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672" w:rsidRDefault="00232672" w:rsidP="00582F11">
      <w:pPr>
        <w:pStyle w:val="AccPolicyHeading"/>
        <w:tabs>
          <w:tab w:val="left" w:pos="1134"/>
        </w:tabs>
        <w:spacing w:after="0" w:line="240" w:lineRule="atLeast"/>
        <w:ind w:left="1166" w:right="431" w:hanging="1166"/>
        <w:rPr>
          <w:rFonts w:cs="Times New Roman"/>
          <w:b/>
          <w:bCs/>
          <w:i w:val="0"/>
          <w:iCs w:val="0"/>
        </w:rPr>
      </w:pPr>
      <w:r w:rsidRPr="006C19AD">
        <w:rPr>
          <w:rFonts w:cs="Times New Roman"/>
          <w:b/>
          <w:bCs/>
          <w:i w:val="0"/>
          <w:iCs w:val="0"/>
        </w:rPr>
        <w:t>Note</w:t>
      </w:r>
      <w:r w:rsidRPr="006C19AD">
        <w:rPr>
          <w:rFonts w:cs="Times New Roman"/>
          <w:b/>
          <w:bCs/>
          <w:i w:val="0"/>
          <w:iCs w:val="0"/>
        </w:rPr>
        <w:tab/>
        <w:t>Contents</w:t>
      </w:r>
    </w:p>
    <w:p w:rsidR="00B4464C" w:rsidRPr="006C19AD" w:rsidRDefault="00B4464C" w:rsidP="00582F11">
      <w:pPr>
        <w:pStyle w:val="AccPolicyHeading"/>
        <w:tabs>
          <w:tab w:val="left" w:pos="1134"/>
        </w:tabs>
        <w:spacing w:after="0" w:line="240" w:lineRule="atLeast"/>
        <w:ind w:left="1166" w:right="432" w:hanging="1166"/>
        <w:rPr>
          <w:rFonts w:cs="Times New Roman"/>
          <w:b/>
          <w:bCs/>
          <w:i w:val="0"/>
          <w:iCs w:val="0"/>
        </w:rPr>
      </w:pPr>
    </w:p>
    <w:p w:rsidR="00232672" w:rsidRPr="005D698C" w:rsidRDefault="00232672" w:rsidP="00582F11">
      <w:pPr>
        <w:numPr>
          <w:ilvl w:val="0"/>
          <w:numId w:val="5"/>
        </w:numPr>
        <w:spacing w:line="280" w:lineRule="atLeast"/>
        <w:ind w:left="1166" w:hanging="1166"/>
        <w:rPr>
          <w:rFonts w:cs="Times New Roman"/>
          <w:lang w:val="en-US"/>
        </w:rPr>
      </w:pPr>
      <w:r w:rsidRPr="005D698C">
        <w:rPr>
          <w:rFonts w:cs="Times New Roman"/>
          <w:lang w:val="en-US"/>
        </w:rPr>
        <w:t>General information</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Pr="005D698C">
        <w:rPr>
          <w:rFonts w:cs="Times New Roman"/>
          <w:lang w:val="en-US"/>
        </w:rPr>
        <w:t>financial statements</w:t>
      </w:r>
    </w:p>
    <w:p w:rsidR="00C04D14" w:rsidRPr="00C04D14" w:rsidRDefault="00C04D14" w:rsidP="00582F11">
      <w:pPr>
        <w:numPr>
          <w:ilvl w:val="0"/>
          <w:numId w:val="5"/>
        </w:numPr>
        <w:spacing w:line="280" w:lineRule="atLeast"/>
        <w:ind w:hanging="1136"/>
        <w:rPr>
          <w:rFonts w:cs="Times New Roman"/>
          <w:lang w:val="en-US"/>
        </w:rPr>
      </w:pPr>
      <w:r w:rsidRPr="00C04D14">
        <w:rPr>
          <w:rFonts w:cs="Times New Roman"/>
          <w:lang w:val="en-US"/>
        </w:rPr>
        <w:t>Change in</w:t>
      </w:r>
      <w:r w:rsidR="00987D4D">
        <w:rPr>
          <w:rFonts w:cs="Times New Roman"/>
          <w:lang w:val="en-US"/>
        </w:rPr>
        <w:t xml:space="preserve"> accounting policy</w:t>
      </w:r>
    </w:p>
    <w:p w:rsidR="00C27795" w:rsidRDefault="00C27795" w:rsidP="00582F11">
      <w:pPr>
        <w:numPr>
          <w:ilvl w:val="0"/>
          <w:numId w:val="5"/>
        </w:numPr>
        <w:tabs>
          <w:tab w:val="clear" w:pos="1136"/>
          <w:tab w:val="left" w:pos="1134"/>
        </w:tabs>
        <w:spacing w:line="280" w:lineRule="atLeast"/>
        <w:ind w:left="1166" w:hanging="1166"/>
        <w:rPr>
          <w:rFonts w:cs="Times New Roman"/>
          <w:lang w:val="en-US"/>
        </w:rPr>
      </w:pPr>
      <w:r w:rsidRPr="00C27795">
        <w:rPr>
          <w:rFonts w:cs="Times New Roman"/>
          <w:lang w:val="en-US"/>
        </w:rPr>
        <w:t>Significant accounting policies</w:t>
      </w:r>
    </w:p>
    <w:p w:rsidR="00987D4D" w:rsidRPr="00BA38D5" w:rsidRDefault="00A60562" w:rsidP="00582F11">
      <w:pPr>
        <w:numPr>
          <w:ilvl w:val="0"/>
          <w:numId w:val="5"/>
        </w:numPr>
        <w:tabs>
          <w:tab w:val="clear" w:pos="1136"/>
          <w:tab w:val="left" w:pos="1134"/>
        </w:tabs>
        <w:spacing w:line="280" w:lineRule="atLeast"/>
        <w:ind w:left="1166" w:hanging="1166"/>
        <w:rPr>
          <w:rFonts w:cs="Times New Roman"/>
          <w:lang w:val="en-US"/>
        </w:rPr>
      </w:pPr>
      <w:r w:rsidRPr="00BA38D5">
        <w:rPr>
          <w:rFonts w:cs="Times New Roman"/>
          <w:lang w:val="en-US"/>
        </w:rPr>
        <w:t>Acquisition of subsidiary</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Related </w:t>
      </w:r>
      <w:r w:rsidR="00374FB9" w:rsidRPr="005D698C">
        <w:rPr>
          <w:rFonts w:cs="Times New Roman"/>
          <w:lang w:val="en-US"/>
        </w:rPr>
        <w:t>parties</w:t>
      </w:r>
    </w:p>
    <w:p w:rsidR="00C27795" w:rsidRDefault="00C27795" w:rsidP="00582F11">
      <w:pPr>
        <w:numPr>
          <w:ilvl w:val="0"/>
          <w:numId w:val="5"/>
        </w:numPr>
        <w:tabs>
          <w:tab w:val="clear" w:pos="1136"/>
          <w:tab w:val="left" w:pos="1134"/>
        </w:tabs>
        <w:spacing w:line="280" w:lineRule="atLeast"/>
        <w:ind w:left="1166" w:hanging="1166"/>
        <w:rPr>
          <w:rFonts w:cs="Times New Roman"/>
          <w:lang w:val="en-US"/>
        </w:rPr>
      </w:pPr>
      <w:r w:rsidRPr="00C27795">
        <w:rPr>
          <w:rFonts w:cs="Times New Roman"/>
          <w:lang w:val="en-US"/>
        </w:rPr>
        <w:t>Cash and cash equivalents</w:t>
      </w:r>
    </w:p>
    <w:p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investments</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Trade accounts receivable</w:t>
      </w:r>
    </w:p>
    <w:p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Inventories</w:t>
      </w:r>
    </w:p>
    <w:p w:rsidR="00232672" w:rsidRPr="005D698C" w:rsidRDefault="00232672" w:rsidP="00582F11">
      <w:pPr>
        <w:numPr>
          <w:ilvl w:val="0"/>
          <w:numId w:val="5"/>
        </w:numPr>
        <w:spacing w:line="280" w:lineRule="atLeast"/>
        <w:ind w:hanging="1136"/>
        <w:rPr>
          <w:rFonts w:cs="Times New Roman"/>
          <w:lang w:val="en-US"/>
        </w:rPr>
      </w:pPr>
      <w:r w:rsidRPr="005D698C">
        <w:rPr>
          <w:rFonts w:cs="Times New Roman"/>
          <w:lang w:val="en-US"/>
        </w:rPr>
        <w:t xml:space="preserve">Investments in </w:t>
      </w:r>
      <w:r w:rsidR="00AA7B50" w:rsidRPr="00AA7B50">
        <w:rPr>
          <w:rFonts w:cs="Times New Roman"/>
          <w:lang w:val="en-US"/>
        </w:rPr>
        <w:t>associates and joint venture</w:t>
      </w:r>
    </w:p>
    <w:p w:rsidR="006F5496" w:rsidRDefault="006F5496"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Investments in </w:t>
      </w:r>
      <w:r w:rsidR="00AA7B50">
        <w:rPr>
          <w:rFonts w:cs="Times New Roman"/>
          <w:lang w:val="en-US"/>
        </w:rPr>
        <w:t>subsidiaries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Long-term investments in related partie</w:t>
      </w:r>
      <w:r>
        <w:rPr>
          <w:rFonts w:cs="Times New Roman"/>
          <w:lang w:val="en-US"/>
        </w:rPr>
        <w: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Investment properties</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Property, plant and equipment</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Intangible assets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Deferred tax</w:t>
      </w:r>
    </w:p>
    <w:p w:rsidR="00826FA7"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Interest-bearing liabilitie</w:t>
      </w:r>
      <w:r w:rsidR="00826FA7" w:rsidRPr="00826FA7">
        <w:rPr>
          <w:rFonts w:cs="Times New Roman"/>
          <w:lang w:val="en-US"/>
        </w:rPr>
        <w: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sidRPr="00746C1A">
        <w:rPr>
          <w:rFonts w:cs="Times New Roman"/>
          <w:lang w:val="en-US"/>
        </w:rPr>
        <w:t>Trade accounts payable</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payables</w:t>
      </w:r>
    </w:p>
    <w:p w:rsidR="00670F87" w:rsidRPr="003F1BFA" w:rsidRDefault="00A32900" w:rsidP="00582F11">
      <w:pPr>
        <w:numPr>
          <w:ilvl w:val="0"/>
          <w:numId w:val="5"/>
        </w:numPr>
        <w:tabs>
          <w:tab w:val="clear" w:pos="1136"/>
          <w:tab w:val="left" w:pos="1134"/>
        </w:tabs>
        <w:spacing w:line="280" w:lineRule="atLeast"/>
        <w:ind w:left="1166" w:hanging="1166"/>
        <w:rPr>
          <w:rFonts w:cs="Times New Roman"/>
          <w:lang w:val="en-US"/>
        </w:rPr>
      </w:pPr>
      <w:r>
        <w:t>Non-current p</w:t>
      </w:r>
      <w:r w:rsidR="003F1BFA" w:rsidRPr="003F1BFA">
        <w:t>rovisions for employee benefit</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Share capital</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Treasury shares</w:t>
      </w:r>
      <w:r w:rsidR="00247EA0">
        <w:rPr>
          <w:rFonts w:cs="Times New Roman"/>
          <w:lang w:val="en-US"/>
        </w:rPr>
        <w:t xml:space="preserve"> </w:t>
      </w:r>
      <w:r>
        <w:rPr>
          <w:rFonts w:cs="Times New Roman"/>
          <w:lang w:val="en-US"/>
        </w:rPr>
        <w:t>held by a subsidiary</w:t>
      </w:r>
    </w:p>
    <w:p w:rsidR="00746C1A" w:rsidRPr="005D698C"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Reserves</w:t>
      </w:r>
    </w:p>
    <w:p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Segment information</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Investment income</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 income</w:t>
      </w:r>
    </w:p>
    <w:p w:rsidR="00746C1A" w:rsidRDefault="00E37642"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Distribution cost</w:t>
      </w:r>
      <w:r w:rsidR="00746C1A">
        <w:rPr>
          <w:rFonts w:cs="Times New Roman"/>
          <w:lang w:val="en-US"/>
        </w:rPr>
        <w: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Administrative expenses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Employee benefit expenses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Expenses by nature</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Finance costs</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 xml:space="preserve">Income tax </w:t>
      </w:r>
    </w:p>
    <w:p w:rsidR="00746C1A" w:rsidRDefault="00746C1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Promotional privile</w:t>
      </w:r>
      <w:r w:rsidR="003C478A">
        <w:rPr>
          <w:rFonts w:cs="Times New Roman"/>
          <w:lang w:val="en-US"/>
        </w:rPr>
        <w:t>ges</w:t>
      </w:r>
    </w:p>
    <w:p w:rsidR="00232672" w:rsidRPr="005D698C" w:rsidRDefault="00A36858"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AA238D" w:rsidRPr="005D698C">
        <w:rPr>
          <w:rFonts w:cs="Times New Roman"/>
          <w:lang w:val="en-US"/>
        </w:rPr>
        <w:t xml:space="preserve"> </w:t>
      </w:r>
      <w:r w:rsidR="004E1A4A">
        <w:rPr>
          <w:rFonts w:cs="Times New Roman"/>
          <w:lang w:val="en-US"/>
        </w:rPr>
        <w:t xml:space="preserve">(loss) </w:t>
      </w:r>
      <w:r w:rsidR="00232672" w:rsidRPr="005D698C">
        <w:rPr>
          <w:rFonts w:cs="Times New Roman"/>
          <w:lang w:val="en-US"/>
        </w:rPr>
        <w:t>per share</w:t>
      </w:r>
    </w:p>
    <w:p w:rsidR="004C7544" w:rsidRDefault="004C7544"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Dividends</w:t>
      </w:r>
    </w:p>
    <w:p w:rsidR="003C478A" w:rsidRDefault="003C478A"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Financial instruments</w:t>
      </w:r>
    </w:p>
    <w:p w:rsidR="00232672" w:rsidRPr="005D698C" w:rsidRDefault="00232672"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rsidR="006F5496" w:rsidRDefault="006F5496" w:rsidP="00582F11">
      <w:pPr>
        <w:numPr>
          <w:ilvl w:val="0"/>
          <w:numId w:val="5"/>
        </w:numPr>
        <w:tabs>
          <w:tab w:val="clear" w:pos="1136"/>
          <w:tab w:val="left" w:pos="1134"/>
        </w:tabs>
        <w:spacing w:line="280" w:lineRule="atLeast"/>
        <w:ind w:left="1166" w:hanging="1166"/>
        <w:rPr>
          <w:rFonts w:cs="Times New Roman"/>
          <w:lang w:val="en-US"/>
        </w:rPr>
      </w:pPr>
      <w:r w:rsidRPr="005D698C">
        <w:rPr>
          <w:rFonts w:cs="Times New Roman"/>
          <w:lang w:val="en-US"/>
        </w:rPr>
        <w:t>Contingent liabilities</w:t>
      </w:r>
      <w:bookmarkStart w:id="0" w:name="_GoBack"/>
      <w:bookmarkEnd w:id="0"/>
    </w:p>
    <w:p w:rsidR="003C478A" w:rsidRPr="003C478A" w:rsidRDefault="003F1BFA" w:rsidP="00582F11">
      <w:pPr>
        <w:numPr>
          <w:ilvl w:val="0"/>
          <w:numId w:val="5"/>
        </w:numPr>
        <w:tabs>
          <w:tab w:val="clear" w:pos="1136"/>
          <w:tab w:val="left" w:pos="1134"/>
        </w:tabs>
        <w:spacing w:line="280" w:lineRule="atLeast"/>
        <w:ind w:left="1166" w:hanging="1166"/>
        <w:rPr>
          <w:rFonts w:cs="Times New Roman"/>
          <w:lang w:val="en-US"/>
        </w:rPr>
      </w:pPr>
      <w:r w:rsidRPr="007F6C76">
        <w:t>Reclassification of accounts</w:t>
      </w:r>
      <w:r w:rsidRPr="00D83295">
        <w:t xml:space="preserve"> </w:t>
      </w:r>
    </w:p>
    <w:p w:rsidR="00232672" w:rsidRPr="004960C3" w:rsidRDefault="00232672" w:rsidP="004535A4">
      <w:pPr>
        <w:pStyle w:val="AccPolicyHeading"/>
        <w:spacing w:line="240" w:lineRule="atLeast"/>
        <w:ind w:right="115"/>
        <w:rPr>
          <w:sz w:val="20"/>
          <w:szCs w:val="20"/>
        </w:rPr>
      </w:pPr>
    </w:p>
    <w:p w:rsidR="00A02C02" w:rsidRPr="000670CF" w:rsidRDefault="00232672" w:rsidP="0089555B">
      <w:pPr>
        <w:pStyle w:val="Bo-C1Content"/>
      </w:pPr>
      <w:r w:rsidRPr="005D698C">
        <w:rPr>
          <w:sz w:val="20"/>
          <w:szCs w:val="20"/>
        </w:rPr>
        <w:br w:type="page"/>
      </w:r>
      <w:r w:rsidR="00A02C02" w:rsidRPr="000670CF">
        <w:lastRenderedPageBreak/>
        <w:t xml:space="preserve">These notes form an integral part </w:t>
      </w:r>
      <w:r w:rsidR="00E7345D" w:rsidRPr="000670CF">
        <w:t>of the financial statements</w:t>
      </w:r>
      <w:r w:rsidR="00A02C02" w:rsidRPr="000670CF">
        <w:t>.</w:t>
      </w:r>
    </w:p>
    <w:p w:rsidR="00A02C02" w:rsidRPr="00073A08" w:rsidRDefault="00A02C02" w:rsidP="00636422">
      <w:pPr>
        <w:pStyle w:val="BodyText"/>
        <w:spacing w:after="0" w:line="240" w:lineRule="atLeast"/>
        <w:ind w:left="540"/>
        <w:jc w:val="both"/>
        <w:rPr>
          <w:lang w:val="en-US"/>
        </w:rPr>
      </w:pPr>
    </w:p>
    <w:p w:rsidR="00A02C02" w:rsidRPr="005D698C" w:rsidRDefault="00E7345D" w:rsidP="0089555B">
      <w:pPr>
        <w:pStyle w:val="Bo-C1Content"/>
      </w:pPr>
      <w:r w:rsidRPr="00E7345D">
        <w:t xml:space="preserve">The financial statements issued for Thai statutory and regulatory reporting purposes are prepared in the Thai language. These English language financial statements have been prepared from the Thai language statutory financial </w:t>
      </w:r>
      <w:r w:rsidRPr="000670CF">
        <w:t>statements</w:t>
      </w:r>
      <w:r w:rsidRPr="00E7345D">
        <w:t>, and were authorised for issue by the audit committee, as appointed by the Board o</w:t>
      </w:r>
      <w:r>
        <w:t xml:space="preserve">f Directors of the Company, on </w:t>
      </w:r>
      <w:r w:rsidR="00BA38D5">
        <w:t>2</w:t>
      </w:r>
      <w:r w:rsidR="009C6726">
        <w:t>7</w:t>
      </w:r>
      <w:r w:rsidR="00BA38D5">
        <w:t xml:space="preserve"> February </w:t>
      </w:r>
      <w:r w:rsidR="00D7074E">
        <w:t>2018.</w:t>
      </w:r>
    </w:p>
    <w:p w:rsidR="00A02C02" w:rsidRPr="00CD1061" w:rsidRDefault="00A02C02" w:rsidP="00636422">
      <w:pPr>
        <w:rPr>
          <w:lang w:val="en-US"/>
        </w:rPr>
      </w:pPr>
    </w:p>
    <w:p w:rsidR="00A02C02" w:rsidRPr="000670CF" w:rsidRDefault="00C558FB" w:rsidP="00EE283B">
      <w:pPr>
        <w:pStyle w:val="Bo-H1Mainhead"/>
      </w:pPr>
      <w:r>
        <w:rPr>
          <w:rFonts w:hint="cs"/>
          <w:cs/>
        </w:rPr>
        <w:tab/>
      </w:r>
      <w:r w:rsidR="00A02C02" w:rsidRPr="00EE283B">
        <w:t>General</w:t>
      </w:r>
      <w:r w:rsidR="00A02C02" w:rsidRPr="000670CF">
        <w:t xml:space="preserve"> information</w:t>
      </w:r>
    </w:p>
    <w:p w:rsidR="00A02C02" w:rsidRPr="00CD1061" w:rsidRDefault="00A02C02" w:rsidP="003714B8">
      <w:pPr>
        <w:pStyle w:val="BodyText"/>
        <w:spacing w:after="0" w:line="240" w:lineRule="auto"/>
        <w:jc w:val="thaiDistribute"/>
        <w:rPr>
          <w:lang w:val="en-US"/>
        </w:rPr>
      </w:pPr>
    </w:p>
    <w:p w:rsidR="00A02C02" w:rsidRPr="005D698C" w:rsidRDefault="00A02C02" w:rsidP="0089555B">
      <w:pPr>
        <w:pStyle w:val="Bo-C1Content"/>
      </w:pPr>
      <w:r w:rsidRPr="005D698C">
        <w:t xml:space="preserve">TPI Polene Public Company Limited, the “Company”, is incorporated in Thailand and has its registered office at 26/56, TPI Tower, </w:t>
      </w:r>
      <w:r w:rsidRPr="00347B9F">
        <w:t>Chan</w:t>
      </w:r>
      <w:r w:rsidRPr="005D698C">
        <w:t xml:space="preserve"> Tat Mai Road, Tungmahamek, Sathorn, Bangkok.</w:t>
      </w:r>
    </w:p>
    <w:p w:rsidR="00A02C02" w:rsidRPr="005D698C" w:rsidRDefault="00A02C02" w:rsidP="00636422">
      <w:pPr>
        <w:pStyle w:val="BodyText"/>
        <w:spacing w:after="0" w:line="240" w:lineRule="atLeast"/>
        <w:ind w:left="540"/>
        <w:jc w:val="thaiDistribute"/>
        <w:rPr>
          <w:lang w:val="en-US"/>
        </w:rPr>
      </w:pPr>
    </w:p>
    <w:p w:rsidR="00A02C02" w:rsidRPr="005D698C" w:rsidRDefault="00A02C02" w:rsidP="0089555B">
      <w:pPr>
        <w:pStyle w:val="Bo-C1Content"/>
      </w:pPr>
      <w:r w:rsidRPr="005D698C">
        <w:t>The Company was listed on the Stock Exchange of Thailand in November 1990.</w:t>
      </w:r>
    </w:p>
    <w:p w:rsidR="00D803D6" w:rsidRDefault="00D803D6" w:rsidP="0089555B">
      <w:pPr>
        <w:pStyle w:val="Bo-C1Content"/>
      </w:pPr>
    </w:p>
    <w:p w:rsidR="003353C5" w:rsidRPr="005D698C" w:rsidRDefault="003F1BFA" w:rsidP="0089555B">
      <w:pPr>
        <w:pStyle w:val="Bo-C1Content"/>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Saraburi and has 8 plants consisting of 4 </w:t>
      </w:r>
      <w:r w:rsidRPr="005D698C">
        <w:t>c</w:t>
      </w:r>
      <w:r>
        <w:t>ement manufacturing plants and 4</w:t>
      </w:r>
      <w:r w:rsidRPr="005D698C">
        <w:t xml:space="preserve"> dry mortar manufacturing plants. </w:t>
      </w:r>
      <w:r>
        <w:t xml:space="preserve">It operates in the construction materials industry at Amphur Chalermprakiet, Saraburi </w:t>
      </w:r>
      <w:r>
        <w:rPr>
          <w:rFonts w:cs="Times New Roman"/>
        </w:rPr>
        <w:t>and has ceme</w:t>
      </w:r>
      <w:r w:rsidRPr="00186E7F">
        <w:rPr>
          <w:rFonts w:cs="Times New Roman"/>
        </w:rPr>
        <w:t>nt roof tiles and fibre cement board manufacturing plants.</w:t>
      </w:r>
      <w:r>
        <w:rPr>
          <w:rFonts w:cs="Times New Roman"/>
        </w:rPr>
        <w:t xml:space="preserve"> </w:t>
      </w:r>
      <w:r w:rsidRPr="005D698C">
        <w:t xml:space="preserve">It operates in the plastic industry at Amphur Muang, Rayong and </w:t>
      </w:r>
      <w:r w:rsidRPr="009E72F3">
        <w:t>has 2 LDPE and EVA</w:t>
      </w:r>
      <w:r w:rsidRPr="005D698C">
        <w:t xml:space="preserve"> plastic manufacturing plants. Details of the Company’s subsidiaries and </w:t>
      </w:r>
      <w:r>
        <w:t>indirect subsidiary</w:t>
      </w:r>
      <w:r w:rsidRPr="005D698C">
        <w:t xml:space="preserve"> </w:t>
      </w:r>
      <w:r w:rsidR="008D1579" w:rsidRPr="005D698C">
        <w:t xml:space="preserve">as at </w:t>
      </w:r>
      <w:r w:rsidR="001A5613">
        <w:t>31 December</w:t>
      </w:r>
      <w:r w:rsidR="001914A5">
        <w:t xml:space="preserve"> 201</w:t>
      </w:r>
      <w:r w:rsidR="00D7074E">
        <w:t xml:space="preserve">7 </w:t>
      </w:r>
      <w:r w:rsidR="008D1579" w:rsidRPr="005D698C">
        <w:t xml:space="preserve">and </w:t>
      </w:r>
      <w:r w:rsidR="00933191">
        <w:t>20</w:t>
      </w:r>
      <w:r w:rsidR="0002364F">
        <w:t>1</w:t>
      </w:r>
      <w:r w:rsidR="00D7074E">
        <w:t xml:space="preserve">6 </w:t>
      </w:r>
      <w:r w:rsidR="008D1579" w:rsidRPr="005D698C">
        <w:t xml:space="preserve">were </w:t>
      </w:r>
      <w:r w:rsidR="003353C5" w:rsidRPr="005D698C">
        <w:t>as follows:</w:t>
      </w:r>
    </w:p>
    <w:p w:rsidR="003353C5" w:rsidRPr="00D7074E" w:rsidRDefault="003353C5" w:rsidP="004562B1">
      <w:pPr>
        <w:ind w:left="540" w:right="115"/>
        <w:jc w:val="thaiDistribute"/>
      </w:pPr>
    </w:p>
    <w:tbl>
      <w:tblPr>
        <w:tblW w:w="9180" w:type="dxa"/>
        <w:tblInd w:w="558" w:type="dxa"/>
        <w:tblLayout w:type="fixed"/>
        <w:tblLook w:val="0000" w:firstRow="0" w:lastRow="0" w:firstColumn="0" w:lastColumn="0" w:noHBand="0" w:noVBand="0"/>
      </w:tblPr>
      <w:tblGrid>
        <w:gridCol w:w="2790"/>
        <w:gridCol w:w="2970"/>
        <w:gridCol w:w="1260"/>
        <w:gridCol w:w="1080"/>
        <w:gridCol w:w="1080"/>
      </w:tblGrid>
      <w:tr w:rsidR="002A3CB4" w:rsidRPr="00A00ADF" w:rsidTr="00AA7B50">
        <w:trPr>
          <w:cantSplit/>
          <w:tblHeader/>
        </w:trPr>
        <w:tc>
          <w:tcPr>
            <w:tcW w:w="2790" w:type="dxa"/>
          </w:tcPr>
          <w:p w:rsidR="002A3CB4" w:rsidRPr="00A00ADF" w:rsidRDefault="002A3CB4" w:rsidP="00AA43C4">
            <w:pPr>
              <w:ind w:hanging="18"/>
              <w:rPr>
                <w:rFonts w:cs="Times New Roman"/>
                <w:b/>
                <w:bCs/>
                <w:sz w:val="19"/>
                <w:szCs w:val="19"/>
                <w:lang w:val="en-US"/>
              </w:rPr>
            </w:pPr>
            <w:r w:rsidRPr="00A00ADF">
              <w:rPr>
                <w:rFonts w:cs="Times New Roman"/>
                <w:b/>
                <w:bCs/>
                <w:sz w:val="19"/>
                <w:szCs w:val="19"/>
                <w:lang w:val="en-US"/>
              </w:rPr>
              <w:br w:type="page"/>
            </w:r>
          </w:p>
        </w:tc>
        <w:tc>
          <w:tcPr>
            <w:tcW w:w="2970" w:type="dxa"/>
          </w:tcPr>
          <w:p w:rsidR="002A3CB4" w:rsidRPr="00A00ADF" w:rsidRDefault="002A3CB4" w:rsidP="00AA43C4">
            <w:pPr>
              <w:jc w:val="both"/>
              <w:rPr>
                <w:rFonts w:cs="Times New Roman"/>
                <w:b/>
                <w:bCs/>
                <w:sz w:val="19"/>
                <w:szCs w:val="19"/>
                <w:lang w:val="en-US"/>
              </w:rPr>
            </w:pPr>
          </w:p>
        </w:tc>
        <w:tc>
          <w:tcPr>
            <w:tcW w:w="1260" w:type="dxa"/>
          </w:tcPr>
          <w:p w:rsidR="002A3CB4" w:rsidRPr="00A00ADF" w:rsidRDefault="002A3CB4" w:rsidP="00AA43C4">
            <w:pPr>
              <w:pStyle w:val="zbrand"/>
              <w:framePr w:wrap="around"/>
              <w:ind w:left="-108" w:right="-108"/>
              <w:jc w:val="center"/>
              <w:rPr>
                <w:rFonts w:ascii="Times New Roman" w:hAnsi="Times New Roman" w:cs="Times New Roman"/>
                <w:b/>
                <w:bCs/>
                <w:sz w:val="19"/>
                <w:szCs w:val="19"/>
                <w:lang w:val="en-US"/>
              </w:rPr>
            </w:pPr>
            <w:r w:rsidRPr="00A00ADF">
              <w:rPr>
                <w:rFonts w:ascii="Times New Roman" w:hAnsi="Times New Roman" w:cs="Times New Roman"/>
                <w:b/>
                <w:bCs/>
                <w:sz w:val="19"/>
                <w:szCs w:val="19"/>
                <w:lang w:val="en-US"/>
              </w:rPr>
              <w:t>Country of</w:t>
            </w:r>
          </w:p>
        </w:tc>
        <w:tc>
          <w:tcPr>
            <w:tcW w:w="2160" w:type="dxa"/>
            <w:gridSpan w:val="2"/>
          </w:tcPr>
          <w:p w:rsidR="002A3CB4" w:rsidRPr="00A00ADF" w:rsidRDefault="002A3CB4" w:rsidP="00833D11">
            <w:pPr>
              <w:ind w:left="-108" w:right="-108"/>
              <w:jc w:val="center"/>
              <w:rPr>
                <w:rFonts w:cs="Times New Roman"/>
                <w:b/>
                <w:bCs/>
                <w:sz w:val="19"/>
                <w:szCs w:val="19"/>
                <w:lang w:val="en-US"/>
              </w:rPr>
            </w:pPr>
            <w:r w:rsidRPr="00A00ADF">
              <w:rPr>
                <w:rFonts w:cs="Times New Roman"/>
                <w:b/>
                <w:bCs/>
                <w:sz w:val="19"/>
                <w:szCs w:val="19"/>
                <w:lang w:val="en-US"/>
              </w:rPr>
              <w:t>Ownership  interest</w:t>
            </w:r>
          </w:p>
        </w:tc>
      </w:tr>
      <w:tr w:rsidR="002A3CB4" w:rsidRPr="00A00ADF" w:rsidTr="00AA7B50">
        <w:trPr>
          <w:cantSplit/>
          <w:tblHeader/>
        </w:trPr>
        <w:tc>
          <w:tcPr>
            <w:tcW w:w="2790" w:type="dxa"/>
          </w:tcPr>
          <w:p w:rsidR="002A3CB4" w:rsidRPr="00A00ADF" w:rsidRDefault="002A3CB4" w:rsidP="00AA43C4">
            <w:pPr>
              <w:rPr>
                <w:rFonts w:cs="Times New Roman"/>
                <w:b/>
                <w:bCs/>
                <w:sz w:val="19"/>
                <w:szCs w:val="19"/>
                <w:lang w:val="en-US"/>
              </w:rPr>
            </w:pPr>
            <w:r w:rsidRPr="00A00ADF">
              <w:rPr>
                <w:rFonts w:cs="Times New Roman"/>
                <w:b/>
                <w:bCs/>
                <w:sz w:val="19"/>
                <w:szCs w:val="19"/>
                <w:lang w:val="en-US"/>
              </w:rPr>
              <w:t>Name of the entity</w:t>
            </w:r>
          </w:p>
        </w:tc>
        <w:tc>
          <w:tcPr>
            <w:tcW w:w="2970" w:type="dxa"/>
          </w:tcPr>
          <w:p w:rsidR="002A3CB4" w:rsidRPr="00A00ADF" w:rsidRDefault="002A3CB4" w:rsidP="00AA43C4">
            <w:pPr>
              <w:pStyle w:val="zbrand"/>
              <w:framePr w:wrap="around"/>
              <w:tabs>
                <w:tab w:val="left" w:pos="522"/>
              </w:tabs>
              <w:jc w:val="center"/>
              <w:rPr>
                <w:rFonts w:ascii="Times New Roman" w:hAnsi="Times New Roman" w:cs="Times New Roman"/>
                <w:b/>
                <w:bCs/>
                <w:sz w:val="19"/>
                <w:szCs w:val="19"/>
                <w:lang w:val="en-US"/>
              </w:rPr>
            </w:pPr>
            <w:r w:rsidRPr="00A00ADF">
              <w:rPr>
                <w:rFonts w:ascii="Times New Roman" w:hAnsi="Times New Roman" w:cs="Times New Roman"/>
                <w:b/>
                <w:bCs/>
                <w:sz w:val="19"/>
                <w:szCs w:val="19"/>
                <w:lang w:val="en-US"/>
              </w:rPr>
              <w:t>Type of business</w:t>
            </w:r>
          </w:p>
        </w:tc>
        <w:tc>
          <w:tcPr>
            <w:tcW w:w="1260" w:type="dxa"/>
          </w:tcPr>
          <w:p w:rsidR="002A3CB4" w:rsidRPr="00A00ADF" w:rsidRDefault="002A3CB4" w:rsidP="00AA43C4">
            <w:pPr>
              <w:ind w:left="-108" w:right="-108"/>
              <w:jc w:val="center"/>
              <w:rPr>
                <w:rFonts w:cs="Times New Roman"/>
                <w:b/>
                <w:bCs/>
                <w:sz w:val="19"/>
                <w:szCs w:val="19"/>
                <w:lang w:val="en-US"/>
              </w:rPr>
            </w:pPr>
            <w:r w:rsidRPr="00A00ADF">
              <w:rPr>
                <w:rFonts w:cs="Times New Roman"/>
                <w:b/>
                <w:bCs/>
                <w:sz w:val="19"/>
                <w:szCs w:val="19"/>
                <w:lang w:val="en-US"/>
              </w:rPr>
              <w:t>incorporation</w:t>
            </w:r>
          </w:p>
        </w:tc>
        <w:tc>
          <w:tcPr>
            <w:tcW w:w="2160" w:type="dxa"/>
            <w:gridSpan w:val="2"/>
          </w:tcPr>
          <w:p w:rsidR="002A3CB4" w:rsidRPr="00A00ADF" w:rsidRDefault="002A3CB4" w:rsidP="002A3CB4">
            <w:pPr>
              <w:ind w:left="-108" w:right="-108"/>
              <w:jc w:val="center"/>
              <w:rPr>
                <w:rFonts w:cs="Times New Roman"/>
                <w:b/>
                <w:bCs/>
                <w:sz w:val="19"/>
                <w:szCs w:val="19"/>
                <w:lang w:val="en-US"/>
              </w:rPr>
            </w:pPr>
            <w:r w:rsidRPr="00A00ADF">
              <w:rPr>
                <w:rFonts w:cs="Times New Roman"/>
                <w:b/>
                <w:bCs/>
                <w:sz w:val="19"/>
                <w:szCs w:val="19"/>
                <w:lang w:val="en-US"/>
              </w:rPr>
              <w:t>direct / indirect</w:t>
            </w:r>
          </w:p>
        </w:tc>
      </w:tr>
      <w:tr w:rsidR="002A3CB4" w:rsidRPr="00A00ADF" w:rsidTr="00AA7B50">
        <w:trPr>
          <w:cantSplit/>
          <w:tblHeader/>
        </w:trPr>
        <w:tc>
          <w:tcPr>
            <w:tcW w:w="2790" w:type="dxa"/>
          </w:tcPr>
          <w:p w:rsidR="002A3CB4" w:rsidRPr="00A00ADF" w:rsidRDefault="002A3CB4" w:rsidP="00AA43C4">
            <w:pPr>
              <w:ind w:left="-18" w:firstLine="18"/>
              <w:jc w:val="both"/>
              <w:rPr>
                <w:rFonts w:cs="Times New Roman"/>
                <w:i/>
                <w:iCs/>
                <w:sz w:val="19"/>
                <w:szCs w:val="19"/>
                <w:lang w:val="en-US"/>
              </w:rPr>
            </w:pPr>
          </w:p>
        </w:tc>
        <w:tc>
          <w:tcPr>
            <w:tcW w:w="2970" w:type="dxa"/>
          </w:tcPr>
          <w:p w:rsidR="002A3CB4" w:rsidRPr="00A00ADF" w:rsidRDefault="002A3CB4" w:rsidP="00AA43C4">
            <w:pPr>
              <w:jc w:val="both"/>
              <w:rPr>
                <w:rFonts w:cs="Times New Roman"/>
                <w:sz w:val="19"/>
                <w:szCs w:val="19"/>
                <w:lang w:val="en-US"/>
              </w:rPr>
            </w:pPr>
          </w:p>
        </w:tc>
        <w:tc>
          <w:tcPr>
            <w:tcW w:w="1260" w:type="dxa"/>
          </w:tcPr>
          <w:p w:rsidR="002A3CB4" w:rsidRPr="00A00ADF" w:rsidRDefault="002A3CB4" w:rsidP="00AA43C4">
            <w:pPr>
              <w:jc w:val="center"/>
              <w:rPr>
                <w:rFonts w:cs="Times New Roman"/>
                <w:sz w:val="19"/>
                <w:szCs w:val="19"/>
                <w:lang w:val="en-US"/>
              </w:rPr>
            </w:pPr>
          </w:p>
        </w:tc>
        <w:tc>
          <w:tcPr>
            <w:tcW w:w="1080" w:type="dxa"/>
          </w:tcPr>
          <w:p w:rsidR="002A3CB4" w:rsidRPr="00A00ADF" w:rsidRDefault="00D46E63" w:rsidP="00D7074E">
            <w:pPr>
              <w:ind w:left="-108" w:right="-108"/>
              <w:jc w:val="center"/>
              <w:rPr>
                <w:rFonts w:cs="Times New Roman"/>
                <w:sz w:val="19"/>
                <w:szCs w:val="19"/>
                <w:lang w:val="en-US"/>
              </w:rPr>
            </w:pPr>
            <w:r>
              <w:rPr>
                <w:rFonts w:cs="Times New Roman"/>
                <w:sz w:val="19"/>
                <w:szCs w:val="19"/>
                <w:lang w:val="en-US"/>
              </w:rPr>
              <w:t>201</w:t>
            </w:r>
            <w:r w:rsidR="00D7074E">
              <w:rPr>
                <w:rFonts w:cs="Times New Roman"/>
                <w:sz w:val="19"/>
                <w:szCs w:val="19"/>
                <w:lang w:val="en-US"/>
              </w:rPr>
              <w:t>7</w:t>
            </w:r>
          </w:p>
        </w:tc>
        <w:tc>
          <w:tcPr>
            <w:tcW w:w="1080" w:type="dxa"/>
          </w:tcPr>
          <w:p w:rsidR="002A3CB4" w:rsidRPr="00A00ADF" w:rsidRDefault="00D46E63" w:rsidP="00D7074E">
            <w:pPr>
              <w:ind w:left="-108" w:right="-108"/>
              <w:jc w:val="center"/>
              <w:rPr>
                <w:rFonts w:cs="Times New Roman"/>
                <w:sz w:val="19"/>
                <w:szCs w:val="19"/>
                <w:lang w:val="en-US"/>
              </w:rPr>
            </w:pPr>
            <w:r>
              <w:rPr>
                <w:rFonts w:cs="Times New Roman"/>
                <w:sz w:val="19"/>
                <w:szCs w:val="19"/>
                <w:lang w:val="en-US"/>
              </w:rPr>
              <w:t>201</w:t>
            </w:r>
            <w:r w:rsidR="00D7074E">
              <w:rPr>
                <w:rFonts w:cs="Times New Roman"/>
                <w:sz w:val="19"/>
                <w:szCs w:val="19"/>
                <w:lang w:val="en-US"/>
              </w:rPr>
              <w:t>6</w:t>
            </w:r>
          </w:p>
        </w:tc>
      </w:tr>
      <w:tr w:rsidR="002A3CB4" w:rsidRPr="00A00ADF" w:rsidTr="00AA7B50">
        <w:trPr>
          <w:cantSplit/>
          <w:trHeight w:val="288"/>
          <w:tblHeader/>
        </w:trPr>
        <w:tc>
          <w:tcPr>
            <w:tcW w:w="2790" w:type="dxa"/>
          </w:tcPr>
          <w:p w:rsidR="002A3CB4" w:rsidRPr="00A00ADF" w:rsidRDefault="002A3CB4" w:rsidP="00AA43C4">
            <w:pPr>
              <w:ind w:left="-18" w:firstLine="18"/>
              <w:jc w:val="both"/>
              <w:rPr>
                <w:rFonts w:cs="Times New Roman"/>
                <w:b/>
                <w:bCs/>
                <w:i/>
                <w:iCs/>
                <w:sz w:val="19"/>
                <w:szCs w:val="19"/>
                <w:lang w:val="en-US"/>
              </w:rPr>
            </w:pPr>
          </w:p>
        </w:tc>
        <w:tc>
          <w:tcPr>
            <w:tcW w:w="2970" w:type="dxa"/>
          </w:tcPr>
          <w:p w:rsidR="002A3CB4" w:rsidRPr="00A00ADF" w:rsidRDefault="002A3CB4" w:rsidP="00AA43C4">
            <w:pPr>
              <w:jc w:val="both"/>
              <w:rPr>
                <w:rFonts w:cs="Times New Roman"/>
                <w:sz w:val="19"/>
                <w:szCs w:val="19"/>
                <w:lang w:val="en-US"/>
              </w:rPr>
            </w:pPr>
          </w:p>
        </w:tc>
        <w:tc>
          <w:tcPr>
            <w:tcW w:w="1260" w:type="dxa"/>
          </w:tcPr>
          <w:p w:rsidR="002A3CB4" w:rsidRPr="00A00ADF" w:rsidRDefault="002A3CB4" w:rsidP="00AA43C4">
            <w:pPr>
              <w:jc w:val="center"/>
              <w:rPr>
                <w:rFonts w:cs="Times New Roman"/>
                <w:sz w:val="19"/>
                <w:szCs w:val="19"/>
                <w:lang w:val="en-US"/>
              </w:rPr>
            </w:pPr>
          </w:p>
        </w:tc>
        <w:tc>
          <w:tcPr>
            <w:tcW w:w="2160" w:type="dxa"/>
            <w:gridSpan w:val="2"/>
          </w:tcPr>
          <w:p w:rsidR="002A3CB4" w:rsidRPr="00A00ADF" w:rsidRDefault="002A3CB4" w:rsidP="00AA43C4">
            <w:pPr>
              <w:jc w:val="center"/>
              <w:rPr>
                <w:rFonts w:cs="Times New Roman"/>
                <w:i/>
                <w:iCs/>
                <w:sz w:val="19"/>
                <w:szCs w:val="19"/>
                <w:lang w:val="en-US"/>
              </w:rPr>
            </w:pPr>
            <w:r w:rsidRPr="00A00ADF">
              <w:rPr>
                <w:sz w:val="19"/>
                <w:szCs w:val="19"/>
                <w:cs/>
                <w:lang w:val="en-US"/>
              </w:rPr>
              <w:tab/>
            </w:r>
            <w:r w:rsidRPr="00A00ADF">
              <w:rPr>
                <w:i/>
                <w:iCs/>
                <w:sz w:val="19"/>
                <w:szCs w:val="19"/>
                <w:lang w:val="en-US"/>
              </w:rPr>
              <w:t>(%)</w:t>
            </w:r>
          </w:p>
        </w:tc>
      </w:tr>
      <w:tr w:rsidR="002A3CB4" w:rsidRPr="00A00ADF" w:rsidTr="00AA7B50">
        <w:trPr>
          <w:cantSplit/>
          <w:trHeight w:val="288"/>
        </w:trPr>
        <w:tc>
          <w:tcPr>
            <w:tcW w:w="2790" w:type="dxa"/>
          </w:tcPr>
          <w:p w:rsidR="002A3CB4" w:rsidRPr="00A00ADF" w:rsidRDefault="002A3CB4" w:rsidP="00AA43C4">
            <w:pPr>
              <w:ind w:left="-18" w:firstLine="18"/>
              <w:jc w:val="both"/>
              <w:rPr>
                <w:rFonts w:cs="Times New Roman"/>
                <w:b/>
                <w:bCs/>
                <w:i/>
                <w:iCs/>
                <w:sz w:val="19"/>
                <w:szCs w:val="19"/>
                <w:lang w:val="en-US"/>
              </w:rPr>
            </w:pPr>
            <w:r w:rsidRPr="00A00ADF">
              <w:rPr>
                <w:rFonts w:cs="Times New Roman"/>
                <w:b/>
                <w:bCs/>
                <w:i/>
                <w:iCs/>
                <w:sz w:val="19"/>
                <w:szCs w:val="19"/>
                <w:lang w:val="en-US"/>
              </w:rPr>
              <w:t>Direct subsidiaries</w:t>
            </w:r>
          </w:p>
        </w:tc>
        <w:tc>
          <w:tcPr>
            <w:tcW w:w="2970" w:type="dxa"/>
          </w:tcPr>
          <w:p w:rsidR="002A3CB4" w:rsidRPr="00A00ADF" w:rsidRDefault="002A3CB4" w:rsidP="00AA43C4">
            <w:pPr>
              <w:jc w:val="both"/>
              <w:rPr>
                <w:rFonts w:cs="Times New Roman"/>
                <w:sz w:val="19"/>
                <w:szCs w:val="19"/>
                <w:lang w:val="en-US"/>
              </w:rPr>
            </w:pPr>
          </w:p>
        </w:tc>
        <w:tc>
          <w:tcPr>
            <w:tcW w:w="1260" w:type="dxa"/>
          </w:tcPr>
          <w:p w:rsidR="002A3CB4" w:rsidRPr="00A00ADF" w:rsidRDefault="002A3CB4" w:rsidP="00AA43C4">
            <w:pPr>
              <w:jc w:val="center"/>
              <w:rPr>
                <w:rFonts w:cs="Times New Roman"/>
                <w:sz w:val="19"/>
                <w:szCs w:val="19"/>
                <w:lang w:val="en-US"/>
              </w:rPr>
            </w:pPr>
          </w:p>
        </w:tc>
        <w:tc>
          <w:tcPr>
            <w:tcW w:w="1080" w:type="dxa"/>
          </w:tcPr>
          <w:p w:rsidR="002A3CB4" w:rsidRPr="00A00ADF" w:rsidRDefault="002A3CB4" w:rsidP="00AA43C4">
            <w:pPr>
              <w:jc w:val="center"/>
              <w:rPr>
                <w:rFonts w:cs="Times New Roman"/>
                <w:sz w:val="19"/>
                <w:szCs w:val="19"/>
                <w:lang w:val="en-US"/>
              </w:rPr>
            </w:pPr>
          </w:p>
        </w:tc>
        <w:tc>
          <w:tcPr>
            <w:tcW w:w="1080" w:type="dxa"/>
          </w:tcPr>
          <w:p w:rsidR="002A3CB4" w:rsidRPr="00A00ADF" w:rsidRDefault="002A3CB4" w:rsidP="00AA43C4">
            <w:pPr>
              <w:jc w:val="center"/>
              <w:rPr>
                <w:rFonts w:cs="Times New Roman"/>
                <w:sz w:val="19"/>
                <w:szCs w:val="19"/>
                <w:lang w:val="en-US"/>
              </w:rPr>
            </w:pPr>
          </w:p>
        </w:tc>
      </w:tr>
      <w:tr w:rsidR="00E81F88" w:rsidRPr="00A00ADF" w:rsidTr="00AA7B50">
        <w:trPr>
          <w:cantSplit/>
        </w:trPr>
        <w:tc>
          <w:tcPr>
            <w:tcW w:w="2790" w:type="dxa"/>
          </w:tcPr>
          <w:p w:rsidR="00E81F88" w:rsidRPr="00A00ADF" w:rsidRDefault="00E81F88" w:rsidP="00E81F88">
            <w:pPr>
              <w:ind w:left="252" w:right="34" w:hanging="252"/>
              <w:jc w:val="both"/>
              <w:rPr>
                <w:rFonts w:cs="Times New Roman"/>
                <w:spacing w:val="-4"/>
                <w:sz w:val="19"/>
                <w:szCs w:val="19"/>
                <w:lang w:val="en-US"/>
              </w:rPr>
            </w:pPr>
            <w:r w:rsidRPr="00A00ADF">
              <w:rPr>
                <w:rFonts w:cs="Times New Roman"/>
                <w:spacing w:val="-4"/>
                <w:sz w:val="19"/>
                <w:szCs w:val="19"/>
                <w:lang w:val="en-US"/>
              </w:rPr>
              <w:t>TPI Concrete Co., Ltd.</w:t>
            </w:r>
          </w:p>
        </w:tc>
        <w:tc>
          <w:tcPr>
            <w:tcW w:w="2970" w:type="dxa"/>
          </w:tcPr>
          <w:p w:rsidR="00E81F88" w:rsidRPr="00A00ADF" w:rsidRDefault="00E81F88" w:rsidP="00E81F88">
            <w:pPr>
              <w:ind w:left="252" w:right="34" w:hanging="252"/>
              <w:jc w:val="both"/>
              <w:rPr>
                <w:rFonts w:cs="Times New Roman"/>
                <w:sz w:val="19"/>
                <w:szCs w:val="19"/>
                <w:lang w:val="en-US"/>
              </w:rPr>
            </w:pPr>
            <w:r w:rsidRPr="00A00ADF">
              <w:rPr>
                <w:rFonts w:cs="Times New Roman"/>
                <w:spacing w:val="-4"/>
                <w:sz w:val="19"/>
                <w:szCs w:val="19"/>
                <w:lang w:val="en-US"/>
              </w:rPr>
              <w:t>Manufacturing</w:t>
            </w:r>
            <w:r w:rsidRPr="00A00ADF">
              <w:rPr>
                <w:rFonts w:cs="Times New Roman"/>
                <w:sz w:val="19"/>
                <w:szCs w:val="19"/>
                <w:lang w:val="en-US"/>
              </w:rPr>
              <w:t xml:space="preserve"> and distributing ready mixed concrete</w:t>
            </w:r>
          </w:p>
        </w:tc>
        <w:tc>
          <w:tcPr>
            <w:tcW w:w="126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Thailand</w:t>
            </w:r>
          </w:p>
        </w:tc>
        <w:tc>
          <w:tcPr>
            <w:tcW w:w="108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99.99</w:t>
            </w:r>
          </w:p>
        </w:tc>
        <w:tc>
          <w:tcPr>
            <w:tcW w:w="108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99.99</w:t>
            </w:r>
          </w:p>
        </w:tc>
      </w:tr>
      <w:tr w:rsidR="00E81F88" w:rsidRPr="00A00ADF" w:rsidTr="00AA7B50">
        <w:trPr>
          <w:cantSplit/>
        </w:trPr>
        <w:tc>
          <w:tcPr>
            <w:tcW w:w="2790" w:type="dxa"/>
          </w:tcPr>
          <w:p w:rsidR="00E81F88" w:rsidRDefault="00E81F88" w:rsidP="00E81F88">
            <w:pPr>
              <w:ind w:left="252" w:right="34" w:hanging="252"/>
              <w:rPr>
                <w:rFonts w:cs="Times New Roman"/>
                <w:spacing w:val="-4"/>
                <w:sz w:val="19"/>
                <w:szCs w:val="19"/>
                <w:lang w:val="en-US"/>
              </w:rPr>
            </w:pPr>
            <w:r w:rsidRPr="00A00ADF">
              <w:rPr>
                <w:rFonts w:cs="Times New Roman"/>
                <w:spacing w:val="-4"/>
                <w:sz w:val="19"/>
                <w:szCs w:val="19"/>
                <w:lang w:val="en-US"/>
              </w:rPr>
              <w:t xml:space="preserve">TPI Polene Power </w:t>
            </w:r>
            <w:r>
              <w:rPr>
                <w:rFonts w:cs="Times New Roman"/>
                <w:spacing w:val="-4"/>
                <w:sz w:val="19"/>
                <w:szCs w:val="19"/>
                <w:lang w:val="en-US"/>
              </w:rPr>
              <w:t xml:space="preserve">Public </w:t>
            </w:r>
            <w:r w:rsidRPr="00A00ADF">
              <w:rPr>
                <w:rFonts w:cs="Times New Roman"/>
                <w:spacing w:val="-4"/>
                <w:sz w:val="19"/>
                <w:szCs w:val="19"/>
                <w:lang w:val="en-US"/>
              </w:rPr>
              <w:t>Co., Ltd.</w:t>
            </w:r>
          </w:p>
          <w:p w:rsidR="00E81F88" w:rsidRDefault="00E81F88" w:rsidP="00E81F88">
            <w:pPr>
              <w:ind w:left="252" w:right="34" w:hanging="252"/>
              <w:rPr>
                <w:rFonts w:cs="Times New Roman"/>
                <w:spacing w:val="-4"/>
                <w:sz w:val="19"/>
                <w:szCs w:val="19"/>
                <w:lang w:val="en-US"/>
              </w:rPr>
            </w:pPr>
            <w:r w:rsidRPr="00F11DAF">
              <w:rPr>
                <w:rFonts w:cs="Times New Roman"/>
                <w:spacing w:val="-4"/>
                <w:sz w:val="19"/>
                <w:szCs w:val="19"/>
                <w:lang w:val="en-US"/>
              </w:rPr>
              <w:tab/>
              <w:t>(</w:t>
            </w:r>
            <w:r>
              <w:rPr>
                <w:rFonts w:cs="Times New Roman"/>
                <w:spacing w:val="-4"/>
                <w:sz w:val="19"/>
                <w:szCs w:val="19"/>
                <w:lang w:val="en-US"/>
              </w:rPr>
              <w:t>see note 12)</w:t>
            </w:r>
          </w:p>
          <w:p w:rsidR="00E81F88" w:rsidRPr="00A00ADF" w:rsidRDefault="00E81F88" w:rsidP="00E81F88">
            <w:pPr>
              <w:ind w:left="162" w:right="34" w:hanging="162"/>
              <w:rPr>
                <w:rFonts w:cs="Times New Roman"/>
                <w:spacing w:val="-4"/>
                <w:sz w:val="19"/>
                <w:szCs w:val="19"/>
                <w:lang w:val="en-US"/>
              </w:rPr>
            </w:pPr>
          </w:p>
        </w:tc>
        <w:tc>
          <w:tcPr>
            <w:tcW w:w="2970" w:type="dxa"/>
          </w:tcPr>
          <w:p w:rsidR="00E81F88" w:rsidRPr="00A00ADF" w:rsidRDefault="00E81F88" w:rsidP="00E81F88">
            <w:pPr>
              <w:ind w:left="148" w:right="34" w:hanging="148"/>
              <w:jc w:val="both"/>
              <w:rPr>
                <w:rFonts w:cs="Cordia New"/>
                <w:spacing w:val="-4"/>
                <w:sz w:val="19"/>
                <w:szCs w:val="19"/>
                <w:cs/>
                <w:lang w:val="en-US"/>
              </w:rPr>
            </w:pPr>
            <w:r w:rsidRPr="00A00ADF">
              <w:rPr>
                <w:rFonts w:cs="Times New Roman"/>
                <w:spacing w:val="-4"/>
                <w:sz w:val="19"/>
                <w:szCs w:val="19"/>
                <w:lang w:val="en-US"/>
              </w:rPr>
              <w:t>Distributing gasoline, diesel and natural gas / Manufacturing and distributing electricity and refuse derived fuel (RDF) and organics waste</w:t>
            </w:r>
          </w:p>
        </w:tc>
        <w:tc>
          <w:tcPr>
            <w:tcW w:w="126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Thailand</w:t>
            </w:r>
          </w:p>
        </w:tc>
        <w:tc>
          <w:tcPr>
            <w:tcW w:w="1080" w:type="dxa"/>
          </w:tcPr>
          <w:p w:rsidR="00E81F88" w:rsidRPr="00A00ADF" w:rsidRDefault="00E81F88" w:rsidP="00E81F88">
            <w:pPr>
              <w:jc w:val="center"/>
              <w:rPr>
                <w:rFonts w:cs="Times New Roman"/>
                <w:sz w:val="19"/>
                <w:szCs w:val="19"/>
                <w:lang w:val="en-US"/>
              </w:rPr>
            </w:pPr>
            <w:r>
              <w:rPr>
                <w:rFonts w:cs="Times New Roman"/>
                <w:sz w:val="19"/>
                <w:szCs w:val="19"/>
                <w:lang w:val="en-US"/>
              </w:rPr>
              <w:t>70.24</w:t>
            </w:r>
          </w:p>
        </w:tc>
        <w:tc>
          <w:tcPr>
            <w:tcW w:w="108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99.99</w:t>
            </w:r>
          </w:p>
        </w:tc>
      </w:tr>
      <w:tr w:rsidR="00E81F88" w:rsidRPr="00A00ADF" w:rsidTr="00AA7B50">
        <w:trPr>
          <w:cantSplit/>
        </w:trPr>
        <w:tc>
          <w:tcPr>
            <w:tcW w:w="2790" w:type="dxa"/>
          </w:tcPr>
          <w:p w:rsidR="00E81F88" w:rsidRPr="00A00ADF" w:rsidRDefault="00E81F88" w:rsidP="00E81F88">
            <w:pPr>
              <w:ind w:left="252" w:right="34" w:hanging="252"/>
              <w:rPr>
                <w:rFonts w:cs="Times New Roman"/>
                <w:spacing w:val="-4"/>
                <w:sz w:val="19"/>
                <w:szCs w:val="19"/>
                <w:lang w:val="en-US"/>
              </w:rPr>
            </w:pPr>
            <w:r w:rsidRPr="00A00ADF">
              <w:rPr>
                <w:rFonts w:cs="Times New Roman"/>
                <w:spacing w:val="-4"/>
                <w:sz w:val="19"/>
                <w:szCs w:val="19"/>
                <w:lang w:val="en-US"/>
              </w:rPr>
              <w:t>TPI All Seasons Co., Ltd.</w:t>
            </w:r>
          </w:p>
        </w:tc>
        <w:tc>
          <w:tcPr>
            <w:tcW w:w="2970" w:type="dxa"/>
          </w:tcPr>
          <w:p w:rsidR="00E81F88" w:rsidRPr="00A00ADF" w:rsidRDefault="00E81F88" w:rsidP="00E81F88">
            <w:pPr>
              <w:ind w:left="252" w:right="34" w:hanging="252"/>
              <w:jc w:val="both"/>
              <w:rPr>
                <w:rFonts w:cs="Times New Roman"/>
                <w:spacing w:val="-4"/>
                <w:sz w:val="19"/>
                <w:szCs w:val="19"/>
                <w:lang w:val="en-US"/>
              </w:rPr>
            </w:pPr>
            <w:r w:rsidRPr="00A00ADF">
              <w:rPr>
                <w:rFonts w:cs="Times New Roman"/>
                <w:spacing w:val="-4"/>
                <w:sz w:val="19"/>
                <w:szCs w:val="19"/>
                <w:lang w:val="en-US"/>
              </w:rPr>
              <w:t>Manufacturing and distributing melt sheets</w:t>
            </w:r>
          </w:p>
        </w:tc>
        <w:tc>
          <w:tcPr>
            <w:tcW w:w="126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Thailand</w:t>
            </w:r>
          </w:p>
        </w:tc>
        <w:tc>
          <w:tcPr>
            <w:tcW w:w="108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99.99</w:t>
            </w:r>
          </w:p>
        </w:tc>
        <w:tc>
          <w:tcPr>
            <w:tcW w:w="108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99.99</w:t>
            </w:r>
          </w:p>
        </w:tc>
      </w:tr>
      <w:tr w:rsidR="00E81F88" w:rsidRPr="00A00ADF" w:rsidTr="00AA7B50">
        <w:trPr>
          <w:cantSplit/>
        </w:trPr>
        <w:tc>
          <w:tcPr>
            <w:tcW w:w="2790" w:type="dxa"/>
          </w:tcPr>
          <w:p w:rsidR="00E81F88" w:rsidRPr="00A00ADF" w:rsidRDefault="00E81F88" w:rsidP="00E81F88">
            <w:pPr>
              <w:ind w:left="252" w:right="34" w:hanging="252"/>
              <w:rPr>
                <w:rFonts w:cs="Times New Roman"/>
                <w:spacing w:val="-4"/>
                <w:sz w:val="19"/>
                <w:szCs w:val="19"/>
                <w:lang w:val="en-US"/>
              </w:rPr>
            </w:pPr>
            <w:r w:rsidRPr="00A00ADF">
              <w:rPr>
                <w:rFonts w:cs="Times New Roman"/>
                <w:spacing w:val="-4"/>
                <w:sz w:val="19"/>
                <w:szCs w:val="19"/>
                <w:lang w:val="en-US"/>
              </w:rPr>
              <w:t>Thai Propoxide Co., Ltd.</w:t>
            </w:r>
          </w:p>
        </w:tc>
        <w:tc>
          <w:tcPr>
            <w:tcW w:w="2970" w:type="dxa"/>
          </w:tcPr>
          <w:p w:rsidR="00E81F88" w:rsidRPr="00A00ADF" w:rsidRDefault="00E81F88" w:rsidP="00E81F88">
            <w:pPr>
              <w:ind w:left="252" w:right="-70" w:hanging="252"/>
              <w:rPr>
                <w:rFonts w:cs="Times New Roman"/>
                <w:spacing w:val="-4"/>
                <w:sz w:val="19"/>
                <w:szCs w:val="19"/>
                <w:lang w:val="en-US"/>
              </w:rPr>
            </w:pPr>
            <w:r w:rsidRPr="00A00ADF">
              <w:rPr>
                <w:rFonts w:cs="Times New Roman"/>
                <w:spacing w:val="-4"/>
                <w:sz w:val="19"/>
                <w:szCs w:val="19"/>
                <w:lang w:val="en-US"/>
              </w:rPr>
              <w:t>Manufacturing electricity (dormant)</w:t>
            </w:r>
          </w:p>
        </w:tc>
        <w:tc>
          <w:tcPr>
            <w:tcW w:w="126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Thailand</w:t>
            </w:r>
          </w:p>
        </w:tc>
        <w:tc>
          <w:tcPr>
            <w:tcW w:w="108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99.99</w:t>
            </w:r>
          </w:p>
        </w:tc>
        <w:tc>
          <w:tcPr>
            <w:tcW w:w="108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99.99</w:t>
            </w:r>
          </w:p>
        </w:tc>
      </w:tr>
      <w:tr w:rsidR="00E81F88" w:rsidRPr="00A00ADF" w:rsidTr="00AA7B50">
        <w:trPr>
          <w:cantSplit/>
        </w:trPr>
        <w:tc>
          <w:tcPr>
            <w:tcW w:w="2790" w:type="dxa"/>
          </w:tcPr>
          <w:p w:rsidR="00E81F88" w:rsidRPr="00F11DAF" w:rsidRDefault="00E81F88" w:rsidP="00E81F88">
            <w:pPr>
              <w:ind w:left="252" w:right="34" w:hanging="252"/>
              <w:jc w:val="both"/>
              <w:rPr>
                <w:rFonts w:cs="Times New Roman"/>
                <w:spacing w:val="-4"/>
                <w:sz w:val="19"/>
                <w:szCs w:val="19"/>
                <w:lang w:val="en-US"/>
              </w:rPr>
            </w:pPr>
            <w:r w:rsidRPr="00F11DAF">
              <w:rPr>
                <w:rFonts w:cs="Times New Roman"/>
                <w:spacing w:val="-4"/>
                <w:sz w:val="19"/>
                <w:szCs w:val="19"/>
                <w:lang w:val="en-US"/>
              </w:rPr>
              <w:t xml:space="preserve">TPI Polene Bio Organics Co., Ltd. </w:t>
            </w:r>
          </w:p>
          <w:p w:rsidR="00E81F88" w:rsidRPr="00F11DAF" w:rsidRDefault="00E81F88" w:rsidP="00E81F88">
            <w:pPr>
              <w:ind w:left="162" w:right="-94" w:hanging="162"/>
              <w:rPr>
                <w:rFonts w:cs="Times New Roman"/>
                <w:spacing w:val="-4"/>
                <w:sz w:val="19"/>
                <w:szCs w:val="19"/>
                <w:lang w:val="en-US"/>
              </w:rPr>
            </w:pPr>
            <w:r w:rsidRPr="00F11DAF">
              <w:rPr>
                <w:rFonts w:cs="Times New Roman"/>
                <w:spacing w:val="-4"/>
                <w:sz w:val="19"/>
                <w:szCs w:val="19"/>
                <w:lang w:val="en-US"/>
              </w:rPr>
              <w:tab/>
            </w:r>
          </w:p>
        </w:tc>
        <w:tc>
          <w:tcPr>
            <w:tcW w:w="2970" w:type="dxa"/>
          </w:tcPr>
          <w:p w:rsidR="00E81F88" w:rsidRPr="00A00ADF" w:rsidRDefault="00E81F88" w:rsidP="00E81F88">
            <w:pPr>
              <w:ind w:left="252" w:right="34" w:hanging="252"/>
              <w:jc w:val="both"/>
              <w:rPr>
                <w:rFonts w:cs="Times New Roman"/>
                <w:sz w:val="19"/>
                <w:szCs w:val="19"/>
                <w:lang w:val="en-US"/>
              </w:rPr>
            </w:pPr>
            <w:r w:rsidRPr="00A00ADF">
              <w:rPr>
                <w:rFonts w:cs="Times New Roman"/>
                <w:spacing w:val="-4"/>
                <w:sz w:val="19"/>
                <w:szCs w:val="19"/>
                <w:lang w:val="en-US"/>
              </w:rPr>
              <w:t>Manufacturing</w:t>
            </w:r>
            <w:r w:rsidRPr="00A00ADF">
              <w:rPr>
                <w:rFonts w:cs="Times New Roman"/>
                <w:sz w:val="19"/>
                <w:szCs w:val="19"/>
                <w:lang w:val="en-US"/>
              </w:rPr>
              <w:t xml:space="preserve"> and distributing organic fertilizer</w:t>
            </w:r>
          </w:p>
        </w:tc>
        <w:tc>
          <w:tcPr>
            <w:tcW w:w="126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Thailand</w:t>
            </w:r>
          </w:p>
        </w:tc>
        <w:tc>
          <w:tcPr>
            <w:tcW w:w="1080" w:type="dxa"/>
          </w:tcPr>
          <w:p w:rsidR="00E81F88" w:rsidRPr="00A00ADF" w:rsidRDefault="00E81F88" w:rsidP="00E81F88">
            <w:pPr>
              <w:jc w:val="center"/>
              <w:rPr>
                <w:rFonts w:cs="Times New Roman"/>
                <w:sz w:val="19"/>
                <w:szCs w:val="19"/>
                <w:lang w:val="en-US"/>
              </w:rPr>
            </w:pPr>
            <w:r>
              <w:rPr>
                <w:rFonts w:cs="Times New Roman"/>
                <w:sz w:val="19"/>
                <w:szCs w:val="19"/>
                <w:lang w:val="en-US"/>
              </w:rPr>
              <w:t>99.99</w:t>
            </w:r>
          </w:p>
        </w:tc>
        <w:tc>
          <w:tcPr>
            <w:tcW w:w="1080" w:type="dxa"/>
          </w:tcPr>
          <w:p w:rsidR="00E81F88" w:rsidRPr="00A00ADF" w:rsidRDefault="00E81F88" w:rsidP="00E81F88">
            <w:pPr>
              <w:jc w:val="center"/>
              <w:rPr>
                <w:rFonts w:cs="Times New Roman"/>
                <w:sz w:val="19"/>
                <w:szCs w:val="19"/>
                <w:lang w:val="en-US"/>
              </w:rPr>
            </w:pPr>
            <w:r>
              <w:rPr>
                <w:rFonts w:cs="Times New Roman"/>
                <w:sz w:val="19"/>
                <w:szCs w:val="19"/>
                <w:lang w:val="en-US"/>
              </w:rPr>
              <w:t>99.99</w:t>
            </w:r>
          </w:p>
        </w:tc>
      </w:tr>
      <w:tr w:rsidR="00E81F88" w:rsidRPr="00A00ADF" w:rsidTr="00AA7B50">
        <w:trPr>
          <w:cantSplit/>
        </w:trPr>
        <w:tc>
          <w:tcPr>
            <w:tcW w:w="2790" w:type="dxa"/>
          </w:tcPr>
          <w:p w:rsidR="00E81F88" w:rsidRPr="00F11DAF" w:rsidRDefault="00E81F88" w:rsidP="00E81F88">
            <w:pPr>
              <w:ind w:left="252" w:right="-205" w:hanging="252"/>
              <w:rPr>
                <w:rFonts w:cs="Times New Roman"/>
                <w:spacing w:val="-4"/>
                <w:sz w:val="19"/>
                <w:szCs w:val="19"/>
                <w:lang w:val="en-US"/>
              </w:rPr>
            </w:pPr>
            <w:r w:rsidRPr="00F11DAF">
              <w:rPr>
                <w:rFonts w:cs="Times New Roman"/>
                <w:spacing w:val="-4"/>
                <w:sz w:val="19"/>
                <w:szCs w:val="19"/>
                <w:lang w:val="en-US"/>
              </w:rPr>
              <w:t>TPI Refinery (1997) Co., Ltd.</w:t>
            </w:r>
          </w:p>
        </w:tc>
        <w:tc>
          <w:tcPr>
            <w:tcW w:w="2970" w:type="dxa"/>
          </w:tcPr>
          <w:p w:rsidR="00E81F88" w:rsidRPr="00AF4F64" w:rsidRDefault="00E81F88" w:rsidP="00E81F88">
            <w:pPr>
              <w:ind w:left="252" w:right="34" w:hanging="252"/>
              <w:jc w:val="both"/>
              <w:rPr>
                <w:rFonts w:cs="Times New Roman"/>
                <w:spacing w:val="-4"/>
                <w:sz w:val="19"/>
                <w:szCs w:val="19"/>
                <w:lang w:val="en-US"/>
              </w:rPr>
            </w:pPr>
            <w:r w:rsidRPr="00AF4F64">
              <w:rPr>
                <w:rFonts w:cs="Times New Roman"/>
                <w:spacing w:val="-4"/>
                <w:sz w:val="19"/>
                <w:szCs w:val="19"/>
                <w:lang w:val="en-US"/>
              </w:rPr>
              <w:t>Petroleum exploration</w:t>
            </w:r>
          </w:p>
        </w:tc>
        <w:tc>
          <w:tcPr>
            <w:tcW w:w="1260" w:type="dxa"/>
          </w:tcPr>
          <w:p w:rsidR="00E81F88" w:rsidRPr="00AF4F64" w:rsidRDefault="00E81F88" w:rsidP="00E81F88">
            <w:pPr>
              <w:jc w:val="center"/>
              <w:rPr>
                <w:rFonts w:cs="Times New Roman"/>
                <w:sz w:val="19"/>
                <w:szCs w:val="19"/>
                <w:lang w:val="en-US"/>
              </w:rPr>
            </w:pPr>
            <w:r w:rsidRPr="00AF4F64">
              <w:rPr>
                <w:rFonts w:cs="Times New Roman"/>
                <w:sz w:val="19"/>
                <w:szCs w:val="19"/>
                <w:lang w:val="en-US"/>
              </w:rPr>
              <w:t>Thailand</w:t>
            </w:r>
          </w:p>
        </w:tc>
        <w:tc>
          <w:tcPr>
            <w:tcW w:w="1080" w:type="dxa"/>
          </w:tcPr>
          <w:p w:rsidR="00E81F88" w:rsidRPr="00AF4F64" w:rsidRDefault="00E81F88" w:rsidP="00E81F88">
            <w:pPr>
              <w:jc w:val="center"/>
              <w:rPr>
                <w:rFonts w:cs="Cordia New"/>
                <w:sz w:val="19"/>
                <w:szCs w:val="19"/>
                <w:cs/>
                <w:lang w:val="en-US"/>
              </w:rPr>
            </w:pPr>
            <w:r w:rsidRPr="00AF4F64">
              <w:rPr>
                <w:rFonts w:cs="Times New Roman"/>
                <w:sz w:val="19"/>
                <w:szCs w:val="19"/>
                <w:lang w:val="en-US"/>
              </w:rPr>
              <w:t>99.99</w:t>
            </w:r>
          </w:p>
        </w:tc>
        <w:tc>
          <w:tcPr>
            <w:tcW w:w="1080" w:type="dxa"/>
          </w:tcPr>
          <w:p w:rsidR="00E81F88" w:rsidRPr="00AF4F64" w:rsidRDefault="00E81F88" w:rsidP="00E81F88">
            <w:pPr>
              <w:jc w:val="center"/>
              <w:rPr>
                <w:rFonts w:cs="Cordia New"/>
                <w:sz w:val="19"/>
                <w:szCs w:val="19"/>
                <w:cs/>
                <w:lang w:val="en-US"/>
              </w:rPr>
            </w:pPr>
            <w:r w:rsidRPr="00AF4F64">
              <w:rPr>
                <w:rFonts w:cs="Times New Roman"/>
                <w:sz w:val="19"/>
                <w:szCs w:val="19"/>
                <w:lang w:val="en-US"/>
              </w:rPr>
              <w:t>99.99</w:t>
            </w:r>
          </w:p>
        </w:tc>
      </w:tr>
      <w:tr w:rsidR="00E81F88" w:rsidRPr="00A00ADF" w:rsidTr="00B22911">
        <w:trPr>
          <w:cantSplit/>
        </w:trPr>
        <w:tc>
          <w:tcPr>
            <w:tcW w:w="2790" w:type="dxa"/>
          </w:tcPr>
          <w:p w:rsidR="00E81F88" w:rsidRPr="00F11DAF" w:rsidRDefault="00E81F88" w:rsidP="00E81F88">
            <w:pPr>
              <w:ind w:right="-205"/>
              <w:rPr>
                <w:rFonts w:cs="Times New Roman"/>
                <w:spacing w:val="-4"/>
                <w:sz w:val="19"/>
                <w:szCs w:val="19"/>
                <w:lang w:val="en-US"/>
              </w:rPr>
            </w:pPr>
            <w:r>
              <w:rPr>
                <w:rFonts w:cs="Times New Roman"/>
                <w:spacing w:val="-4"/>
                <w:sz w:val="19"/>
                <w:szCs w:val="19"/>
                <w:lang w:val="en-US"/>
              </w:rPr>
              <w:t>Thai Nitrate Co., Ltd.</w:t>
            </w:r>
          </w:p>
        </w:tc>
        <w:tc>
          <w:tcPr>
            <w:tcW w:w="2970" w:type="dxa"/>
          </w:tcPr>
          <w:p w:rsidR="00E81F88" w:rsidRPr="00AF4F64" w:rsidRDefault="00E81F88" w:rsidP="00E81F88">
            <w:pPr>
              <w:ind w:left="252" w:right="34" w:hanging="252"/>
              <w:jc w:val="both"/>
              <w:rPr>
                <w:rFonts w:cs="Times New Roman"/>
                <w:spacing w:val="-4"/>
                <w:sz w:val="19"/>
                <w:szCs w:val="19"/>
                <w:lang w:val="en-US"/>
              </w:rPr>
            </w:pPr>
            <w:r>
              <w:rPr>
                <w:rFonts w:cs="Times New Roman"/>
                <w:spacing w:val="-4"/>
                <w:sz w:val="19"/>
                <w:szCs w:val="19"/>
                <w:lang w:val="en-US"/>
              </w:rPr>
              <w:t>Manufacturing and distributing</w:t>
            </w:r>
          </w:p>
        </w:tc>
        <w:tc>
          <w:tcPr>
            <w:tcW w:w="1260" w:type="dxa"/>
          </w:tcPr>
          <w:p w:rsidR="00E81F88" w:rsidRPr="00AF4F64" w:rsidRDefault="00E81F88" w:rsidP="00E81F88">
            <w:pPr>
              <w:jc w:val="center"/>
              <w:rPr>
                <w:rFonts w:cs="Times New Roman"/>
                <w:sz w:val="19"/>
                <w:szCs w:val="19"/>
                <w:lang w:val="en-US"/>
              </w:rPr>
            </w:pPr>
            <w:r w:rsidRPr="00AF4F64">
              <w:rPr>
                <w:rFonts w:cs="Times New Roman"/>
                <w:sz w:val="19"/>
                <w:szCs w:val="19"/>
                <w:lang w:val="en-US"/>
              </w:rPr>
              <w:t>Thailand</w:t>
            </w:r>
          </w:p>
        </w:tc>
        <w:tc>
          <w:tcPr>
            <w:tcW w:w="1080" w:type="dxa"/>
          </w:tcPr>
          <w:p w:rsidR="00E81F88" w:rsidRPr="00AF4F64" w:rsidRDefault="00E81F88" w:rsidP="00E81F88">
            <w:pPr>
              <w:jc w:val="center"/>
              <w:rPr>
                <w:rFonts w:cs="Cordia New"/>
                <w:sz w:val="19"/>
                <w:szCs w:val="19"/>
                <w:cs/>
                <w:lang w:val="en-US"/>
              </w:rPr>
            </w:pPr>
            <w:r w:rsidRPr="00AF4F64">
              <w:rPr>
                <w:rFonts w:cs="Times New Roman"/>
                <w:sz w:val="19"/>
                <w:szCs w:val="19"/>
                <w:lang w:val="en-US"/>
              </w:rPr>
              <w:t>99.99</w:t>
            </w:r>
          </w:p>
        </w:tc>
        <w:tc>
          <w:tcPr>
            <w:tcW w:w="1080" w:type="dxa"/>
          </w:tcPr>
          <w:p w:rsidR="00E81F88" w:rsidRPr="00AF4F64" w:rsidRDefault="00E81F88" w:rsidP="00E81F88">
            <w:pPr>
              <w:jc w:val="center"/>
              <w:rPr>
                <w:rFonts w:cs="Cordia New"/>
                <w:sz w:val="19"/>
                <w:szCs w:val="19"/>
                <w:cs/>
                <w:lang w:val="en-US"/>
              </w:rPr>
            </w:pPr>
            <w:r w:rsidRPr="00AF4F64">
              <w:rPr>
                <w:rFonts w:cs="Times New Roman"/>
                <w:sz w:val="19"/>
                <w:szCs w:val="19"/>
                <w:lang w:val="en-US"/>
              </w:rPr>
              <w:t>99.99</w:t>
            </w:r>
          </w:p>
        </w:tc>
      </w:tr>
      <w:tr w:rsidR="00E81F88" w:rsidRPr="00A00ADF" w:rsidTr="00B22911">
        <w:trPr>
          <w:cantSplit/>
        </w:trPr>
        <w:tc>
          <w:tcPr>
            <w:tcW w:w="2790" w:type="dxa"/>
          </w:tcPr>
          <w:p w:rsidR="00E81F88" w:rsidRDefault="00E81F88" w:rsidP="00E81F88">
            <w:pPr>
              <w:ind w:left="252" w:right="-205" w:hanging="252"/>
              <w:rPr>
                <w:rFonts w:cs="Times New Roman"/>
                <w:spacing w:val="-4"/>
                <w:sz w:val="19"/>
                <w:szCs w:val="19"/>
                <w:lang w:val="en-US"/>
              </w:rPr>
            </w:pPr>
          </w:p>
        </w:tc>
        <w:tc>
          <w:tcPr>
            <w:tcW w:w="2970" w:type="dxa"/>
          </w:tcPr>
          <w:p w:rsidR="00E81F88" w:rsidRDefault="00E81F88" w:rsidP="00E81F88">
            <w:pPr>
              <w:ind w:left="252" w:right="-108"/>
              <w:jc w:val="both"/>
              <w:rPr>
                <w:rFonts w:cs="Times New Roman"/>
                <w:spacing w:val="-4"/>
                <w:sz w:val="19"/>
                <w:szCs w:val="19"/>
                <w:lang w:val="en-US"/>
              </w:rPr>
            </w:pPr>
            <w:r>
              <w:rPr>
                <w:rFonts w:cs="Times New Roman"/>
                <w:spacing w:val="-4"/>
                <w:sz w:val="19"/>
                <w:szCs w:val="19"/>
                <w:lang w:val="en-US"/>
              </w:rPr>
              <w:t>nitric acids and ammonium nitrate</w:t>
            </w:r>
          </w:p>
        </w:tc>
        <w:tc>
          <w:tcPr>
            <w:tcW w:w="1260" w:type="dxa"/>
          </w:tcPr>
          <w:p w:rsidR="00E81F88" w:rsidRPr="00AF4F64" w:rsidRDefault="00E81F88" w:rsidP="00E81F88">
            <w:pPr>
              <w:jc w:val="center"/>
              <w:rPr>
                <w:rFonts w:cs="Times New Roman"/>
                <w:sz w:val="19"/>
                <w:szCs w:val="19"/>
                <w:lang w:val="en-US"/>
              </w:rPr>
            </w:pPr>
          </w:p>
        </w:tc>
        <w:tc>
          <w:tcPr>
            <w:tcW w:w="1080" w:type="dxa"/>
          </w:tcPr>
          <w:p w:rsidR="00E81F88" w:rsidRPr="00AF4F64" w:rsidRDefault="00E81F88" w:rsidP="00E81F88">
            <w:pPr>
              <w:jc w:val="center"/>
              <w:rPr>
                <w:rFonts w:cs="Times New Roman"/>
                <w:sz w:val="19"/>
                <w:szCs w:val="19"/>
                <w:lang w:val="en-US"/>
              </w:rPr>
            </w:pPr>
          </w:p>
        </w:tc>
        <w:tc>
          <w:tcPr>
            <w:tcW w:w="1080" w:type="dxa"/>
          </w:tcPr>
          <w:p w:rsidR="00E81F88" w:rsidRPr="00AF4F64" w:rsidRDefault="00E81F88" w:rsidP="00E81F88">
            <w:pPr>
              <w:jc w:val="center"/>
              <w:rPr>
                <w:rFonts w:cs="Times New Roman"/>
                <w:sz w:val="19"/>
                <w:szCs w:val="19"/>
                <w:lang w:val="en-US"/>
              </w:rPr>
            </w:pPr>
          </w:p>
        </w:tc>
      </w:tr>
      <w:tr w:rsidR="00E81F88" w:rsidRPr="00A00ADF" w:rsidTr="00593A51">
        <w:trPr>
          <w:cantSplit/>
        </w:trPr>
        <w:tc>
          <w:tcPr>
            <w:tcW w:w="2790" w:type="dxa"/>
          </w:tcPr>
          <w:p w:rsidR="00E81F88" w:rsidRPr="00F11DAF" w:rsidRDefault="00E81F88" w:rsidP="00593A51">
            <w:pPr>
              <w:ind w:left="252" w:right="34" w:hanging="252"/>
              <w:rPr>
                <w:rFonts w:cs="Times New Roman"/>
                <w:spacing w:val="-4"/>
                <w:sz w:val="19"/>
                <w:szCs w:val="19"/>
                <w:lang w:val="en-US"/>
              </w:rPr>
            </w:pPr>
            <w:r>
              <w:rPr>
                <w:rFonts w:cs="Times New Roman"/>
                <w:spacing w:val="-4"/>
                <w:sz w:val="19"/>
                <w:szCs w:val="19"/>
                <w:lang w:val="en-US"/>
              </w:rPr>
              <w:t>Zenith International Trading</w:t>
            </w:r>
            <w:r w:rsidRPr="00F11DAF">
              <w:rPr>
                <w:rFonts w:cs="Times New Roman"/>
                <w:spacing w:val="-4"/>
                <w:sz w:val="19"/>
                <w:szCs w:val="19"/>
                <w:lang w:val="en-US"/>
              </w:rPr>
              <w:t xml:space="preserve"> Co., Ltd.</w:t>
            </w:r>
          </w:p>
        </w:tc>
        <w:tc>
          <w:tcPr>
            <w:tcW w:w="2970" w:type="dxa"/>
          </w:tcPr>
          <w:p w:rsidR="00E81F88" w:rsidRPr="00AF4F64" w:rsidRDefault="00E81F88" w:rsidP="00593A51">
            <w:pPr>
              <w:ind w:left="252" w:right="-70" w:hanging="252"/>
              <w:rPr>
                <w:rFonts w:cs="Times New Roman"/>
                <w:spacing w:val="-4"/>
                <w:sz w:val="19"/>
                <w:szCs w:val="19"/>
                <w:lang w:val="en-US"/>
              </w:rPr>
            </w:pPr>
            <w:r>
              <w:rPr>
                <w:rFonts w:cs="Times New Roman"/>
                <w:spacing w:val="-4"/>
                <w:sz w:val="19"/>
                <w:szCs w:val="19"/>
                <w:lang w:val="en-US"/>
              </w:rPr>
              <w:t>Holding company</w:t>
            </w:r>
          </w:p>
        </w:tc>
        <w:tc>
          <w:tcPr>
            <w:tcW w:w="1260" w:type="dxa"/>
          </w:tcPr>
          <w:p w:rsidR="00E81F88" w:rsidRPr="00AF4F64" w:rsidRDefault="00E81F88" w:rsidP="00593A51">
            <w:pPr>
              <w:jc w:val="center"/>
              <w:rPr>
                <w:rFonts w:cs="Times New Roman"/>
                <w:sz w:val="19"/>
                <w:szCs w:val="19"/>
                <w:lang w:val="en-US"/>
              </w:rPr>
            </w:pPr>
            <w:r w:rsidRPr="00AF4F64">
              <w:rPr>
                <w:rFonts w:cs="Times New Roman"/>
                <w:sz w:val="19"/>
                <w:szCs w:val="19"/>
                <w:lang w:val="en-US"/>
              </w:rPr>
              <w:t>Thailand</w:t>
            </w:r>
          </w:p>
        </w:tc>
        <w:tc>
          <w:tcPr>
            <w:tcW w:w="1080" w:type="dxa"/>
          </w:tcPr>
          <w:p w:rsidR="00E81F88" w:rsidRPr="00AF4F64" w:rsidRDefault="00E81F88" w:rsidP="00593A51">
            <w:pPr>
              <w:jc w:val="center"/>
              <w:rPr>
                <w:rFonts w:cs="Times New Roman"/>
                <w:sz w:val="19"/>
                <w:szCs w:val="19"/>
                <w:lang w:val="en-US"/>
              </w:rPr>
            </w:pPr>
            <w:r w:rsidRPr="00AF4F64">
              <w:rPr>
                <w:rFonts w:cs="Times New Roman"/>
                <w:sz w:val="19"/>
                <w:szCs w:val="19"/>
                <w:lang w:val="en-US"/>
              </w:rPr>
              <w:t>99.</w:t>
            </w:r>
            <w:r>
              <w:rPr>
                <w:rFonts w:cs="Times New Roman"/>
                <w:sz w:val="19"/>
                <w:szCs w:val="19"/>
                <w:lang w:val="en-US"/>
              </w:rPr>
              <w:t>99</w:t>
            </w:r>
          </w:p>
        </w:tc>
        <w:tc>
          <w:tcPr>
            <w:tcW w:w="1080" w:type="dxa"/>
          </w:tcPr>
          <w:p w:rsidR="00E81F88" w:rsidRPr="00AF4F64" w:rsidRDefault="00E81F88" w:rsidP="00593A51">
            <w:pPr>
              <w:jc w:val="center"/>
              <w:rPr>
                <w:rFonts w:cs="Times New Roman"/>
                <w:sz w:val="19"/>
                <w:szCs w:val="19"/>
                <w:lang w:val="en-US"/>
              </w:rPr>
            </w:pPr>
            <w:r w:rsidRPr="00AF4F64">
              <w:rPr>
                <w:rFonts w:cs="Times New Roman"/>
                <w:sz w:val="19"/>
                <w:szCs w:val="19"/>
                <w:lang w:val="en-US"/>
              </w:rPr>
              <w:t>99.</w:t>
            </w:r>
            <w:r>
              <w:rPr>
                <w:rFonts w:cs="Times New Roman"/>
                <w:sz w:val="19"/>
                <w:szCs w:val="19"/>
                <w:lang w:val="en-US"/>
              </w:rPr>
              <w:t>99</w:t>
            </w:r>
          </w:p>
        </w:tc>
      </w:tr>
      <w:tr w:rsidR="00E81F88" w:rsidRPr="00A00ADF" w:rsidTr="00AA7B50">
        <w:trPr>
          <w:cantSplit/>
        </w:trPr>
        <w:tc>
          <w:tcPr>
            <w:tcW w:w="2790" w:type="dxa"/>
          </w:tcPr>
          <w:p w:rsidR="00E81F88" w:rsidRPr="00F11DAF" w:rsidRDefault="00E81F88" w:rsidP="00E81F88">
            <w:pPr>
              <w:ind w:left="252" w:right="34" w:hanging="252"/>
              <w:rPr>
                <w:rFonts w:cs="Times New Roman"/>
                <w:spacing w:val="-4"/>
                <w:sz w:val="19"/>
                <w:szCs w:val="19"/>
                <w:lang w:val="en-US"/>
              </w:rPr>
            </w:pPr>
            <w:r w:rsidRPr="00F11DAF">
              <w:rPr>
                <w:rFonts w:cs="Times New Roman"/>
                <w:spacing w:val="-4"/>
                <w:sz w:val="19"/>
                <w:szCs w:val="19"/>
                <w:lang w:val="en-US"/>
              </w:rPr>
              <w:t>TPI Intertrade Co., Ltd.</w:t>
            </w:r>
          </w:p>
        </w:tc>
        <w:tc>
          <w:tcPr>
            <w:tcW w:w="2970" w:type="dxa"/>
          </w:tcPr>
          <w:p w:rsidR="00E81F88" w:rsidRPr="00AF4F64" w:rsidRDefault="00E81F88" w:rsidP="00E81F88">
            <w:pPr>
              <w:ind w:left="252" w:right="-70" w:hanging="252"/>
              <w:rPr>
                <w:rFonts w:cs="Times New Roman"/>
                <w:spacing w:val="-4"/>
                <w:sz w:val="19"/>
                <w:szCs w:val="19"/>
                <w:lang w:val="en-US"/>
              </w:rPr>
            </w:pPr>
            <w:r>
              <w:rPr>
                <w:rFonts w:cs="Times New Roman"/>
                <w:spacing w:val="-4"/>
                <w:sz w:val="19"/>
                <w:szCs w:val="19"/>
                <w:lang w:val="en-US"/>
              </w:rPr>
              <w:t>Holding company</w:t>
            </w:r>
            <w:r w:rsidRPr="00AF4F64">
              <w:rPr>
                <w:rFonts w:cs="Times New Roman"/>
                <w:spacing w:val="-4"/>
                <w:sz w:val="19"/>
                <w:szCs w:val="19"/>
                <w:lang w:val="en-US"/>
              </w:rPr>
              <w:t xml:space="preserve"> (dormant)</w:t>
            </w:r>
          </w:p>
        </w:tc>
        <w:tc>
          <w:tcPr>
            <w:tcW w:w="1260" w:type="dxa"/>
          </w:tcPr>
          <w:p w:rsidR="00E81F88" w:rsidRPr="00AF4F64" w:rsidRDefault="00E81F88" w:rsidP="00E81F88">
            <w:pPr>
              <w:jc w:val="center"/>
              <w:rPr>
                <w:rFonts w:cs="Times New Roman"/>
                <w:sz w:val="19"/>
                <w:szCs w:val="19"/>
                <w:lang w:val="en-US"/>
              </w:rPr>
            </w:pPr>
            <w:r w:rsidRPr="00AF4F64">
              <w:rPr>
                <w:rFonts w:cs="Times New Roman"/>
                <w:sz w:val="19"/>
                <w:szCs w:val="19"/>
                <w:lang w:val="en-US"/>
              </w:rPr>
              <w:t>Thailand</w:t>
            </w:r>
          </w:p>
        </w:tc>
        <w:tc>
          <w:tcPr>
            <w:tcW w:w="1080" w:type="dxa"/>
          </w:tcPr>
          <w:p w:rsidR="00E81F88" w:rsidRPr="00AF4F64" w:rsidRDefault="00E81F88" w:rsidP="00E81F88">
            <w:pPr>
              <w:jc w:val="center"/>
              <w:rPr>
                <w:rFonts w:cs="Times New Roman"/>
                <w:sz w:val="19"/>
                <w:szCs w:val="19"/>
                <w:lang w:val="en-US"/>
              </w:rPr>
            </w:pPr>
            <w:r w:rsidRPr="00AF4F64">
              <w:rPr>
                <w:rFonts w:cs="Times New Roman"/>
                <w:sz w:val="19"/>
                <w:szCs w:val="19"/>
                <w:lang w:val="en-US"/>
              </w:rPr>
              <w:t>99.97</w:t>
            </w:r>
          </w:p>
        </w:tc>
        <w:tc>
          <w:tcPr>
            <w:tcW w:w="1080" w:type="dxa"/>
          </w:tcPr>
          <w:p w:rsidR="00E81F88" w:rsidRPr="00AF4F64" w:rsidRDefault="00E81F88" w:rsidP="00E81F88">
            <w:pPr>
              <w:jc w:val="center"/>
              <w:rPr>
                <w:rFonts w:cs="Times New Roman"/>
                <w:sz w:val="19"/>
                <w:szCs w:val="19"/>
                <w:lang w:val="en-US"/>
              </w:rPr>
            </w:pPr>
            <w:r w:rsidRPr="00AF4F64">
              <w:rPr>
                <w:rFonts w:cs="Times New Roman"/>
                <w:sz w:val="19"/>
                <w:szCs w:val="19"/>
                <w:lang w:val="en-US"/>
              </w:rPr>
              <w:t>99.97</w:t>
            </w:r>
          </w:p>
        </w:tc>
      </w:tr>
      <w:tr w:rsidR="00E81F88" w:rsidRPr="00A00ADF" w:rsidTr="00AA7B50">
        <w:trPr>
          <w:cantSplit/>
        </w:trPr>
        <w:tc>
          <w:tcPr>
            <w:tcW w:w="2790" w:type="dxa"/>
          </w:tcPr>
          <w:p w:rsidR="00E81F88" w:rsidRPr="00F11DAF" w:rsidRDefault="00E81F88" w:rsidP="00E81F88">
            <w:pPr>
              <w:ind w:left="252" w:right="34" w:hanging="252"/>
              <w:rPr>
                <w:rFonts w:cs="Times New Roman"/>
                <w:spacing w:val="-4"/>
                <w:sz w:val="19"/>
                <w:szCs w:val="19"/>
                <w:lang w:val="en-US"/>
              </w:rPr>
            </w:pPr>
            <w:r w:rsidRPr="00F11DAF">
              <w:rPr>
                <w:rFonts w:cs="Times New Roman"/>
                <w:spacing w:val="-4"/>
                <w:sz w:val="19"/>
                <w:szCs w:val="19"/>
                <w:lang w:val="en-US"/>
              </w:rPr>
              <w:t>TPI Commercial Co., Ltd.</w:t>
            </w:r>
          </w:p>
        </w:tc>
        <w:tc>
          <w:tcPr>
            <w:tcW w:w="2970" w:type="dxa"/>
          </w:tcPr>
          <w:p w:rsidR="00E81F88" w:rsidRPr="00A00ADF" w:rsidRDefault="00E81F88" w:rsidP="00E81F88">
            <w:pPr>
              <w:ind w:left="252" w:right="34" w:hanging="252"/>
              <w:jc w:val="both"/>
              <w:rPr>
                <w:rFonts w:cs="Times New Roman"/>
                <w:spacing w:val="-4"/>
                <w:sz w:val="19"/>
                <w:szCs w:val="19"/>
                <w:lang w:val="en-US"/>
              </w:rPr>
            </w:pPr>
            <w:r w:rsidRPr="00AF4F64">
              <w:rPr>
                <w:rFonts w:cs="Times New Roman"/>
                <w:spacing w:val="-4"/>
                <w:sz w:val="19"/>
                <w:szCs w:val="19"/>
                <w:lang w:val="en-US"/>
              </w:rPr>
              <w:t>Retailing business</w:t>
            </w:r>
          </w:p>
        </w:tc>
        <w:tc>
          <w:tcPr>
            <w:tcW w:w="126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Thailand</w:t>
            </w:r>
          </w:p>
        </w:tc>
        <w:tc>
          <w:tcPr>
            <w:tcW w:w="1080" w:type="dxa"/>
          </w:tcPr>
          <w:p w:rsidR="00E81F88" w:rsidRPr="00A00ADF" w:rsidRDefault="00E81F88" w:rsidP="00E81F88">
            <w:pPr>
              <w:jc w:val="center"/>
              <w:rPr>
                <w:rFonts w:cs="Times New Roman"/>
                <w:sz w:val="19"/>
                <w:szCs w:val="19"/>
                <w:lang w:val="en-US"/>
              </w:rPr>
            </w:pPr>
            <w:r>
              <w:rPr>
                <w:rFonts w:cs="Times New Roman"/>
                <w:sz w:val="19"/>
                <w:szCs w:val="19"/>
                <w:lang w:val="en-US"/>
              </w:rPr>
              <w:t>99.94</w:t>
            </w:r>
          </w:p>
        </w:tc>
        <w:tc>
          <w:tcPr>
            <w:tcW w:w="1080" w:type="dxa"/>
          </w:tcPr>
          <w:p w:rsidR="00E81F88" w:rsidRPr="00A00ADF" w:rsidRDefault="00E81F88" w:rsidP="00E81F88">
            <w:pPr>
              <w:jc w:val="center"/>
              <w:rPr>
                <w:rFonts w:cs="Times New Roman"/>
                <w:sz w:val="19"/>
                <w:szCs w:val="19"/>
                <w:lang w:val="en-US"/>
              </w:rPr>
            </w:pPr>
            <w:r>
              <w:rPr>
                <w:rFonts w:cs="Times New Roman"/>
                <w:sz w:val="19"/>
                <w:szCs w:val="19"/>
                <w:lang w:val="en-US"/>
              </w:rPr>
              <w:t>99.94</w:t>
            </w:r>
          </w:p>
        </w:tc>
      </w:tr>
      <w:tr w:rsidR="00E81F88" w:rsidRPr="00A00ADF" w:rsidTr="00713767">
        <w:trPr>
          <w:cantSplit/>
        </w:trPr>
        <w:tc>
          <w:tcPr>
            <w:tcW w:w="2790" w:type="dxa"/>
          </w:tcPr>
          <w:p w:rsidR="00E81F88" w:rsidRPr="00F11DAF" w:rsidRDefault="00E81F88" w:rsidP="00E81F88">
            <w:pPr>
              <w:ind w:left="252" w:right="34" w:hanging="252"/>
              <w:jc w:val="both"/>
              <w:rPr>
                <w:rFonts w:cs="Times New Roman"/>
                <w:spacing w:val="-4"/>
                <w:sz w:val="19"/>
                <w:szCs w:val="19"/>
                <w:lang w:val="en-US"/>
              </w:rPr>
            </w:pPr>
            <w:r w:rsidRPr="00F11DAF">
              <w:rPr>
                <w:rFonts w:cs="Times New Roman"/>
                <w:spacing w:val="-4"/>
                <w:sz w:val="19"/>
                <w:szCs w:val="19"/>
                <w:lang w:val="en-US"/>
              </w:rPr>
              <w:t>TPI Service Co., Ltd.</w:t>
            </w:r>
          </w:p>
        </w:tc>
        <w:tc>
          <w:tcPr>
            <w:tcW w:w="2970" w:type="dxa"/>
          </w:tcPr>
          <w:p w:rsidR="00E81F88" w:rsidRPr="00A00ADF" w:rsidRDefault="00E81F88" w:rsidP="00E81F88">
            <w:pPr>
              <w:jc w:val="both"/>
              <w:rPr>
                <w:rFonts w:cs="Times New Roman"/>
                <w:sz w:val="19"/>
                <w:szCs w:val="19"/>
                <w:lang w:val="en-US"/>
              </w:rPr>
            </w:pPr>
            <w:r w:rsidRPr="00A00ADF">
              <w:rPr>
                <w:rFonts w:cs="Times New Roman"/>
                <w:sz w:val="19"/>
                <w:szCs w:val="19"/>
                <w:lang w:val="en-US"/>
              </w:rPr>
              <w:t>Construction service</w:t>
            </w:r>
          </w:p>
        </w:tc>
        <w:tc>
          <w:tcPr>
            <w:tcW w:w="1260" w:type="dxa"/>
          </w:tcPr>
          <w:p w:rsidR="00E81F88" w:rsidRPr="00A00ADF" w:rsidRDefault="00E81F88" w:rsidP="00E81F88">
            <w:pPr>
              <w:jc w:val="center"/>
              <w:rPr>
                <w:rFonts w:cs="Times New Roman"/>
                <w:sz w:val="19"/>
                <w:szCs w:val="19"/>
                <w:lang w:val="en-US"/>
              </w:rPr>
            </w:pPr>
            <w:r w:rsidRPr="00A00ADF">
              <w:rPr>
                <w:rFonts w:cs="Times New Roman"/>
                <w:sz w:val="19"/>
                <w:szCs w:val="19"/>
                <w:lang w:val="en-US"/>
              </w:rPr>
              <w:t>Thailand</w:t>
            </w:r>
          </w:p>
        </w:tc>
        <w:tc>
          <w:tcPr>
            <w:tcW w:w="1080" w:type="dxa"/>
          </w:tcPr>
          <w:p w:rsidR="00E81F88" w:rsidRPr="00A00ADF" w:rsidRDefault="00BA38D5" w:rsidP="00BA38D5">
            <w:pPr>
              <w:jc w:val="center"/>
              <w:rPr>
                <w:rFonts w:cs="Times New Roman"/>
                <w:sz w:val="19"/>
                <w:szCs w:val="19"/>
                <w:lang w:val="en-US"/>
              </w:rPr>
            </w:pPr>
            <w:r>
              <w:rPr>
                <w:rFonts w:cs="Times New Roman"/>
                <w:sz w:val="19"/>
                <w:szCs w:val="19"/>
                <w:lang w:val="en-US"/>
              </w:rPr>
              <w:t>95.10</w:t>
            </w:r>
          </w:p>
        </w:tc>
        <w:tc>
          <w:tcPr>
            <w:tcW w:w="1080" w:type="dxa"/>
          </w:tcPr>
          <w:p w:rsidR="00E81F88" w:rsidRPr="00A00ADF" w:rsidRDefault="00E81F88" w:rsidP="00E81F88">
            <w:pPr>
              <w:jc w:val="center"/>
              <w:rPr>
                <w:rFonts w:cs="Times New Roman"/>
                <w:sz w:val="19"/>
                <w:szCs w:val="19"/>
                <w:lang w:val="en-US"/>
              </w:rPr>
            </w:pPr>
            <w:r>
              <w:rPr>
                <w:rFonts w:cs="Times New Roman"/>
                <w:sz w:val="19"/>
                <w:szCs w:val="19"/>
                <w:lang w:val="en-US"/>
              </w:rPr>
              <w:t>51.00</w:t>
            </w:r>
          </w:p>
        </w:tc>
      </w:tr>
      <w:tr w:rsidR="00E81F88" w:rsidRPr="00A00ADF" w:rsidTr="00AA7B50">
        <w:trPr>
          <w:cantSplit/>
        </w:trPr>
        <w:tc>
          <w:tcPr>
            <w:tcW w:w="2790" w:type="dxa"/>
          </w:tcPr>
          <w:p w:rsidR="00E81F88" w:rsidRPr="00A00ADF" w:rsidRDefault="00E81F88" w:rsidP="00E81F88">
            <w:pPr>
              <w:ind w:left="-18" w:firstLine="18"/>
              <w:jc w:val="both"/>
              <w:rPr>
                <w:rFonts w:cs="Times New Roman"/>
                <w:b/>
                <w:bCs/>
                <w:i/>
                <w:iCs/>
                <w:sz w:val="19"/>
                <w:szCs w:val="19"/>
                <w:lang w:val="en-US"/>
              </w:rPr>
            </w:pPr>
          </w:p>
        </w:tc>
        <w:tc>
          <w:tcPr>
            <w:tcW w:w="2970" w:type="dxa"/>
          </w:tcPr>
          <w:p w:rsidR="00E81F88" w:rsidRPr="00A00ADF" w:rsidRDefault="00E81F88" w:rsidP="00E81F88">
            <w:pPr>
              <w:ind w:right="34"/>
              <w:jc w:val="both"/>
              <w:rPr>
                <w:rFonts w:cs="Times New Roman"/>
                <w:b/>
                <w:bCs/>
                <w:i/>
                <w:iCs/>
                <w:sz w:val="19"/>
                <w:szCs w:val="19"/>
                <w:lang w:val="en-US"/>
              </w:rPr>
            </w:pPr>
          </w:p>
        </w:tc>
        <w:tc>
          <w:tcPr>
            <w:tcW w:w="1260" w:type="dxa"/>
          </w:tcPr>
          <w:p w:rsidR="00E81F88" w:rsidRPr="00A00ADF" w:rsidRDefault="00E81F88" w:rsidP="00E81F88">
            <w:pPr>
              <w:jc w:val="center"/>
              <w:rPr>
                <w:rFonts w:cs="Times New Roman"/>
                <w:b/>
                <w:bCs/>
                <w:i/>
                <w:iCs/>
                <w:sz w:val="19"/>
                <w:szCs w:val="19"/>
                <w:lang w:val="en-US"/>
              </w:rPr>
            </w:pPr>
          </w:p>
        </w:tc>
        <w:tc>
          <w:tcPr>
            <w:tcW w:w="1080" w:type="dxa"/>
          </w:tcPr>
          <w:p w:rsidR="00E81F88" w:rsidRPr="00A00ADF" w:rsidRDefault="00E81F88" w:rsidP="00E81F88">
            <w:pPr>
              <w:jc w:val="center"/>
              <w:rPr>
                <w:rFonts w:cs="Times New Roman"/>
                <w:b/>
                <w:bCs/>
                <w:i/>
                <w:iCs/>
                <w:sz w:val="19"/>
                <w:szCs w:val="19"/>
                <w:lang w:val="en-US"/>
              </w:rPr>
            </w:pPr>
          </w:p>
        </w:tc>
        <w:tc>
          <w:tcPr>
            <w:tcW w:w="1080" w:type="dxa"/>
          </w:tcPr>
          <w:p w:rsidR="00E81F88" w:rsidRPr="00A00ADF" w:rsidRDefault="00E81F88" w:rsidP="00E81F88">
            <w:pPr>
              <w:jc w:val="center"/>
              <w:rPr>
                <w:rFonts w:cs="Times New Roman"/>
                <w:b/>
                <w:bCs/>
                <w:i/>
                <w:iCs/>
                <w:sz w:val="19"/>
                <w:szCs w:val="19"/>
                <w:lang w:val="en-US"/>
              </w:rPr>
            </w:pPr>
          </w:p>
        </w:tc>
      </w:tr>
      <w:tr w:rsidR="00E81F88" w:rsidRPr="00A00ADF" w:rsidTr="00AA7B50">
        <w:trPr>
          <w:cantSplit/>
        </w:trPr>
        <w:tc>
          <w:tcPr>
            <w:tcW w:w="2790" w:type="dxa"/>
          </w:tcPr>
          <w:p w:rsidR="00E81F88" w:rsidRPr="00A00ADF" w:rsidRDefault="00E81F88" w:rsidP="00E81F88">
            <w:pPr>
              <w:ind w:left="-18" w:firstLine="18"/>
              <w:jc w:val="both"/>
              <w:rPr>
                <w:rFonts w:cs="Times New Roman"/>
                <w:b/>
                <w:bCs/>
                <w:i/>
                <w:iCs/>
                <w:sz w:val="19"/>
                <w:szCs w:val="19"/>
                <w:lang w:val="en-US"/>
              </w:rPr>
            </w:pPr>
            <w:r>
              <w:rPr>
                <w:rFonts w:cs="Times New Roman"/>
                <w:b/>
                <w:bCs/>
                <w:i/>
                <w:iCs/>
                <w:sz w:val="19"/>
                <w:szCs w:val="19"/>
                <w:lang w:val="en-US"/>
              </w:rPr>
              <w:t>Indirect subsidiary</w:t>
            </w:r>
          </w:p>
        </w:tc>
        <w:tc>
          <w:tcPr>
            <w:tcW w:w="2970" w:type="dxa"/>
          </w:tcPr>
          <w:p w:rsidR="00E81F88" w:rsidRPr="00A00ADF" w:rsidRDefault="00E81F88" w:rsidP="00E81F88">
            <w:pPr>
              <w:ind w:right="34"/>
              <w:jc w:val="both"/>
              <w:rPr>
                <w:rFonts w:cs="Times New Roman"/>
                <w:b/>
                <w:bCs/>
                <w:i/>
                <w:iCs/>
                <w:sz w:val="19"/>
                <w:szCs w:val="19"/>
                <w:lang w:val="en-US"/>
              </w:rPr>
            </w:pPr>
          </w:p>
        </w:tc>
        <w:tc>
          <w:tcPr>
            <w:tcW w:w="1260" w:type="dxa"/>
          </w:tcPr>
          <w:p w:rsidR="00E81F88" w:rsidRPr="00A00ADF" w:rsidRDefault="00E81F88" w:rsidP="00E81F88">
            <w:pPr>
              <w:jc w:val="center"/>
              <w:rPr>
                <w:rFonts w:cs="Times New Roman"/>
                <w:b/>
                <w:bCs/>
                <w:i/>
                <w:iCs/>
                <w:sz w:val="19"/>
                <w:szCs w:val="19"/>
                <w:lang w:val="en-US"/>
              </w:rPr>
            </w:pPr>
          </w:p>
        </w:tc>
        <w:tc>
          <w:tcPr>
            <w:tcW w:w="1080" w:type="dxa"/>
          </w:tcPr>
          <w:p w:rsidR="00E81F88" w:rsidRPr="00A00ADF" w:rsidRDefault="00E81F88" w:rsidP="00E81F88">
            <w:pPr>
              <w:jc w:val="center"/>
              <w:rPr>
                <w:rFonts w:cs="Times New Roman"/>
                <w:b/>
                <w:bCs/>
                <w:i/>
                <w:iCs/>
                <w:sz w:val="19"/>
                <w:szCs w:val="19"/>
                <w:lang w:val="en-US"/>
              </w:rPr>
            </w:pPr>
          </w:p>
        </w:tc>
        <w:tc>
          <w:tcPr>
            <w:tcW w:w="1080" w:type="dxa"/>
          </w:tcPr>
          <w:p w:rsidR="00E81F88" w:rsidRPr="00A00ADF" w:rsidRDefault="00E81F88" w:rsidP="00E81F88">
            <w:pPr>
              <w:jc w:val="center"/>
              <w:rPr>
                <w:rFonts w:cs="Times New Roman"/>
                <w:b/>
                <w:bCs/>
                <w:i/>
                <w:iCs/>
                <w:sz w:val="19"/>
                <w:szCs w:val="19"/>
                <w:lang w:val="en-US"/>
              </w:rPr>
            </w:pPr>
          </w:p>
        </w:tc>
      </w:tr>
      <w:tr w:rsidR="00C13845" w:rsidRPr="00A00ADF" w:rsidTr="00B22911">
        <w:trPr>
          <w:cantSplit/>
        </w:trPr>
        <w:tc>
          <w:tcPr>
            <w:tcW w:w="2790" w:type="dxa"/>
          </w:tcPr>
          <w:p w:rsidR="00C13845" w:rsidRPr="00F11DAF" w:rsidRDefault="00C13845" w:rsidP="00C13845">
            <w:pPr>
              <w:ind w:left="252" w:right="-198" w:hanging="252"/>
              <w:rPr>
                <w:rFonts w:cs="Times New Roman"/>
                <w:spacing w:val="-4"/>
                <w:sz w:val="19"/>
                <w:szCs w:val="19"/>
                <w:lang w:val="en-US"/>
              </w:rPr>
            </w:pPr>
            <w:r>
              <w:rPr>
                <w:rFonts w:cs="Times New Roman"/>
                <w:spacing w:val="-4"/>
                <w:sz w:val="19"/>
                <w:szCs w:val="19"/>
                <w:lang w:val="en-US"/>
              </w:rPr>
              <w:t xml:space="preserve">Polene Plastic Co., Ltd. </w:t>
            </w:r>
          </w:p>
        </w:tc>
        <w:tc>
          <w:tcPr>
            <w:tcW w:w="2970" w:type="dxa"/>
          </w:tcPr>
          <w:p w:rsidR="00C13845" w:rsidRPr="00A00ADF" w:rsidRDefault="00C13845" w:rsidP="00C13845">
            <w:pPr>
              <w:ind w:right="34"/>
              <w:jc w:val="both"/>
              <w:rPr>
                <w:rFonts w:cs="Times New Roman"/>
                <w:sz w:val="19"/>
                <w:szCs w:val="19"/>
                <w:lang w:val="en-US"/>
              </w:rPr>
            </w:pPr>
            <w:r w:rsidRPr="00A00ADF">
              <w:rPr>
                <w:rFonts w:cs="Times New Roman"/>
                <w:sz w:val="19"/>
                <w:szCs w:val="19"/>
                <w:lang w:val="en-US"/>
              </w:rPr>
              <w:t>Expor</w:t>
            </w:r>
            <w:r>
              <w:rPr>
                <w:sz w:val="19"/>
                <w:szCs w:val="24"/>
                <w:lang w:val="en-US"/>
              </w:rPr>
              <w:t>t and import business</w:t>
            </w:r>
          </w:p>
        </w:tc>
        <w:tc>
          <w:tcPr>
            <w:tcW w:w="1260" w:type="dxa"/>
          </w:tcPr>
          <w:p w:rsidR="00C13845" w:rsidRPr="00A00ADF" w:rsidRDefault="00C13845" w:rsidP="00C13845">
            <w:pPr>
              <w:jc w:val="center"/>
              <w:rPr>
                <w:rFonts w:cs="Times New Roman"/>
                <w:sz w:val="19"/>
                <w:szCs w:val="19"/>
                <w:lang w:val="en-US"/>
              </w:rPr>
            </w:pPr>
            <w:r w:rsidRPr="00A00ADF">
              <w:rPr>
                <w:rFonts w:cs="Times New Roman"/>
                <w:sz w:val="19"/>
                <w:szCs w:val="19"/>
                <w:lang w:val="en-US"/>
              </w:rPr>
              <w:t>Thailand</w:t>
            </w:r>
          </w:p>
        </w:tc>
        <w:tc>
          <w:tcPr>
            <w:tcW w:w="1080" w:type="dxa"/>
          </w:tcPr>
          <w:p w:rsidR="00C13845" w:rsidRPr="00A00ADF" w:rsidRDefault="00C13845" w:rsidP="00C13845">
            <w:pPr>
              <w:jc w:val="center"/>
              <w:rPr>
                <w:rFonts w:cs="Times New Roman"/>
                <w:sz w:val="19"/>
                <w:szCs w:val="19"/>
                <w:lang w:val="en-US"/>
              </w:rPr>
            </w:pPr>
            <w:r w:rsidRPr="00A00ADF">
              <w:rPr>
                <w:rFonts w:cs="Times New Roman"/>
                <w:sz w:val="19"/>
                <w:szCs w:val="19"/>
                <w:lang w:val="en-US"/>
              </w:rPr>
              <w:t>99.99</w:t>
            </w:r>
          </w:p>
        </w:tc>
        <w:tc>
          <w:tcPr>
            <w:tcW w:w="1080" w:type="dxa"/>
          </w:tcPr>
          <w:p w:rsidR="00C13845" w:rsidRPr="00A00ADF" w:rsidRDefault="00C13845" w:rsidP="00C13845">
            <w:pPr>
              <w:jc w:val="center"/>
              <w:rPr>
                <w:rFonts w:cs="Times New Roman"/>
                <w:sz w:val="19"/>
                <w:szCs w:val="19"/>
                <w:lang w:val="en-US"/>
              </w:rPr>
            </w:pPr>
            <w:r w:rsidRPr="00A00ADF">
              <w:rPr>
                <w:rFonts w:cs="Times New Roman"/>
                <w:sz w:val="19"/>
                <w:szCs w:val="19"/>
                <w:lang w:val="en-US"/>
              </w:rPr>
              <w:t>99.99</w:t>
            </w:r>
          </w:p>
        </w:tc>
      </w:tr>
      <w:tr w:rsidR="00C13845" w:rsidRPr="00A00ADF" w:rsidTr="00AA7B50">
        <w:trPr>
          <w:cantSplit/>
        </w:trPr>
        <w:tc>
          <w:tcPr>
            <w:tcW w:w="2790" w:type="dxa"/>
          </w:tcPr>
          <w:p w:rsidR="00C13845" w:rsidRPr="00A00ADF" w:rsidRDefault="00C13845" w:rsidP="00C13845">
            <w:pPr>
              <w:ind w:left="252" w:right="34" w:hanging="252"/>
              <w:jc w:val="both"/>
              <w:rPr>
                <w:rFonts w:cs="Times New Roman"/>
                <w:spacing w:val="-4"/>
                <w:sz w:val="19"/>
                <w:szCs w:val="19"/>
                <w:lang w:val="en-US"/>
              </w:rPr>
            </w:pPr>
            <w:r w:rsidRPr="00A00ADF">
              <w:rPr>
                <w:rFonts w:cs="Times New Roman"/>
                <w:spacing w:val="-4"/>
                <w:sz w:val="19"/>
                <w:szCs w:val="19"/>
                <w:lang w:val="en-US"/>
              </w:rPr>
              <w:t>Mondo Thai Co., Ltd.</w:t>
            </w:r>
          </w:p>
        </w:tc>
        <w:tc>
          <w:tcPr>
            <w:tcW w:w="2970" w:type="dxa"/>
          </w:tcPr>
          <w:p w:rsidR="00C13845" w:rsidRPr="00A00ADF" w:rsidRDefault="00C13845" w:rsidP="00C13845">
            <w:pPr>
              <w:ind w:right="34"/>
              <w:jc w:val="both"/>
              <w:rPr>
                <w:rFonts w:cs="Times New Roman"/>
                <w:sz w:val="19"/>
                <w:szCs w:val="19"/>
                <w:lang w:val="en-US"/>
              </w:rPr>
            </w:pPr>
            <w:r w:rsidRPr="00A00ADF">
              <w:rPr>
                <w:rFonts w:cs="Times New Roman"/>
                <w:sz w:val="19"/>
                <w:szCs w:val="19"/>
                <w:lang w:val="en-US"/>
              </w:rPr>
              <w:t>Property developing</w:t>
            </w:r>
          </w:p>
        </w:tc>
        <w:tc>
          <w:tcPr>
            <w:tcW w:w="1260" w:type="dxa"/>
          </w:tcPr>
          <w:p w:rsidR="00C13845" w:rsidRPr="00A00ADF" w:rsidRDefault="00C13845" w:rsidP="00C13845">
            <w:pPr>
              <w:jc w:val="center"/>
              <w:rPr>
                <w:rFonts w:cs="Times New Roman"/>
                <w:sz w:val="19"/>
                <w:szCs w:val="19"/>
                <w:lang w:val="en-US"/>
              </w:rPr>
            </w:pPr>
            <w:r w:rsidRPr="00A00ADF">
              <w:rPr>
                <w:rFonts w:cs="Times New Roman"/>
                <w:sz w:val="19"/>
                <w:szCs w:val="19"/>
                <w:lang w:val="en-US"/>
              </w:rPr>
              <w:t>Thailand</w:t>
            </w:r>
          </w:p>
        </w:tc>
        <w:tc>
          <w:tcPr>
            <w:tcW w:w="1080" w:type="dxa"/>
          </w:tcPr>
          <w:p w:rsidR="00C13845" w:rsidRPr="00A00ADF" w:rsidRDefault="00C13845" w:rsidP="00C13845">
            <w:pPr>
              <w:jc w:val="center"/>
              <w:rPr>
                <w:rFonts w:cs="Times New Roman"/>
                <w:sz w:val="19"/>
                <w:szCs w:val="19"/>
                <w:lang w:val="en-US"/>
              </w:rPr>
            </w:pPr>
            <w:r>
              <w:rPr>
                <w:rFonts w:cs="Times New Roman"/>
                <w:sz w:val="19"/>
                <w:szCs w:val="19"/>
                <w:lang w:val="en-US"/>
              </w:rPr>
              <w:t>83.27</w:t>
            </w:r>
          </w:p>
        </w:tc>
        <w:tc>
          <w:tcPr>
            <w:tcW w:w="1080" w:type="dxa"/>
          </w:tcPr>
          <w:p w:rsidR="00C13845" w:rsidRPr="00A00ADF" w:rsidRDefault="00C13845" w:rsidP="00C13845">
            <w:pPr>
              <w:jc w:val="center"/>
              <w:rPr>
                <w:rFonts w:cs="Times New Roman"/>
                <w:sz w:val="19"/>
                <w:szCs w:val="19"/>
                <w:lang w:val="en-US"/>
              </w:rPr>
            </w:pPr>
            <w:r>
              <w:rPr>
                <w:rFonts w:cs="Times New Roman"/>
                <w:sz w:val="19"/>
                <w:szCs w:val="19"/>
                <w:lang w:val="en-US"/>
              </w:rPr>
              <w:t>83.27</w:t>
            </w:r>
          </w:p>
        </w:tc>
      </w:tr>
    </w:tbl>
    <w:p w:rsidR="008E0860" w:rsidRDefault="008E0860" w:rsidP="004562B1">
      <w:pPr>
        <w:spacing w:line="240" w:lineRule="atLeast"/>
        <w:ind w:left="540" w:right="115"/>
        <w:jc w:val="thaiDistribute"/>
      </w:pPr>
    </w:p>
    <w:p w:rsidR="00987D4D" w:rsidRPr="001B62A6" w:rsidRDefault="00987D4D" w:rsidP="00987D4D">
      <w:pPr>
        <w:pStyle w:val="Bo-H1Mainhead"/>
        <w:numPr>
          <w:ilvl w:val="0"/>
          <w:numId w:val="0"/>
        </w:numPr>
        <w:ind w:left="540"/>
        <w:rPr>
          <w:b w:val="0"/>
          <w:bCs w:val="0"/>
          <w:sz w:val="22"/>
          <w:szCs w:val="22"/>
          <w:cs/>
        </w:rPr>
      </w:pPr>
      <w:r w:rsidRPr="00BA38D5">
        <w:rPr>
          <w:b w:val="0"/>
          <w:bCs w:val="0"/>
          <w:sz w:val="22"/>
          <w:szCs w:val="22"/>
        </w:rPr>
        <w:lastRenderedPageBreak/>
        <w:t>* Starting from 2 August 2016, the Group’s consolidated financial statements included the financial statements of Thai Nitrate Co., Ltd. after the Company increased its equity interest from 50% to 99.99%</w:t>
      </w:r>
      <w:r w:rsidRPr="00BA38D5">
        <w:rPr>
          <w:rFonts w:hint="cs"/>
          <w:b w:val="0"/>
          <w:bCs w:val="0"/>
          <w:sz w:val="22"/>
          <w:szCs w:val="22"/>
          <w:cs/>
        </w:rPr>
        <w:t xml:space="preserve"> </w:t>
      </w:r>
      <w:r w:rsidRPr="00BA38D5">
        <w:rPr>
          <w:b w:val="0"/>
          <w:bCs w:val="0"/>
          <w:sz w:val="22"/>
          <w:szCs w:val="22"/>
        </w:rPr>
        <w:t>(see note 5).</w:t>
      </w:r>
    </w:p>
    <w:p w:rsidR="00987D4D" w:rsidRPr="005D698C" w:rsidRDefault="00987D4D" w:rsidP="004562B1">
      <w:pPr>
        <w:spacing w:line="240" w:lineRule="atLeast"/>
        <w:ind w:left="540" w:right="115"/>
        <w:jc w:val="thaiDistribute"/>
      </w:pPr>
    </w:p>
    <w:p w:rsidR="00A02C02" w:rsidRPr="005D698C" w:rsidRDefault="00A02C02" w:rsidP="0072783C">
      <w:pPr>
        <w:pStyle w:val="Bo-H1Mainhead"/>
        <w:tabs>
          <w:tab w:val="clear" w:pos="360"/>
          <w:tab w:val="clear" w:pos="547"/>
          <w:tab w:val="num" w:pos="540"/>
        </w:tabs>
        <w:ind w:left="540" w:hanging="540"/>
      </w:pPr>
      <w:r w:rsidRPr="005D698C">
        <w:t xml:space="preserve">Basis of preparation of </w:t>
      </w:r>
      <w:r w:rsidR="004F72BC" w:rsidRPr="005D698C">
        <w:t xml:space="preserve">the </w:t>
      </w:r>
      <w:r w:rsidRPr="005D698C">
        <w:t>financial statements</w:t>
      </w:r>
    </w:p>
    <w:p w:rsidR="00A02C02" w:rsidRPr="005D698C" w:rsidRDefault="00A02C02" w:rsidP="00EA352C">
      <w:pPr>
        <w:spacing w:line="240" w:lineRule="atLeast"/>
        <w:jc w:val="thaiDistribute"/>
        <w:rPr>
          <w:cs/>
          <w:lang w:val="en-US"/>
        </w:rPr>
      </w:pPr>
    </w:p>
    <w:p w:rsidR="00A14958" w:rsidRPr="00435EE3" w:rsidRDefault="00A14958" w:rsidP="00F35DDA">
      <w:pPr>
        <w:pStyle w:val="Bo-H2Mainhead2"/>
        <w:numPr>
          <w:ilvl w:val="0"/>
          <w:numId w:val="34"/>
        </w:numPr>
        <w:ind w:hanging="720"/>
      </w:pPr>
      <w:r w:rsidRPr="00435EE3">
        <w:t>Statement of compliance</w:t>
      </w:r>
    </w:p>
    <w:p w:rsidR="00A14958" w:rsidRPr="005D698C" w:rsidRDefault="00A14958" w:rsidP="00EA352C">
      <w:pPr>
        <w:spacing w:line="240" w:lineRule="atLeast"/>
        <w:ind w:left="547"/>
        <w:jc w:val="thaiDistribute"/>
      </w:pPr>
    </w:p>
    <w:p w:rsidR="00A02C02" w:rsidRPr="005D698C" w:rsidRDefault="00F50EA6" w:rsidP="0089555B">
      <w:pPr>
        <w:pStyle w:val="Bo-C1Content"/>
        <w:rPr>
          <w:cs/>
        </w:rPr>
      </w:pPr>
      <w:r w:rsidRPr="00F50EA6">
        <w:t>The financial statements are prepared in accordance with Thai Financial Reporting Standards (TFRS); guidelines promulgated by the Federation of Accounting Professions (“FAP”); and applicable rules and regulations of the Thai Securities and Exchange Commiss</w:t>
      </w:r>
      <w:r>
        <w:t>ion</w:t>
      </w:r>
      <w:r w:rsidR="00B41ED4">
        <w:t>.</w:t>
      </w:r>
      <w:r w:rsidR="00A02C02" w:rsidRPr="005D698C">
        <w:t xml:space="preserve"> </w:t>
      </w:r>
    </w:p>
    <w:p w:rsidR="004164BE" w:rsidRPr="005D698C" w:rsidRDefault="004164BE" w:rsidP="0089555B">
      <w:pPr>
        <w:pStyle w:val="Bo-C1Content"/>
      </w:pPr>
    </w:p>
    <w:p w:rsidR="00F50EA6" w:rsidRDefault="00B2430C" w:rsidP="004562B1">
      <w:pPr>
        <w:pStyle w:val="BodyText"/>
        <w:spacing w:after="0" w:line="240" w:lineRule="atLeast"/>
        <w:ind w:left="540" w:right="115"/>
        <w:jc w:val="both"/>
        <w:rPr>
          <w:lang w:val="en-US"/>
        </w:rPr>
      </w:pPr>
      <w:r w:rsidRPr="00B2430C">
        <w:rPr>
          <w:lang w:val="en-US"/>
        </w:rPr>
        <w:t>The FAP has issued new and revised TFRS effective for annual accounting periods begi</w:t>
      </w:r>
      <w:r w:rsidR="00987D4D">
        <w:rPr>
          <w:lang w:val="en-US"/>
        </w:rPr>
        <w:t>nning on or after 1 January 201</w:t>
      </w:r>
      <w:r w:rsidR="00C13845">
        <w:rPr>
          <w:lang w:val="en-US"/>
        </w:rPr>
        <w:t>7</w:t>
      </w:r>
      <w:r w:rsidRPr="00B2430C">
        <w:rPr>
          <w:lang w:val="en-US"/>
        </w:rPr>
        <w:t>. The initial application of these new and revised TFRS has resulted in changes in c</w:t>
      </w:r>
      <w:r w:rsidR="00341070">
        <w:rPr>
          <w:lang w:val="en-US"/>
        </w:rPr>
        <w:t xml:space="preserve">ertain of the Group’s </w:t>
      </w:r>
      <w:r w:rsidRPr="00B2430C">
        <w:rPr>
          <w:lang w:val="en-US"/>
        </w:rPr>
        <w:t>accounting policies.</w:t>
      </w:r>
      <w:r>
        <w:rPr>
          <w:lang w:val="en-US"/>
        </w:rPr>
        <w:t xml:space="preserve"> </w:t>
      </w:r>
      <w:r w:rsidRPr="00B2430C">
        <w:rPr>
          <w:lang w:val="en-US"/>
        </w:rPr>
        <w:t>The effects of these changes, where such effects are considered material to the financial sta</w:t>
      </w:r>
      <w:r>
        <w:rPr>
          <w:lang w:val="en-US"/>
        </w:rPr>
        <w:t>tements, are disclosed in note 3</w:t>
      </w:r>
      <w:r w:rsidR="00F11DAF">
        <w:rPr>
          <w:lang w:val="en-US"/>
        </w:rPr>
        <w:t>.</w:t>
      </w:r>
    </w:p>
    <w:p w:rsidR="00763497" w:rsidRPr="005D698C" w:rsidRDefault="00763497" w:rsidP="0089555B">
      <w:pPr>
        <w:pStyle w:val="Bo-C1Content"/>
      </w:pPr>
    </w:p>
    <w:p w:rsidR="00F50EA6" w:rsidRDefault="00FA128D" w:rsidP="0089555B">
      <w:pPr>
        <w:pStyle w:val="Bo-C1Content"/>
      </w:pPr>
      <w:r w:rsidRPr="00FA128D">
        <w:t>In addition to the above new and revised TFRS, the FAP has issued a number of other new and revised TFRS which are effective for annual financial periods begi</w:t>
      </w:r>
      <w:r w:rsidR="00341070">
        <w:t xml:space="preserve">nning on </w:t>
      </w:r>
      <w:r w:rsidR="00341070" w:rsidRPr="00BA38D5">
        <w:t>or after 1 January 201</w:t>
      </w:r>
      <w:r w:rsidR="00C13845" w:rsidRPr="00BA38D5">
        <w:t>8</w:t>
      </w:r>
      <w:r w:rsidRPr="00BA38D5">
        <w:t xml:space="preserve"> and have not been adopted in the preparation of these financial statements.</w:t>
      </w:r>
      <w:r w:rsidR="00C13845" w:rsidRPr="00BA38D5">
        <w:t xml:space="preserve"> The Group has made a preliminary assessment of the potential initial impact on the consolidated and separate financial statements of these new and revised TFRS and expects that there will be no material impact on the financial statements in the period of initial application.</w:t>
      </w:r>
      <w:r w:rsidRPr="00FA128D">
        <w:t xml:space="preserve"> </w:t>
      </w:r>
    </w:p>
    <w:p w:rsidR="00377076" w:rsidRPr="00FA128D" w:rsidRDefault="00377076" w:rsidP="00153385">
      <w:pPr>
        <w:ind w:left="547"/>
        <w:jc w:val="both"/>
        <w:rPr>
          <w:lang w:val="en-US"/>
        </w:rPr>
      </w:pPr>
    </w:p>
    <w:p w:rsidR="00A14958" w:rsidRPr="00435EE3" w:rsidRDefault="00FD26B2" w:rsidP="00F35DDA">
      <w:pPr>
        <w:pStyle w:val="Bo-H2Mainhead2"/>
        <w:numPr>
          <w:ilvl w:val="0"/>
          <w:numId w:val="34"/>
        </w:numPr>
        <w:ind w:hanging="720"/>
        <w:rPr>
          <w:color w:val="0000FF"/>
          <w:cs/>
        </w:rPr>
      </w:pPr>
      <w:r w:rsidRPr="00435EE3">
        <w:t>Basis of measurement</w:t>
      </w:r>
    </w:p>
    <w:p w:rsidR="00A14958" w:rsidRPr="005D698C" w:rsidRDefault="00A14958" w:rsidP="00153385">
      <w:pPr>
        <w:autoSpaceDE w:val="0"/>
        <w:autoSpaceDN w:val="0"/>
        <w:adjustRightInd w:val="0"/>
        <w:spacing w:line="240" w:lineRule="auto"/>
        <w:ind w:left="540"/>
        <w:jc w:val="thaiDistribute"/>
        <w:rPr>
          <w:lang w:val="en-US"/>
        </w:rPr>
      </w:pPr>
    </w:p>
    <w:p w:rsidR="00A37EEA" w:rsidRDefault="00A37EEA" w:rsidP="00A37EEA">
      <w:pPr>
        <w:pStyle w:val="Bo-C1Content"/>
      </w:pPr>
      <w:r w:rsidRPr="00FA128D">
        <w:t xml:space="preserve">The financial statements have been prepared on the historical cost basis </w:t>
      </w:r>
      <w:r w:rsidRPr="00FE7E23">
        <w:t xml:space="preserve">except </w:t>
      </w:r>
      <w:r>
        <w:t>as stated in accounting policies.</w:t>
      </w:r>
    </w:p>
    <w:p w:rsidR="00A37EEA" w:rsidRDefault="00A37EEA" w:rsidP="00A37EEA">
      <w:pPr>
        <w:pStyle w:val="Bo-C1Content"/>
      </w:pPr>
    </w:p>
    <w:p w:rsidR="00FD26B2" w:rsidRPr="00435EE3" w:rsidRDefault="00FD26B2" w:rsidP="00F35DDA">
      <w:pPr>
        <w:pStyle w:val="Bo-H2Mainhead2"/>
        <w:numPr>
          <w:ilvl w:val="0"/>
          <w:numId w:val="34"/>
        </w:numPr>
        <w:ind w:hanging="720"/>
        <w:rPr>
          <w:color w:val="0000FF"/>
          <w:cs/>
        </w:rPr>
      </w:pPr>
      <w:r w:rsidRPr="00435EE3">
        <w:t>Func</w:t>
      </w:r>
      <w:r w:rsidRPr="00435EE3">
        <w:rPr>
          <w:lang w:val="en-US"/>
        </w:rPr>
        <w:t>tional and p</w:t>
      </w:r>
      <w:r w:rsidRPr="00435EE3">
        <w:t>resentation currency</w:t>
      </w:r>
    </w:p>
    <w:p w:rsidR="00FD26B2" w:rsidRPr="005D698C" w:rsidRDefault="00FD26B2" w:rsidP="00153385">
      <w:pPr>
        <w:autoSpaceDE w:val="0"/>
        <w:autoSpaceDN w:val="0"/>
        <w:adjustRightInd w:val="0"/>
        <w:spacing w:line="240" w:lineRule="auto"/>
        <w:ind w:left="540"/>
        <w:jc w:val="thaiDistribute"/>
        <w:rPr>
          <w:lang w:val="en-US"/>
        </w:rPr>
      </w:pPr>
    </w:p>
    <w:p w:rsidR="00D62C66" w:rsidRDefault="00FD26B2" w:rsidP="00016D9C">
      <w:pPr>
        <w:pStyle w:val="Bo-C1Content"/>
        <w:jc w:val="thaiDistribute"/>
      </w:pPr>
      <w:r w:rsidRPr="00FD26B2">
        <w:t>The financial statements are presented in Thai Baht, which is the Company’s functional currency. All financial information presented in Thai Baht has been rounded to the nearest thousand unless otherwise stated</w:t>
      </w:r>
      <w:r w:rsidRPr="005D698C">
        <w:t>.</w:t>
      </w:r>
    </w:p>
    <w:p w:rsidR="00987D4D" w:rsidRDefault="00987D4D" w:rsidP="0089555B">
      <w:pPr>
        <w:pStyle w:val="Bo-C1Content"/>
      </w:pPr>
    </w:p>
    <w:p w:rsidR="005D698C" w:rsidRPr="00435EE3" w:rsidRDefault="005D698C" w:rsidP="00F35DDA">
      <w:pPr>
        <w:pStyle w:val="Bo-H2Mainhead2"/>
        <w:numPr>
          <w:ilvl w:val="0"/>
          <w:numId w:val="34"/>
        </w:numPr>
        <w:ind w:hanging="720"/>
      </w:pPr>
      <w:r w:rsidRPr="00435EE3">
        <w:t>Use of estimates and judgements</w:t>
      </w:r>
    </w:p>
    <w:p w:rsidR="00A14958" w:rsidRDefault="00A14958" w:rsidP="00153385">
      <w:pPr>
        <w:autoSpaceDE w:val="0"/>
        <w:autoSpaceDN w:val="0"/>
        <w:adjustRightInd w:val="0"/>
        <w:spacing w:line="240" w:lineRule="auto"/>
        <w:ind w:left="540"/>
        <w:jc w:val="thaiDistribute"/>
        <w:rPr>
          <w:lang w:val="en-US"/>
        </w:rPr>
      </w:pPr>
    </w:p>
    <w:p w:rsidR="00BC4CFE" w:rsidRDefault="00FD26B2" w:rsidP="0089555B">
      <w:pPr>
        <w:pStyle w:val="Bo-C1Content"/>
      </w:pPr>
      <w:r>
        <w:t xml:space="preserve">The preparation of </w:t>
      </w:r>
      <w:r w:rsidRPr="005D698C">
        <w:t>financial statements in conformity with TFRS requires management to make judgements, estimates and assumptions that affect the applicat</w:t>
      </w:r>
      <w:r>
        <w:t xml:space="preserve">ion of </w:t>
      </w:r>
      <w:r w:rsidR="00EB7A33">
        <w:t xml:space="preserve">accounting </w:t>
      </w:r>
      <w:r>
        <w:t xml:space="preserve">policies and </w:t>
      </w:r>
      <w:r w:rsidR="00EB7A33">
        <w:t xml:space="preserve">the </w:t>
      </w:r>
      <w:r w:rsidRPr="005D698C">
        <w:t xml:space="preserve">reported amounts of assets, liabilities, income and expenses. Actual results may differ from </w:t>
      </w:r>
      <w:r w:rsidR="000E2ADB">
        <w:t xml:space="preserve">these </w:t>
      </w:r>
      <w:r w:rsidRPr="005D698C">
        <w:t>estimates</w:t>
      </w:r>
      <w:r w:rsidR="005D698C" w:rsidRPr="003E5CB2">
        <w:t>.</w:t>
      </w:r>
      <w:r w:rsidR="003E5CB2" w:rsidRPr="003E5CB2">
        <w:t xml:space="preserve"> </w:t>
      </w:r>
    </w:p>
    <w:p w:rsidR="00BC4CFE" w:rsidRPr="00CD170B" w:rsidRDefault="00BC4CFE" w:rsidP="00153385">
      <w:pPr>
        <w:pStyle w:val="BodyText"/>
        <w:spacing w:after="0" w:line="240" w:lineRule="atLeast"/>
        <w:ind w:left="540"/>
        <w:jc w:val="both"/>
        <w:rPr>
          <w:lang w:val="en-US"/>
        </w:rPr>
      </w:pPr>
    </w:p>
    <w:p w:rsidR="00FD26B2" w:rsidRDefault="00FD26B2" w:rsidP="0089555B">
      <w:pPr>
        <w:pStyle w:val="Bo-C1Content"/>
      </w:pPr>
      <w:r>
        <w:t>Estimates and underlying assumptions are reviewed on an ongoing basis. Revisions to account</w:t>
      </w:r>
      <w:r w:rsidR="000E2ADB">
        <w:t>ing estimates are recognised prospectively.</w:t>
      </w:r>
    </w:p>
    <w:p w:rsidR="000E2ADB" w:rsidRDefault="000E2ADB" w:rsidP="0089555B">
      <w:pPr>
        <w:pStyle w:val="Bo-C1Content"/>
      </w:pPr>
    </w:p>
    <w:p w:rsidR="000E2ADB" w:rsidRDefault="00987D4D" w:rsidP="00435EE3">
      <w:pPr>
        <w:pStyle w:val="Bo-C1Content"/>
      </w:pPr>
      <w:r>
        <w:br w:type="page"/>
      </w:r>
      <w:r w:rsidR="000E2ADB">
        <w:lastRenderedPageBreak/>
        <w:t xml:space="preserve">Information about </w:t>
      </w:r>
      <w:r w:rsidR="00EB7A33">
        <w:t>assumption and</w:t>
      </w:r>
      <w:r w:rsidR="000E2ADB">
        <w:t xml:space="preserve"> estimation uncertainties that have a significant risk of resulting in a material adjustments to the amounts recognised in the financial statements is included in the following notes:</w:t>
      </w:r>
    </w:p>
    <w:p w:rsidR="00FD26B2" w:rsidRPr="00EF5EBA" w:rsidRDefault="00FD26B2" w:rsidP="00153385">
      <w:pPr>
        <w:pStyle w:val="BodyText"/>
        <w:spacing w:after="0" w:line="240" w:lineRule="atLeast"/>
        <w:ind w:left="547"/>
        <w:jc w:val="both"/>
      </w:pPr>
    </w:p>
    <w:p w:rsidR="00EB7A33" w:rsidRDefault="00EB7A33" w:rsidP="00EB7A33">
      <w:pPr>
        <w:pStyle w:val="BodyText"/>
        <w:tabs>
          <w:tab w:val="left" w:pos="540"/>
        </w:tabs>
        <w:spacing w:after="0" w:line="240" w:lineRule="atLeast"/>
        <w:ind w:left="1980" w:hanging="1440"/>
        <w:jc w:val="both"/>
      </w:pPr>
      <w:r w:rsidRPr="00A37EEA">
        <w:t>Note 5</w:t>
      </w:r>
      <w:r w:rsidRPr="00A37EEA">
        <w:tab/>
        <w:t xml:space="preserve">Acquisition of </w:t>
      </w:r>
      <w:r w:rsidR="001E28C2" w:rsidRPr="00A37EEA">
        <w:t>subsidiary</w:t>
      </w:r>
      <w:r w:rsidR="0072783C" w:rsidRPr="00A37EEA">
        <w:t>: fair value of the assets acquired and liabilities assumed, measured on a provisional basis</w:t>
      </w:r>
      <w:r w:rsidR="0072783C" w:rsidRPr="00D155C5">
        <w:t>;</w:t>
      </w:r>
    </w:p>
    <w:p w:rsidR="00440778" w:rsidRPr="00440778" w:rsidRDefault="00440778" w:rsidP="00EB7A33">
      <w:pPr>
        <w:pStyle w:val="BodyText"/>
        <w:tabs>
          <w:tab w:val="left" w:pos="540"/>
        </w:tabs>
        <w:spacing w:after="0" w:line="240" w:lineRule="atLeast"/>
        <w:ind w:left="1980" w:hanging="1440"/>
        <w:jc w:val="both"/>
        <w:rPr>
          <w:lang w:val="en-US"/>
        </w:rPr>
      </w:pPr>
      <w:r>
        <w:rPr>
          <w:lang w:val="en-US"/>
        </w:rPr>
        <w:t>Note 10</w:t>
      </w:r>
      <w:r>
        <w:rPr>
          <w:lang w:val="en-US"/>
        </w:rPr>
        <w:tab/>
      </w:r>
      <w:r w:rsidR="00F13977" w:rsidRPr="00F13977">
        <w:rPr>
          <w:lang w:val="en-US"/>
        </w:rPr>
        <w:t xml:space="preserve">Allowance for decline in value of inventories adjusted to net </w:t>
      </w:r>
      <w:r w:rsidR="00765F73">
        <w:rPr>
          <w:lang w:val="en-US"/>
        </w:rPr>
        <w:t>realis</w:t>
      </w:r>
      <w:r w:rsidR="00F13977" w:rsidRPr="00F13977">
        <w:rPr>
          <w:lang w:val="en-US"/>
        </w:rPr>
        <w:t>able</w:t>
      </w:r>
      <w:r w:rsidR="00F13977">
        <w:rPr>
          <w:lang w:val="en-US"/>
        </w:rPr>
        <w:t xml:space="preserve"> value</w:t>
      </w:r>
      <w:r w:rsidR="00532E8B">
        <w:rPr>
          <w:lang w:val="en-US"/>
        </w:rPr>
        <w:t>;</w:t>
      </w:r>
    </w:p>
    <w:p w:rsidR="00FD26B2" w:rsidRPr="00044C13" w:rsidRDefault="00FD26B2" w:rsidP="00435EE3">
      <w:pPr>
        <w:pStyle w:val="BodyText"/>
        <w:tabs>
          <w:tab w:val="left" w:pos="540"/>
        </w:tabs>
        <w:spacing w:after="0" w:line="240" w:lineRule="atLeast"/>
        <w:ind w:left="1980" w:hanging="1440"/>
        <w:jc w:val="both"/>
      </w:pPr>
      <w:r w:rsidRPr="00044C13">
        <w:t>Note 1</w:t>
      </w:r>
      <w:r w:rsidR="00EB7A33" w:rsidRPr="00044C13">
        <w:rPr>
          <w:lang w:val="en-US"/>
        </w:rPr>
        <w:t>5</w:t>
      </w:r>
      <w:r w:rsidRPr="00044C13">
        <w:tab/>
      </w:r>
      <w:r w:rsidR="00532E8B">
        <w:t>I</w:t>
      </w:r>
      <w:r w:rsidR="001E28C2" w:rsidRPr="00044C13">
        <w:t xml:space="preserve">mpairment </w:t>
      </w:r>
      <w:r w:rsidR="00044C13" w:rsidRPr="00044C13">
        <w:t>test:</w:t>
      </w:r>
      <w:r w:rsidR="001E28C2" w:rsidRPr="00044C13">
        <w:t xml:space="preserve"> key assumptions underlying recoverable amounts</w:t>
      </w:r>
      <w:r w:rsidR="00DE7454">
        <w:t>;</w:t>
      </w:r>
    </w:p>
    <w:p w:rsidR="00FA128D" w:rsidRPr="00044C13" w:rsidRDefault="00FD26B2" w:rsidP="00435EE3">
      <w:pPr>
        <w:pStyle w:val="BodyText"/>
        <w:spacing w:after="0" w:line="240" w:lineRule="atLeast"/>
        <w:ind w:left="1980" w:hanging="1440"/>
        <w:jc w:val="both"/>
      </w:pPr>
      <w:r w:rsidRPr="00044C13">
        <w:t xml:space="preserve">Note </w:t>
      </w:r>
      <w:r w:rsidR="00E44C45" w:rsidRPr="00044C13">
        <w:t>1</w:t>
      </w:r>
      <w:r w:rsidR="00EB7A33" w:rsidRPr="00044C13">
        <w:t>7</w:t>
      </w:r>
      <w:r w:rsidRPr="00044C13">
        <w:tab/>
      </w:r>
      <w:r w:rsidR="001E28C2" w:rsidRPr="00044C13">
        <w:t xml:space="preserve">Recognition of deferred tax </w:t>
      </w:r>
      <w:r w:rsidR="00044C13" w:rsidRPr="00044C13">
        <w:t>assets:</w:t>
      </w:r>
      <w:r w:rsidR="001E28C2" w:rsidRPr="00044C13">
        <w:t xml:space="preserve"> availability of future taxable profit against which tax losses carried forward can be used</w:t>
      </w:r>
      <w:r w:rsidR="00532E8B">
        <w:t>;</w:t>
      </w:r>
    </w:p>
    <w:p w:rsidR="00FD26B2" w:rsidRPr="00044C13" w:rsidRDefault="00FD26B2" w:rsidP="00435EE3">
      <w:pPr>
        <w:pStyle w:val="BodyText"/>
        <w:spacing w:after="0" w:line="240" w:lineRule="atLeast"/>
        <w:ind w:left="1980" w:hanging="1440"/>
        <w:jc w:val="both"/>
      </w:pPr>
      <w:r w:rsidRPr="00044C13">
        <w:t>Note 2</w:t>
      </w:r>
      <w:r w:rsidR="00EB7A33" w:rsidRPr="00044C13">
        <w:t>1</w:t>
      </w:r>
      <w:r w:rsidRPr="00044C13">
        <w:tab/>
      </w:r>
      <w:r w:rsidR="00FA128D" w:rsidRPr="00044C13">
        <w:t xml:space="preserve">Measurement of defined benefit </w:t>
      </w:r>
      <w:r w:rsidR="001E28C2" w:rsidRPr="00044C13">
        <w:t>obligations: key actuarial assumptions</w:t>
      </w:r>
      <w:r w:rsidR="00044C13">
        <w:t>; and</w:t>
      </w:r>
    </w:p>
    <w:p w:rsidR="00FD26B2" w:rsidRDefault="00FD26B2" w:rsidP="001E28C2">
      <w:pPr>
        <w:pStyle w:val="BodyText"/>
        <w:spacing w:after="0" w:line="240" w:lineRule="atLeast"/>
        <w:ind w:left="1980" w:hanging="1440"/>
        <w:jc w:val="thaiDistribute"/>
      </w:pPr>
      <w:r w:rsidRPr="00044C13">
        <w:t xml:space="preserve">Note </w:t>
      </w:r>
      <w:r w:rsidR="005E773F" w:rsidRPr="00044C13">
        <w:t>39</w:t>
      </w:r>
      <w:r w:rsidRPr="00044C13">
        <w:tab/>
        <w:t>Contingent liabilities</w:t>
      </w:r>
      <w:r w:rsidR="001E28C2" w:rsidRPr="00044C13">
        <w:t>: key assumptions about the likelihood and magnitude of an outflow of resources.</w:t>
      </w:r>
    </w:p>
    <w:p w:rsidR="00E44C45" w:rsidRDefault="00E44C45" w:rsidP="00E44C45">
      <w:pPr>
        <w:pStyle w:val="BodyText"/>
        <w:spacing w:after="0" w:line="240" w:lineRule="atLeast"/>
        <w:ind w:left="2520" w:hanging="1440"/>
        <w:jc w:val="both"/>
      </w:pPr>
    </w:p>
    <w:p w:rsidR="00E44C45" w:rsidRPr="00E44C45" w:rsidRDefault="00E44C45" w:rsidP="00435EE3">
      <w:pPr>
        <w:pStyle w:val="BodyText"/>
        <w:spacing w:after="0" w:line="240" w:lineRule="atLeast"/>
        <w:ind w:left="1080" w:hanging="540"/>
        <w:jc w:val="both"/>
        <w:rPr>
          <w:i/>
          <w:iCs/>
        </w:rPr>
      </w:pPr>
      <w:r w:rsidRPr="00E44C45">
        <w:rPr>
          <w:i/>
          <w:iCs/>
        </w:rPr>
        <w:t>Measurement of fair values</w:t>
      </w:r>
    </w:p>
    <w:p w:rsidR="00E44C45" w:rsidRPr="00E44C45" w:rsidRDefault="00E44C45" w:rsidP="00E44C45">
      <w:pPr>
        <w:pStyle w:val="BodyText"/>
        <w:spacing w:after="0" w:line="240" w:lineRule="atLeast"/>
        <w:ind w:left="2160" w:hanging="1620"/>
        <w:jc w:val="both"/>
        <w:rPr>
          <w:shd w:val="clear" w:color="auto" w:fill="CCCCCC"/>
        </w:rPr>
      </w:pPr>
    </w:p>
    <w:p w:rsidR="00E44C45" w:rsidRPr="00E44C45" w:rsidRDefault="00E44C45" w:rsidP="00435EE3">
      <w:pPr>
        <w:pStyle w:val="BodyText"/>
        <w:shd w:val="clear" w:color="auto" w:fill="FFFFFF"/>
        <w:spacing w:after="0" w:line="240" w:lineRule="atLeast"/>
        <w:ind w:left="540"/>
        <w:jc w:val="both"/>
      </w:pPr>
      <w:r w:rsidRPr="00E44C45">
        <w:t>A number of the Group’s accounting policies and disclosures require the measurement of fair values, for both financial and non-financial assets and liabilities.</w:t>
      </w:r>
    </w:p>
    <w:p w:rsidR="00E44C45" w:rsidRPr="00E44C45" w:rsidRDefault="00E44C45" w:rsidP="00435EE3">
      <w:pPr>
        <w:pStyle w:val="BodyText"/>
        <w:shd w:val="clear" w:color="auto" w:fill="FFFFFF"/>
        <w:spacing w:after="0" w:line="240" w:lineRule="atLeast"/>
        <w:ind w:left="540"/>
        <w:jc w:val="both"/>
      </w:pPr>
    </w:p>
    <w:p w:rsidR="00E44C45" w:rsidRPr="004061A7" w:rsidRDefault="00E44C45" w:rsidP="00435EE3">
      <w:pPr>
        <w:pStyle w:val="BodyText"/>
        <w:shd w:val="clear" w:color="auto" w:fill="FFFFFF"/>
        <w:spacing w:after="0" w:line="240" w:lineRule="atLeast"/>
        <w:ind w:left="540"/>
        <w:jc w:val="both"/>
      </w:pPr>
      <w:r w:rsidRPr="004061A7">
        <w:t>When measuring the fair value of an asset or a liability, the Group uses market observable data as far as possible. Fair values are categorised into different levels in a fair value hierarchy based on the inputs used in the valuation techniques as follows:</w:t>
      </w:r>
    </w:p>
    <w:p w:rsidR="00E44C45" w:rsidRPr="004061A7" w:rsidRDefault="00E44C45" w:rsidP="00E44C45">
      <w:pPr>
        <w:pStyle w:val="BodyText"/>
        <w:shd w:val="clear" w:color="auto" w:fill="FFFFFF"/>
        <w:spacing w:after="0" w:line="240" w:lineRule="atLeast"/>
        <w:ind w:left="540"/>
        <w:jc w:val="both"/>
      </w:pPr>
    </w:p>
    <w:p w:rsidR="00435EE3" w:rsidRDefault="004061A7" w:rsidP="006048F8">
      <w:pPr>
        <w:pStyle w:val="BodyText"/>
        <w:numPr>
          <w:ilvl w:val="0"/>
          <w:numId w:val="11"/>
        </w:numPr>
        <w:shd w:val="clear" w:color="auto" w:fill="FFFFFF"/>
        <w:spacing w:after="0" w:line="240" w:lineRule="atLeast"/>
        <w:ind w:left="900"/>
        <w:jc w:val="both"/>
      </w:pPr>
      <w:r>
        <w:t xml:space="preserve">Level </w:t>
      </w:r>
      <w:r w:rsidR="00E44C45" w:rsidRPr="004061A7">
        <w:t xml:space="preserve">1: </w:t>
      </w:r>
      <w:r w:rsidR="00D01678">
        <w:tab/>
      </w:r>
      <w:r w:rsidR="00E44C45" w:rsidRPr="004061A7">
        <w:t>quoted prices (unadjusted) in active markets for identical assets or liabilities.</w:t>
      </w:r>
    </w:p>
    <w:p w:rsidR="00435EE3" w:rsidRDefault="004061A7" w:rsidP="00A37EEA">
      <w:pPr>
        <w:pStyle w:val="BodyText"/>
        <w:numPr>
          <w:ilvl w:val="0"/>
          <w:numId w:val="11"/>
        </w:numPr>
        <w:shd w:val="clear" w:color="auto" w:fill="FFFFFF"/>
        <w:spacing w:after="0" w:line="240" w:lineRule="atLeast"/>
        <w:ind w:left="900"/>
        <w:jc w:val="both"/>
      </w:pPr>
      <w:r>
        <w:t xml:space="preserve">Level </w:t>
      </w:r>
      <w:r w:rsidR="00E44C45" w:rsidRPr="004061A7">
        <w:t>2: inputs other than quoted prices included in Level 1 that are observable for the asset or liability, either directly (i.e. as prices) or indirectly (i.e. derived from prices).</w:t>
      </w:r>
    </w:p>
    <w:p w:rsidR="00D62C66" w:rsidRDefault="004061A7" w:rsidP="006048F8">
      <w:pPr>
        <w:pStyle w:val="BodyText"/>
        <w:numPr>
          <w:ilvl w:val="0"/>
          <w:numId w:val="11"/>
        </w:numPr>
        <w:shd w:val="clear" w:color="auto" w:fill="FFFFFF"/>
        <w:spacing w:after="0" w:line="240" w:lineRule="atLeast"/>
        <w:ind w:left="900"/>
        <w:jc w:val="both"/>
      </w:pPr>
      <w:r w:rsidRPr="00C27150">
        <w:t xml:space="preserve">Level </w:t>
      </w:r>
      <w:r w:rsidR="00E44C45" w:rsidRPr="00C27150">
        <w:t>3: inputs</w:t>
      </w:r>
      <w:r w:rsidR="00E44C45" w:rsidRPr="004061A7">
        <w:t xml:space="preserve"> for the asset or liability that are not based on observable market data (unobservable inputs).</w:t>
      </w:r>
    </w:p>
    <w:p w:rsidR="00435EE3" w:rsidRDefault="00435EE3" w:rsidP="00D62C66">
      <w:pPr>
        <w:pStyle w:val="BodyText"/>
        <w:shd w:val="clear" w:color="auto" w:fill="FFFFFF"/>
        <w:spacing w:after="0" w:line="240" w:lineRule="atLeast"/>
        <w:ind w:left="1020"/>
        <w:jc w:val="both"/>
      </w:pPr>
    </w:p>
    <w:p w:rsidR="00E44C45" w:rsidRDefault="00E44C45" w:rsidP="00435EE3">
      <w:pPr>
        <w:pStyle w:val="BodyText"/>
        <w:shd w:val="clear" w:color="auto" w:fill="FFFFFF"/>
        <w:spacing w:after="0" w:line="240" w:lineRule="atLeast"/>
        <w:ind w:left="540"/>
        <w:jc w:val="both"/>
      </w:pPr>
      <w:r w:rsidRPr="004061A7">
        <w:t>If the inputs used to measure the fair value of an asset or liability might be categorised in different levels of the fair value hierarchy, then the fair value measureme</w:t>
      </w:r>
      <w:r w:rsidR="00F11DAF">
        <w:t>nt is categorised in its entiret</w:t>
      </w:r>
      <w:r w:rsidRPr="004061A7">
        <w:t>y in the same level of the fair value hierarchy as the lowest level input that is significant to the entire measurement.</w:t>
      </w:r>
    </w:p>
    <w:p w:rsidR="00D01678" w:rsidRDefault="00D01678" w:rsidP="00E44C45">
      <w:pPr>
        <w:pStyle w:val="BodyText"/>
        <w:shd w:val="clear" w:color="auto" w:fill="FFFFFF"/>
        <w:spacing w:after="0" w:line="240" w:lineRule="atLeast"/>
        <w:ind w:left="1020"/>
        <w:jc w:val="both"/>
      </w:pPr>
    </w:p>
    <w:p w:rsidR="00D01678" w:rsidRPr="004061A7" w:rsidRDefault="00D01678" w:rsidP="00435EE3">
      <w:pPr>
        <w:pStyle w:val="BodyText"/>
        <w:shd w:val="clear" w:color="auto" w:fill="FFFFFF"/>
        <w:spacing w:after="0" w:line="240" w:lineRule="atLeast"/>
        <w:ind w:left="540"/>
        <w:jc w:val="both"/>
      </w:pPr>
      <w:r>
        <w:t>The Group</w:t>
      </w:r>
      <w:r w:rsidRPr="00D01678">
        <w:t xml:space="preserve"> recognises transfers between levels of the fair value hierarchy at the end of the reporting period during which the change has occurred.</w:t>
      </w:r>
    </w:p>
    <w:p w:rsidR="00E44C45" w:rsidRPr="004061A7" w:rsidRDefault="00E44C45" w:rsidP="00435EE3">
      <w:pPr>
        <w:pStyle w:val="BodyText"/>
        <w:shd w:val="clear" w:color="auto" w:fill="FFFFFF"/>
        <w:spacing w:after="0" w:line="240" w:lineRule="atLeast"/>
        <w:ind w:left="540"/>
        <w:jc w:val="both"/>
      </w:pPr>
    </w:p>
    <w:p w:rsidR="00E44C45" w:rsidRPr="004061A7" w:rsidRDefault="00E44C45" w:rsidP="00435EE3">
      <w:pPr>
        <w:pStyle w:val="BodyText"/>
        <w:shd w:val="clear" w:color="auto" w:fill="FFFFFF"/>
        <w:spacing w:after="0" w:line="240" w:lineRule="atLeast"/>
        <w:ind w:left="540"/>
        <w:jc w:val="both"/>
      </w:pPr>
      <w:r w:rsidRPr="004061A7">
        <w:t>Further information about the assumptions made in measuring fair values is included in the following notes:</w:t>
      </w:r>
    </w:p>
    <w:p w:rsidR="00E44C45" w:rsidRPr="004061A7" w:rsidRDefault="00E44C45" w:rsidP="00435EE3">
      <w:pPr>
        <w:pStyle w:val="BodyText"/>
        <w:shd w:val="clear" w:color="auto" w:fill="FFFFFF"/>
        <w:spacing w:after="0" w:line="240" w:lineRule="atLeast"/>
        <w:ind w:left="540"/>
        <w:jc w:val="both"/>
      </w:pPr>
    </w:p>
    <w:p w:rsidR="00EB7A33" w:rsidRDefault="004061A7" w:rsidP="00E4015D">
      <w:pPr>
        <w:pStyle w:val="BodyText"/>
        <w:numPr>
          <w:ilvl w:val="0"/>
          <w:numId w:val="12"/>
        </w:numPr>
        <w:shd w:val="clear" w:color="auto" w:fill="FFFFFF"/>
        <w:spacing w:after="0" w:line="240" w:lineRule="atLeast"/>
        <w:ind w:left="900"/>
        <w:jc w:val="both"/>
      </w:pPr>
      <w:r w:rsidRPr="004061A7">
        <w:t xml:space="preserve"> </w:t>
      </w:r>
      <w:r>
        <w:t xml:space="preserve"> </w:t>
      </w:r>
      <w:r w:rsidR="00EB7A33" w:rsidRPr="004061A7">
        <w:t xml:space="preserve">Note </w:t>
      </w:r>
      <w:r w:rsidR="00EB7A33">
        <w:t>5</w:t>
      </w:r>
      <w:r w:rsidR="00EB7A33" w:rsidRPr="004061A7">
        <w:t xml:space="preserve">   </w:t>
      </w:r>
      <w:r w:rsidR="00EB7A33">
        <w:t xml:space="preserve">   Acquisition of </w:t>
      </w:r>
      <w:r w:rsidR="001E28C2">
        <w:t>subsidiary</w:t>
      </w:r>
      <w:r w:rsidR="00EB7A33" w:rsidRPr="004061A7">
        <w:t>;</w:t>
      </w:r>
    </w:p>
    <w:p w:rsidR="00E44C45" w:rsidRPr="004061A7" w:rsidRDefault="00EB7A33" w:rsidP="00E4015D">
      <w:pPr>
        <w:pStyle w:val="BodyText"/>
        <w:numPr>
          <w:ilvl w:val="0"/>
          <w:numId w:val="12"/>
        </w:numPr>
        <w:shd w:val="clear" w:color="auto" w:fill="FFFFFF"/>
        <w:spacing w:after="0" w:line="240" w:lineRule="atLeast"/>
        <w:ind w:left="900"/>
        <w:jc w:val="both"/>
      </w:pPr>
      <w:r>
        <w:t xml:space="preserve">  </w:t>
      </w:r>
      <w:r w:rsidR="00E44C45" w:rsidRPr="004061A7">
        <w:t xml:space="preserve">Note </w:t>
      </w:r>
      <w:r w:rsidR="00695154">
        <w:t>14</w:t>
      </w:r>
      <w:r w:rsidR="004061A7" w:rsidRPr="004061A7">
        <w:t xml:space="preserve">    </w:t>
      </w:r>
      <w:r w:rsidR="004061A7" w:rsidRPr="004061A7">
        <w:tab/>
        <w:t>I</w:t>
      </w:r>
      <w:r w:rsidR="00E44C45" w:rsidRPr="004061A7">
        <w:t xml:space="preserve">nvestment property; </w:t>
      </w:r>
      <w:r w:rsidR="00136E80" w:rsidRPr="004061A7">
        <w:t>and</w:t>
      </w:r>
    </w:p>
    <w:p w:rsidR="004061A7" w:rsidRDefault="004061A7" w:rsidP="00E4015D">
      <w:pPr>
        <w:pStyle w:val="BodyText"/>
        <w:numPr>
          <w:ilvl w:val="0"/>
          <w:numId w:val="12"/>
        </w:numPr>
        <w:shd w:val="clear" w:color="auto" w:fill="FFFFFF"/>
        <w:spacing w:after="0" w:line="240" w:lineRule="atLeast"/>
        <w:ind w:left="900"/>
        <w:jc w:val="both"/>
      </w:pPr>
      <w:r w:rsidRPr="004061A7">
        <w:t xml:space="preserve"> </w:t>
      </w:r>
      <w:r>
        <w:t xml:space="preserve"> </w:t>
      </w:r>
      <w:r w:rsidRPr="004061A7">
        <w:t xml:space="preserve">Note </w:t>
      </w:r>
      <w:r w:rsidR="00341070">
        <w:t>3</w:t>
      </w:r>
      <w:r w:rsidR="002F3BDB">
        <w:t>7</w:t>
      </w:r>
      <w:r w:rsidR="00B4006B">
        <w:t xml:space="preserve">    Financial instruments</w:t>
      </w:r>
    </w:p>
    <w:p w:rsidR="004061A7" w:rsidRDefault="004061A7" w:rsidP="004061A7">
      <w:pPr>
        <w:pStyle w:val="BodyText"/>
        <w:shd w:val="clear" w:color="auto" w:fill="FFFFFF"/>
        <w:spacing w:after="0" w:line="240" w:lineRule="atLeast"/>
        <w:jc w:val="both"/>
      </w:pPr>
    </w:p>
    <w:p w:rsidR="004061A7" w:rsidRPr="0096523C" w:rsidRDefault="002F3BDB" w:rsidP="0072783C">
      <w:pPr>
        <w:pStyle w:val="Bo-H1Mainhead"/>
        <w:tabs>
          <w:tab w:val="clear" w:pos="360"/>
          <w:tab w:val="clear" w:pos="547"/>
          <w:tab w:val="num" w:pos="540"/>
        </w:tabs>
        <w:ind w:left="540" w:hanging="540"/>
      </w:pPr>
      <w:r>
        <w:br w:type="page"/>
      </w:r>
      <w:r w:rsidR="004061A7" w:rsidRPr="003D4FCF">
        <w:lastRenderedPageBreak/>
        <w:t>Change</w:t>
      </w:r>
      <w:r w:rsidR="00EB7A33">
        <w:t xml:space="preserve"> in accounting policy</w:t>
      </w:r>
    </w:p>
    <w:p w:rsidR="004061A7" w:rsidRDefault="004061A7" w:rsidP="00EE283B">
      <w:pPr>
        <w:pStyle w:val="Bo-H1Mainhead"/>
        <w:numPr>
          <w:ilvl w:val="0"/>
          <w:numId w:val="0"/>
        </w:numPr>
        <w:ind w:left="360"/>
      </w:pPr>
    </w:p>
    <w:p w:rsidR="0072783C" w:rsidRPr="00CB6362" w:rsidRDefault="0072783C" w:rsidP="0072783C">
      <w:pPr>
        <w:ind w:firstLine="540"/>
        <w:rPr>
          <w:rFonts w:cs="Cordia New"/>
          <w:lang w:val="en-US"/>
        </w:rPr>
      </w:pPr>
      <w:r>
        <w:rPr>
          <w:rFonts w:cs="Times New Roman"/>
          <w:b/>
          <w:bCs/>
          <w:i/>
          <w:iCs/>
          <w:color w:val="000000"/>
        </w:rPr>
        <w:t>Accounting for p</w:t>
      </w:r>
      <w:r w:rsidRPr="00347D9B">
        <w:rPr>
          <w:rFonts w:cs="Times New Roman"/>
          <w:b/>
          <w:bCs/>
          <w:i/>
          <w:iCs/>
          <w:color w:val="000000"/>
        </w:rPr>
        <w:t>roperty, plant and equipment measurement</w:t>
      </w:r>
      <w:r w:rsidRPr="00CB6362">
        <w:rPr>
          <w:rFonts w:cs="Cordia New"/>
          <w:b/>
          <w:bCs/>
          <w:i/>
          <w:iCs/>
          <w:color w:val="000000"/>
          <w:cs/>
        </w:rPr>
        <w:tab/>
      </w:r>
    </w:p>
    <w:p w:rsidR="0072783C" w:rsidRPr="007F313D" w:rsidRDefault="0072783C" w:rsidP="0072783C">
      <w:pPr>
        <w:spacing w:line="240" w:lineRule="atLeast"/>
        <w:ind w:right="-25"/>
        <w:jc w:val="thaiDistribute"/>
        <w:rPr>
          <w:rFonts w:cs="Times New Roman"/>
          <w:lang w:val="en-US"/>
        </w:rPr>
      </w:pPr>
    </w:p>
    <w:p w:rsidR="0072783C" w:rsidRDefault="0072783C" w:rsidP="0072783C">
      <w:pPr>
        <w:pStyle w:val="Bo-C1Content"/>
        <w:rPr>
          <w:rFonts w:cs="Times New Roman"/>
        </w:rPr>
      </w:pPr>
      <w:r w:rsidRPr="007F313D">
        <w:rPr>
          <w:rFonts w:cs="Times New Roman"/>
        </w:rPr>
        <w:t>From 1 January 2017, the Group has changed the accounting pol</w:t>
      </w:r>
      <w:r>
        <w:rPr>
          <w:rFonts w:cs="Times New Roman"/>
        </w:rPr>
        <w:t>icy in regarding measurement of property, plant and equipment</w:t>
      </w:r>
      <w:r w:rsidRPr="007F313D">
        <w:rPr>
          <w:rFonts w:cs="Times New Roman"/>
        </w:rPr>
        <w:t xml:space="preserve"> from the revaluation model to cost model in accordance with </w:t>
      </w:r>
      <w:r>
        <w:rPr>
          <w:rFonts w:cs="Times New Roman"/>
        </w:rPr>
        <w:t>TAS16 (revised 2016</w:t>
      </w:r>
      <w:r w:rsidRPr="00983BC8">
        <w:rPr>
          <w:rFonts w:cs="Times New Roman"/>
        </w:rPr>
        <w:t>) property, plant and equipment.</w:t>
      </w:r>
      <w:r w:rsidRPr="007F313D">
        <w:rPr>
          <w:rFonts w:cs="Times New Roman"/>
        </w:rPr>
        <w:t xml:space="preserve"> </w:t>
      </w:r>
      <w:r w:rsidRPr="00983BC8">
        <w:rPr>
          <w:rFonts w:cs="Times New Roman"/>
        </w:rPr>
        <w:t>Management believes that the change in accounting policy enables the Group t</w:t>
      </w:r>
      <w:r>
        <w:rPr>
          <w:rFonts w:cs="Times New Roman"/>
        </w:rPr>
        <w:t xml:space="preserve">o apply the accounting policies </w:t>
      </w:r>
      <w:r w:rsidRPr="00983BC8">
        <w:rPr>
          <w:rFonts w:cs="Times New Roman"/>
        </w:rPr>
        <w:t xml:space="preserve">in line with other companies in the same industry, resulting in </w:t>
      </w:r>
      <w:r>
        <w:rPr>
          <w:rFonts w:cs="Times New Roman"/>
        </w:rPr>
        <w:t xml:space="preserve">comparable financial </w:t>
      </w:r>
      <w:r>
        <w:rPr>
          <w:szCs w:val="28"/>
        </w:rPr>
        <w:t>information</w:t>
      </w:r>
      <w:r w:rsidRPr="00983BC8">
        <w:rPr>
          <w:rFonts w:cs="Times New Roman"/>
        </w:rPr>
        <w:t>.</w:t>
      </w:r>
      <w:r>
        <w:rPr>
          <w:rFonts w:cs="Times New Roman"/>
        </w:rPr>
        <w:t xml:space="preserve"> </w:t>
      </w:r>
      <w:r w:rsidRPr="00142E14">
        <w:rPr>
          <w:rFonts w:cs="Times New Roman"/>
        </w:rPr>
        <w:t>The changes have been applied retrospectively.</w:t>
      </w:r>
      <w:r>
        <w:rPr>
          <w:rFonts w:cs="Times New Roman"/>
        </w:rPr>
        <w:t xml:space="preserve"> </w:t>
      </w:r>
      <w:r w:rsidRPr="00142E14">
        <w:rPr>
          <w:rFonts w:cs="Times New Roman"/>
        </w:rPr>
        <w:t>The impact to financial statements are summary as follows:</w:t>
      </w:r>
    </w:p>
    <w:p w:rsidR="0072783C" w:rsidRPr="000152C7" w:rsidRDefault="0072783C" w:rsidP="0072783C">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72783C" w:rsidRPr="000152C7" w:rsidTr="00593A51">
        <w:trPr>
          <w:cantSplit/>
          <w:tblHeader/>
        </w:trPr>
        <w:tc>
          <w:tcPr>
            <w:tcW w:w="4680" w:type="dxa"/>
          </w:tcPr>
          <w:p w:rsidR="0072783C" w:rsidRPr="000152C7" w:rsidRDefault="0072783C" w:rsidP="00593A51">
            <w:pPr>
              <w:ind w:right="-169"/>
              <w:rPr>
                <w:rFonts w:cs="Times New Roman"/>
                <w:b/>
                <w:bCs/>
                <w:i/>
                <w:iCs/>
                <w:highlight w:val="cyan"/>
                <w:lang w:eastAsia="en-GB"/>
              </w:rPr>
            </w:pPr>
          </w:p>
        </w:tc>
        <w:tc>
          <w:tcPr>
            <w:tcW w:w="4500" w:type="dxa"/>
            <w:gridSpan w:val="5"/>
            <w:hideMark/>
          </w:tcPr>
          <w:p w:rsidR="0072783C" w:rsidRPr="000152C7" w:rsidRDefault="0072783C" w:rsidP="00593A51">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i/>
                <w:iCs/>
                <w:lang w:eastAsia="en-GB"/>
              </w:rPr>
            </w:pPr>
          </w:p>
        </w:tc>
        <w:tc>
          <w:tcPr>
            <w:tcW w:w="1350" w:type="dxa"/>
            <w:shd w:val="clear" w:color="auto" w:fill="auto"/>
            <w:vAlign w:val="bottom"/>
            <w:hideMark/>
          </w:tcPr>
          <w:p w:rsidR="0072783C" w:rsidRPr="000152C7" w:rsidRDefault="0072783C" w:rsidP="00593A51">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440" w:type="dxa"/>
            <w:vAlign w:val="bottom"/>
            <w:hideMark/>
          </w:tcPr>
          <w:p w:rsidR="0072783C" w:rsidRPr="000152C7" w:rsidRDefault="0072783C" w:rsidP="00593A51">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350" w:type="dxa"/>
            <w:vAlign w:val="bottom"/>
          </w:tcPr>
          <w:p w:rsidR="0072783C" w:rsidRPr="000152C7" w:rsidRDefault="0072783C" w:rsidP="00593A51">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b/>
                <w:bCs/>
                <w:cs/>
                <w:lang w:eastAsia="en-GB"/>
              </w:rPr>
            </w:pPr>
          </w:p>
        </w:tc>
        <w:tc>
          <w:tcPr>
            <w:tcW w:w="4500" w:type="dxa"/>
            <w:gridSpan w:val="5"/>
            <w:shd w:val="clear" w:color="auto" w:fill="auto"/>
            <w:vAlign w:val="bottom"/>
          </w:tcPr>
          <w:p w:rsidR="0072783C" w:rsidRPr="000152C7" w:rsidRDefault="0072783C" w:rsidP="00593A51">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2783C" w:rsidRPr="000152C7" w:rsidTr="00593A51">
        <w:trPr>
          <w:cantSplit/>
        </w:trPr>
        <w:tc>
          <w:tcPr>
            <w:tcW w:w="4680" w:type="dxa"/>
            <w:shd w:val="clear" w:color="auto" w:fill="auto"/>
            <w:hideMark/>
          </w:tcPr>
          <w:p w:rsidR="0072783C" w:rsidRPr="000152C7" w:rsidRDefault="0072783C" w:rsidP="00593A51">
            <w:pPr>
              <w:rPr>
                <w:rFonts w:cs="Times New Roman"/>
                <w:b/>
                <w:bCs/>
                <w:i/>
                <w:iCs/>
                <w:lang w:eastAsia="en-GB"/>
              </w:rPr>
            </w:pPr>
            <w:r w:rsidRPr="000152C7">
              <w:rPr>
                <w:rFonts w:cs="Times New Roman"/>
                <w:b/>
                <w:bCs/>
                <w:i/>
                <w:iCs/>
                <w:lang w:eastAsia="en-GB"/>
              </w:rPr>
              <w:t>Statement of financial position</w:t>
            </w:r>
          </w:p>
        </w:tc>
        <w:tc>
          <w:tcPr>
            <w:tcW w:w="1350" w:type="dxa"/>
            <w:shd w:val="clear" w:color="auto" w:fill="auto"/>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r>
      <w:tr w:rsidR="0072783C" w:rsidRPr="000152C7" w:rsidTr="00593A51">
        <w:trPr>
          <w:cantSplit/>
        </w:trPr>
        <w:tc>
          <w:tcPr>
            <w:tcW w:w="4680" w:type="dxa"/>
            <w:shd w:val="clear" w:color="auto" w:fill="auto"/>
          </w:tcPr>
          <w:p w:rsidR="0072783C" w:rsidRPr="000152C7" w:rsidRDefault="0072783C" w:rsidP="00593A51">
            <w:pPr>
              <w:rPr>
                <w:rFonts w:cs="Times New Roman"/>
                <w:b/>
                <w:bCs/>
                <w:i/>
                <w:iCs/>
                <w:cs/>
                <w:lang w:eastAsia="en-GB"/>
              </w:rPr>
            </w:pPr>
            <w:r w:rsidRPr="000152C7">
              <w:rPr>
                <w:rFonts w:cs="Times New Roman"/>
                <w:b/>
                <w:bCs/>
                <w:i/>
                <w:iCs/>
              </w:rPr>
              <w:t>At 1 January 2016</w:t>
            </w:r>
          </w:p>
        </w:tc>
        <w:tc>
          <w:tcPr>
            <w:tcW w:w="1350" w:type="dxa"/>
            <w:shd w:val="clear" w:color="auto" w:fill="auto"/>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r>
      <w:tr w:rsidR="0072783C" w:rsidRPr="000152C7" w:rsidTr="00593A51">
        <w:trPr>
          <w:cantSplit/>
        </w:trPr>
        <w:tc>
          <w:tcPr>
            <w:tcW w:w="4680" w:type="dxa"/>
            <w:shd w:val="clear" w:color="auto" w:fill="auto"/>
            <w:vAlign w:val="center"/>
            <w:hideMark/>
          </w:tcPr>
          <w:p w:rsidR="0072783C" w:rsidRPr="000152C7" w:rsidRDefault="0072783C" w:rsidP="00593A51">
            <w:pPr>
              <w:spacing w:line="240" w:lineRule="auto"/>
              <w:rPr>
                <w:rFonts w:cs="Times New Roman"/>
                <w:b/>
                <w:bCs/>
                <w:cs/>
              </w:rPr>
            </w:pPr>
            <w:r w:rsidRPr="000152C7">
              <w:rPr>
                <w:rFonts w:cs="Times New Roman"/>
                <w:b/>
                <w:bCs/>
              </w:rPr>
              <w:t>Assets</w:t>
            </w:r>
          </w:p>
        </w:tc>
        <w:tc>
          <w:tcPr>
            <w:tcW w:w="1350" w:type="dxa"/>
            <w:shd w:val="clear" w:color="auto" w:fill="auto"/>
          </w:tcPr>
          <w:p w:rsidR="0072783C" w:rsidRPr="002B049F"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r>
      <w:tr w:rsidR="0072783C" w:rsidRPr="000152C7" w:rsidTr="00593A51">
        <w:trPr>
          <w:cantSplit/>
        </w:trPr>
        <w:tc>
          <w:tcPr>
            <w:tcW w:w="4680" w:type="dxa"/>
            <w:shd w:val="clear" w:color="auto" w:fill="auto"/>
          </w:tcPr>
          <w:p w:rsidR="0072783C" w:rsidRPr="000152C7" w:rsidRDefault="0072783C" w:rsidP="00593A51">
            <w:pPr>
              <w:spacing w:line="240" w:lineRule="auto"/>
              <w:rPr>
                <w:rFonts w:cs="Times New Roman"/>
              </w:rPr>
            </w:pPr>
            <w:r w:rsidRPr="000152C7">
              <w:rPr>
                <w:rFonts w:cs="Times New Roman"/>
              </w:rPr>
              <w:t>Property, plant and equipment</w:t>
            </w:r>
          </w:p>
        </w:tc>
        <w:tc>
          <w:tcPr>
            <w:tcW w:w="1350" w:type="dxa"/>
            <w:tcBorders>
              <w:left w:val="nil"/>
              <w:right w:val="nil"/>
            </w:tcBorders>
            <w:shd w:val="clear" w:color="auto" w:fill="auto"/>
            <w:vAlign w:val="center"/>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cs/>
              </w:rPr>
              <w:t>85</w:t>
            </w:r>
            <w:r w:rsidRPr="000152C7">
              <w:rPr>
                <w:rFonts w:cs="Times New Roman"/>
              </w:rPr>
              <w:t>,</w:t>
            </w:r>
            <w:r w:rsidRPr="000152C7">
              <w:rPr>
                <w:rFonts w:cs="Times New Roman"/>
                <w:cs/>
              </w:rPr>
              <w:t>847</w:t>
            </w:r>
            <w:r w:rsidRPr="000152C7">
              <w:rPr>
                <w:rFonts w:cs="Times New Roman"/>
              </w:rPr>
              <w:t>,</w:t>
            </w:r>
            <w:r w:rsidRPr="000152C7">
              <w:rPr>
                <w:rFonts w:cs="Times New Roman"/>
                <w:cs/>
              </w:rPr>
              <w:t>61</w:t>
            </w:r>
            <w:r w:rsidRPr="000152C7">
              <w:rPr>
                <w:rFonts w:cs="Times New Roman"/>
                <w:lang w:val="en-US"/>
              </w:rPr>
              <w:t>1</w:t>
            </w:r>
          </w:p>
        </w:tc>
        <w:tc>
          <w:tcPr>
            <w:tcW w:w="180" w:type="dxa"/>
          </w:tcPr>
          <w:p w:rsidR="0072783C" w:rsidRPr="000152C7" w:rsidRDefault="0072783C" w:rsidP="00593A51">
            <w:pPr>
              <w:spacing w:line="240" w:lineRule="atLeast"/>
              <w:ind w:right="65"/>
              <w:jc w:val="both"/>
              <w:rPr>
                <w:rFonts w:cs="Times New Roman"/>
              </w:rPr>
            </w:pPr>
          </w:p>
        </w:tc>
        <w:tc>
          <w:tcPr>
            <w:tcW w:w="1440" w:type="dxa"/>
            <w:tcBorders>
              <w:left w:val="nil"/>
              <w:right w:val="nil"/>
            </w:tcBorders>
            <w:vAlign w:val="center"/>
          </w:tcPr>
          <w:p w:rsidR="0072783C" w:rsidRPr="000152C7" w:rsidRDefault="0072783C" w:rsidP="00593A51">
            <w:pPr>
              <w:tabs>
                <w:tab w:val="decimal" w:pos="1181"/>
              </w:tabs>
              <w:spacing w:line="240" w:lineRule="atLeast"/>
              <w:ind w:left="-115" w:right="-115"/>
              <w:jc w:val="both"/>
              <w:rPr>
                <w:rFonts w:cs="Times New Roman"/>
                <w:lang w:val="en-US"/>
              </w:rPr>
            </w:pPr>
            <w:r w:rsidRPr="000152C7">
              <w:rPr>
                <w:rFonts w:cs="Times New Roman"/>
                <w:lang w:val="en-US"/>
              </w:rPr>
              <w:t>(24,195,265)</w:t>
            </w:r>
          </w:p>
        </w:tc>
        <w:tc>
          <w:tcPr>
            <w:tcW w:w="180" w:type="dxa"/>
          </w:tcPr>
          <w:p w:rsidR="0072783C" w:rsidRPr="000152C7" w:rsidRDefault="0072783C" w:rsidP="00593A51">
            <w:pPr>
              <w:spacing w:line="240" w:lineRule="atLeast"/>
              <w:ind w:left="-115" w:right="-115"/>
              <w:jc w:val="both"/>
              <w:rPr>
                <w:rFonts w:cs="Times New Roman"/>
              </w:rPr>
            </w:pPr>
          </w:p>
        </w:tc>
        <w:tc>
          <w:tcPr>
            <w:tcW w:w="1350" w:type="dxa"/>
            <w:tcBorders>
              <w:left w:val="nil"/>
              <w:right w:val="nil"/>
            </w:tcBorders>
            <w:vAlign w:val="center"/>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lang w:val="en-US"/>
              </w:rPr>
              <w:t>61,652,346</w:t>
            </w:r>
          </w:p>
        </w:tc>
      </w:tr>
      <w:tr w:rsidR="0072783C" w:rsidRPr="000152C7" w:rsidTr="00593A51">
        <w:trPr>
          <w:cantSplit/>
        </w:trPr>
        <w:tc>
          <w:tcPr>
            <w:tcW w:w="4680" w:type="dxa"/>
            <w:shd w:val="clear" w:color="auto" w:fill="auto"/>
            <w:vAlign w:val="center"/>
            <w:hideMark/>
          </w:tcPr>
          <w:p w:rsidR="0072783C" w:rsidRPr="000152C7" w:rsidRDefault="0072783C" w:rsidP="00593A51">
            <w:pPr>
              <w:spacing w:line="240" w:lineRule="auto"/>
              <w:rPr>
                <w:rFonts w:cs="Times New Roman"/>
                <w:b/>
                <w:bCs/>
                <w:cs/>
              </w:rPr>
            </w:pPr>
            <w:r w:rsidRPr="000152C7">
              <w:rPr>
                <w:rFonts w:cs="Times New Roman"/>
                <w:b/>
                <w:bCs/>
              </w:rPr>
              <w:t>Liabilities</w:t>
            </w:r>
          </w:p>
        </w:tc>
        <w:tc>
          <w:tcPr>
            <w:tcW w:w="1350" w:type="dxa"/>
            <w:shd w:val="clear" w:color="auto" w:fill="auto"/>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right="65"/>
              <w:jc w:val="both"/>
              <w:rPr>
                <w:rFonts w:cs="Times New Roman"/>
              </w:rPr>
            </w:pPr>
          </w:p>
        </w:tc>
        <w:tc>
          <w:tcPr>
            <w:tcW w:w="1440" w:type="dxa"/>
            <w:vAlign w:val="center"/>
            <w:hideMark/>
          </w:tcPr>
          <w:p w:rsidR="0072783C" w:rsidRPr="000152C7" w:rsidRDefault="0072783C" w:rsidP="00593A51">
            <w:pPr>
              <w:tabs>
                <w:tab w:val="decimal" w:pos="118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left="-115" w:right="-115"/>
              <w:jc w:val="both"/>
              <w:rPr>
                <w:rFonts w:cs="Times New Roman"/>
              </w:rPr>
            </w:pPr>
          </w:p>
        </w:tc>
        <w:tc>
          <w:tcPr>
            <w:tcW w:w="1350" w:type="dxa"/>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p>
        </w:tc>
      </w:tr>
      <w:tr w:rsidR="0072783C" w:rsidRPr="000152C7" w:rsidTr="00593A51">
        <w:trPr>
          <w:cantSplit/>
        </w:trPr>
        <w:tc>
          <w:tcPr>
            <w:tcW w:w="4680" w:type="dxa"/>
            <w:shd w:val="clear" w:color="auto" w:fill="auto"/>
            <w:hideMark/>
          </w:tcPr>
          <w:p w:rsidR="0072783C" w:rsidRPr="000152C7" w:rsidRDefault="0072783C" w:rsidP="00593A51">
            <w:pPr>
              <w:spacing w:line="240" w:lineRule="auto"/>
              <w:rPr>
                <w:rFonts w:cs="Times New Roman"/>
                <w:cs/>
              </w:rPr>
            </w:pPr>
            <w:r w:rsidRPr="000152C7">
              <w:rPr>
                <w:rFonts w:cs="Times New Roman"/>
              </w:rPr>
              <w:t>Deferred tax liabilities</w:t>
            </w:r>
          </w:p>
        </w:tc>
        <w:tc>
          <w:tcPr>
            <w:tcW w:w="1350" w:type="dxa"/>
            <w:tcBorders>
              <w:top w:val="nil"/>
              <w:left w:val="nil"/>
              <w:right w:val="nil"/>
            </w:tcBorders>
            <w:shd w:val="clear" w:color="auto" w:fill="auto"/>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lang w:val="en-US"/>
              </w:rPr>
              <w:t>5,167,145</w:t>
            </w:r>
          </w:p>
        </w:tc>
        <w:tc>
          <w:tcPr>
            <w:tcW w:w="180" w:type="dxa"/>
          </w:tcPr>
          <w:p w:rsidR="0072783C" w:rsidRPr="000152C7" w:rsidRDefault="0072783C" w:rsidP="00593A51">
            <w:pPr>
              <w:spacing w:line="240" w:lineRule="atLeast"/>
              <w:ind w:right="65"/>
              <w:jc w:val="both"/>
              <w:rPr>
                <w:rFonts w:cs="Times New Roman"/>
              </w:rPr>
            </w:pPr>
          </w:p>
        </w:tc>
        <w:tc>
          <w:tcPr>
            <w:tcW w:w="1440" w:type="dxa"/>
            <w:tcBorders>
              <w:top w:val="nil"/>
              <w:left w:val="nil"/>
              <w:right w:val="nil"/>
            </w:tcBorders>
            <w:vAlign w:val="center"/>
            <w:hideMark/>
          </w:tcPr>
          <w:p w:rsidR="0072783C" w:rsidRPr="000152C7" w:rsidRDefault="0072783C" w:rsidP="00593A51">
            <w:pPr>
              <w:tabs>
                <w:tab w:val="decimal" w:pos="1181"/>
              </w:tabs>
              <w:spacing w:line="240" w:lineRule="atLeast"/>
              <w:ind w:left="-115" w:right="-115"/>
              <w:jc w:val="both"/>
              <w:rPr>
                <w:rFonts w:cs="Times New Roman"/>
                <w:lang w:val="en-US"/>
              </w:rPr>
            </w:pPr>
            <w:r w:rsidRPr="000152C7">
              <w:rPr>
                <w:rFonts w:cs="Times New Roman"/>
                <w:lang w:val="en-US"/>
              </w:rPr>
              <w:t>(4,839,053)</w:t>
            </w:r>
          </w:p>
        </w:tc>
        <w:tc>
          <w:tcPr>
            <w:tcW w:w="180" w:type="dxa"/>
          </w:tcPr>
          <w:p w:rsidR="0072783C" w:rsidRPr="000152C7" w:rsidRDefault="0072783C" w:rsidP="00593A51">
            <w:pPr>
              <w:spacing w:line="240" w:lineRule="atLeast"/>
              <w:ind w:left="-115" w:right="-115"/>
              <w:jc w:val="both"/>
              <w:rPr>
                <w:rFonts w:cs="Times New Roman"/>
              </w:rPr>
            </w:pPr>
          </w:p>
        </w:tc>
        <w:tc>
          <w:tcPr>
            <w:tcW w:w="1350" w:type="dxa"/>
            <w:tcBorders>
              <w:top w:val="nil"/>
              <w:left w:val="nil"/>
              <w:right w:val="nil"/>
            </w:tcBorders>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lang w:val="en-US"/>
              </w:rPr>
              <w:t>328,092</w:t>
            </w:r>
          </w:p>
        </w:tc>
      </w:tr>
      <w:tr w:rsidR="0072783C" w:rsidRPr="000152C7" w:rsidTr="00593A51">
        <w:trPr>
          <w:cantSplit/>
        </w:trPr>
        <w:tc>
          <w:tcPr>
            <w:tcW w:w="4680" w:type="dxa"/>
            <w:shd w:val="clear" w:color="auto" w:fill="auto"/>
            <w:vAlign w:val="center"/>
          </w:tcPr>
          <w:p w:rsidR="0072783C" w:rsidRPr="000152C7" w:rsidRDefault="006048F8" w:rsidP="00593A51">
            <w:pPr>
              <w:spacing w:line="240" w:lineRule="auto"/>
              <w:rPr>
                <w:rFonts w:cs="Times New Roman"/>
                <w:b/>
                <w:bCs/>
                <w:cs/>
              </w:rPr>
            </w:pPr>
            <w:r>
              <w:rPr>
                <w:rFonts w:cs="Times New Roman"/>
                <w:b/>
                <w:bCs/>
              </w:rPr>
              <w:t>E</w:t>
            </w:r>
            <w:r w:rsidR="0072783C" w:rsidRPr="000152C7">
              <w:rPr>
                <w:rFonts w:cs="Times New Roman"/>
                <w:b/>
                <w:bCs/>
              </w:rPr>
              <w:t>quity</w:t>
            </w:r>
          </w:p>
        </w:tc>
        <w:tc>
          <w:tcPr>
            <w:tcW w:w="1350" w:type="dxa"/>
            <w:tcBorders>
              <w:top w:val="nil"/>
              <w:left w:val="nil"/>
              <w:right w:val="nil"/>
            </w:tcBorders>
            <w:shd w:val="clear" w:color="auto" w:fill="auto"/>
            <w:vAlign w:val="center"/>
          </w:tcPr>
          <w:p w:rsidR="0072783C" w:rsidRPr="000152C7" w:rsidRDefault="0072783C" w:rsidP="00593A51">
            <w:pPr>
              <w:tabs>
                <w:tab w:val="decimal" w:pos="109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right="65"/>
              <w:jc w:val="both"/>
              <w:rPr>
                <w:rFonts w:cs="Times New Roman"/>
              </w:rPr>
            </w:pPr>
          </w:p>
        </w:tc>
        <w:tc>
          <w:tcPr>
            <w:tcW w:w="1440" w:type="dxa"/>
            <w:tcBorders>
              <w:top w:val="nil"/>
              <w:left w:val="nil"/>
              <w:right w:val="nil"/>
            </w:tcBorders>
            <w:vAlign w:val="center"/>
          </w:tcPr>
          <w:p w:rsidR="0072783C" w:rsidRPr="000152C7" w:rsidRDefault="0072783C" w:rsidP="00593A51">
            <w:pPr>
              <w:tabs>
                <w:tab w:val="decimal" w:pos="118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left="-115" w:right="-115"/>
              <w:jc w:val="both"/>
              <w:rPr>
                <w:rFonts w:cs="Times New Roman"/>
              </w:rPr>
            </w:pPr>
          </w:p>
        </w:tc>
        <w:tc>
          <w:tcPr>
            <w:tcW w:w="1350" w:type="dxa"/>
            <w:tcBorders>
              <w:top w:val="nil"/>
              <w:left w:val="nil"/>
              <w:right w:val="nil"/>
            </w:tcBorders>
            <w:vAlign w:val="center"/>
          </w:tcPr>
          <w:p w:rsidR="0072783C" w:rsidRPr="000152C7" w:rsidRDefault="0072783C" w:rsidP="00593A51">
            <w:pPr>
              <w:tabs>
                <w:tab w:val="decimal" w:pos="1091"/>
              </w:tabs>
              <w:spacing w:line="240" w:lineRule="atLeast"/>
              <w:ind w:left="-115" w:right="-115"/>
              <w:jc w:val="both"/>
              <w:rPr>
                <w:rFonts w:cs="Times New Roman"/>
                <w:lang w:val="en-US"/>
              </w:rPr>
            </w:pPr>
          </w:p>
        </w:tc>
      </w:tr>
      <w:tr w:rsidR="006048F8" w:rsidRPr="000152C7" w:rsidTr="00593A51">
        <w:trPr>
          <w:cantSplit/>
        </w:trPr>
        <w:tc>
          <w:tcPr>
            <w:tcW w:w="4680" w:type="dxa"/>
            <w:shd w:val="clear" w:color="auto" w:fill="auto"/>
          </w:tcPr>
          <w:p w:rsidR="006048F8" w:rsidRPr="000152C7" w:rsidRDefault="006048F8" w:rsidP="00593A51">
            <w:pPr>
              <w:spacing w:line="240" w:lineRule="auto"/>
              <w:ind w:right="-109"/>
              <w:rPr>
                <w:rFonts w:cs="Times New Roman"/>
              </w:rPr>
            </w:pPr>
            <w:r w:rsidRPr="006048F8">
              <w:rPr>
                <w:rFonts w:cs="Times New Roman"/>
              </w:rPr>
              <w:t>Retained earnings</w:t>
            </w:r>
            <w:r w:rsidR="00DE7454">
              <w:rPr>
                <w:rFonts w:cs="Times New Roman"/>
              </w:rPr>
              <w:t xml:space="preserve"> - unappropriated</w:t>
            </w:r>
          </w:p>
        </w:tc>
        <w:tc>
          <w:tcPr>
            <w:tcW w:w="1350" w:type="dxa"/>
            <w:tcBorders>
              <w:top w:val="nil"/>
              <w:left w:val="nil"/>
              <w:right w:val="nil"/>
            </w:tcBorders>
            <w:shd w:val="clear" w:color="auto" w:fill="auto"/>
            <w:vAlign w:val="center"/>
          </w:tcPr>
          <w:p w:rsidR="006048F8" w:rsidRPr="000152C7" w:rsidRDefault="006048F8" w:rsidP="00593A51">
            <w:pPr>
              <w:tabs>
                <w:tab w:val="decimal" w:pos="1091"/>
              </w:tabs>
              <w:spacing w:line="240" w:lineRule="atLeast"/>
              <w:ind w:left="-115" w:right="-115"/>
              <w:jc w:val="both"/>
              <w:rPr>
                <w:rFonts w:cs="Times New Roman"/>
                <w:lang w:val="en-US"/>
              </w:rPr>
            </w:pPr>
            <w:r>
              <w:rPr>
                <w:rFonts w:cs="Times New Roman"/>
                <w:lang w:val="en-US"/>
              </w:rPr>
              <w:t>15,719,350</w:t>
            </w:r>
          </w:p>
        </w:tc>
        <w:tc>
          <w:tcPr>
            <w:tcW w:w="180" w:type="dxa"/>
          </w:tcPr>
          <w:p w:rsidR="006048F8" w:rsidRPr="000152C7" w:rsidRDefault="006048F8" w:rsidP="00593A51">
            <w:pPr>
              <w:spacing w:line="240" w:lineRule="atLeast"/>
              <w:ind w:right="65"/>
              <w:jc w:val="both"/>
              <w:rPr>
                <w:rFonts w:cs="Times New Roman"/>
              </w:rPr>
            </w:pPr>
          </w:p>
        </w:tc>
        <w:tc>
          <w:tcPr>
            <w:tcW w:w="1440" w:type="dxa"/>
            <w:tcBorders>
              <w:top w:val="nil"/>
              <w:left w:val="nil"/>
              <w:right w:val="nil"/>
            </w:tcBorders>
            <w:vAlign w:val="center"/>
          </w:tcPr>
          <w:p w:rsidR="006048F8" w:rsidRPr="000152C7" w:rsidRDefault="006048F8" w:rsidP="00593A51">
            <w:pPr>
              <w:tabs>
                <w:tab w:val="decimal" w:pos="1181"/>
              </w:tabs>
              <w:spacing w:line="240" w:lineRule="atLeast"/>
              <w:ind w:left="-115" w:right="-115"/>
              <w:jc w:val="both"/>
              <w:rPr>
                <w:rFonts w:cs="Times New Roman"/>
                <w:lang w:val="en-US"/>
              </w:rPr>
            </w:pPr>
            <w:r>
              <w:rPr>
                <w:rFonts w:cs="Times New Roman"/>
                <w:lang w:val="en-US"/>
              </w:rPr>
              <w:t>21,939</w:t>
            </w:r>
          </w:p>
        </w:tc>
        <w:tc>
          <w:tcPr>
            <w:tcW w:w="180" w:type="dxa"/>
          </w:tcPr>
          <w:p w:rsidR="006048F8" w:rsidRPr="000152C7" w:rsidRDefault="006048F8" w:rsidP="00593A51">
            <w:pPr>
              <w:spacing w:line="240" w:lineRule="atLeast"/>
              <w:ind w:left="-115" w:right="-115"/>
              <w:jc w:val="both"/>
              <w:rPr>
                <w:rFonts w:cs="Times New Roman"/>
              </w:rPr>
            </w:pPr>
          </w:p>
        </w:tc>
        <w:tc>
          <w:tcPr>
            <w:tcW w:w="1350" w:type="dxa"/>
            <w:tcBorders>
              <w:top w:val="nil"/>
              <w:left w:val="nil"/>
              <w:right w:val="nil"/>
            </w:tcBorders>
            <w:vAlign w:val="center"/>
          </w:tcPr>
          <w:p w:rsidR="006048F8" w:rsidRPr="000152C7" w:rsidRDefault="006048F8" w:rsidP="00593A51">
            <w:pPr>
              <w:tabs>
                <w:tab w:val="decimal" w:pos="1091"/>
              </w:tabs>
              <w:spacing w:line="240" w:lineRule="atLeast"/>
              <w:ind w:left="-115" w:right="-115"/>
              <w:jc w:val="both"/>
              <w:rPr>
                <w:rFonts w:cs="Times New Roman"/>
                <w:lang w:val="en-US"/>
              </w:rPr>
            </w:pPr>
            <w:r>
              <w:rPr>
                <w:rFonts w:cs="Times New Roman"/>
                <w:lang w:val="en-US"/>
              </w:rPr>
              <w:t>15,741,289</w:t>
            </w:r>
          </w:p>
        </w:tc>
      </w:tr>
      <w:tr w:rsidR="0072783C" w:rsidRPr="000152C7" w:rsidTr="00593A51">
        <w:trPr>
          <w:cantSplit/>
        </w:trPr>
        <w:tc>
          <w:tcPr>
            <w:tcW w:w="4680" w:type="dxa"/>
            <w:shd w:val="clear" w:color="auto" w:fill="auto"/>
          </w:tcPr>
          <w:p w:rsidR="0072783C" w:rsidRPr="000152C7" w:rsidRDefault="0072783C" w:rsidP="00593A51">
            <w:pPr>
              <w:spacing w:line="240" w:lineRule="auto"/>
              <w:ind w:right="-109"/>
              <w:rPr>
                <w:rFonts w:cs="Times New Roman"/>
                <w:cs/>
              </w:rPr>
            </w:pPr>
            <w:r w:rsidRPr="000152C7">
              <w:rPr>
                <w:rFonts w:cs="Times New Roman"/>
              </w:rPr>
              <w:t>Other components of equity</w:t>
            </w:r>
          </w:p>
        </w:tc>
        <w:tc>
          <w:tcPr>
            <w:tcW w:w="1350" w:type="dxa"/>
            <w:tcBorders>
              <w:top w:val="nil"/>
              <w:left w:val="nil"/>
              <w:right w:val="nil"/>
            </w:tcBorders>
            <w:shd w:val="clear" w:color="auto" w:fill="auto"/>
            <w:vAlign w:val="center"/>
          </w:tcPr>
          <w:p w:rsidR="0072783C" w:rsidRPr="000152C7" w:rsidRDefault="0072783C" w:rsidP="00593A51">
            <w:pPr>
              <w:tabs>
                <w:tab w:val="decimal" w:pos="109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right="65"/>
              <w:jc w:val="both"/>
              <w:rPr>
                <w:rFonts w:cs="Times New Roman"/>
              </w:rPr>
            </w:pPr>
          </w:p>
        </w:tc>
        <w:tc>
          <w:tcPr>
            <w:tcW w:w="1440" w:type="dxa"/>
            <w:tcBorders>
              <w:top w:val="nil"/>
              <w:left w:val="nil"/>
              <w:right w:val="nil"/>
            </w:tcBorders>
            <w:vAlign w:val="center"/>
          </w:tcPr>
          <w:p w:rsidR="0072783C" w:rsidRPr="000152C7" w:rsidRDefault="0072783C" w:rsidP="00593A51">
            <w:pPr>
              <w:tabs>
                <w:tab w:val="decimal" w:pos="118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left="-115" w:right="-115"/>
              <w:jc w:val="both"/>
              <w:rPr>
                <w:rFonts w:cs="Times New Roman"/>
              </w:rPr>
            </w:pPr>
          </w:p>
        </w:tc>
        <w:tc>
          <w:tcPr>
            <w:tcW w:w="1350" w:type="dxa"/>
            <w:tcBorders>
              <w:top w:val="nil"/>
              <w:left w:val="nil"/>
              <w:right w:val="nil"/>
            </w:tcBorders>
            <w:vAlign w:val="center"/>
          </w:tcPr>
          <w:p w:rsidR="0072783C" w:rsidRPr="000152C7" w:rsidRDefault="0072783C" w:rsidP="00593A51">
            <w:pPr>
              <w:tabs>
                <w:tab w:val="decimal" w:pos="1091"/>
              </w:tabs>
              <w:spacing w:line="240" w:lineRule="atLeast"/>
              <w:ind w:left="-115" w:right="-115"/>
              <w:jc w:val="both"/>
              <w:rPr>
                <w:rFonts w:cs="Times New Roman"/>
                <w:lang w:val="en-US"/>
              </w:rPr>
            </w:pPr>
          </w:p>
        </w:tc>
      </w:tr>
      <w:tr w:rsidR="0072783C" w:rsidRPr="000152C7" w:rsidTr="00593A51">
        <w:trPr>
          <w:cantSplit/>
        </w:trPr>
        <w:tc>
          <w:tcPr>
            <w:tcW w:w="4680" w:type="dxa"/>
            <w:shd w:val="clear" w:color="auto" w:fill="auto"/>
          </w:tcPr>
          <w:p w:rsidR="0072783C" w:rsidRPr="000152C7" w:rsidRDefault="0072783C" w:rsidP="00DE7454">
            <w:pPr>
              <w:spacing w:line="240" w:lineRule="auto"/>
              <w:ind w:right="-109" w:firstLine="281"/>
              <w:rPr>
                <w:rFonts w:cs="Times New Roman"/>
              </w:rPr>
            </w:pPr>
            <w:r w:rsidRPr="000152C7">
              <w:rPr>
                <w:rFonts w:cs="Times New Roman"/>
              </w:rPr>
              <w:t>- Revaluation surplus</w:t>
            </w:r>
          </w:p>
        </w:tc>
        <w:tc>
          <w:tcPr>
            <w:tcW w:w="1350" w:type="dxa"/>
            <w:tcBorders>
              <w:top w:val="nil"/>
              <w:left w:val="nil"/>
              <w:right w:val="nil"/>
            </w:tcBorders>
            <w:shd w:val="clear" w:color="auto" w:fill="auto"/>
            <w:vAlign w:val="center"/>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lang w:val="en-US"/>
              </w:rPr>
              <w:t>19,356,212</w:t>
            </w:r>
          </w:p>
        </w:tc>
        <w:tc>
          <w:tcPr>
            <w:tcW w:w="180" w:type="dxa"/>
          </w:tcPr>
          <w:p w:rsidR="0072783C" w:rsidRPr="000152C7" w:rsidRDefault="0072783C" w:rsidP="00593A51">
            <w:pPr>
              <w:spacing w:line="240" w:lineRule="atLeast"/>
              <w:ind w:right="65"/>
              <w:jc w:val="both"/>
              <w:rPr>
                <w:rFonts w:cs="Times New Roman"/>
              </w:rPr>
            </w:pPr>
          </w:p>
        </w:tc>
        <w:tc>
          <w:tcPr>
            <w:tcW w:w="1440" w:type="dxa"/>
            <w:tcBorders>
              <w:top w:val="nil"/>
              <w:left w:val="nil"/>
              <w:right w:val="nil"/>
            </w:tcBorders>
            <w:vAlign w:val="center"/>
          </w:tcPr>
          <w:p w:rsidR="0072783C" w:rsidRPr="000152C7" w:rsidRDefault="0072783C" w:rsidP="00593A51">
            <w:pPr>
              <w:tabs>
                <w:tab w:val="decimal" w:pos="1181"/>
              </w:tabs>
              <w:spacing w:line="240" w:lineRule="atLeast"/>
              <w:ind w:left="-115" w:right="-115"/>
              <w:jc w:val="both"/>
              <w:rPr>
                <w:rFonts w:cs="Times New Roman"/>
                <w:lang w:val="en-US"/>
              </w:rPr>
            </w:pPr>
            <w:r w:rsidRPr="000152C7">
              <w:rPr>
                <w:rFonts w:cs="Times New Roman"/>
                <w:lang w:val="en-US"/>
              </w:rPr>
              <w:t>(19,356,212)</w:t>
            </w:r>
          </w:p>
        </w:tc>
        <w:tc>
          <w:tcPr>
            <w:tcW w:w="180" w:type="dxa"/>
          </w:tcPr>
          <w:p w:rsidR="0072783C" w:rsidRPr="000152C7" w:rsidRDefault="0072783C" w:rsidP="00593A51">
            <w:pPr>
              <w:spacing w:line="240" w:lineRule="atLeast"/>
              <w:ind w:left="-115" w:right="-115"/>
              <w:jc w:val="both"/>
              <w:rPr>
                <w:rFonts w:cs="Times New Roman"/>
              </w:rPr>
            </w:pPr>
          </w:p>
        </w:tc>
        <w:tc>
          <w:tcPr>
            <w:tcW w:w="1350" w:type="dxa"/>
            <w:tcBorders>
              <w:top w:val="nil"/>
              <w:left w:val="nil"/>
              <w:right w:val="nil"/>
            </w:tcBorders>
            <w:vAlign w:val="center"/>
          </w:tcPr>
          <w:p w:rsidR="0072783C" w:rsidRPr="00BD6BB5" w:rsidRDefault="0072783C" w:rsidP="00BD78C5">
            <w:pPr>
              <w:spacing w:line="240" w:lineRule="atLeast"/>
              <w:ind w:left="-115" w:right="-115"/>
              <w:jc w:val="center"/>
              <w:rPr>
                <w:rFonts w:cs="Times New Roman"/>
                <w:lang w:val="en-US"/>
              </w:rPr>
            </w:pPr>
            <w:r w:rsidRPr="00BD6BB5">
              <w:rPr>
                <w:rFonts w:cs="Times New Roman"/>
                <w:lang w:val="en-US"/>
              </w:rPr>
              <w:t>-</w:t>
            </w:r>
          </w:p>
        </w:tc>
      </w:tr>
      <w:tr w:rsidR="006048F8" w:rsidRPr="000152C7" w:rsidTr="00C5364A">
        <w:trPr>
          <w:cantSplit/>
        </w:trPr>
        <w:tc>
          <w:tcPr>
            <w:tcW w:w="4680" w:type="dxa"/>
            <w:shd w:val="clear" w:color="auto" w:fill="auto"/>
          </w:tcPr>
          <w:p w:rsidR="006048F8" w:rsidRPr="000152C7" w:rsidRDefault="006048F8" w:rsidP="006048F8">
            <w:pPr>
              <w:spacing w:line="240" w:lineRule="auto"/>
              <w:ind w:left="371" w:right="-109" w:hanging="90"/>
              <w:rPr>
                <w:rFonts w:cs="Times New Roman"/>
              </w:rPr>
            </w:pPr>
            <w:r>
              <w:rPr>
                <w:rFonts w:cs="Times New Roman"/>
              </w:rPr>
              <w:t xml:space="preserve">- </w:t>
            </w:r>
            <w:r w:rsidRPr="006048F8">
              <w:rPr>
                <w:rFonts w:cs="Times New Roman"/>
              </w:rPr>
              <w:t xml:space="preserve">Share of profit (loss) of </w:t>
            </w:r>
            <w:r>
              <w:rPr>
                <w:rFonts w:cs="Times New Roman"/>
              </w:rPr>
              <w:t>associates and joint</w:t>
            </w:r>
            <w:r>
              <w:rPr>
                <w:rFonts w:cs="Times New Roman"/>
              </w:rPr>
              <w:br/>
              <w:t xml:space="preserve"> </w:t>
            </w:r>
            <w:r w:rsidRPr="006048F8">
              <w:rPr>
                <w:rFonts w:cs="Times New Roman"/>
              </w:rPr>
              <w:t>ventures</w:t>
            </w:r>
          </w:p>
        </w:tc>
        <w:tc>
          <w:tcPr>
            <w:tcW w:w="1350" w:type="dxa"/>
            <w:tcBorders>
              <w:left w:val="nil"/>
              <w:right w:val="nil"/>
            </w:tcBorders>
            <w:shd w:val="clear" w:color="auto" w:fill="auto"/>
            <w:vAlign w:val="center"/>
          </w:tcPr>
          <w:p w:rsidR="006048F8" w:rsidRDefault="006048F8" w:rsidP="006048F8">
            <w:pPr>
              <w:tabs>
                <w:tab w:val="decimal" w:pos="1091"/>
              </w:tabs>
              <w:spacing w:line="240" w:lineRule="atLeast"/>
              <w:ind w:left="-115" w:right="-115"/>
              <w:jc w:val="both"/>
              <w:rPr>
                <w:rFonts w:cs="Times New Roman"/>
              </w:rPr>
            </w:pPr>
          </w:p>
          <w:p w:rsidR="006048F8" w:rsidRPr="000152C7" w:rsidRDefault="006048F8" w:rsidP="006048F8">
            <w:pPr>
              <w:tabs>
                <w:tab w:val="decimal" w:pos="1091"/>
              </w:tabs>
              <w:spacing w:line="240" w:lineRule="atLeast"/>
              <w:ind w:left="-115" w:right="-115"/>
              <w:jc w:val="both"/>
              <w:rPr>
                <w:rFonts w:cs="Times New Roman"/>
              </w:rPr>
            </w:pPr>
            <w:r>
              <w:rPr>
                <w:rFonts w:cs="Times New Roman"/>
              </w:rPr>
              <w:t>129,343</w:t>
            </w:r>
          </w:p>
        </w:tc>
        <w:tc>
          <w:tcPr>
            <w:tcW w:w="180" w:type="dxa"/>
          </w:tcPr>
          <w:p w:rsidR="006048F8" w:rsidRPr="000152C7" w:rsidRDefault="006048F8" w:rsidP="006048F8">
            <w:pPr>
              <w:spacing w:line="240" w:lineRule="atLeast"/>
              <w:ind w:right="65"/>
              <w:jc w:val="both"/>
              <w:rPr>
                <w:rFonts w:cs="Times New Roman"/>
              </w:rPr>
            </w:pPr>
          </w:p>
        </w:tc>
        <w:tc>
          <w:tcPr>
            <w:tcW w:w="1440" w:type="dxa"/>
            <w:tcBorders>
              <w:left w:val="nil"/>
              <w:right w:val="nil"/>
            </w:tcBorders>
            <w:vAlign w:val="center"/>
          </w:tcPr>
          <w:p w:rsidR="006048F8" w:rsidRDefault="006048F8" w:rsidP="006048F8">
            <w:pPr>
              <w:tabs>
                <w:tab w:val="decimal" w:pos="1181"/>
              </w:tabs>
              <w:spacing w:line="240" w:lineRule="atLeast"/>
              <w:ind w:left="-115" w:right="-115"/>
              <w:jc w:val="both"/>
              <w:rPr>
                <w:rFonts w:cs="Times New Roman"/>
              </w:rPr>
            </w:pPr>
          </w:p>
          <w:p w:rsidR="006048F8" w:rsidRPr="000152C7" w:rsidRDefault="006048F8" w:rsidP="006048F8">
            <w:pPr>
              <w:tabs>
                <w:tab w:val="decimal" w:pos="1181"/>
              </w:tabs>
              <w:spacing w:line="240" w:lineRule="atLeast"/>
              <w:ind w:left="-115" w:right="-115"/>
              <w:jc w:val="both"/>
              <w:rPr>
                <w:rFonts w:cs="Times New Roman"/>
              </w:rPr>
            </w:pPr>
            <w:r>
              <w:rPr>
                <w:rFonts w:cs="Times New Roman"/>
              </w:rPr>
              <w:t>(21,939)</w:t>
            </w:r>
          </w:p>
        </w:tc>
        <w:tc>
          <w:tcPr>
            <w:tcW w:w="180" w:type="dxa"/>
          </w:tcPr>
          <w:p w:rsidR="006048F8" w:rsidRPr="000152C7" w:rsidRDefault="006048F8" w:rsidP="006048F8">
            <w:pPr>
              <w:spacing w:line="240" w:lineRule="atLeast"/>
              <w:ind w:left="-115" w:right="-115"/>
              <w:jc w:val="both"/>
              <w:rPr>
                <w:rFonts w:cs="Times New Roman"/>
              </w:rPr>
            </w:pPr>
          </w:p>
        </w:tc>
        <w:tc>
          <w:tcPr>
            <w:tcW w:w="1350" w:type="dxa"/>
            <w:tcBorders>
              <w:left w:val="nil"/>
              <w:right w:val="nil"/>
            </w:tcBorders>
            <w:vAlign w:val="center"/>
          </w:tcPr>
          <w:p w:rsidR="006048F8" w:rsidRDefault="006048F8" w:rsidP="006048F8">
            <w:pPr>
              <w:tabs>
                <w:tab w:val="decimal" w:pos="1091"/>
              </w:tabs>
              <w:spacing w:line="240" w:lineRule="atLeast"/>
              <w:ind w:left="-115" w:right="-115"/>
              <w:jc w:val="both"/>
              <w:rPr>
                <w:rFonts w:cs="Times New Roman"/>
                <w:lang w:val="en-US"/>
              </w:rPr>
            </w:pPr>
          </w:p>
          <w:p w:rsidR="006048F8" w:rsidRPr="000152C7" w:rsidRDefault="006048F8" w:rsidP="006048F8">
            <w:pPr>
              <w:tabs>
                <w:tab w:val="decimal" w:pos="1091"/>
              </w:tabs>
              <w:spacing w:line="240" w:lineRule="atLeast"/>
              <w:ind w:left="-115" w:right="-115"/>
              <w:jc w:val="both"/>
              <w:rPr>
                <w:rFonts w:cs="Times New Roman"/>
                <w:lang w:val="en-US"/>
              </w:rPr>
            </w:pPr>
            <w:r>
              <w:rPr>
                <w:rFonts w:cs="Times New Roman"/>
                <w:lang w:val="en-US"/>
              </w:rPr>
              <w:t>107,404</w:t>
            </w:r>
          </w:p>
        </w:tc>
      </w:tr>
      <w:tr w:rsidR="006048F8" w:rsidRPr="000152C7" w:rsidTr="00593A51">
        <w:trPr>
          <w:cantSplit/>
          <w:trHeight w:val="209"/>
        </w:trPr>
        <w:tc>
          <w:tcPr>
            <w:tcW w:w="4680" w:type="dxa"/>
            <w:shd w:val="clear" w:color="auto" w:fill="auto"/>
          </w:tcPr>
          <w:p w:rsidR="006048F8" w:rsidRPr="000152C7" w:rsidRDefault="006048F8" w:rsidP="006048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2"/>
              <w:rPr>
                <w:rFonts w:ascii="Times New Roman" w:hAnsi="Times New Roman" w:cs="Times New Roman"/>
                <w:sz w:val="22"/>
                <w:cs/>
                <w:lang w:val="en-GB" w:eastAsia="en-GB"/>
              </w:rPr>
            </w:pPr>
          </w:p>
        </w:tc>
        <w:tc>
          <w:tcPr>
            <w:tcW w:w="1350" w:type="dxa"/>
            <w:tcBorders>
              <w:left w:val="nil"/>
              <w:right w:val="nil"/>
            </w:tcBorders>
            <w:shd w:val="clear" w:color="auto" w:fill="auto"/>
          </w:tcPr>
          <w:p w:rsidR="006048F8" w:rsidRPr="002B049F" w:rsidRDefault="006048F8" w:rsidP="006048F8">
            <w:pPr>
              <w:pStyle w:val="acctfourfigures"/>
              <w:tabs>
                <w:tab w:val="clear" w:pos="765"/>
                <w:tab w:val="decimal" w:pos="911"/>
              </w:tabs>
              <w:spacing w:line="240" w:lineRule="atLeast"/>
              <w:ind w:right="11"/>
              <w:rPr>
                <w:rFonts w:cs="Times New Roman"/>
                <w:lang w:eastAsia="en-GB"/>
              </w:rPr>
            </w:pPr>
          </w:p>
        </w:tc>
        <w:tc>
          <w:tcPr>
            <w:tcW w:w="180" w:type="dxa"/>
          </w:tcPr>
          <w:p w:rsidR="006048F8" w:rsidRPr="000152C7" w:rsidRDefault="006048F8" w:rsidP="006048F8">
            <w:pPr>
              <w:pStyle w:val="acctfourfigures"/>
              <w:spacing w:line="240" w:lineRule="atLeast"/>
              <w:rPr>
                <w:rFonts w:cs="Times New Roman"/>
                <w:highlight w:val="cyan"/>
                <w:lang w:eastAsia="en-GB"/>
              </w:rPr>
            </w:pPr>
          </w:p>
        </w:tc>
        <w:tc>
          <w:tcPr>
            <w:tcW w:w="1440" w:type="dxa"/>
            <w:tcBorders>
              <w:left w:val="nil"/>
              <w:right w:val="nil"/>
            </w:tcBorders>
          </w:tcPr>
          <w:p w:rsidR="006048F8" w:rsidRPr="002B049F" w:rsidRDefault="006048F8" w:rsidP="006048F8">
            <w:pPr>
              <w:pStyle w:val="acctfourfigures"/>
              <w:tabs>
                <w:tab w:val="clear" w:pos="765"/>
                <w:tab w:val="decimal" w:pos="911"/>
              </w:tabs>
              <w:spacing w:line="240" w:lineRule="atLeast"/>
              <w:ind w:right="11"/>
              <w:rPr>
                <w:rFonts w:cs="Times New Roman"/>
                <w:lang w:eastAsia="en-GB"/>
              </w:rPr>
            </w:pPr>
          </w:p>
        </w:tc>
        <w:tc>
          <w:tcPr>
            <w:tcW w:w="180" w:type="dxa"/>
          </w:tcPr>
          <w:p w:rsidR="006048F8" w:rsidRPr="000152C7" w:rsidRDefault="006048F8" w:rsidP="006048F8">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6048F8" w:rsidRPr="00D674E6" w:rsidRDefault="006048F8" w:rsidP="006048F8">
            <w:pPr>
              <w:tabs>
                <w:tab w:val="decimal" w:pos="1091"/>
              </w:tabs>
              <w:spacing w:line="240" w:lineRule="atLeast"/>
              <w:ind w:left="-115" w:right="-115"/>
              <w:jc w:val="both"/>
              <w:rPr>
                <w:rFonts w:cs="Times New Roman"/>
                <w:lang w:val="en-US"/>
              </w:rPr>
            </w:pPr>
          </w:p>
        </w:tc>
      </w:tr>
      <w:tr w:rsidR="006048F8" w:rsidRPr="000152C7" w:rsidTr="00593A51">
        <w:trPr>
          <w:cantSplit/>
        </w:trPr>
        <w:tc>
          <w:tcPr>
            <w:tcW w:w="4680" w:type="dxa"/>
            <w:shd w:val="clear" w:color="auto" w:fill="auto"/>
          </w:tcPr>
          <w:p w:rsidR="006048F8" w:rsidRPr="000152C7" w:rsidRDefault="006048F8" w:rsidP="006048F8">
            <w:pPr>
              <w:tabs>
                <w:tab w:val="decimal" w:pos="510"/>
              </w:tabs>
              <w:rPr>
                <w:rFonts w:cs="Times New Roman"/>
                <w:lang w:eastAsia="en-GB"/>
              </w:rPr>
            </w:pPr>
            <w:r w:rsidRPr="000152C7">
              <w:rPr>
                <w:rFonts w:cs="Times New Roman"/>
                <w:b/>
                <w:bCs/>
                <w:i/>
                <w:iCs/>
              </w:rPr>
              <w:t>At 31 December 2016</w:t>
            </w:r>
          </w:p>
        </w:tc>
        <w:tc>
          <w:tcPr>
            <w:tcW w:w="1350" w:type="dxa"/>
            <w:shd w:val="clear" w:color="auto" w:fill="auto"/>
          </w:tcPr>
          <w:p w:rsidR="006048F8" w:rsidRPr="000152C7" w:rsidRDefault="006048F8" w:rsidP="006048F8">
            <w:pPr>
              <w:pStyle w:val="acctfourfigures"/>
              <w:tabs>
                <w:tab w:val="clear" w:pos="765"/>
                <w:tab w:val="decimal" w:pos="911"/>
              </w:tabs>
              <w:spacing w:line="240" w:lineRule="atLeast"/>
              <w:ind w:right="11"/>
              <w:rPr>
                <w:rFonts w:cs="Times New Roman"/>
                <w:lang w:eastAsia="en-GB"/>
              </w:rPr>
            </w:pPr>
          </w:p>
        </w:tc>
        <w:tc>
          <w:tcPr>
            <w:tcW w:w="180" w:type="dxa"/>
          </w:tcPr>
          <w:p w:rsidR="006048F8" w:rsidRPr="000152C7" w:rsidRDefault="006048F8" w:rsidP="006048F8">
            <w:pPr>
              <w:pStyle w:val="acctfourfigures"/>
              <w:spacing w:line="240" w:lineRule="atLeast"/>
              <w:rPr>
                <w:rFonts w:cs="Times New Roman"/>
                <w:highlight w:val="cyan"/>
                <w:lang w:eastAsia="en-GB"/>
              </w:rPr>
            </w:pPr>
          </w:p>
        </w:tc>
        <w:tc>
          <w:tcPr>
            <w:tcW w:w="1440" w:type="dxa"/>
          </w:tcPr>
          <w:p w:rsidR="006048F8" w:rsidRPr="002B049F" w:rsidRDefault="006048F8" w:rsidP="006048F8">
            <w:pPr>
              <w:pStyle w:val="acctfourfigures"/>
              <w:tabs>
                <w:tab w:val="clear" w:pos="765"/>
                <w:tab w:val="decimal" w:pos="911"/>
              </w:tabs>
              <w:spacing w:line="240" w:lineRule="atLeast"/>
              <w:ind w:right="11"/>
              <w:rPr>
                <w:rFonts w:cs="Times New Roman"/>
                <w:lang w:eastAsia="en-GB"/>
              </w:rPr>
            </w:pPr>
          </w:p>
        </w:tc>
        <w:tc>
          <w:tcPr>
            <w:tcW w:w="180" w:type="dxa"/>
          </w:tcPr>
          <w:p w:rsidR="006048F8" w:rsidRPr="000152C7" w:rsidRDefault="006048F8" w:rsidP="006048F8">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6048F8" w:rsidRPr="00D674E6" w:rsidRDefault="006048F8" w:rsidP="006048F8">
            <w:pPr>
              <w:tabs>
                <w:tab w:val="decimal" w:pos="1091"/>
              </w:tabs>
              <w:spacing w:line="240" w:lineRule="atLeast"/>
              <w:ind w:left="-115" w:right="-115"/>
              <w:jc w:val="both"/>
              <w:rPr>
                <w:rFonts w:cs="Times New Roman"/>
                <w:lang w:val="en-US"/>
              </w:rPr>
            </w:pPr>
          </w:p>
        </w:tc>
      </w:tr>
      <w:tr w:rsidR="006048F8" w:rsidRPr="000152C7" w:rsidTr="00593A51">
        <w:trPr>
          <w:cantSplit/>
        </w:trPr>
        <w:tc>
          <w:tcPr>
            <w:tcW w:w="4680" w:type="dxa"/>
            <w:shd w:val="clear" w:color="auto" w:fill="auto"/>
            <w:vAlign w:val="center"/>
          </w:tcPr>
          <w:p w:rsidR="006048F8" w:rsidRPr="000152C7" w:rsidRDefault="006048F8" w:rsidP="006048F8">
            <w:pPr>
              <w:spacing w:line="240" w:lineRule="auto"/>
              <w:rPr>
                <w:rFonts w:cs="Times New Roman"/>
                <w:b/>
                <w:bCs/>
                <w:cs/>
              </w:rPr>
            </w:pPr>
            <w:r w:rsidRPr="000152C7">
              <w:rPr>
                <w:rFonts w:cs="Times New Roman"/>
                <w:b/>
                <w:bCs/>
              </w:rPr>
              <w:t>Assets</w:t>
            </w:r>
          </w:p>
        </w:tc>
        <w:tc>
          <w:tcPr>
            <w:tcW w:w="1350" w:type="dxa"/>
            <w:tcBorders>
              <w:left w:val="nil"/>
              <w:right w:val="nil"/>
            </w:tcBorders>
            <w:shd w:val="clear" w:color="auto" w:fill="auto"/>
          </w:tcPr>
          <w:p w:rsidR="006048F8" w:rsidRPr="002B049F" w:rsidRDefault="006048F8" w:rsidP="006048F8">
            <w:pPr>
              <w:pStyle w:val="acctfourfigures"/>
              <w:tabs>
                <w:tab w:val="clear" w:pos="765"/>
                <w:tab w:val="decimal" w:pos="911"/>
              </w:tabs>
              <w:spacing w:line="240" w:lineRule="atLeast"/>
              <w:ind w:right="11"/>
              <w:rPr>
                <w:rFonts w:cs="Times New Roman"/>
                <w:lang w:eastAsia="en-GB"/>
              </w:rPr>
            </w:pPr>
          </w:p>
        </w:tc>
        <w:tc>
          <w:tcPr>
            <w:tcW w:w="180" w:type="dxa"/>
          </w:tcPr>
          <w:p w:rsidR="006048F8" w:rsidRPr="000152C7" w:rsidRDefault="006048F8" w:rsidP="006048F8">
            <w:pPr>
              <w:pStyle w:val="acctfourfigures"/>
              <w:spacing w:line="240" w:lineRule="atLeast"/>
              <w:rPr>
                <w:rFonts w:cs="Times New Roman"/>
                <w:highlight w:val="cyan"/>
                <w:lang w:eastAsia="en-GB"/>
              </w:rPr>
            </w:pPr>
          </w:p>
        </w:tc>
        <w:tc>
          <w:tcPr>
            <w:tcW w:w="1440" w:type="dxa"/>
            <w:tcBorders>
              <w:left w:val="nil"/>
              <w:right w:val="nil"/>
            </w:tcBorders>
          </w:tcPr>
          <w:p w:rsidR="006048F8" w:rsidRPr="002B049F" w:rsidRDefault="006048F8" w:rsidP="006048F8">
            <w:pPr>
              <w:pStyle w:val="acctfourfigures"/>
              <w:tabs>
                <w:tab w:val="clear" w:pos="765"/>
                <w:tab w:val="decimal" w:pos="911"/>
              </w:tabs>
              <w:spacing w:line="240" w:lineRule="atLeast"/>
              <w:ind w:right="11"/>
              <w:rPr>
                <w:rFonts w:cs="Times New Roman"/>
                <w:lang w:eastAsia="en-GB"/>
              </w:rPr>
            </w:pPr>
          </w:p>
        </w:tc>
        <w:tc>
          <w:tcPr>
            <w:tcW w:w="180" w:type="dxa"/>
          </w:tcPr>
          <w:p w:rsidR="006048F8" w:rsidRPr="000152C7" w:rsidRDefault="006048F8" w:rsidP="006048F8">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6048F8" w:rsidRPr="00D674E6" w:rsidRDefault="006048F8" w:rsidP="006048F8">
            <w:pPr>
              <w:tabs>
                <w:tab w:val="decimal" w:pos="1091"/>
              </w:tabs>
              <w:spacing w:line="240" w:lineRule="atLeast"/>
              <w:ind w:left="-115" w:right="-115"/>
              <w:jc w:val="both"/>
              <w:rPr>
                <w:rFonts w:cs="Times New Roman"/>
                <w:lang w:val="en-US"/>
              </w:rPr>
            </w:pPr>
          </w:p>
        </w:tc>
      </w:tr>
      <w:tr w:rsidR="006048F8" w:rsidRPr="000152C7" w:rsidTr="00593A51">
        <w:trPr>
          <w:cantSplit/>
        </w:trPr>
        <w:tc>
          <w:tcPr>
            <w:tcW w:w="4680" w:type="dxa"/>
            <w:shd w:val="clear" w:color="auto" w:fill="auto"/>
          </w:tcPr>
          <w:p w:rsidR="006048F8" w:rsidRPr="000152C7" w:rsidRDefault="006048F8" w:rsidP="006048F8">
            <w:pPr>
              <w:spacing w:line="240" w:lineRule="auto"/>
              <w:rPr>
                <w:rFonts w:cs="Times New Roman"/>
              </w:rPr>
            </w:pPr>
            <w:r w:rsidRPr="000152C7">
              <w:rPr>
                <w:rFonts w:cs="Times New Roman"/>
              </w:rPr>
              <w:t>Property, plant and equipment</w:t>
            </w:r>
          </w:p>
        </w:tc>
        <w:tc>
          <w:tcPr>
            <w:tcW w:w="1350" w:type="dxa"/>
            <w:shd w:val="clear" w:color="auto" w:fill="auto"/>
            <w:vAlign w:val="center"/>
          </w:tcPr>
          <w:p w:rsidR="006048F8" w:rsidRPr="000152C7" w:rsidRDefault="006048F8" w:rsidP="006048F8">
            <w:pPr>
              <w:tabs>
                <w:tab w:val="decimal" w:pos="1091"/>
              </w:tabs>
              <w:spacing w:line="240" w:lineRule="atLeast"/>
              <w:ind w:left="-115" w:right="-115"/>
              <w:jc w:val="both"/>
              <w:rPr>
                <w:rFonts w:cs="Times New Roman"/>
                <w:lang w:val="en-US"/>
              </w:rPr>
            </w:pPr>
            <w:r w:rsidRPr="000152C7">
              <w:rPr>
                <w:rFonts w:cs="Times New Roman"/>
              </w:rPr>
              <w:t>92,733,155</w:t>
            </w:r>
          </w:p>
        </w:tc>
        <w:tc>
          <w:tcPr>
            <w:tcW w:w="180" w:type="dxa"/>
          </w:tcPr>
          <w:p w:rsidR="006048F8" w:rsidRPr="000152C7" w:rsidRDefault="006048F8" w:rsidP="006048F8">
            <w:pPr>
              <w:spacing w:line="240" w:lineRule="atLeast"/>
              <w:ind w:right="65"/>
              <w:jc w:val="both"/>
              <w:rPr>
                <w:rFonts w:cs="Times New Roman"/>
              </w:rPr>
            </w:pPr>
          </w:p>
        </w:tc>
        <w:tc>
          <w:tcPr>
            <w:tcW w:w="1440" w:type="dxa"/>
            <w:vAlign w:val="center"/>
          </w:tcPr>
          <w:p w:rsidR="006048F8" w:rsidRPr="000152C7" w:rsidRDefault="006048F8" w:rsidP="006048F8">
            <w:pPr>
              <w:tabs>
                <w:tab w:val="decimal" w:pos="1181"/>
              </w:tabs>
              <w:spacing w:line="240" w:lineRule="atLeast"/>
              <w:ind w:left="-115" w:right="-115"/>
              <w:jc w:val="both"/>
              <w:rPr>
                <w:rFonts w:cs="Times New Roman"/>
                <w:lang w:val="en-US"/>
              </w:rPr>
            </w:pPr>
            <w:r w:rsidRPr="000152C7">
              <w:rPr>
                <w:rFonts w:cs="Times New Roman"/>
                <w:lang w:val="en-US"/>
              </w:rPr>
              <w:t>(22,899,845)</w:t>
            </w:r>
          </w:p>
        </w:tc>
        <w:tc>
          <w:tcPr>
            <w:tcW w:w="180" w:type="dxa"/>
          </w:tcPr>
          <w:p w:rsidR="006048F8" w:rsidRPr="000152C7" w:rsidRDefault="006048F8" w:rsidP="006048F8">
            <w:pPr>
              <w:spacing w:line="240" w:lineRule="atLeast"/>
              <w:ind w:left="-115" w:right="-115"/>
              <w:jc w:val="both"/>
              <w:rPr>
                <w:rFonts w:cs="Times New Roman"/>
              </w:rPr>
            </w:pPr>
          </w:p>
        </w:tc>
        <w:tc>
          <w:tcPr>
            <w:tcW w:w="1350" w:type="dxa"/>
            <w:vAlign w:val="center"/>
          </w:tcPr>
          <w:p w:rsidR="006048F8" w:rsidRPr="000152C7" w:rsidRDefault="006048F8" w:rsidP="006048F8">
            <w:pPr>
              <w:tabs>
                <w:tab w:val="decimal" w:pos="1091"/>
              </w:tabs>
              <w:spacing w:line="240" w:lineRule="atLeast"/>
              <w:ind w:left="-115" w:right="-115"/>
              <w:jc w:val="both"/>
              <w:rPr>
                <w:rFonts w:cs="Times New Roman"/>
                <w:lang w:val="en-US"/>
              </w:rPr>
            </w:pPr>
            <w:r w:rsidRPr="000152C7">
              <w:rPr>
                <w:rFonts w:cs="Times New Roman"/>
                <w:lang w:val="en-US"/>
              </w:rPr>
              <w:t>69,833,310</w:t>
            </w:r>
          </w:p>
        </w:tc>
      </w:tr>
      <w:tr w:rsidR="00874132" w:rsidRPr="000152C7" w:rsidTr="00593A51">
        <w:trPr>
          <w:cantSplit/>
        </w:trPr>
        <w:tc>
          <w:tcPr>
            <w:tcW w:w="4680" w:type="dxa"/>
            <w:shd w:val="clear" w:color="auto" w:fill="auto"/>
          </w:tcPr>
          <w:p w:rsidR="00874132" w:rsidRPr="000152C7" w:rsidRDefault="00874132" w:rsidP="00874132">
            <w:pPr>
              <w:spacing w:line="240" w:lineRule="auto"/>
              <w:rPr>
                <w:rFonts w:cs="Times New Roman"/>
              </w:rPr>
            </w:pPr>
            <w:r w:rsidRPr="000152C7">
              <w:rPr>
                <w:rFonts w:cs="Times New Roman"/>
              </w:rPr>
              <w:t xml:space="preserve">Deferred tax </w:t>
            </w:r>
            <w:r>
              <w:rPr>
                <w:rFonts w:cs="Times New Roman"/>
              </w:rPr>
              <w:t>assets</w:t>
            </w:r>
          </w:p>
        </w:tc>
        <w:tc>
          <w:tcPr>
            <w:tcW w:w="1350" w:type="dxa"/>
            <w:shd w:val="clear" w:color="auto" w:fill="auto"/>
            <w:vAlign w:val="center"/>
          </w:tcPr>
          <w:p w:rsidR="00874132" w:rsidRPr="000152C7" w:rsidRDefault="00874132" w:rsidP="006048F8">
            <w:pPr>
              <w:tabs>
                <w:tab w:val="decimal" w:pos="1091"/>
              </w:tabs>
              <w:spacing w:line="240" w:lineRule="atLeast"/>
              <w:ind w:left="-115" w:right="-115"/>
              <w:jc w:val="both"/>
              <w:rPr>
                <w:rFonts w:cs="Times New Roman"/>
              </w:rPr>
            </w:pPr>
            <w:r>
              <w:rPr>
                <w:rFonts w:cs="Times New Roman"/>
              </w:rPr>
              <w:t>224,470</w:t>
            </w:r>
          </w:p>
        </w:tc>
        <w:tc>
          <w:tcPr>
            <w:tcW w:w="180" w:type="dxa"/>
          </w:tcPr>
          <w:p w:rsidR="00874132" w:rsidRPr="000152C7" w:rsidRDefault="00874132" w:rsidP="006048F8">
            <w:pPr>
              <w:spacing w:line="240" w:lineRule="atLeast"/>
              <w:ind w:right="65"/>
              <w:jc w:val="both"/>
              <w:rPr>
                <w:rFonts w:cs="Times New Roman"/>
              </w:rPr>
            </w:pPr>
          </w:p>
        </w:tc>
        <w:tc>
          <w:tcPr>
            <w:tcW w:w="1440" w:type="dxa"/>
            <w:vAlign w:val="center"/>
          </w:tcPr>
          <w:p w:rsidR="00874132" w:rsidRPr="000152C7" w:rsidRDefault="00874132" w:rsidP="006048F8">
            <w:pPr>
              <w:tabs>
                <w:tab w:val="decimal" w:pos="1181"/>
              </w:tabs>
              <w:spacing w:line="240" w:lineRule="atLeast"/>
              <w:ind w:left="-115" w:right="-115"/>
              <w:jc w:val="both"/>
              <w:rPr>
                <w:rFonts w:cs="Times New Roman"/>
                <w:lang w:val="en-US"/>
              </w:rPr>
            </w:pPr>
            <w:r>
              <w:rPr>
                <w:rFonts w:cs="Times New Roman"/>
                <w:lang w:val="en-US"/>
              </w:rPr>
              <w:t>(16,326)</w:t>
            </w:r>
          </w:p>
        </w:tc>
        <w:tc>
          <w:tcPr>
            <w:tcW w:w="180" w:type="dxa"/>
          </w:tcPr>
          <w:p w:rsidR="00874132" w:rsidRPr="000152C7" w:rsidRDefault="00874132" w:rsidP="006048F8">
            <w:pPr>
              <w:spacing w:line="240" w:lineRule="atLeast"/>
              <w:ind w:left="-115" w:right="-115"/>
              <w:jc w:val="both"/>
              <w:rPr>
                <w:rFonts w:cs="Times New Roman"/>
              </w:rPr>
            </w:pPr>
          </w:p>
        </w:tc>
        <w:tc>
          <w:tcPr>
            <w:tcW w:w="1350" w:type="dxa"/>
            <w:vAlign w:val="center"/>
          </w:tcPr>
          <w:p w:rsidR="00874132" w:rsidRPr="000152C7" w:rsidRDefault="00874132" w:rsidP="006048F8">
            <w:pPr>
              <w:tabs>
                <w:tab w:val="decimal" w:pos="1091"/>
              </w:tabs>
              <w:spacing w:line="240" w:lineRule="atLeast"/>
              <w:ind w:left="-115" w:right="-115"/>
              <w:jc w:val="both"/>
              <w:rPr>
                <w:rFonts w:cs="Times New Roman"/>
                <w:lang w:val="en-US"/>
              </w:rPr>
            </w:pPr>
            <w:r>
              <w:rPr>
                <w:rFonts w:cs="Times New Roman"/>
                <w:lang w:val="en-US"/>
              </w:rPr>
              <w:t>208,144</w:t>
            </w:r>
          </w:p>
        </w:tc>
      </w:tr>
      <w:tr w:rsidR="006048F8" w:rsidRPr="000152C7" w:rsidTr="00593A51">
        <w:trPr>
          <w:cantSplit/>
        </w:trPr>
        <w:tc>
          <w:tcPr>
            <w:tcW w:w="4680" w:type="dxa"/>
            <w:shd w:val="clear" w:color="auto" w:fill="auto"/>
            <w:vAlign w:val="center"/>
            <w:hideMark/>
          </w:tcPr>
          <w:p w:rsidR="006048F8" w:rsidRPr="000152C7" w:rsidRDefault="006048F8" w:rsidP="006048F8">
            <w:pPr>
              <w:spacing w:line="240" w:lineRule="auto"/>
              <w:rPr>
                <w:rFonts w:cs="Times New Roman"/>
                <w:b/>
                <w:bCs/>
                <w:cs/>
              </w:rPr>
            </w:pPr>
            <w:r w:rsidRPr="000152C7">
              <w:rPr>
                <w:rFonts w:cs="Times New Roman"/>
                <w:b/>
                <w:bCs/>
              </w:rPr>
              <w:t>Liabilities</w:t>
            </w:r>
          </w:p>
        </w:tc>
        <w:tc>
          <w:tcPr>
            <w:tcW w:w="1350" w:type="dxa"/>
            <w:shd w:val="clear" w:color="auto" w:fill="auto"/>
            <w:vAlign w:val="center"/>
          </w:tcPr>
          <w:p w:rsidR="006048F8" w:rsidRPr="000152C7" w:rsidRDefault="006048F8" w:rsidP="006048F8">
            <w:pPr>
              <w:tabs>
                <w:tab w:val="decimal" w:pos="1091"/>
              </w:tabs>
              <w:spacing w:line="240" w:lineRule="atLeast"/>
              <w:ind w:left="-115" w:right="-115"/>
              <w:jc w:val="both"/>
              <w:rPr>
                <w:rFonts w:cs="Times New Roman"/>
                <w:lang w:val="en-US"/>
              </w:rPr>
            </w:pPr>
          </w:p>
        </w:tc>
        <w:tc>
          <w:tcPr>
            <w:tcW w:w="180" w:type="dxa"/>
          </w:tcPr>
          <w:p w:rsidR="006048F8" w:rsidRPr="000152C7" w:rsidRDefault="006048F8" w:rsidP="006048F8">
            <w:pPr>
              <w:spacing w:line="240" w:lineRule="atLeast"/>
              <w:ind w:right="65"/>
              <w:jc w:val="both"/>
              <w:rPr>
                <w:rFonts w:cs="Times New Roman"/>
              </w:rPr>
            </w:pPr>
          </w:p>
        </w:tc>
        <w:tc>
          <w:tcPr>
            <w:tcW w:w="1440" w:type="dxa"/>
            <w:vAlign w:val="center"/>
          </w:tcPr>
          <w:p w:rsidR="006048F8" w:rsidRPr="000152C7" w:rsidRDefault="006048F8" w:rsidP="006048F8">
            <w:pPr>
              <w:tabs>
                <w:tab w:val="decimal" w:pos="1181"/>
              </w:tabs>
              <w:spacing w:line="240" w:lineRule="atLeast"/>
              <w:ind w:left="-115" w:right="-115"/>
              <w:jc w:val="both"/>
              <w:rPr>
                <w:rFonts w:cs="Times New Roman"/>
                <w:lang w:val="en-US"/>
              </w:rPr>
            </w:pPr>
          </w:p>
        </w:tc>
        <w:tc>
          <w:tcPr>
            <w:tcW w:w="180" w:type="dxa"/>
          </w:tcPr>
          <w:p w:rsidR="006048F8" w:rsidRPr="000152C7" w:rsidRDefault="006048F8" w:rsidP="006048F8">
            <w:pPr>
              <w:spacing w:line="240" w:lineRule="atLeast"/>
              <w:ind w:left="-115" w:right="-115"/>
              <w:jc w:val="both"/>
              <w:rPr>
                <w:rFonts w:cs="Times New Roman"/>
              </w:rPr>
            </w:pPr>
          </w:p>
        </w:tc>
        <w:tc>
          <w:tcPr>
            <w:tcW w:w="1350" w:type="dxa"/>
            <w:vAlign w:val="center"/>
          </w:tcPr>
          <w:p w:rsidR="006048F8" w:rsidRPr="000152C7" w:rsidRDefault="006048F8" w:rsidP="006048F8">
            <w:pPr>
              <w:tabs>
                <w:tab w:val="decimal" w:pos="1091"/>
              </w:tabs>
              <w:spacing w:line="240" w:lineRule="atLeast"/>
              <w:ind w:left="-115" w:right="-115"/>
              <w:jc w:val="both"/>
              <w:rPr>
                <w:rFonts w:cs="Times New Roman"/>
                <w:lang w:val="en-US"/>
              </w:rPr>
            </w:pPr>
          </w:p>
        </w:tc>
      </w:tr>
      <w:tr w:rsidR="006048F8" w:rsidRPr="000152C7" w:rsidTr="00593A51">
        <w:trPr>
          <w:cantSplit/>
        </w:trPr>
        <w:tc>
          <w:tcPr>
            <w:tcW w:w="4680" w:type="dxa"/>
            <w:shd w:val="clear" w:color="auto" w:fill="auto"/>
            <w:hideMark/>
          </w:tcPr>
          <w:p w:rsidR="006048F8" w:rsidRPr="000152C7" w:rsidRDefault="006048F8" w:rsidP="006048F8">
            <w:pPr>
              <w:spacing w:line="240" w:lineRule="auto"/>
              <w:rPr>
                <w:rFonts w:cs="Times New Roman"/>
                <w:cs/>
              </w:rPr>
            </w:pPr>
            <w:r w:rsidRPr="000152C7">
              <w:rPr>
                <w:rFonts w:cs="Times New Roman"/>
              </w:rPr>
              <w:t>Deferred tax liabilities</w:t>
            </w:r>
          </w:p>
        </w:tc>
        <w:tc>
          <w:tcPr>
            <w:tcW w:w="1350" w:type="dxa"/>
            <w:shd w:val="clear" w:color="auto" w:fill="auto"/>
            <w:vAlign w:val="center"/>
            <w:hideMark/>
          </w:tcPr>
          <w:p w:rsidR="006048F8" w:rsidRPr="000152C7" w:rsidRDefault="006048F8" w:rsidP="006048F8">
            <w:pPr>
              <w:tabs>
                <w:tab w:val="decimal" w:pos="1091"/>
              </w:tabs>
              <w:spacing w:line="240" w:lineRule="atLeast"/>
              <w:ind w:left="-115" w:right="-115"/>
              <w:jc w:val="both"/>
              <w:rPr>
                <w:rFonts w:cs="Times New Roman"/>
                <w:lang w:val="en-US"/>
              </w:rPr>
            </w:pPr>
            <w:r w:rsidRPr="000152C7">
              <w:rPr>
                <w:rFonts w:cs="Times New Roman"/>
                <w:lang w:val="en-US"/>
              </w:rPr>
              <w:t>4,709,330</w:t>
            </w:r>
          </w:p>
        </w:tc>
        <w:tc>
          <w:tcPr>
            <w:tcW w:w="180" w:type="dxa"/>
          </w:tcPr>
          <w:p w:rsidR="006048F8" w:rsidRPr="000152C7" w:rsidRDefault="006048F8" w:rsidP="006048F8">
            <w:pPr>
              <w:spacing w:line="240" w:lineRule="atLeast"/>
              <w:ind w:right="65"/>
              <w:jc w:val="both"/>
              <w:rPr>
                <w:rFonts w:cs="Times New Roman"/>
              </w:rPr>
            </w:pPr>
          </w:p>
        </w:tc>
        <w:tc>
          <w:tcPr>
            <w:tcW w:w="1440" w:type="dxa"/>
            <w:vAlign w:val="center"/>
            <w:hideMark/>
          </w:tcPr>
          <w:p w:rsidR="006048F8" w:rsidRPr="000152C7" w:rsidRDefault="006048F8" w:rsidP="00874132">
            <w:pPr>
              <w:tabs>
                <w:tab w:val="decimal" w:pos="1181"/>
              </w:tabs>
              <w:spacing w:line="240" w:lineRule="atLeast"/>
              <w:ind w:left="-115" w:right="-115"/>
              <w:jc w:val="both"/>
              <w:rPr>
                <w:rFonts w:cs="Times New Roman"/>
                <w:lang w:val="en-US"/>
              </w:rPr>
            </w:pPr>
            <w:r w:rsidRPr="000152C7">
              <w:rPr>
                <w:rFonts w:cs="Times New Roman"/>
                <w:lang w:val="en-US"/>
              </w:rPr>
              <w:t>(4,</w:t>
            </w:r>
            <w:r w:rsidR="00874132">
              <w:rPr>
                <w:rFonts w:cs="Times New Roman"/>
                <w:lang w:val="en-US"/>
              </w:rPr>
              <w:t>596,295</w:t>
            </w:r>
            <w:r w:rsidRPr="000152C7">
              <w:rPr>
                <w:rFonts w:cs="Times New Roman"/>
                <w:lang w:val="en-US"/>
              </w:rPr>
              <w:t>)</w:t>
            </w:r>
          </w:p>
        </w:tc>
        <w:tc>
          <w:tcPr>
            <w:tcW w:w="180" w:type="dxa"/>
          </w:tcPr>
          <w:p w:rsidR="006048F8" w:rsidRPr="000152C7" w:rsidRDefault="006048F8" w:rsidP="006048F8">
            <w:pPr>
              <w:spacing w:line="240" w:lineRule="atLeast"/>
              <w:ind w:left="-115" w:right="-115"/>
              <w:jc w:val="both"/>
              <w:rPr>
                <w:rFonts w:cs="Times New Roman"/>
              </w:rPr>
            </w:pPr>
          </w:p>
        </w:tc>
        <w:tc>
          <w:tcPr>
            <w:tcW w:w="1350" w:type="dxa"/>
            <w:vAlign w:val="center"/>
            <w:hideMark/>
          </w:tcPr>
          <w:p w:rsidR="006048F8" w:rsidRPr="000152C7" w:rsidRDefault="00874132" w:rsidP="006048F8">
            <w:pPr>
              <w:tabs>
                <w:tab w:val="decimal" w:pos="1091"/>
              </w:tabs>
              <w:spacing w:line="240" w:lineRule="atLeast"/>
              <w:ind w:left="-115" w:right="-115"/>
              <w:jc w:val="both"/>
              <w:rPr>
                <w:rFonts w:cs="Times New Roman"/>
                <w:lang w:val="en-US"/>
              </w:rPr>
            </w:pPr>
            <w:r>
              <w:rPr>
                <w:rFonts w:cs="Times New Roman"/>
                <w:lang w:val="en-US"/>
              </w:rPr>
              <w:t>113,035</w:t>
            </w:r>
          </w:p>
        </w:tc>
      </w:tr>
      <w:tr w:rsidR="006048F8" w:rsidRPr="000152C7" w:rsidTr="00593A51">
        <w:trPr>
          <w:cantSplit/>
        </w:trPr>
        <w:tc>
          <w:tcPr>
            <w:tcW w:w="4680" w:type="dxa"/>
            <w:shd w:val="clear" w:color="auto" w:fill="auto"/>
            <w:vAlign w:val="center"/>
            <w:hideMark/>
          </w:tcPr>
          <w:p w:rsidR="006048F8" w:rsidRPr="000152C7" w:rsidRDefault="00532E8B" w:rsidP="006048F8">
            <w:pPr>
              <w:spacing w:line="240" w:lineRule="auto"/>
              <w:rPr>
                <w:rFonts w:cs="Times New Roman"/>
                <w:b/>
                <w:bCs/>
                <w:cs/>
              </w:rPr>
            </w:pPr>
            <w:r>
              <w:rPr>
                <w:rFonts w:cs="Times New Roman"/>
                <w:b/>
                <w:bCs/>
              </w:rPr>
              <w:t>E</w:t>
            </w:r>
            <w:r w:rsidR="006048F8" w:rsidRPr="000152C7">
              <w:rPr>
                <w:rFonts w:cs="Times New Roman"/>
                <w:b/>
                <w:bCs/>
              </w:rPr>
              <w:t>quity</w:t>
            </w:r>
          </w:p>
        </w:tc>
        <w:tc>
          <w:tcPr>
            <w:tcW w:w="1350" w:type="dxa"/>
            <w:shd w:val="clear" w:color="auto" w:fill="auto"/>
            <w:vAlign w:val="center"/>
            <w:hideMark/>
          </w:tcPr>
          <w:p w:rsidR="006048F8" w:rsidRPr="000152C7" w:rsidRDefault="006048F8" w:rsidP="006048F8">
            <w:pPr>
              <w:tabs>
                <w:tab w:val="decimal" w:pos="1091"/>
              </w:tabs>
              <w:spacing w:line="240" w:lineRule="atLeast"/>
              <w:ind w:left="-115" w:right="-115"/>
              <w:jc w:val="both"/>
              <w:rPr>
                <w:rFonts w:cs="Times New Roman"/>
                <w:lang w:val="en-US"/>
              </w:rPr>
            </w:pPr>
          </w:p>
        </w:tc>
        <w:tc>
          <w:tcPr>
            <w:tcW w:w="180" w:type="dxa"/>
          </w:tcPr>
          <w:p w:rsidR="006048F8" w:rsidRPr="000152C7" w:rsidRDefault="006048F8" w:rsidP="006048F8">
            <w:pPr>
              <w:spacing w:line="240" w:lineRule="atLeast"/>
              <w:ind w:right="65"/>
              <w:jc w:val="both"/>
              <w:rPr>
                <w:rFonts w:cs="Times New Roman"/>
              </w:rPr>
            </w:pPr>
          </w:p>
        </w:tc>
        <w:tc>
          <w:tcPr>
            <w:tcW w:w="1440" w:type="dxa"/>
            <w:vAlign w:val="center"/>
            <w:hideMark/>
          </w:tcPr>
          <w:p w:rsidR="006048F8" w:rsidRPr="000152C7" w:rsidRDefault="006048F8" w:rsidP="006048F8">
            <w:pPr>
              <w:tabs>
                <w:tab w:val="decimal" w:pos="1181"/>
              </w:tabs>
              <w:spacing w:line="240" w:lineRule="atLeast"/>
              <w:ind w:left="-115" w:right="-115"/>
              <w:jc w:val="both"/>
              <w:rPr>
                <w:rFonts w:cs="Times New Roman"/>
                <w:lang w:val="en-US"/>
              </w:rPr>
            </w:pPr>
          </w:p>
        </w:tc>
        <w:tc>
          <w:tcPr>
            <w:tcW w:w="180" w:type="dxa"/>
          </w:tcPr>
          <w:p w:rsidR="006048F8" w:rsidRPr="000152C7" w:rsidRDefault="006048F8" w:rsidP="006048F8">
            <w:pPr>
              <w:spacing w:line="240" w:lineRule="atLeast"/>
              <w:ind w:left="-115" w:right="-115"/>
              <w:jc w:val="both"/>
              <w:rPr>
                <w:rFonts w:cs="Times New Roman"/>
              </w:rPr>
            </w:pPr>
          </w:p>
        </w:tc>
        <w:tc>
          <w:tcPr>
            <w:tcW w:w="1350" w:type="dxa"/>
            <w:vAlign w:val="center"/>
            <w:hideMark/>
          </w:tcPr>
          <w:p w:rsidR="006048F8" w:rsidRPr="000152C7" w:rsidRDefault="006048F8" w:rsidP="006048F8">
            <w:pPr>
              <w:tabs>
                <w:tab w:val="decimal" w:pos="1091"/>
              </w:tabs>
              <w:spacing w:line="240" w:lineRule="atLeast"/>
              <w:ind w:left="-115" w:right="-115"/>
              <w:jc w:val="both"/>
              <w:rPr>
                <w:rFonts w:cs="Times New Roman"/>
                <w:lang w:val="en-US"/>
              </w:rPr>
            </w:pPr>
          </w:p>
        </w:tc>
      </w:tr>
      <w:tr w:rsidR="006048F8" w:rsidRPr="000152C7" w:rsidTr="00593A51">
        <w:trPr>
          <w:cantSplit/>
        </w:trPr>
        <w:tc>
          <w:tcPr>
            <w:tcW w:w="4680" w:type="dxa"/>
            <w:shd w:val="clear" w:color="auto" w:fill="auto"/>
            <w:hideMark/>
          </w:tcPr>
          <w:p w:rsidR="006048F8" w:rsidRPr="000152C7" w:rsidRDefault="006048F8" w:rsidP="006048F8">
            <w:pPr>
              <w:spacing w:line="240" w:lineRule="auto"/>
              <w:ind w:right="-109"/>
              <w:rPr>
                <w:rFonts w:cs="Times New Roman"/>
                <w:cs/>
              </w:rPr>
            </w:pPr>
            <w:r w:rsidRPr="000152C7">
              <w:rPr>
                <w:rFonts w:cs="Times New Roman"/>
              </w:rPr>
              <w:t>Other components of equity</w:t>
            </w:r>
          </w:p>
        </w:tc>
        <w:tc>
          <w:tcPr>
            <w:tcW w:w="1350" w:type="dxa"/>
            <w:tcBorders>
              <w:left w:val="nil"/>
              <w:right w:val="nil"/>
            </w:tcBorders>
            <w:shd w:val="clear" w:color="auto" w:fill="auto"/>
            <w:vAlign w:val="center"/>
          </w:tcPr>
          <w:p w:rsidR="006048F8" w:rsidRPr="000152C7" w:rsidRDefault="006048F8" w:rsidP="006048F8">
            <w:pPr>
              <w:tabs>
                <w:tab w:val="decimal" w:pos="1091"/>
              </w:tabs>
              <w:spacing w:line="240" w:lineRule="atLeast"/>
              <w:ind w:left="-115" w:right="-115"/>
              <w:jc w:val="both"/>
              <w:rPr>
                <w:rFonts w:cs="Times New Roman"/>
              </w:rPr>
            </w:pPr>
          </w:p>
        </w:tc>
        <w:tc>
          <w:tcPr>
            <w:tcW w:w="180" w:type="dxa"/>
          </w:tcPr>
          <w:p w:rsidR="006048F8" w:rsidRPr="000152C7" w:rsidRDefault="006048F8" w:rsidP="006048F8">
            <w:pPr>
              <w:spacing w:line="240" w:lineRule="atLeast"/>
              <w:ind w:right="65"/>
              <w:jc w:val="both"/>
              <w:rPr>
                <w:rFonts w:cs="Times New Roman"/>
              </w:rPr>
            </w:pPr>
          </w:p>
        </w:tc>
        <w:tc>
          <w:tcPr>
            <w:tcW w:w="1440" w:type="dxa"/>
            <w:tcBorders>
              <w:left w:val="nil"/>
              <w:right w:val="nil"/>
            </w:tcBorders>
            <w:vAlign w:val="center"/>
          </w:tcPr>
          <w:p w:rsidR="006048F8" w:rsidRPr="000152C7" w:rsidRDefault="006048F8" w:rsidP="006048F8">
            <w:pPr>
              <w:tabs>
                <w:tab w:val="decimal" w:pos="1181"/>
              </w:tabs>
              <w:spacing w:line="240" w:lineRule="atLeast"/>
              <w:ind w:left="-115" w:right="-115"/>
              <w:jc w:val="both"/>
              <w:rPr>
                <w:rFonts w:cs="Times New Roman"/>
              </w:rPr>
            </w:pPr>
          </w:p>
        </w:tc>
        <w:tc>
          <w:tcPr>
            <w:tcW w:w="180" w:type="dxa"/>
          </w:tcPr>
          <w:p w:rsidR="006048F8" w:rsidRPr="000152C7" w:rsidRDefault="006048F8" w:rsidP="006048F8">
            <w:pPr>
              <w:spacing w:line="240" w:lineRule="atLeast"/>
              <w:ind w:left="-115" w:right="-115"/>
              <w:jc w:val="both"/>
              <w:rPr>
                <w:rFonts w:cs="Times New Roman"/>
              </w:rPr>
            </w:pPr>
          </w:p>
        </w:tc>
        <w:tc>
          <w:tcPr>
            <w:tcW w:w="1350" w:type="dxa"/>
            <w:tcBorders>
              <w:left w:val="nil"/>
              <w:right w:val="nil"/>
            </w:tcBorders>
            <w:vAlign w:val="center"/>
          </w:tcPr>
          <w:p w:rsidR="006048F8" w:rsidRPr="00D674E6" w:rsidRDefault="006048F8" w:rsidP="006048F8">
            <w:pPr>
              <w:tabs>
                <w:tab w:val="decimal" w:pos="1091"/>
              </w:tabs>
              <w:spacing w:line="240" w:lineRule="atLeast"/>
              <w:ind w:left="-115" w:right="-115"/>
              <w:jc w:val="both"/>
              <w:rPr>
                <w:rFonts w:cs="Times New Roman"/>
                <w:lang w:val="en-US"/>
              </w:rPr>
            </w:pPr>
          </w:p>
        </w:tc>
      </w:tr>
      <w:tr w:rsidR="006048F8" w:rsidRPr="000152C7" w:rsidTr="00593A51">
        <w:trPr>
          <w:cantSplit/>
        </w:trPr>
        <w:tc>
          <w:tcPr>
            <w:tcW w:w="4680" w:type="dxa"/>
            <w:shd w:val="clear" w:color="auto" w:fill="auto"/>
          </w:tcPr>
          <w:p w:rsidR="006048F8" w:rsidRPr="000152C7" w:rsidRDefault="006048F8" w:rsidP="006048F8">
            <w:pPr>
              <w:spacing w:line="240" w:lineRule="auto"/>
              <w:ind w:right="-109" w:firstLine="281"/>
              <w:rPr>
                <w:rFonts w:cs="Times New Roman"/>
              </w:rPr>
            </w:pPr>
            <w:r w:rsidRPr="000152C7">
              <w:rPr>
                <w:rFonts w:cs="Times New Roman"/>
              </w:rPr>
              <w:t>- Revaluation surplus</w:t>
            </w:r>
          </w:p>
        </w:tc>
        <w:tc>
          <w:tcPr>
            <w:tcW w:w="1350" w:type="dxa"/>
            <w:tcBorders>
              <w:left w:val="nil"/>
              <w:right w:val="nil"/>
            </w:tcBorders>
            <w:shd w:val="clear" w:color="auto" w:fill="auto"/>
            <w:vAlign w:val="center"/>
          </w:tcPr>
          <w:p w:rsidR="006048F8" w:rsidRPr="000152C7" w:rsidRDefault="006048F8" w:rsidP="006048F8">
            <w:pPr>
              <w:tabs>
                <w:tab w:val="decimal" w:pos="1091"/>
              </w:tabs>
              <w:spacing w:line="240" w:lineRule="atLeast"/>
              <w:ind w:left="-115" w:right="-115"/>
              <w:jc w:val="both"/>
              <w:rPr>
                <w:rFonts w:cs="Times New Roman"/>
              </w:rPr>
            </w:pPr>
            <w:r w:rsidRPr="000152C7">
              <w:rPr>
                <w:rFonts w:cs="Times New Roman"/>
              </w:rPr>
              <w:t>18,319,876</w:t>
            </w:r>
          </w:p>
        </w:tc>
        <w:tc>
          <w:tcPr>
            <w:tcW w:w="180" w:type="dxa"/>
          </w:tcPr>
          <w:p w:rsidR="006048F8" w:rsidRPr="000152C7" w:rsidRDefault="006048F8" w:rsidP="006048F8">
            <w:pPr>
              <w:spacing w:line="240" w:lineRule="atLeast"/>
              <w:ind w:right="65"/>
              <w:jc w:val="both"/>
              <w:rPr>
                <w:rFonts w:cs="Times New Roman"/>
              </w:rPr>
            </w:pPr>
          </w:p>
        </w:tc>
        <w:tc>
          <w:tcPr>
            <w:tcW w:w="1440" w:type="dxa"/>
            <w:tcBorders>
              <w:left w:val="nil"/>
              <w:right w:val="nil"/>
            </w:tcBorders>
            <w:vAlign w:val="center"/>
          </w:tcPr>
          <w:p w:rsidR="006048F8" w:rsidRPr="000152C7" w:rsidRDefault="006048F8" w:rsidP="006048F8">
            <w:pPr>
              <w:tabs>
                <w:tab w:val="decimal" w:pos="1181"/>
              </w:tabs>
              <w:spacing w:line="240" w:lineRule="atLeast"/>
              <w:ind w:left="-115" w:right="-115"/>
              <w:jc w:val="both"/>
              <w:rPr>
                <w:rFonts w:cs="Times New Roman"/>
              </w:rPr>
            </w:pPr>
            <w:r w:rsidRPr="000152C7">
              <w:rPr>
                <w:rFonts w:cs="Times New Roman"/>
              </w:rPr>
              <w:t>(18,319,876)</w:t>
            </w:r>
          </w:p>
        </w:tc>
        <w:tc>
          <w:tcPr>
            <w:tcW w:w="180" w:type="dxa"/>
          </w:tcPr>
          <w:p w:rsidR="006048F8" w:rsidRPr="000152C7" w:rsidRDefault="006048F8" w:rsidP="006048F8">
            <w:pPr>
              <w:spacing w:line="240" w:lineRule="atLeast"/>
              <w:ind w:left="-115" w:right="-115"/>
              <w:jc w:val="both"/>
              <w:rPr>
                <w:rFonts w:cs="Times New Roman"/>
              </w:rPr>
            </w:pPr>
          </w:p>
        </w:tc>
        <w:tc>
          <w:tcPr>
            <w:tcW w:w="1350" w:type="dxa"/>
            <w:tcBorders>
              <w:left w:val="nil"/>
              <w:right w:val="nil"/>
            </w:tcBorders>
            <w:vAlign w:val="center"/>
          </w:tcPr>
          <w:p w:rsidR="006048F8" w:rsidRPr="00BD6BB5" w:rsidRDefault="006048F8" w:rsidP="006048F8">
            <w:pPr>
              <w:spacing w:line="240" w:lineRule="atLeast"/>
              <w:ind w:left="-115" w:right="-115"/>
              <w:jc w:val="center"/>
              <w:rPr>
                <w:rFonts w:cs="Times New Roman"/>
                <w:lang w:val="en-US"/>
              </w:rPr>
            </w:pPr>
            <w:r w:rsidRPr="00BD6BB5">
              <w:rPr>
                <w:rFonts w:cs="Times New Roman"/>
                <w:lang w:val="en-US"/>
              </w:rPr>
              <w:t>-</w:t>
            </w:r>
          </w:p>
        </w:tc>
      </w:tr>
      <w:tr w:rsidR="006048F8" w:rsidRPr="000152C7" w:rsidTr="00593A51">
        <w:trPr>
          <w:cantSplit/>
        </w:trPr>
        <w:tc>
          <w:tcPr>
            <w:tcW w:w="4680" w:type="dxa"/>
          </w:tcPr>
          <w:p w:rsidR="006048F8" w:rsidRPr="000152C7" w:rsidRDefault="006048F8" w:rsidP="006048F8">
            <w:pPr>
              <w:rPr>
                <w:rFonts w:cs="Times New Roman"/>
                <w:lang w:eastAsia="en-GB"/>
              </w:rPr>
            </w:pPr>
          </w:p>
        </w:tc>
        <w:tc>
          <w:tcPr>
            <w:tcW w:w="1350" w:type="dxa"/>
            <w:tcBorders>
              <w:left w:val="nil"/>
              <w:bottom w:val="nil"/>
              <w:right w:val="nil"/>
            </w:tcBorders>
          </w:tcPr>
          <w:p w:rsidR="006048F8" w:rsidRPr="000152C7" w:rsidRDefault="006048F8" w:rsidP="006048F8">
            <w:pPr>
              <w:pStyle w:val="acctfourfigures"/>
              <w:tabs>
                <w:tab w:val="clear" w:pos="765"/>
                <w:tab w:val="decimal" w:pos="924"/>
              </w:tabs>
              <w:spacing w:line="240" w:lineRule="atLeast"/>
              <w:ind w:right="11"/>
              <w:rPr>
                <w:rFonts w:cs="Times New Roman"/>
                <w:lang w:eastAsia="en-GB"/>
              </w:rPr>
            </w:pPr>
          </w:p>
        </w:tc>
        <w:tc>
          <w:tcPr>
            <w:tcW w:w="180" w:type="dxa"/>
          </w:tcPr>
          <w:p w:rsidR="006048F8" w:rsidRPr="000152C7" w:rsidRDefault="006048F8" w:rsidP="006048F8">
            <w:pPr>
              <w:pStyle w:val="acctfourfigures"/>
              <w:spacing w:line="240" w:lineRule="atLeast"/>
              <w:rPr>
                <w:rFonts w:cs="Times New Roman"/>
                <w:highlight w:val="cyan"/>
                <w:lang w:eastAsia="en-GB"/>
              </w:rPr>
            </w:pPr>
          </w:p>
        </w:tc>
        <w:tc>
          <w:tcPr>
            <w:tcW w:w="1440" w:type="dxa"/>
            <w:tcBorders>
              <w:left w:val="nil"/>
              <w:bottom w:val="nil"/>
              <w:right w:val="nil"/>
            </w:tcBorders>
          </w:tcPr>
          <w:p w:rsidR="006048F8" w:rsidRPr="000152C7" w:rsidRDefault="006048F8" w:rsidP="006048F8">
            <w:pPr>
              <w:pStyle w:val="acctfourfigures"/>
              <w:tabs>
                <w:tab w:val="clear" w:pos="765"/>
                <w:tab w:val="decimal" w:pos="911"/>
              </w:tabs>
              <w:spacing w:line="240" w:lineRule="atLeast"/>
              <w:ind w:right="11"/>
              <w:rPr>
                <w:rFonts w:cs="Times New Roman"/>
                <w:highlight w:val="cyan"/>
                <w:lang w:eastAsia="en-GB"/>
              </w:rPr>
            </w:pPr>
          </w:p>
        </w:tc>
        <w:tc>
          <w:tcPr>
            <w:tcW w:w="180" w:type="dxa"/>
          </w:tcPr>
          <w:p w:rsidR="006048F8" w:rsidRPr="000152C7" w:rsidRDefault="006048F8" w:rsidP="006048F8">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6048F8" w:rsidRPr="000152C7" w:rsidRDefault="006048F8" w:rsidP="006048F8">
            <w:pPr>
              <w:pStyle w:val="acctfourfigures"/>
              <w:tabs>
                <w:tab w:val="clear" w:pos="765"/>
                <w:tab w:val="decimal" w:pos="911"/>
              </w:tabs>
              <w:spacing w:line="240" w:lineRule="atLeast"/>
              <w:ind w:right="11"/>
              <w:rPr>
                <w:rFonts w:cs="Times New Roman"/>
                <w:highlight w:val="cyan"/>
                <w:lang w:eastAsia="en-GB"/>
              </w:rPr>
            </w:pPr>
          </w:p>
        </w:tc>
      </w:tr>
    </w:tbl>
    <w:p w:rsidR="0072783C" w:rsidRPr="000152C7" w:rsidRDefault="0072783C" w:rsidP="0072783C">
      <w:pPr>
        <w:pStyle w:val="Bo-C1Content"/>
        <w:ind w:left="0"/>
        <w:rPr>
          <w:rFonts w:cs="Times New Roman"/>
        </w:rPr>
      </w:pPr>
    </w:p>
    <w:p w:rsidR="00D674E6" w:rsidRDefault="00D674E6">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72783C" w:rsidRPr="000152C7" w:rsidTr="00593A51">
        <w:trPr>
          <w:cantSplit/>
          <w:tblHeader/>
        </w:trPr>
        <w:tc>
          <w:tcPr>
            <w:tcW w:w="4680" w:type="dxa"/>
          </w:tcPr>
          <w:p w:rsidR="0072783C" w:rsidRPr="000152C7" w:rsidRDefault="0072783C" w:rsidP="00593A51">
            <w:pPr>
              <w:ind w:right="-169"/>
              <w:rPr>
                <w:rFonts w:cs="Times New Roman"/>
                <w:b/>
                <w:bCs/>
                <w:i/>
                <w:iCs/>
                <w:highlight w:val="cyan"/>
                <w:lang w:eastAsia="en-GB"/>
              </w:rPr>
            </w:pPr>
          </w:p>
        </w:tc>
        <w:tc>
          <w:tcPr>
            <w:tcW w:w="4500" w:type="dxa"/>
            <w:gridSpan w:val="5"/>
            <w:hideMark/>
          </w:tcPr>
          <w:p w:rsidR="0072783C" w:rsidRPr="000152C7" w:rsidRDefault="0072783C" w:rsidP="00593A51">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i/>
                <w:iCs/>
                <w:lang w:eastAsia="en-GB"/>
              </w:rPr>
            </w:pPr>
          </w:p>
        </w:tc>
        <w:tc>
          <w:tcPr>
            <w:tcW w:w="1350" w:type="dxa"/>
            <w:shd w:val="clear" w:color="auto" w:fill="auto"/>
            <w:vAlign w:val="bottom"/>
            <w:hideMark/>
          </w:tcPr>
          <w:p w:rsidR="0072783C" w:rsidRPr="000152C7" w:rsidRDefault="0072783C" w:rsidP="00593A51">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440" w:type="dxa"/>
            <w:vAlign w:val="bottom"/>
            <w:hideMark/>
          </w:tcPr>
          <w:p w:rsidR="0072783C" w:rsidRPr="000152C7" w:rsidRDefault="0072783C" w:rsidP="00593A51">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350" w:type="dxa"/>
            <w:vAlign w:val="bottom"/>
          </w:tcPr>
          <w:p w:rsidR="0072783C" w:rsidRPr="000152C7" w:rsidRDefault="0072783C" w:rsidP="00593A51">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b/>
                <w:bCs/>
                <w:cs/>
                <w:lang w:eastAsia="en-GB"/>
              </w:rPr>
            </w:pPr>
          </w:p>
        </w:tc>
        <w:tc>
          <w:tcPr>
            <w:tcW w:w="4500" w:type="dxa"/>
            <w:gridSpan w:val="5"/>
            <w:shd w:val="clear" w:color="auto" w:fill="auto"/>
            <w:vAlign w:val="bottom"/>
          </w:tcPr>
          <w:p w:rsidR="0072783C" w:rsidRPr="000152C7" w:rsidRDefault="0072783C" w:rsidP="00593A51">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2783C" w:rsidRPr="000152C7" w:rsidTr="00593A51">
        <w:trPr>
          <w:cantSplit/>
        </w:trPr>
        <w:tc>
          <w:tcPr>
            <w:tcW w:w="4680" w:type="dxa"/>
            <w:shd w:val="clear" w:color="auto" w:fill="auto"/>
            <w:hideMark/>
          </w:tcPr>
          <w:p w:rsidR="0072783C" w:rsidRPr="000152C7" w:rsidRDefault="0072783C" w:rsidP="00593A51">
            <w:pPr>
              <w:rPr>
                <w:rFonts w:cs="Times New Roman"/>
                <w:b/>
                <w:bCs/>
                <w:i/>
                <w:iCs/>
                <w:lang w:eastAsia="en-GB"/>
              </w:rPr>
            </w:pPr>
            <w:r w:rsidRPr="000152C7">
              <w:rPr>
                <w:rFonts w:cs="Times New Roman"/>
                <w:b/>
                <w:bCs/>
                <w:i/>
                <w:iCs/>
                <w:lang w:eastAsia="en-GB"/>
              </w:rPr>
              <w:t>Statement of financial position</w:t>
            </w:r>
          </w:p>
        </w:tc>
        <w:tc>
          <w:tcPr>
            <w:tcW w:w="1350" w:type="dxa"/>
            <w:shd w:val="clear" w:color="auto" w:fill="auto"/>
          </w:tcPr>
          <w:p w:rsidR="0072783C" w:rsidRPr="000152C7" w:rsidRDefault="0072783C" w:rsidP="00593A51">
            <w:pPr>
              <w:pStyle w:val="acctfourfigures"/>
              <w:tabs>
                <w:tab w:val="decimal" w:pos="73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r>
      <w:tr w:rsidR="0072783C" w:rsidRPr="000152C7" w:rsidTr="00593A51">
        <w:trPr>
          <w:cantSplit/>
        </w:trPr>
        <w:tc>
          <w:tcPr>
            <w:tcW w:w="4680" w:type="dxa"/>
            <w:shd w:val="clear" w:color="auto" w:fill="auto"/>
          </w:tcPr>
          <w:p w:rsidR="0072783C" w:rsidRPr="000152C7" w:rsidRDefault="0072783C" w:rsidP="00593A51">
            <w:pPr>
              <w:rPr>
                <w:rFonts w:cs="Times New Roman"/>
                <w:b/>
                <w:bCs/>
                <w:i/>
                <w:iCs/>
                <w:cs/>
                <w:lang w:eastAsia="en-GB"/>
              </w:rPr>
            </w:pPr>
            <w:r w:rsidRPr="000152C7">
              <w:rPr>
                <w:rFonts w:cs="Times New Roman"/>
                <w:b/>
                <w:bCs/>
                <w:i/>
                <w:iCs/>
              </w:rPr>
              <w:t>At 1 January 2016</w:t>
            </w:r>
          </w:p>
        </w:tc>
        <w:tc>
          <w:tcPr>
            <w:tcW w:w="1350" w:type="dxa"/>
            <w:shd w:val="clear" w:color="auto" w:fill="auto"/>
          </w:tcPr>
          <w:p w:rsidR="0072783C" w:rsidRPr="000152C7" w:rsidRDefault="0072783C" w:rsidP="00593A51">
            <w:pPr>
              <w:pStyle w:val="acctfourfigures"/>
              <w:tabs>
                <w:tab w:val="decimal" w:pos="73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r>
      <w:tr w:rsidR="0072783C" w:rsidRPr="000152C7" w:rsidTr="00593A51">
        <w:trPr>
          <w:cantSplit/>
        </w:trPr>
        <w:tc>
          <w:tcPr>
            <w:tcW w:w="4680" w:type="dxa"/>
            <w:shd w:val="clear" w:color="auto" w:fill="auto"/>
            <w:vAlign w:val="center"/>
            <w:hideMark/>
          </w:tcPr>
          <w:p w:rsidR="0072783C" w:rsidRPr="000152C7" w:rsidRDefault="0072783C" w:rsidP="00593A51">
            <w:pPr>
              <w:spacing w:line="240" w:lineRule="auto"/>
              <w:rPr>
                <w:rFonts w:cs="Times New Roman"/>
                <w:b/>
                <w:bCs/>
                <w:cs/>
              </w:rPr>
            </w:pPr>
            <w:r w:rsidRPr="000152C7">
              <w:rPr>
                <w:rFonts w:cs="Times New Roman"/>
                <w:b/>
                <w:bCs/>
              </w:rPr>
              <w:t>Assets</w:t>
            </w:r>
          </w:p>
        </w:tc>
        <w:tc>
          <w:tcPr>
            <w:tcW w:w="1350" w:type="dxa"/>
            <w:shd w:val="clear" w:color="auto" w:fill="auto"/>
          </w:tcPr>
          <w:p w:rsidR="0072783C" w:rsidRPr="000152C7" w:rsidRDefault="0072783C" w:rsidP="00593A51">
            <w:pPr>
              <w:pStyle w:val="acctfourfigures"/>
              <w:tabs>
                <w:tab w:val="clear" w:pos="765"/>
                <w:tab w:val="decimal" w:pos="911"/>
              </w:tabs>
              <w:spacing w:line="240" w:lineRule="atLeast"/>
              <w:ind w:right="11"/>
              <w:rPr>
                <w:rFonts w:cs="Times New Roman"/>
                <w:lang w:val="en-US"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r>
      <w:tr w:rsidR="0072783C" w:rsidRPr="000152C7" w:rsidTr="00593A51">
        <w:trPr>
          <w:cantSplit/>
        </w:trPr>
        <w:tc>
          <w:tcPr>
            <w:tcW w:w="4680" w:type="dxa"/>
            <w:shd w:val="clear" w:color="auto" w:fill="auto"/>
          </w:tcPr>
          <w:p w:rsidR="0072783C" w:rsidRPr="000152C7" w:rsidRDefault="0072783C" w:rsidP="00593A51">
            <w:pPr>
              <w:spacing w:line="240" w:lineRule="auto"/>
              <w:rPr>
                <w:rFonts w:cs="Times New Roman"/>
              </w:rPr>
            </w:pPr>
            <w:r w:rsidRPr="000152C7">
              <w:rPr>
                <w:rFonts w:cs="Times New Roman"/>
              </w:rPr>
              <w:t>Property, plant and equipment</w:t>
            </w:r>
          </w:p>
        </w:tc>
        <w:tc>
          <w:tcPr>
            <w:tcW w:w="1350" w:type="dxa"/>
            <w:tcBorders>
              <w:left w:val="nil"/>
              <w:right w:val="nil"/>
            </w:tcBorders>
            <w:shd w:val="clear" w:color="auto" w:fill="auto"/>
            <w:vAlign w:val="center"/>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cs/>
              </w:rPr>
              <w:t>72</w:t>
            </w:r>
            <w:r w:rsidRPr="000152C7">
              <w:rPr>
                <w:rFonts w:cs="Times New Roman"/>
              </w:rPr>
              <w:t>,</w:t>
            </w:r>
            <w:r w:rsidRPr="000152C7">
              <w:rPr>
                <w:rFonts w:cs="Times New Roman"/>
                <w:cs/>
              </w:rPr>
              <w:t>467</w:t>
            </w:r>
            <w:r w:rsidRPr="000152C7">
              <w:rPr>
                <w:rFonts w:cs="Times New Roman"/>
              </w:rPr>
              <w:t>,</w:t>
            </w:r>
            <w:r w:rsidRPr="000152C7">
              <w:rPr>
                <w:rFonts w:cs="Times New Roman"/>
                <w:lang w:val="en-US"/>
              </w:rPr>
              <w:t>985</w:t>
            </w:r>
          </w:p>
        </w:tc>
        <w:tc>
          <w:tcPr>
            <w:tcW w:w="180" w:type="dxa"/>
          </w:tcPr>
          <w:p w:rsidR="0072783C" w:rsidRPr="000152C7" w:rsidRDefault="0072783C" w:rsidP="00593A51">
            <w:pPr>
              <w:spacing w:line="240" w:lineRule="atLeast"/>
              <w:ind w:right="65"/>
              <w:jc w:val="both"/>
              <w:rPr>
                <w:rFonts w:cs="Times New Roman"/>
              </w:rPr>
            </w:pPr>
          </w:p>
        </w:tc>
        <w:tc>
          <w:tcPr>
            <w:tcW w:w="1440" w:type="dxa"/>
            <w:tcBorders>
              <w:left w:val="nil"/>
              <w:right w:val="nil"/>
            </w:tcBorders>
            <w:vAlign w:val="center"/>
          </w:tcPr>
          <w:p w:rsidR="0072783C" w:rsidRPr="000152C7" w:rsidRDefault="0072783C" w:rsidP="00593A51">
            <w:pPr>
              <w:tabs>
                <w:tab w:val="decimal" w:pos="1181"/>
              </w:tabs>
              <w:spacing w:line="240" w:lineRule="atLeast"/>
              <w:ind w:left="-115" w:right="-115"/>
              <w:jc w:val="both"/>
              <w:rPr>
                <w:rFonts w:cs="Times New Roman"/>
                <w:lang w:val="en-US"/>
              </w:rPr>
            </w:pPr>
            <w:r w:rsidRPr="000152C7">
              <w:rPr>
                <w:rFonts w:cs="Times New Roman"/>
                <w:lang w:val="en-US"/>
              </w:rPr>
              <w:t>(24,195,265)</w:t>
            </w:r>
          </w:p>
        </w:tc>
        <w:tc>
          <w:tcPr>
            <w:tcW w:w="180" w:type="dxa"/>
          </w:tcPr>
          <w:p w:rsidR="0072783C" w:rsidRPr="000152C7" w:rsidRDefault="0072783C" w:rsidP="00593A51">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lang w:val="en-US"/>
              </w:rPr>
              <w:t>48,272,720</w:t>
            </w:r>
          </w:p>
        </w:tc>
      </w:tr>
      <w:tr w:rsidR="0072783C" w:rsidRPr="000152C7" w:rsidTr="00593A51">
        <w:trPr>
          <w:cantSplit/>
        </w:trPr>
        <w:tc>
          <w:tcPr>
            <w:tcW w:w="4680" w:type="dxa"/>
            <w:shd w:val="clear" w:color="auto" w:fill="auto"/>
            <w:vAlign w:val="center"/>
            <w:hideMark/>
          </w:tcPr>
          <w:p w:rsidR="0072783C" w:rsidRPr="000152C7" w:rsidRDefault="0072783C" w:rsidP="00593A51">
            <w:pPr>
              <w:spacing w:line="240" w:lineRule="auto"/>
              <w:rPr>
                <w:rFonts w:cs="Times New Roman"/>
                <w:b/>
                <w:bCs/>
                <w:cs/>
              </w:rPr>
            </w:pPr>
            <w:r w:rsidRPr="000152C7">
              <w:rPr>
                <w:rFonts w:cs="Times New Roman"/>
                <w:b/>
                <w:bCs/>
              </w:rPr>
              <w:t>Liabilities</w:t>
            </w:r>
          </w:p>
        </w:tc>
        <w:tc>
          <w:tcPr>
            <w:tcW w:w="1350" w:type="dxa"/>
            <w:shd w:val="clear" w:color="auto" w:fill="auto"/>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right="65"/>
              <w:jc w:val="both"/>
              <w:rPr>
                <w:rFonts w:cs="Times New Roman"/>
              </w:rPr>
            </w:pPr>
          </w:p>
        </w:tc>
        <w:tc>
          <w:tcPr>
            <w:tcW w:w="1440" w:type="dxa"/>
            <w:vAlign w:val="center"/>
            <w:hideMark/>
          </w:tcPr>
          <w:p w:rsidR="0072783C" w:rsidRPr="000152C7" w:rsidRDefault="0072783C" w:rsidP="00593A51">
            <w:pPr>
              <w:tabs>
                <w:tab w:val="decimal" w:pos="1181"/>
              </w:tabs>
              <w:spacing w:line="240" w:lineRule="atLeast"/>
              <w:ind w:left="-115" w:right="-115"/>
              <w:jc w:val="both"/>
              <w:rPr>
                <w:rFonts w:cs="Times New Roman"/>
                <w:lang w:val="en-US"/>
              </w:rPr>
            </w:pPr>
          </w:p>
        </w:tc>
        <w:tc>
          <w:tcPr>
            <w:tcW w:w="180" w:type="dxa"/>
          </w:tcPr>
          <w:p w:rsidR="0072783C" w:rsidRPr="000152C7" w:rsidRDefault="0072783C" w:rsidP="00593A51">
            <w:pPr>
              <w:tabs>
                <w:tab w:val="decimal" w:pos="1067"/>
              </w:tabs>
              <w:spacing w:line="240" w:lineRule="atLeast"/>
              <w:ind w:left="-115" w:right="-115"/>
              <w:jc w:val="both"/>
              <w:rPr>
                <w:rFonts w:cs="Times New Roman"/>
                <w:lang w:val="en-US"/>
              </w:rPr>
            </w:pPr>
          </w:p>
        </w:tc>
        <w:tc>
          <w:tcPr>
            <w:tcW w:w="1350" w:type="dxa"/>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p>
        </w:tc>
      </w:tr>
      <w:tr w:rsidR="0072783C" w:rsidRPr="000152C7" w:rsidTr="00593A51">
        <w:trPr>
          <w:cantSplit/>
        </w:trPr>
        <w:tc>
          <w:tcPr>
            <w:tcW w:w="4680" w:type="dxa"/>
            <w:shd w:val="clear" w:color="auto" w:fill="auto"/>
            <w:hideMark/>
          </w:tcPr>
          <w:p w:rsidR="0072783C" w:rsidRPr="000152C7" w:rsidRDefault="0072783C" w:rsidP="00593A51">
            <w:pPr>
              <w:spacing w:line="240" w:lineRule="auto"/>
              <w:rPr>
                <w:rFonts w:cs="Times New Roman"/>
                <w:cs/>
              </w:rPr>
            </w:pPr>
            <w:r w:rsidRPr="000152C7">
              <w:rPr>
                <w:rFonts w:cs="Times New Roman"/>
              </w:rPr>
              <w:t>Deferred tax liabilities</w:t>
            </w:r>
          </w:p>
        </w:tc>
        <w:tc>
          <w:tcPr>
            <w:tcW w:w="1350" w:type="dxa"/>
            <w:tcBorders>
              <w:top w:val="nil"/>
              <w:left w:val="nil"/>
              <w:right w:val="nil"/>
            </w:tcBorders>
            <w:shd w:val="clear" w:color="auto" w:fill="auto"/>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lang w:val="en-US"/>
              </w:rPr>
              <w:t>5,162,355</w:t>
            </w:r>
          </w:p>
        </w:tc>
        <w:tc>
          <w:tcPr>
            <w:tcW w:w="180" w:type="dxa"/>
          </w:tcPr>
          <w:p w:rsidR="0072783C" w:rsidRPr="000152C7" w:rsidRDefault="0072783C" w:rsidP="00593A51">
            <w:pPr>
              <w:spacing w:line="240" w:lineRule="atLeast"/>
              <w:ind w:right="65"/>
              <w:jc w:val="both"/>
              <w:rPr>
                <w:rFonts w:cs="Times New Roman"/>
              </w:rPr>
            </w:pPr>
          </w:p>
        </w:tc>
        <w:tc>
          <w:tcPr>
            <w:tcW w:w="1440" w:type="dxa"/>
            <w:tcBorders>
              <w:top w:val="nil"/>
              <w:left w:val="nil"/>
              <w:right w:val="nil"/>
            </w:tcBorders>
            <w:vAlign w:val="center"/>
            <w:hideMark/>
          </w:tcPr>
          <w:p w:rsidR="0072783C" w:rsidRPr="000152C7" w:rsidRDefault="0072783C" w:rsidP="00593A51">
            <w:pPr>
              <w:tabs>
                <w:tab w:val="decimal" w:pos="1181"/>
              </w:tabs>
              <w:spacing w:line="240" w:lineRule="atLeast"/>
              <w:ind w:left="-115" w:right="-115"/>
              <w:jc w:val="both"/>
              <w:rPr>
                <w:rFonts w:cs="Times New Roman"/>
                <w:lang w:val="en-US"/>
              </w:rPr>
            </w:pPr>
            <w:r w:rsidRPr="000152C7">
              <w:rPr>
                <w:rFonts w:cs="Times New Roman"/>
                <w:lang w:val="en-US"/>
              </w:rPr>
              <w:t>(4,839,053)</w:t>
            </w:r>
          </w:p>
        </w:tc>
        <w:tc>
          <w:tcPr>
            <w:tcW w:w="180" w:type="dxa"/>
          </w:tcPr>
          <w:p w:rsidR="0072783C" w:rsidRPr="000152C7" w:rsidRDefault="0072783C" w:rsidP="00593A51">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hideMark/>
          </w:tcPr>
          <w:p w:rsidR="0072783C" w:rsidRPr="000152C7" w:rsidRDefault="0072783C" w:rsidP="00593A51">
            <w:pPr>
              <w:tabs>
                <w:tab w:val="decimal" w:pos="1091"/>
              </w:tabs>
              <w:spacing w:line="240" w:lineRule="atLeast"/>
              <w:ind w:left="-115" w:right="-115"/>
              <w:jc w:val="both"/>
              <w:rPr>
                <w:rFonts w:cs="Times New Roman"/>
                <w:lang w:val="en-US"/>
              </w:rPr>
            </w:pPr>
            <w:r w:rsidRPr="000152C7">
              <w:rPr>
                <w:rFonts w:cs="Times New Roman"/>
                <w:lang w:val="en-US"/>
              </w:rPr>
              <w:t>323,302</w:t>
            </w:r>
          </w:p>
        </w:tc>
      </w:tr>
      <w:tr w:rsidR="0072783C" w:rsidRPr="000152C7" w:rsidTr="00593A51">
        <w:trPr>
          <w:cantSplit/>
        </w:trPr>
        <w:tc>
          <w:tcPr>
            <w:tcW w:w="4680" w:type="dxa"/>
            <w:shd w:val="clear" w:color="auto" w:fill="auto"/>
            <w:vAlign w:val="center"/>
          </w:tcPr>
          <w:p w:rsidR="0072783C" w:rsidRPr="000152C7" w:rsidRDefault="00532E8B" w:rsidP="00593A51">
            <w:pPr>
              <w:spacing w:line="240" w:lineRule="auto"/>
              <w:rPr>
                <w:rFonts w:cs="Times New Roman"/>
                <w:b/>
                <w:bCs/>
                <w:cs/>
              </w:rPr>
            </w:pPr>
            <w:r>
              <w:rPr>
                <w:rFonts w:cs="Times New Roman"/>
                <w:b/>
                <w:bCs/>
              </w:rPr>
              <w:t>E</w:t>
            </w:r>
            <w:r w:rsidR="0072783C" w:rsidRPr="000152C7">
              <w:rPr>
                <w:rFonts w:cs="Times New Roman"/>
                <w:b/>
                <w:bCs/>
              </w:rPr>
              <w:t>quity</w:t>
            </w:r>
          </w:p>
        </w:tc>
        <w:tc>
          <w:tcPr>
            <w:tcW w:w="1350" w:type="dxa"/>
            <w:tcBorders>
              <w:top w:val="nil"/>
              <w:left w:val="nil"/>
              <w:right w:val="nil"/>
            </w:tcBorders>
            <w:shd w:val="clear" w:color="auto" w:fill="auto"/>
            <w:vAlign w:val="center"/>
          </w:tcPr>
          <w:p w:rsidR="0072783C" w:rsidRPr="000152C7" w:rsidRDefault="0072783C" w:rsidP="00593A51">
            <w:pPr>
              <w:tabs>
                <w:tab w:val="decimal" w:pos="109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right="65"/>
              <w:jc w:val="both"/>
              <w:rPr>
                <w:rFonts w:cs="Times New Roman"/>
              </w:rPr>
            </w:pPr>
          </w:p>
        </w:tc>
        <w:tc>
          <w:tcPr>
            <w:tcW w:w="1440" w:type="dxa"/>
            <w:tcBorders>
              <w:top w:val="nil"/>
              <w:left w:val="nil"/>
              <w:right w:val="nil"/>
            </w:tcBorders>
            <w:vAlign w:val="center"/>
          </w:tcPr>
          <w:p w:rsidR="0072783C" w:rsidRPr="000152C7" w:rsidRDefault="0072783C" w:rsidP="00593A51">
            <w:pPr>
              <w:tabs>
                <w:tab w:val="decimal" w:pos="1181"/>
              </w:tabs>
              <w:spacing w:line="240" w:lineRule="atLeast"/>
              <w:ind w:left="-115" w:right="-115"/>
              <w:jc w:val="both"/>
              <w:rPr>
                <w:rFonts w:cs="Times New Roman"/>
                <w:lang w:val="en-US"/>
              </w:rPr>
            </w:pPr>
          </w:p>
        </w:tc>
        <w:tc>
          <w:tcPr>
            <w:tcW w:w="180" w:type="dxa"/>
          </w:tcPr>
          <w:p w:rsidR="0072783C" w:rsidRPr="000152C7" w:rsidRDefault="0072783C" w:rsidP="00593A51">
            <w:pPr>
              <w:tabs>
                <w:tab w:val="decimal" w:pos="1067"/>
              </w:tabs>
              <w:spacing w:line="240" w:lineRule="atLeast"/>
              <w:ind w:left="-115" w:right="-115"/>
              <w:jc w:val="both"/>
              <w:rPr>
                <w:rFonts w:cs="Times New Roman"/>
                <w:lang w:val="en-US"/>
              </w:rPr>
            </w:pPr>
          </w:p>
        </w:tc>
        <w:tc>
          <w:tcPr>
            <w:tcW w:w="1350" w:type="dxa"/>
            <w:tcBorders>
              <w:top w:val="nil"/>
              <w:left w:val="nil"/>
              <w:right w:val="nil"/>
            </w:tcBorders>
            <w:vAlign w:val="center"/>
          </w:tcPr>
          <w:p w:rsidR="0072783C" w:rsidRPr="000152C7" w:rsidRDefault="0072783C" w:rsidP="00593A51">
            <w:pPr>
              <w:tabs>
                <w:tab w:val="decimal" w:pos="1091"/>
              </w:tabs>
              <w:spacing w:line="240" w:lineRule="atLeast"/>
              <w:ind w:left="-115" w:right="-115"/>
              <w:jc w:val="both"/>
              <w:rPr>
                <w:rFonts w:cs="Times New Roman"/>
                <w:lang w:val="en-US"/>
              </w:rPr>
            </w:pPr>
          </w:p>
        </w:tc>
      </w:tr>
      <w:tr w:rsidR="0072783C" w:rsidRPr="000152C7" w:rsidTr="00593A51">
        <w:trPr>
          <w:cantSplit/>
        </w:trPr>
        <w:tc>
          <w:tcPr>
            <w:tcW w:w="4680" w:type="dxa"/>
            <w:shd w:val="clear" w:color="auto" w:fill="auto"/>
          </w:tcPr>
          <w:p w:rsidR="0072783C" w:rsidRPr="000152C7" w:rsidRDefault="0072783C" w:rsidP="00593A51">
            <w:pPr>
              <w:spacing w:line="240" w:lineRule="auto"/>
              <w:ind w:right="-109"/>
              <w:rPr>
                <w:rFonts w:cs="Times New Roman"/>
                <w:cs/>
              </w:rPr>
            </w:pPr>
            <w:r w:rsidRPr="000152C7">
              <w:rPr>
                <w:rFonts w:cs="Times New Roman"/>
              </w:rPr>
              <w:t>Other components of equity</w:t>
            </w:r>
          </w:p>
        </w:tc>
        <w:tc>
          <w:tcPr>
            <w:tcW w:w="1350" w:type="dxa"/>
            <w:tcBorders>
              <w:top w:val="nil"/>
              <w:left w:val="nil"/>
              <w:right w:val="nil"/>
            </w:tcBorders>
            <w:shd w:val="clear" w:color="auto" w:fill="auto"/>
            <w:vAlign w:val="center"/>
          </w:tcPr>
          <w:p w:rsidR="0072783C" w:rsidRPr="000152C7" w:rsidRDefault="0072783C" w:rsidP="00593A51">
            <w:pPr>
              <w:tabs>
                <w:tab w:val="decimal" w:pos="1091"/>
              </w:tabs>
              <w:spacing w:line="240" w:lineRule="atLeast"/>
              <w:ind w:left="-115" w:right="-115"/>
              <w:jc w:val="both"/>
              <w:rPr>
                <w:rFonts w:cs="Times New Roman"/>
                <w:lang w:val="en-US"/>
              </w:rPr>
            </w:pPr>
          </w:p>
        </w:tc>
        <w:tc>
          <w:tcPr>
            <w:tcW w:w="180" w:type="dxa"/>
          </w:tcPr>
          <w:p w:rsidR="0072783C" w:rsidRPr="000152C7" w:rsidRDefault="0072783C" w:rsidP="00593A51">
            <w:pPr>
              <w:spacing w:line="240" w:lineRule="atLeast"/>
              <w:ind w:right="65"/>
              <w:jc w:val="both"/>
              <w:rPr>
                <w:rFonts w:cs="Times New Roman"/>
              </w:rPr>
            </w:pPr>
          </w:p>
        </w:tc>
        <w:tc>
          <w:tcPr>
            <w:tcW w:w="1440" w:type="dxa"/>
            <w:tcBorders>
              <w:top w:val="nil"/>
              <w:left w:val="nil"/>
              <w:right w:val="nil"/>
            </w:tcBorders>
            <w:vAlign w:val="center"/>
          </w:tcPr>
          <w:p w:rsidR="0072783C" w:rsidRPr="000152C7" w:rsidRDefault="0072783C" w:rsidP="00593A51">
            <w:pPr>
              <w:tabs>
                <w:tab w:val="decimal" w:pos="1181"/>
              </w:tabs>
              <w:spacing w:line="240" w:lineRule="atLeast"/>
              <w:ind w:left="-115" w:right="-115"/>
              <w:jc w:val="both"/>
              <w:rPr>
                <w:rFonts w:cs="Times New Roman"/>
                <w:lang w:val="en-US"/>
              </w:rPr>
            </w:pPr>
          </w:p>
        </w:tc>
        <w:tc>
          <w:tcPr>
            <w:tcW w:w="180" w:type="dxa"/>
          </w:tcPr>
          <w:p w:rsidR="0072783C" w:rsidRPr="000152C7" w:rsidRDefault="0072783C" w:rsidP="00593A51">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tcPr>
          <w:p w:rsidR="0072783C" w:rsidRPr="000152C7" w:rsidRDefault="0072783C" w:rsidP="00593A51">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tcPr>
          <w:p w:rsidR="00BD78C5" w:rsidRPr="000152C7" w:rsidRDefault="00BD78C5" w:rsidP="00BD78C5">
            <w:pPr>
              <w:spacing w:line="240" w:lineRule="auto"/>
              <w:ind w:right="-109" w:firstLine="281"/>
              <w:rPr>
                <w:rFonts w:cs="Times New Roman"/>
              </w:rPr>
            </w:pPr>
            <w:r w:rsidRPr="000152C7">
              <w:rPr>
                <w:rFonts w:cs="Times New Roman"/>
              </w:rPr>
              <w:t>- Revaluation surplus</w:t>
            </w:r>
          </w:p>
        </w:tc>
        <w:tc>
          <w:tcPr>
            <w:tcW w:w="1350" w:type="dxa"/>
            <w:tcBorders>
              <w:top w:val="nil"/>
              <w:left w:val="nil"/>
              <w:right w:val="nil"/>
            </w:tcBorders>
            <w:shd w:val="clear" w:color="auto" w:fill="auto"/>
            <w:vAlign w:val="center"/>
          </w:tcPr>
          <w:p w:rsidR="00BD78C5" w:rsidRPr="000152C7" w:rsidRDefault="00BD78C5" w:rsidP="00BD78C5">
            <w:pPr>
              <w:tabs>
                <w:tab w:val="decimal" w:pos="1091"/>
              </w:tabs>
              <w:spacing w:line="240" w:lineRule="atLeast"/>
              <w:ind w:left="-115" w:right="-115"/>
              <w:jc w:val="both"/>
              <w:rPr>
                <w:rFonts w:cs="Times New Roman"/>
                <w:lang w:val="en-US"/>
              </w:rPr>
            </w:pPr>
            <w:r w:rsidRPr="000152C7">
              <w:rPr>
                <w:rFonts w:cs="Times New Roman"/>
                <w:lang w:val="en-US"/>
              </w:rPr>
              <w:t>19,356,212</w:t>
            </w:r>
          </w:p>
        </w:tc>
        <w:tc>
          <w:tcPr>
            <w:tcW w:w="180" w:type="dxa"/>
          </w:tcPr>
          <w:p w:rsidR="00BD78C5" w:rsidRPr="000152C7" w:rsidRDefault="00BD78C5" w:rsidP="00BD78C5">
            <w:pPr>
              <w:spacing w:line="240" w:lineRule="atLeast"/>
              <w:ind w:right="65"/>
              <w:jc w:val="both"/>
              <w:rPr>
                <w:rFonts w:cs="Times New Roman"/>
              </w:rPr>
            </w:pPr>
          </w:p>
        </w:tc>
        <w:tc>
          <w:tcPr>
            <w:tcW w:w="1440" w:type="dxa"/>
            <w:tcBorders>
              <w:top w:val="nil"/>
              <w:left w:val="nil"/>
              <w:right w:val="nil"/>
            </w:tcBorders>
            <w:vAlign w:val="center"/>
          </w:tcPr>
          <w:p w:rsidR="00BD78C5" w:rsidRPr="000152C7" w:rsidRDefault="00BD78C5" w:rsidP="00BD78C5">
            <w:pPr>
              <w:tabs>
                <w:tab w:val="decimal" w:pos="1181"/>
              </w:tabs>
              <w:spacing w:line="240" w:lineRule="atLeast"/>
              <w:ind w:left="-115" w:right="-115"/>
              <w:jc w:val="both"/>
              <w:rPr>
                <w:rFonts w:cs="Times New Roman"/>
                <w:lang w:val="en-US"/>
              </w:rPr>
            </w:pPr>
            <w:r w:rsidRPr="000152C7">
              <w:rPr>
                <w:rFonts w:cs="Times New Roman"/>
                <w:lang w:val="en-US"/>
              </w:rPr>
              <w:t>(19,356,212)</w:t>
            </w:r>
          </w:p>
        </w:tc>
        <w:tc>
          <w:tcPr>
            <w:tcW w:w="180" w:type="dxa"/>
          </w:tcPr>
          <w:p w:rsidR="00BD78C5" w:rsidRPr="000152C7" w:rsidRDefault="00BD78C5" w:rsidP="00BD78C5">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tcPr>
          <w:p w:rsidR="00BD78C5" w:rsidRPr="00BD6BB5" w:rsidRDefault="00BD78C5" w:rsidP="00874132">
            <w:pPr>
              <w:tabs>
                <w:tab w:val="left" w:pos="650"/>
              </w:tabs>
              <w:spacing w:line="240" w:lineRule="atLeast"/>
              <w:ind w:left="-115" w:right="-115"/>
              <w:jc w:val="center"/>
              <w:rPr>
                <w:rFonts w:cs="Times New Roman"/>
                <w:lang w:val="en-US"/>
              </w:rPr>
            </w:pPr>
            <w:r w:rsidRPr="00BD6BB5">
              <w:rPr>
                <w:rFonts w:cs="Times New Roman"/>
                <w:lang w:val="en-US"/>
              </w:rPr>
              <w:t>-</w:t>
            </w:r>
          </w:p>
        </w:tc>
      </w:tr>
      <w:tr w:rsidR="00BD78C5" w:rsidRPr="000152C7" w:rsidTr="00593A51">
        <w:trPr>
          <w:cantSplit/>
          <w:trHeight w:val="209"/>
        </w:trPr>
        <w:tc>
          <w:tcPr>
            <w:tcW w:w="4680" w:type="dxa"/>
            <w:shd w:val="clear" w:color="auto" w:fill="auto"/>
          </w:tcPr>
          <w:p w:rsidR="00BD78C5" w:rsidRPr="000152C7" w:rsidRDefault="00BD78C5" w:rsidP="00BD78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2"/>
              <w:rPr>
                <w:rFonts w:ascii="Times New Roman" w:hAnsi="Times New Roman" w:cs="Times New Roman"/>
                <w:sz w:val="22"/>
                <w:cs/>
                <w:lang w:val="en-GB" w:eastAsia="en-GB"/>
              </w:rPr>
            </w:pPr>
          </w:p>
        </w:tc>
        <w:tc>
          <w:tcPr>
            <w:tcW w:w="1350" w:type="dxa"/>
            <w:tcBorders>
              <w:left w:val="nil"/>
              <w:right w:val="nil"/>
            </w:tcBorders>
            <w:shd w:val="clear" w:color="auto" w:fill="auto"/>
          </w:tcPr>
          <w:p w:rsidR="00BD78C5" w:rsidRPr="000152C7" w:rsidRDefault="00BD78C5" w:rsidP="00BD78C5">
            <w:pPr>
              <w:tabs>
                <w:tab w:val="decimal" w:pos="1091"/>
              </w:tabs>
              <w:spacing w:line="240" w:lineRule="atLeast"/>
              <w:ind w:left="-115" w:right="-115"/>
              <w:jc w:val="both"/>
              <w:rPr>
                <w:rFonts w:cs="Times New Roman"/>
                <w:lang w:val="en-US"/>
              </w:rPr>
            </w:pPr>
          </w:p>
        </w:tc>
        <w:tc>
          <w:tcPr>
            <w:tcW w:w="180" w:type="dxa"/>
          </w:tcPr>
          <w:p w:rsidR="00BD78C5" w:rsidRPr="000152C7" w:rsidRDefault="00BD78C5" w:rsidP="00BD78C5">
            <w:pPr>
              <w:pStyle w:val="acctfourfigures"/>
              <w:spacing w:line="240" w:lineRule="atLeast"/>
              <w:rPr>
                <w:rFonts w:cs="Times New Roman"/>
                <w:highlight w:val="cyan"/>
                <w:lang w:eastAsia="en-GB"/>
              </w:rPr>
            </w:pPr>
          </w:p>
        </w:tc>
        <w:tc>
          <w:tcPr>
            <w:tcW w:w="1440" w:type="dxa"/>
            <w:tcBorders>
              <w:left w:val="nil"/>
              <w:right w:val="nil"/>
            </w:tcBorders>
          </w:tcPr>
          <w:p w:rsidR="00BD78C5" w:rsidRPr="000152C7" w:rsidRDefault="00BD78C5" w:rsidP="00BD78C5">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BD78C5" w:rsidRPr="000152C7" w:rsidRDefault="00BD78C5" w:rsidP="00BD78C5">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BD78C5" w:rsidRPr="00D674E6"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tcPr>
          <w:p w:rsidR="00BD78C5" w:rsidRPr="000152C7" w:rsidRDefault="00BD78C5" w:rsidP="00BD78C5">
            <w:pPr>
              <w:tabs>
                <w:tab w:val="decimal" w:pos="510"/>
              </w:tabs>
              <w:rPr>
                <w:rFonts w:cs="Times New Roman"/>
                <w:lang w:eastAsia="en-GB"/>
              </w:rPr>
            </w:pPr>
            <w:r w:rsidRPr="000152C7">
              <w:rPr>
                <w:rFonts w:cs="Times New Roman"/>
                <w:b/>
                <w:bCs/>
                <w:i/>
                <w:iCs/>
              </w:rPr>
              <w:t>At 31 December 2016</w:t>
            </w:r>
          </w:p>
        </w:tc>
        <w:tc>
          <w:tcPr>
            <w:tcW w:w="1350" w:type="dxa"/>
            <w:shd w:val="clear" w:color="auto" w:fill="auto"/>
          </w:tcPr>
          <w:p w:rsidR="00BD78C5" w:rsidRPr="00D674E6" w:rsidRDefault="00BD78C5" w:rsidP="00BD78C5">
            <w:pPr>
              <w:tabs>
                <w:tab w:val="decimal" w:pos="1091"/>
              </w:tabs>
              <w:spacing w:line="240" w:lineRule="atLeast"/>
              <w:ind w:left="-115" w:right="-115"/>
              <w:jc w:val="both"/>
              <w:rPr>
                <w:rFonts w:cs="Times New Roman"/>
                <w:lang w:val="en-US"/>
              </w:rPr>
            </w:pPr>
          </w:p>
        </w:tc>
        <w:tc>
          <w:tcPr>
            <w:tcW w:w="180" w:type="dxa"/>
          </w:tcPr>
          <w:p w:rsidR="00BD78C5" w:rsidRPr="000152C7" w:rsidRDefault="00BD78C5" w:rsidP="00BD78C5">
            <w:pPr>
              <w:pStyle w:val="acctfourfigures"/>
              <w:spacing w:line="240" w:lineRule="atLeast"/>
              <w:rPr>
                <w:rFonts w:cs="Times New Roman"/>
                <w:highlight w:val="cyan"/>
                <w:lang w:eastAsia="en-GB"/>
              </w:rPr>
            </w:pPr>
          </w:p>
        </w:tc>
        <w:tc>
          <w:tcPr>
            <w:tcW w:w="1440" w:type="dxa"/>
          </w:tcPr>
          <w:p w:rsidR="00BD78C5" w:rsidRPr="000152C7" w:rsidRDefault="00BD78C5" w:rsidP="00BD78C5">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BD78C5" w:rsidRPr="000152C7" w:rsidRDefault="00BD78C5" w:rsidP="00BD78C5">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BD78C5" w:rsidRPr="00D674E6"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vAlign w:val="center"/>
          </w:tcPr>
          <w:p w:rsidR="00BD78C5" w:rsidRPr="000152C7" w:rsidRDefault="00BD78C5" w:rsidP="00BD78C5">
            <w:pPr>
              <w:spacing w:line="240" w:lineRule="auto"/>
              <w:rPr>
                <w:rFonts w:cs="Times New Roman"/>
                <w:b/>
                <w:bCs/>
                <w:cs/>
              </w:rPr>
            </w:pPr>
            <w:r w:rsidRPr="000152C7">
              <w:rPr>
                <w:rFonts w:cs="Times New Roman"/>
                <w:b/>
                <w:bCs/>
              </w:rPr>
              <w:t>Assets</w:t>
            </w:r>
          </w:p>
        </w:tc>
        <w:tc>
          <w:tcPr>
            <w:tcW w:w="1350" w:type="dxa"/>
            <w:tcBorders>
              <w:left w:val="nil"/>
              <w:right w:val="nil"/>
            </w:tcBorders>
            <w:shd w:val="clear" w:color="auto" w:fill="auto"/>
          </w:tcPr>
          <w:p w:rsidR="00BD78C5" w:rsidRPr="000152C7" w:rsidRDefault="00BD78C5" w:rsidP="00BD78C5">
            <w:pPr>
              <w:tabs>
                <w:tab w:val="decimal" w:pos="1091"/>
              </w:tabs>
              <w:spacing w:line="240" w:lineRule="atLeast"/>
              <w:ind w:left="-115" w:right="-115"/>
              <w:jc w:val="both"/>
              <w:rPr>
                <w:rFonts w:cs="Times New Roman"/>
                <w:lang w:val="en-US"/>
              </w:rPr>
            </w:pPr>
          </w:p>
        </w:tc>
        <w:tc>
          <w:tcPr>
            <w:tcW w:w="180" w:type="dxa"/>
          </w:tcPr>
          <w:p w:rsidR="00BD78C5" w:rsidRPr="000152C7" w:rsidRDefault="00BD78C5" w:rsidP="00BD78C5">
            <w:pPr>
              <w:pStyle w:val="acctfourfigures"/>
              <w:spacing w:line="240" w:lineRule="atLeast"/>
              <w:rPr>
                <w:rFonts w:cs="Times New Roman"/>
                <w:highlight w:val="cyan"/>
                <w:lang w:eastAsia="en-GB"/>
              </w:rPr>
            </w:pPr>
          </w:p>
        </w:tc>
        <w:tc>
          <w:tcPr>
            <w:tcW w:w="1440" w:type="dxa"/>
            <w:tcBorders>
              <w:left w:val="nil"/>
              <w:right w:val="nil"/>
            </w:tcBorders>
          </w:tcPr>
          <w:p w:rsidR="00BD78C5" w:rsidRPr="000152C7" w:rsidRDefault="00BD78C5" w:rsidP="00BD78C5">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BD78C5" w:rsidRPr="000152C7" w:rsidRDefault="00BD78C5" w:rsidP="00BD78C5">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BD78C5" w:rsidRPr="00D674E6"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tcPr>
          <w:p w:rsidR="00BD78C5" w:rsidRPr="000152C7" w:rsidRDefault="00BD78C5" w:rsidP="00BD78C5">
            <w:pPr>
              <w:spacing w:line="240" w:lineRule="auto"/>
              <w:rPr>
                <w:rFonts w:cs="Times New Roman"/>
              </w:rPr>
            </w:pPr>
            <w:r w:rsidRPr="000152C7">
              <w:rPr>
                <w:rFonts w:cs="Times New Roman"/>
              </w:rPr>
              <w:t>Property, plant and equipment</w:t>
            </w:r>
          </w:p>
        </w:tc>
        <w:tc>
          <w:tcPr>
            <w:tcW w:w="1350" w:type="dxa"/>
            <w:shd w:val="clear" w:color="auto" w:fill="auto"/>
            <w:vAlign w:val="center"/>
          </w:tcPr>
          <w:p w:rsidR="00BD78C5" w:rsidRPr="000152C7" w:rsidRDefault="00BD78C5" w:rsidP="00BD78C5">
            <w:pPr>
              <w:tabs>
                <w:tab w:val="decimal" w:pos="1091"/>
              </w:tabs>
              <w:spacing w:line="240" w:lineRule="atLeast"/>
              <w:ind w:left="-115" w:right="-115"/>
              <w:jc w:val="both"/>
              <w:rPr>
                <w:rFonts w:cs="Times New Roman"/>
                <w:lang w:val="en-US"/>
              </w:rPr>
            </w:pPr>
            <w:r w:rsidRPr="00D674E6">
              <w:rPr>
                <w:rFonts w:cs="Times New Roman"/>
                <w:lang w:val="en-US"/>
              </w:rPr>
              <w:t>72,235,335</w:t>
            </w:r>
          </w:p>
        </w:tc>
        <w:tc>
          <w:tcPr>
            <w:tcW w:w="180" w:type="dxa"/>
          </w:tcPr>
          <w:p w:rsidR="00BD78C5" w:rsidRPr="000152C7" w:rsidRDefault="00BD78C5" w:rsidP="00BD78C5">
            <w:pPr>
              <w:spacing w:line="240" w:lineRule="atLeast"/>
              <w:ind w:right="65"/>
              <w:jc w:val="both"/>
              <w:rPr>
                <w:rFonts w:cs="Times New Roman"/>
              </w:rPr>
            </w:pPr>
          </w:p>
        </w:tc>
        <w:tc>
          <w:tcPr>
            <w:tcW w:w="1440" w:type="dxa"/>
            <w:vAlign w:val="center"/>
          </w:tcPr>
          <w:p w:rsidR="00BD78C5" w:rsidRPr="000152C7" w:rsidRDefault="00BD78C5" w:rsidP="00BD78C5">
            <w:pPr>
              <w:tabs>
                <w:tab w:val="decimal" w:pos="1181"/>
              </w:tabs>
              <w:spacing w:line="240" w:lineRule="atLeast"/>
              <w:ind w:left="-115" w:right="-115"/>
              <w:jc w:val="both"/>
              <w:rPr>
                <w:rFonts w:cs="Times New Roman"/>
                <w:lang w:val="en-US"/>
              </w:rPr>
            </w:pPr>
            <w:r w:rsidRPr="000152C7">
              <w:rPr>
                <w:rFonts w:cs="Times New Roman"/>
                <w:lang w:val="en-US"/>
              </w:rPr>
              <w:t>(22,899,845)</w:t>
            </w:r>
          </w:p>
        </w:tc>
        <w:tc>
          <w:tcPr>
            <w:tcW w:w="180" w:type="dxa"/>
          </w:tcPr>
          <w:p w:rsidR="00BD78C5" w:rsidRPr="000152C7" w:rsidRDefault="00BD78C5" w:rsidP="00BD78C5">
            <w:pPr>
              <w:tabs>
                <w:tab w:val="decimal" w:pos="1067"/>
              </w:tabs>
              <w:spacing w:line="240" w:lineRule="atLeast"/>
              <w:ind w:left="-115" w:right="-115"/>
              <w:jc w:val="both"/>
              <w:rPr>
                <w:rFonts w:cs="Times New Roman"/>
                <w:cs/>
              </w:rPr>
            </w:pPr>
          </w:p>
        </w:tc>
        <w:tc>
          <w:tcPr>
            <w:tcW w:w="1350" w:type="dxa"/>
            <w:vAlign w:val="center"/>
          </w:tcPr>
          <w:p w:rsidR="00BD78C5" w:rsidRPr="000152C7" w:rsidRDefault="00BD78C5" w:rsidP="00BD78C5">
            <w:pPr>
              <w:tabs>
                <w:tab w:val="decimal" w:pos="1091"/>
              </w:tabs>
              <w:spacing w:line="240" w:lineRule="atLeast"/>
              <w:ind w:left="-115" w:right="-115"/>
              <w:jc w:val="both"/>
              <w:rPr>
                <w:rFonts w:cs="Times New Roman"/>
                <w:lang w:val="en-US"/>
              </w:rPr>
            </w:pPr>
            <w:r w:rsidRPr="000152C7">
              <w:rPr>
                <w:rFonts w:cs="Times New Roman"/>
                <w:lang w:val="en-US"/>
              </w:rPr>
              <w:t>49,335,490</w:t>
            </w:r>
          </w:p>
        </w:tc>
      </w:tr>
      <w:tr w:rsidR="00BD78C5" w:rsidRPr="000152C7" w:rsidTr="00593A51">
        <w:trPr>
          <w:cantSplit/>
        </w:trPr>
        <w:tc>
          <w:tcPr>
            <w:tcW w:w="4680" w:type="dxa"/>
            <w:shd w:val="clear" w:color="auto" w:fill="auto"/>
          </w:tcPr>
          <w:p w:rsidR="00BD78C5" w:rsidRPr="000152C7" w:rsidRDefault="00BD78C5" w:rsidP="00BD78C5">
            <w:pPr>
              <w:spacing w:line="240" w:lineRule="auto"/>
              <w:rPr>
                <w:rFonts w:cs="Times New Roman"/>
              </w:rPr>
            </w:pPr>
            <w:r w:rsidRPr="000152C7">
              <w:rPr>
                <w:rFonts w:cs="Times New Roman"/>
              </w:rPr>
              <w:t>Deferred tax assets</w:t>
            </w:r>
          </w:p>
        </w:tc>
        <w:tc>
          <w:tcPr>
            <w:tcW w:w="1350" w:type="dxa"/>
            <w:shd w:val="clear" w:color="auto" w:fill="auto"/>
            <w:vAlign w:val="center"/>
          </w:tcPr>
          <w:p w:rsidR="00BD78C5" w:rsidRPr="00BD6BB5" w:rsidRDefault="00BD78C5" w:rsidP="00BD78C5">
            <w:pPr>
              <w:spacing w:line="240" w:lineRule="atLeast"/>
              <w:ind w:left="-115" w:right="-115"/>
              <w:jc w:val="center"/>
              <w:rPr>
                <w:rFonts w:cs="Times New Roman"/>
                <w:lang w:val="en-US"/>
              </w:rPr>
            </w:pPr>
            <w:r w:rsidRPr="00BD6BB5">
              <w:rPr>
                <w:rFonts w:cs="Times New Roman"/>
                <w:lang w:val="en-US"/>
              </w:rPr>
              <w:t>-</w:t>
            </w:r>
          </w:p>
        </w:tc>
        <w:tc>
          <w:tcPr>
            <w:tcW w:w="180" w:type="dxa"/>
          </w:tcPr>
          <w:p w:rsidR="00BD78C5" w:rsidRPr="000152C7" w:rsidRDefault="00BD78C5" w:rsidP="00BD78C5">
            <w:pPr>
              <w:spacing w:line="240" w:lineRule="atLeast"/>
              <w:ind w:right="65"/>
              <w:jc w:val="both"/>
              <w:rPr>
                <w:rFonts w:cs="Times New Roman"/>
              </w:rPr>
            </w:pPr>
          </w:p>
        </w:tc>
        <w:tc>
          <w:tcPr>
            <w:tcW w:w="1440" w:type="dxa"/>
            <w:vAlign w:val="center"/>
          </w:tcPr>
          <w:p w:rsidR="00BD78C5" w:rsidRPr="000152C7" w:rsidRDefault="00BD78C5" w:rsidP="00BD78C5">
            <w:pPr>
              <w:tabs>
                <w:tab w:val="decimal" w:pos="1181"/>
              </w:tabs>
              <w:spacing w:line="240" w:lineRule="atLeast"/>
              <w:ind w:left="-115" w:right="-115"/>
              <w:jc w:val="both"/>
              <w:rPr>
                <w:rFonts w:cs="Times New Roman"/>
                <w:lang w:val="en-US"/>
              </w:rPr>
            </w:pPr>
            <w:r w:rsidRPr="000152C7">
              <w:rPr>
                <w:rFonts w:cs="Times New Roman"/>
                <w:lang w:val="en-US"/>
              </w:rPr>
              <w:t>46,317</w:t>
            </w:r>
          </w:p>
        </w:tc>
        <w:tc>
          <w:tcPr>
            <w:tcW w:w="180" w:type="dxa"/>
          </w:tcPr>
          <w:p w:rsidR="00BD78C5" w:rsidRPr="000152C7" w:rsidRDefault="00BD78C5" w:rsidP="00BD78C5">
            <w:pPr>
              <w:tabs>
                <w:tab w:val="decimal" w:pos="1067"/>
              </w:tabs>
              <w:spacing w:line="240" w:lineRule="atLeast"/>
              <w:ind w:left="-115" w:right="-115"/>
              <w:jc w:val="both"/>
              <w:rPr>
                <w:rFonts w:cs="Times New Roman"/>
                <w:cs/>
              </w:rPr>
            </w:pPr>
          </w:p>
        </w:tc>
        <w:tc>
          <w:tcPr>
            <w:tcW w:w="1350" w:type="dxa"/>
            <w:vAlign w:val="center"/>
          </w:tcPr>
          <w:p w:rsidR="00BD78C5" w:rsidRPr="000152C7" w:rsidRDefault="00BD78C5" w:rsidP="00BD78C5">
            <w:pPr>
              <w:tabs>
                <w:tab w:val="decimal" w:pos="1091"/>
              </w:tabs>
              <w:spacing w:line="240" w:lineRule="atLeast"/>
              <w:ind w:left="-115" w:right="-115"/>
              <w:jc w:val="both"/>
              <w:rPr>
                <w:rFonts w:cs="Times New Roman"/>
                <w:lang w:val="en-US"/>
              </w:rPr>
            </w:pPr>
            <w:r w:rsidRPr="000152C7">
              <w:rPr>
                <w:rFonts w:cs="Times New Roman"/>
                <w:lang w:val="en-US"/>
              </w:rPr>
              <w:t>46,317</w:t>
            </w:r>
          </w:p>
        </w:tc>
      </w:tr>
      <w:tr w:rsidR="00BD78C5" w:rsidRPr="000152C7" w:rsidTr="00593A51">
        <w:trPr>
          <w:cantSplit/>
        </w:trPr>
        <w:tc>
          <w:tcPr>
            <w:tcW w:w="4680" w:type="dxa"/>
            <w:shd w:val="clear" w:color="auto" w:fill="auto"/>
            <w:vAlign w:val="center"/>
            <w:hideMark/>
          </w:tcPr>
          <w:p w:rsidR="00BD78C5" w:rsidRPr="000152C7" w:rsidRDefault="00BD78C5" w:rsidP="00BD78C5">
            <w:pPr>
              <w:spacing w:line="240" w:lineRule="auto"/>
              <w:rPr>
                <w:rFonts w:cs="Times New Roman"/>
                <w:b/>
                <w:bCs/>
                <w:cs/>
              </w:rPr>
            </w:pPr>
            <w:r w:rsidRPr="000152C7">
              <w:rPr>
                <w:rFonts w:cs="Times New Roman"/>
                <w:b/>
                <w:bCs/>
              </w:rPr>
              <w:t>Liabilities</w:t>
            </w:r>
          </w:p>
        </w:tc>
        <w:tc>
          <w:tcPr>
            <w:tcW w:w="1350" w:type="dxa"/>
            <w:shd w:val="clear" w:color="auto" w:fill="auto"/>
            <w:vAlign w:val="center"/>
          </w:tcPr>
          <w:p w:rsidR="00BD78C5" w:rsidRPr="000152C7" w:rsidRDefault="00BD78C5" w:rsidP="00BD78C5">
            <w:pPr>
              <w:tabs>
                <w:tab w:val="decimal" w:pos="1091"/>
              </w:tabs>
              <w:spacing w:line="240" w:lineRule="atLeast"/>
              <w:ind w:left="-115" w:right="-115"/>
              <w:jc w:val="both"/>
              <w:rPr>
                <w:rFonts w:cs="Times New Roman"/>
                <w:lang w:val="en-US"/>
              </w:rPr>
            </w:pPr>
          </w:p>
        </w:tc>
        <w:tc>
          <w:tcPr>
            <w:tcW w:w="180" w:type="dxa"/>
          </w:tcPr>
          <w:p w:rsidR="00BD78C5" w:rsidRPr="000152C7" w:rsidRDefault="00BD78C5" w:rsidP="00BD78C5">
            <w:pPr>
              <w:spacing w:line="240" w:lineRule="atLeast"/>
              <w:ind w:right="65"/>
              <w:jc w:val="both"/>
              <w:rPr>
                <w:rFonts w:cs="Times New Roman"/>
              </w:rPr>
            </w:pPr>
          </w:p>
        </w:tc>
        <w:tc>
          <w:tcPr>
            <w:tcW w:w="1440" w:type="dxa"/>
            <w:vAlign w:val="center"/>
          </w:tcPr>
          <w:p w:rsidR="00BD78C5" w:rsidRPr="000152C7" w:rsidRDefault="00BD78C5" w:rsidP="00BD78C5">
            <w:pPr>
              <w:tabs>
                <w:tab w:val="decimal" w:pos="1181"/>
              </w:tabs>
              <w:spacing w:line="240" w:lineRule="atLeast"/>
              <w:ind w:left="-115" w:right="-115"/>
              <w:jc w:val="both"/>
              <w:rPr>
                <w:rFonts w:cs="Times New Roman"/>
                <w:lang w:val="en-US"/>
              </w:rPr>
            </w:pPr>
          </w:p>
        </w:tc>
        <w:tc>
          <w:tcPr>
            <w:tcW w:w="180" w:type="dxa"/>
          </w:tcPr>
          <w:p w:rsidR="00BD78C5" w:rsidRPr="000152C7" w:rsidRDefault="00BD78C5" w:rsidP="00BD78C5">
            <w:pPr>
              <w:tabs>
                <w:tab w:val="decimal" w:pos="1067"/>
              </w:tabs>
              <w:spacing w:line="240" w:lineRule="atLeast"/>
              <w:ind w:left="-115" w:right="-115"/>
              <w:jc w:val="both"/>
              <w:rPr>
                <w:rFonts w:cs="Times New Roman"/>
                <w:lang w:val="en-US"/>
              </w:rPr>
            </w:pPr>
          </w:p>
        </w:tc>
        <w:tc>
          <w:tcPr>
            <w:tcW w:w="1350" w:type="dxa"/>
            <w:vAlign w:val="center"/>
          </w:tcPr>
          <w:p w:rsidR="00BD78C5" w:rsidRPr="000152C7"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hideMark/>
          </w:tcPr>
          <w:p w:rsidR="00BD78C5" w:rsidRPr="000152C7" w:rsidRDefault="00BD78C5" w:rsidP="00BD78C5">
            <w:pPr>
              <w:spacing w:line="240" w:lineRule="auto"/>
              <w:rPr>
                <w:rFonts w:cs="Times New Roman"/>
                <w:cs/>
              </w:rPr>
            </w:pPr>
            <w:r w:rsidRPr="000152C7">
              <w:rPr>
                <w:rFonts w:cs="Times New Roman"/>
              </w:rPr>
              <w:t>Deferred tax liabilities</w:t>
            </w:r>
          </w:p>
        </w:tc>
        <w:tc>
          <w:tcPr>
            <w:tcW w:w="1350" w:type="dxa"/>
            <w:shd w:val="clear" w:color="auto" w:fill="auto"/>
            <w:vAlign w:val="center"/>
            <w:hideMark/>
          </w:tcPr>
          <w:p w:rsidR="00BD78C5" w:rsidRPr="000152C7" w:rsidRDefault="00BD78C5" w:rsidP="00BD78C5">
            <w:pPr>
              <w:tabs>
                <w:tab w:val="decimal" w:pos="1091"/>
              </w:tabs>
              <w:spacing w:line="240" w:lineRule="atLeast"/>
              <w:ind w:left="-115" w:right="-115"/>
              <w:jc w:val="both"/>
              <w:rPr>
                <w:rFonts w:cs="Times New Roman"/>
                <w:lang w:val="en-US"/>
              </w:rPr>
            </w:pPr>
            <w:r w:rsidRPr="000152C7">
              <w:rPr>
                <w:rFonts w:cs="Times New Roman"/>
                <w:lang w:val="en-US"/>
              </w:rPr>
              <w:t>4,533,652</w:t>
            </w:r>
          </w:p>
        </w:tc>
        <w:tc>
          <w:tcPr>
            <w:tcW w:w="180" w:type="dxa"/>
          </w:tcPr>
          <w:p w:rsidR="00BD78C5" w:rsidRPr="000152C7" w:rsidRDefault="00BD78C5" w:rsidP="00BD78C5">
            <w:pPr>
              <w:spacing w:line="240" w:lineRule="atLeast"/>
              <w:ind w:right="65"/>
              <w:jc w:val="both"/>
              <w:rPr>
                <w:rFonts w:cs="Times New Roman"/>
              </w:rPr>
            </w:pPr>
          </w:p>
        </w:tc>
        <w:tc>
          <w:tcPr>
            <w:tcW w:w="1440" w:type="dxa"/>
            <w:vAlign w:val="center"/>
            <w:hideMark/>
          </w:tcPr>
          <w:p w:rsidR="00BD78C5" w:rsidRPr="000152C7" w:rsidRDefault="00BD78C5" w:rsidP="00BD78C5">
            <w:pPr>
              <w:tabs>
                <w:tab w:val="decimal" w:pos="1181"/>
              </w:tabs>
              <w:spacing w:line="240" w:lineRule="atLeast"/>
              <w:ind w:left="-115" w:right="-115"/>
              <w:jc w:val="both"/>
              <w:rPr>
                <w:rFonts w:cs="Times New Roman"/>
                <w:lang w:val="en-US"/>
              </w:rPr>
            </w:pPr>
            <w:r w:rsidRPr="000152C7">
              <w:rPr>
                <w:rFonts w:cs="Times New Roman"/>
                <w:lang w:val="en-US"/>
              </w:rPr>
              <w:t>(4,533,652)</w:t>
            </w:r>
          </w:p>
        </w:tc>
        <w:tc>
          <w:tcPr>
            <w:tcW w:w="180" w:type="dxa"/>
          </w:tcPr>
          <w:p w:rsidR="00BD78C5" w:rsidRPr="000152C7" w:rsidRDefault="00BD78C5" w:rsidP="00BD78C5">
            <w:pPr>
              <w:tabs>
                <w:tab w:val="decimal" w:pos="1067"/>
              </w:tabs>
              <w:spacing w:line="240" w:lineRule="atLeast"/>
              <w:ind w:left="-115" w:right="-115"/>
              <w:jc w:val="both"/>
              <w:rPr>
                <w:rFonts w:cs="Times New Roman"/>
                <w:cs/>
              </w:rPr>
            </w:pPr>
          </w:p>
        </w:tc>
        <w:tc>
          <w:tcPr>
            <w:tcW w:w="1350" w:type="dxa"/>
            <w:vAlign w:val="center"/>
            <w:hideMark/>
          </w:tcPr>
          <w:p w:rsidR="00BD78C5" w:rsidRPr="00BD6BB5" w:rsidRDefault="00BD78C5" w:rsidP="00BD78C5">
            <w:pPr>
              <w:spacing w:line="240" w:lineRule="atLeast"/>
              <w:ind w:left="-115" w:right="-115"/>
              <w:jc w:val="center"/>
              <w:rPr>
                <w:rFonts w:cs="Times New Roman"/>
                <w:lang w:val="en-US"/>
              </w:rPr>
            </w:pPr>
            <w:r w:rsidRPr="00BD6BB5">
              <w:rPr>
                <w:rFonts w:cs="Times New Roman"/>
                <w:lang w:val="en-US"/>
              </w:rPr>
              <w:t>-</w:t>
            </w:r>
          </w:p>
        </w:tc>
      </w:tr>
      <w:tr w:rsidR="00BD78C5" w:rsidRPr="000152C7" w:rsidTr="00593A51">
        <w:trPr>
          <w:cantSplit/>
        </w:trPr>
        <w:tc>
          <w:tcPr>
            <w:tcW w:w="4680" w:type="dxa"/>
            <w:shd w:val="clear" w:color="auto" w:fill="auto"/>
            <w:vAlign w:val="center"/>
            <w:hideMark/>
          </w:tcPr>
          <w:p w:rsidR="00BD78C5" w:rsidRPr="000152C7" w:rsidRDefault="00532E8B" w:rsidP="00BD78C5">
            <w:pPr>
              <w:spacing w:line="240" w:lineRule="auto"/>
              <w:rPr>
                <w:rFonts w:cs="Times New Roman"/>
                <w:b/>
                <w:bCs/>
                <w:cs/>
              </w:rPr>
            </w:pPr>
            <w:r>
              <w:rPr>
                <w:rFonts w:cs="Times New Roman"/>
                <w:b/>
                <w:bCs/>
              </w:rPr>
              <w:t>E</w:t>
            </w:r>
            <w:r w:rsidR="00BD78C5" w:rsidRPr="000152C7">
              <w:rPr>
                <w:rFonts w:cs="Times New Roman"/>
                <w:b/>
                <w:bCs/>
              </w:rPr>
              <w:t>quity</w:t>
            </w:r>
          </w:p>
        </w:tc>
        <w:tc>
          <w:tcPr>
            <w:tcW w:w="1350" w:type="dxa"/>
            <w:shd w:val="clear" w:color="auto" w:fill="auto"/>
            <w:vAlign w:val="center"/>
            <w:hideMark/>
          </w:tcPr>
          <w:p w:rsidR="00BD78C5" w:rsidRPr="000152C7" w:rsidRDefault="00BD78C5" w:rsidP="00BD78C5">
            <w:pPr>
              <w:tabs>
                <w:tab w:val="decimal" w:pos="1091"/>
              </w:tabs>
              <w:spacing w:line="240" w:lineRule="atLeast"/>
              <w:ind w:left="-115" w:right="-115"/>
              <w:jc w:val="both"/>
              <w:rPr>
                <w:rFonts w:cs="Times New Roman"/>
                <w:lang w:val="en-US"/>
              </w:rPr>
            </w:pPr>
          </w:p>
        </w:tc>
        <w:tc>
          <w:tcPr>
            <w:tcW w:w="180" w:type="dxa"/>
          </w:tcPr>
          <w:p w:rsidR="00BD78C5" w:rsidRPr="000152C7" w:rsidRDefault="00BD78C5" w:rsidP="00BD78C5">
            <w:pPr>
              <w:spacing w:line="240" w:lineRule="atLeast"/>
              <w:ind w:right="65"/>
              <w:jc w:val="both"/>
              <w:rPr>
                <w:rFonts w:cs="Times New Roman"/>
              </w:rPr>
            </w:pPr>
          </w:p>
        </w:tc>
        <w:tc>
          <w:tcPr>
            <w:tcW w:w="1440" w:type="dxa"/>
            <w:vAlign w:val="center"/>
            <w:hideMark/>
          </w:tcPr>
          <w:p w:rsidR="00BD78C5" w:rsidRPr="000152C7" w:rsidRDefault="00BD78C5" w:rsidP="00BD78C5">
            <w:pPr>
              <w:tabs>
                <w:tab w:val="decimal" w:pos="1181"/>
              </w:tabs>
              <w:spacing w:line="240" w:lineRule="atLeast"/>
              <w:ind w:left="-115" w:right="-115"/>
              <w:jc w:val="both"/>
              <w:rPr>
                <w:rFonts w:cs="Times New Roman"/>
                <w:lang w:val="en-US"/>
              </w:rPr>
            </w:pPr>
          </w:p>
        </w:tc>
        <w:tc>
          <w:tcPr>
            <w:tcW w:w="180" w:type="dxa"/>
          </w:tcPr>
          <w:p w:rsidR="00BD78C5" w:rsidRPr="000152C7" w:rsidRDefault="00BD78C5" w:rsidP="00BD78C5">
            <w:pPr>
              <w:tabs>
                <w:tab w:val="decimal" w:pos="1067"/>
              </w:tabs>
              <w:spacing w:line="240" w:lineRule="atLeast"/>
              <w:ind w:left="-115" w:right="-115"/>
              <w:jc w:val="both"/>
              <w:rPr>
                <w:rFonts w:cs="Times New Roman"/>
                <w:lang w:val="en-US"/>
              </w:rPr>
            </w:pPr>
          </w:p>
        </w:tc>
        <w:tc>
          <w:tcPr>
            <w:tcW w:w="1350" w:type="dxa"/>
            <w:vAlign w:val="center"/>
            <w:hideMark/>
          </w:tcPr>
          <w:p w:rsidR="00BD78C5" w:rsidRPr="000152C7"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hideMark/>
          </w:tcPr>
          <w:p w:rsidR="00BD78C5" w:rsidRPr="000152C7" w:rsidRDefault="00BD78C5" w:rsidP="00BD78C5">
            <w:pPr>
              <w:spacing w:line="240" w:lineRule="auto"/>
              <w:ind w:right="-109"/>
              <w:rPr>
                <w:rFonts w:cs="Times New Roman"/>
                <w:cs/>
              </w:rPr>
            </w:pPr>
            <w:r w:rsidRPr="000152C7">
              <w:rPr>
                <w:rFonts w:cs="Times New Roman"/>
              </w:rPr>
              <w:t>Other components of equity</w:t>
            </w:r>
          </w:p>
        </w:tc>
        <w:tc>
          <w:tcPr>
            <w:tcW w:w="1350" w:type="dxa"/>
            <w:tcBorders>
              <w:left w:val="nil"/>
              <w:right w:val="nil"/>
            </w:tcBorders>
            <w:shd w:val="clear" w:color="auto" w:fill="auto"/>
            <w:vAlign w:val="center"/>
          </w:tcPr>
          <w:p w:rsidR="00BD78C5" w:rsidRPr="000152C7" w:rsidRDefault="00BD78C5" w:rsidP="00BD78C5">
            <w:pPr>
              <w:tabs>
                <w:tab w:val="decimal" w:pos="1091"/>
              </w:tabs>
              <w:spacing w:line="240" w:lineRule="atLeast"/>
              <w:ind w:left="-115" w:right="-115"/>
              <w:jc w:val="both"/>
              <w:rPr>
                <w:rFonts w:cs="Times New Roman"/>
                <w:lang w:val="en-US"/>
              </w:rPr>
            </w:pPr>
          </w:p>
        </w:tc>
        <w:tc>
          <w:tcPr>
            <w:tcW w:w="180" w:type="dxa"/>
          </w:tcPr>
          <w:p w:rsidR="00BD78C5" w:rsidRPr="000152C7" w:rsidRDefault="00BD78C5" w:rsidP="00BD78C5">
            <w:pPr>
              <w:spacing w:line="240" w:lineRule="atLeast"/>
              <w:ind w:right="65"/>
              <w:jc w:val="both"/>
              <w:rPr>
                <w:rFonts w:cs="Times New Roman"/>
              </w:rPr>
            </w:pPr>
          </w:p>
        </w:tc>
        <w:tc>
          <w:tcPr>
            <w:tcW w:w="1440" w:type="dxa"/>
            <w:tcBorders>
              <w:left w:val="nil"/>
              <w:right w:val="nil"/>
            </w:tcBorders>
            <w:vAlign w:val="center"/>
          </w:tcPr>
          <w:p w:rsidR="00BD78C5" w:rsidRPr="000152C7" w:rsidRDefault="00BD78C5" w:rsidP="00BD78C5">
            <w:pPr>
              <w:tabs>
                <w:tab w:val="decimal" w:pos="1181"/>
              </w:tabs>
              <w:spacing w:line="240" w:lineRule="atLeast"/>
              <w:ind w:left="-115" w:right="-115"/>
              <w:jc w:val="both"/>
              <w:rPr>
                <w:rFonts w:cs="Times New Roman"/>
                <w:lang w:val="en-US"/>
              </w:rPr>
            </w:pPr>
          </w:p>
        </w:tc>
        <w:tc>
          <w:tcPr>
            <w:tcW w:w="180" w:type="dxa"/>
          </w:tcPr>
          <w:p w:rsidR="00BD78C5" w:rsidRPr="000152C7" w:rsidRDefault="00BD78C5" w:rsidP="00BD78C5">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BD78C5" w:rsidRPr="000152C7"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tcPr>
          <w:p w:rsidR="00BD78C5" w:rsidRPr="000152C7" w:rsidRDefault="00BD78C5" w:rsidP="00BD78C5">
            <w:pPr>
              <w:spacing w:line="240" w:lineRule="auto"/>
              <w:ind w:right="-109" w:firstLine="281"/>
              <w:rPr>
                <w:rFonts w:cs="Times New Roman"/>
              </w:rPr>
            </w:pPr>
            <w:r w:rsidRPr="000152C7">
              <w:rPr>
                <w:rFonts w:cs="Times New Roman"/>
              </w:rPr>
              <w:t>- Revaluation surplus</w:t>
            </w:r>
          </w:p>
        </w:tc>
        <w:tc>
          <w:tcPr>
            <w:tcW w:w="1350" w:type="dxa"/>
            <w:tcBorders>
              <w:left w:val="nil"/>
              <w:right w:val="nil"/>
            </w:tcBorders>
            <w:shd w:val="clear" w:color="auto" w:fill="auto"/>
            <w:vAlign w:val="center"/>
          </w:tcPr>
          <w:p w:rsidR="00BD78C5" w:rsidRPr="000152C7" w:rsidRDefault="00BD78C5" w:rsidP="00BD78C5">
            <w:pPr>
              <w:tabs>
                <w:tab w:val="decimal" w:pos="1091"/>
              </w:tabs>
              <w:spacing w:line="240" w:lineRule="atLeast"/>
              <w:ind w:left="-115" w:right="-115"/>
              <w:jc w:val="both"/>
              <w:rPr>
                <w:rFonts w:cs="Times New Roman"/>
                <w:lang w:val="en-US"/>
              </w:rPr>
            </w:pPr>
            <w:r w:rsidRPr="000152C7">
              <w:rPr>
                <w:rFonts w:cs="Times New Roman"/>
                <w:lang w:val="en-US"/>
              </w:rPr>
              <w:t>18,319,876</w:t>
            </w:r>
          </w:p>
        </w:tc>
        <w:tc>
          <w:tcPr>
            <w:tcW w:w="180" w:type="dxa"/>
          </w:tcPr>
          <w:p w:rsidR="00BD78C5" w:rsidRPr="000152C7" w:rsidRDefault="00BD78C5" w:rsidP="00BD78C5">
            <w:pPr>
              <w:spacing w:line="240" w:lineRule="atLeast"/>
              <w:ind w:right="65"/>
              <w:jc w:val="both"/>
              <w:rPr>
                <w:rFonts w:cs="Times New Roman"/>
              </w:rPr>
            </w:pPr>
          </w:p>
        </w:tc>
        <w:tc>
          <w:tcPr>
            <w:tcW w:w="1440" w:type="dxa"/>
            <w:tcBorders>
              <w:left w:val="nil"/>
              <w:right w:val="nil"/>
            </w:tcBorders>
            <w:vAlign w:val="center"/>
          </w:tcPr>
          <w:p w:rsidR="00BD78C5" w:rsidRPr="000152C7" w:rsidRDefault="00BD78C5" w:rsidP="00BD78C5">
            <w:pPr>
              <w:tabs>
                <w:tab w:val="decimal" w:pos="1181"/>
              </w:tabs>
              <w:spacing w:line="240" w:lineRule="atLeast"/>
              <w:ind w:left="-115" w:right="-115"/>
              <w:jc w:val="both"/>
              <w:rPr>
                <w:rFonts w:cs="Times New Roman"/>
                <w:lang w:val="en-US"/>
              </w:rPr>
            </w:pPr>
            <w:r w:rsidRPr="000152C7">
              <w:rPr>
                <w:rFonts w:cs="Times New Roman"/>
                <w:lang w:val="en-US"/>
              </w:rPr>
              <w:t>(18,319,876)</w:t>
            </w:r>
          </w:p>
        </w:tc>
        <w:tc>
          <w:tcPr>
            <w:tcW w:w="180" w:type="dxa"/>
          </w:tcPr>
          <w:p w:rsidR="00BD78C5" w:rsidRPr="000152C7" w:rsidRDefault="00BD78C5" w:rsidP="00BD78C5">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BD78C5" w:rsidRPr="00BD6BB5" w:rsidRDefault="00BD78C5" w:rsidP="00BD78C5">
            <w:pPr>
              <w:spacing w:line="240" w:lineRule="atLeast"/>
              <w:ind w:left="-115" w:right="-115"/>
              <w:jc w:val="center"/>
              <w:rPr>
                <w:rFonts w:cs="Times New Roman"/>
                <w:lang w:val="en-US"/>
              </w:rPr>
            </w:pPr>
            <w:r w:rsidRPr="00BD6BB5">
              <w:rPr>
                <w:rFonts w:cs="Times New Roman"/>
                <w:lang w:val="en-US"/>
              </w:rPr>
              <w:t>-</w:t>
            </w:r>
          </w:p>
        </w:tc>
      </w:tr>
    </w:tbl>
    <w:p w:rsidR="0072783C" w:rsidRPr="000152C7" w:rsidRDefault="0072783C" w:rsidP="0072783C">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72783C" w:rsidRPr="000152C7" w:rsidTr="00593A51">
        <w:trPr>
          <w:cantSplit/>
        </w:trPr>
        <w:tc>
          <w:tcPr>
            <w:tcW w:w="4680" w:type="dxa"/>
          </w:tcPr>
          <w:p w:rsidR="0072783C" w:rsidRPr="000152C7" w:rsidRDefault="0072783C" w:rsidP="00593A51">
            <w:pPr>
              <w:rPr>
                <w:rFonts w:cs="Times New Roman"/>
                <w:lang w:eastAsia="en-GB"/>
              </w:rPr>
            </w:pPr>
          </w:p>
        </w:tc>
        <w:tc>
          <w:tcPr>
            <w:tcW w:w="1350" w:type="dxa"/>
            <w:tcBorders>
              <w:left w:val="nil"/>
              <w:bottom w:val="nil"/>
              <w:right w:val="nil"/>
            </w:tcBorders>
          </w:tcPr>
          <w:p w:rsidR="0072783C" w:rsidRPr="000152C7" w:rsidRDefault="0072783C" w:rsidP="00593A51">
            <w:pPr>
              <w:pStyle w:val="acctfourfigures"/>
              <w:tabs>
                <w:tab w:val="clear" w:pos="765"/>
                <w:tab w:val="decimal" w:pos="924"/>
                <w:tab w:val="decimal" w:pos="109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Borders>
              <w:left w:val="nil"/>
              <w:bottom w:val="nil"/>
              <w:right w:val="nil"/>
            </w:tcBorders>
          </w:tcPr>
          <w:p w:rsidR="0072783C" w:rsidRPr="000152C7" w:rsidRDefault="0072783C" w:rsidP="00593A51">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72783C" w:rsidRPr="000152C7" w:rsidRDefault="0072783C" w:rsidP="00593A51">
            <w:pPr>
              <w:pStyle w:val="acctfourfigures"/>
              <w:tabs>
                <w:tab w:val="clear" w:pos="765"/>
                <w:tab w:val="decimal" w:pos="1091"/>
              </w:tabs>
              <w:spacing w:line="240" w:lineRule="atLeast"/>
              <w:ind w:right="11"/>
              <w:rPr>
                <w:rFonts w:cs="Times New Roman"/>
                <w:highlight w:val="cyan"/>
                <w:lang w:eastAsia="en-GB"/>
              </w:rPr>
            </w:pPr>
          </w:p>
        </w:tc>
      </w:tr>
      <w:tr w:rsidR="0072783C" w:rsidRPr="000152C7" w:rsidTr="00593A51">
        <w:trPr>
          <w:cantSplit/>
          <w:tblHeader/>
        </w:trPr>
        <w:tc>
          <w:tcPr>
            <w:tcW w:w="4680" w:type="dxa"/>
          </w:tcPr>
          <w:p w:rsidR="0072783C" w:rsidRPr="000152C7" w:rsidRDefault="0072783C" w:rsidP="00593A51">
            <w:pPr>
              <w:ind w:right="-169"/>
              <w:rPr>
                <w:rFonts w:cs="Times New Roman"/>
                <w:b/>
                <w:bCs/>
                <w:i/>
                <w:iCs/>
                <w:highlight w:val="cyan"/>
                <w:lang w:eastAsia="en-GB"/>
              </w:rPr>
            </w:pPr>
          </w:p>
        </w:tc>
        <w:tc>
          <w:tcPr>
            <w:tcW w:w="4500" w:type="dxa"/>
            <w:gridSpan w:val="5"/>
            <w:hideMark/>
          </w:tcPr>
          <w:p w:rsidR="0072783C" w:rsidRPr="000152C7" w:rsidRDefault="0072783C" w:rsidP="00593A51">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i/>
                <w:iCs/>
                <w:lang w:eastAsia="en-GB"/>
              </w:rPr>
            </w:pPr>
          </w:p>
        </w:tc>
        <w:tc>
          <w:tcPr>
            <w:tcW w:w="1350" w:type="dxa"/>
            <w:shd w:val="clear" w:color="auto" w:fill="auto"/>
            <w:vAlign w:val="bottom"/>
            <w:hideMark/>
          </w:tcPr>
          <w:p w:rsidR="0072783C" w:rsidRPr="000152C7" w:rsidRDefault="0072783C" w:rsidP="00593A51">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440" w:type="dxa"/>
            <w:vAlign w:val="bottom"/>
            <w:hideMark/>
          </w:tcPr>
          <w:p w:rsidR="0072783C" w:rsidRPr="000152C7" w:rsidRDefault="0072783C" w:rsidP="00593A51">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350" w:type="dxa"/>
            <w:vAlign w:val="bottom"/>
          </w:tcPr>
          <w:p w:rsidR="0072783C" w:rsidRPr="000152C7" w:rsidRDefault="0072783C" w:rsidP="00593A51">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b/>
                <w:bCs/>
                <w:cs/>
                <w:lang w:eastAsia="en-GB"/>
              </w:rPr>
            </w:pPr>
          </w:p>
        </w:tc>
        <w:tc>
          <w:tcPr>
            <w:tcW w:w="4500" w:type="dxa"/>
            <w:gridSpan w:val="5"/>
            <w:shd w:val="clear" w:color="auto" w:fill="auto"/>
            <w:vAlign w:val="bottom"/>
          </w:tcPr>
          <w:p w:rsidR="0072783C" w:rsidRPr="000152C7" w:rsidRDefault="0072783C" w:rsidP="00593A51">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2783C" w:rsidRPr="000152C7" w:rsidTr="00593A51">
        <w:trPr>
          <w:cantSplit/>
        </w:trPr>
        <w:tc>
          <w:tcPr>
            <w:tcW w:w="4680" w:type="dxa"/>
            <w:shd w:val="clear" w:color="auto" w:fill="auto"/>
            <w:hideMark/>
          </w:tcPr>
          <w:p w:rsidR="0072783C" w:rsidRPr="000152C7" w:rsidRDefault="0072783C" w:rsidP="00FE40BE">
            <w:pPr>
              <w:rPr>
                <w:rFonts w:cs="Times New Roman"/>
                <w:b/>
                <w:bCs/>
                <w:i/>
                <w:iCs/>
                <w:lang w:eastAsia="en-GB"/>
              </w:rPr>
            </w:pPr>
            <w:r w:rsidRPr="000152C7">
              <w:rPr>
                <w:rFonts w:cs="Times New Roman"/>
                <w:b/>
                <w:bCs/>
                <w:i/>
                <w:iCs/>
                <w:lang w:eastAsia="en-GB"/>
              </w:rPr>
              <w:t>Statement of comprehensive income</w:t>
            </w:r>
          </w:p>
        </w:tc>
        <w:tc>
          <w:tcPr>
            <w:tcW w:w="1350" w:type="dxa"/>
            <w:shd w:val="clear" w:color="auto" w:fill="auto"/>
          </w:tcPr>
          <w:p w:rsidR="0072783C" w:rsidRPr="000152C7" w:rsidRDefault="0072783C" w:rsidP="00593A51">
            <w:pPr>
              <w:pStyle w:val="acctfourfigures"/>
              <w:tabs>
                <w:tab w:val="decimal" w:pos="73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r>
      <w:tr w:rsidR="0072783C" w:rsidRPr="000152C7" w:rsidTr="00D674E6">
        <w:trPr>
          <w:cantSplit/>
        </w:trPr>
        <w:tc>
          <w:tcPr>
            <w:tcW w:w="4680" w:type="dxa"/>
            <w:shd w:val="clear" w:color="auto" w:fill="auto"/>
          </w:tcPr>
          <w:p w:rsidR="0072783C" w:rsidRPr="00D674E6" w:rsidRDefault="00D674E6" w:rsidP="00593A51">
            <w:pPr>
              <w:rPr>
                <w:rFonts w:cs="Times New Roman"/>
                <w:b/>
                <w:bCs/>
                <w:i/>
                <w:iCs/>
                <w:cs/>
                <w:lang w:eastAsia="en-GB"/>
              </w:rPr>
            </w:pPr>
            <w:r w:rsidRPr="00D674E6">
              <w:rPr>
                <w:b/>
                <w:bCs/>
                <w:i/>
                <w:iCs/>
                <w:lang w:eastAsia="en-GB"/>
              </w:rPr>
              <w:t>Year ended 31 December 2016</w:t>
            </w:r>
          </w:p>
        </w:tc>
        <w:tc>
          <w:tcPr>
            <w:tcW w:w="1350" w:type="dxa"/>
            <w:shd w:val="clear" w:color="auto" w:fill="auto"/>
          </w:tcPr>
          <w:p w:rsidR="0072783C" w:rsidRPr="00D674E6" w:rsidRDefault="0072783C" w:rsidP="00593A51">
            <w:pPr>
              <w:pStyle w:val="acctfourfigures"/>
              <w:tabs>
                <w:tab w:val="decimal" w:pos="731"/>
              </w:tabs>
              <w:spacing w:line="240" w:lineRule="atLeast"/>
              <w:ind w:right="11"/>
              <w:rPr>
                <w:rFonts w:cs="Times New Roman"/>
                <w:lang w:eastAsia="en-GB"/>
              </w:rPr>
            </w:pPr>
          </w:p>
        </w:tc>
        <w:tc>
          <w:tcPr>
            <w:tcW w:w="180" w:type="dxa"/>
            <w:shd w:val="clear" w:color="auto" w:fill="auto"/>
          </w:tcPr>
          <w:p w:rsidR="0072783C" w:rsidRPr="00D674E6" w:rsidRDefault="0072783C" w:rsidP="00593A51">
            <w:pPr>
              <w:pStyle w:val="acctfourfigures"/>
              <w:spacing w:line="240" w:lineRule="atLeast"/>
              <w:rPr>
                <w:rFonts w:cs="Times New Roman"/>
                <w:lang w:eastAsia="en-GB"/>
              </w:rPr>
            </w:pPr>
          </w:p>
        </w:tc>
        <w:tc>
          <w:tcPr>
            <w:tcW w:w="1440" w:type="dxa"/>
            <w:shd w:val="clear" w:color="auto" w:fill="auto"/>
          </w:tcPr>
          <w:p w:rsidR="0072783C" w:rsidRPr="00D674E6"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shd w:val="clear" w:color="auto" w:fill="auto"/>
          </w:tcPr>
          <w:p w:rsidR="0072783C" w:rsidRPr="00D674E6" w:rsidRDefault="0072783C" w:rsidP="00593A51">
            <w:pPr>
              <w:pStyle w:val="acctfourfigures"/>
              <w:tabs>
                <w:tab w:val="clear" w:pos="765"/>
                <w:tab w:val="decimal" w:pos="911"/>
              </w:tabs>
              <w:spacing w:line="240" w:lineRule="atLeast"/>
              <w:ind w:right="11"/>
              <w:rPr>
                <w:rFonts w:cs="Times New Roman"/>
                <w:lang w:eastAsia="en-GB"/>
              </w:rPr>
            </w:pPr>
          </w:p>
        </w:tc>
        <w:tc>
          <w:tcPr>
            <w:tcW w:w="1350" w:type="dxa"/>
            <w:shd w:val="clear" w:color="auto" w:fill="auto"/>
          </w:tcPr>
          <w:p w:rsidR="0072783C" w:rsidRPr="00D674E6" w:rsidRDefault="0072783C" w:rsidP="00593A51">
            <w:pPr>
              <w:pStyle w:val="acctfourfigures"/>
              <w:tabs>
                <w:tab w:val="clear" w:pos="765"/>
                <w:tab w:val="decimal" w:pos="911"/>
              </w:tabs>
              <w:spacing w:line="240" w:lineRule="atLeast"/>
              <w:ind w:right="11"/>
              <w:rPr>
                <w:rFonts w:cs="Times New Roman"/>
                <w:lang w:eastAsia="en-GB"/>
              </w:rPr>
            </w:pPr>
          </w:p>
        </w:tc>
      </w:tr>
      <w:tr w:rsidR="00BD78C5" w:rsidRPr="000152C7" w:rsidTr="00BD78C5">
        <w:trPr>
          <w:cantSplit/>
        </w:trPr>
        <w:tc>
          <w:tcPr>
            <w:tcW w:w="4680" w:type="dxa"/>
            <w:shd w:val="clear" w:color="auto" w:fill="auto"/>
          </w:tcPr>
          <w:p w:rsidR="00BD78C5" w:rsidRDefault="00BD78C5" w:rsidP="00BD78C5">
            <w:pPr>
              <w:spacing w:line="240" w:lineRule="auto"/>
              <w:ind w:left="281" w:hanging="281"/>
              <w:rPr>
                <w:rFonts w:cs="Times New Roman"/>
              </w:rPr>
            </w:pPr>
            <w:r w:rsidRPr="000152C7">
              <w:rPr>
                <w:rFonts w:cs="Times New Roman"/>
              </w:rPr>
              <w:t xml:space="preserve">Cost of sales of goods </w:t>
            </w:r>
          </w:p>
          <w:p w:rsidR="00BD78C5" w:rsidRPr="000152C7" w:rsidRDefault="00BD78C5" w:rsidP="00BD78C5">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BD78C5" w:rsidRPr="00D674E6" w:rsidRDefault="00BD78C5" w:rsidP="00BD78C5">
            <w:pPr>
              <w:tabs>
                <w:tab w:val="decimal" w:pos="1091"/>
              </w:tabs>
              <w:spacing w:line="240" w:lineRule="atLeast"/>
              <w:ind w:left="-115" w:right="-115"/>
              <w:jc w:val="both"/>
              <w:rPr>
                <w:rFonts w:cs="Times New Roman"/>
                <w:lang w:val="en-US"/>
              </w:rPr>
            </w:pPr>
            <w:r w:rsidRPr="00D674E6">
              <w:rPr>
                <w:rFonts w:cs="Times New Roman"/>
                <w:lang w:val="en-US"/>
              </w:rPr>
              <w:t>1,295,420</w:t>
            </w:r>
          </w:p>
        </w:tc>
        <w:tc>
          <w:tcPr>
            <w:tcW w:w="180" w:type="dxa"/>
            <w:shd w:val="clear" w:color="auto" w:fill="auto"/>
            <w:vAlign w:val="bottom"/>
          </w:tcPr>
          <w:p w:rsidR="00BD78C5" w:rsidRPr="00D674E6" w:rsidRDefault="00BD78C5" w:rsidP="00BD78C5">
            <w:pPr>
              <w:pStyle w:val="acctfourfigures"/>
              <w:spacing w:line="240" w:lineRule="auto"/>
              <w:rPr>
                <w:rFonts w:cs="Times New Roman"/>
                <w:lang w:eastAsia="en-GB"/>
              </w:rPr>
            </w:pPr>
          </w:p>
        </w:tc>
        <w:tc>
          <w:tcPr>
            <w:tcW w:w="1440" w:type="dxa"/>
            <w:tcBorders>
              <w:left w:val="nil"/>
              <w:right w:val="nil"/>
            </w:tcBorders>
            <w:shd w:val="clear" w:color="auto" w:fill="auto"/>
            <w:vAlign w:val="bottom"/>
          </w:tcPr>
          <w:p w:rsidR="00BD78C5" w:rsidRPr="00D674E6" w:rsidRDefault="00BD78C5" w:rsidP="00BD78C5">
            <w:pPr>
              <w:tabs>
                <w:tab w:val="decimal" w:pos="1181"/>
              </w:tabs>
              <w:spacing w:line="240" w:lineRule="atLeast"/>
              <w:ind w:left="-115" w:right="-115"/>
              <w:jc w:val="both"/>
              <w:rPr>
                <w:rFonts w:cs="Times New Roman"/>
                <w:lang w:val="en-US"/>
              </w:rPr>
            </w:pPr>
            <w:r w:rsidRPr="00D674E6">
              <w:rPr>
                <w:rFonts w:cs="Times New Roman"/>
                <w:lang w:val="en-US"/>
              </w:rPr>
              <w:t>(1,295,420)</w:t>
            </w:r>
          </w:p>
        </w:tc>
        <w:tc>
          <w:tcPr>
            <w:tcW w:w="180" w:type="dxa"/>
            <w:shd w:val="clear" w:color="auto" w:fill="auto"/>
            <w:vAlign w:val="bottom"/>
          </w:tcPr>
          <w:p w:rsidR="00BD78C5" w:rsidRPr="00D674E6" w:rsidRDefault="00BD78C5" w:rsidP="00BD78C5">
            <w:pPr>
              <w:pStyle w:val="acctfourfigures"/>
              <w:tabs>
                <w:tab w:val="clear" w:pos="765"/>
                <w:tab w:val="decimal" w:pos="911"/>
              </w:tabs>
              <w:spacing w:line="240" w:lineRule="auto"/>
              <w:ind w:right="11"/>
              <w:rPr>
                <w:rFonts w:cs="Times New Roman"/>
                <w:lang w:eastAsia="en-GB"/>
              </w:rPr>
            </w:pPr>
          </w:p>
        </w:tc>
        <w:tc>
          <w:tcPr>
            <w:tcW w:w="1350" w:type="dxa"/>
            <w:tcBorders>
              <w:left w:val="nil"/>
              <w:right w:val="nil"/>
            </w:tcBorders>
            <w:shd w:val="clear" w:color="auto" w:fill="auto"/>
            <w:vAlign w:val="center"/>
          </w:tcPr>
          <w:p w:rsidR="00BD78C5" w:rsidRDefault="00BD78C5" w:rsidP="00BD78C5">
            <w:pPr>
              <w:spacing w:line="240" w:lineRule="atLeast"/>
              <w:ind w:left="-115" w:right="-115"/>
              <w:jc w:val="center"/>
              <w:rPr>
                <w:rFonts w:cstheme="minorBidi"/>
                <w:lang w:val="en-US"/>
              </w:rPr>
            </w:pPr>
          </w:p>
          <w:p w:rsidR="00BD78C5" w:rsidRPr="00BD6BB5" w:rsidRDefault="00BD78C5" w:rsidP="00BD78C5">
            <w:pPr>
              <w:spacing w:line="240" w:lineRule="atLeast"/>
              <w:ind w:left="-115" w:right="-115"/>
              <w:jc w:val="center"/>
              <w:rPr>
                <w:rFonts w:cs="Times New Roman"/>
                <w:lang w:val="en-US"/>
              </w:rPr>
            </w:pPr>
            <w:r w:rsidRPr="00BD6BB5">
              <w:rPr>
                <w:rFonts w:cs="Times New Roman"/>
                <w:lang w:val="en-US"/>
              </w:rPr>
              <w:t>-</w:t>
            </w:r>
          </w:p>
        </w:tc>
      </w:tr>
      <w:tr w:rsidR="00BD78C5" w:rsidRPr="000152C7" w:rsidTr="00593A51">
        <w:trPr>
          <w:cantSplit/>
        </w:trPr>
        <w:tc>
          <w:tcPr>
            <w:tcW w:w="4680" w:type="dxa"/>
            <w:shd w:val="clear" w:color="auto" w:fill="auto"/>
          </w:tcPr>
          <w:p w:rsidR="00BD78C5" w:rsidRPr="000152C7" w:rsidRDefault="00BD78C5" w:rsidP="00BD78C5">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tcPr>
          <w:p w:rsidR="00BD78C5" w:rsidRPr="00D674E6" w:rsidRDefault="00BD78C5" w:rsidP="00BD78C5">
            <w:pPr>
              <w:tabs>
                <w:tab w:val="decimal" w:pos="1091"/>
              </w:tabs>
              <w:spacing w:line="240" w:lineRule="atLeast"/>
              <w:ind w:left="-115" w:right="-115"/>
              <w:jc w:val="both"/>
              <w:rPr>
                <w:rFonts w:cs="Times New Roman"/>
                <w:lang w:val="en-US"/>
              </w:rPr>
            </w:pPr>
            <w:r w:rsidRPr="00D674E6">
              <w:rPr>
                <w:rFonts w:cs="Times New Roman"/>
                <w:lang w:val="en-US"/>
              </w:rPr>
              <w:t>562,045</w:t>
            </w:r>
          </w:p>
        </w:tc>
        <w:tc>
          <w:tcPr>
            <w:tcW w:w="180" w:type="dxa"/>
            <w:shd w:val="clear" w:color="auto" w:fill="auto"/>
          </w:tcPr>
          <w:p w:rsidR="00BD78C5" w:rsidRPr="00D674E6" w:rsidRDefault="00BD78C5" w:rsidP="00BD78C5">
            <w:pPr>
              <w:pStyle w:val="acctfourfigures"/>
              <w:spacing w:line="240" w:lineRule="auto"/>
              <w:rPr>
                <w:rFonts w:cs="Times New Roman"/>
                <w:lang w:eastAsia="en-GB"/>
              </w:rPr>
            </w:pPr>
          </w:p>
        </w:tc>
        <w:tc>
          <w:tcPr>
            <w:tcW w:w="1440" w:type="dxa"/>
            <w:tcBorders>
              <w:top w:val="nil"/>
              <w:left w:val="nil"/>
              <w:right w:val="nil"/>
            </w:tcBorders>
            <w:shd w:val="clear" w:color="auto" w:fill="auto"/>
          </w:tcPr>
          <w:p w:rsidR="00BD78C5" w:rsidRPr="00D674E6" w:rsidRDefault="00BD78C5" w:rsidP="00BD78C5">
            <w:pPr>
              <w:tabs>
                <w:tab w:val="decimal" w:pos="1181"/>
              </w:tabs>
              <w:spacing w:line="240" w:lineRule="atLeast"/>
              <w:ind w:left="-115" w:right="-115"/>
              <w:jc w:val="both"/>
              <w:rPr>
                <w:rFonts w:cs="Times New Roman"/>
                <w:lang w:val="en-US"/>
              </w:rPr>
            </w:pPr>
            <w:r w:rsidRPr="00D674E6">
              <w:rPr>
                <w:rFonts w:cs="Times New Roman"/>
                <w:lang w:val="en-US"/>
              </w:rPr>
              <w:t>(259,084)</w:t>
            </w:r>
          </w:p>
        </w:tc>
        <w:tc>
          <w:tcPr>
            <w:tcW w:w="180" w:type="dxa"/>
            <w:shd w:val="clear" w:color="auto" w:fill="auto"/>
          </w:tcPr>
          <w:p w:rsidR="00BD78C5" w:rsidRPr="00D674E6" w:rsidRDefault="00BD78C5" w:rsidP="00BD78C5">
            <w:pPr>
              <w:pStyle w:val="acctfourfigures"/>
              <w:tabs>
                <w:tab w:val="clear" w:pos="765"/>
                <w:tab w:val="decimal" w:pos="911"/>
              </w:tabs>
              <w:spacing w:line="240" w:lineRule="auto"/>
              <w:ind w:right="11"/>
              <w:rPr>
                <w:rFonts w:cs="Times New Roman"/>
                <w:lang w:eastAsia="en-GB"/>
              </w:rPr>
            </w:pPr>
          </w:p>
        </w:tc>
        <w:tc>
          <w:tcPr>
            <w:tcW w:w="1350" w:type="dxa"/>
            <w:tcBorders>
              <w:top w:val="nil"/>
              <w:left w:val="nil"/>
              <w:right w:val="nil"/>
            </w:tcBorders>
            <w:shd w:val="clear" w:color="auto" w:fill="auto"/>
          </w:tcPr>
          <w:p w:rsidR="00BD78C5" w:rsidRPr="00D674E6" w:rsidRDefault="00BD78C5" w:rsidP="00BD78C5">
            <w:pPr>
              <w:tabs>
                <w:tab w:val="decimal" w:pos="1091"/>
              </w:tabs>
              <w:spacing w:line="240" w:lineRule="atLeast"/>
              <w:ind w:left="-115" w:right="-115"/>
              <w:jc w:val="both"/>
              <w:rPr>
                <w:rFonts w:cs="Times New Roman"/>
                <w:lang w:val="en-US"/>
              </w:rPr>
            </w:pPr>
            <w:r w:rsidRPr="00D674E6">
              <w:rPr>
                <w:rFonts w:cs="Times New Roman"/>
                <w:lang w:val="en-US"/>
              </w:rPr>
              <w:t>302,961</w:t>
            </w:r>
          </w:p>
        </w:tc>
      </w:tr>
      <w:tr w:rsidR="00BD78C5" w:rsidRPr="000152C7" w:rsidTr="00593A51">
        <w:trPr>
          <w:cantSplit/>
        </w:trPr>
        <w:tc>
          <w:tcPr>
            <w:tcW w:w="4680" w:type="dxa"/>
            <w:shd w:val="clear" w:color="auto" w:fill="auto"/>
          </w:tcPr>
          <w:p w:rsidR="00BD78C5" w:rsidRPr="000152C7" w:rsidRDefault="00BD78C5" w:rsidP="00BD78C5">
            <w:pPr>
              <w:spacing w:line="240" w:lineRule="auto"/>
              <w:ind w:right="-109"/>
              <w:rPr>
                <w:rFonts w:cs="Times New Roman"/>
              </w:rPr>
            </w:pPr>
          </w:p>
        </w:tc>
        <w:tc>
          <w:tcPr>
            <w:tcW w:w="1350" w:type="dxa"/>
            <w:tcBorders>
              <w:left w:val="nil"/>
              <w:right w:val="nil"/>
            </w:tcBorders>
            <w:shd w:val="clear" w:color="auto" w:fill="auto"/>
          </w:tcPr>
          <w:p w:rsidR="00BD78C5" w:rsidRPr="00D674E6" w:rsidRDefault="00BD78C5" w:rsidP="00BD78C5">
            <w:pPr>
              <w:tabs>
                <w:tab w:val="decimal" w:pos="1091"/>
              </w:tabs>
              <w:spacing w:line="240" w:lineRule="atLeast"/>
              <w:ind w:left="-115" w:right="-115"/>
              <w:jc w:val="both"/>
              <w:rPr>
                <w:rFonts w:cs="Times New Roman"/>
                <w:cs/>
                <w:lang w:val="en-US"/>
              </w:rPr>
            </w:pPr>
          </w:p>
        </w:tc>
        <w:tc>
          <w:tcPr>
            <w:tcW w:w="180" w:type="dxa"/>
            <w:shd w:val="clear" w:color="auto" w:fill="auto"/>
          </w:tcPr>
          <w:p w:rsidR="00BD78C5" w:rsidRPr="00D674E6" w:rsidRDefault="00BD78C5" w:rsidP="00BD78C5">
            <w:pPr>
              <w:pStyle w:val="acctfourfigures"/>
              <w:spacing w:line="240" w:lineRule="atLeast"/>
              <w:rPr>
                <w:rFonts w:cs="Times New Roman"/>
                <w:lang w:eastAsia="en-GB"/>
              </w:rPr>
            </w:pPr>
          </w:p>
        </w:tc>
        <w:tc>
          <w:tcPr>
            <w:tcW w:w="1440" w:type="dxa"/>
            <w:tcBorders>
              <w:left w:val="nil"/>
              <w:right w:val="nil"/>
            </w:tcBorders>
            <w:shd w:val="clear" w:color="auto" w:fill="auto"/>
          </w:tcPr>
          <w:p w:rsidR="00BD78C5" w:rsidRPr="00D674E6" w:rsidRDefault="00BD78C5" w:rsidP="00BD78C5">
            <w:pPr>
              <w:tabs>
                <w:tab w:val="decimal" w:pos="1181"/>
              </w:tabs>
              <w:spacing w:line="240" w:lineRule="atLeast"/>
              <w:ind w:left="-115" w:right="-115"/>
              <w:jc w:val="both"/>
              <w:rPr>
                <w:rFonts w:cs="Times New Roman"/>
                <w:lang w:val="en-US"/>
              </w:rPr>
            </w:pPr>
          </w:p>
        </w:tc>
        <w:tc>
          <w:tcPr>
            <w:tcW w:w="180" w:type="dxa"/>
            <w:shd w:val="clear" w:color="auto" w:fill="auto"/>
          </w:tcPr>
          <w:p w:rsidR="00BD78C5" w:rsidRPr="00D674E6" w:rsidRDefault="00BD78C5" w:rsidP="00BD78C5">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shd w:val="clear" w:color="auto" w:fill="auto"/>
          </w:tcPr>
          <w:p w:rsidR="00BD78C5" w:rsidRPr="00D674E6"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tcPr>
          <w:p w:rsidR="00BD78C5" w:rsidRPr="00D674E6" w:rsidRDefault="00BD78C5" w:rsidP="00BD78C5">
            <w:pPr>
              <w:tabs>
                <w:tab w:val="decimal" w:pos="510"/>
              </w:tabs>
              <w:rPr>
                <w:szCs w:val="28"/>
                <w:lang w:val="en-US" w:eastAsia="en-GB"/>
              </w:rPr>
            </w:pPr>
            <w:r w:rsidRPr="000152C7">
              <w:rPr>
                <w:rFonts w:cs="Times New Roman"/>
                <w:b/>
                <w:bCs/>
              </w:rPr>
              <w:t xml:space="preserve">Profit (loss) for the </w:t>
            </w:r>
            <w:r>
              <w:rPr>
                <w:b/>
                <w:bCs/>
                <w:szCs w:val="28"/>
                <w:lang w:val="en-US"/>
              </w:rPr>
              <w:t>year</w:t>
            </w:r>
          </w:p>
        </w:tc>
        <w:tc>
          <w:tcPr>
            <w:tcW w:w="1350" w:type="dxa"/>
            <w:tcBorders>
              <w:bottom w:val="double" w:sz="4" w:space="0" w:color="auto"/>
            </w:tcBorders>
            <w:shd w:val="clear" w:color="auto" w:fill="auto"/>
          </w:tcPr>
          <w:p w:rsidR="00BD78C5" w:rsidRPr="00FA5B19" w:rsidRDefault="00BD78C5" w:rsidP="00BD78C5">
            <w:pPr>
              <w:tabs>
                <w:tab w:val="decimal" w:pos="1091"/>
              </w:tabs>
              <w:spacing w:line="240" w:lineRule="atLeast"/>
              <w:ind w:left="-115" w:right="-115"/>
              <w:jc w:val="both"/>
              <w:rPr>
                <w:rFonts w:cs="Times New Roman"/>
                <w:b/>
                <w:bCs/>
                <w:lang w:val="en-US"/>
              </w:rPr>
            </w:pPr>
            <w:r w:rsidRPr="00FA5B19">
              <w:rPr>
                <w:rFonts w:cs="Times New Roman"/>
                <w:b/>
                <w:bCs/>
                <w:lang w:val="en-US"/>
              </w:rPr>
              <w:t>(521,459)</w:t>
            </w:r>
          </w:p>
        </w:tc>
        <w:tc>
          <w:tcPr>
            <w:tcW w:w="180" w:type="dxa"/>
            <w:shd w:val="clear" w:color="auto" w:fill="auto"/>
          </w:tcPr>
          <w:p w:rsidR="00BD78C5" w:rsidRPr="00FA5B19" w:rsidRDefault="00BD78C5" w:rsidP="00BD78C5">
            <w:pPr>
              <w:pStyle w:val="acctfourfigures"/>
              <w:spacing w:line="240" w:lineRule="auto"/>
              <w:rPr>
                <w:rFonts w:cs="Times New Roman"/>
                <w:b/>
                <w:bCs/>
                <w:lang w:eastAsia="en-GB"/>
              </w:rPr>
            </w:pPr>
          </w:p>
        </w:tc>
        <w:tc>
          <w:tcPr>
            <w:tcW w:w="1440" w:type="dxa"/>
            <w:tcBorders>
              <w:bottom w:val="double" w:sz="4" w:space="0" w:color="auto"/>
            </w:tcBorders>
            <w:shd w:val="clear" w:color="auto" w:fill="auto"/>
          </w:tcPr>
          <w:p w:rsidR="00BD78C5" w:rsidRPr="00FA5B19" w:rsidRDefault="00BD78C5" w:rsidP="00BD78C5">
            <w:pPr>
              <w:tabs>
                <w:tab w:val="decimal" w:pos="1181"/>
              </w:tabs>
              <w:spacing w:line="240" w:lineRule="atLeast"/>
              <w:ind w:left="-115" w:right="-115"/>
              <w:jc w:val="both"/>
              <w:rPr>
                <w:rFonts w:cs="Times New Roman"/>
                <w:b/>
                <w:bCs/>
                <w:lang w:val="en-US"/>
              </w:rPr>
            </w:pPr>
            <w:r w:rsidRPr="00FA5B19">
              <w:rPr>
                <w:rFonts w:cs="Times New Roman"/>
                <w:b/>
                <w:bCs/>
                <w:lang w:val="en-US"/>
              </w:rPr>
              <w:t>1,036,336</w:t>
            </w:r>
          </w:p>
        </w:tc>
        <w:tc>
          <w:tcPr>
            <w:tcW w:w="180" w:type="dxa"/>
            <w:shd w:val="clear" w:color="auto" w:fill="auto"/>
          </w:tcPr>
          <w:p w:rsidR="00BD78C5" w:rsidRPr="00FA5B19" w:rsidRDefault="00BD78C5" w:rsidP="00BD78C5">
            <w:pPr>
              <w:pStyle w:val="acctfourfigures"/>
              <w:tabs>
                <w:tab w:val="clear" w:pos="765"/>
                <w:tab w:val="decimal" w:pos="911"/>
              </w:tabs>
              <w:spacing w:line="240" w:lineRule="auto"/>
              <w:ind w:right="11"/>
              <w:rPr>
                <w:rFonts w:cs="Times New Roman"/>
                <w:b/>
                <w:bCs/>
                <w:lang w:eastAsia="en-GB"/>
              </w:rPr>
            </w:pPr>
          </w:p>
        </w:tc>
        <w:tc>
          <w:tcPr>
            <w:tcW w:w="1350" w:type="dxa"/>
            <w:tcBorders>
              <w:bottom w:val="double" w:sz="4" w:space="0" w:color="auto"/>
            </w:tcBorders>
            <w:shd w:val="clear" w:color="auto" w:fill="auto"/>
          </w:tcPr>
          <w:p w:rsidR="00BD78C5" w:rsidRPr="00FA5B19" w:rsidRDefault="00BD78C5" w:rsidP="00BD78C5">
            <w:pPr>
              <w:tabs>
                <w:tab w:val="decimal" w:pos="1091"/>
              </w:tabs>
              <w:spacing w:line="240" w:lineRule="atLeast"/>
              <w:ind w:left="-115" w:right="-115"/>
              <w:jc w:val="both"/>
              <w:rPr>
                <w:rFonts w:cs="Times New Roman"/>
                <w:b/>
                <w:bCs/>
                <w:lang w:val="en-US"/>
              </w:rPr>
            </w:pPr>
            <w:r w:rsidRPr="00FA5B19">
              <w:rPr>
                <w:rFonts w:cs="Times New Roman"/>
                <w:b/>
                <w:bCs/>
                <w:lang w:val="en-US"/>
              </w:rPr>
              <w:t>514,877</w:t>
            </w:r>
          </w:p>
        </w:tc>
      </w:tr>
      <w:tr w:rsidR="00BD78C5" w:rsidRPr="000152C7" w:rsidTr="00593A51">
        <w:trPr>
          <w:cantSplit/>
        </w:trPr>
        <w:tc>
          <w:tcPr>
            <w:tcW w:w="4680" w:type="dxa"/>
            <w:shd w:val="clear" w:color="auto" w:fill="auto"/>
          </w:tcPr>
          <w:p w:rsidR="00BD78C5" w:rsidRPr="000152C7" w:rsidRDefault="00BD78C5" w:rsidP="00BD78C5">
            <w:pPr>
              <w:tabs>
                <w:tab w:val="decimal" w:pos="510"/>
              </w:tabs>
              <w:rPr>
                <w:rFonts w:cs="Times New Roman"/>
                <w:b/>
                <w:bCs/>
              </w:rPr>
            </w:pPr>
          </w:p>
        </w:tc>
        <w:tc>
          <w:tcPr>
            <w:tcW w:w="1350" w:type="dxa"/>
            <w:tcBorders>
              <w:top w:val="double" w:sz="4" w:space="0" w:color="auto"/>
            </w:tcBorders>
            <w:shd w:val="clear" w:color="auto" w:fill="auto"/>
          </w:tcPr>
          <w:p w:rsidR="00BD78C5" w:rsidRPr="00D674E6" w:rsidRDefault="00BD78C5" w:rsidP="00BD78C5">
            <w:pPr>
              <w:tabs>
                <w:tab w:val="decimal" w:pos="1091"/>
              </w:tabs>
              <w:spacing w:line="240" w:lineRule="atLeast"/>
              <w:ind w:left="-115" w:right="-115"/>
              <w:jc w:val="both"/>
              <w:rPr>
                <w:rFonts w:cs="Times New Roman"/>
                <w:b/>
                <w:bCs/>
                <w:lang w:val="en-US"/>
              </w:rPr>
            </w:pPr>
          </w:p>
        </w:tc>
        <w:tc>
          <w:tcPr>
            <w:tcW w:w="180" w:type="dxa"/>
            <w:shd w:val="clear" w:color="auto" w:fill="auto"/>
          </w:tcPr>
          <w:p w:rsidR="00BD78C5" w:rsidRPr="00D674E6" w:rsidRDefault="00BD78C5" w:rsidP="00BD78C5">
            <w:pPr>
              <w:pStyle w:val="acctfourfigures"/>
              <w:spacing w:line="240" w:lineRule="auto"/>
              <w:rPr>
                <w:rFonts w:cs="Times New Roman"/>
                <w:b/>
                <w:bCs/>
                <w:lang w:eastAsia="en-GB"/>
              </w:rPr>
            </w:pPr>
          </w:p>
        </w:tc>
        <w:tc>
          <w:tcPr>
            <w:tcW w:w="1440" w:type="dxa"/>
            <w:tcBorders>
              <w:top w:val="double" w:sz="4" w:space="0" w:color="auto"/>
            </w:tcBorders>
            <w:shd w:val="clear" w:color="auto" w:fill="auto"/>
          </w:tcPr>
          <w:p w:rsidR="00BD78C5" w:rsidRPr="00D674E6" w:rsidRDefault="00BD78C5" w:rsidP="00BD78C5">
            <w:pPr>
              <w:tabs>
                <w:tab w:val="decimal" w:pos="1181"/>
              </w:tabs>
              <w:spacing w:line="240" w:lineRule="atLeast"/>
              <w:ind w:left="-115" w:right="-115"/>
              <w:jc w:val="both"/>
              <w:rPr>
                <w:rFonts w:cs="Times New Roman"/>
                <w:b/>
                <w:bCs/>
                <w:lang w:val="en-US"/>
              </w:rPr>
            </w:pPr>
          </w:p>
        </w:tc>
        <w:tc>
          <w:tcPr>
            <w:tcW w:w="180" w:type="dxa"/>
            <w:shd w:val="clear" w:color="auto" w:fill="auto"/>
          </w:tcPr>
          <w:p w:rsidR="00BD78C5" w:rsidRPr="00D674E6" w:rsidRDefault="00BD78C5" w:rsidP="00BD78C5">
            <w:pPr>
              <w:pStyle w:val="acctfourfigures"/>
              <w:tabs>
                <w:tab w:val="clear" w:pos="765"/>
                <w:tab w:val="decimal" w:pos="911"/>
              </w:tabs>
              <w:spacing w:line="240" w:lineRule="auto"/>
              <w:ind w:right="11"/>
              <w:rPr>
                <w:rFonts w:cs="Times New Roman"/>
                <w:b/>
                <w:bCs/>
                <w:lang w:eastAsia="en-GB"/>
              </w:rPr>
            </w:pPr>
          </w:p>
        </w:tc>
        <w:tc>
          <w:tcPr>
            <w:tcW w:w="1350" w:type="dxa"/>
            <w:tcBorders>
              <w:top w:val="double" w:sz="4" w:space="0" w:color="auto"/>
            </w:tcBorders>
            <w:shd w:val="clear" w:color="auto" w:fill="auto"/>
          </w:tcPr>
          <w:p w:rsidR="00BD78C5" w:rsidRPr="00D674E6" w:rsidRDefault="00BD78C5" w:rsidP="00BD78C5">
            <w:pPr>
              <w:tabs>
                <w:tab w:val="decimal" w:pos="1091"/>
              </w:tabs>
              <w:spacing w:line="240" w:lineRule="atLeast"/>
              <w:ind w:left="-115" w:right="-115"/>
              <w:jc w:val="both"/>
              <w:rPr>
                <w:rFonts w:cs="Times New Roman"/>
                <w:b/>
                <w:bCs/>
                <w:lang w:val="en-US"/>
              </w:rPr>
            </w:pPr>
          </w:p>
        </w:tc>
      </w:tr>
      <w:tr w:rsidR="00BD78C5" w:rsidRPr="000152C7" w:rsidTr="00593A51">
        <w:trPr>
          <w:cantSplit/>
        </w:trPr>
        <w:tc>
          <w:tcPr>
            <w:tcW w:w="4680" w:type="dxa"/>
          </w:tcPr>
          <w:p w:rsidR="00BD78C5" w:rsidRPr="000152C7" w:rsidRDefault="00BD78C5" w:rsidP="00BD78C5">
            <w:pPr>
              <w:rPr>
                <w:rFonts w:cs="Times New Roman"/>
                <w:lang w:eastAsia="en-GB"/>
              </w:rPr>
            </w:pPr>
            <w:r w:rsidRPr="000152C7">
              <w:rPr>
                <w:rFonts w:cs="Times New Roman"/>
                <w:b/>
                <w:bCs/>
              </w:rPr>
              <w:t xml:space="preserve">Basic earnings (loss) per share </w:t>
            </w:r>
            <w:r w:rsidRPr="000152C7">
              <w:rPr>
                <w:rFonts w:cs="Times New Roman"/>
                <w:b/>
                <w:bCs/>
                <w:i/>
                <w:iCs/>
              </w:rPr>
              <w:t>(in Baht)</w:t>
            </w:r>
          </w:p>
        </w:tc>
        <w:tc>
          <w:tcPr>
            <w:tcW w:w="1350" w:type="dxa"/>
            <w:tcBorders>
              <w:left w:val="nil"/>
              <w:bottom w:val="double" w:sz="4" w:space="0" w:color="auto"/>
              <w:right w:val="nil"/>
            </w:tcBorders>
            <w:shd w:val="clear" w:color="auto" w:fill="auto"/>
            <w:vAlign w:val="center"/>
          </w:tcPr>
          <w:p w:rsidR="00BD78C5" w:rsidRPr="00D674E6" w:rsidRDefault="00BD78C5" w:rsidP="00BD78C5">
            <w:pPr>
              <w:tabs>
                <w:tab w:val="decimal" w:pos="1091"/>
              </w:tabs>
              <w:spacing w:line="240" w:lineRule="atLeast"/>
              <w:ind w:left="-115" w:right="11"/>
              <w:jc w:val="both"/>
              <w:rPr>
                <w:rFonts w:cs="Times New Roman"/>
                <w:b/>
                <w:bCs/>
                <w:lang w:val="en-US"/>
              </w:rPr>
            </w:pPr>
            <w:r w:rsidRPr="00D674E6">
              <w:rPr>
                <w:rFonts w:cs="Times New Roman"/>
                <w:b/>
                <w:bCs/>
                <w:lang w:val="en-US"/>
              </w:rPr>
              <w:t>(0.026)</w:t>
            </w:r>
          </w:p>
        </w:tc>
        <w:tc>
          <w:tcPr>
            <w:tcW w:w="180" w:type="dxa"/>
            <w:shd w:val="clear" w:color="auto" w:fill="auto"/>
          </w:tcPr>
          <w:p w:rsidR="00BD78C5" w:rsidRPr="00D674E6" w:rsidRDefault="00BD78C5" w:rsidP="00BD78C5">
            <w:pPr>
              <w:spacing w:line="240" w:lineRule="auto"/>
              <w:ind w:right="65"/>
              <w:jc w:val="center"/>
              <w:rPr>
                <w:rFonts w:cs="Times New Roman"/>
                <w:b/>
                <w:bCs/>
              </w:rPr>
            </w:pPr>
          </w:p>
        </w:tc>
        <w:tc>
          <w:tcPr>
            <w:tcW w:w="1440" w:type="dxa"/>
            <w:tcBorders>
              <w:left w:val="nil"/>
              <w:bottom w:val="double" w:sz="4" w:space="0" w:color="auto"/>
              <w:right w:val="nil"/>
            </w:tcBorders>
            <w:shd w:val="clear" w:color="auto" w:fill="auto"/>
            <w:vAlign w:val="center"/>
          </w:tcPr>
          <w:p w:rsidR="00BD78C5" w:rsidRPr="00D674E6" w:rsidRDefault="00BD78C5" w:rsidP="00BD78C5">
            <w:pPr>
              <w:tabs>
                <w:tab w:val="decimal" w:pos="911"/>
              </w:tabs>
              <w:spacing w:line="240" w:lineRule="atLeast"/>
              <w:ind w:left="-115" w:right="101"/>
              <w:rPr>
                <w:rFonts w:cs="Times New Roman"/>
                <w:b/>
                <w:bCs/>
                <w:lang w:val="en-US"/>
              </w:rPr>
            </w:pPr>
            <w:r w:rsidRPr="00D674E6">
              <w:rPr>
                <w:rFonts w:cs="Times New Roman"/>
                <w:b/>
                <w:bCs/>
                <w:lang w:val="en-US"/>
              </w:rPr>
              <w:t>0.052</w:t>
            </w:r>
          </w:p>
        </w:tc>
        <w:tc>
          <w:tcPr>
            <w:tcW w:w="180" w:type="dxa"/>
            <w:shd w:val="clear" w:color="auto" w:fill="auto"/>
          </w:tcPr>
          <w:p w:rsidR="00BD78C5" w:rsidRPr="00D674E6" w:rsidRDefault="00BD78C5" w:rsidP="00BD78C5">
            <w:pPr>
              <w:spacing w:line="240" w:lineRule="auto"/>
              <w:ind w:left="-115" w:right="-115"/>
              <w:jc w:val="center"/>
              <w:rPr>
                <w:rFonts w:cs="Times New Roman"/>
                <w:b/>
                <w:bCs/>
              </w:rPr>
            </w:pPr>
          </w:p>
        </w:tc>
        <w:tc>
          <w:tcPr>
            <w:tcW w:w="1350" w:type="dxa"/>
            <w:tcBorders>
              <w:left w:val="nil"/>
              <w:bottom w:val="double" w:sz="4" w:space="0" w:color="auto"/>
              <w:right w:val="nil"/>
            </w:tcBorders>
            <w:shd w:val="clear" w:color="auto" w:fill="auto"/>
            <w:vAlign w:val="center"/>
          </w:tcPr>
          <w:p w:rsidR="00BD78C5" w:rsidRPr="00D674E6" w:rsidRDefault="00BD78C5" w:rsidP="00BD78C5">
            <w:pPr>
              <w:tabs>
                <w:tab w:val="decimal" w:pos="821"/>
              </w:tabs>
              <w:spacing w:line="240" w:lineRule="atLeast"/>
              <w:ind w:left="-115" w:right="101"/>
              <w:jc w:val="both"/>
              <w:rPr>
                <w:rFonts w:cs="Times New Roman"/>
                <w:b/>
                <w:bCs/>
                <w:cs/>
                <w:lang w:val="en-US"/>
              </w:rPr>
            </w:pPr>
            <w:r w:rsidRPr="00D674E6">
              <w:rPr>
                <w:rFonts w:cs="Times New Roman"/>
                <w:b/>
                <w:bCs/>
                <w:lang w:val="en-US"/>
              </w:rPr>
              <w:t>0.026</w:t>
            </w:r>
          </w:p>
        </w:tc>
      </w:tr>
    </w:tbl>
    <w:p w:rsidR="00E455AC" w:rsidRDefault="00E455AC">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72783C" w:rsidRPr="000152C7" w:rsidTr="00593A51">
        <w:trPr>
          <w:cantSplit/>
          <w:tblHeader/>
        </w:trPr>
        <w:tc>
          <w:tcPr>
            <w:tcW w:w="4680" w:type="dxa"/>
          </w:tcPr>
          <w:p w:rsidR="0072783C" w:rsidRPr="000152C7" w:rsidRDefault="0072783C" w:rsidP="00593A51">
            <w:pPr>
              <w:ind w:right="-169"/>
              <w:rPr>
                <w:rFonts w:cs="Times New Roman"/>
                <w:b/>
                <w:bCs/>
                <w:i/>
                <w:iCs/>
                <w:highlight w:val="cyan"/>
                <w:lang w:eastAsia="en-GB"/>
              </w:rPr>
            </w:pPr>
          </w:p>
        </w:tc>
        <w:tc>
          <w:tcPr>
            <w:tcW w:w="4500" w:type="dxa"/>
            <w:gridSpan w:val="5"/>
            <w:hideMark/>
          </w:tcPr>
          <w:p w:rsidR="0072783C" w:rsidRPr="000152C7" w:rsidRDefault="0072783C" w:rsidP="00593A51">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i/>
                <w:iCs/>
                <w:lang w:eastAsia="en-GB"/>
              </w:rPr>
            </w:pPr>
          </w:p>
        </w:tc>
        <w:tc>
          <w:tcPr>
            <w:tcW w:w="1350" w:type="dxa"/>
            <w:shd w:val="clear" w:color="auto" w:fill="auto"/>
            <w:vAlign w:val="bottom"/>
            <w:hideMark/>
          </w:tcPr>
          <w:p w:rsidR="0072783C" w:rsidRPr="000152C7" w:rsidRDefault="0072783C" w:rsidP="00593A51">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440" w:type="dxa"/>
            <w:vAlign w:val="bottom"/>
            <w:hideMark/>
          </w:tcPr>
          <w:p w:rsidR="0072783C" w:rsidRPr="000152C7" w:rsidRDefault="0072783C" w:rsidP="00593A51">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2783C" w:rsidRPr="000152C7" w:rsidRDefault="0072783C" w:rsidP="00593A51">
            <w:pPr>
              <w:pStyle w:val="acctfourfigures"/>
              <w:spacing w:line="240" w:lineRule="atLeast"/>
              <w:jc w:val="center"/>
              <w:rPr>
                <w:rFonts w:cs="Times New Roman"/>
              </w:rPr>
            </w:pPr>
          </w:p>
        </w:tc>
        <w:tc>
          <w:tcPr>
            <w:tcW w:w="1350" w:type="dxa"/>
            <w:vAlign w:val="bottom"/>
          </w:tcPr>
          <w:p w:rsidR="0072783C" w:rsidRPr="000152C7" w:rsidRDefault="0072783C" w:rsidP="00593A51">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2783C" w:rsidRPr="000152C7" w:rsidTr="00593A51">
        <w:trPr>
          <w:cantSplit/>
          <w:tblHeader/>
        </w:trPr>
        <w:tc>
          <w:tcPr>
            <w:tcW w:w="4680" w:type="dxa"/>
            <w:shd w:val="clear" w:color="auto" w:fill="auto"/>
            <w:vAlign w:val="bottom"/>
          </w:tcPr>
          <w:p w:rsidR="0072783C" w:rsidRPr="000152C7" w:rsidRDefault="0072783C" w:rsidP="00593A51">
            <w:pPr>
              <w:ind w:right="-169"/>
              <w:rPr>
                <w:rFonts w:cs="Times New Roman"/>
                <w:b/>
                <w:bCs/>
                <w:cs/>
                <w:lang w:eastAsia="en-GB"/>
              </w:rPr>
            </w:pPr>
          </w:p>
        </w:tc>
        <w:tc>
          <w:tcPr>
            <w:tcW w:w="4500" w:type="dxa"/>
            <w:gridSpan w:val="5"/>
            <w:shd w:val="clear" w:color="auto" w:fill="auto"/>
            <w:vAlign w:val="bottom"/>
          </w:tcPr>
          <w:p w:rsidR="0072783C" w:rsidRPr="000152C7" w:rsidRDefault="0072783C" w:rsidP="00593A51">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2783C" w:rsidRPr="000152C7" w:rsidTr="00593A51">
        <w:trPr>
          <w:cantSplit/>
        </w:trPr>
        <w:tc>
          <w:tcPr>
            <w:tcW w:w="4680" w:type="dxa"/>
            <w:shd w:val="clear" w:color="auto" w:fill="auto"/>
            <w:hideMark/>
          </w:tcPr>
          <w:p w:rsidR="0072783C" w:rsidRPr="000152C7" w:rsidRDefault="0072783C" w:rsidP="00FE40BE">
            <w:pPr>
              <w:rPr>
                <w:rFonts w:cs="Times New Roman"/>
                <w:b/>
                <w:bCs/>
                <w:i/>
                <w:iCs/>
                <w:lang w:eastAsia="en-GB"/>
              </w:rPr>
            </w:pPr>
            <w:r w:rsidRPr="000152C7">
              <w:rPr>
                <w:rFonts w:cs="Times New Roman"/>
                <w:b/>
                <w:bCs/>
                <w:i/>
                <w:iCs/>
                <w:lang w:eastAsia="en-GB"/>
              </w:rPr>
              <w:t>Statement of comprehensive income</w:t>
            </w:r>
          </w:p>
        </w:tc>
        <w:tc>
          <w:tcPr>
            <w:tcW w:w="1350" w:type="dxa"/>
            <w:shd w:val="clear" w:color="auto" w:fill="auto"/>
          </w:tcPr>
          <w:p w:rsidR="0072783C" w:rsidRPr="000152C7" w:rsidRDefault="0072783C" w:rsidP="00593A51">
            <w:pPr>
              <w:pStyle w:val="acctfourfigures"/>
              <w:tabs>
                <w:tab w:val="decimal" w:pos="73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r>
      <w:tr w:rsidR="0072783C" w:rsidRPr="000152C7" w:rsidTr="00593A51">
        <w:trPr>
          <w:cantSplit/>
        </w:trPr>
        <w:tc>
          <w:tcPr>
            <w:tcW w:w="4680" w:type="dxa"/>
            <w:shd w:val="clear" w:color="auto" w:fill="auto"/>
          </w:tcPr>
          <w:p w:rsidR="0072783C" w:rsidRPr="000152C7" w:rsidRDefault="00D674E6" w:rsidP="00593A51">
            <w:pPr>
              <w:rPr>
                <w:rFonts w:cs="Times New Roman"/>
                <w:b/>
                <w:bCs/>
                <w:i/>
                <w:iCs/>
                <w:cs/>
                <w:lang w:eastAsia="en-GB"/>
              </w:rPr>
            </w:pPr>
            <w:r w:rsidRPr="00D674E6">
              <w:rPr>
                <w:b/>
                <w:bCs/>
                <w:i/>
                <w:iCs/>
                <w:lang w:eastAsia="en-GB"/>
              </w:rPr>
              <w:t>Year ended 31 December 2016</w:t>
            </w:r>
          </w:p>
        </w:tc>
        <w:tc>
          <w:tcPr>
            <w:tcW w:w="1350" w:type="dxa"/>
            <w:shd w:val="clear" w:color="auto" w:fill="auto"/>
          </w:tcPr>
          <w:p w:rsidR="0072783C" w:rsidRPr="000152C7" w:rsidRDefault="0072783C" w:rsidP="00593A51">
            <w:pPr>
              <w:pStyle w:val="acctfourfigures"/>
              <w:tabs>
                <w:tab w:val="decimal" w:pos="731"/>
              </w:tabs>
              <w:spacing w:line="240" w:lineRule="atLeast"/>
              <w:ind w:right="11"/>
              <w:rPr>
                <w:rFonts w:cs="Times New Roman"/>
                <w:lang w:eastAsia="en-GB"/>
              </w:rPr>
            </w:pPr>
          </w:p>
        </w:tc>
        <w:tc>
          <w:tcPr>
            <w:tcW w:w="180" w:type="dxa"/>
          </w:tcPr>
          <w:p w:rsidR="0072783C" w:rsidRPr="000152C7" w:rsidRDefault="0072783C" w:rsidP="00593A51">
            <w:pPr>
              <w:pStyle w:val="acctfourfigures"/>
              <w:spacing w:line="240" w:lineRule="atLeast"/>
              <w:rPr>
                <w:rFonts w:cs="Times New Roman"/>
                <w:highlight w:val="cyan"/>
                <w:lang w:eastAsia="en-GB"/>
              </w:rPr>
            </w:pPr>
          </w:p>
        </w:tc>
        <w:tc>
          <w:tcPr>
            <w:tcW w:w="144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r>
      <w:tr w:rsidR="00BD78C5" w:rsidRPr="000152C7" w:rsidTr="00BD78C5">
        <w:trPr>
          <w:cantSplit/>
        </w:trPr>
        <w:tc>
          <w:tcPr>
            <w:tcW w:w="4680" w:type="dxa"/>
            <w:shd w:val="clear" w:color="auto" w:fill="auto"/>
          </w:tcPr>
          <w:p w:rsidR="00BD78C5" w:rsidRDefault="00BD78C5" w:rsidP="00BD78C5">
            <w:pPr>
              <w:spacing w:line="240" w:lineRule="auto"/>
              <w:ind w:left="281" w:hanging="281"/>
              <w:rPr>
                <w:rFonts w:cs="Times New Roman"/>
              </w:rPr>
            </w:pPr>
            <w:r w:rsidRPr="000152C7">
              <w:rPr>
                <w:rFonts w:cs="Times New Roman"/>
              </w:rPr>
              <w:t xml:space="preserve">Cost of sales of goods </w:t>
            </w:r>
          </w:p>
          <w:p w:rsidR="00BD78C5" w:rsidRPr="000152C7" w:rsidRDefault="00BD78C5" w:rsidP="00BD78C5">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BD78C5" w:rsidRPr="00FA5B19" w:rsidRDefault="00BD78C5" w:rsidP="00BD78C5">
            <w:pPr>
              <w:tabs>
                <w:tab w:val="decimal" w:pos="1091"/>
              </w:tabs>
              <w:spacing w:line="240" w:lineRule="atLeast"/>
              <w:ind w:left="-115" w:right="-115"/>
              <w:jc w:val="both"/>
              <w:rPr>
                <w:rFonts w:cs="Times New Roman"/>
                <w:lang w:val="en-US"/>
              </w:rPr>
            </w:pPr>
            <w:r w:rsidRPr="00FA5B19">
              <w:rPr>
                <w:rFonts w:cs="Times New Roman"/>
                <w:lang w:val="en-US"/>
              </w:rPr>
              <w:t>1,295,420</w:t>
            </w:r>
          </w:p>
        </w:tc>
        <w:tc>
          <w:tcPr>
            <w:tcW w:w="180" w:type="dxa"/>
            <w:shd w:val="clear" w:color="auto" w:fill="auto"/>
            <w:vAlign w:val="bottom"/>
          </w:tcPr>
          <w:p w:rsidR="00BD78C5" w:rsidRPr="00FA5B19" w:rsidRDefault="00BD78C5" w:rsidP="00BD78C5">
            <w:pPr>
              <w:pStyle w:val="acctfourfigures"/>
              <w:spacing w:line="240" w:lineRule="auto"/>
              <w:rPr>
                <w:rFonts w:cs="Times New Roman"/>
                <w:lang w:eastAsia="en-GB"/>
              </w:rPr>
            </w:pPr>
          </w:p>
        </w:tc>
        <w:tc>
          <w:tcPr>
            <w:tcW w:w="1440" w:type="dxa"/>
            <w:tcBorders>
              <w:left w:val="nil"/>
              <w:right w:val="nil"/>
            </w:tcBorders>
            <w:shd w:val="clear" w:color="auto" w:fill="auto"/>
            <w:vAlign w:val="bottom"/>
          </w:tcPr>
          <w:p w:rsidR="00BD78C5" w:rsidRPr="00FA5B19" w:rsidRDefault="00BD78C5" w:rsidP="00BD78C5">
            <w:pPr>
              <w:tabs>
                <w:tab w:val="decimal" w:pos="1181"/>
              </w:tabs>
              <w:spacing w:line="240" w:lineRule="atLeast"/>
              <w:ind w:left="-115" w:right="-115"/>
              <w:jc w:val="both"/>
              <w:rPr>
                <w:rFonts w:cs="Times New Roman"/>
                <w:lang w:val="en-US"/>
              </w:rPr>
            </w:pPr>
            <w:r w:rsidRPr="00FA5B19">
              <w:rPr>
                <w:rFonts w:cs="Times New Roman"/>
                <w:lang w:val="en-US"/>
              </w:rPr>
              <w:t>(1,295,420)</w:t>
            </w:r>
          </w:p>
        </w:tc>
        <w:tc>
          <w:tcPr>
            <w:tcW w:w="180" w:type="dxa"/>
            <w:shd w:val="clear" w:color="auto" w:fill="auto"/>
            <w:vAlign w:val="bottom"/>
          </w:tcPr>
          <w:p w:rsidR="00BD78C5" w:rsidRPr="00FA5B19" w:rsidRDefault="00BD78C5" w:rsidP="00BD78C5">
            <w:pPr>
              <w:pStyle w:val="acctfourfigures"/>
              <w:tabs>
                <w:tab w:val="clear" w:pos="765"/>
                <w:tab w:val="decimal" w:pos="911"/>
              </w:tabs>
              <w:spacing w:line="240" w:lineRule="auto"/>
              <w:ind w:right="11"/>
              <w:rPr>
                <w:rFonts w:cs="Times New Roman"/>
                <w:lang w:eastAsia="en-GB"/>
              </w:rPr>
            </w:pPr>
          </w:p>
        </w:tc>
        <w:tc>
          <w:tcPr>
            <w:tcW w:w="1350" w:type="dxa"/>
            <w:tcBorders>
              <w:left w:val="nil"/>
              <w:right w:val="nil"/>
            </w:tcBorders>
            <w:shd w:val="clear" w:color="auto" w:fill="auto"/>
            <w:vAlign w:val="center"/>
          </w:tcPr>
          <w:p w:rsidR="00BD78C5" w:rsidRDefault="00BD78C5" w:rsidP="00BD78C5">
            <w:pPr>
              <w:spacing w:line="240" w:lineRule="atLeast"/>
              <w:ind w:left="-115" w:right="-115"/>
              <w:jc w:val="center"/>
              <w:rPr>
                <w:rFonts w:cstheme="minorBidi"/>
                <w:lang w:val="en-US"/>
              </w:rPr>
            </w:pPr>
          </w:p>
          <w:p w:rsidR="00BD78C5" w:rsidRPr="00BD6BB5" w:rsidRDefault="00BD78C5" w:rsidP="00BD78C5">
            <w:pPr>
              <w:spacing w:line="240" w:lineRule="atLeast"/>
              <w:ind w:left="-115" w:right="-115"/>
              <w:jc w:val="center"/>
              <w:rPr>
                <w:rFonts w:cs="Times New Roman"/>
                <w:lang w:val="en-US"/>
              </w:rPr>
            </w:pPr>
            <w:r w:rsidRPr="00BD6BB5">
              <w:rPr>
                <w:rFonts w:cs="Times New Roman"/>
                <w:lang w:val="en-US"/>
              </w:rPr>
              <w:t>-</w:t>
            </w:r>
          </w:p>
        </w:tc>
      </w:tr>
      <w:tr w:rsidR="00BD78C5" w:rsidRPr="00D0076E" w:rsidTr="00593A51">
        <w:trPr>
          <w:cantSplit/>
        </w:trPr>
        <w:tc>
          <w:tcPr>
            <w:tcW w:w="4680" w:type="dxa"/>
            <w:shd w:val="clear" w:color="auto" w:fill="auto"/>
          </w:tcPr>
          <w:p w:rsidR="00BD78C5" w:rsidRPr="000152C7" w:rsidRDefault="00BD78C5" w:rsidP="00BD78C5">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vAlign w:val="center"/>
          </w:tcPr>
          <w:p w:rsidR="00BD78C5" w:rsidRPr="00FA5B19" w:rsidRDefault="00BD78C5" w:rsidP="00BD78C5">
            <w:pPr>
              <w:tabs>
                <w:tab w:val="decimal" w:pos="1091"/>
              </w:tabs>
              <w:spacing w:line="240" w:lineRule="atLeast"/>
              <w:ind w:left="-115" w:right="-115"/>
              <w:jc w:val="both"/>
              <w:rPr>
                <w:rFonts w:cs="Times New Roman"/>
                <w:lang w:val="en-US"/>
              </w:rPr>
            </w:pPr>
            <w:r w:rsidRPr="00FA5B19">
              <w:rPr>
                <w:rFonts w:cs="Times New Roman"/>
                <w:lang w:val="en-US"/>
              </w:rPr>
              <w:t>630,398</w:t>
            </w:r>
          </w:p>
        </w:tc>
        <w:tc>
          <w:tcPr>
            <w:tcW w:w="180" w:type="dxa"/>
            <w:shd w:val="clear" w:color="auto" w:fill="auto"/>
          </w:tcPr>
          <w:p w:rsidR="00BD78C5" w:rsidRPr="00FA5B19" w:rsidRDefault="00BD78C5" w:rsidP="00BD78C5">
            <w:pPr>
              <w:pStyle w:val="acctfourfigures"/>
              <w:tabs>
                <w:tab w:val="clear" w:pos="765"/>
                <w:tab w:val="decimal" w:pos="911"/>
              </w:tabs>
              <w:spacing w:line="240" w:lineRule="auto"/>
              <w:ind w:right="11"/>
              <w:rPr>
                <w:rFonts w:cs="Times New Roman"/>
              </w:rPr>
            </w:pPr>
          </w:p>
        </w:tc>
        <w:tc>
          <w:tcPr>
            <w:tcW w:w="1440" w:type="dxa"/>
            <w:tcBorders>
              <w:top w:val="nil"/>
              <w:left w:val="nil"/>
              <w:right w:val="nil"/>
            </w:tcBorders>
            <w:shd w:val="clear" w:color="auto" w:fill="auto"/>
            <w:vAlign w:val="center"/>
          </w:tcPr>
          <w:p w:rsidR="00BD78C5" w:rsidRPr="00FA5B19" w:rsidRDefault="00BD78C5" w:rsidP="00BD78C5">
            <w:pPr>
              <w:tabs>
                <w:tab w:val="decimal" w:pos="1181"/>
              </w:tabs>
              <w:spacing w:line="240" w:lineRule="atLeast"/>
              <w:ind w:left="-115" w:right="-115"/>
              <w:jc w:val="both"/>
              <w:rPr>
                <w:rFonts w:cs="Times New Roman"/>
                <w:lang w:val="en-US"/>
              </w:rPr>
            </w:pPr>
            <w:r w:rsidRPr="00FA5B19">
              <w:rPr>
                <w:rFonts w:cs="Times New Roman"/>
                <w:lang w:val="en-US"/>
              </w:rPr>
              <w:t>(259,084)</w:t>
            </w:r>
          </w:p>
        </w:tc>
        <w:tc>
          <w:tcPr>
            <w:tcW w:w="180" w:type="dxa"/>
            <w:shd w:val="clear" w:color="auto" w:fill="auto"/>
          </w:tcPr>
          <w:p w:rsidR="00BD78C5" w:rsidRPr="00FA5B19" w:rsidRDefault="00BD78C5" w:rsidP="00BD78C5">
            <w:pPr>
              <w:pStyle w:val="acctfourfigures"/>
              <w:tabs>
                <w:tab w:val="clear" w:pos="765"/>
                <w:tab w:val="decimal" w:pos="911"/>
              </w:tabs>
              <w:spacing w:line="240" w:lineRule="auto"/>
              <w:ind w:right="11"/>
              <w:rPr>
                <w:rFonts w:cs="Times New Roman"/>
                <w:cs/>
              </w:rPr>
            </w:pPr>
          </w:p>
        </w:tc>
        <w:tc>
          <w:tcPr>
            <w:tcW w:w="1350" w:type="dxa"/>
            <w:tcBorders>
              <w:top w:val="nil"/>
              <w:left w:val="nil"/>
              <w:right w:val="nil"/>
            </w:tcBorders>
            <w:shd w:val="clear" w:color="auto" w:fill="auto"/>
            <w:vAlign w:val="center"/>
          </w:tcPr>
          <w:p w:rsidR="00BD78C5" w:rsidRPr="00FA5B19" w:rsidRDefault="00BD78C5" w:rsidP="00BD78C5">
            <w:pPr>
              <w:tabs>
                <w:tab w:val="decimal" w:pos="1091"/>
              </w:tabs>
              <w:spacing w:line="240" w:lineRule="atLeast"/>
              <w:ind w:left="-115" w:right="-115"/>
              <w:jc w:val="both"/>
              <w:rPr>
                <w:rFonts w:cs="Times New Roman"/>
                <w:lang w:val="en-US"/>
              </w:rPr>
            </w:pPr>
            <w:r w:rsidRPr="00FA5B19">
              <w:rPr>
                <w:rFonts w:cs="Times New Roman"/>
                <w:lang w:val="en-US"/>
              </w:rPr>
              <w:t>371,314</w:t>
            </w:r>
          </w:p>
        </w:tc>
      </w:tr>
      <w:tr w:rsidR="00BD78C5" w:rsidRPr="000152C7" w:rsidTr="00593A51">
        <w:trPr>
          <w:cantSplit/>
        </w:trPr>
        <w:tc>
          <w:tcPr>
            <w:tcW w:w="4680" w:type="dxa"/>
            <w:shd w:val="clear" w:color="auto" w:fill="auto"/>
          </w:tcPr>
          <w:p w:rsidR="00BD78C5" w:rsidRPr="000152C7" w:rsidRDefault="00BD78C5" w:rsidP="00BD78C5">
            <w:pPr>
              <w:spacing w:line="240" w:lineRule="auto"/>
              <w:ind w:right="-109"/>
              <w:rPr>
                <w:rFonts w:cs="Times New Roman"/>
              </w:rPr>
            </w:pPr>
          </w:p>
        </w:tc>
        <w:tc>
          <w:tcPr>
            <w:tcW w:w="1350" w:type="dxa"/>
            <w:tcBorders>
              <w:left w:val="nil"/>
              <w:right w:val="nil"/>
            </w:tcBorders>
            <w:shd w:val="clear" w:color="auto" w:fill="auto"/>
            <w:vAlign w:val="center"/>
          </w:tcPr>
          <w:p w:rsidR="00BD78C5" w:rsidRPr="00FA5B19" w:rsidRDefault="00BD78C5" w:rsidP="00BD78C5">
            <w:pPr>
              <w:tabs>
                <w:tab w:val="decimal" w:pos="1091"/>
              </w:tabs>
              <w:spacing w:line="240" w:lineRule="atLeast"/>
              <w:ind w:left="-115" w:right="-115"/>
              <w:jc w:val="both"/>
              <w:rPr>
                <w:rFonts w:cs="Times New Roman"/>
                <w:cs/>
                <w:lang w:val="en-US"/>
              </w:rPr>
            </w:pPr>
          </w:p>
        </w:tc>
        <w:tc>
          <w:tcPr>
            <w:tcW w:w="180" w:type="dxa"/>
            <w:shd w:val="clear" w:color="auto" w:fill="auto"/>
          </w:tcPr>
          <w:p w:rsidR="00BD78C5" w:rsidRPr="00FA5B19" w:rsidRDefault="00BD78C5" w:rsidP="00BD78C5">
            <w:pPr>
              <w:pStyle w:val="acctfourfigures"/>
              <w:tabs>
                <w:tab w:val="clear" w:pos="765"/>
                <w:tab w:val="decimal" w:pos="911"/>
              </w:tabs>
              <w:spacing w:line="240" w:lineRule="auto"/>
              <w:ind w:right="11"/>
              <w:rPr>
                <w:rFonts w:cs="Times New Roman"/>
              </w:rPr>
            </w:pPr>
          </w:p>
        </w:tc>
        <w:tc>
          <w:tcPr>
            <w:tcW w:w="1440" w:type="dxa"/>
            <w:tcBorders>
              <w:left w:val="nil"/>
              <w:right w:val="nil"/>
            </w:tcBorders>
            <w:shd w:val="clear" w:color="auto" w:fill="auto"/>
            <w:vAlign w:val="center"/>
          </w:tcPr>
          <w:p w:rsidR="00BD78C5" w:rsidRPr="00FA5B19" w:rsidRDefault="00BD78C5" w:rsidP="00BD78C5">
            <w:pPr>
              <w:tabs>
                <w:tab w:val="decimal" w:pos="1181"/>
              </w:tabs>
              <w:spacing w:line="240" w:lineRule="atLeast"/>
              <w:ind w:left="-115" w:right="-115"/>
              <w:jc w:val="both"/>
              <w:rPr>
                <w:rFonts w:cs="Times New Roman"/>
                <w:lang w:val="en-US"/>
              </w:rPr>
            </w:pPr>
          </w:p>
        </w:tc>
        <w:tc>
          <w:tcPr>
            <w:tcW w:w="180" w:type="dxa"/>
            <w:shd w:val="clear" w:color="auto" w:fill="auto"/>
          </w:tcPr>
          <w:p w:rsidR="00BD78C5" w:rsidRPr="00FA5B19" w:rsidRDefault="00BD78C5" w:rsidP="00BD78C5">
            <w:pPr>
              <w:pStyle w:val="acctfourfigures"/>
              <w:tabs>
                <w:tab w:val="clear" w:pos="765"/>
                <w:tab w:val="decimal" w:pos="911"/>
              </w:tabs>
              <w:spacing w:line="240" w:lineRule="auto"/>
              <w:ind w:right="11"/>
              <w:rPr>
                <w:rFonts w:cs="Times New Roman"/>
                <w:cs/>
              </w:rPr>
            </w:pPr>
          </w:p>
        </w:tc>
        <w:tc>
          <w:tcPr>
            <w:tcW w:w="1350" w:type="dxa"/>
            <w:tcBorders>
              <w:left w:val="nil"/>
              <w:right w:val="nil"/>
            </w:tcBorders>
            <w:shd w:val="clear" w:color="auto" w:fill="auto"/>
            <w:vAlign w:val="center"/>
          </w:tcPr>
          <w:p w:rsidR="00BD78C5" w:rsidRPr="00FA5B19" w:rsidRDefault="00BD78C5" w:rsidP="00BD78C5">
            <w:pPr>
              <w:tabs>
                <w:tab w:val="decimal" w:pos="1091"/>
              </w:tabs>
              <w:spacing w:line="240" w:lineRule="atLeast"/>
              <w:ind w:left="-115" w:right="-115"/>
              <w:jc w:val="both"/>
              <w:rPr>
                <w:rFonts w:cs="Times New Roman"/>
                <w:lang w:val="en-US"/>
              </w:rPr>
            </w:pPr>
          </w:p>
        </w:tc>
      </w:tr>
      <w:tr w:rsidR="00BD78C5" w:rsidRPr="000152C7" w:rsidTr="00593A51">
        <w:trPr>
          <w:cantSplit/>
        </w:trPr>
        <w:tc>
          <w:tcPr>
            <w:tcW w:w="4680" w:type="dxa"/>
            <w:shd w:val="clear" w:color="auto" w:fill="auto"/>
          </w:tcPr>
          <w:p w:rsidR="00BD78C5" w:rsidRPr="000152C7" w:rsidRDefault="00BD78C5" w:rsidP="00BD78C5">
            <w:pPr>
              <w:tabs>
                <w:tab w:val="decimal" w:pos="510"/>
              </w:tabs>
              <w:rPr>
                <w:rFonts w:cs="Times New Roman"/>
                <w:lang w:eastAsia="en-GB"/>
              </w:rPr>
            </w:pPr>
            <w:r w:rsidRPr="000152C7">
              <w:rPr>
                <w:rFonts w:cs="Times New Roman"/>
                <w:b/>
                <w:bCs/>
              </w:rPr>
              <w:t xml:space="preserve">Profit (loss) for the </w:t>
            </w:r>
            <w:r>
              <w:rPr>
                <w:rFonts w:cs="Times New Roman"/>
                <w:b/>
                <w:bCs/>
              </w:rPr>
              <w:t>year</w:t>
            </w:r>
          </w:p>
        </w:tc>
        <w:tc>
          <w:tcPr>
            <w:tcW w:w="1350" w:type="dxa"/>
            <w:tcBorders>
              <w:bottom w:val="double" w:sz="4" w:space="0" w:color="auto"/>
            </w:tcBorders>
            <w:shd w:val="clear" w:color="auto" w:fill="auto"/>
            <w:vAlign w:val="center"/>
          </w:tcPr>
          <w:p w:rsidR="00BD78C5" w:rsidRPr="00FA5B19" w:rsidRDefault="00BD78C5" w:rsidP="00BD78C5">
            <w:pPr>
              <w:tabs>
                <w:tab w:val="decimal" w:pos="1091"/>
              </w:tabs>
              <w:spacing w:line="240" w:lineRule="atLeast"/>
              <w:ind w:left="-115" w:right="-115"/>
              <w:jc w:val="both"/>
              <w:rPr>
                <w:rFonts w:cs="Times New Roman"/>
                <w:b/>
                <w:bCs/>
                <w:lang w:val="en-US"/>
              </w:rPr>
            </w:pPr>
            <w:r w:rsidRPr="00FA5B19">
              <w:rPr>
                <w:rFonts w:cs="Times New Roman"/>
                <w:b/>
                <w:bCs/>
                <w:lang w:val="en-US"/>
              </w:rPr>
              <w:t>315,903</w:t>
            </w:r>
          </w:p>
        </w:tc>
        <w:tc>
          <w:tcPr>
            <w:tcW w:w="180" w:type="dxa"/>
            <w:shd w:val="clear" w:color="auto" w:fill="auto"/>
          </w:tcPr>
          <w:p w:rsidR="00BD78C5" w:rsidRPr="00FA5B19" w:rsidRDefault="00BD78C5" w:rsidP="00BD78C5">
            <w:pPr>
              <w:pStyle w:val="acctfourfigures"/>
              <w:tabs>
                <w:tab w:val="clear" w:pos="765"/>
                <w:tab w:val="decimal" w:pos="911"/>
              </w:tabs>
              <w:spacing w:line="240" w:lineRule="auto"/>
              <w:ind w:right="11"/>
              <w:rPr>
                <w:rFonts w:cs="Times New Roman"/>
                <w:b/>
                <w:bCs/>
                <w:lang w:val="en-US"/>
              </w:rPr>
            </w:pPr>
          </w:p>
        </w:tc>
        <w:tc>
          <w:tcPr>
            <w:tcW w:w="1440" w:type="dxa"/>
            <w:tcBorders>
              <w:bottom w:val="double" w:sz="4" w:space="0" w:color="auto"/>
            </w:tcBorders>
            <w:shd w:val="clear" w:color="auto" w:fill="auto"/>
            <w:vAlign w:val="center"/>
          </w:tcPr>
          <w:p w:rsidR="00BD78C5" w:rsidRPr="00FA5B19" w:rsidRDefault="00BD78C5" w:rsidP="00BD78C5">
            <w:pPr>
              <w:tabs>
                <w:tab w:val="decimal" w:pos="1181"/>
              </w:tabs>
              <w:spacing w:line="240" w:lineRule="atLeast"/>
              <w:ind w:left="-115" w:right="-115"/>
              <w:jc w:val="both"/>
              <w:rPr>
                <w:rFonts w:cs="Times New Roman"/>
                <w:b/>
                <w:bCs/>
                <w:lang w:val="en-US"/>
              </w:rPr>
            </w:pPr>
            <w:r w:rsidRPr="00FA5B19">
              <w:rPr>
                <w:rFonts w:cs="Times New Roman"/>
                <w:b/>
                <w:bCs/>
                <w:lang w:val="en-US"/>
              </w:rPr>
              <w:t>1,036,336</w:t>
            </w:r>
          </w:p>
        </w:tc>
        <w:tc>
          <w:tcPr>
            <w:tcW w:w="180" w:type="dxa"/>
            <w:shd w:val="clear" w:color="auto" w:fill="auto"/>
          </w:tcPr>
          <w:p w:rsidR="00BD78C5" w:rsidRPr="00FA5B19" w:rsidRDefault="00BD78C5" w:rsidP="00BD78C5">
            <w:pPr>
              <w:pStyle w:val="acctfourfigures"/>
              <w:tabs>
                <w:tab w:val="clear" w:pos="765"/>
                <w:tab w:val="decimal" w:pos="911"/>
              </w:tabs>
              <w:spacing w:line="240" w:lineRule="auto"/>
              <w:ind w:right="11"/>
              <w:rPr>
                <w:rFonts w:cs="Times New Roman"/>
                <w:b/>
                <w:bCs/>
                <w:cs/>
                <w:lang w:val="en-US"/>
              </w:rPr>
            </w:pPr>
          </w:p>
        </w:tc>
        <w:tc>
          <w:tcPr>
            <w:tcW w:w="1350" w:type="dxa"/>
            <w:tcBorders>
              <w:bottom w:val="double" w:sz="4" w:space="0" w:color="auto"/>
            </w:tcBorders>
            <w:shd w:val="clear" w:color="auto" w:fill="auto"/>
            <w:vAlign w:val="center"/>
          </w:tcPr>
          <w:p w:rsidR="00BD78C5" w:rsidRPr="00FA5B19" w:rsidRDefault="00BD78C5" w:rsidP="00BD78C5">
            <w:pPr>
              <w:tabs>
                <w:tab w:val="decimal" w:pos="1091"/>
              </w:tabs>
              <w:spacing w:line="240" w:lineRule="atLeast"/>
              <w:ind w:left="-115" w:right="-115"/>
              <w:jc w:val="both"/>
              <w:rPr>
                <w:rFonts w:cs="Times New Roman"/>
                <w:b/>
                <w:bCs/>
                <w:lang w:val="en-US"/>
              </w:rPr>
            </w:pPr>
            <w:r w:rsidRPr="00FA5B19">
              <w:rPr>
                <w:rFonts w:cs="Times New Roman"/>
                <w:b/>
                <w:bCs/>
                <w:lang w:val="en-US"/>
              </w:rPr>
              <w:t>1,352,239</w:t>
            </w:r>
          </w:p>
        </w:tc>
      </w:tr>
      <w:tr w:rsidR="00BD78C5" w:rsidRPr="007F3B07" w:rsidTr="00593A51">
        <w:trPr>
          <w:cantSplit/>
        </w:trPr>
        <w:tc>
          <w:tcPr>
            <w:tcW w:w="4680" w:type="dxa"/>
            <w:shd w:val="clear" w:color="auto" w:fill="auto"/>
          </w:tcPr>
          <w:p w:rsidR="00BD78C5" w:rsidRPr="000152C7" w:rsidRDefault="00BD78C5" w:rsidP="00BD78C5">
            <w:pPr>
              <w:tabs>
                <w:tab w:val="decimal" w:pos="510"/>
              </w:tabs>
              <w:rPr>
                <w:rFonts w:cs="Times New Roman"/>
                <w:b/>
                <w:bCs/>
              </w:rPr>
            </w:pPr>
          </w:p>
        </w:tc>
        <w:tc>
          <w:tcPr>
            <w:tcW w:w="1350" w:type="dxa"/>
            <w:tcBorders>
              <w:top w:val="double" w:sz="4" w:space="0" w:color="auto"/>
            </w:tcBorders>
            <w:shd w:val="clear" w:color="auto" w:fill="auto"/>
          </w:tcPr>
          <w:p w:rsidR="00BD78C5" w:rsidRPr="00FA5B19" w:rsidRDefault="00BD78C5" w:rsidP="00BD78C5">
            <w:pPr>
              <w:pStyle w:val="acctfourfigures"/>
              <w:tabs>
                <w:tab w:val="clear" w:pos="765"/>
                <w:tab w:val="decimal" w:pos="1091"/>
              </w:tabs>
              <w:spacing w:line="240" w:lineRule="atLeast"/>
              <w:ind w:right="11"/>
              <w:rPr>
                <w:rFonts w:cs="Times New Roman"/>
                <w:b/>
                <w:bCs/>
                <w:lang w:eastAsia="en-GB"/>
              </w:rPr>
            </w:pPr>
          </w:p>
        </w:tc>
        <w:tc>
          <w:tcPr>
            <w:tcW w:w="180" w:type="dxa"/>
            <w:shd w:val="clear" w:color="auto" w:fill="auto"/>
          </w:tcPr>
          <w:p w:rsidR="00BD78C5" w:rsidRPr="00FA5B19" w:rsidRDefault="00BD78C5" w:rsidP="00BD78C5">
            <w:pPr>
              <w:pStyle w:val="acctfourfigures"/>
              <w:spacing w:line="240" w:lineRule="atLeast"/>
              <w:rPr>
                <w:rFonts w:cs="Times New Roman"/>
                <w:lang w:eastAsia="en-GB"/>
              </w:rPr>
            </w:pPr>
          </w:p>
        </w:tc>
        <w:tc>
          <w:tcPr>
            <w:tcW w:w="1440" w:type="dxa"/>
            <w:tcBorders>
              <w:top w:val="double" w:sz="4" w:space="0" w:color="auto"/>
            </w:tcBorders>
            <w:shd w:val="clear" w:color="auto" w:fill="auto"/>
          </w:tcPr>
          <w:p w:rsidR="00BD78C5" w:rsidRPr="00FA5B19" w:rsidRDefault="00BD78C5" w:rsidP="00BD78C5">
            <w:pPr>
              <w:pStyle w:val="acctfourfigures"/>
              <w:tabs>
                <w:tab w:val="clear" w:pos="765"/>
                <w:tab w:val="decimal" w:pos="911"/>
              </w:tabs>
              <w:spacing w:line="240" w:lineRule="atLeast"/>
              <w:ind w:right="11"/>
              <w:rPr>
                <w:rFonts w:cs="Times New Roman"/>
                <w:b/>
                <w:bCs/>
                <w:lang w:eastAsia="en-GB"/>
              </w:rPr>
            </w:pPr>
          </w:p>
        </w:tc>
        <w:tc>
          <w:tcPr>
            <w:tcW w:w="180" w:type="dxa"/>
            <w:shd w:val="clear" w:color="auto" w:fill="auto"/>
          </w:tcPr>
          <w:p w:rsidR="00BD78C5" w:rsidRPr="00FA5B19" w:rsidRDefault="00BD78C5" w:rsidP="00BD78C5">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shd w:val="clear" w:color="auto" w:fill="auto"/>
          </w:tcPr>
          <w:p w:rsidR="00BD78C5" w:rsidRPr="00FA5B19" w:rsidRDefault="00BD78C5" w:rsidP="00BD78C5">
            <w:pPr>
              <w:pStyle w:val="acctfourfigures"/>
              <w:tabs>
                <w:tab w:val="clear" w:pos="765"/>
                <w:tab w:val="decimal" w:pos="911"/>
              </w:tabs>
              <w:spacing w:line="240" w:lineRule="atLeast"/>
              <w:ind w:right="11"/>
              <w:rPr>
                <w:rFonts w:cs="Times New Roman"/>
                <w:b/>
                <w:bCs/>
                <w:lang w:eastAsia="en-GB"/>
              </w:rPr>
            </w:pPr>
          </w:p>
        </w:tc>
      </w:tr>
      <w:tr w:rsidR="00BD78C5" w:rsidRPr="00D0076E" w:rsidTr="00593A51">
        <w:trPr>
          <w:cantSplit/>
        </w:trPr>
        <w:tc>
          <w:tcPr>
            <w:tcW w:w="4680" w:type="dxa"/>
          </w:tcPr>
          <w:p w:rsidR="00BD78C5" w:rsidRPr="000152C7" w:rsidRDefault="00BD78C5" w:rsidP="00BD78C5">
            <w:pPr>
              <w:rPr>
                <w:rFonts w:cs="Times New Roman"/>
                <w:lang w:eastAsia="en-GB"/>
              </w:rPr>
            </w:pPr>
            <w:r w:rsidRPr="000152C7">
              <w:rPr>
                <w:rFonts w:cs="Times New Roman"/>
                <w:b/>
                <w:bCs/>
              </w:rPr>
              <w:t xml:space="preserve">Basic earnings </w:t>
            </w:r>
            <w:r>
              <w:rPr>
                <w:rFonts w:cs="Times New Roman"/>
                <w:b/>
                <w:bCs/>
              </w:rPr>
              <w:t xml:space="preserve">(loss) </w:t>
            </w:r>
            <w:r w:rsidRPr="000152C7">
              <w:rPr>
                <w:rFonts w:cs="Times New Roman"/>
                <w:b/>
                <w:bCs/>
              </w:rPr>
              <w:t xml:space="preserve">per share </w:t>
            </w:r>
            <w:r w:rsidRPr="000152C7">
              <w:rPr>
                <w:rFonts w:cs="Times New Roman"/>
                <w:b/>
                <w:bCs/>
                <w:i/>
                <w:iCs/>
              </w:rPr>
              <w:t>(in Baht)</w:t>
            </w:r>
          </w:p>
        </w:tc>
        <w:tc>
          <w:tcPr>
            <w:tcW w:w="1350" w:type="dxa"/>
            <w:tcBorders>
              <w:left w:val="nil"/>
              <w:bottom w:val="double" w:sz="4" w:space="0" w:color="auto"/>
              <w:right w:val="nil"/>
            </w:tcBorders>
            <w:shd w:val="clear" w:color="auto" w:fill="auto"/>
            <w:vAlign w:val="center"/>
          </w:tcPr>
          <w:p w:rsidR="00BD78C5" w:rsidRPr="00FA5B19" w:rsidRDefault="00BD78C5" w:rsidP="00BD78C5">
            <w:pPr>
              <w:pStyle w:val="acctfourfigures"/>
              <w:tabs>
                <w:tab w:val="clear" w:pos="765"/>
                <w:tab w:val="decimal" w:pos="821"/>
              </w:tabs>
              <w:spacing w:line="240" w:lineRule="atLeast"/>
              <w:ind w:right="101"/>
              <w:rPr>
                <w:rFonts w:cs="Times New Roman"/>
                <w:b/>
                <w:bCs/>
                <w:lang w:val="en-US"/>
              </w:rPr>
            </w:pPr>
            <w:r w:rsidRPr="00FA5B19">
              <w:rPr>
                <w:rFonts w:cs="Times New Roman"/>
                <w:b/>
                <w:bCs/>
                <w:lang w:val="en-US"/>
              </w:rPr>
              <w:t>0.016</w:t>
            </w:r>
          </w:p>
        </w:tc>
        <w:tc>
          <w:tcPr>
            <w:tcW w:w="180" w:type="dxa"/>
            <w:shd w:val="clear" w:color="auto" w:fill="auto"/>
          </w:tcPr>
          <w:p w:rsidR="00BD78C5" w:rsidRPr="00FA5B19" w:rsidRDefault="00BD78C5" w:rsidP="00BD78C5">
            <w:pPr>
              <w:spacing w:line="240" w:lineRule="atLeast"/>
              <w:ind w:right="65"/>
              <w:jc w:val="both"/>
              <w:rPr>
                <w:rFonts w:cs="Times New Roman"/>
                <w:b/>
                <w:bCs/>
              </w:rPr>
            </w:pPr>
          </w:p>
        </w:tc>
        <w:tc>
          <w:tcPr>
            <w:tcW w:w="1440" w:type="dxa"/>
            <w:tcBorders>
              <w:left w:val="nil"/>
              <w:bottom w:val="double" w:sz="4" w:space="0" w:color="auto"/>
              <w:right w:val="nil"/>
            </w:tcBorders>
            <w:shd w:val="clear" w:color="auto" w:fill="auto"/>
            <w:vAlign w:val="center"/>
          </w:tcPr>
          <w:p w:rsidR="00BD78C5" w:rsidRPr="00FA5B19" w:rsidRDefault="00BD78C5" w:rsidP="00BD78C5">
            <w:pPr>
              <w:pStyle w:val="acctfourfigures"/>
              <w:tabs>
                <w:tab w:val="clear" w:pos="765"/>
                <w:tab w:val="decimal" w:pos="731"/>
              </w:tabs>
              <w:spacing w:line="240" w:lineRule="atLeast"/>
              <w:ind w:right="11"/>
              <w:jc w:val="center"/>
              <w:rPr>
                <w:rFonts w:cs="Times New Roman"/>
                <w:b/>
                <w:bCs/>
                <w:lang w:val="en-US"/>
              </w:rPr>
            </w:pPr>
            <w:r w:rsidRPr="00FA5B19">
              <w:rPr>
                <w:rFonts w:cs="Times New Roman"/>
                <w:b/>
                <w:bCs/>
                <w:lang w:val="en-US"/>
              </w:rPr>
              <w:t>0.051</w:t>
            </w:r>
          </w:p>
        </w:tc>
        <w:tc>
          <w:tcPr>
            <w:tcW w:w="180" w:type="dxa"/>
            <w:shd w:val="clear" w:color="auto" w:fill="auto"/>
          </w:tcPr>
          <w:p w:rsidR="00BD78C5" w:rsidRPr="00FA5B19" w:rsidRDefault="00BD78C5" w:rsidP="00BD78C5">
            <w:pPr>
              <w:tabs>
                <w:tab w:val="decimal" w:pos="1067"/>
              </w:tabs>
              <w:spacing w:line="240" w:lineRule="atLeast"/>
              <w:ind w:left="-115" w:right="-115"/>
              <w:jc w:val="both"/>
              <w:rPr>
                <w:rFonts w:cs="Times New Roman"/>
                <w:b/>
                <w:bCs/>
                <w:cs/>
              </w:rPr>
            </w:pPr>
          </w:p>
        </w:tc>
        <w:tc>
          <w:tcPr>
            <w:tcW w:w="1350" w:type="dxa"/>
            <w:tcBorders>
              <w:left w:val="nil"/>
              <w:bottom w:val="double" w:sz="4" w:space="0" w:color="auto"/>
              <w:right w:val="nil"/>
            </w:tcBorders>
            <w:shd w:val="clear" w:color="auto" w:fill="auto"/>
            <w:vAlign w:val="center"/>
          </w:tcPr>
          <w:p w:rsidR="00BD78C5" w:rsidRPr="00FA5B19" w:rsidRDefault="006E584F" w:rsidP="00BD78C5">
            <w:pPr>
              <w:spacing w:line="240" w:lineRule="auto"/>
              <w:ind w:left="-115" w:right="101"/>
              <w:jc w:val="right"/>
              <w:rPr>
                <w:rFonts w:cs="Times New Roman"/>
                <w:b/>
                <w:bCs/>
                <w:lang w:val="en-US"/>
              </w:rPr>
            </w:pPr>
            <w:r>
              <w:rPr>
                <w:rFonts w:cs="Times New Roman"/>
                <w:b/>
                <w:bCs/>
                <w:lang w:val="en-US"/>
              </w:rPr>
              <w:t>0.</w:t>
            </w:r>
            <w:r w:rsidR="00BD78C5" w:rsidRPr="00FA5B19">
              <w:rPr>
                <w:rFonts w:cs="Times New Roman"/>
                <w:b/>
                <w:bCs/>
                <w:lang w:val="en-US"/>
              </w:rPr>
              <w:t>067</w:t>
            </w:r>
          </w:p>
        </w:tc>
      </w:tr>
    </w:tbl>
    <w:p w:rsidR="0072783C" w:rsidRPr="00E455AC" w:rsidRDefault="0072783C" w:rsidP="0072783C">
      <w:pPr>
        <w:pStyle w:val="Bo-C1Content"/>
        <w:ind w:left="0"/>
        <w:rPr>
          <w:rFonts w:cs="Cordia New"/>
          <w:sz w:val="10"/>
          <w:szCs w:val="10"/>
        </w:rPr>
      </w:pPr>
    </w:p>
    <w:p w:rsidR="0072783C" w:rsidRPr="009C5F73" w:rsidRDefault="0072783C" w:rsidP="0072783C">
      <w:pPr>
        <w:pStyle w:val="Bo-C1Content"/>
        <w:ind w:left="0" w:firstLine="450"/>
        <w:rPr>
          <w:rFonts w:cs="Cordia New"/>
        </w:rPr>
      </w:pPr>
      <w:r w:rsidRPr="009C5F73">
        <w:rPr>
          <w:rFonts w:cs="Cordia New"/>
        </w:rPr>
        <w:t>The impact to 2017 financial statements are summary as follow</w:t>
      </w:r>
      <w:r>
        <w:rPr>
          <w:rFonts w:cs="Cordia New"/>
        </w:rPr>
        <w:t>s</w:t>
      </w:r>
      <w:r w:rsidRPr="009C5F73">
        <w:rPr>
          <w:rFonts w:cs="Cordia New"/>
        </w:rPr>
        <w:t>:</w:t>
      </w:r>
    </w:p>
    <w:p w:rsidR="0072783C" w:rsidRPr="00E455AC" w:rsidRDefault="0072783C" w:rsidP="0072783C">
      <w:pPr>
        <w:pStyle w:val="Bo-C1Content"/>
        <w:ind w:left="0"/>
        <w:rPr>
          <w:rFonts w:cs="Cordia New"/>
          <w:sz w:val="10"/>
          <w:szCs w:val="10"/>
        </w:rPr>
      </w:pPr>
    </w:p>
    <w:tbl>
      <w:tblPr>
        <w:tblW w:w="9180" w:type="dxa"/>
        <w:tblInd w:w="450" w:type="dxa"/>
        <w:tblLayout w:type="fixed"/>
        <w:tblCellMar>
          <w:left w:w="79" w:type="dxa"/>
          <w:right w:w="79" w:type="dxa"/>
        </w:tblCellMar>
        <w:tblLook w:val="04A0" w:firstRow="1" w:lastRow="0" w:firstColumn="1" w:lastColumn="0" w:noHBand="0" w:noVBand="1"/>
      </w:tblPr>
      <w:tblGrid>
        <w:gridCol w:w="6480"/>
        <w:gridCol w:w="540"/>
        <w:gridCol w:w="1710"/>
        <w:gridCol w:w="450"/>
      </w:tblGrid>
      <w:tr w:rsidR="0072783C" w:rsidRPr="000152C7" w:rsidTr="00FA5B19">
        <w:trPr>
          <w:cantSplit/>
          <w:tblHeader/>
        </w:trPr>
        <w:tc>
          <w:tcPr>
            <w:tcW w:w="6480" w:type="dxa"/>
            <w:shd w:val="clear" w:color="auto" w:fill="auto"/>
            <w:vAlign w:val="bottom"/>
          </w:tcPr>
          <w:p w:rsidR="0072783C" w:rsidRPr="000152C7" w:rsidRDefault="0072783C" w:rsidP="00593A51">
            <w:pPr>
              <w:ind w:right="-169"/>
              <w:rPr>
                <w:rFonts w:cs="Times New Roman"/>
                <w:i/>
                <w:iCs/>
                <w:lang w:eastAsia="en-GB"/>
              </w:rPr>
            </w:pPr>
          </w:p>
        </w:tc>
        <w:tc>
          <w:tcPr>
            <w:tcW w:w="2700" w:type="dxa"/>
            <w:gridSpan w:val="3"/>
          </w:tcPr>
          <w:p w:rsidR="0072783C" w:rsidRPr="000152C7" w:rsidRDefault="0072783C" w:rsidP="00593A51">
            <w:pPr>
              <w:pStyle w:val="acctfourfigures"/>
              <w:tabs>
                <w:tab w:val="clear" w:pos="765"/>
                <w:tab w:val="left" w:pos="1097"/>
              </w:tabs>
              <w:spacing w:line="240" w:lineRule="atLeast"/>
              <w:jc w:val="center"/>
              <w:rPr>
                <w:rFonts w:cs="Times New Roman"/>
                <w:b/>
                <w:bCs/>
              </w:rPr>
            </w:pPr>
            <w:r w:rsidRPr="000152C7">
              <w:rPr>
                <w:rFonts w:cs="Times New Roman"/>
                <w:b/>
                <w:bCs/>
              </w:rPr>
              <w:t xml:space="preserve">Consolidated </w:t>
            </w:r>
            <w:r>
              <w:rPr>
                <w:b/>
                <w:bCs/>
                <w:szCs w:val="28"/>
                <w:lang w:val="en-US"/>
              </w:rPr>
              <w:t xml:space="preserve">and </w:t>
            </w:r>
            <w:r w:rsidRPr="000152C7">
              <w:rPr>
                <w:rFonts w:cs="Times New Roman"/>
                <w:b/>
                <w:bCs/>
              </w:rPr>
              <w:t>Separate financial statements</w:t>
            </w:r>
          </w:p>
        </w:tc>
      </w:tr>
      <w:tr w:rsidR="0072783C" w:rsidRPr="000152C7" w:rsidTr="00FA5B19">
        <w:trPr>
          <w:cantSplit/>
          <w:tblHeader/>
        </w:trPr>
        <w:tc>
          <w:tcPr>
            <w:tcW w:w="6480" w:type="dxa"/>
            <w:shd w:val="clear" w:color="auto" w:fill="auto"/>
            <w:vAlign w:val="bottom"/>
          </w:tcPr>
          <w:p w:rsidR="0072783C" w:rsidRPr="000152C7" w:rsidRDefault="0072783C" w:rsidP="00593A51">
            <w:pPr>
              <w:ind w:right="-169"/>
              <w:rPr>
                <w:rFonts w:cs="Times New Roman"/>
                <w:i/>
                <w:iCs/>
                <w:lang w:eastAsia="en-GB"/>
              </w:rPr>
            </w:pPr>
          </w:p>
        </w:tc>
        <w:tc>
          <w:tcPr>
            <w:tcW w:w="2700" w:type="dxa"/>
            <w:gridSpan w:val="3"/>
          </w:tcPr>
          <w:p w:rsidR="0072783C" w:rsidRPr="000152C7" w:rsidRDefault="0072783C" w:rsidP="00593A51">
            <w:pPr>
              <w:pStyle w:val="acctfourfigures"/>
              <w:tabs>
                <w:tab w:val="clear" w:pos="765"/>
                <w:tab w:val="left" w:pos="1097"/>
              </w:tabs>
              <w:spacing w:line="240" w:lineRule="atLeast"/>
              <w:jc w:val="center"/>
              <w:rPr>
                <w:rFonts w:cs="Times New Roman"/>
                <w:i/>
                <w:iCs/>
                <w:lang w:val="en-US"/>
              </w:rPr>
            </w:pPr>
            <w:r w:rsidRPr="000152C7">
              <w:rPr>
                <w:rFonts w:cs="Times New Roman"/>
                <w:i/>
                <w:iCs/>
                <w:lang w:val="en-US"/>
              </w:rPr>
              <w:t>(in thousand Baht)</w:t>
            </w:r>
          </w:p>
        </w:tc>
      </w:tr>
      <w:tr w:rsidR="0072783C" w:rsidRPr="000152C7" w:rsidTr="00FA5B19">
        <w:trPr>
          <w:cantSplit/>
        </w:trPr>
        <w:tc>
          <w:tcPr>
            <w:tcW w:w="6480" w:type="dxa"/>
            <w:shd w:val="clear" w:color="auto" w:fill="auto"/>
            <w:hideMark/>
          </w:tcPr>
          <w:p w:rsidR="0072783C" w:rsidRPr="000152C7" w:rsidRDefault="0072783C" w:rsidP="00FE40BE">
            <w:pPr>
              <w:rPr>
                <w:rFonts w:cs="Times New Roman"/>
                <w:b/>
                <w:bCs/>
                <w:i/>
                <w:iCs/>
                <w:lang w:eastAsia="en-GB"/>
              </w:rPr>
            </w:pPr>
            <w:r w:rsidRPr="000152C7">
              <w:rPr>
                <w:rFonts w:cs="Times New Roman"/>
                <w:b/>
                <w:bCs/>
                <w:i/>
                <w:iCs/>
                <w:lang w:eastAsia="en-GB"/>
              </w:rPr>
              <w:t>Statement of comprehensive income</w:t>
            </w:r>
          </w:p>
        </w:tc>
        <w:tc>
          <w:tcPr>
            <w:tcW w:w="54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171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c>
          <w:tcPr>
            <w:tcW w:w="450" w:type="dxa"/>
          </w:tcPr>
          <w:p w:rsidR="0072783C" w:rsidRPr="000152C7" w:rsidRDefault="0072783C" w:rsidP="00593A51">
            <w:pPr>
              <w:pStyle w:val="acctfourfigures"/>
              <w:tabs>
                <w:tab w:val="clear" w:pos="765"/>
                <w:tab w:val="decimal" w:pos="911"/>
              </w:tabs>
              <w:spacing w:line="240" w:lineRule="atLeast"/>
              <w:ind w:right="11"/>
              <w:rPr>
                <w:rFonts w:cs="Times New Roman"/>
                <w:lang w:eastAsia="en-GB"/>
              </w:rPr>
            </w:pPr>
          </w:p>
        </w:tc>
      </w:tr>
      <w:tr w:rsidR="0072783C" w:rsidRPr="000152C7" w:rsidTr="00FA5B19">
        <w:trPr>
          <w:cantSplit/>
        </w:trPr>
        <w:tc>
          <w:tcPr>
            <w:tcW w:w="6480" w:type="dxa"/>
            <w:shd w:val="clear" w:color="auto" w:fill="auto"/>
          </w:tcPr>
          <w:p w:rsidR="0072783C" w:rsidRPr="000152C7" w:rsidRDefault="00FA5B19" w:rsidP="00593A51">
            <w:pPr>
              <w:rPr>
                <w:rFonts w:cs="Times New Roman"/>
                <w:b/>
                <w:bCs/>
                <w:i/>
                <w:iCs/>
                <w:cs/>
                <w:lang w:eastAsia="en-GB"/>
              </w:rPr>
            </w:pPr>
            <w:r w:rsidRPr="00D674E6">
              <w:rPr>
                <w:b/>
                <w:bCs/>
                <w:i/>
                <w:iCs/>
                <w:lang w:eastAsia="en-GB"/>
              </w:rPr>
              <w:t>Year ended 31 December 201</w:t>
            </w:r>
            <w:r>
              <w:rPr>
                <w:b/>
                <w:bCs/>
                <w:i/>
                <w:iCs/>
                <w:lang w:eastAsia="en-GB"/>
              </w:rPr>
              <w:t>7</w:t>
            </w:r>
          </w:p>
        </w:tc>
        <w:tc>
          <w:tcPr>
            <w:tcW w:w="54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1710" w:type="dxa"/>
            <w:shd w:val="clear" w:color="auto" w:fill="auto"/>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c>
          <w:tcPr>
            <w:tcW w:w="450" w:type="dxa"/>
          </w:tcPr>
          <w:p w:rsidR="0072783C" w:rsidRPr="000152C7" w:rsidRDefault="0072783C" w:rsidP="00593A51">
            <w:pPr>
              <w:pStyle w:val="acctfourfigures"/>
              <w:tabs>
                <w:tab w:val="clear" w:pos="765"/>
                <w:tab w:val="decimal" w:pos="911"/>
              </w:tabs>
              <w:spacing w:line="240" w:lineRule="atLeast"/>
              <w:ind w:right="11"/>
              <w:rPr>
                <w:rFonts w:cs="Times New Roman"/>
                <w:highlight w:val="cyan"/>
                <w:lang w:eastAsia="en-GB"/>
              </w:rPr>
            </w:pPr>
          </w:p>
        </w:tc>
      </w:tr>
      <w:tr w:rsidR="0072783C" w:rsidRPr="000152C7" w:rsidTr="00FA5B19">
        <w:trPr>
          <w:cantSplit/>
        </w:trPr>
        <w:tc>
          <w:tcPr>
            <w:tcW w:w="6480" w:type="dxa"/>
            <w:shd w:val="clear" w:color="auto" w:fill="auto"/>
          </w:tcPr>
          <w:p w:rsidR="0072783C" w:rsidRDefault="0072783C" w:rsidP="00593A51">
            <w:pPr>
              <w:spacing w:line="240" w:lineRule="auto"/>
              <w:ind w:left="281" w:hanging="281"/>
              <w:rPr>
                <w:rFonts w:cs="Times New Roman"/>
              </w:rPr>
            </w:pPr>
            <w:r>
              <w:rPr>
                <w:rFonts w:cs="Times New Roman"/>
              </w:rPr>
              <w:t>Decrease in c</w:t>
            </w:r>
            <w:r w:rsidRPr="000152C7">
              <w:rPr>
                <w:rFonts w:cs="Times New Roman"/>
              </w:rPr>
              <w:t xml:space="preserve">ost of sales of goods </w:t>
            </w:r>
          </w:p>
          <w:p w:rsidR="0072783C" w:rsidRPr="000152C7" w:rsidRDefault="0072783C" w:rsidP="00593A51">
            <w:pPr>
              <w:spacing w:line="240" w:lineRule="auto"/>
              <w:ind w:left="281"/>
              <w:rPr>
                <w:rFonts w:cs="Times New Roman"/>
              </w:rPr>
            </w:pPr>
            <w:r w:rsidRPr="000152C7">
              <w:rPr>
                <w:rFonts w:cs="Times New Roman"/>
              </w:rPr>
              <w:t>- depreciation on revaluation surplus</w:t>
            </w:r>
          </w:p>
        </w:tc>
        <w:tc>
          <w:tcPr>
            <w:tcW w:w="540" w:type="dxa"/>
          </w:tcPr>
          <w:p w:rsidR="0072783C" w:rsidRDefault="0072783C" w:rsidP="00FA5B19">
            <w:pPr>
              <w:pStyle w:val="acctfourfigures"/>
              <w:tabs>
                <w:tab w:val="clear" w:pos="765"/>
                <w:tab w:val="decimal" w:pos="1901"/>
              </w:tabs>
              <w:spacing w:line="240" w:lineRule="atLeast"/>
              <w:ind w:left="-259" w:right="11" w:firstLine="259"/>
              <w:rPr>
                <w:rFonts w:cs="Times New Roman"/>
              </w:rPr>
            </w:pPr>
          </w:p>
        </w:tc>
        <w:tc>
          <w:tcPr>
            <w:tcW w:w="1710" w:type="dxa"/>
            <w:shd w:val="clear" w:color="auto" w:fill="auto"/>
            <w:vAlign w:val="center"/>
          </w:tcPr>
          <w:p w:rsidR="0072783C" w:rsidRPr="000152C7" w:rsidRDefault="00874132" w:rsidP="00593A51">
            <w:pPr>
              <w:pStyle w:val="acctfourfigures"/>
              <w:tabs>
                <w:tab w:val="clear" w:pos="765"/>
                <w:tab w:val="decimal" w:pos="1271"/>
              </w:tabs>
              <w:spacing w:line="240" w:lineRule="atLeast"/>
              <w:ind w:right="11"/>
              <w:rPr>
                <w:rFonts w:cs="Times New Roman"/>
              </w:rPr>
            </w:pPr>
            <w:r>
              <w:rPr>
                <w:rFonts w:cs="Times New Roman"/>
              </w:rPr>
              <w:t>1,196,119</w:t>
            </w:r>
          </w:p>
        </w:tc>
        <w:tc>
          <w:tcPr>
            <w:tcW w:w="450" w:type="dxa"/>
          </w:tcPr>
          <w:p w:rsidR="0072783C" w:rsidRDefault="0072783C" w:rsidP="00593A51">
            <w:pPr>
              <w:pStyle w:val="acctfourfigures"/>
              <w:tabs>
                <w:tab w:val="clear" w:pos="765"/>
                <w:tab w:val="decimal" w:pos="1901"/>
              </w:tabs>
              <w:spacing w:line="240" w:lineRule="atLeast"/>
              <w:ind w:right="11"/>
              <w:rPr>
                <w:rFonts w:cs="Times New Roman"/>
              </w:rPr>
            </w:pPr>
          </w:p>
        </w:tc>
      </w:tr>
      <w:tr w:rsidR="0072783C" w:rsidRPr="000152C7" w:rsidTr="00FA5B19">
        <w:trPr>
          <w:cantSplit/>
        </w:trPr>
        <w:tc>
          <w:tcPr>
            <w:tcW w:w="6480" w:type="dxa"/>
            <w:shd w:val="clear" w:color="auto" w:fill="auto"/>
          </w:tcPr>
          <w:p w:rsidR="0072783C" w:rsidRPr="000152C7" w:rsidRDefault="0072783C" w:rsidP="00593A51">
            <w:pPr>
              <w:spacing w:line="240" w:lineRule="auto"/>
              <w:ind w:right="-109"/>
              <w:rPr>
                <w:rFonts w:cs="Times New Roman"/>
                <w:cs/>
              </w:rPr>
            </w:pPr>
            <w:r>
              <w:rPr>
                <w:rFonts w:cs="Times New Roman"/>
              </w:rPr>
              <w:t>Decrease in i</w:t>
            </w:r>
            <w:r w:rsidRPr="000152C7">
              <w:rPr>
                <w:rFonts w:cs="Times New Roman"/>
              </w:rPr>
              <w:t xml:space="preserve">ncome tax </w:t>
            </w:r>
            <w:r>
              <w:rPr>
                <w:rFonts w:cs="Times New Roman"/>
              </w:rPr>
              <w:t>income</w:t>
            </w:r>
          </w:p>
        </w:tc>
        <w:tc>
          <w:tcPr>
            <w:tcW w:w="540" w:type="dxa"/>
          </w:tcPr>
          <w:p w:rsidR="0072783C" w:rsidRDefault="0072783C" w:rsidP="00593A51">
            <w:pPr>
              <w:pStyle w:val="acctfourfigures"/>
              <w:tabs>
                <w:tab w:val="clear" w:pos="765"/>
                <w:tab w:val="decimal" w:pos="1901"/>
              </w:tabs>
              <w:spacing w:line="240" w:lineRule="atLeast"/>
              <w:ind w:right="11"/>
              <w:rPr>
                <w:rFonts w:cs="Times New Roman"/>
              </w:rPr>
            </w:pPr>
          </w:p>
        </w:tc>
        <w:tc>
          <w:tcPr>
            <w:tcW w:w="1710" w:type="dxa"/>
            <w:tcBorders>
              <w:bottom w:val="single" w:sz="4" w:space="0" w:color="auto"/>
            </w:tcBorders>
            <w:shd w:val="clear" w:color="auto" w:fill="auto"/>
            <w:vAlign w:val="center"/>
          </w:tcPr>
          <w:p w:rsidR="0072783C" w:rsidRPr="000152C7" w:rsidRDefault="00874132" w:rsidP="00593A51">
            <w:pPr>
              <w:pStyle w:val="acctfourfigures"/>
              <w:tabs>
                <w:tab w:val="clear" w:pos="765"/>
                <w:tab w:val="decimal" w:pos="1271"/>
              </w:tabs>
              <w:spacing w:line="240" w:lineRule="atLeast"/>
              <w:ind w:right="11"/>
              <w:rPr>
                <w:rFonts w:cs="Times New Roman"/>
              </w:rPr>
            </w:pPr>
            <w:r>
              <w:rPr>
                <w:rFonts w:cs="Times New Roman"/>
              </w:rPr>
              <w:t>(239,224)</w:t>
            </w:r>
          </w:p>
        </w:tc>
        <w:tc>
          <w:tcPr>
            <w:tcW w:w="450" w:type="dxa"/>
          </w:tcPr>
          <w:p w:rsidR="0072783C" w:rsidRDefault="0072783C" w:rsidP="00593A51">
            <w:pPr>
              <w:pStyle w:val="acctfourfigures"/>
              <w:tabs>
                <w:tab w:val="clear" w:pos="765"/>
                <w:tab w:val="decimal" w:pos="1901"/>
              </w:tabs>
              <w:spacing w:line="240" w:lineRule="atLeast"/>
              <w:ind w:right="11"/>
              <w:rPr>
                <w:rFonts w:cs="Times New Roman"/>
              </w:rPr>
            </w:pPr>
          </w:p>
        </w:tc>
      </w:tr>
      <w:tr w:rsidR="0072783C" w:rsidRPr="000152C7" w:rsidTr="00FA5B19">
        <w:trPr>
          <w:cantSplit/>
        </w:trPr>
        <w:tc>
          <w:tcPr>
            <w:tcW w:w="6480" w:type="dxa"/>
            <w:shd w:val="clear" w:color="auto" w:fill="auto"/>
          </w:tcPr>
          <w:p w:rsidR="0072783C" w:rsidRPr="000152C7" w:rsidRDefault="0072783C" w:rsidP="00593A51">
            <w:pPr>
              <w:spacing w:line="240" w:lineRule="auto"/>
              <w:ind w:right="-109"/>
              <w:rPr>
                <w:rFonts w:cs="Times New Roman"/>
              </w:rPr>
            </w:pPr>
          </w:p>
        </w:tc>
        <w:tc>
          <w:tcPr>
            <w:tcW w:w="540" w:type="dxa"/>
          </w:tcPr>
          <w:p w:rsidR="0072783C" w:rsidRPr="000152C7" w:rsidRDefault="0072783C" w:rsidP="00593A51">
            <w:pPr>
              <w:pStyle w:val="acctfourfigures"/>
              <w:tabs>
                <w:tab w:val="clear" w:pos="765"/>
                <w:tab w:val="decimal" w:pos="1901"/>
              </w:tabs>
              <w:spacing w:line="240" w:lineRule="atLeast"/>
              <w:ind w:right="11"/>
              <w:rPr>
                <w:rFonts w:cs="Times New Roman"/>
              </w:rPr>
            </w:pPr>
          </w:p>
        </w:tc>
        <w:tc>
          <w:tcPr>
            <w:tcW w:w="1710" w:type="dxa"/>
            <w:tcBorders>
              <w:top w:val="single" w:sz="4" w:space="0" w:color="auto"/>
            </w:tcBorders>
            <w:shd w:val="clear" w:color="auto" w:fill="auto"/>
            <w:vAlign w:val="center"/>
          </w:tcPr>
          <w:p w:rsidR="0072783C" w:rsidRPr="000152C7" w:rsidRDefault="0072783C" w:rsidP="00593A51">
            <w:pPr>
              <w:pStyle w:val="acctfourfigures"/>
              <w:tabs>
                <w:tab w:val="clear" w:pos="765"/>
                <w:tab w:val="decimal" w:pos="1271"/>
              </w:tabs>
              <w:spacing w:line="240" w:lineRule="atLeast"/>
              <w:ind w:right="11"/>
              <w:rPr>
                <w:rFonts w:cs="Times New Roman"/>
              </w:rPr>
            </w:pPr>
          </w:p>
        </w:tc>
        <w:tc>
          <w:tcPr>
            <w:tcW w:w="450" w:type="dxa"/>
          </w:tcPr>
          <w:p w:rsidR="0072783C" w:rsidRPr="000152C7" w:rsidRDefault="0072783C" w:rsidP="00593A51">
            <w:pPr>
              <w:pStyle w:val="acctfourfigures"/>
              <w:tabs>
                <w:tab w:val="clear" w:pos="765"/>
                <w:tab w:val="decimal" w:pos="1901"/>
              </w:tabs>
              <w:spacing w:line="240" w:lineRule="atLeast"/>
              <w:ind w:right="11"/>
              <w:rPr>
                <w:rFonts w:cs="Times New Roman"/>
              </w:rPr>
            </w:pPr>
          </w:p>
        </w:tc>
      </w:tr>
      <w:tr w:rsidR="0072783C" w:rsidRPr="000152C7" w:rsidTr="00FA5B19">
        <w:trPr>
          <w:cantSplit/>
        </w:trPr>
        <w:tc>
          <w:tcPr>
            <w:tcW w:w="6480" w:type="dxa"/>
            <w:shd w:val="clear" w:color="auto" w:fill="auto"/>
          </w:tcPr>
          <w:p w:rsidR="0072783C" w:rsidRPr="000152C7" w:rsidRDefault="0072783C" w:rsidP="00FA5B19">
            <w:pPr>
              <w:tabs>
                <w:tab w:val="decimal" w:pos="510"/>
              </w:tabs>
              <w:rPr>
                <w:rFonts w:cs="Times New Roman"/>
                <w:lang w:eastAsia="en-GB"/>
              </w:rPr>
            </w:pPr>
            <w:r>
              <w:rPr>
                <w:rFonts w:cs="Times New Roman"/>
                <w:b/>
                <w:bCs/>
              </w:rPr>
              <w:t>Increase in p</w:t>
            </w:r>
            <w:r w:rsidRPr="000152C7">
              <w:rPr>
                <w:rFonts w:cs="Times New Roman"/>
                <w:b/>
                <w:bCs/>
              </w:rPr>
              <w:t xml:space="preserve">rofit (loss) for the </w:t>
            </w:r>
            <w:r w:rsidR="00FA5B19">
              <w:rPr>
                <w:rFonts w:cs="Times New Roman"/>
                <w:b/>
                <w:bCs/>
              </w:rPr>
              <w:t>year</w:t>
            </w:r>
          </w:p>
        </w:tc>
        <w:tc>
          <w:tcPr>
            <w:tcW w:w="540" w:type="dxa"/>
          </w:tcPr>
          <w:p w:rsidR="0072783C" w:rsidRDefault="0072783C" w:rsidP="00593A51">
            <w:pPr>
              <w:pStyle w:val="acctfourfigures"/>
              <w:tabs>
                <w:tab w:val="clear" w:pos="765"/>
                <w:tab w:val="decimal" w:pos="1901"/>
              </w:tabs>
              <w:spacing w:line="240" w:lineRule="atLeast"/>
              <w:ind w:right="11"/>
              <w:rPr>
                <w:rFonts w:cs="Times New Roman"/>
                <w:b/>
                <w:bCs/>
                <w:lang w:val="en-US"/>
              </w:rPr>
            </w:pPr>
          </w:p>
        </w:tc>
        <w:tc>
          <w:tcPr>
            <w:tcW w:w="1710" w:type="dxa"/>
            <w:tcBorders>
              <w:bottom w:val="double" w:sz="4" w:space="0" w:color="auto"/>
            </w:tcBorders>
            <w:shd w:val="clear" w:color="auto" w:fill="auto"/>
            <w:vAlign w:val="center"/>
          </w:tcPr>
          <w:p w:rsidR="0072783C" w:rsidRPr="00235897" w:rsidRDefault="00874132" w:rsidP="00593A51">
            <w:pPr>
              <w:pStyle w:val="acctfourfigures"/>
              <w:tabs>
                <w:tab w:val="clear" w:pos="765"/>
                <w:tab w:val="decimal" w:pos="1271"/>
              </w:tabs>
              <w:spacing w:line="240" w:lineRule="atLeast"/>
              <w:ind w:right="11"/>
              <w:rPr>
                <w:rFonts w:cs="Times New Roman"/>
                <w:b/>
                <w:bCs/>
              </w:rPr>
            </w:pPr>
            <w:r>
              <w:rPr>
                <w:rFonts w:cs="Times New Roman"/>
                <w:b/>
                <w:bCs/>
              </w:rPr>
              <w:t>956,895</w:t>
            </w:r>
          </w:p>
        </w:tc>
        <w:tc>
          <w:tcPr>
            <w:tcW w:w="450" w:type="dxa"/>
          </w:tcPr>
          <w:p w:rsidR="0072783C" w:rsidRDefault="0072783C" w:rsidP="00593A51">
            <w:pPr>
              <w:pStyle w:val="acctfourfigures"/>
              <w:tabs>
                <w:tab w:val="clear" w:pos="765"/>
                <w:tab w:val="decimal" w:pos="1901"/>
              </w:tabs>
              <w:spacing w:line="240" w:lineRule="atLeast"/>
              <w:ind w:right="11"/>
              <w:rPr>
                <w:rFonts w:cs="Times New Roman"/>
                <w:b/>
                <w:bCs/>
                <w:lang w:val="en-US"/>
              </w:rPr>
            </w:pPr>
          </w:p>
        </w:tc>
      </w:tr>
      <w:tr w:rsidR="0072783C" w:rsidRPr="00FA5B19" w:rsidTr="00FA5B19">
        <w:trPr>
          <w:cantSplit/>
        </w:trPr>
        <w:tc>
          <w:tcPr>
            <w:tcW w:w="6480" w:type="dxa"/>
            <w:shd w:val="clear" w:color="auto" w:fill="auto"/>
          </w:tcPr>
          <w:p w:rsidR="0072783C" w:rsidRPr="00FA5B19" w:rsidRDefault="0072783C" w:rsidP="00593A51">
            <w:pPr>
              <w:tabs>
                <w:tab w:val="decimal" w:pos="510"/>
              </w:tabs>
              <w:rPr>
                <w:rFonts w:cs="Times New Roman"/>
                <w:b/>
                <w:bCs/>
                <w:sz w:val="16"/>
                <w:szCs w:val="16"/>
              </w:rPr>
            </w:pPr>
          </w:p>
        </w:tc>
        <w:tc>
          <w:tcPr>
            <w:tcW w:w="540" w:type="dxa"/>
          </w:tcPr>
          <w:p w:rsidR="0072783C" w:rsidRPr="00FA5B19" w:rsidRDefault="0072783C" w:rsidP="00593A51">
            <w:pPr>
              <w:pStyle w:val="acctfourfigures"/>
              <w:tabs>
                <w:tab w:val="clear" w:pos="765"/>
                <w:tab w:val="decimal" w:pos="911"/>
              </w:tabs>
              <w:spacing w:line="240" w:lineRule="atLeast"/>
              <w:ind w:right="11"/>
              <w:rPr>
                <w:rFonts w:cs="Times New Roman"/>
                <w:b/>
                <w:bCs/>
                <w:sz w:val="16"/>
                <w:szCs w:val="16"/>
                <w:lang w:eastAsia="en-GB"/>
              </w:rPr>
            </w:pPr>
          </w:p>
        </w:tc>
        <w:tc>
          <w:tcPr>
            <w:tcW w:w="1710" w:type="dxa"/>
            <w:tcBorders>
              <w:top w:val="double" w:sz="4" w:space="0" w:color="auto"/>
            </w:tcBorders>
            <w:shd w:val="clear" w:color="auto" w:fill="auto"/>
          </w:tcPr>
          <w:p w:rsidR="0072783C" w:rsidRPr="00FA5B19" w:rsidRDefault="0072783C" w:rsidP="00593A51">
            <w:pPr>
              <w:pStyle w:val="acctfourfigures"/>
              <w:tabs>
                <w:tab w:val="clear" w:pos="765"/>
                <w:tab w:val="decimal" w:pos="911"/>
              </w:tabs>
              <w:spacing w:line="240" w:lineRule="atLeast"/>
              <w:ind w:right="11"/>
              <w:rPr>
                <w:rFonts w:cs="Times New Roman"/>
                <w:b/>
                <w:bCs/>
                <w:sz w:val="16"/>
                <w:szCs w:val="16"/>
                <w:lang w:eastAsia="en-GB"/>
              </w:rPr>
            </w:pPr>
          </w:p>
        </w:tc>
        <w:tc>
          <w:tcPr>
            <w:tcW w:w="450" w:type="dxa"/>
          </w:tcPr>
          <w:p w:rsidR="0072783C" w:rsidRPr="00FA5B19" w:rsidRDefault="0072783C" w:rsidP="00593A51">
            <w:pPr>
              <w:pStyle w:val="acctfourfigures"/>
              <w:tabs>
                <w:tab w:val="clear" w:pos="765"/>
                <w:tab w:val="decimal" w:pos="911"/>
              </w:tabs>
              <w:spacing w:line="240" w:lineRule="atLeast"/>
              <w:ind w:right="11"/>
              <w:rPr>
                <w:rFonts w:cs="Times New Roman"/>
                <w:b/>
                <w:bCs/>
                <w:sz w:val="16"/>
                <w:szCs w:val="16"/>
                <w:lang w:eastAsia="en-GB"/>
              </w:rPr>
            </w:pPr>
          </w:p>
        </w:tc>
      </w:tr>
      <w:tr w:rsidR="0072783C" w:rsidRPr="000152C7" w:rsidTr="00FA5B19">
        <w:trPr>
          <w:cantSplit/>
        </w:trPr>
        <w:tc>
          <w:tcPr>
            <w:tcW w:w="6480" w:type="dxa"/>
          </w:tcPr>
          <w:p w:rsidR="0072783C" w:rsidRPr="00DA1893" w:rsidRDefault="0072783C" w:rsidP="00593A51">
            <w:pPr>
              <w:rPr>
                <w:rFonts w:cs="Times New Roman"/>
                <w:lang w:eastAsia="en-GB"/>
              </w:rPr>
            </w:pPr>
            <w:r>
              <w:rPr>
                <w:rFonts w:cs="Times New Roman"/>
                <w:b/>
                <w:bCs/>
              </w:rPr>
              <w:t>Increase in b</w:t>
            </w:r>
            <w:r w:rsidRPr="000152C7">
              <w:rPr>
                <w:rFonts w:cs="Times New Roman"/>
                <w:b/>
                <w:bCs/>
              </w:rPr>
              <w:t xml:space="preserve">asic earnings </w:t>
            </w:r>
            <w:r>
              <w:rPr>
                <w:rFonts w:cs="Times New Roman"/>
                <w:b/>
                <w:bCs/>
              </w:rPr>
              <w:t xml:space="preserve">(loss) </w:t>
            </w:r>
            <w:r w:rsidRPr="000152C7">
              <w:rPr>
                <w:rFonts w:cs="Times New Roman"/>
                <w:b/>
                <w:bCs/>
              </w:rPr>
              <w:t xml:space="preserve">per share </w:t>
            </w:r>
            <w:r w:rsidRPr="000152C7">
              <w:rPr>
                <w:rFonts w:cs="Times New Roman"/>
                <w:b/>
                <w:bCs/>
                <w:i/>
                <w:iCs/>
              </w:rPr>
              <w:t>(in Baht)</w:t>
            </w:r>
            <w:r>
              <w:rPr>
                <w:rFonts w:cs="Times New Roman"/>
                <w:b/>
                <w:bCs/>
                <w:i/>
                <w:iCs/>
              </w:rPr>
              <w:t xml:space="preserve"> </w:t>
            </w:r>
          </w:p>
        </w:tc>
        <w:tc>
          <w:tcPr>
            <w:tcW w:w="540" w:type="dxa"/>
          </w:tcPr>
          <w:p w:rsidR="0072783C" w:rsidRPr="000152C7" w:rsidRDefault="0072783C" w:rsidP="00593A51">
            <w:pPr>
              <w:spacing w:line="240" w:lineRule="atLeast"/>
              <w:ind w:left="-115" w:right="641"/>
              <w:jc w:val="right"/>
              <w:rPr>
                <w:rFonts w:cs="Times New Roman"/>
                <w:b/>
                <w:bCs/>
                <w:lang w:val="en-US"/>
              </w:rPr>
            </w:pPr>
          </w:p>
        </w:tc>
        <w:tc>
          <w:tcPr>
            <w:tcW w:w="1710" w:type="dxa"/>
            <w:tcBorders>
              <w:bottom w:val="double" w:sz="4" w:space="0" w:color="auto"/>
            </w:tcBorders>
            <w:shd w:val="clear" w:color="auto" w:fill="auto"/>
            <w:vAlign w:val="center"/>
          </w:tcPr>
          <w:p w:rsidR="0072783C" w:rsidRPr="000152C7" w:rsidRDefault="00874132" w:rsidP="00593A51">
            <w:pPr>
              <w:spacing w:line="240" w:lineRule="atLeast"/>
              <w:ind w:left="-115" w:right="281"/>
              <w:jc w:val="right"/>
              <w:rPr>
                <w:rFonts w:cs="Times New Roman"/>
                <w:b/>
                <w:bCs/>
                <w:lang w:val="en-US"/>
              </w:rPr>
            </w:pPr>
            <w:r>
              <w:rPr>
                <w:rFonts w:cs="Times New Roman"/>
                <w:b/>
                <w:bCs/>
                <w:lang w:val="en-US"/>
              </w:rPr>
              <w:t>0.048</w:t>
            </w:r>
          </w:p>
        </w:tc>
        <w:tc>
          <w:tcPr>
            <w:tcW w:w="450" w:type="dxa"/>
          </w:tcPr>
          <w:p w:rsidR="0072783C" w:rsidRPr="000152C7" w:rsidRDefault="0072783C" w:rsidP="00593A51">
            <w:pPr>
              <w:spacing w:line="240" w:lineRule="atLeast"/>
              <w:ind w:left="-115" w:right="641"/>
              <w:jc w:val="right"/>
              <w:rPr>
                <w:rFonts w:cs="Times New Roman"/>
                <w:b/>
                <w:bCs/>
                <w:lang w:val="en-US"/>
              </w:rPr>
            </w:pPr>
          </w:p>
        </w:tc>
      </w:tr>
    </w:tbl>
    <w:p w:rsidR="0072783C" w:rsidRPr="00E455AC" w:rsidRDefault="0072783C" w:rsidP="0072783C">
      <w:pPr>
        <w:pStyle w:val="Bo-C1Content"/>
        <w:ind w:left="0"/>
        <w:rPr>
          <w:rFonts w:cs="Cordia New"/>
          <w:sz w:val="10"/>
          <w:szCs w:val="10"/>
        </w:rPr>
      </w:pPr>
    </w:p>
    <w:p w:rsidR="00A02C02" w:rsidRPr="00D815D5" w:rsidRDefault="00D815D5" w:rsidP="001716B6">
      <w:pPr>
        <w:pStyle w:val="Bo-H1Mainhead"/>
        <w:tabs>
          <w:tab w:val="clear" w:pos="360"/>
          <w:tab w:val="clear" w:pos="547"/>
          <w:tab w:val="num" w:pos="540"/>
        </w:tabs>
        <w:ind w:left="540" w:hanging="540"/>
      </w:pPr>
      <w:r w:rsidRPr="00D815D5">
        <w:t>Significant accounting policies</w:t>
      </w:r>
    </w:p>
    <w:p w:rsidR="00A02C02" w:rsidRPr="00E455AC" w:rsidRDefault="00A02C02" w:rsidP="005050F1">
      <w:pPr>
        <w:spacing w:line="240" w:lineRule="atLeast"/>
        <w:jc w:val="thaiDistribute"/>
        <w:rPr>
          <w:rFonts w:cs="Times New Roman"/>
          <w:sz w:val="10"/>
          <w:szCs w:val="10"/>
          <w:highlight w:val="green"/>
          <w:lang w:val="en-US"/>
        </w:rPr>
      </w:pPr>
    </w:p>
    <w:p w:rsidR="004562B1" w:rsidRPr="004562B1" w:rsidRDefault="004562B1" w:rsidP="0089555B">
      <w:pPr>
        <w:pStyle w:val="Bo-C1Content"/>
      </w:pPr>
      <w:r w:rsidRPr="004562B1">
        <w:t>The accounting policies set out below have been applied consistently to all periods presented in these financial statements</w:t>
      </w:r>
      <w:r w:rsidR="00502B24">
        <w:t xml:space="preserve"> </w:t>
      </w:r>
      <w:r w:rsidR="00110B58">
        <w:rPr>
          <w:rFonts w:cs="Times New Roman"/>
          <w:lang w:bidi="ar-SA"/>
        </w:rPr>
        <w:t>except as explained in note 3</w:t>
      </w:r>
      <w:r w:rsidR="00502B24" w:rsidRPr="007847A8">
        <w:rPr>
          <w:rFonts w:cs="Times New Roman"/>
          <w:lang w:bidi="ar-SA"/>
        </w:rPr>
        <w:t>, which addresses changes in accounting policies</w:t>
      </w:r>
      <w:r w:rsidRPr="004562B1">
        <w:rPr>
          <w:lang w:bidi="ar-SA"/>
        </w:rPr>
        <w:t>.</w:t>
      </w:r>
    </w:p>
    <w:p w:rsidR="004562B1" w:rsidRPr="00E455AC" w:rsidRDefault="004562B1" w:rsidP="005050F1">
      <w:pPr>
        <w:ind w:left="540"/>
        <w:jc w:val="both"/>
        <w:rPr>
          <w:rFonts w:cs="Times New Roman"/>
          <w:sz w:val="10"/>
          <w:szCs w:val="10"/>
        </w:rPr>
      </w:pPr>
    </w:p>
    <w:p w:rsidR="004562B1" w:rsidRPr="004562B1" w:rsidRDefault="004562B1" w:rsidP="00F35DDA">
      <w:pPr>
        <w:pStyle w:val="Bo-H2Mainhead2"/>
        <w:numPr>
          <w:ilvl w:val="0"/>
          <w:numId w:val="35"/>
        </w:numPr>
        <w:ind w:left="540" w:hanging="540"/>
      </w:pPr>
      <w:r w:rsidRPr="004562B1">
        <w:tab/>
        <w:t>Basis of consolidation</w:t>
      </w:r>
    </w:p>
    <w:p w:rsidR="004562B1" w:rsidRPr="00E455AC" w:rsidRDefault="004562B1" w:rsidP="005050F1">
      <w:pPr>
        <w:ind w:left="540"/>
        <w:jc w:val="both"/>
        <w:rPr>
          <w:rFonts w:cs="Times New Roman"/>
          <w:sz w:val="10"/>
          <w:szCs w:val="10"/>
          <w:lang w:val="en-US"/>
        </w:rPr>
      </w:pPr>
    </w:p>
    <w:p w:rsidR="004562B1" w:rsidRDefault="004562B1" w:rsidP="0089555B">
      <w:pPr>
        <w:pStyle w:val="Bo-C1Content"/>
      </w:pPr>
      <w:r w:rsidRPr="004562B1">
        <w:t>The consolidated financial statements</w:t>
      </w:r>
      <w:r w:rsidRPr="004562B1">
        <w:rPr>
          <w:color w:val="FF0000"/>
        </w:rPr>
        <w:t xml:space="preserve"> </w:t>
      </w:r>
      <w:r w:rsidRPr="004562B1">
        <w:t>relate to the Company</w:t>
      </w:r>
      <w:r w:rsidR="00502B24">
        <w:t xml:space="preserve"> and</w:t>
      </w:r>
      <w:r w:rsidRPr="004562B1">
        <w:t xml:space="preserve"> its subsidiaries (together referred to as the “Group”) and the Group’s interests in associates</w:t>
      </w:r>
      <w:r w:rsidR="00D00237">
        <w:t xml:space="preserve"> and joint ventures</w:t>
      </w:r>
      <w:r w:rsidRPr="004562B1">
        <w:t xml:space="preserve">. </w:t>
      </w:r>
    </w:p>
    <w:p w:rsidR="00FA7AC6" w:rsidRPr="00E455AC" w:rsidRDefault="00FA7AC6" w:rsidP="0089555B">
      <w:pPr>
        <w:pStyle w:val="Bo-C1Content"/>
        <w:rPr>
          <w:sz w:val="10"/>
          <w:szCs w:val="10"/>
        </w:rPr>
      </w:pPr>
    </w:p>
    <w:p w:rsidR="00FA7AC6" w:rsidRPr="00743536" w:rsidRDefault="00FA7AC6" w:rsidP="00FA7AC6">
      <w:pPr>
        <w:pStyle w:val="BodyText"/>
        <w:spacing w:after="0" w:line="240" w:lineRule="atLeast"/>
        <w:ind w:left="540"/>
        <w:jc w:val="both"/>
        <w:rPr>
          <w:i/>
          <w:iCs/>
        </w:rPr>
      </w:pPr>
      <w:r w:rsidRPr="00743536">
        <w:rPr>
          <w:i/>
          <w:iCs/>
        </w:rPr>
        <w:t>Business combinations</w:t>
      </w:r>
    </w:p>
    <w:p w:rsidR="00FA7AC6" w:rsidRPr="00E455AC" w:rsidRDefault="00FA7AC6" w:rsidP="00FA7AC6">
      <w:pPr>
        <w:autoSpaceDE w:val="0"/>
        <w:autoSpaceDN w:val="0"/>
        <w:adjustRightInd w:val="0"/>
        <w:spacing w:line="240" w:lineRule="auto"/>
        <w:ind w:left="540"/>
        <w:jc w:val="both"/>
        <w:rPr>
          <w:rFonts w:cs="Univers 45 Light"/>
          <w:color w:val="000000"/>
          <w:sz w:val="16"/>
          <w:szCs w:val="16"/>
          <w:lang w:val="en-US"/>
        </w:rPr>
      </w:pPr>
    </w:p>
    <w:p w:rsidR="00FA7AC6" w:rsidRPr="00743536" w:rsidRDefault="00FA7AC6" w:rsidP="00FA7AC6">
      <w:pPr>
        <w:autoSpaceDE w:val="0"/>
        <w:autoSpaceDN w:val="0"/>
        <w:adjustRightInd w:val="0"/>
        <w:spacing w:line="240" w:lineRule="auto"/>
        <w:ind w:left="540"/>
        <w:jc w:val="both"/>
        <w:rPr>
          <w:rFonts w:cs="Univers 45 Light"/>
          <w:color w:val="000000"/>
          <w:lang w:val="en-US"/>
        </w:rPr>
      </w:pPr>
      <w:r w:rsidRPr="00743536">
        <w:rPr>
          <w:rFonts w:cs="Univers 45 Light"/>
          <w:color w:val="000000"/>
          <w:lang w:val="en-US"/>
        </w:rPr>
        <w:t>The</w:t>
      </w:r>
      <w:r>
        <w:rPr>
          <w:rFonts w:cs="Univers 45 Light"/>
          <w:color w:val="000000"/>
          <w:lang w:val="en-US"/>
        </w:rPr>
        <w:t xml:space="preserve"> Group</w:t>
      </w:r>
      <w:r w:rsidRPr="00743536">
        <w:rPr>
          <w:rFonts w:cs="Univers 45 Light"/>
          <w:color w:val="000000"/>
          <w:lang w:val="en-US"/>
        </w:rPr>
        <w:t xml:space="preserve"> applies the acquisition method for all business combinations when control is transferred to the Group</w:t>
      </w:r>
      <w:r w:rsidR="00FA5B19" w:rsidRPr="008F01FA">
        <w:rPr>
          <w:rFonts w:cs="Univers 45 Light"/>
          <w:color w:val="000000"/>
          <w:lang w:val="en-US"/>
        </w:rPr>
        <w:t>, as describe in subsidiaries section,</w:t>
      </w:r>
      <w:r w:rsidRPr="00743536">
        <w:rPr>
          <w:rFonts w:cs="Univers 45 Light"/>
          <w:color w:val="000000"/>
          <w:lang w:val="en-US"/>
        </w:rPr>
        <w:t xml:space="preserve"> other than those with entities under common control.</w:t>
      </w:r>
    </w:p>
    <w:p w:rsidR="00FA7AC6" w:rsidRPr="00E455AC" w:rsidRDefault="00FA7AC6" w:rsidP="00FA7AC6">
      <w:pPr>
        <w:autoSpaceDE w:val="0"/>
        <w:autoSpaceDN w:val="0"/>
        <w:adjustRightInd w:val="0"/>
        <w:spacing w:line="240" w:lineRule="auto"/>
        <w:ind w:left="540"/>
        <w:jc w:val="both"/>
        <w:rPr>
          <w:rFonts w:cs="Univers 45 Light"/>
          <w:color w:val="000000"/>
          <w:sz w:val="16"/>
          <w:szCs w:val="16"/>
          <w:lang w:val="en-US"/>
        </w:rPr>
      </w:pPr>
    </w:p>
    <w:p w:rsidR="00FA7AC6" w:rsidRPr="007F6C76" w:rsidRDefault="00FA7AC6" w:rsidP="00FA7AC6">
      <w:pPr>
        <w:autoSpaceDE w:val="0"/>
        <w:autoSpaceDN w:val="0"/>
        <w:adjustRightInd w:val="0"/>
        <w:spacing w:line="240" w:lineRule="auto"/>
        <w:ind w:left="540"/>
        <w:jc w:val="thaiDistribute"/>
        <w:rPr>
          <w:rFonts w:cs="Univers 45 Light"/>
          <w:color w:val="000000"/>
          <w:lang w:val="en-US"/>
        </w:rPr>
      </w:pPr>
      <w:r w:rsidRPr="00FA7AC6">
        <w:t>The Group controls an entity when it is exposed to, or has rights to, variable returns from its involvement with the entity and has the ability to affect those returns through its power over the entity.</w:t>
      </w:r>
      <w:r w:rsidRPr="00FA7AC6">
        <w:rPr>
          <w:rFonts w:cs="Cordia New" w:hint="cs"/>
          <w:szCs w:val="28"/>
          <w:cs/>
          <w:lang w:val="en-US"/>
        </w:rPr>
        <w:t xml:space="preserve"> </w:t>
      </w:r>
      <w:r w:rsidRPr="00FA7AC6">
        <w:rPr>
          <w:rFonts w:cs="Univers 45 Light"/>
          <w:color w:val="000000"/>
          <w:lang w:val="en-US"/>
        </w:rPr>
        <w:t>The acquisition date is the date on which control is transferred to the acquirer. Judgment is applied in determining the acquisition date and determining whether control is transferred from one party to another.</w:t>
      </w:r>
    </w:p>
    <w:p w:rsidR="00FA7AC6" w:rsidRPr="00E455AC" w:rsidRDefault="00FA7AC6" w:rsidP="00FA7AC6">
      <w:pPr>
        <w:autoSpaceDE w:val="0"/>
        <w:autoSpaceDN w:val="0"/>
        <w:adjustRightInd w:val="0"/>
        <w:spacing w:line="240" w:lineRule="auto"/>
        <w:ind w:left="540"/>
        <w:jc w:val="both"/>
        <w:rPr>
          <w:rFonts w:cs="Univers 45 Light"/>
          <w:color w:val="000000"/>
          <w:sz w:val="16"/>
          <w:szCs w:val="16"/>
          <w:lang w:val="en-US"/>
        </w:rPr>
      </w:pPr>
    </w:p>
    <w:p w:rsidR="00FA5B19" w:rsidRPr="007F6C76" w:rsidRDefault="00FA7AC6" w:rsidP="00FA5B19">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FA5B19" w:rsidRPr="00FE40BE">
        <w:rPr>
          <w:rFonts w:cs="Univers 45 Light"/>
          <w:color w:val="000000"/>
          <w:lang w:val="en-US"/>
        </w:rPr>
        <w:t>Any gain on bargain purchase is recognised in profit or loss immediately.</w:t>
      </w:r>
    </w:p>
    <w:p w:rsidR="00FA7AC6" w:rsidRDefault="00FA7AC6" w:rsidP="00FA7AC6">
      <w:pPr>
        <w:autoSpaceDE w:val="0"/>
        <w:autoSpaceDN w:val="0"/>
        <w:adjustRightInd w:val="0"/>
        <w:spacing w:line="240" w:lineRule="auto"/>
        <w:ind w:left="540"/>
        <w:jc w:val="both"/>
        <w:rPr>
          <w:rFonts w:cs="Univers 45 Light"/>
          <w:color w:val="000000"/>
          <w:lang w:val="en-US"/>
        </w:rPr>
      </w:pPr>
      <w:r>
        <w:rPr>
          <w:rFonts w:cs="Univers 45 Light"/>
          <w:color w:val="000000"/>
          <w:lang w:val="en-US"/>
        </w:rPr>
        <w:br w:type="page"/>
      </w:r>
      <w:r w:rsidRPr="007F6C76">
        <w:rPr>
          <w:rFonts w:cs="Univers 45 Light"/>
          <w:color w:val="000000"/>
          <w:lang w:val="en-US"/>
        </w:rPr>
        <w:lastRenderedPageBreak/>
        <w:t xml:space="preserve">Consideration transferred includes the fair values of the assets transferred, liabilities incurred by the </w:t>
      </w:r>
      <w:r>
        <w:rPr>
          <w:rFonts w:cs="Univers 45 Light"/>
          <w:color w:val="000000"/>
          <w:lang w:val="en-US"/>
        </w:rPr>
        <w:t>Group</w:t>
      </w:r>
      <w:r w:rsidRPr="007F6C76">
        <w:rPr>
          <w:rFonts w:cs="Univers 45 Light"/>
          <w:color w:val="000000"/>
          <w:lang w:val="en-US"/>
        </w:rPr>
        <w:t xml:space="preserve"> to the previous owners of the acquiree, and equity interests issued by the</w:t>
      </w:r>
      <w:r>
        <w:rPr>
          <w:rFonts w:cs="Univers 45 Light"/>
          <w:color w:val="000000"/>
          <w:lang w:val="en-US"/>
        </w:rPr>
        <w:t xml:space="preserve"> Group</w:t>
      </w:r>
      <w:r w:rsidRPr="007F6C76">
        <w:rPr>
          <w:rFonts w:cs="Univers 45 Light"/>
          <w:color w:val="000000"/>
          <w:lang w:val="en-US"/>
        </w:rPr>
        <w:t>.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w:t>
      </w:r>
      <w:r>
        <w:rPr>
          <w:rFonts w:cs="Univers 45 Light"/>
          <w:color w:val="000000"/>
          <w:lang w:val="en-US"/>
        </w:rPr>
        <w:t xml:space="preserve"> Group</w:t>
      </w:r>
      <w:r w:rsidRPr="007F6C76">
        <w:rPr>
          <w:rFonts w:cs="Univers 45 Light"/>
          <w:color w:val="000000"/>
          <w:lang w:val="en-US"/>
        </w:rPr>
        <w:t xml:space="preserve"> and the acquiree, then the lower of the termination amount, as contained in the agreement, and the value of the off-market element is deducted from the consideration transferred and recognised in other expenses. </w:t>
      </w:r>
    </w:p>
    <w:p w:rsidR="00FA7AC6" w:rsidRPr="007F6C76" w:rsidRDefault="00FA7AC6" w:rsidP="00FA7AC6">
      <w:pPr>
        <w:autoSpaceDE w:val="0"/>
        <w:autoSpaceDN w:val="0"/>
        <w:adjustRightInd w:val="0"/>
        <w:spacing w:line="240" w:lineRule="auto"/>
        <w:ind w:left="540"/>
        <w:jc w:val="both"/>
        <w:rPr>
          <w:rFonts w:cs="Univers 45 Light"/>
          <w:color w:val="000000"/>
          <w:lang w:val="en-US"/>
        </w:rPr>
      </w:pPr>
    </w:p>
    <w:p w:rsidR="00FA7AC6" w:rsidRPr="007F6C7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A contingent liability of the acquiree is assumed in a business combination only if such a liability represents a present obligation and arises from a past event, and its fair value can be measured reliably. </w:t>
      </w:r>
    </w:p>
    <w:p w:rsidR="00FA7AC6" w:rsidRPr="007F6C76" w:rsidRDefault="00FA7AC6" w:rsidP="00FA7AC6">
      <w:pPr>
        <w:autoSpaceDE w:val="0"/>
        <w:autoSpaceDN w:val="0"/>
        <w:adjustRightInd w:val="0"/>
        <w:spacing w:line="240" w:lineRule="auto"/>
        <w:ind w:left="540"/>
        <w:jc w:val="both"/>
        <w:rPr>
          <w:rFonts w:cs="Univers 45 Light"/>
          <w:color w:val="000000"/>
          <w:lang w:val="en-US"/>
        </w:rPr>
      </w:pPr>
    </w:p>
    <w:p w:rsidR="00FA7AC6" w:rsidRDefault="00FA7AC6" w:rsidP="00FA7AC6">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Transaction costs that the</w:t>
      </w:r>
      <w:r>
        <w:rPr>
          <w:rFonts w:cs="Univers 45 Light"/>
          <w:color w:val="000000"/>
          <w:lang w:val="en-US"/>
        </w:rPr>
        <w:t xml:space="preserve"> Group </w:t>
      </w:r>
      <w:r w:rsidRPr="007F6C76">
        <w:rPr>
          <w:rFonts w:cs="Univers 45 Light"/>
          <w:color w:val="000000"/>
          <w:lang w:val="en-US"/>
        </w:rPr>
        <w:t xml:space="preserve">incurs in connection with a business combination, such as legal fees, and other professional and consulting fees are expensed as incurred. </w:t>
      </w:r>
    </w:p>
    <w:p w:rsidR="00FA7AC6" w:rsidRDefault="00FA7AC6" w:rsidP="00FA7AC6">
      <w:pPr>
        <w:autoSpaceDE w:val="0"/>
        <w:autoSpaceDN w:val="0"/>
        <w:adjustRightInd w:val="0"/>
        <w:spacing w:line="240" w:lineRule="auto"/>
        <w:ind w:left="540"/>
        <w:jc w:val="both"/>
        <w:rPr>
          <w:rFonts w:cs="Univers 45 Light"/>
          <w:color w:val="000000"/>
          <w:lang w:val="en-US"/>
        </w:rPr>
      </w:pPr>
    </w:p>
    <w:p w:rsidR="00FA7AC6" w:rsidRPr="007F6C76" w:rsidRDefault="00FA7AC6" w:rsidP="00FA7AC6">
      <w:pPr>
        <w:autoSpaceDE w:val="0"/>
        <w:autoSpaceDN w:val="0"/>
        <w:adjustRightInd w:val="0"/>
        <w:spacing w:line="240" w:lineRule="auto"/>
        <w:ind w:left="540"/>
        <w:jc w:val="both"/>
        <w:rPr>
          <w:rFonts w:cs="Univers 45 Light"/>
          <w:color w:val="000000"/>
          <w:lang w:val="en-US"/>
        </w:rPr>
      </w:pPr>
      <w:r w:rsidRPr="00FA7AC6">
        <w:rPr>
          <w:rFonts w:cs="Univers 45 Light"/>
          <w:color w:val="000000"/>
          <w:lang w:val="en-US"/>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FA7AC6" w:rsidRDefault="00FA7AC6" w:rsidP="00FA7AC6">
      <w:pPr>
        <w:pStyle w:val="BodyText"/>
        <w:shd w:val="clear" w:color="auto" w:fill="FFFFFF"/>
        <w:spacing w:after="0" w:line="240" w:lineRule="atLeast"/>
        <w:ind w:left="540"/>
        <w:jc w:val="both"/>
        <w:rPr>
          <w:i/>
          <w:iCs/>
        </w:rPr>
      </w:pPr>
    </w:p>
    <w:p w:rsidR="00FA7AC6" w:rsidRPr="00FA7AC6" w:rsidRDefault="00FA7AC6" w:rsidP="00FA7AC6">
      <w:pPr>
        <w:pStyle w:val="BodyText"/>
        <w:shd w:val="clear" w:color="auto" w:fill="FFFFFF"/>
        <w:spacing w:after="0" w:line="240" w:lineRule="atLeast"/>
        <w:ind w:left="540"/>
        <w:jc w:val="both"/>
        <w:rPr>
          <w:i/>
          <w:iCs/>
        </w:rPr>
      </w:pPr>
      <w:r w:rsidRPr="00FA7AC6">
        <w:rPr>
          <w:i/>
          <w:iCs/>
        </w:rPr>
        <w:t xml:space="preserve">Step acquisition </w:t>
      </w:r>
    </w:p>
    <w:p w:rsidR="00FA7AC6" w:rsidRPr="00FA7AC6" w:rsidRDefault="00FA7AC6" w:rsidP="00FA7AC6">
      <w:pPr>
        <w:pStyle w:val="BodyText"/>
        <w:shd w:val="clear" w:color="auto" w:fill="FFFFFF"/>
        <w:spacing w:after="0" w:line="240" w:lineRule="atLeast"/>
        <w:ind w:left="540"/>
        <w:jc w:val="both"/>
        <w:rPr>
          <w:i/>
          <w:iCs/>
        </w:rPr>
      </w:pPr>
    </w:p>
    <w:p w:rsidR="00FA7AC6" w:rsidRPr="00747C30" w:rsidRDefault="00FA7AC6" w:rsidP="00FA7AC6">
      <w:pPr>
        <w:pStyle w:val="BodyText"/>
        <w:shd w:val="clear" w:color="auto" w:fill="FFFFFF"/>
        <w:spacing w:after="0" w:line="240" w:lineRule="atLeast"/>
        <w:ind w:left="540"/>
        <w:jc w:val="both"/>
      </w:pPr>
      <w:r w:rsidRPr="00FA7AC6">
        <w:t xml:space="preserve">When a business combination is achieved in stages, the Group’s previously held equity interest in the acquiree is remeasured to its acquisition-date fair value and the resulting gain or loss, if any, is recognised in </w:t>
      </w:r>
      <w:r w:rsidRPr="00044C13">
        <w:t>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502B24" w:rsidRPr="007F6C76" w:rsidRDefault="00502B24" w:rsidP="00502B24">
      <w:pPr>
        <w:pStyle w:val="BodyText"/>
        <w:shd w:val="clear" w:color="auto" w:fill="FFFFFF"/>
        <w:spacing w:after="0" w:line="240" w:lineRule="atLeast"/>
        <w:ind w:left="540"/>
        <w:jc w:val="both"/>
        <w:rPr>
          <w:i/>
          <w:iCs/>
        </w:rPr>
      </w:pPr>
    </w:p>
    <w:p w:rsidR="00502B24" w:rsidRPr="007F6C76" w:rsidRDefault="00502B24" w:rsidP="00502B24">
      <w:pPr>
        <w:pStyle w:val="BodyText"/>
        <w:shd w:val="clear" w:color="auto" w:fill="FFFFFF"/>
        <w:spacing w:after="0" w:line="240" w:lineRule="atLeast"/>
        <w:ind w:left="540"/>
        <w:jc w:val="both"/>
        <w:rPr>
          <w:i/>
          <w:iCs/>
        </w:rPr>
      </w:pPr>
      <w:r w:rsidRPr="007F6C76">
        <w:rPr>
          <w:i/>
          <w:iCs/>
        </w:rPr>
        <w:t>Acquisitions from entities under common control</w:t>
      </w:r>
    </w:p>
    <w:p w:rsidR="00502B24" w:rsidRPr="007F6C76" w:rsidRDefault="00502B24" w:rsidP="00502B24">
      <w:pPr>
        <w:pStyle w:val="BodyText"/>
        <w:shd w:val="clear" w:color="auto" w:fill="FFFFFF"/>
        <w:spacing w:after="0" w:line="240" w:lineRule="atLeast"/>
        <w:ind w:left="540"/>
        <w:jc w:val="both"/>
      </w:pPr>
    </w:p>
    <w:p w:rsidR="004562B1" w:rsidRDefault="00502B24" w:rsidP="00ED483A">
      <w:pPr>
        <w:pStyle w:val="BodyText"/>
        <w:tabs>
          <w:tab w:val="left" w:pos="567"/>
        </w:tabs>
        <w:spacing w:after="0" w:line="240" w:lineRule="auto"/>
        <w:ind w:left="539"/>
        <w:jc w:val="thaiDistribute"/>
        <w:rPr>
          <w:rFonts w:cs="Times New Roman"/>
        </w:rPr>
      </w:pPr>
      <w:r w:rsidRPr="007F6C76">
        <w:t>Business combinations of entities or businesses under common control are accounted for using a method similar to the pooling of interest method and in accordance with the Guideline issued in 2009 by the FAP.</w:t>
      </w:r>
    </w:p>
    <w:p w:rsidR="00502B24" w:rsidRPr="00502B24" w:rsidRDefault="00502B24" w:rsidP="00ED483A">
      <w:pPr>
        <w:pStyle w:val="BodyText"/>
        <w:tabs>
          <w:tab w:val="left" w:pos="567"/>
        </w:tabs>
        <w:spacing w:after="0" w:line="240" w:lineRule="auto"/>
        <w:ind w:left="539"/>
        <w:jc w:val="thaiDistribute"/>
        <w:rPr>
          <w:rFonts w:cs="Times New Roman"/>
        </w:rPr>
      </w:pPr>
    </w:p>
    <w:p w:rsidR="00D00237" w:rsidRPr="00ED483A" w:rsidRDefault="00D00237" w:rsidP="00ED483A">
      <w:pPr>
        <w:pStyle w:val="BodyText"/>
        <w:spacing w:after="0" w:line="240" w:lineRule="atLeast"/>
        <w:ind w:left="540"/>
        <w:jc w:val="both"/>
        <w:rPr>
          <w:b/>
          <w:bCs/>
          <w:color w:val="0000FF"/>
        </w:rPr>
      </w:pPr>
      <w:r w:rsidRPr="00ED483A">
        <w:rPr>
          <w:i/>
          <w:iCs/>
        </w:rPr>
        <w:t>Subsidiaries</w:t>
      </w:r>
    </w:p>
    <w:p w:rsidR="00D00237" w:rsidRPr="00ED483A" w:rsidRDefault="00D00237" w:rsidP="00ED483A">
      <w:pPr>
        <w:pStyle w:val="BodyText"/>
        <w:spacing w:after="0" w:line="240" w:lineRule="atLeast"/>
        <w:ind w:left="540"/>
        <w:jc w:val="both"/>
      </w:pPr>
    </w:p>
    <w:p w:rsidR="00D00237" w:rsidRPr="00ED483A" w:rsidRDefault="00D00237" w:rsidP="00ED483A">
      <w:pPr>
        <w:pStyle w:val="BodyText"/>
        <w:spacing w:after="0" w:line="240" w:lineRule="atLeast"/>
        <w:ind w:left="540"/>
        <w:jc w:val="both"/>
      </w:pPr>
      <w:r w:rsidRPr="00ED483A">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D00237" w:rsidRDefault="00D00237" w:rsidP="00ED483A">
      <w:pPr>
        <w:pStyle w:val="BodyText"/>
        <w:spacing w:after="0" w:line="240" w:lineRule="atLeast"/>
        <w:ind w:left="540"/>
        <w:jc w:val="both"/>
      </w:pPr>
    </w:p>
    <w:p w:rsidR="00530F75" w:rsidRPr="00044C13" w:rsidRDefault="00530F75" w:rsidP="00530F75">
      <w:pPr>
        <w:pStyle w:val="BodyText"/>
        <w:spacing w:after="0" w:line="240" w:lineRule="atLeast"/>
        <w:ind w:left="540"/>
        <w:jc w:val="both"/>
        <w:rPr>
          <w:i/>
          <w:iCs/>
        </w:rPr>
      </w:pPr>
      <w:r w:rsidRPr="00044C13">
        <w:rPr>
          <w:i/>
          <w:iCs/>
        </w:rPr>
        <w:t xml:space="preserve">Non-controlling interests </w:t>
      </w:r>
    </w:p>
    <w:p w:rsidR="00530F75" w:rsidRPr="00044C13" w:rsidRDefault="00530F75" w:rsidP="00530F75">
      <w:pPr>
        <w:pStyle w:val="BodyText"/>
        <w:spacing w:after="0" w:line="240" w:lineRule="atLeast"/>
        <w:ind w:left="540"/>
        <w:jc w:val="both"/>
        <w:rPr>
          <w:i/>
          <w:iCs/>
        </w:rPr>
      </w:pPr>
    </w:p>
    <w:p w:rsidR="00530F75" w:rsidRPr="00044C13" w:rsidRDefault="00530F75" w:rsidP="00530F75">
      <w:pPr>
        <w:pStyle w:val="BodyText"/>
        <w:spacing w:line="240" w:lineRule="atLeast"/>
        <w:ind w:left="540"/>
        <w:jc w:val="both"/>
      </w:pPr>
      <w:r w:rsidRPr="00044C13">
        <w:t xml:space="preserve">At the acquisition date, the Group measures any non-controlling interest at its proportionate interest in the identifiable net assets of the acquiree. </w:t>
      </w:r>
    </w:p>
    <w:p w:rsidR="00530F75" w:rsidRDefault="00530F75" w:rsidP="00530F75">
      <w:pPr>
        <w:pStyle w:val="BodyText"/>
        <w:spacing w:after="0" w:line="240" w:lineRule="atLeast"/>
        <w:ind w:left="540"/>
        <w:jc w:val="both"/>
      </w:pPr>
      <w:r w:rsidRPr="00044C13">
        <w:t>Changes in the Group’s interest in a subsidiary that do not result in a loss of control are accounted for as equity transactions.</w:t>
      </w:r>
    </w:p>
    <w:p w:rsidR="00530F75" w:rsidRPr="00ED483A" w:rsidRDefault="00530F75" w:rsidP="00530F75">
      <w:pPr>
        <w:pStyle w:val="BodyText"/>
        <w:spacing w:after="0" w:line="240" w:lineRule="atLeast"/>
        <w:ind w:left="540"/>
        <w:jc w:val="both"/>
      </w:pPr>
    </w:p>
    <w:p w:rsidR="00D00237" w:rsidRPr="00ED483A" w:rsidRDefault="00DF4CD0" w:rsidP="00ED483A">
      <w:pPr>
        <w:spacing w:line="240" w:lineRule="auto"/>
        <w:ind w:left="540"/>
        <w:rPr>
          <w:b/>
          <w:bCs/>
        </w:rPr>
      </w:pPr>
      <w:r>
        <w:rPr>
          <w:i/>
          <w:iCs/>
        </w:rPr>
        <w:br w:type="page"/>
      </w:r>
      <w:r w:rsidR="00D00237" w:rsidRPr="00ED483A">
        <w:rPr>
          <w:i/>
          <w:iCs/>
        </w:rPr>
        <w:lastRenderedPageBreak/>
        <w:t>Loss of control</w:t>
      </w:r>
      <w:r w:rsidR="00D00237" w:rsidRPr="00ED483A">
        <w:t xml:space="preserve"> </w:t>
      </w:r>
    </w:p>
    <w:p w:rsidR="00D00237" w:rsidRPr="00ED483A" w:rsidRDefault="00D00237" w:rsidP="00ED483A">
      <w:pPr>
        <w:pStyle w:val="BodyText"/>
        <w:spacing w:after="0" w:line="240" w:lineRule="atLeast"/>
        <w:ind w:left="540"/>
        <w:jc w:val="both"/>
      </w:pPr>
    </w:p>
    <w:p w:rsidR="00D00237" w:rsidRDefault="00D00237" w:rsidP="00ED483A">
      <w:pPr>
        <w:pStyle w:val="BodyText"/>
        <w:spacing w:after="0" w:line="240" w:lineRule="atLeast"/>
        <w:ind w:left="540"/>
        <w:jc w:val="both"/>
      </w:pPr>
      <w:r w:rsidRPr="00ED483A">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D00237" w:rsidRDefault="00D00237" w:rsidP="00D00237">
      <w:pPr>
        <w:spacing w:line="240" w:lineRule="auto"/>
        <w:rPr>
          <w:i/>
          <w:iCs/>
          <w:highlight w:val="cyan"/>
        </w:rPr>
      </w:pPr>
    </w:p>
    <w:p w:rsidR="00D00237" w:rsidRPr="00ED483A" w:rsidRDefault="00D00237" w:rsidP="00D00237">
      <w:pPr>
        <w:spacing w:line="240" w:lineRule="auto"/>
        <w:ind w:firstLine="540"/>
        <w:rPr>
          <w:i/>
          <w:iCs/>
        </w:rPr>
      </w:pPr>
      <w:r w:rsidRPr="00ED483A">
        <w:rPr>
          <w:i/>
          <w:iCs/>
        </w:rPr>
        <w:t>Interests in equity–accounted investees</w:t>
      </w:r>
    </w:p>
    <w:p w:rsidR="00D00237" w:rsidRPr="00ED483A" w:rsidRDefault="00D00237" w:rsidP="00D00237">
      <w:pPr>
        <w:pStyle w:val="BodyText"/>
        <w:spacing w:after="0" w:line="240" w:lineRule="atLeast"/>
        <w:ind w:left="540"/>
        <w:jc w:val="both"/>
        <w:rPr>
          <w:i/>
          <w:iCs/>
        </w:rPr>
      </w:pPr>
    </w:p>
    <w:p w:rsidR="00D00237" w:rsidRPr="00ED483A" w:rsidRDefault="00D00237" w:rsidP="00D00237">
      <w:pPr>
        <w:pStyle w:val="BodyText"/>
        <w:spacing w:after="0" w:line="240" w:lineRule="atLeast"/>
        <w:ind w:left="540"/>
        <w:jc w:val="both"/>
      </w:pPr>
      <w:r w:rsidRPr="00ED483A">
        <w:t>The Group’s interests in equity-accounted investees comprise interests in associates and a joint venture.</w:t>
      </w:r>
    </w:p>
    <w:p w:rsidR="00D00237" w:rsidRPr="00ED483A" w:rsidRDefault="00D00237" w:rsidP="00D00237">
      <w:pPr>
        <w:pStyle w:val="BodyText"/>
        <w:spacing w:after="0" w:line="240" w:lineRule="atLeast"/>
        <w:ind w:left="540"/>
        <w:jc w:val="both"/>
      </w:pPr>
    </w:p>
    <w:p w:rsidR="00D00237" w:rsidRDefault="00D00237" w:rsidP="00D00237">
      <w:pPr>
        <w:pStyle w:val="BodyText"/>
        <w:spacing w:after="0" w:line="240" w:lineRule="atLeast"/>
        <w:ind w:left="540"/>
        <w:jc w:val="both"/>
      </w:pPr>
      <w:r w:rsidRPr="00ED483A">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640F18" w:rsidRPr="00ED483A" w:rsidRDefault="00640F18" w:rsidP="00D00237">
      <w:pPr>
        <w:pStyle w:val="BodyText"/>
        <w:spacing w:after="0" w:line="240" w:lineRule="atLeast"/>
        <w:ind w:left="540"/>
        <w:jc w:val="both"/>
      </w:pPr>
    </w:p>
    <w:p w:rsidR="00D00237" w:rsidRDefault="00D00237" w:rsidP="00D00237">
      <w:pPr>
        <w:pStyle w:val="BodyText"/>
        <w:spacing w:after="0" w:line="240" w:lineRule="atLeast"/>
        <w:ind w:left="540"/>
        <w:jc w:val="both"/>
      </w:pPr>
      <w:r w:rsidRPr="00ED483A">
        <w:t xml:space="preserve">Interests in associates and joint ventures are accounted for using the equity method. They are </w:t>
      </w:r>
      <w:r w:rsidR="00FA5B19" w:rsidRPr="00ED483A">
        <w:t xml:space="preserve">initially </w:t>
      </w:r>
      <w:r w:rsidRPr="00ED483A">
        <w:t>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4562B1" w:rsidRPr="009C4671" w:rsidRDefault="004562B1" w:rsidP="004562B1">
      <w:pPr>
        <w:ind w:left="540"/>
        <w:jc w:val="thaiDistribute"/>
        <w:rPr>
          <w:rFonts w:cs="Times New Roman"/>
          <w:sz w:val="20"/>
          <w:szCs w:val="20"/>
        </w:rPr>
      </w:pPr>
    </w:p>
    <w:p w:rsidR="004562B1" w:rsidRPr="004562B1" w:rsidRDefault="004562B1" w:rsidP="00476B1C">
      <w:pPr>
        <w:pStyle w:val="Bo-H3Subhead"/>
        <w:rPr>
          <w:lang w:val="en-US"/>
        </w:rPr>
      </w:pPr>
      <w:r w:rsidRPr="004562B1">
        <w:t>Transactions eliminated on consolidation</w:t>
      </w:r>
    </w:p>
    <w:p w:rsidR="004562B1" w:rsidRPr="009C4671" w:rsidRDefault="004562B1" w:rsidP="004562B1">
      <w:pPr>
        <w:ind w:left="540"/>
        <w:jc w:val="thaiDistribute"/>
        <w:rPr>
          <w:rFonts w:cs="Times New Roman"/>
          <w:sz w:val="20"/>
          <w:szCs w:val="20"/>
        </w:rPr>
      </w:pPr>
    </w:p>
    <w:p w:rsidR="004562B1" w:rsidRPr="004562B1" w:rsidRDefault="007363D0" w:rsidP="0089555B">
      <w:pPr>
        <w:pStyle w:val="Bo-C1Content"/>
        <w:rPr>
          <w:rFonts w:cs="Times New Roman"/>
        </w:rPr>
      </w:pPr>
      <w:r w:rsidRPr="00F6359E">
        <w:t>Intra-group balances and transactions, and any unrealised income or expenses arising from intra-group transactions, are eliminated in preparing the consolidated financial statements</w:t>
      </w:r>
      <w:r w:rsidR="004562B1" w:rsidRPr="004562B1">
        <w:rPr>
          <w:rFonts w:cs="Times New Roman"/>
        </w:rPr>
        <w:t xml:space="preserve">. Unrealised gains arising from transactions with </w:t>
      </w:r>
      <w:r w:rsidR="00ED483A">
        <w:rPr>
          <w:rFonts w:cs="Times New Roman"/>
        </w:rPr>
        <w:t>equity-accounted investees</w:t>
      </w:r>
      <w:r w:rsidR="004562B1" w:rsidRPr="004562B1">
        <w:rPr>
          <w:rFonts w:cs="Times New Roman"/>
        </w:rPr>
        <w:t xml:space="preserve"> are eliminated against the investment to the extent of the Group’s interest in the investee. Unrealised losses are eliminated in the same way as unrealised gains, but only to the extent that there is no evidence of impairment.</w:t>
      </w:r>
    </w:p>
    <w:p w:rsidR="004562B1" w:rsidRPr="009C4671" w:rsidRDefault="004562B1" w:rsidP="004562B1">
      <w:pPr>
        <w:ind w:left="540"/>
        <w:jc w:val="thaiDistribute"/>
        <w:rPr>
          <w:rFonts w:cs="Times New Roman"/>
          <w:sz w:val="20"/>
          <w:szCs w:val="20"/>
        </w:rPr>
      </w:pPr>
    </w:p>
    <w:p w:rsidR="004562B1" w:rsidRPr="004562B1" w:rsidRDefault="004562B1" w:rsidP="00F35DDA">
      <w:pPr>
        <w:pStyle w:val="Bo-H2Mainhead2"/>
        <w:numPr>
          <w:ilvl w:val="0"/>
          <w:numId w:val="35"/>
        </w:numPr>
        <w:ind w:left="540" w:hanging="540"/>
      </w:pPr>
      <w:r w:rsidRPr="004562B1">
        <w:tab/>
        <w:t>Foreign currencies</w:t>
      </w:r>
    </w:p>
    <w:p w:rsidR="004562B1" w:rsidRPr="009C4671" w:rsidRDefault="004562B1" w:rsidP="002036E7">
      <w:pPr>
        <w:pStyle w:val="AccPolicysubhead"/>
      </w:pPr>
    </w:p>
    <w:p w:rsidR="004562B1" w:rsidRPr="004562B1" w:rsidRDefault="004562B1" w:rsidP="00476B1C">
      <w:pPr>
        <w:pStyle w:val="Bo-H3Subhead"/>
      </w:pPr>
      <w:r w:rsidRPr="004562B1">
        <w:t>Foreign currency transactions</w:t>
      </w:r>
    </w:p>
    <w:p w:rsidR="004562B1" w:rsidRPr="009C4671" w:rsidRDefault="004562B1" w:rsidP="004562B1">
      <w:pPr>
        <w:pStyle w:val="BodyText"/>
        <w:spacing w:after="0"/>
        <w:ind w:left="539"/>
        <w:jc w:val="thaiDistribute"/>
        <w:rPr>
          <w:rFonts w:cs="Times New Roman"/>
          <w:sz w:val="20"/>
          <w:szCs w:val="20"/>
        </w:rPr>
      </w:pPr>
    </w:p>
    <w:p w:rsidR="004562B1" w:rsidRPr="004562B1" w:rsidRDefault="004562B1" w:rsidP="0089555B">
      <w:pPr>
        <w:pStyle w:val="Bo-C1Content"/>
      </w:pPr>
      <w:r w:rsidRPr="004562B1">
        <w:t xml:space="preserve">Transactions in foreign currencies are translated to the </w:t>
      </w:r>
      <w:r w:rsidR="004C1467">
        <w:t xml:space="preserve">respective </w:t>
      </w:r>
      <w:r w:rsidRPr="004562B1">
        <w:t>functional currenc</w:t>
      </w:r>
      <w:r w:rsidR="004C1467">
        <w:t>ies of Group entities</w:t>
      </w:r>
      <w:r w:rsidRPr="004562B1">
        <w:t xml:space="preserve"> at </w:t>
      </w:r>
      <w:r w:rsidR="00ED483A">
        <w:t>exchange rate</w:t>
      </w:r>
      <w:r w:rsidR="007762CF">
        <w:rPr>
          <w:lang w:val="en-US"/>
        </w:rPr>
        <w:t>s</w:t>
      </w:r>
      <w:r w:rsidR="00ED483A">
        <w:t xml:space="preserve"> at </w:t>
      </w:r>
      <w:r w:rsidRPr="004562B1">
        <w:t>the dates of the transactions.</w:t>
      </w:r>
    </w:p>
    <w:p w:rsidR="004562B1" w:rsidRPr="009C4671" w:rsidRDefault="004562B1" w:rsidP="0089555B">
      <w:pPr>
        <w:pStyle w:val="Bo-C1Content"/>
        <w:rPr>
          <w:rFonts w:cs="Times New Roman"/>
          <w:sz w:val="20"/>
          <w:szCs w:val="20"/>
        </w:rPr>
      </w:pPr>
    </w:p>
    <w:p w:rsidR="004562B1" w:rsidRDefault="004562B1" w:rsidP="0089555B">
      <w:pPr>
        <w:pStyle w:val="Bo-C1Content"/>
      </w:pPr>
      <w:r w:rsidRPr="004562B1">
        <w:t xml:space="preserve">Monetary assets and liabilities denominated in foreign currencies at the reporting date are translated to the functional currency at the foreign exchange rates ruling at that date. </w:t>
      </w:r>
    </w:p>
    <w:p w:rsidR="000323EA" w:rsidRPr="009C4671" w:rsidRDefault="000323EA" w:rsidP="0089555B">
      <w:pPr>
        <w:pStyle w:val="Bo-C1Content"/>
        <w:rPr>
          <w:rFonts w:cs="Times New Roman"/>
          <w:sz w:val="20"/>
          <w:szCs w:val="20"/>
        </w:rPr>
      </w:pPr>
    </w:p>
    <w:p w:rsidR="004562B1" w:rsidRPr="004562B1" w:rsidRDefault="004562B1" w:rsidP="0089555B">
      <w:pPr>
        <w:pStyle w:val="Bo-C1Content"/>
      </w:pPr>
      <w:r w:rsidRPr="00EF5821">
        <w:t xml:space="preserve">Non-monetary assets and liabilities measured at cost in foreign currencies are translated to the functional currency </w:t>
      </w:r>
      <w:r w:rsidR="00EF5821" w:rsidRPr="00EF5821">
        <w:t>at the exchange rates at the dates of the transactions.</w:t>
      </w:r>
    </w:p>
    <w:p w:rsidR="004562B1" w:rsidRPr="009C4671" w:rsidRDefault="004562B1" w:rsidP="0089555B">
      <w:pPr>
        <w:pStyle w:val="Bo-C1Content"/>
        <w:rPr>
          <w:rFonts w:cs="Times New Roman"/>
          <w:sz w:val="20"/>
          <w:szCs w:val="20"/>
        </w:rPr>
      </w:pPr>
    </w:p>
    <w:p w:rsidR="004562B1" w:rsidRPr="004562B1" w:rsidRDefault="004562B1" w:rsidP="0084242A">
      <w:pPr>
        <w:pStyle w:val="Bo-C1Content"/>
      </w:pPr>
      <w:r w:rsidRPr="004562B1">
        <w:t>Non-monetary assets and liabilities measured at fair value in foreign currencies are translated to</w:t>
      </w:r>
      <w:r w:rsidR="00EF5821">
        <w:t xml:space="preserve"> the functional currency at</w:t>
      </w:r>
      <w:r w:rsidR="00EF5821" w:rsidRPr="00EF5821">
        <w:t xml:space="preserve"> the exchange rates at the dates </w:t>
      </w:r>
      <w:r w:rsidRPr="004562B1">
        <w:t>that fair value was determined.</w:t>
      </w:r>
    </w:p>
    <w:p w:rsidR="004562B1" w:rsidRPr="009C4671" w:rsidRDefault="004562B1" w:rsidP="0084242A">
      <w:pPr>
        <w:pStyle w:val="Bo-C1Content"/>
        <w:rPr>
          <w:rFonts w:cs="Times New Roman"/>
          <w:sz w:val="20"/>
          <w:szCs w:val="20"/>
        </w:rPr>
      </w:pPr>
    </w:p>
    <w:p w:rsidR="000323EA" w:rsidRDefault="000323EA" w:rsidP="0084242A">
      <w:pPr>
        <w:pStyle w:val="Bo-C1Content"/>
      </w:pPr>
      <w:r w:rsidRPr="004562B1">
        <w:t>Foreign exchange differences arising on translation are recognised in the profit or loss.</w:t>
      </w:r>
    </w:p>
    <w:p w:rsidR="0084242A" w:rsidRPr="000323EA" w:rsidRDefault="0084242A" w:rsidP="0084242A">
      <w:pPr>
        <w:pStyle w:val="Bo-C1Content"/>
      </w:pPr>
    </w:p>
    <w:p w:rsidR="00044C13" w:rsidRDefault="00044C13" w:rsidP="00F35DDA">
      <w:pPr>
        <w:pStyle w:val="Bo-H2Mainhead2"/>
        <w:numPr>
          <w:ilvl w:val="0"/>
          <w:numId w:val="35"/>
        </w:numPr>
        <w:ind w:left="540" w:hanging="540"/>
      </w:pPr>
      <w:r w:rsidRPr="00697849">
        <w:t>Derivative financial instruments</w:t>
      </w:r>
    </w:p>
    <w:p w:rsidR="00044C13" w:rsidRDefault="00044C13" w:rsidP="00044C13">
      <w:pPr>
        <w:pStyle w:val="Bo-H2Mainhead2"/>
      </w:pPr>
    </w:p>
    <w:p w:rsidR="00044C13" w:rsidRPr="007F6C76" w:rsidRDefault="00044C13" w:rsidP="00044C13">
      <w:pPr>
        <w:pStyle w:val="BodyText"/>
        <w:spacing w:after="0" w:line="240" w:lineRule="atLeast"/>
        <w:ind w:left="540"/>
        <w:jc w:val="both"/>
      </w:pPr>
      <w:r w:rsidRPr="007F6C76">
        <w:t xml:space="preserve">Derivative </w:t>
      </w:r>
      <w:r w:rsidR="00640F18">
        <w:t>and financing</w:t>
      </w:r>
      <w:r w:rsidRPr="007F6C76">
        <w:t xml:space="preserve"> instruments are used to manage exposure to foreign exchange</w:t>
      </w:r>
      <w:r>
        <w:t xml:space="preserve"> arising from operational activitiy</w:t>
      </w:r>
      <w:r w:rsidR="00FA2C07">
        <w:t xml:space="preserve"> and financing activity</w:t>
      </w:r>
      <w:r w:rsidRPr="007F6C76">
        <w:t xml:space="preserve">.  Derivative financial instruments are not used for trading purposes.  </w:t>
      </w:r>
    </w:p>
    <w:p w:rsidR="00044C13" w:rsidRPr="004562B1" w:rsidRDefault="00044C13" w:rsidP="00044C13">
      <w:pPr>
        <w:pStyle w:val="Bo-H2Mainhead2"/>
      </w:pPr>
    </w:p>
    <w:p w:rsidR="00044C13" w:rsidRDefault="00044C13" w:rsidP="00044C13">
      <w:pPr>
        <w:pStyle w:val="Bo-H2Mainhead2"/>
        <w:rPr>
          <w:b w:val="0"/>
          <w:bCs w:val="0"/>
          <w:i w:val="0"/>
          <w:iCs w:val="0"/>
        </w:rPr>
      </w:pPr>
      <w:r>
        <w:rPr>
          <w:b w:val="0"/>
          <w:bCs w:val="0"/>
          <w:i w:val="0"/>
          <w:iCs w:val="0"/>
        </w:rPr>
        <w:lastRenderedPageBreak/>
        <w:tab/>
      </w:r>
      <w:r w:rsidRPr="00697849">
        <w:rPr>
          <w:b w:val="0"/>
          <w:bCs w:val="0"/>
          <w:i w:val="0"/>
          <w:iCs w:val="0"/>
        </w:rPr>
        <w:t xml:space="preserve">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  </w:t>
      </w:r>
    </w:p>
    <w:p w:rsidR="00044C13" w:rsidRDefault="00044C13" w:rsidP="008F01FA">
      <w:pPr>
        <w:pStyle w:val="Bo-H2Mainhead2"/>
        <w:rPr>
          <w:b w:val="0"/>
          <w:bCs w:val="0"/>
          <w:i w:val="0"/>
          <w:iCs w:val="0"/>
          <w:cs/>
        </w:rPr>
      </w:pPr>
    </w:p>
    <w:p w:rsidR="00044C13" w:rsidRPr="00697849" w:rsidRDefault="00044C13" w:rsidP="00044C13">
      <w:pPr>
        <w:pStyle w:val="Bo-H2Mainhead2"/>
        <w:rPr>
          <w:b w:val="0"/>
          <w:bCs w:val="0"/>
          <w:i w:val="0"/>
          <w:iCs w:val="0"/>
        </w:rPr>
      </w:pPr>
      <w:r>
        <w:rPr>
          <w:b w:val="0"/>
          <w:bCs w:val="0"/>
          <w:i w:val="0"/>
          <w:iCs w:val="0"/>
        </w:rPr>
        <w:tab/>
      </w:r>
      <w:r w:rsidRPr="00697849">
        <w:rPr>
          <w:b w:val="0"/>
          <w:bCs w:val="0"/>
          <w:i w:val="0"/>
          <w:iCs w:val="0"/>
        </w:rPr>
        <w:t>The fair value of forward exchange contracts is based on their listed market price</w:t>
      </w:r>
      <w:r>
        <w:rPr>
          <w:b w:val="0"/>
          <w:bCs w:val="0"/>
          <w:i w:val="0"/>
          <w:iCs w:val="0"/>
        </w:rPr>
        <w:t xml:space="preserve"> </w:t>
      </w:r>
      <w:r w:rsidRPr="00697849">
        <w:rPr>
          <w:b w:val="0"/>
          <w:bCs w:val="0"/>
          <w:i w:val="0"/>
          <w:iCs w:val="0"/>
        </w:rPr>
        <w:t>at the reporting date.</w:t>
      </w:r>
    </w:p>
    <w:p w:rsidR="00DB601D" w:rsidRDefault="00DB601D" w:rsidP="005C70D1">
      <w:pPr>
        <w:pStyle w:val="Bo-C1Content"/>
        <w:spacing w:line="240" w:lineRule="atLeast"/>
      </w:pPr>
    </w:p>
    <w:p w:rsidR="00044C13" w:rsidRPr="004562B1" w:rsidRDefault="00697849" w:rsidP="00F35DDA">
      <w:pPr>
        <w:pStyle w:val="Bo-H2Mainhead2"/>
        <w:numPr>
          <w:ilvl w:val="0"/>
          <w:numId w:val="35"/>
        </w:numPr>
        <w:ind w:left="540" w:hanging="540"/>
      </w:pPr>
      <w:r>
        <w:tab/>
      </w:r>
      <w:r w:rsidR="00044C13" w:rsidRPr="004562B1">
        <w:t>Cash and cash equivalents</w:t>
      </w:r>
    </w:p>
    <w:p w:rsidR="00044C13" w:rsidRPr="004562B1" w:rsidRDefault="00044C13" w:rsidP="00044C13">
      <w:pPr>
        <w:pStyle w:val="BodyText"/>
        <w:spacing w:after="0" w:line="240" w:lineRule="atLeast"/>
        <w:ind w:left="539"/>
        <w:jc w:val="thaiDistribute"/>
        <w:rPr>
          <w:rFonts w:cs="Times New Roman"/>
        </w:rPr>
      </w:pPr>
    </w:p>
    <w:p w:rsidR="00044C13" w:rsidRDefault="00044C13" w:rsidP="00044C13">
      <w:pPr>
        <w:pStyle w:val="Bo-C1Content"/>
        <w:spacing w:line="240" w:lineRule="atLeast"/>
      </w:pPr>
      <w:r w:rsidRPr="0070477A">
        <w:t xml:space="preserve">Cash and cash equivalents in the statements of cash flows comprise cash balances, call deposits and highly </w:t>
      </w:r>
      <w:r>
        <w:t xml:space="preserve">liquid short-term investments. </w:t>
      </w:r>
      <w:r w:rsidRPr="0070477A">
        <w:t>Bank overdrafts that are repayable on demand are a component of</w:t>
      </w:r>
      <w:r>
        <w:t xml:space="preserve"> </w:t>
      </w:r>
      <w:r w:rsidRPr="004562B1">
        <w:t>financing activities for the purpose of the statement of cash flows.</w:t>
      </w:r>
    </w:p>
    <w:p w:rsidR="004562B1" w:rsidRPr="00F35DDA" w:rsidRDefault="004562B1" w:rsidP="00044C13">
      <w:pPr>
        <w:pStyle w:val="Bo-H2Mainhead2"/>
        <w:rPr>
          <w:rFonts w:cs="Times New Roman"/>
          <w:b w:val="0"/>
          <w:bCs w:val="0"/>
          <w:lang w:val="en-US"/>
        </w:rPr>
      </w:pPr>
    </w:p>
    <w:p w:rsidR="004562B1" w:rsidRPr="004562B1" w:rsidRDefault="004562B1" w:rsidP="00F35DDA">
      <w:pPr>
        <w:pStyle w:val="Bo-H2Mainhead2"/>
        <w:numPr>
          <w:ilvl w:val="0"/>
          <w:numId w:val="35"/>
        </w:numPr>
        <w:ind w:left="540" w:hanging="540"/>
      </w:pPr>
      <w:r w:rsidRPr="004562B1">
        <w:tab/>
      </w:r>
      <w:r w:rsidRPr="004562B1">
        <w:tab/>
        <w:t>Trade and other accounts receivable</w:t>
      </w:r>
    </w:p>
    <w:p w:rsidR="004562B1" w:rsidRPr="004562B1" w:rsidRDefault="004562B1" w:rsidP="003D0A9E">
      <w:pPr>
        <w:pStyle w:val="BodyText"/>
        <w:tabs>
          <w:tab w:val="left" w:pos="9090"/>
        </w:tabs>
        <w:spacing w:after="0" w:line="240" w:lineRule="auto"/>
        <w:ind w:left="539"/>
        <w:jc w:val="thaiDistribute"/>
        <w:rPr>
          <w:rFonts w:cs="Times New Roman"/>
        </w:rPr>
      </w:pPr>
    </w:p>
    <w:p w:rsidR="004562B1" w:rsidRPr="004562B1" w:rsidRDefault="004562B1" w:rsidP="0089555B">
      <w:pPr>
        <w:pStyle w:val="Bo-C1Content"/>
      </w:pPr>
      <w:r w:rsidRPr="004562B1">
        <w:t>Trade and other accounts receivable are stated at their invoice value less allowance for doubtful accounts.</w:t>
      </w:r>
    </w:p>
    <w:p w:rsidR="004562B1" w:rsidRPr="004562B1" w:rsidRDefault="004562B1" w:rsidP="003D0A9E">
      <w:pPr>
        <w:pStyle w:val="BodyText"/>
        <w:tabs>
          <w:tab w:val="left" w:pos="9090"/>
        </w:tabs>
        <w:spacing w:after="0" w:line="240" w:lineRule="auto"/>
        <w:ind w:left="539"/>
        <w:jc w:val="thaiDistribute"/>
        <w:rPr>
          <w:rFonts w:cs="Times New Roman"/>
          <w:color w:val="000000"/>
          <w:lang w:val="en-US"/>
        </w:rPr>
      </w:pPr>
    </w:p>
    <w:p w:rsidR="004562B1" w:rsidRDefault="004562B1" w:rsidP="0089555B">
      <w:pPr>
        <w:pStyle w:val="Bo-C1Content"/>
      </w:pPr>
      <w:r w:rsidRPr="004562B1">
        <w:t>The allowance for doubtful accounts is assessed primarily on analysis of payment histories and future expectations of customer payments. Bad debts are written off when incurred.</w:t>
      </w:r>
    </w:p>
    <w:p w:rsidR="00B46F68" w:rsidRPr="004562B1" w:rsidRDefault="00B46F68"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Inventories</w:t>
      </w:r>
    </w:p>
    <w:p w:rsidR="004562B1" w:rsidRPr="004562B1" w:rsidRDefault="004562B1" w:rsidP="003D0A9E">
      <w:pPr>
        <w:pStyle w:val="BodyText"/>
        <w:spacing w:after="0" w:line="240" w:lineRule="auto"/>
        <w:ind w:left="539"/>
        <w:jc w:val="thaiDistribute"/>
        <w:rPr>
          <w:rFonts w:cs="Times New Roman"/>
          <w:cs/>
        </w:rPr>
      </w:pPr>
    </w:p>
    <w:p w:rsidR="004562B1" w:rsidRPr="004562B1" w:rsidRDefault="004562B1" w:rsidP="0089555B">
      <w:pPr>
        <w:pStyle w:val="Bo-C1Content"/>
      </w:pPr>
      <w:r w:rsidRPr="004562B1">
        <w:t xml:space="preserve">Inventories are </w:t>
      </w:r>
      <w:r w:rsidR="00EB06B3">
        <w:t>measured</w:t>
      </w:r>
      <w:r w:rsidRPr="004562B1">
        <w:t xml:space="preserve"> at the lower of cost and net realisable value.</w:t>
      </w:r>
    </w:p>
    <w:p w:rsidR="004562B1" w:rsidRPr="004562B1" w:rsidRDefault="004562B1" w:rsidP="003D0A9E">
      <w:pPr>
        <w:pStyle w:val="BodyText"/>
        <w:spacing w:after="0" w:line="240" w:lineRule="auto"/>
        <w:ind w:left="539"/>
        <w:jc w:val="thaiDistribute"/>
        <w:rPr>
          <w:rFonts w:cs="Times New Roman"/>
        </w:rPr>
      </w:pPr>
    </w:p>
    <w:p w:rsidR="004562B1" w:rsidRPr="004562B1" w:rsidRDefault="004562B1" w:rsidP="0089555B">
      <w:pPr>
        <w:pStyle w:val="Bo-C1Content"/>
      </w:pPr>
      <w:r w:rsidRPr="004562B1">
        <w:t>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4562B1" w:rsidRPr="004562B1" w:rsidRDefault="004562B1" w:rsidP="004562B1">
      <w:pPr>
        <w:pStyle w:val="BodyText"/>
        <w:spacing w:after="0"/>
        <w:ind w:left="539"/>
        <w:jc w:val="thaiDistribute"/>
        <w:rPr>
          <w:rFonts w:cs="Times New Roman"/>
        </w:rPr>
      </w:pPr>
    </w:p>
    <w:p w:rsidR="004562B1" w:rsidRDefault="0070477A" w:rsidP="0089555B">
      <w:pPr>
        <w:pStyle w:val="Bo-C1Content"/>
      </w:pPr>
      <w:r w:rsidRPr="00F93866">
        <w:t>Net realisable value is the estimated selling price in the ordinary course of business less the estimated costs to complete and to make the sale</w:t>
      </w:r>
      <w:r w:rsidR="004562B1" w:rsidRPr="004562B1">
        <w:t>.</w:t>
      </w:r>
    </w:p>
    <w:p w:rsidR="00B46F68" w:rsidRDefault="00B46F68"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Investments</w:t>
      </w:r>
    </w:p>
    <w:p w:rsidR="004562B1" w:rsidRPr="004562B1" w:rsidRDefault="004562B1" w:rsidP="002036E7">
      <w:pPr>
        <w:pStyle w:val="AccPolicysubhead"/>
      </w:pPr>
    </w:p>
    <w:p w:rsidR="00B46F68" w:rsidRDefault="00B46F68" w:rsidP="0089555B">
      <w:pPr>
        <w:pStyle w:val="Bo-C1Content"/>
        <w:rPr>
          <w:rFonts w:cs="Times New Roman"/>
          <w:i/>
          <w:iCs/>
        </w:rPr>
      </w:pPr>
      <w:r w:rsidRPr="00B46F68">
        <w:rPr>
          <w:rFonts w:cs="Times New Roman"/>
          <w:i/>
          <w:iCs/>
        </w:rPr>
        <w:t>Investments in associates,</w:t>
      </w:r>
      <w:r w:rsidR="00341070">
        <w:rPr>
          <w:rFonts w:cs="Times New Roman"/>
          <w:i/>
          <w:iCs/>
        </w:rPr>
        <w:t xml:space="preserve"> subsidiaries and joint venture</w:t>
      </w:r>
    </w:p>
    <w:p w:rsidR="00B46F68" w:rsidRDefault="00B46F68" w:rsidP="0089555B">
      <w:pPr>
        <w:pStyle w:val="Bo-C1Content"/>
      </w:pPr>
    </w:p>
    <w:p w:rsidR="004562B1" w:rsidRDefault="004562B1" w:rsidP="0089555B">
      <w:pPr>
        <w:pStyle w:val="Bo-C1Content"/>
      </w:pPr>
      <w:r w:rsidRPr="004562B1">
        <w:t xml:space="preserve">Investments in </w:t>
      </w:r>
      <w:r w:rsidR="00B46F68" w:rsidRPr="0084242A">
        <w:t>associates,</w:t>
      </w:r>
      <w:r w:rsidR="00341070" w:rsidRPr="0084242A">
        <w:t xml:space="preserve"> subsidiaries and joint venture</w:t>
      </w:r>
      <w:r w:rsidR="00B46F68" w:rsidRPr="0084242A">
        <w:t xml:space="preserve"> </w:t>
      </w:r>
      <w:r w:rsidRPr="0084242A">
        <w:t>in the separate financial statements of the Company are accounted for using the cost method. Investments in associates</w:t>
      </w:r>
      <w:r w:rsidR="00B46F68" w:rsidRPr="0084242A">
        <w:t xml:space="preserve"> and joint ventures</w:t>
      </w:r>
      <w:r w:rsidRPr="0084242A">
        <w:t xml:space="preserve"> in the consolidated financial statements are accounted for using the equity method</w:t>
      </w:r>
      <w:r w:rsidRPr="004562B1">
        <w:t>.</w:t>
      </w:r>
    </w:p>
    <w:p w:rsidR="0084242A" w:rsidRDefault="0084242A" w:rsidP="00476B1C">
      <w:pPr>
        <w:pStyle w:val="Bo-H3Subhead"/>
      </w:pPr>
    </w:p>
    <w:p w:rsidR="004562B1" w:rsidRPr="004562B1" w:rsidRDefault="004562B1" w:rsidP="00476B1C">
      <w:pPr>
        <w:pStyle w:val="Bo-H3Subhead"/>
        <w:rPr>
          <w:lang w:val="en-US"/>
        </w:rPr>
      </w:pPr>
      <w:r w:rsidRPr="004562B1">
        <w:t>Investments in other debt and equity securities</w:t>
      </w:r>
    </w:p>
    <w:p w:rsidR="00ED0746" w:rsidRDefault="00ED0746" w:rsidP="00ED0746">
      <w:pPr>
        <w:pStyle w:val="BodyText"/>
        <w:spacing w:after="0" w:line="240" w:lineRule="atLeast"/>
        <w:ind w:left="540"/>
        <w:jc w:val="both"/>
      </w:pPr>
    </w:p>
    <w:p w:rsidR="00ED0746" w:rsidRPr="007F6C76" w:rsidRDefault="00ED0746" w:rsidP="00ED0746">
      <w:pPr>
        <w:pStyle w:val="BodyText"/>
        <w:spacing w:after="0" w:line="240" w:lineRule="atLeast"/>
        <w:ind w:left="540"/>
        <w:jc w:val="both"/>
      </w:pPr>
      <w:r w:rsidRPr="007F6C76">
        <w:t>Debt securities and marketable equity securities held for trading are classified as current assets and are stated at fair value, with any resultant gain or loss recognised in profit or loss.</w:t>
      </w:r>
    </w:p>
    <w:p w:rsidR="004562B1" w:rsidRPr="004562B1" w:rsidRDefault="004562B1" w:rsidP="003D0A9E">
      <w:pPr>
        <w:pStyle w:val="BodyText"/>
        <w:spacing w:after="0" w:line="240" w:lineRule="auto"/>
        <w:ind w:left="539"/>
        <w:jc w:val="thaiDistribute"/>
        <w:rPr>
          <w:rFonts w:cs="Times New Roman"/>
          <w:cs/>
        </w:rPr>
      </w:pPr>
    </w:p>
    <w:p w:rsidR="004562B1" w:rsidRPr="004562B1" w:rsidRDefault="004562B1" w:rsidP="0089555B">
      <w:pPr>
        <w:pStyle w:val="Bo-C1Content"/>
      </w:pPr>
      <w:r w:rsidRPr="004562B1">
        <w:t xml:space="preserve">Debt securities that the Group </w:t>
      </w:r>
      <w:r w:rsidR="0070477A" w:rsidRPr="00B8159B">
        <w:t>has the positive intent and ability to hold to maturity are classified as held-to-maturity investments</w:t>
      </w:r>
      <w:r w:rsidRPr="004562B1">
        <w:t xml:space="preserve">. </w:t>
      </w:r>
      <w:r w:rsidR="0070477A" w:rsidRPr="0070477A">
        <w:t>Held-to-maturity investments are stated at amortised cost, less any impair</w:t>
      </w:r>
      <w:r w:rsidR="00962DB0">
        <w:t xml:space="preserve">ment losses. </w:t>
      </w:r>
      <w:r w:rsidR="0070477A" w:rsidRPr="0070477A">
        <w:t>The difference between the acquisition cost and redemption value of such debt securities is amortised using the effective interest rate method over the period to maturity</w:t>
      </w:r>
      <w:r w:rsidRPr="004562B1">
        <w:t>.</w:t>
      </w:r>
    </w:p>
    <w:p w:rsidR="004562B1" w:rsidRDefault="004562B1" w:rsidP="0089555B">
      <w:pPr>
        <w:pStyle w:val="Bo-C1Content"/>
      </w:pPr>
    </w:p>
    <w:p w:rsidR="004562B1" w:rsidRPr="009C4671" w:rsidRDefault="004562B1" w:rsidP="0089555B">
      <w:pPr>
        <w:pStyle w:val="Bo-C1Content"/>
        <w:rPr>
          <w:rFonts w:cs="Times New Roman"/>
        </w:rPr>
      </w:pPr>
      <w:r w:rsidRPr="000670CF">
        <w:t>Ma</w:t>
      </w:r>
      <w:r w:rsidRPr="009C4671">
        <w:rPr>
          <w:rFonts w:cs="Times New Roman"/>
        </w:rPr>
        <w:t>rketable equ</w:t>
      </w:r>
      <w:r w:rsidR="00872853">
        <w:rPr>
          <w:rFonts w:cs="Times New Roman"/>
        </w:rPr>
        <w:t>ity securities</w:t>
      </w:r>
      <w:r w:rsidR="00872853">
        <w:rPr>
          <w:szCs w:val="28"/>
        </w:rPr>
        <w:t xml:space="preserve">, other than those </w:t>
      </w:r>
      <w:r w:rsidR="00370881">
        <w:rPr>
          <w:szCs w:val="28"/>
        </w:rPr>
        <w:t xml:space="preserve">securities held for trading or intended to be held to maturity, </w:t>
      </w:r>
      <w:r w:rsidR="0070477A" w:rsidRPr="009C4671">
        <w:rPr>
          <w:rFonts w:cs="Times New Roman"/>
        </w:rPr>
        <w:t>are classified as available-for-sale investments</w:t>
      </w:r>
      <w:r w:rsidRPr="009C4671">
        <w:rPr>
          <w:rFonts w:cs="Times New Roman"/>
        </w:rPr>
        <w:t>. Available-for-sale investments are, subsequent to initial recognition, stated at fair value, and changes therein, other than impairment losses on available-for-sale monetary items, are recognised directly in equity. Impairment losses are recognised in profit or loss. When these investments are derecognised, the cumulative gain or loss previously recognised directly in equity is recognised in profit or loss.</w:t>
      </w:r>
    </w:p>
    <w:p w:rsidR="004562B1" w:rsidRPr="00E455AC" w:rsidRDefault="004562B1" w:rsidP="003D0A9E">
      <w:pPr>
        <w:pStyle w:val="BodyText"/>
        <w:spacing w:after="0" w:line="240" w:lineRule="auto"/>
        <w:ind w:left="539"/>
        <w:jc w:val="thaiDistribute"/>
        <w:rPr>
          <w:rFonts w:cs="Times New Roman"/>
          <w:sz w:val="16"/>
          <w:szCs w:val="16"/>
          <w:lang w:val="en-US"/>
        </w:rPr>
      </w:pPr>
    </w:p>
    <w:p w:rsidR="004562B1" w:rsidRPr="009C4671" w:rsidRDefault="004562B1" w:rsidP="0089555B">
      <w:pPr>
        <w:pStyle w:val="Bo-C1Content"/>
        <w:rPr>
          <w:rFonts w:cs="Times New Roman"/>
        </w:rPr>
      </w:pPr>
      <w:r w:rsidRPr="009C4671">
        <w:rPr>
          <w:rFonts w:cs="Times New Roman"/>
        </w:rPr>
        <w:t>Equity securities which are not marketable are stated at cost less any impairment losses.</w:t>
      </w:r>
    </w:p>
    <w:p w:rsidR="004562B1" w:rsidRPr="00E455AC" w:rsidRDefault="004562B1" w:rsidP="0089555B">
      <w:pPr>
        <w:pStyle w:val="Bo-C1Content"/>
        <w:rPr>
          <w:rFonts w:cs="Times New Roman"/>
          <w:sz w:val="16"/>
          <w:szCs w:val="16"/>
        </w:rPr>
      </w:pPr>
    </w:p>
    <w:p w:rsidR="004562B1" w:rsidRPr="009C4671" w:rsidRDefault="004562B1" w:rsidP="0089555B">
      <w:pPr>
        <w:pStyle w:val="Bo-C1Content"/>
        <w:rPr>
          <w:rFonts w:cs="Times New Roman"/>
        </w:rPr>
      </w:pPr>
      <w:r w:rsidRPr="009C4671">
        <w:rPr>
          <w:rFonts w:cs="Times New Roman"/>
        </w:rPr>
        <w:t>The fair value of financial instruments classified as</w:t>
      </w:r>
      <w:r w:rsidR="005964FE" w:rsidRPr="005964FE">
        <w:t xml:space="preserve"> </w:t>
      </w:r>
      <w:r w:rsidR="005964FE" w:rsidRPr="005964FE">
        <w:rPr>
          <w:rFonts w:cs="Times New Roman"/>
        </w:rPr>
        <w:t>held-for-trading</w:t>
      </w:r>
      <w:r w:rsidRPr="009C4671">
        <w:rPr>
          <w:rFonts w:cs="Times New Roman"/>
        </w:rPr>
        <w:t xml:space="preserve"> </w:t>
      </w:r>
      <w:r w:rsidR="005964FE">
        <w:rPr>
          <w:rFonts w:cs="Times New Roman"/>
        </w:rPr>
        <w:t xml:space="preserve">and </w:t>
      </w:r>
      <w:r w:rsidRPr="009C4671">
        <w:rPr>
          <w:rFonts w:cs="Times New Roman"/>
        </w:rPr>
        <w:t xml:space="preserve">available-for-sale </w:t>
      </w:r>
      <w:r w:rsidR="000D08B7" w:rsidRPr="009C4671">
        <w:rPr>
          <w:rFonts w:cs="Times New Roman"/>
        </w:rPr>
        <w:t>is determined as the quoted bid price at the reporting date</w:t>
      </w:r>
      <w:r w:rsidRPr="009C4671">
        <w:rPr>
          <w:rFonts w:cs="Times New Roman"/>
        </w:rPr>
        <w:t>.</w:t>
      </w:r>
    </w:p>
    <w:p w:rsidR="0028423D" w:rsidRPr="00E455AC" w:rsidRDefault="0028423D" w:rsidP="00476B1C">
      <w:pPr>
        <w:pStyle w:val="Bo-H3Subhead"/>
        <w:rPr>
          <w:sz w:val="16"/>
          <w:szCs w:val="16"/>
        </w:rPr>
      </w:pPr>
    </w:p>
    <w:p w:rsidR="004562B1" w:rsidRPr="009C4671" w:rsidRDefault="004562B1" w:rsidP="00476B1C">
      <w:pPr>
        <w:pStyle w:val="Bo-H3Subhead"/>
      </w:pPr>
      <w:r w:rsidRPr="009C4671">
        <w:t>Disposal of investment</w:t>
      </w:r>
    </w:p>
    <w:p w:rsidR="004562B1" w:rsidRPr="00E455AC" w:rsidRDefault="004562B1" w:rsidP="003D0A9E">
      <w:pPr>
        <w:pStyle w:val="BodyText"/>
        <w:spacing w:after="0" w:line="240" w:lineRule="auto"/>
        <w:ind w:left="539"/>
        <w:jc w:val="thaiDistribute"/>
        <w:rPr>
          <w:rFonts w:cs="Times New Roman"/>
          <w:sz w:val="16"/>
          <w:szCs w:val="16"/>
          <w:lang w:val="en-US"/>
        </w:rPr>
      </w:pPr>
    </w:p>
    <w:p w:rsidR="004562B1" w:rsidRPr="009C4671" w:rsidRDefault="004562B1" w:rsidP="0089555B">
      <w:pPr>
        <w:pStyle w:val="Bo-C1Content"/>
        <w:rPr>
          <w:rFonts w:cs="Times New Roman"/>
        </w:rPr>
      </w:pPr>
      <w:r w:rsidRPr="009C4671">
        <w:rPr>
          <w:rFonts w:cs="Times New Roman"/>
        </w:rPr>
        <w:t>On disposal of an investment, the difference between net disposal proceeds and the carrying amount together with the associated cumulative gain or loss that was reported in equity is recognised in profit or loss.</w:t>
      </w:r>
    </w:p>
    <w:p w:rsidR="004562B1" w:rsidRPr="00E455AC" w:rsidRDefault="004562B1" w:rsidP="0089555B">
      <w:pPr>
        <w:pStyle w:val="Bo-C1Content"/>
        <w:rPr>
          <w:rFonts w:cs="Times New Roman"/>
          <w:sz w:val="16"/>
          <w:szCs w:val="16"/>
        </w:rPr>
      </w:pPr>
    </w:p>
    <w:p w:rsidR="004562B1" w:rsidRPr="009C4671" w:rsidRDefault="004562B1" w:rsidP="0089555B">
      <w:pPr>
        <w:pStyle w:val="Bo-C1Content"/>
        <w:rPr>
          <w:rFonts w:cs="Times New Roman"/>
        </w:rPr>
      </w:pPr>
      <w:r w:rsidRPr="009C4671">
        <w:rPr>
          <w:rFonts w:cs="Times New Roman"/>
        </w:rPr>
        <w:t>If the Group disposes of part of its holding of a particular investment, the deemed cost of the part sold is determined using the weighted average method applied to the carrying value of the total holding of the investment.</w:t>
      </w:r>
    </w:p>
    <w:p w:rsidR="007C1A94" w:rsidRPr="00E455AC" w:rsidRDefault="007C1A94" w:rsidP="0089555B">
      <w:pPr>
        <w:pStyle w:val="Bo-C1Content"/>
        <w:rPr>
          <w:rFonts w:cs="Times New Roman"/>
          <w:sz w:val="16"/>
          <w:szCs w:val="16"/>
        </w:rPr>
      </w:pPr>
    </w:p>
    <w:p w:rsidR="004562B1" w:rsidRPr="009C4671" w:rsidRDefault="004562B1" w:rsidP="00F35DDA">
      <w:pPr>
        <w:pStyle w:val="Bo-H2Mainhead2"/>
        <w:numPr>
          <w:ilvl w:val="0"/>
          <w:numId w:val="35"/>
        </w:numPr>
        <w:ind w:left="540" w:hanging="540"/>
        <w:rPr>
          <w:rFonts w:cs="Times New Roman"/>
        </w:rPr>
      </w:pPr>
      <w:r w:rsidRPr="009C4671">
        <w:rPr>
          <w:rFonts w:cs="Times New Roman"/>
        </w:rPr>
        <w:tab/>
      </w:r>
      <w:r w:rsidRPr="009C4671">
        <w:rPr>
          <w:rFonts w:cs="Times New Roman"/>
        </w:rPr>
        <w:tab/>
        <w:t>Investment properties</w:t>
      </w:r>
    </w:p>
    <w:p w:rsidR="004562B1" w:rsidRPr="00E455AC" w:rsidRDefault="004562B1" w:rsidP="003D0A9E">
      <w:pPr>
        <w:pStyle w:val="BodyText"/>
        <w:spacing w:after="0" w:line="240" w:lineRule="auto"/>
        <w:ind w:left="539"/>
        <w:jc w:val="thaiDistribute"/>
        <w:rPr>
          <w:rFonts w:cs="Times New Roman"/>
          <w:sz w:val="16"/>
          <w:szCs w:val="16"/>
          <w:lang w:val="en-US"/>
        </w:rPr>
      </w:pPr>
    </w:p>
    <w:p w:rsidR="004562B1" w:rsidRPr="009C4671" w:rsidRDefault="000D08B7" w:rsidP="0089555B">
      <w:pPr>
        <w:pStyle w:val="Bo-C1Content"/>
        <w:rPr>
          <w:rFonts w:cs="Times New Roman"/>
        </w:rPr>
      </w:pPr>
      <w:r w:rsidRPr="009C4671">
        <w:rPr>
          <w:rFonts w:cs="Times New Roman"/>
        </w:rPr>
        <w:t xml:space="preserve">Investment properties are </w:t>
      </w:r>
      <w:r w:rsidR="00444BAD">
        <w:rPr>
          <w:rFonts w:cs="Times New Roman"/>
        </w:rPr>
        <w:t xml:space="preserve">measured </w:t>
      </w:r>
      <w:r w:rsidRPr="009C4671">
        <w:rPr>
          <w:rFonts w:cs="Times New Roman"/>
        </w:rPr>
        <w:t>at cost less accumulated depreciation and impairment losses</w:t>
      </w:r>
      <w:r w:rsidR="004562B1" w:rsidRPr="009C4671">
        <w:rPr>
          <w:rFonts w:cs="Times New Roman"/>
        </w:rPr>
        <w:t>.</w:t>
      </w:r>
    </w:p>
    <w:p w:rsidR="004562B1" w:rsidRPr="00E455AC" w:rsidRDefault="004562B1" w:rsidP="0089555B">
      <w:pPr>
        <w:pStyle w:val="Bo-C1Content"/>
        <w:rPr>
          <w:rFonts w:cs="Times New Roman"/>
          <w:sz w:val="16"/>
          <w:szCs w:val="16"/>
        </w:rPr>
      </w:pPr>
    </w:p>
    <w:p w:rsidR="004562B1" w:rsidRPr="009C4671" w:rsidRDefault="000D08B7" w:rsidP="0089555B">
      <w:pPr>
        <w:pStyle w:val="Bo-C1Content"/>
        <w:rPr>
          <w:rFonts w:cs="Times New Roman"/>
        </w:rPr>
      </w:pPr>
      <w:r w:rsidRPr="009C4671">
        <w:rPr>
          <w:rFonts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r w:rsidR="004562B1" w:rsidRPr="009C4671">
        <w:rPr>
          <w:rFonts w:cs="Times New Roman"/>
        </w:rPr>
        <w:t>.</w:t>
      </w:r>
    </w:p>
    <w:p w:rsidR="004562B1" w:rsidRPr="00E455AC" w:rsidRDefault="004562B1" w:rsidP="0089555B">
      <w:pPr>
        <w:pStyle w:val="Bo-C1Content"/>
        <w:rPr>
          <w:rFonts w:cs="Times New Roman"/>
          <w:sz w:val="16"/>
          <w:szCs w:val="16"/>
        </w:rPr>
      </w:pPr>
    </w:p>
    <w:p w:rsidR="004562B1" w:rsidRPr="009C4671" w:rsidRDefault="004562B1" w:rsidP="0089555B">
      <w:pPr>
        <w:pStyle w:val="Bo-C1Content"/>
        <w:rPr>
          <w:rFonts w:cs="Times New Roman"/>
        </w:rPr>
      </w:pPr>
      <w:r w:rsidRPr="009C4671">
        <w:rPr>
          <w:rFonts w:cs="Times New Roman"/>
        </w:rPr>
        <w:t>Depreciation is charged to profit or loss on a straight-line basis over the estima</w:t>
      </w:r>
      <w:r w:rsidR="004D6190" w:rsidRPr="009C4671">
        <w:rPr>
          <w:rFonts w:cs="Times New Roman"/>
        </w:rPr>
        <w:t>ted useful lives of condominium</w:t>
      </w:r>
      <w:r w:rsidR="00470272" w:rsidRPr="009C4671">
        <w:rPr>
          <w:rFonts w:cs="Times New Roman"/>
        </w:rPr>
        <w:t xml:space="preserve"> which are</w:t>
      </w:r>
      <w:r w:rsidRPr="009C4671">
        <w:rPr>
          <w:rFonts w:cs="Times New Roman"/>
        </w:rPr>
        <w:t xml:space="preserve"> 20 years.</w:t>
      </w:r>
    </w:p>
    <w:p w:rsidR="004562B1" w:rsidRPr="00E455AC" w:rsidRDefault="004562B1" w:rsidP="003D0A9E">
      <w:pPr>
        <w:pStyle w:val="BodyText"/>
        <w:tabs>
          <w:tab w:val="left" w:pos="9090"/>
        </w:tabs>
        <w:spacing w:after="0" w:line="240" w:lineRule="auto"/>
        <w:ind w:left="539"/>
        <w:jc w:val="thaiDistribute"/>
        <w:rPr>
          <w:rFonts w:cs="Times New Roman"/>
          <w:sz w:val="16"/>
          <w:szCs w:val="16"/>
          <w:lang w:val="en-US"/>
        </w:rPr>
      </w:pPr>
    </w:p>
    <w:p w:rsidR="004562B1" w:rsidRPr="009C4671" w:rsidRDefault="004562B1" w:rsidP="00476B1C">
      <w:pPr>
        <w:pStyle w:val="Bo-H3Subhead"/>
      </w:pPr>
      <w:r w:rsidRPr="009C4671">
        <w:t>Reclassification to property, plant and equipment</w:t>
      </w:r>
    </w:p>
    <w:p w:rsidR="004562B1" w:rsidRPr="00E455AC" w:rsidRDefault="004562B1" w:rsidP="004562B1">
      <w:pPr>
        <w:pStyle w:val="BodyText"/>
        <w:spacing w:after="0"/>
        <w:rPr>
          <w:rFonts w:cs="Times New Roman"/>
          <w:sz w:val="16"/>
          <w:szCs w:val="16"/>
          <w:lang w:val="en-US"/>
        </w:rPr>
      </w:pPr>
    </w:p>
    <w:p w:rsidR="004562B1" w:rsidRPr="009C4671" w:rsidRDefault="004562B1" w:rsidP="0089555B">
      <w:pPr>
        <w:pStyle w:val="Bo-C1Content"/>
        <w:rPr>
          <w:rFonts w:cs="Times New Roman"/>
        </w:rPr>
      </w:pPr>
      <w:r w:rsidRPr="009C4671">
        <w:rPr>
          <w:rFonts w:cs="Times New Roman"/>
        </w:rPr>
        <w:t>When the use of a property changes such that it is reclassified as property, plant and equipment, its historical cost becomes its cost for subsequent accounting.</w:t>
      </w:r>
    </w:p>
    <w:p w:rsidR="004562B1" w:rsidRPr="00E455AC" w:rsidRDefault="004562B1" w:rsidP="004562B1">
      <w:pPr>
        <w:pStyle w:val="BodyText"/>
        <w:tabs>
          <w:tab w:val="left" w:pos="9090"/>
        </w:tabs>
        <w:spacing w:after="0"/>
        <w:ind w:left="539"/>
        <w:jc w:val="thaiDistribute"/>
        <w:rPr>
          <w:rFonts w:cs="Times New Roman"/>
          <w:sz w:val="16"/>
          <w:szCs w:val="16"/>
        </w:rPr>
      </w:pPr>
    </w:p>
    <w:p w:rsidR="004562B1" w:rsidRPr="009C4671" w:rsidRDefault="004562B1" w:rsidP="00F35DDA">
      <w:pPr>
        <w:pStyle w:val="Bo-H2Mainhead2"/>
        <w:numPr>
          <w:ilvl w:val="0"/>
          <w:numId w:val="35"/>
        </w:numPr>
        <w:ind w:left="540" w:hanging="540"/>
        <w:rPr>
          <w:rFonts w:cs="Times New Roman"/>
        </w:rPr>
      </w:pPr>
      <w:r w:rsidRPr="009C4671">
        <w:rPr>
          <w:rFonts w:cs="Times New Roman"/>
        </w:rPr>
        <w:tab/>
      </w:r>
      <w:r w:rsidRPr="009C4671">
        <w:rPr>
          <w:rFonts w:cs="Times New Roman"/>
        </w:rPr>
        <w:tab/>
        <w:t>Property, plant and equipment</w:t>
      </w:r>
    </w:p>
    <w:p w:rsidR="009C4671" w:rsidRPr="00E455AC" w:rsidRDefault="009C4671" w:rsidP="009C4671">
      <w:pPr>
        <w:pStyle w:val="Bo-C1Content"/>
        <w:rPr>
          <w:rFonts w:cs="Times New Roman"/>
          <w:sz w:val="16"/>
          <w:szCs w:val="16"/>
        </w:rPr>
      </w:pPr>
    </w:p>
    <w:p w:rsidR="004562B1" w:rsidRPr="009C4671" w:rsidRDefault="004562B1" w:rsidP="00476B1C">
      <w:pPr>
        <w:pStyle w:val="Bo-H3Subhead"/>
      </w:pPr>
      <w:r w:rsidRPr="009C4671">
        <w:t>Recognition and measurement</w:t>
      </w:r>
    </w:p>
    <w:p w:rsidR="009C4671" w:rsidRPr="00E455AC" w:rsidRDefault="009C4671" w:rsidP="009C4671">
      <w:pPr>
        <w:pStyle w:val="Bo-C1Content"/>
        <w:rPr>
          <w:rFonts w:cs="Times New Roman"/>
          <w:sz w:val="16"/>
          <w:szCs w:val="16"/>
        </w:rPr>
      </w:pPr>
    </w:p>
    <w:p w:rsidR="004562B1" w:rsidRPr="009C4671" w:rsidRDefault="004562B1" w:rsidP="00476B1C">
      <w:pPr>
        <w:pStyle w:val="Bo-H3Subhead"/>
        <w:rPr>
          <w:cs/>
          <w:lang w:val="en-US"/>
        </w:rPr>
      </w:pPr>
      <w:r w:rsidRPr="009C4671">
        <w:rPr>
          <w:lang w:val="en-US"/>
        </w:rPr>
        <w:t>Owned assets</w:t>
      </w:r>
    </w:p>
    <w:p w:rsidR="009C4671" w:rsidRPr="00E455AC" w:rsidRDefault="009C4671" w:rsidP="009C4671">
      <w:pPr>
        <w:pStyle w:val="Bo-C1Content"/>
        <w:rPr>
          <w:rFonts w:cs="Times New Roman"/>
          <w:sz w:val="16"/>
          <w:szCs w:val="16"/>
        </w:rPr>
      </w:pPr>
    </w:p>
    <w:p w:rsidR="004562B1" w:rsidRPr="00ED0746" w:rsidRDefault="004562B1" w:rsidP="0089555B">
      <w:pPr>
        <w:pStyle w:val="Bo-C1Content"/>
        <w:rPr>
          <w:rFonts w:cs="Times New Roman"/>
        </w:rPr>
      </w:pPr>
      <w:r w:rsidRPr="00ED0746">
        <w:rPr>
          <w:rFonts w:cs="Times New Roman"/>
        </w:rPr>
        <w:t xml:space="preserve">Property, plant and equipment are </w:t>
      </w:r>
      <w:r w:rsidR="00444BAD" w:rsidRPr="00ED0746">
        <w:rPr>
          <w:rFonts w:cs="Times New Roman"/>
        </w:rPr>
        <w:t>measured</w:t>
      </w:r>
      <w:r w:rsidRPr="00ED0746">
        <w:rPr>
          <w:rFonts w:cs="Times New Roman"/>
        </w:rPr>
        <w:t xml:space="preserve"> at cost less accumulated depreciation and impairment losses, except for certain buildings, machinery and equipment which are stated at their revalued amounts. The revalued amount is the fair value determined on the basis of the property’s existing use at the date of revaluation less any subsequent accumulated depreciation and impairment losses.</w:t>
      </w:r>
    </w:p>
    <w:p w:rsidR="004562B1" w:rsidRPr="00ED0746" w:rsidRDefault="004562B1" w:rsidP="0089555B">
      <w:pPr>
        <w:pStyle w:val="Bo-C1Content"/>
        <w:rPr>
          <w:rFonts w:cs="Times New Roman"/>
          <w:sz w:val="18"/>
          <w:szCs w:val="18"/>
          <w:cs/>
        </w:rPr>
      </w:pPr>
    </w:p>
    <w:p w:rsidR="006E584F" w:rsidRDefault="004562B1" w:rsidP="00E455AC">
      <w:pPr>
        <w:pStyle w:val="Bo-C1Content"/>
      </w:pPr>
      <w:r w:rsidRPr="00ED0746">
        <w:t>Cost includes expenditure that is directly attributable to the acquisition of the asset</w:t>
      </w:r>
      <w:r w:rsidRPr="004562B1">
        <w:t xml:space="preserve">.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r w:rsidR="006E584F">
        <w:br w:type="page"/>
      </w:r>
    </w:p>
    <w:p w:rsidR="004562B1" w:rsidRPr="004562B1" w:rsidRDefault="00866C34" w:rsidP="0089555B">
      <w:pPr>
        <w:pStyle w:val="Bo-C1Content"/>
      </w:pPr>
      <w:r w:rsidRPr="00291216">
        <w:rPr>
          <w:lang w:bidi="ar-SA"/>
        </w:rPr>
        <w:t>When parts of an item of property, plant and equipment have different useful lives, they are accounted for as separate items (major components) of property, plant and equipment</w:t>
      </w:r>
      <w:r w:rsidR="004562B1" w:rsidRPr="004562B1">
        <w:t xml:space="preserve">. </w:t>
      </w:r>
    </w:p>
    <w:p w:rsidR="004562B1" w:rsidRPr="009C4671" w:rsidRDefault="004562B1" w:rsidP="0089555B">
      <w:pPr>
        <w:pStyle w:val="Bo-C1Content"/>
        <w:rPr>
          <w:rFonts w:cs="Times New Roman"/>
          <w:sz w:val="18"/>
          <w:szCs w:val="18"/>
        </w:rPr>
      </w:pPr>
    </w:p>
    <w:p w:rsidR="004562B1" w:rsidRPr="004562B1" w:rsidRDefault="00444BAD" w:rsidP="0089555B">
      <w:pPr>
        <w:pStyle w:val="Bo-C1Content"/>
        <w:rPr>
          <w:lang w:bidi="ar-SA"/>
        </w:rPr>
      </w:pPr>
      <w:r>
        <w:t>Any g</w:t>
      </w:r>
      <w:r w:rsidR="00866C34" w:rsidRPr="00866C34">
        <w:t xml:space="preserve">ains and losses on disposal of an item of property, plant and equipment are determined by comparing the proceeds from disposal with the carrying amount of property, plant and equipment, and are recognised in profit or loss. </w:t>
      </w:r>
    </w:p>
    <w:p w:rsidR="004562B1" w:rsidRPr="009C4671" w:rsidRDefault="004562B1" w:rsidP="00AA6E42">
      <w:pPr>
        <w:pStyle w:val="BodyText"/>
        <w:spacing w:after="0" w:line="240" w:lineRule="auto"/>
        <w:ind w:left="539"/>
        <w:jc w:val="both"/>
        <w:rPr>
          <w:rFonts w:cs="Times New Roman"/>
          <w:sz w:val="18"/>
          <w:szCs w:val="18"/>
        </w:rPr>
      </w:pPr>
    </w:p>
    <w:p w:rsidR="004562B1" w:rsidRPr="004562B1" w:rsidRDefault="004562B1" w:rsidP="00817429">
      <w:pPr>
        <w:pStyle w:val="Bo-H3Subhead"/>
      </w:pPr>
      <w:r w:rsidRPr="004562B1">
        <w:rPr>
          <w:lang w:val="en-US"/>
        </w:rPr>
        <w:t>Leased</w:t>
      </w:r>
      <w:r w:rsidRPr="004562B1">
        <w:t xml:space="preserve"> assets</w:t>
      </w:r>
    </w:p>
    <w:p w:rsidR="004562B1" w:rsidRPr="009C4671" w:rsidRDefault="004562B1" w:rsidP="00AA6E42">
      <w:pPr>
        <w:pStyle w:val="BodyText"/>
        <w:spacing w:after="0" w:line="240" w:lineRule="auto"/>
        <w:ind w:left="539"/>
        <w:jc w:val="thaiDistribute"/>
        <w:rPr>
          <w:rFonts w:cs="Times New Roman"/>
          <w:sz w:val="18"/>
          <w:szCs w:val="18"/>
          <w:lang w:val="en-US"/>
        </w:rPr>
      </w:pPr>
    </w:p>
    <w:p w:rsidR="004562B1" w:rsidRPr="004562B1" w:rsidRDefault="004562B1" w:rsidP="0089555B">
      <w:pPr>
        <w:pStyle w:val="Bo-C1Content"/>
      </w:pPr>
      <w:r w:rsidRPr="004562B1">
        <w:t xml:space="preserve">Leases in terms of which the Group </w:t>
      </w:r>
      <w:r w:rsidR="00866C34" w:rsidRPr="00F93866">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w:t>
      </w:r>
      <w:r w:rsidR="00866C34">
        <w:t>profit or loss</w:t>
      </w:r>
      <w:r w:rsidRPr="004562B1">
        <w:t>.</w:t>
      </w:r>
    </w:p>
    <w:p w:rsidR="006E584F" w:rsidRDefault="006E584F" w:rsidP="0006248C">
      <w:pPr>
        <w:pStyle w:val="Bo-H3Subhead"/>
      </w:pPr>
    </w:p>
    <w:p w:rsidR="004562B1" w:rsidRPr="004562B1" w:rsidRDefault="004562B1" w:rsidP="0006248C">
      <w:pPr>
        <w:pStyle w:val="Bo-H3Subhead"/>
      </w:pPr>
      <w:r w:rsidRPr="004562B1">
        <w:t>Subsequent costs</w:t>
      </w:r>
    </w:p>
    <w:p w:rsidR="004562B1" w:rsidRPr="004562B1" w:rsidRDefault="004562B1" w:rsidP="004562B1">
      <w:pPr>
        <w:autoSpaceDE w:val="0"/>
        <w:autoSpaceDN w:val="0"/>
        <w:adjustRightInd w:val="0"/>
        <w:spacing w:line="240" w:lineRule="atLeast"/>
        <w:ind w:left="540"/>
        <w:jc w:val="both"/>
        <w:rPr>
          <w:rFonts w:cs="Times New Roman"/>
          <w:color w:val="000000"/>
          <w:highlight w:val="cyan"/>
          <w:lang w:val="en-US"/>
        </w:rPr>
      </w:pPr>
    </w:p>
    <w:p w:rsidR="004562B1" w:rsidRPr="004562B1" w:rsidRDefault="00093827" w:rsidP="0089555B">
      <w:pPr>
        <w:pStyle w:val="Bo-C1Content"/>
      </w:pPr>
      <w:r w:rsidRPr="00E00190">
        <w:t>The cost of replacing a part of an item of property, plant and equipment is recognised in the carrying amount of the item if it is probable that the future economic benefits embodied within the part will flow to the</w:t>
      </w:r>
      <w:r>
        <w:t xml:space="preserve"> </w:t>
      </w:r>
      <w:r w:rsidR="004562B1" w:rsidRPr="004562B1">
        <w:t>Group</w:t>
      </w:r>
      <w:r w:rsidRPr="00E00190">
        <w:t>, and its cost can be measured reliably. The carrying amount of the replaced part is derecognised. The costs of the day-to-day servicing of property, plant and equipment are recognised in profit or loss as incurred</w:t>
      </w:r>
      <w:r w:rsidR="004562B1" w:rsidRPr="004562B1">
        <w:t>.</w:t>
      </w:r>
    </w:p>
    <w:p w:rsidR="004562B1" w:rsidRPr="004562B1" w:rsidRDefault="004562B1" w:rsidP="004562B1">
      <w:pPr>
        <w:pStyle w:val="BodyText"/>
        <w:spacing w:after="0" w:line="240" w:lineRule="atLeast"/>
        <w:ind w:left="540"/>
        <w:jc w:val="thaiDistribute"/>
        <w:rPr>
          <w:rFonts w:cs="Times New Roman"/>
        </w:rPr>
      </w:pPr>
    </w:p>
    <w:p w:rsidR="004562B1" w:rsidRPr="004562B1" w:rsidRDefault="00A66AF8" w:rsidP="0006248C">
      <w:pPr>
        <w:pStyle w:val="Bo-H3Subhead"/>
      </w:pPr>
      <w:r w:rsidRPr="00A66AF8">
        <w:t xml:space="preserve">Exploration assets </w:t>
      </w:r>
    </w:p>
    <w:p w:rsidR="004562B1" w:rsidRPr="004562B1" w:rsidRDefault="004562B1" w:rsidP="004562B1">
      <w:pPr>
        <w:pStyle w:val="BodyText"/>
        <w:spacing w:after="0"/>
        <w:ind w:left="539"/>
        <w:jc w:val="thaiDistribute"/>
        <w:rPr>
          <w:rFonts w:cs="Times New Roman"/>
        </w:rPr>
      </w:pPr>
    </w:p>
    <w:p w:rsidR="00DA6189" w:rsidRPr="00073268" w:rsidRDefault="004562B1" w:rsidP="0089555B">
      <w:pPr>
        <w:pStyle w:val="Bo-C1Content"/>
      </w:pPr>
      <w:r w:rsidRPr="00073268">
        <w:t xml:space="preserve">The Company follows the </w:t>
      </w:r>
      <w:r w:rsidR="00A66AF8" w:rsidRPr="00073268">
        <w:t>full cost method of</w:t>
      </w:r>
      <w:r w:rsidR="00DA6189" w:rsidRPr="00073268">
        <w:t xml:space="preserve"> accounting for petroleum and natural gas properties and related expenses </w:t>
      </w:r>
      <w:r w:rsidR="001121EE" w:rsidRPr="00073268">
        <w:t>whereby all costs associated with the exploration for productive and non-productive wells are treat</w:t>
      </w:r>
      <w:r w:rsidR="00D7199D" w:rsidRPr="00073268">
        <w:t>ed as capitalised</w:t>
      </w:r>
      <w:r w:rsidR="00681464" w:rsidRPr="00073268">
        <w:t xml:space="preserve"> and will be </w:t>
      </w:r>
      <w:r w:rsidR="00073268" w:rsidRPr="00073268">
        <w:t>charge</w:t>
      </w:r>
      <w:r w:rsidR="00200621">
        <w:t>d</w:t>
      </w:r>
      <w:r w:rsidR="00073268" w:rsidRPr="00073268">
        <w:t xml:space="preserve"> to profit or loss when the exploratory wells have not identified proved reserves or have identified proved reserves but have not been found to be commercially producible or have abandoned. </w:t>
      </w:r>
    </w:p>
    <w:p w:rsidR="00073268" w:rsidRPr="00073268" w:rsidRDefault="00073268" w:rsidP="0089555B">
      <w:pPr>
        <w:pStyle w:val="Bo-C1Content"/>
      </w:pPr>
    </w:p>
    <w:p w:rsidR="004562B1" w:rsidRPr="004562B1" w:rsidRDefault="004562B1" w:rsidP="0089555B">
      <w:pPr>
        <w:pStyle w:val="Bo-C1Content"/>
      </w:pPr>
      <w:r w:rsidRPr="00073268">
        <w:t>Costs of properties comprise total acquisition costs of petroleum rights or the portion of costs applicable to properties as well as the decommissioning costs.</w:t>
      </w:r>
      <w:r w:rsidRPr="004562B1">
        <w:t xml:space="preserve"> </w:t>
      </w:r>
    </w:p>
    <w:p w:rsidR="00470272" w:rsidRDefault="00470272" w:rsidP="0006248C">
      <w:pPr>
        <w:pStyle w:val="Bo-H3Subhead"/>
      </w:pPr>
    </w:p>
    <w:p w:rsidR="004562B1" w:rsidRPr="004562B1" w:rsidRDefault="004562B1" w:rsidP="0006248C">
      <w:pPr>
        <w:pStyle w:val="Bo-H3Subhead"/>
      </w:pPr>
      <w:r w:rsidRPr="004562B1">
        <w:t>Depreciation</w:t>
      </w:r>
    </w:p>
    <w:p w:rsidR="004562B1" w:rsidRPr="004562B1" w:rsidRDefault="004562B1" w:rsidP="0089555B">
      <w:pPr>
        <w:pStyle w:val="Bo-C1Content"/>
      </w:pPr>
    </w:p>
    <w:p w:rsidR="004562B1" w:rsidRPr="004562B1" w:rsidRDefault="00DF61E5" w:rsidP="0089555B">
      <w:pPr>
        <w:pStyle w:val="Bo-C1Content"/>
      </w:pPr>
      <w:r>
        <w:t xml:space="preserve">Depreciation </w:t>
      </w:r>
      <w:r w:rsidRPr="00E00190">
        <w:t>is calculated based on the depreciable amount, which is the cost of an asset, or other amount substituted for cost, less its residual value</w:t>
      </w:r>
      <w:r w:rsidR="004562B1" w:rsidRPr="004562B1">
        <w:t>.</w:t>
      </w:r>
    </w:p>
    <w:p w:rsidR="00BD34F8" w:rsidRDefault="00BD34F8" w:rsidP="0089555B">
      <w:pPr>
        <w:pStyle w:val="Bo-C1Content"/>
      </w:pPr>
    </w:p>
    <w:p w:rsidR="004562B1" w:rsidRPr="004562B1" w:rsidRDefault="00BB561C" w:rsidP="00082D92">
      <w:pPr>
        <w:pStyle w:val="Bo-C1Content"/>
        <w:ind w:left="547"/>
      </w:pPr>
      <w:r w:rsidRPr="00E00190">
        <w:t>Depreciation is charged to profit or loss on a straight-line basis over the estimated useful lives of each component of an item of</w:t>
      </w:r>
      <w:r w:rsidRPr="00F93866">
        <w:t xml:space="preserve"> property, plant and equipment</w:t>
      </w:r>
      <w:r w:rsidR="00121C53">
        <w:t xml:space="preserve"> or on units of production </w:t>
      </w:r>
      <w:r w:rsidR="008F244E">
        <w:t>method</w:t>
      </w:r>
      <w:r w:rsidR="00121C53">
        <w:t xml:space="preserve"> of relevant assets</w:t>
      </w:r>
      <w:r w:rsidRPr="00F93866">
        <w:t>.</w:t>
      </w:r>
      <w:r>
        <w:t xml:space="preserve"> </w:t>
      </w:r>
      <w:r w:rsidRPr="00F93866">
        <w:t>The estimated useful lives are as follows</w:t>
      </w:r>
      <w:r w:rsidR="004562B1" w:rsidRPr="004562B1">
        <w:t>:</w:t>
      </w:r>
    </w:p>
    <w:p w:rsidR="004562B1" w:rsidRPr="004562B1" w:rsidRDefault="004562B1" w:rsidP="0089555B">
      <w:pPr>
        <w:pStyle w:val="Bo-C1Content"/>
      </w:pPr>
    </w:p>
    <w:tbl>
      <w:tblPr>
        <w:tblW w:w="9360" w:type="dxa"/>
        <w:tblInd w:w="450" w:type="dxa"/>
        <w:tblLayout w:type="fixed"/>
        <w:tblLook w:val="0000" w:firstRow="0" w:lastRow="0" w:firstColumn="0" w:lastColumn="0" w:noHBand="0" w:noVBand="0"/>
      </w:tblPr>
      <w:tblGrid>
        <w:gridCol w:w="5580"/>
        <w:gridCol w:w="3780"/>
      </w:tblGrid>
      <w:tr w:rsidR="004562B1" w:rsidRPr="009526B4" w:rsidTr="00444BAD">
        <w:tc>
          <w:tcPr>
            <w:tcW w:w="5580" w:type="dxa"/>
          </w:tcPr>
          <w:p w:rsidR="004562B1" w:rsidRPr="009526B4" w:rsidRDefault="00082D92" w:rsidP="0006248C">
            <w:pPr>
              <w:rPr>
                <w:rFonts w:cs="Times New Roman"/>
                <w:lang w:val="en-US"/>
              </w:rPr>
            </w:pPr>
            <w:r w:rsidRPr="009526B4">
              <w:rPr>
                <w:rFonts w:cs="Times New Roman"/>
                <w:lang w:val="en-US"/>
              </w:rPr>
              <w:t>Land improvement</w:t>
            </w:r>
          </w:p>
        </w:tc>
        <w:tc>
          <w:tcPr>
            <w:tcW w:w="3780" w:type="dxa"/>
          </w:tcPr>
          <w:p w:rsidR="004562B1" w:rsidRPr="009526B4" w:rsidRDefault="00082D92" w:rsidP="00082D92">
            <w:pPr>
              <w:ind w:right="99"/>
              <w:jc w:val="right"/>
              <w:rPr>
                <w:rFonts w:cs="Times New Roman"/>
                <w:lang w:val="en-US"/>
              </w:rPr>
            </w:pPr>
            <w:r w:rsidRPr="009526B4">
              <w:rPr>
                <w:rFonts w:cs="Times New Roman"/>
                <w:lang w:val="en-US"/>
              </w:rPr>
              <w:t>5 years</w:t>
            </w:r>
          </w:p>
        </w:tc>
      </w:tr>
      <w:tr w:rsidR="00082D92" w:rsidRPr="009526B4" w:rsidTr="00444BAD">
        <w:tc>
          <w:tcPr>
            <w:tcW w:w="5580" w:type="dxa"/>
          </w:tcPr>
          <w:p w:rsidR="00082D92" w:rsidRPr="009526B4" w:rsidRDefault="00082D92" w:rsidP="0006248C">
            <w:pPr>
              <w:rPr>
                <w:rFonts w:cs="Times New Roman"/>
                <w:lang w:val="en-US"/>
              </w:rPr>
            </w:pPr>
            <w:r w:rsidRPr="009526B4">
              <w:rPr>
                <w:rFonts w:cs="Times New Roman"/>
                <w:lang w:val="en-US"/>
              </w:rPr>
              <w:t>Leasehold improvement</w:t>
            </w:r>
          </w:p>
        </w:tc>
        <w:tc>
          <w:tcPr>
            <w:tcW w:w="3780" w:type="dxa"/>
          </w:tcPr>
          <w:p w:rsidR="00082D92" w:rsidRPr="009526B4" w:rsidRDefault="00401893" w:rsidP="00AA43C4">
            <w:pPr>
              <w:ind w:right="99"/>
              <w:jc w:val="right"/>
              <w:rPr>
                <w:rFonts w:cs="Times New Roman"/>
                <w:lang w:val="en-US"/>
              </w:rPr>
            </w:pPr>
            <w:r>
              <w:rPr>
                <w:rFonts w:cs="Times New Roman"/>
                <w:lang w:val="en-US"/>
              </w:rPr>
              <w:t>8 - 10</w:t>
            </w:r>
            <w:r w:rsidR="00082D92" w:rsidRPr="009526B4">
              <w:rPr>
                <w:rFonts w:cs="Times New Roman"/>
                <w:lang w:val="en-US"/>
              </w:rPr>
              <w:t xml:space="preserve"> years</w:t>
            </w:r>
          </w:p>
        </w:tc>
      </w:tr>
      <w:tr w:rsidR="004562B1" w:rsidRPr="009526B4" w:rsidTr="00444BAD">
        <w:tc>
          <w:tcPr>
            <w:tcW w:w="5580" w:type="dxa"/>
          </w:tcPr>
          <w:p w:rsidR="004562B1" w:rsidRPr="009526B4" w:rsidRDefault="004562B1" w:rsidP="0006248C">
            <w:pPr>
              <w:rPr>
                <w:rFonts w:cs="Times New Roman"/>
                <w:lang w:val="en-US"/>
              </w:rPr>
            </w:pPr>
            <w:r w:rsidRPr="009526B4">
              <w:rPr>
                <w:rFonts w:cs="Times New Roman"/>
                <w:lang w:val="en-US"/>
              </w:rPr>
              <w:t>Buildings and structures</w:t>
            </w:r>
          </w:p>
        </w:tc>
        <w:tc>
          <w:tcPr>
            <w:tcW w:w="3780" w:type="dxa"/>
          </w:tcPr>
          <w:p w:rsidR="004562B1" w:rsidRPr="009526B4" w:rsidRDefault="00082D92" w:rsidP="00AA43C4">
            <w:pPr>
              <w:ind w:right="99"/>
              <w:jc w:val="right"/>
              <w:rPr>
                <w:rFonts w:cs="Times New Roman"/>
                <w:lang w:val="en-US"/>
              </w:rPr>
            </w:pPr>
            <w:r w:rsidRPr="009526B4">
              <w:rPr>
                <w:rFonts w:cs="Times New Roman"/>
                <w:lang w:val="en-US"/>
              </w:rPr>
              <w:t>1</w:t>
            </w:r>
            <w:r w:rsidR="00973404" w:rsidRPr="009526B4">
              <w:rPr>
                <w:rFonts w:cs="Times New Roman"/>
                <w:lang w:val="en-US"/>
              </w:rPr>
              <w:t>0 - 49</w:t>
            </w:r>
            <w:r w:rsidR="004562B1" w:rsidRPr="009526B4">
              <w:rPr>
                <w:rFonts w:cs="Times New Roman"/>
                <w:lang w:val="en-US"/>
              </w:rPr>
              <w:t xml:space="preserve"> years</w:t>
            </w:r>
            <w:r w:rsidRPr="009526B4">
              <w:rPr>
                <w:rFonts w:cs="Times New Roman"/>
                <w:lang w:val="en-US"/>
              </w:rPr>
              <w:t xml:space="preserve"> and per lease period </w:t>
            </w:r>
          </w:p>
        </w:tc>
      </w:tr>
      <w:tr w:rsidR="00DB09D5" w:rsidRPr="009526B4" w:rsidTr="00444BAD">
        <w:tc>
          <w:tcPr>
            <w:tcW w:w="5580" w:type="dxa"/>
          </w:tcPr>
          <w:p w:rsidR="00DB09D5" w:rsidRPr="009526B4" w:rsidRDefault="00DB09D5" w:rsidP="0006248C">
            <w:pPr>
              <w:rPr>
                <w:rFonts w:cs="Times New Roman"/>
                <w:lang w:val="en-US"/>
              </w:rPr>
            </w:pPr>
            <w:r w:rsidRPr="009526B4">
              <w:rPr>
                <w:rFonts w:cs="Times New Roman"/>
                <w:lang w:val="en-US"/>
              </w:rPr>
              <w:t xml:space="preserve">Machinery </w:t>
            </w:r>
            <w:r w:rsidR="00143022">
              <w:rPr>
                <w:rFonts w:cs="Times New Roman"/>
                <w:lang w:val="en-US"/>
              </w:rPr>
              <w:t>and equipment for production</w:t>
            </w:r>
            <w:r w:rsidR="00143022" w:rsidRPr="009526B4">
              <w:rPr>
                <w:rFonts w:cs="Times New Roman"/>
                <w:lang w:val="en-US"/>
              </w:rPr>
              <w:t xml:space="preserve"> </w:t>
            </w:r>
            <w:r w:rsidR="00143022">
              <w:rPr>
                <w:rFonts w:cs="Times New Roman"/>
                <w:lang w:val="en-US"/>
              </w:rPr>
              <w:t>(</w:t>
            </w:r>
            <w:r w:rsidRPr="009526B4">
              <w:rPr>
                <w:rFonts w:cs="Times New Roman"/>
                <w:lang w:val="en-US"/>
              </w:rPr>
              <w:t>concrete)</w:t>
            </w:r>
          </w:p>
        </w:tc>
        <w:tc>
          <w:tcPr>
            <w:tcW w:w="3780" w:type="dxa"/>
          </w:tcPr>
          <w:p w:rsidR="00DB09D5" w:rsidRPr="009526B4" w:rsidRDefault="00DB09D5" w:rsidP="00082D92">
            <w:pPr>
              <w:ind w:right="99"/>
              <w:jc w:val="right"/>
              <w:rPr>
                <w:rFonts w:cs="Times New Roman"/>
                <w:lang w:val="en-US"/>
              </w:rPr>
            </w:pPr>
            <w:r w:rsidRPr="009526B4">
              <w:rPr>
                <w:rFonts w:cs="Times New Roman"/>
                <w:lang w:val="en-US"/>
              </w:rPr>
              <w:t xml:space="preserve"> 3 - 10 years</w:t>
            </w:r>
          </w:p>
        </w:tc>
      </w:tr>
      <w:tr w:rsidR="00DB09D5" w:rsidRPr="009526B4" w:rsidTr="00444BAD">
        <w:tc>
          <w:tcPr>
            <w:tcW w:w="5580" w:type="dxa"/>
          </w:tcPr>
          <w:p w:rsidR="00DB09D5" w:rsidRPr="009526B4" w:rsidRDefault="00DB09D5" w:rsidP="00082D92">
            <w:pPr>
              <w:rPr>
                <w:rFonts w:cs="Times New Roman"/>
                <w:lang w:val="en-US"/>
              </w:rPr>
            </w:pPr>
            <w:r w:rsidRPr="009526B4">
              <w:rPr>
                <w:rFonts w:cs="Times New Roman"/>
                <w:lang w:val="en-US"/>
              </w:rPr>
              <w:t>Other machinery</w:t>
            </w:r>
            <w:r w:rsidR="00143022">
              <w:rPr>
                <w:rFonts w:cs="Times New Roman"/>
                <w:lang w:val="en-US"/>
              </w:rPr>
              <w:t xml:space="preserve"> and equipment for production</w:t>
            </w:r>
          </w:p>
        </w:tc>
        <w:tc>
          <w:tcPr>
            <w:tcW w:w="3780" w:type="dxa"/>
          </w:tcPr>
          <w:p w:rsidR="00DB09D5" w:rsidRPr="009526B4" w:rsidRDefault="00DB09D5" w:rsidP="00AA43C4">
            <w:pPr>
              <w:ind w:right="99"/>
              <w:jc w:val="right"/>
              <w:rPr>
                <w:rFonts w:cs="Times New Roman"/>
                <w:lang w:val="en-US"/>
              </w:rPr>
            </w:pPr>
            <w:r w:rsidRPr="009526B4">
              <w:rPr>
                <w:rFonts w:cs="Times New Roman"/>
                <w:lang w:val="en-US"/>
              </w:rPr>
              <w:t>5 - 40 years</w:t>
            </w:r>
          </w:p>
        </w:tc>
      </w:tr>
      <w:tr w:rsidR="00DB09D5" w:rsidRPr="009526B4" w:rsidTr="00444BAD">
        <w:tc>
          <w:tcPr>
            <w:tcW w:w="5580" w:type="dxa"/>
          </w:tcPr>
          <w:p w:rsidR="00DB09D5" w:rsidRPr="009526B4" w:rsidRDefault="00DB09D5" w:rsidP="0006248C">
            <w:pPr>
              <w:rPr>
                <w:rFonts w:cs="Times New Roman"/>
                <w:lang w:val="en-US"/>
              </w:rPr>
            </w:pPr>
            <w:r w:rsidRPr="009526B4">
              <w:rPr>
                <w:rFonts w:cs="Times New Roman"/>
                <w:lang w:val="en-US"/>
              </w:rPr>
              <w:t>Tools and factory equipment</w:t>
            </w:r>
          </w:p>
        </w:tc>
        <w:tc>
          <w:tcPr>
            <w:tcW w:w="3780" w:type="dxa"/>
          </w:tcPr>
          <w:p w:rsidR="00DB09D5" w:rsidRPr="009526B4" w:rsidRDefault="00DB09D5" w:rsidP="007256D2">
            <w:pPr>
              <w:ind w:right="99"/>
              <w:jc w:val="right"/>
              <w:rPr>
                <w:rFonts w:cs="Times New Roman"/>
                <w:lang w:val="en-US"/>
              </w:rPr>
            </w:pPr>
            <w:r w:rsidRPr="009526B4">
              <w:rPr>
                <w:rFonts w:cs="Times New Roman"/>
                <w:lang w:val="en-US"/>
              </w:rPr>
              <w:t>3 - 30 years</w:t>
            </w:r>
          </w:p>
        </w:tc>
      </w:tr>
      <w:tr w:rsidR="00DB09D5" w:rsidRPr="009526B4" w:rsidTr="00444BAD">
        <w:tc>
          <w:tcPr>
            <w:tcW w:w="5580" w:type="dxa"/>
          </w:tcPr>
          <w:p w:rsidR="00DB09D5" w:rsidRPr="009526B4" w:rsidRDefault="00DB09D5" w:rsidP="0006248C">
            <w:pPr>
              <w:rPr>
                <w:rFonts w:cs="Times New Roman"/>
                <w:lang w:val="en-US"/>
              </w:rPr>
            </w:pPr>
            <w:r w:rsidRPr="009526B4">
              <w:rPr>
                <w:rFonts w:cs="Times New Roman"/>
                <w:lang w:val="en-US"/>
              </w:rPr>
              <w:t>Furniture, fixtures and office equipment</w:t>
            </w:r>
          </w:p>
        </w:tc>
        <w:tc>
          <w:tcPr>
            <w:tcW w:w="3780" w:type="dxa"/>
          </w:tcPr>
          <w:p w:rsidR="00DB09D5" w:rsidRPr="009526B4" w:rsidRDefault="00DB09D5" w:rsidP="007256D2">
            <w:pPr>
              <w:ind w:right="99"/>
              <w:jc w:val="right"/>
              <w:rPr>
                <w:rFonts w:cs="Times New Roman"/>
                <w:lang w:val="en-US"/>
              </w:rPr>
            </w:pPr>
            <w:r w:rsidRPr="009526B4">
              <w:rPr>
                <w:rFonts w:cs="Times New Roman"/>
                <w:lang w:val="en-US"/>
              </w:rPr>
              <w:t>3, 5 and 10 years</w:t>
            </w:r>
          </w:p>
        </w:tc>
      </w:tr>
      <w:tr w:rsidR="00DB09D5" w:rsidRPr="004562B1" w:rsidTr="00444BAD">
        <w:tc>
          <w:tcPr>
            <w:tcW w:w="5580" w:type="dxa"/>
          </w:tcPr>
          <w:p w:rsidR="00DB09D5" w:rsidRPr="009526B4" w:rsidRDefault="00DB09D5" w:rsidP="0006248C">
            <w:pPr>
              <w:rPr>
                <w:rFonts w:cs="Times New Roman"/>
                <w:lang w:val="en-US"/>
              </w:rPr>
            </w:pPr>
            <w:r w:rsidRPr="009526B4">
              <w:rPr>
                <w:rFonts w:cs="Times New Roman"/>
                <w:lang w:val="en-US"/>
              </w:rPr>
              <w:t>Vehicles</w:t>
            </w:r>
          </w:p>
        </w:tc>
        <w:tc>
          <w:tcPr>
            <w:tcW w:w="3780" w:type="dxa"/>
          </w:tcPr>
          <w:p w:rsidR="00DB09D5" w:rsidRPr="007256D2" w:rsidRDefault="00401893" w:rsidP="007256D2">
            <w:pPr>
              <w:ind w:right="99"/>
              <w:jc w:val="right"/>
              <w:rPr>
                <w:rFonts w:cs="Times New Roman"/>
                <w:lang w:val="en-US"/>
              </w:rPr>
            </w:pPr>
            <w:r>
              <w:rPr>
                <w:rFonts w:cs="Times New Roman"/>
                <w:lang w:val="en-US"/>
              </w:rPr>
              <w:t>5 - 25</w:t>
            </w:r>
            <w:r w:rsidR="00DB09D5" w:rsidRPr="009526B4">
              <w:rPr>
                <w:rFonts w:cs="Times New Roman"/>
                <w:lang w:val="en-US"/>
              </w:rPr>
              <w:t xml:space="preserve"> years</w:t>
            </w:r>
          </w:p>
        </w:tc>
      </w:tr>
    </w:tbl>
    <w:p w:rsidR="009526B4" w:rsidRDefault="009526B4" w:rsidP="0089555B">
      <w:pPr>
        <w:pStyle w:val="Bo-C1Content"/>
      </w:pPr>
      <w:r>
        <w:t>Machinery and equipment for production of LDPE, construction materials and machine for melt sheets and mixer trucks calculate depreciation based on units of production.</w:t>
      </w:r>
    </w:p>
    <w:p w:rsidR="00470272" w:rsidRPr="00E455AC" w:rsidRDefault="00470272" w:rsidP="0089555B">
      <w:pPr>
        <w:pStyle w:val="Bo-C1Content"/>
        <w:rPr>
          <w:sz w:val="12"/>
          <w:szCs w:val="12"/>
        </w:rPr>
      </w:pPr>
    </w:p>
    <w:p w:rsidR="004562B1" w:rsidRPr="004562B1" w:rsidRDefault="004562B1" w:rsidP="0089555B">
      <w:pPr>
        <w:pStyle w:val="Bo-C1Content"/>
      </w:pPr>
      <w:r w:rsidRPr="004562B1">
        <w:t>No depreciation is provided on freehold land, assets under construction</w:t>
      </w:r>
      <w:r w:rsidR="008F244E">
        <w:t xml:space="preserve"> and installation,</w:t>
      </w:r>
      <w:r w:rsidRPr="004562B1">
        <w:t xml:space="preserve"> and major spare parts have not been issued.</w:t>
      </w:r>
    </w:p>
    <w:p w:rsidR="004562B1" w:rsidRPr="00E455AC" w:rsidRDefault="004562B1" w:rsidP="0089555B">
      <w:pPr>
        <w:pStyle w:val="Bo-C1Content"/>
        <w:rPr>
          <w:sz w:val="12"/>
          <w:szCs w:val="12"/>
        </w:rPr>
      </w:pPr>
    </w:p>
    <w:p w:rsidR="004562B1" w:rsidRPr="004562B1" w:rsidRDefault="008F244E" w:rsidP="0089555B">
      <w:pPr>
        <w:pStyle w:val="Bo-C1Content"/>
      </w:pPr>
      <w:r w:rsidRPr="00E00190">
        <w:t>Depreciation methods, useful lives and residual values are reviewed at each financial year-end and adjusted if appropriate</w:t>
      </w:r>
      <w:r w:rsidR="004562B1" w:rsidRPr="004562B1">
        <w:t>.</w:t>
      </w:r>
    </w:p>
    <w:p w:rsidR="004562B1" w:rsidRPr="00E455AC" w:rsidRDefault="004562B1" w:rsidP="0089555B">
      <w:pPr>
        <w:pStyle w:val="Bo-C1Content"/>
        <w:rPr>
          <w:sz w:val="12"/>
          <w:szCs w:val="12"/>
        </w:rPr>
      </w:pPr>
    </w:p>
    <w:p w:rsidR="004562B1" w:rsidRPr="004562B1" w:rsidRDefault="004562B1" w:rsidP="00F35DDA">
      <w:pPr>
        <w:pStyle w:val="Bo-H2Mainhead2"/>
        <w:numPr>
          <w:ilvl w:val="0"/>
          <w:numId w:val="35"/>
        </w:numPr>
        <w:ind w:left="540" w:hanging="540"/>
      </w:pPr>
      <w:r w:rsidRPr="004562B1">
        <w:tab/>
      </w:r>
      <w:r w:rsidRPr="004562B1">
        <w:tab/>
        <w:t>Intangible assets</w:t>
      </w:r>
    </w:p>
    <w:p w:rsidR="004562B1" w:rsidRPr="004562B1" w:rsidRDefault="004562B1" w:rsidP="00E455AC">
      <w:pPr>
        <w:pStyle w:val="Bo-Blankline"/>
      </w:pPr>
    </w:p>
    <w:p w:rsidR="00FA7AC6" w:rsidRPr="00FA7AC6" w:rsidRDefault="00FA7AC6" w:rsidP="0089555B">
      <w:pPr>
        <w:pStyle w:val="Bo-C1Content"/>
        <w:rPr>
          <w:i/>
          <w:iCs/>
        </w:rPr>
      </w:pPr>
      <w:r w:rsidRPr="00FA7AC6">
        <w:rPr>
          <w:i/>
          <w:iCs/>
        </w:rPr>
        <w:t>Concession</w:t>
      </w:r>
    </w:p>
    <w:p w:rsidR="00FA7AC6" w:rsidRDefault="00FA7AC6" w:rsidP="00E455AC">
      <w:pPr>
        <w:pStyle w:val="Bo-Blankline"/>
      </w:pPr>
    </w:p>
    <w:p w:rsidR="000323EA" w:rsidRDefault="004562B1" w:rsidP="003C452D">
      <w:pPr>
        <w:pStyle w:val="Bo-C1Content"/>
      </w:pPr>
      <w:r w:rsidRPr="004562B1">
        <w:t>Cost of concessions on mining limestone and shale</w:t>
      </w:r>
      <w:r w:rsidR="00FA7498">
        <w:t xml:space="preserve"> are</w:t>
      </w:r>
      <w:r w:rsidRPr="004562B1">
        <w:t xml:space="preserve"> include acquisition, ex</w:t>
      </w:r>
      <w:r w:rsidR="00FA7498">
        <w:t xml:space="preserve">ploration and development costs and are </w:t>
      </w:r>
      <w:r w:rsidR="00FA7498" w:rsidRPr="00E00190">
        <w:rPr>
          <w:rFonts w:cs="Univers 45 Light"/>
          <w:color w:val="000000"/>
        </w:rPr>
        <w:t>measured at cost less accumulated amortisation and accumulated impairment losses</w:t>
      </w:r>
      <w:r w:rsidR="00FA7498">
        <w:rPr>
          <w:rFonts w:cs="Univers 45 Light"/>
          <w:color w:val="000000"/>
        </w:rPr>
        <w:t>.</w:t>
      </w:r>
    </w:p>
    <w:p w:rsidR="006E584F" w:rsidRDefault="006E584F" w:rsidP="00E455AC">
      <w:pPr>
        <w:pStyle w:val="Bo-Blankline"/>
        <w:rPr>
          <w:lang w:val="en-US"/>
        </w:rPr>
      </w:pPr>
    </w:p>
    <w:p w:rsidR="00FA7AC6" w:rsidRPr="007F6C76" w:rsidRDefault="00FA7AC6" w:rsidP="00FA7AC6">
      <w:pPr>
        <w:ind w:left="540"/>
        <w:jc w:val="both"/>
        <w:rPr>
          <w:rFonts w:cs="Univers 45 Light"/>
          <w:i/>
          <w:iCs/>
          <w:color w:val="000000"/>
          <w:lang w:val="en-US"/>
        </w:rPr>
      </w:pPr>
      <w:r w:rsidRPr="007F6C76">
        <w:rPr>
          <w:rFonts w:cs="Univers 45 Light"/>
          <w:i/>
          <w:iCs/>
          <w:color w:val="000000"/>
          <w:lang w:val="en-US"/>
        </w:rPr>
        <w:t xml:space="preserve">Research and development </w:t>
      </w:r>
    </w:p>
    <w:p w:rsidR="00FA7AC6" w:rsidRPr="007F6C76" w:rsidRDefault="00FA7AC6" w:rsidP="00E455AC">
      <w:pPr>
        <w:pStyle w:val="Bo-Blankline"/>
        <w:rPr>
          <w:lang w:val="en-US"/>
        </w:rPr>
      </w:pPr>
    </w:p>
    <w:p w:rsidR="00FA7AC6" w:rsidRPr="007F6C76" w:rsidRDefault="00FA7AC6" w:rsidP="00FA7AC6">
      <w:pPr>
        <w:ind w:left="540"/>
        <w:jc w:val="both"/>
        <w:rPr>
          <w:rFonts w:cs="Univers 45 Light"/>
          <w:color w:val="000000"/>
          <w:lang w:val="en-US"/>
        </w:rPr>
      </w:pPr>
      <w:r w:rsidRPr="007F6C76">
        <w:rPr>
          <w:rFonts w:cs="Univers 45 Light"/>
          <w:color w:val="000000"/>
          <w:lang w:val="en-US"/>
        </w:rPr>
        <w:t xml:space="preserve">Expenditure on research activities, undertaken with the prospect of gaining new scientific or technical knowledge and understanding, is recognised in profit or loss as incurred. </w:t>
      </w:r>
    </w:p>
    <w:p w:rsidR="00FA7AC6" w:rsidRPr="007F6C76" w:rsidRDefault="00FA7AC6" w:rsidP="00E455AC">
      <w:pPr>
        <w:pStyle w:val="Bo-Blankline"/>
        <w:rPr>
          <w:lang w:val="en-US"/>
        </w:rPr>
      </w:pPr>
    </w:p>
    <w:p w:rsidR="00FA7AC6" w:rsidRPr="007F6C76" w:rsidRDefault="00FA7AC6" w:rsidP="00FA7AC6">
      <w:pPr>
        <w:ind w:left="540"/>
        <w:jc w:val="both"/>
        <w:rPr>
          <w:rFonts w:cs="Univers 45 Light"/>
          <w:color w:val="000000"/>
          <w:lang w:val="en-US"/>
        </w:rPr>
      </w:pPr>
      <w:r w:rsidRPr="007F6C76">
        <w:rPr>
          <w:rFonts w:cs="Univers 45 Light"/>
          <w:color w:val="000000"/>
          <w:lang w:val="en-US"/>
        </w:rPr>
        <w:t>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w:t>
      </w:r>
      <w:r>
        <w:rPr>
          <w:rFonts w:cs="Univers 45 Light"/>
          <w:color w:val="000000"/>
          <w:lang w:val="en-US"/>
        </w:rPr>
        <w:t xml:space="preserve"> Group </w:t>
      </w:r>
      <w:r w:rsidRPr="007F6C76">
        <w:rPr>
          <w:rFonts w:cs="Univers 45 Light"/>
          <w:color w:val="000000"/>
          <w:lang w:val="en-US"/>
        </w:rPr>
        <w:t xml:space="preserve">intends to and has sufficient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 </w:t>
      </w:r>
    </w:p>
    <w:p w:rsidR="00FA7AC6" w:rsidRPr="007F6C76" w:rsidRDefault="00FA7AC6" w:rsidP="00E455AC">
      <w:pPr>
        <w:pStyle w:val="Bo-Blankline"/>
        <w:rPr>
          <w:lang w:val="en-US"/>
        </w:rPr>
      </w:pPr>
    </w:p>
    <w:p w:rsidR="00FA7AC6" w:rsidRPr="007F6C76" w:rsidRDefault="00FA7AC6" w:rsidP="00FA7AC6">
      <w:pPr>
        <w:ind w:left="540"/>
        <w:jc w:val="thaiDistribute"/>
        <w:rPr>
          <w:rFonts w:cs="Univers 45 Light"/>
          <w:color w:val="000000"/>
          <w:lang w:val="en-US"/>
        </w:rPr>
      </w:pPr>
      <w:r w:rsidRPr="007F6C76">
        <w:rPr>
          <w:rFonts w:cs="Univers 45 Light"/>
          <w:color w:val="000000"/>
          <w:lang w:val="en-US"/>
        </w:rPr>
        <w:t>Capitalised development expenditure is measured at cost less accumulated amortisation and accumulated impairment losses.</w:t>
      </w:r>
    </w:p>
    <w:p w:rsidR="00FA7AC6" w:rsidRDefault="00FA7AC6" w:rsidP="00E455AC">
      <w:pPr>
        <w:pStyle w:val="Bo-Blankline"/>
        <w:rPr>
          <w:lang w:val="en-US"/>
        </w:rPr>
      </w:pPr>
    </w:p>
    <w:p w:rsidR="00FA7AC6" w:rsidRPr="007F6C76" w:rsidRDefault="00FA7AC6" w:rsidP="00FA7AC6">
      <w:pPr>
        <w:ind w:left="540"/>
        <w:jc w:val="both"/>
        <w:rPr>
          <w:rFonts w:cs="Univers 45 Light"/>
          <w:i/>
          <w:iCs/>
          <w:color w:val="000000"/>
          <w:lang w:val="en-US"/>
        </w:rPr>
      </w:pPr>
      <w:r w:rsidRPr="007F6C76">
        <w:rPr>
          <w:rFonts w:cs="Univers 45 Light"/>
          <w:i/>
          <w:iCs/>
          <w:color w:val="000000"/>
          <w:lang w:val="en-US"/>
        </w:rPr>
        <w:t xml:space="preserve">Other intangible assets </w:t>
      </w:r>
    </w:p>
    <w:p w:rsidR="00FA7AC6" w:rsidRPr="00FA7AC6" w:rsidRDefault="00FA7AC6" w:rsidP="00E455AC">
      <w:pPr>
        <w:pStyle w:val="Bo-Blankline"/>
        <w:rPr>
          <w:lang w:val="en-US"/>
        </w:rPr>
      </w:pPr>
    </w:p>
    <w:p w:rsidR="004562B1" w:rsidRPr="004562B1" w:rsidRDefault="004562B1" w:rsidP="0089555B">
      <w:pPr>
        <w:pStyle w:val="Bo-C1Content"/>
      </w:pPr>
      <w:r w:rsidRPr="004562B1">
        <w:t>Other intangible assets that are acquired by the Group</w:t>
      </w:r>
      <w:r w:rsidR="00D02902" w:rsidRPr="00D02902">
        <w:t xml:space="preserve"> </w:t>
      </w:r>
      <w:r w:rsidR="00D02902" w:rsidRPr="00B93748">
        <w:t>and have finite useful lives are measured at cost less accumulated amortisation and accumulated impairment losses</w:t>
      </w:r>
      <w:r w:rsidRPr="004562B1">
        <w:t>.</w:t>
      </w:r>
    </w:p>
    <w:p w:rsidR="00FA7AC6" w:rsidRDefault="00FA7AC6" w:rsidP="00E455AC">
      <w:pPr>
        <w:pStyle w:val="Bo-Blankline"/>
      </w:pPr>
    </w:p>
    <w:p w:rsidR="004562B1" w:rsidRPr="004562B1" w:rsidRDefault="004562B1" w:rsidP="008B2AF5">
      <w:pPr>
        <w:pStyle w:val="Bo-H3Subhead"/>
      </w:pPr>
      <w:r w:rsidRPr="004562B1">
        <w:t>Amortisation</w:t>
      </w:r>
    </w:p>
    <w:p w:rsidR="004562B1" w:rsidRPr="004562B1" w:rsidRDefault="004562B1" w:rsidP="00E455AC">
      <w:pPr>
        <w:pStyle w:val="Bo-Blankline"/>
        <w:rPr>
          <w:lang w:val="en-US"/>
        </w:rPr>
      </w:pPr>
    </w:p>
    <w:p w:rsidR="004562B1" w:rsidRPr="009C4671" w:rsidRDefault="00D02902" w:rsidP="0089555B">
      <w:pPr>
        <w:pStyle w:val="Bo-C1Content"/>
        <w:rPr>
          <w:spacing w:val="-2"/>
        </w:rPr>
      </w:pPr>
      <w:r w:rsidRPr="009C4671">
        <w:rPr>
          <w:spacing w:val="-2"/>
        </w:rPr>
        <w:t>Amortisation is based on the cost of the asset, or other amount substituted for cost, less its residual value</w:t>
      </w:r>
      <w:r w:rsidR="004562B1" w:rsidRPr="009C4671">
        <w:rPr>
          <w:spacing w:val="-2"/>
        </w:rPr>
        <w:t xml:space="preserve">. </w:t>
      </w:r>
    </w:p>
    <w:p w:rsidR="004562B1" w:rsidRPr="004562B1" w:rsidRDefault="004562B1" w:rsidP="00E455AC">
      <w:pPr>
        <w:pStyle w:val="Bo-Blankline"/>
      </w:pPr>
    </w:p>
    <w:p w:rsidR="00C475A0" w:rsidRDefault="00D02902" w:rsidP="0089555B">
      <w:pPr>
        <w:pStyle w:val="Bo-C1Content"/>
      </w:pPr>
      <w:r w:rsidRPr="00D02902">
        <w:t>Amortisation is recognised in profit or loss on a straight-line basis over the estimated us</w:t>
      </w:r>
      <w:r w:rsidR="000A57BD">
        <w:t>eful lives of intangible assets</w:t>
      </w:r>
      <w:r w:rsidRPr="00D02902">
        <w:t xml:space="preserve"> from the date that they are available for use, since this most closely reflects the expected pattern of consumption of the future economic benefits embodied in the asset. </w:t>
      </w:r>
    </w:p>
    <w:p w:rsidR="00C475A0" w:rsidRDefault="00C475A0" w:rsidP="00E455AC">
      <w:pPr>
        <w:pStyle w:val="Bo-Blankline"/>
      </w:pPr>
    </w:p>
    <w:p w:rsidR="00E455AC" w:rsidRDefault="00E455AC">
      <w:pPr>
        <w:spacing w:line="240" w:lineRule="auto"/>
      </w:pPr>
      <w:r>
        <w:br w:type="page"/>
      </w:r>
    </w:p>
    <w:p w:rsidR="004562B1" w:rsidRPr="004562B1" w:rsidRDefault="00D02902" w:rsidP="0089555B">
      <w:pPr>
        <w:pStyle w:val="Bo-C1Content"/>
      </w:pPr>
      <w:r w:rsidRPr="00D02902">
        <w:t>The estimated useful lives for the current and comparative periods are as follows</w:t>
      </w:r>
      <w:r w:rsidR="004562B1" w:rsidRPr="004562B1">
        <w:t>:</w:t>
      </w:r>
    </w:p>
    <w:p w:rsidR="004562B1" w:rsidRPr="004562B1" w:rsidRDefault="004562B1" w:rsidP="00E455AC">
      <w:pPr>
        <w:pStyle w:val="Bo-Blankline"/>
      </w:pPr>
    </w:p>
    <w:tbl>
      <w:tblPr>
        <w:tblW w:w="9270" w:type="dxa"/>
        <w:tblInd w:w="450" w:type="dxa"/>
        <w:tblLayout w:type="fixed"/>
        <w:tblLook w:val="01E0" w:firstRow="1" w:lastRow="1" w:firstColumn="1" w:lastColumn="1" w:noHBand="0" w:noVBand="0"/>
      </w:tblPr>
      <w:tblGrid>
        <w:gridCol w:w="3100"/>
        <w:gridCol w:w="3771"/>
        <w:gridCol w:w="1679"/>
        <w:gridCol w:w="720"/>
      </w:tblGrid>
      <w:tr w:rsidR="004562B1" w:rsidRPr="004562B1" w:rsidTr="00444BAD">
        <w:tc>
          <w:tcPr>
            <w:tcW w:w="3100" w:type="dxa"/>
          </w:tcPr>
          <w:p w:rsidR="004562B1" w:rsidRPr="004562B1" w:rsidRDefault="004562B1" w:rsidP="00AA43C4">
            <w:pPr>
              <w:tabs>
                <w:tab w:val="left" w:pos="252"/>
              </w:tabs>
              <w:jc w:val="both"/>
              <w:rPr>
                <w:rFonts w:cs="Times New Roman"/>
              </w:rPr>
            </w:pPr>
            <w:r w:rsidRPr="004562B1">
              <w:rPr>
                <w:rFonts w:cs="Times New Roman"/>
              </w:rPr>
              <w:t>Concessions</w:t>
            </w:r>
          </w:p>
        </w:tc>
        <w:tc>
          <w:tcPr>
            <w:tcW w:w="3771" w:type="dxa"/>
          </w:tcPr>
          <w:p w:rsidR="004562B1" w:rsidRPr="004562B1" w:rsidRDefault="004562B1" w:rsidP="00470272">
            <w:pPr>
              <w:jc w:val="right"/>
              <w:rPr>
                <w:rFonts w:cs="Times New Roman"/>
              </w:rPr>
            </w:pPr>
            <w:r w:rsidRPr="004562B1">
              <w:rPr>
                <w:rFonts w:cs="Times New Roman"/>
              </w:rPr>
              <w:t xml:space="preserve">           Life of concessions :            </w:t>
            </w:r>
          </w:p>
        </w:tc>
        <w:tc>
          <w:tcPr>
            <w:tcW w:w="1679" w:type="dxa"/>
          </w:tcPr>
          <w:p w:rsidR="004562B1" w:rsidRPr="004562B1" w:rsidRDefault="004562B1" w:rsidP="00AA43C4">
            <w:pPr>
              <w:jc w:val="right"/>
              <w:rPr>
                <w:rFonts w:cs="Times New Roman"/>
              </w:rPr>
            </w:pPr>
            <w:r w:rsidRPr="004562B1">
              <w:rPr>
                <w:rFonts w:cs="Times New Roman"/>
              </w:rPr>
              <w:t>13 - 25</w:t>
            </w:r>
            <w:r w:rsidRPr="004562B1">
              <w:rPr>
                <w:rFonts w:cs="Times New Roman"/>
              </w:rPr>
              <w:tab/>
            </w:r>
          </w:p>
        </w:tc>
        <w:tc>
          <w:tcPr>
            <w:tcW w:w="720" w:type="dxa"/>
          </w:tcPr>
          <w:p w:rsidR="004562B1" w:rsidRPr="004562B1" w:rsidRDefault="004562B1" w:rsidP="00AA43C4">
            <w:pPr>
              <w:jc w:val="right"/>
              <w:rPr>
                <w:rFonts w:cs="Times New Roman"/>
              </w:rPr>
            </w:pPr>
            <w:r w:rsidRPr="004562B1">
              <w:rPr>
                <w:rFonts w:cs="Times New Roman"/>
              </w:rPr>
              <w:t>years</w:t>
            </w:r>
          </w:p>
        </w:tc>
      </w:tr>
      <w:tr w:rsidR="004562B1" w:rsidRPr="004562B1" w:rsidTr="00444BAD">
        <w:tc>
          <w:tcPr>
            <w:tcW w:w="3100" w:type="dxa"/>
          </w:tcPr>
          <w:p w:rsidR="004562B1" w:rsidRPr="004562B1" w:rsidRDefault="004562B1" w:rsidP="00AA43C4">
            <w:pPr>
              <w:tabs>
                <w:tab w:val="left" w:pos="252"/>
              </w:tabs>
              <w:jc w:val="both"/>
              <w:rPr>
                <w:rFonts w:cs="Times New Roman"/>
              </w:rPr>
            </w:pPr>
            <w:r w:rsidRPr="004562B1">
              <w:rPr>
                <w:rFonts w:cs="Times New Roman"/>
              </w:rPr>
              <w:t>Software licenses</w:t>
            </w:r>
          </w:p>
        </w:tc>
        <w:tc>
          <w:tcPr>
            <w:tcW w:w="3771" w:type="dxa"/>
          </w:tcPr>
          <w:p w:rsidR="004562B1" w:rsidRPr="004562B1" w:rsidRDefault="004562B1" w:rsidP="00AA43C4">
            <w:pPr>
              <w:jc w:val="both"/>
              <w:rPr>
                <w:rFonts w:cs="Times New Roman"/>
              </w:rPr>
            </w:pPr>
          </w:p>
        </w:tc>
        <w:tc>
          <w:tcPr>
            <w:tcW w:w="1679" w:type="dxa"/>
          </w:tcPr>
          <w:p w:rsidR="004562B1" w:rsidRPr="004562B1" w:rsidRDefault="004562B1" w:rsidP="00AA43C4">
            <w:pPr>
              <w:jc w:val="right"/>
              <w:rPr>
                <w:rFonts w:cs="Times New Roman"/>
              </w:rPr>
            </w:pPr>
            <w:r w:rsidRPr="004562B1">
              <w:rPr>
                <w:rFonts w:cs="Times New Roman"/>
              </w:rPr>
              <w:t>3 - 12</w:t>
            </w:r>
          </w:p>
        </w:tc>
        <w:tc>
          <w:tcPr>
            <w:tcW w:w="720" w:type="dxa"/>
          </w:tcPr>
          <w:p w:rsidR="004562B1" w:rsidRPr="004562B1" w:rsidRDefault="004562B1" w:rsidP="00AA43C4">
            <w:pPr>
              <w:jc w:val="right"/>
              <w:rPr>
                <w:rFonts w:cs="Times New Roman"/>
              </w:rPr>
            </w:pPr>
            <w:r w:rsidRPr="004562B1">
              <w:rPr>
                <w:rFonts w:cs="Times New Roman"/>
              </w:rPr>
              <w:tab/>
              <w:t>years</w:t>
            </w:r>
          </w:p>
        </w:tc>
      </w:tr>
      <w:tr w:rsidR="00FA7AC6" w:rsidRPr="004562B1" w:rsidTr="00444BAD">
        <w:tc>
          <w:tcPr>
            <w:tcW w:w="3100" w:type="dxa"/>
          </w:tcPr>
          <w:p w:rsidR="00FA7AC6" w:rsidRPr="004562B1" w:rsidRDefault="00FA7AC6" w:rsidP="00AA43C4">
            <w:pPr>
              <w:tabs>
                <w:tab w:val="left" w:pos="252"/>
              </w:tabs>
              <w:jc w:val="both"/>
              <w:rPr>
                <w:rFonts w:cs="Times New Roman"/>
              </w:rPr>
            </w:pPr>
            <w:r>
              <w:rPr>
                <w:rFonts w:cs="Times New Roman"/>
              </w:rPr>
              <w:t>Development assets</w:t>
            </w:r>
          </w:p>
        </w:tc>
        <w:tc>
          <w:tcPr>
            <w:tcW w:w="3771" w:type="dxa"/>
          </w:tcPr>
          <w:p w:rsidR="00FA7AC6" w:rsidRPr="004562B1" w:rsidRDefault="00FA7AC6" w:rsidP="00AA43C4">
            <w:pPr>
              <w:jc w:val="both"/>
              <w:rPr>
                <w:rFonts w:cs="Times New Roman"/>
              </w:rPr>
            </w:pPr>
          </w:p>
        </w:tc>
        <w:tc>
          <w:tcPr>
            <w:tcW w:w="1679" w:type="dxa"/>
            <w:shd w:val="clear" w:color="auto" w:fill="auto"/>
          </w:tcPr>
          <w:p w:rsidR="00FA7AC6" w:rsidRPr="00214E32" w:rsidRDefault="00214E32" w:rsidP="00AA43C4">
            <w:pPr>
              <w:jc w:val="right"/>
              <w:rPr>
                <w:rFonts w:cs="Times New Roman"/>
              </w:rPr>
            </w:pPr>
            <w:r w:rsidRPr="00214E32">
              <w:rPr>
                <w:rFonts w:cs="Times New Roman"/>
              </w:rPr>
              <w:t>5</w:t>
            </w:r>
          </w:p>
        </w:tc>
        <w:tc>
          <w:tcPr>
            <w:tcW w:w="720" w:type="dxa"/>
            <w:shd w:val="clear" w:color="auto" w:fill="auto"/>
          </w:tcPr>
          <w:p w:rsidR="00FA7AC6" w:rsidRPr="00214E32" w:rsidRDefault="00FA7AC6" w:rsidP="00AA43C4">
            <w:pPr>
              <w:jc w:val="right"/>
              <w:rPr>
                <w:rFonts w:cs="Times New Roman"/>
              </w:rPr>
            </w:pPr>
            <w:r w:rsidRPr="00214E32">
              <w:rPr>
                <w:rFonts w:cs="Times New Roman"/>
              </w:rPr>
              <w:t>years</w:t>
            </w:r>
          </w:p>
        </w:tc>
      </w:tr>
    </w:tbl>
    <w:p w:rsidR="00BD34F8" w:rsidRDefault="00BD34F8" w:rsidP="0089555B">
      <w:pPr>
        <w:pStyle w:val="Bo-C1Content"/>
      </w:pPr>
    </w:p>
    <w:p w:rsidR="004562B1" w:rsidRPr="004562B1" w:rsidRDefault="00422587" w:rsidP="0089555B">
      <w:pPr>
        <w:pStyle w:val="Bo-C1Content"/>
      </w:pPr>
      <w:r w:rsidRPr="00E00190">
        <w:t>Amortisation methods, useful lives and residual values are reviewed at each financial year-end and adjusted if appropriate</w:t>
      </w:r>
      <w:r w:rsidR="004562B1" w:rsidRPr="004562B1">
        <w:t>.</w:t>
      </w:r>
    </w:p>
    <w:p w:rsidR="0028423D" w:rsidRDefault="0028423D" w:rsidP="008B2AF5">
      <w:pPr>
        <w:pStyle w:val="Bo-H2Mainhead2"/>
      </w:pPr>
    </w:p>
    <w:p w:rsidR="004562B1" w:rsidRPr="004562B1" w:rsidRDefault="004562B1" w:rsidP="00F35DDA">
      <w:pPr>
        <w:pStyle w:val="Bo-H2Mainhead2"/>
        <w:numPr>
          <w:ilvl w:val="0"/>
          <w:numId w:val="35"/>
        </w:numPr>
        <w:ind w:left="540" w:hanging="540"/>
      </w:pPr>
      <w:r w:rsidRPr="004562B1">
        <w:tab/>
      </w:r>
      <w:r w:rsidRPr="004562B1">
        <w:tab/>
      </w:r>
      <w:r w:rsidRPr="004562B1">
        <w:tab/>
        <w:t>Impairment</w:t>
      </w:r>
    </w:p>
    <w:p w:rsidR="004562B1" w:rsidRPr="004562B1" w:rsidRDefault="004562B1" w:rsidP="004562B1">
      <w:pPr>
        <w:pStyle w:val="BodyText"/>
        <w:tabs>
          <w:tab w:val="decimal" w:pos="630"/>
        </w:tabs>
        <w:spacing w:after="0"/>
        <w:ind w:left="539"/>
        <w:jc w:val="both"/>
        <w:rPr>
          <w:rFonts w:cs="Times New Roman"/>
        </w:rPr>
      </w:pPr>
    </w:p>
    <w:p w:rsidR="004562B1" w:rsidRPr="004562B1" w:rsidRDefault="004562B1" w:rsidP="0089555B">
      <w:pPr>
        <w:pStyle w:val="Bo-C1Content"/>
      </w:pPr>
      <w:r w:rsidRPr="004562B1">
        <w:t>The carrying amounts of the Group’s assets are reviewed at each reporting date to determine whether there is any indication of impairment. If any such indication exists, the asset’s recoverable amounts are estimated.</w:t>
      </w:r>
    </w:p>
    <w:p w:rsidR="004562B1" w:rsidRPr="004562B1" w:rsidRDefault="004562B1" w:rsidP="0089555B">
      <w:pPr>
        <w:pStyle w:val="Bo-C1Content"/>
      </w:pPr>
    </w:p>
    <w:p w:rsidR="004562B1" w:rsidRPr="004562B1" w:rsidRDefault="004562B1" w:rsidP="0089555B">
      <w:pPr>
        <w:pStyle w:val="Bo-C1Content"/>
      </w:pPr>
      <w:r w:rsidRPr="004562B1">
        <w:t xml:space="preserve">An impairment loss is recognised if the carrying amount of an asset or its cash-generating unit exceeds its recoverable amount. </w:t>
      </w:r>
      <w:r w:rsidR="00331004" w:rsidRPr="00F93866">
        <w:t>The impairment loss is recognis</w:t>
      </w:r>
      <w:r w:rsidR="00331004">
        <w:t xml:space="preserve">ed </w:t>
      </w:r>
      <w:r w:rsidR="00331004" w:rsidRPr="00E00190">
        <w:t>in profit or loss unless</w:t>
      </w:r>
      <w:r w:rsidR="00331004" w:rsidRPr="00F93866">
        <w:t xml:space="preserve"> it reverses a previous revaluation credited to equity, in which case it is charged to equity</w:t>
      </w:r>
      <w:r w:rsidRPr="004562B1">
        <w:t>.</w:t>
      </w:r>
    </w:p>
    <w:p w:rsidR="004562B1" w:rsidRPr="004562B1" w:rsidRDefault="004562B1" w:rsidP="0089555B">
      <w:pPr>
        <w:pStyle w:val="Bo-C1Content"/>
      </w:pPr>
    </w:p>
    <w:p w:rsidR="0012396A" w:rsidRPr="004562B1" w:rsidRDefault="004562B1" w:rsidP="003C452D">
      <w:pPr>
        <w:pStyle w:val="Bo-C1Content"/>
      </w:pPr>
      <w:r w:rsidRPr="004562B1">
        <w:t>When a decline in the fair value of an available-for-sale financial asset has been recognised directly in equity and there is objective evidence that the value of the assets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6C5A4F" w:rsidRDefault="006C5A4F" w:rsidP="008B2AF5">
      <w:pPr>
        <w:pStyle w:val="Bo-H3Subhead"/>
        <w:rPr>
          <w:lang w:val="en-US"/>
        </w:rPr>
      </w:pPr>
    </w:p>
    <w:p w:rsidR="004562B1" w:rsidRPr="004562B1" w:rsidRDefault="004562B1" w:rsidP="008B2AF5">
      <w:pPr>
        <w:pStyle w:val="Bo-H3Subhead"/>
        <w:rPr>
          <w:lang w:val="en-US"/>
        </w:rPr>
      </w:pPr>
      <w:r w:rsidRPr="004562B1">
        <w:rPr>
          <w:lang w:val="en-US"/>
        </w:rPr>
        <w:t>Calculation of recoverable amount</w:t>
      </w:r>
    </w:p>
    <w:p w:rsidR="004562B1" w:rsidRDefault="004562B1" w:rsidP="0089555B">
      <w:pPr>
        <w:pStyle w:val="Bo-C1Content"/>
      </w:pPr>
    </w:p>
    <w:p w:rsidR="00FA7AC6" w:rsidRPr="007F6C76" w:rsidRDefault="00FA7AC6" w:rsidP="00FA7AC6">
      <w:pPr>
        <w:pStyle w:val="BodyText"/>
        <w:shd w:val="clear" w:color="auto" w:fill="FFFFFF"/>
        <w:spacing w:after="0" w:line="240" w:lineRule="atLeast"/>
        <w:ind w:left="567"/>
        <w:jc w:val="both"/>
      </w:pPr>
      <w:r w:rsidRPr="007F6C76">
        <w:t>The recoverable amount of available-for-sale financial assets is calculated by reference to the fair value.</w:t>
      </w:r>
    </w:p>
    <w:p w:rsidR="00FA7AC6" w:rsidRPr="004562B1" w:rsidRDefault="00FA7AC6" w:rsidP="0089555B">
      <w:pPr>
        <w:pStyle w:val="Bo-C1Content"/>
      </w:pPr>
    </w:p>
    <w:p w:rsidR="004562B1" w:rsidRPr="004562B1" w:rsidRDefault="004562B1" w:rsidP="0089555B">
      <w:pPr>
        <w:pStyle w:val="Bo-C1Content"/>
      </w:pPr>
      <w:r w:rsidRPr="004562B1">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4562B1" w:rsidRPr="004562B1" w:rsidRDefault="004562B1" w:rsidP="0089555B">
      <w:pPr>
        <w:pStyle w:val="Bo-C1Content"/>
      </w:pPr>
    </w:p>
    <w:p w:rsidR="004562B1" w:rsidRPr="004562B1" w:rsidRDefault="004562B1" w:rsidP="008B2AF5">
      <w:pPr>
        <w:pStyle w:val="Bo-H3Subhead"/>
        <w:rPr>
          <w:lang w:val="en-US"/>
        </w:rPr>
      </w:pPr>
      <w:r w:rsidRPr="004562B1">
        <w:rPr>
          <w:lang w:val="en-US"/>
        </w:rPr>
        <w:t>Reversals of impairment</w:t>
      </w:r>
    </w:p>
    <w:p w:rsidR="004562B1" w:rsidRPr="004562B1" w:rsidRDefault="004562B1" w:rsidP="0089555B">
      <w:pPr>
        <w:pStyle w:val="Bo-C1Content"/>
      </w:pPr>
    </w:p>
    <w:p w:rsidR="004562B1" w:rsidRPr="004562B1" w:rsidRDefault="004562B1" w:rsidP="0089555B">
      <w:pPr>
        <w:pStyle w:val="Bo-C1Content"/>
      </w:pPr>
      <w:r w:rsidRPr="004562B1">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4562B1" w:rsidRDefault="004562B1"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 xml:space="preserve">Interest-bearing liabilities </w:t>
      </w:r>
    </w:p>
    <w:p w:rsidR="004562B1" w:rsidRPr="004562B1" w:rsidRDefault="004562B1" w:rsidP="0089555B">
      <w:pPr>
        <w:pStyle w:val="Bo-C1Content"/>
        <w:rPr>
          <w:cs/>
        </w:rPr>
      </w:pPr>
    </w:p>
    <w:p w:rsidR="004562B1" w:rsidRPr="004562B1" w:rsidRDefault="004562B1" w:rsidP="0089555B">
      <w:pPr>
        <w:pStyle w:val="Bo-C1Content"/>
      </w:pPr>
      <w:r w:rsidRPr="004562B1">
        <w:t xml:space="preserve">Interest-bearing liabilities are recognised at cost. </w:t>
      </w:r>
    </w:p>
    <w:p w:rsidR="004562B1" w:rsidRPr="004562B1" w:rsidRDefault="004562B1"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Trade and other accounts payable</w:t>
      </w:r>
    </w:p>
    <w:p w:rsidR="004562B1" w:rsidRPr="004562B1" w:rsidRDefault="004562B1" w:rsidP="0089555B">
      <w:pPr>
        <w:pStyle w:val="Bo-C1Content"/>
      </w:pPr>
    </w:p>
    <w:p w:rsidR="004562B1" w:rsidRPr="004562B1" w:rsidRDefault="004562B1" w:rsidP="0089555B">
      <w:pPr>
        <w:pStyle w:val="Bo-C1Content"/>
      </w:pPr>
      <w:r w:rsidRPr="004562B1">
        <w:t>Trade and other accounts payable are stated at cost.</w:t>
      </w:r>
    </w:p>
    <w:p w:rsidR="004562B1" w:rsidRPr="004562B1" w:rsidRDefault="004562B1" w:rsidP="0089555B">
      <w:pPr>
        <w:pStyle w:val="Bo-C1Content"/>
      </w:pPr>
    </w:p>
    <w:p w:rsidR="004562B1" w:rsidRPr="004562B1" w:rsidRDefault="004562B1" w:rsidP="00F35DDA">
      <w:pPr>
        <w:pStyle w:val="Bo-H2Mainhead2"/>
        <w:numPr>
          <w:ilvl w:val="0"/>
          <w:numId w:val="35"/>
        </w:numPr>
        <w:ind w:left="540" w:hanging="540"/>
      </w:pPr>
      <w:r w:rsidRPr="004562B1">
        <w:tab/>
      </w:r>
      <w:r w:rsidRPr="004562B1">
        <w:tab/>
        <w:t>Employee benefits</w:t>
      </w:r>
    </w:p>
    <w:p w:rsidR="004562B1" w:rsidRPr="004562B1" w:rsidRDefault="004562B1" w:rsidP="004562B1">
      <w:pPr>
        <w:pStyle w:val="BodyText"/>
        <w:spacing w:after="0"/>
        <w:ind w:left="539"/>
        <w:jc w:val="thaiDistribute"/>
        <w:rPr>
          <w:rFonts w:cs="Times New Roman"/>
        </w:rPr>
      </w:pPr>
    </w:p>
    <w:p w:rsidR="004562B1" w:rsidRPr="004562B1" w:rsidRDefault="004562B1" w:rsidP="0001434F">
      <w:pPr>
        <w:pStyle w:val="Bo-H3Subhead"/>
        <w:rPr>
          <w:lang w:val="en-US"/>
        </w:rPr>
      </w:pPr>
      <w:r w:rsidRPr="004562B1">
        <w:rPr>
          <w:lang w:val="en-US"/>
        </w:rPr>
        <w:t>Defined contribution plans</w:t>
      </w:r>
    </w:p>
    <w:p w:rsidR="004562B1" w:rsidRPr="004562B1" w:rsidRDefault="004562B1" w:rsidP="004562B1">
      <w:pPr>
        <w:autoSpaceDE w:val="0"/>
        <w:autoSpaceDN w:val="0"/>
        <w:adjustRightInd w:val="0"/>
        <w:spacing w:line="240" w:lineRule="atLeast"/>
        <w:jc w:val="both"/>
        <w:rPr>
          <w:rFonts w:cs="Times New Roman"/>
          <w:color w:val="000000"/>
          <w:highlight w:val="cyan"/>
          <w:lang w:val="en-US"/>
        </w:rPr>
      </w:pPr>
    </w:p>
    <w:p w:rsidR="004562B1" w:rsidRDefault="00DF5997" w:rsidP="00DF5997">
      <w:pPr>
        <w:pStyle w:val="BodyText"/>
        <w:spacing w:after="0"/>
        <w:ind w:left="540"/>
        <w:jc w:val="thaiDistribute"/>
        <w:rPr>
          <w:lang w:val="en-US"/>
        </w:rPr>
      </w:pPr>
      <w:r w:rsidRPr="00DF5997">
        <w:rPr>
          <w:lang w:val="en-US"/>
        </w:rPr>
        <w:t>Obligations for contributions to defined contribution plans are expensed as t</w:t>
      </w:r>
      <w:r>
        <w:rPr>
          <w:lang w:val="en-US"/>
        </w:rPr>
        <w:t>he related service is provided.</w:t>
      </w:r>
    </w:p>
    <w:p w:rsidR="0028423D" w:rsidRDefault="0028423D" w:rsidP="00D72539">
      <w:pPr>
        <w:pStyle w:val="BodyText"/>
        <w:spacing w:after="0"/>
        <w:ind w:left="539"/>
        <w:jc w:val="both"/>
        <w:rPr>
          <w:i/>
          <w:iCs/>
          <w:lang w:val="en-US"/>
        </w:rPr>
      </w:pPr>
    </w:p>
    <w:p w:rsidR="00D72539" w:rsidRPr="00722BA2" w:rsidRDefault="00167C0C" w:rsidP="00D72539">
      <w:pPr>
        <w:pStyle w:val="BodyText"/>
        <w:spacing w:after="0"/>
        <w:ind w:left="539"/>
        <w:jc w:val="both"/>
        <w:rPr>
          <w:i/>
          <w:iCs/>
          <w:lang w:val="en-US"/>
        </w:rPr>
      </w:pPr>
      <w:r w:rsidRPr="00167C0C">
        <w:rPr>
          <w:i/>
          <w:iCs/>
          <w:lang w:val="en-US"/>
        </w:rPr>
        <w:t>Defined benefit plans</w:t>
      </w:r>
    </w:p>
    <w:p w:rsidR="00D72539" w:rsidRPr="00EC061C" w:rsidRDefault="00D72539" w:rsidP="00D72539">
      <w:pPr>
        <w:pStyle w:val="BodyText"/>
        <w:spacing w:after="0"/>
        <w:ind w:left="539"/>
        <w:jc w:val="both"/>
        <w:rPr>
          <w:sz w:val="16"/>
          <w:szCs w:val="16"/>
        </w:rPr>
      </w:pPr>
    </w:p>
    <w:p w:rsidR="00D72539" w:rsidRPr="00821F5B" w:rsidRDefault="00D72539" w:rsidP="00D72539">
      <w:pPr>
        <w:pStyle w:val="BodyText"/>
        <w:spacing w:after="0" w:line="240" w:lineRule="atLeast"/>
        <w:ind w:left="540"/>
        <w:jc w:val="thaiDistribute"/>
        <w:rPr>
          <w:rFonts w:cs="Univers 45 Light"/>
          <w:color w:val="000000"/>
          <w:lang w:val="en-US"/>
        </w:rPr>
      </w:pPr>
      <w:r w:rsidRPr="00EC061C">
        <w:rPr>
          <w:rFonts w:cs="Univers 45 Light"/>
          <w:color w:val="000000"/>
          <w:spacing w:val="-2"/>
          <w:lang w:val="en-US"/>
        </w:rPr>
        <w:t xml:space="preserve">A </w:t>
      </w:r>
      <w:r w:rsidR="00167C0C">
        <w:rPr>
          <w:spacing w:val="-2"/>
          <w:lang w:val="en-US"/>
        </w:rPr>
        <w:t>d</w:t>
      </w:r>
      <w:r w:rsidR="00167C0C" w:rsidRPr="00167C0C">
        <w:rPr>
          <w:spacing w:val="-2"/>
          <w:lang w:val="en-US"/>
        </w:rPr>
        <w:t>efined benefit plans</w:t>
      </w:r>
      <w:r w:rsidRPr="00EC061C">
        <w:rPr>
          <w:rFonts w:cs="Univers 45 Light"/>
          <w:color w:val="000000"/>
          <w:spacing w:val="-2"/>
          <w:lang w:val="en-US"/>
        </w:rPr>
        <w:t xml:space="preserve"> is a post-employment benefit plan. The Group’s net obligation in respect of defined benefit </w:t>
      </w:r>
      <w:r w:rsidRPr="00EC061C">
        <w:rPr>
          <w:spacing w:val="-2"/>
          <w:lang w:val="en-US"/>
        </w:rPr>
        <w:t>legal severance pay plan</w:t>
      </w:r>
      <w:r w:rsidRPr="00EC061C">
        <w:rPr>
          <w:rFonts w:cs="Univers 45 Light"/>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Group’s obligations and that are denominated in the same currency in which the benefits are expected to be paid</w:t>
      </w:r>
      <w:r w:rsidRPr="00821F5B">
        <w:rPr>
          <w:rFonts w:cs="Univers 45 Light"/>
          <w:color w:val="000000"/>
          <w:lang w:val="en-US"/>
        </w:rPr>
        <w:t xml:space="preserve">. </w:t>
      </w:r>
    </w:p>
    <w:p w:rsidR="00D72539" w:rsidRPr="00EC061C" w:rsidRDefault="00D72539" w:rsidP="00D72539">
      <w:pPr>
        <w:pStyle w:val="BodyText"/>
        <w:spacing w:after="0"/>
        <w:ind w:left="539"/>
        <w:jc w:val="both"/>
        <w:rPr>
          <w:sz w:val="16"/>
          <w:szCs w:val="16"/>
        </w:rPr>
      </w:pPr>
    </w:p>
    <w:p w:rsidR="00D72539" w:rsidRDefault="00167C0C" w:rsidP="00D72539">
      <w:pPr>
        <w:pStyle w:val="BodyText"/>
        <w:spacing w:after="0"/>
        <w:ind w:left="539"/>
        <w:jc w:val="both"/>
        <w:rPr>
          <w:rFonts w:cs="Univers 45 Light"/>
          <w:color w:val="000000"/>
          <w:lang w:val="en-US"/>
        </w:rPr>
      </w:pPr>
      <w:r w:rsidRPr="00167C0C">
        <w:rPr>
          <w:rFonts w:cs="Univers 45 Light"/>
          <w:color w:val="000000"/>
          <w:lang w:val="en-US"/>
        </w:rPr>
        <w:t>The calculation of defined benefit obligations is performed annually by a qualified actuary using the projected unit credit method</w:t>
      </w:r>
      <w:r>
        <w:rPr>
          <w:rFonts w:cs="Univers 45 Light"/>
          <w:color w:val="000000"/>
          <w:lang w:val="en-US"/>
        </w:rPr>
        <w:t>.</w:t>
      </w:r>
    </w:p>
    <w:p w:rsidR="00214E32" w:rsidRDefault="00214E32" w:rsidP="00D72539">
      <w:pPr>
        <w:pStyle w:val="BodyText"/>
        <w:spacing w:after="0"/>
        <w:ind w:left="539"/>
        <w:jc w:val="both"/>
        <w:rPr>
          <w:rFonts w:cs="Univers 45 Light"/>
          <w:color w:val="000000"/>
          <w:lang w:val="en-US"/>
        </w:rPr>
      </w:pPr>
    </w:p>
    <w:p w:rsidR="00167C0C" w:rsidRDefault="00627ADC" w:rsidP="005C70D1">
      <w:pPr>
        <w:pStyle w:val="BodyText"/>
        <w:spacing w:after="0"/>
        <w:ind w:left="539"/>
        <w:jc w:val="both"/>
      </w:pPr>
      <w:r w:rsidRPr="00627ADC">
        <w:t>Remeasurements of the net defined benefit liability, actuarial gain or loss</w:t>
      </w:r>
      <w:r>
        <w:t xml:space="preserve"> are recognized immediately in other comprehensive income</w:t>
      </w:r>
      <w:r w:rsidRPr="00627ADC">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167C0C" w:rsidRDefault="00167C0C" w:rsidP="005C70D1">
      <w:pPr>
        <w:pStyle w:val="BodyText"/>
        <w:spacing w:after="0"/>
        <w:ind w:left="539"/>
        <w:jc w:val="both"/>
      </w:pPr>
    </w:p>
    <w:p w:rsidR="00D72539" w:rsidRDefault="00627ADC" w:rsidP="005C70D1">
      <w:pPr>
        <w:pStyle w:val="BodyText"/>
        <w:spacing w:after="0"/>
        <w:ind w:left="539"/>
        <w:jc w:val="both"/>
      </w:pPr>
      <w:r w:rsidRPr="00627ADC">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D72539" w:rsidRPr="00D26A52">
        <w:t xml:space="preserve">.    </w:t>
      </w:r>
    </w:p>
    <w:p w:rsidR="004562B1" w:rsidRPr="00D72539" w:rsidRDefault="004562B1" w:rsidP="005C70D1">
      <w:pPr>
        <w:pStyle w:val="Bo-C1Content"/>
      </w:pPr>
    </w:p>
    <w:p w:rsidR="004562B1" w:rsidRPr="009B64B8" w:rsidRDefault="004562B1" w:rsidP="005C70D1">
      <w:pPr>
        <w:pStyle w:val="Bo-H3Subhead"/>
      </w:pPr>
      <w:r w:rsidRPr="009B64B8">
        <w:t>Short-term employee benefits</w:t>
      </w:r>
    </w:p>
    <w:p w:rsidR="00DF5997" w:rsidRPr="009B64B8" w:rsidRDefault="00DF5997" w:rsidP="005C70D1">
      <w:pPr>
        <w:pStyle w:val="Bo-H3Subhead"/>
      </w:pPr>
    </w:p>
    <w:p w:rsidR="004562B1" w:rsidRDefault="009B64B8" w:rsidP="005C70D1">
      <w:pPr>
        <w:pStyle w:val="Bo-C1Content"/>
      </w:pPr>
      <w:r w:rsidRPr="009B64B8">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9B64B8" w:rsidRPr="004562B1" w:rsidRDefault="009B64B8" w:rsidP="005C70D1">
      <w:pPr>
        <w:pStyle w:val="Bo-C1Content"/>
      </w:pPr>
    </w:p>
    <w:p w:rsidR="004562B1" w:rsidRPr="004562B1" w:rsidRDefault="004562B1" w:rsidP="00F35DDA">
      <w:pPr>
        <w:pStyle w:val="Bo-H2Mainhead2"/>
        <w:numPr>
          <w:ilvl w:val="0"/>
          <w:numId w:val="35"/>
        </w:numPr>
        <w:ind w:left="540" w:hanging="540"/>
      </w:pPr>
      <w:r w:rsidRPr="004562B1">
        <w:t>Provisions</w:t>
      </w:r>
    </w:p>
    <w:p w:rsidR="004562B1" w:rsidRPr="004562B1" w:rsidRDefault="004562B1" w:rsidP="005C70D1">
      <w:pPr>
        <w:pStyle w:val="Bo-C1Content"/>
      </w:pPr>
    </w:p>
    <w:p w:rsidR="004562B1" w:rsidRPr="004562B1" w:rsidRDefault="004562B1" w:rsidP="005C70D1">
      <w:pPr>
        <w:pStyle w:val="Bo-C1Content"/>
      </w:pPr>
      <w:r w:rsidRPr="004562B1">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4562B1" w:rsidRPr="004562B1" w:rsidRDefault="004562B1" w:rsidP="005C70D1">
      <w:pPr>
        <w:pStyle w:val="Bo-C1Content"/>
      </w:pPr>
    </w:p>
    <w:p w:rsidR="004562B1" w:rsidRPr="004562B1" w:rsidRDefault="004562B1" w:rsidP="00F35DDA">
      <w:pPr>
        <w:pStyle w:val="Bo-H2Mainhead2"/>
        <w:numPr>
          <w:ilvl w:val="0"/>
          <w:numId w:val="35"/>
        </w:numPr>
        <w:ind w:left="540" w:hanging="540"/>
      </w:pPr>
      <w:r w:rsidRPr="004562B1">
        <w:t>Treasury shares held by a subsidiary</w:t>
      </w:r>
    </w:p>
    <w:p w:rsidR="004562B1" w:rsidRPr="004562B1" w:rsidRDefault="004562B1" w:rsidP="005C70D1">
      <w:pPr>
        <w:pStyle w:val="Bo-C1Content"/>
      </w:pPr>
    </w:p>
    <w:p w:rsidR="006C5A4F" w:rsidRDefault="004562B1" w:rsidP="006C5A4F">
      <w:pPr>
        <w:pStyle w:val="Bo-C1Content"/>
      </w:pPr>
      <w:r w:rsidRPr="004562B1">
        <w:t>When share capital recognised as equity is repurchased, the amount of consideration paid, including directly attributable costs, is classified as treasury shares held by a subsidiary and recognised as a deduction from equity. When treasury shares held by a subsidiary are sold, the amount received is recognised as an increase in equity by crediting the cost of the treasury shares held by a subsidiary sold, calculated using the weighted average method, to the treasury shares account. Surpluses on the sale of treasury shares held by a subsidiary are taken directly to a separate category within equity, ‘Surplus on treasury shares held by a subsidiary’. Net deficits on sale or cancellation of treasury shares are debited to retained earnings after setting off against any remaining balance of surplus on treasury shares held by a subsidiary.</w:t>
      </w:r>
    </w:p>
    <w:p w:rsidR="006C5A4F" w:rsidRDefault="006C5A4F">
      <w:pPr>
        <w:spacing w:line="240" w:lineRule="auto"/>
        <w:rPr>
          <w:b/>
          <w:bCs/>
          <w:i/>
          <w:iCs/>
        </w:rPr>
      </w:pPr>
    </w:p>
    <w:p w:rsidR="004562B1" w:rsidRPr="004562B1" w:rsidRDefault="006C5A4F" w:rsidP="00F35DDA">
      <w:pPr>
        <w:pStyle w:val="Bo-H2Mainhead2"/>
        <w:numPr>
          <w:ilvl w:val="0"/>
          <w:numId w:val="35"/>
        </w:numPr>
        <w:ind w:left="540" w:hanging="540"/>
      </w:pPr>
      <w:r w:rsidRPr="004562B1">
        <w:tab/>
      </w:r>
      <w:r w:rsidR="004562B1" w:rsidRPr="004562B1">
        <w:t>Revenue</w:t>
      </w:r>
    </w:p>
    <w:p w:rsidR="004562B1" w:rsidRPr="004562B1" w:rsidRDefault="004562B1" w:rsidP="005C70D1">
      <w:pPr>
        <w:pStyle w:val="BodyText"/>
        <w:spacing w:after="0"/>
        <w:ind w:left="539"/>
        <w:jc w:val="thaiDistribute"/>
        <w:rPr>
          <w:rFonts w:cs="Times New Roman"/>
        </w:rPr>
      </w:pPr>
    </w:p>
    <w:p w:rsidR="004562B1" w:rsidRPr="004562B1" w:rsidRDefault="004562B1" w:rsidP="005C70D1">
      <w:pPr>
        <w:pStyle w:val="Bo-C1Content"/>
      </w:pPr>
      <w:r w:rsidRPr="004562B1">
        <w:t xml:space="preserve">Revenue excludes value added taxes </w:t>
      </w:r>
      <w:r w:rsidR="00DE07A1" w:rsidRPr="00F93866">
        <w:t>and is arrived at after deduction of trade discounts</w:t>
      </w:r>
      <w:r w:rsidR="00DE07A1">
        <w:t xml:space="preserve"> and </w:t>
      </w:r>
      <w:r w:rsidR="00111533">
        <w:t>volume rebates</w:t>
      </w:r>
      <w:r w:rsidRPr="004562B1">
        <w:t>.</w:t>
      </w:r>
    </w:p>
    <w:p w:rsidR="004562B1" w:rsidRPr="004562B1" w:rsidRDefault="004562B1" w:rsidP="005C70D1">
      <w:pPr>
        <w:pStyle w:val="BodyText"/>
        <w:spacing w:after="0"/>
        <w:ind w:left="539"/>
        <w:outlineLvl w:val="0"/>
        <w:rPr>
          <w:rFonts w:cs="Times New Roman"/>
          <w:i/>
          <w:iCs/>
        </w:rPr>
      </w:pPr>
    </w:p>
    <w:p w:rsidR="004562B1" w:rsidRPr="004562B1" w:rsidRDefault="004562B1" w:rsidP="005C70D1">
      <w:pPr>
        <w:pStyle w:val="Bo-H3Subhead"/>
      </w:pPr>
      <w:r w:rsidRPr="004562B1">
        <w:t>Sale of goods and services rendered</w:t>
      </w:r>
    </w:p>
    <w:p w:rsidR="004562B1" w:rsidRPr="004562B1" w:rsidRDefault="004562B1" w:rsidP="005C70D1">
      <w:pPr>
        <w:pStyle w:val="BodyText"/>
        <w:spacing w:after="0"/>
        <w:ind w:left="539"/>
        <w:jc w:val="both"/>
        <w:rPr>
          <w:rFonts w:cs="Times New Roman"/>
          <w:lang w:val="en-US"/>
        </w:rPr>
      </w:pPr>
    </w:p>
    <w:p w:rsidR="004562B1" w:rsidRPr="004562B1" w:rsidRDefault="007A7586" w:rsidP="005C70D1">
      <w:pPr>
        <w:pStyle w:val="Bo-C1Content"/>
      </w:pPr>
      <w:r w:rsidRPr="007A7586">
        <w:t>Revenue is recognised in profit or loss when the significant risks and rewards of ownership have been transferred to the buyer</w:t>
      </w:r>
      <w:r w:rsidR="004562B1" w:rsidRPr="004562B1">
        <w:t>. No revenue is recognised if there is continuing management involvement with the goods or there are significant uncertainties regarding recovery of the consideration due, associated costs</w:t>
      </w:r>
      <w:r>
        <w:t xml:space="preserve"> or</w:t>
      </w:r>
      <w:r w:rsidR="004562B1" w:rsidRPr="004562B1">
        <w:t xml:space="preserve"> the probable return of goods. Service income is recognised as services are provided.</w:t>
      </w:r>
    </w:p>
    <w:p w:rsidR="004562B1" w:rsidRPr="004562B1" w:rsidRDefault="004562B1" w:rsidP="005C70D1">
      <w:pPr>
        <w:pStyle w:val="Bo-C1Content"/>
      </w:pPr>
    </w:p>
    <w:p w:rsidR="004562B1" w:rsidRPr="004562B1" w:rsidRDefault="000E5306" w:rsidP="0001434F">
      <w:pPr>
        <w:pStyle w:val="Bo-H3Subhead"/>
        <w:rPr>
          <w:cs/>
        </w:rPr>
      </w:pPr>
      <w:r>
        <w:t>Loyalty programmes</w:t>
      </w:r>
    </w:p>
    <w:p w:rsidR="004562B1" w:rsidRPr="004562B1" w:rsidRDefault="004562B1" w:rsidP="0089555B">
      <w:pPr>
        <w:pStyle w:val="Bo-C1Content"/>
      </w:pPr>
    </w:p>
    <w:p w:rsidR="004562B1" w:rsidRPr="006C5A4F" w:rsidRDefault="004562B1" w:rsidP="006C5A4F">
      <w:pPr>
        <w:pStyle w:val="Bo-C1Content"/>
        <w:jc w:val="thaiDistribute"/>
        <w:rPr>
          <w:rFonts w:cs="Times New Roman"/>
          <w:lang w:bidi="ar-SA"/>
        </w:rPr>
      </w:pPr>
      <w:r w:rsidRPr="004562B1">
        <w:t xml:space="preserve">The </w:t>
      </w:r>
      <w:r w:rsidRPr="004562B1">
        <w:rPr>
          <w:lang w:bidi="ar-SA"/>
        </w:rPr>
        <w:t xml:space="preserve">Company has a customer loyalty programme whereby customers are awarded </w:t>
      </w:r>
      <w:r w:rsidR="007A7586" w:rsidRPr="007A7586">
        <w:rPr>
          <w:lang w:bidi="ar-SA"/>
        </w:rPr>
        <w:t xml:space="preserve">credits (Points) </w:t>
      </w:r>
      <w:r w:rsidRPr="004562B1">
        <w:rPr>
          <w:lang w:bidi="ar-SA"/>
        </w:rPr>
        <w:t xml:space="preserve">entitling customers to the right to </w:t>
      </w:r>
      <w:r w:rsidR="007A7586" w:rsidRPr="007A7586">
        <w:rPr>
          <w:lang w:bidi="ar-SA"/>
        </w:rPr>
        <w:t>qualify for a free gift</w:t>
      </w:r>
      <w:r w:rsidRPr="004562B1">
        <w:rPr>
          <w:lang w:bidi="ar-SA"/>
        </w:rPr>
        <w:t xml:space="preserve"> from the Company.  </w:t>
      </w:r>
      <w:r w:rsidR="007A7586" w:rsidRPr="00A424CC">
        <w:rPr>
          <w:rFonts w:cs="Times New Roman"/>
          <w:lang w:bidi="ar-SA"/>
        </w:rPr>
        <w:t>The fair value of the consideration received or receivable in respect of the initial sale is allocated between the Points and the other components of the sale</w:t>
      </w:r>
      <w:r w:rsidRPr="004562B1">
        <w:rPr>
          <w:lang w:bidi="ar-SA"/>
        </w:rPr>
        <w:t xml:space="preserve">. </w:t>
      </w:r>
      <w:r w:rsidR="007A7586" w:rsidRPr="007A7586">
        <w:rPr>
          <w:lang w:bidi="ar-SA"/>
        </w:rPr>
        <w:t xml:space="preserve">The amount allocated to the Points is estimated by reference </w:t>
      </w:r>
      <w:r w:rsidR="003F596B">
        <w:rPr>
          <w:lang w:bidi="ar-SA"/>
        </w:rPr>
        <w:t xml:space="preserve">to the fair value </w:t>
      </w:r>
      <w:r w:rsidR="007A7586" w:rsidRPr="007A7586">
        <w:rPr>
          <w:lang w:bidi="ar-SA"/>
        </w:rPr>
        <w:t>of the free gift</w:t>
      </w:r>
      <w:r w:rsidRPr="004562B1">
        <w:rPr>
          <w:lang w:bidi="ar-SA"/>
        </w:rPr>
        <w:t xml:space="preserve">. </w:t>
      </w:r>
      <w:r w:rsidR="007A7586" w:rsidRPr="00A424CC">
        <w:rPr>
          <w:rFonts w:cs="Times New Roman"/>
          <w:lang w:bidi="ar-SA"/>
        </w:rPr>
        <w:t>The fair value is estimated based on the amount of the discount adjusted to take into account the expected forfeiture rate</w:t>
      </w:r>
      <w:r w:rsidRPr="004562B1">
        <w:rPr>
          <w:lang w:bidi="ar-SA"/>
        </w:rPr>
        <w:t xml:space="preserve">. </w:t>
      </w:r>
      <w:r w:rsidR="007A7586" w:rsidRPr="00A424CC">
        <w:rPr>
          <w:rFonts w:cs="Times New Roman"/>
          <w:lang w:bidi="ar-SA"/>
        </w:rPr>
        <w:t>Such amount is deferred and revenue is recognised only when the Points are redeemed and the</w:t>
      </w:r>
      <w:r w:rsidRPr="004562B1">
        <w:rPr>
          <w:lang w:bidi="ar-SA"/>
        </w:rPr>
        <w:t xml:space="preserve"> Company </w:t>
      </w:r>
      <w:r w:rsidR="00772D96" w:rsidRPr="00A424CC">
        <w:rPr>
          <w:rFonts w:cs="Times New Roman"/>
          <w:lang w:bidi="ar-SA"/>
        </w:rPr>
        <w:t>has fulfilled its obligations to supply the products. The amount of revenue recognised in those circumstances is based on the number of Points that have been redeemed in exchange for discounted products, relative to the total number of Points that is expected to be redeemed.  Deferred revenue is also released to profit or loss when it is no longer considered probable that the Points will be redeemed</w:t>
      </w:r>
      <w:r w:rsidRPr="004562B1">
        <w:rPr>
          <w:lang w:bidi="ar-SA"/>
        </w:rPr>
        <w:t>.</w:t>
      </w:r>
    </w:p>
    <w:p w:rsidR="0055136A" w:rsidRPr="004562B1" w:rsidRDefault="0055136A" w:rsidP="0089555B">
      <w:pPr>
        <w:pStyle w:val="Bo-C1Content"/>
      </w:pPr>
    </w:p>
    <w:p w:rsidR="004562B1" w:rsidRPr="004562B1" w:rsidRDefault="004562B1" w:rsidP="0001434F">
      <w:pPr>
        <w:pStyle w:val="Bo-H3Subhead"/>
      </w:pPr>
      <w:r w:rsidRPr="004562B1">
        <w:t>In</w:t>
      </w:r>
      <w:r w:rsidRPr="004562B1">
        <w:rPr>
          <w:lang w:val="en-US"/>
        </w:rPr>
        <w:t>vestments</w:t>
      </w:r>
    </w:p>
    <w:p w:rsidR="004562B1" w:rsidRPr="004562B1" w:rsidRDefault="004562B1" w:rsidP="0089555B">
      <w:pPr>
        <w:pStyle w:val="Bo-C1Content"/>
      </w:pPr>
    </w:p>
    <w:p w:rsidR="004562B1" w:rsidRPr="004562B1" w:rsidRDefault="004562B1" w:rsidP="0089555B">
      <w:pPr>
        <w:pStyle w:val="Bo-C1Content"/>
        <w:rPr>
          <w:lang w:eastAsia="en-GB"/>
        </w:rPr>
      </w:pPr>
      <w:r w:rsidRPr="004562B1">
        <w:rPr>
          <w:lang w:eastAsia="en-GB"/>
        </w:rPr>
        <w:tab/>
      </w:r>
      <w:r w:rsidR="00772D96">
        <w:rPr>
          <w:lang w:eastAsia="en-GB"/>
        </w:rPr>
        <w:t>Revenue from investments comprises rental income from investment properties and dividend and interest income from investments and bank deposits</w:t>
      </w:r>
      <w:r w:rsidRPr="004562B1">
        <w:rPr>
          <w:lang w:eastAsia="en-GB"/>
        </w:rPr>
        <w:t>.</w:t>
      </w:r>
    </w:p>
    <w:p w:rsidR="004562B1" w:rsidRPr="004562B1" w:rsidRDefault="004562B1" w:rsidP="0089555B">
      <w:pPr>
        <w:pStyle w:val="Bo-C1Content"/>
      </w:pPr>
    </w:p>
    <w:p w:rsidR="004562B1" w:rsidRPr="004562B1" w:rsidRDefault="004562B1" w:rsidP="0001434F">
      <w:pPr>
        <w:pStyle w:val="Bo-H3Subhead"/>
      </w:pPr>
      <w:r w:rsidRPr="004562B1">
        <w:t>Rental income</w:t>
      </w:r>
    </w:p>
    <w:p w:rsidR="004562B1" w:rsidRPr="004562B1" w:rsidRDefault="004562B1" w:rsidP="0089555B">
      <w:pPr>
        <w:pStyle w:val="Bo-C1Content"/>
      </w:pPr>
    </w:p>
    <w:p w:rsidR="004562B1" w:rsidRPr="004562B1" w:rsidRDefault="00772D96" w:rsidP="0089555B">
      <w:pPr>
        <w:pStyle w:val="Bo-C1Content"/>
      </w:pPr>
      <w:r w:rsidRPr="00F93866">
        <w:t xml:space="preserve">Rental income from investment property is </w:t>
      </w:r>
      <w:r w:rsidRPr="00335689">
        <w:t xml:space="preserve">recognised in </w:t>
      </w:r>
      <w:r w:rsidRPr="00335689">
        <w:rPr>
          <w:szCs w:val="28"/>
        </w:rPr>
        <w:t>profit or loss</w:t>
      </w:r>
      <w:r w:rsidRPr="00335689">
        <w:t xml:space="preserve"> on</w:t>
      </w:r>
      <w:r w:rsidRPr="00F93866">
        <w:t xml:space="preserve"> a straight-line bas</w:t>
      </w:r>
      <w:r w:rsidR="00F00526">
        <w:t xml:space="preserve">is over the term of the lease. </w:t>
      </w:r>
      <w:r w:rsidRPr="00F93866">
        <w:t>Lease incentives granted are recognised as an integral part of the total rental income.</w:t>
      </w:r>
      <w:r>
        <w:t xml:space="preserve"> </w:t>
      </w:r>
      <w:r w:rsidRPr="00065998">
        <w:t>Contingent rentals are recognised as income in the accounting period in which they are earned</w:t>
      </w:r>
      <w:r w:rsidR="004562B1" w:rsidRPr="004562B1">
        <w:t>.</w:t>
      </w:r>
    </w:p>
    <w:p w:rsidR="004562B1" w:rsidRPr="004562B1" w:rsidRDefault="004562B1" w:rsidP="0089555B">
      <w:pPr>
        <w:pStyle w:val="Bo-C1Content"/>
      </w:pPr>
    </w:p>
    <w:p w:rsidR="004562B1" w:rsidRPr="004562B1" w:rsidRDefault="004562B1" w:rsidP="00214E32">
      <w:pPr>
        <w:pStyle w:val="Bo-H3Subhead"/>
        <w:ind w:left="540"/>
      </w:pPr>
      <w:r w:rsidRPr="004562B1">
        <w:t>Dividend income</w:t>
      </w:r>
    </w:p>
    <w:p w:rsidR="004562B1" w:rsidRPr="004562B1" w:rsidRDefault="004562B1" w:rsidP="0089555B">
      <w:pPr>
        <w:pStyle w:val="Bo-C1Content"/>
      </w:pPr>
    </w:p>
    <w:p w:rsidR="004562B1" w:rsidRDefault="004562B1" w:rsidP="0089555B">
      <w:pPr>
        <w:pStyle w:val="Bo-C1Content"/>
      </w:pPr>
      <w:r w:rsidRPr="004562B1">
        <w:t>Dividend income is recognised in profit or loss on the date the Group’s right to receive payments is established.</w:t>
      </w:r>
    </w:p>
    <w:p w:rsidR="00214E32" w:rsidRDefault="00214E32" w:rsidP="0089555B">
      <w:pPr>
        <w:pStyle w:val="Bo-C1Content"/>
      </w:pPr>
    </w:p>
    <w:p w:rsidR="004562B1" w:rsidRPr="004562B1" w:rsidRDefault="004562B1" w:rsidP="0001434F">
      <w:pPr>
        <w:pStyle w:val="Bo-H3Subhead"/>
      </w:pPr>
      <w:r w:rsidRPr="004562B1">
        <w:t>Interest income</w:t>
      </w:r>
    </w:p>
    <w:p w:rsidR="004562B1" w:rsidRPr="004562B1" w:rsidRDefault="004562B1" w:rsidP="004562B1">
      <w:pPr>
        <w:pStyle w:val="BodyText"/>
        <w:spacing w:after="0" w:line="240" w:lineRule="atLeast"/>
        <w:ind w:left="900"/>
        <w:jc w:val="both"/>
        <w:rPr>
          <w:rFonts w:cs="Times New Roman"/>
        </w:rPr>
      </w:pPr>
    </w:p>
    <w:p w:rsidR="004562B1" w:rsidRPr="004562B1" w:rsidRDefault="004562B1" w:rsidP="0089555B">
      <w:pPr>
        <w:pStyle w:val="Bo-C1Content"/>
      </w:pPr>
      <w:r w:rsidRPr="004562B1">
        <w:t>Interest income is recognised in profit or loss as it accrues.</w:t>
      </w:r>
    </w:p>
    <w:p w:rsidR="0081624A" w:rsidRDefault="0081624A" w:rsidP="0001434F">
      <w:pPr>
        <w:pStyle w:val="Bo-H2Mainhead2"/>
      </w:pPr>
    </w:p>
    <w:p w:rsidR="00E455AC" w:rsidRDefault="00E455AC">
      <w:pPr>
        <w:spacing w:line="240" w:lineRule="auto"/>
        <w:rPr>
          <w:b/>
          <w:bCs/>
          <w:i/>
          <w:iCs/>
        </w:rPr>
      </w:pPr>
      <w:r>
        <w:br w:type="page"/>
      </w:r>
    </w:p>
    <w:p w:rsidR="004562B1" w:rsidRPr="004562B1" w:rsidRDefault="004562B1" w:rsidP="00F35DDA">
      <w:pPr>
        <w:pStyle w:val="Bo-H2Mainhead2"/>
        <w:numPr>
          <w:ilvl w:val="0"/>
          <w:numId w:val="35"/>
        </w:numPr>
        <w:ind w:left="540" w:hanging="540"/>
      </w:pPr>
      <w:r w:rsidRPr="004562B1">
        <w:t>Finance costs</w:t>
      </w:r>
    </w:p>
    <w:p w:rsidR="0001434F" w:rsidRDefault="0001434F" w:rsidP="0089555B">
      <w:pPr>
        <w:pStyle w:val="Bo-C1Content"/>
      </w:pPr>
    </w:p>
    <w:p w:rsidR="008B66A0" w:rsidRDefault="008B66A0" w:rsidP="0089555B">
      <w:pPr>
        <w:pStyle w:val="Bo-C1Content"/>
      </w:pPr>
      <w:r w:rsidRPr="008B66A0">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6C5A4F" w:rsidRDefault="006C5A4F" w:rsidP="006C5A4F">
      <w:pPr>
        <w:pStyle w:val="Bo-H2Mainhead2"/>
        <w:ind w:left="0" w:firstLine="0"/>
      </w:pPr>
    </w:p>
    <w:p w:rsidR="004562B1" w:rsidRPr="004562B1" w:rsidRDefault="004562B1" w:rsidP="00F35DDA">
      <w:pPr>
        <w:pStyle w:val="Bo-H2Mainhead2"/>
        <w:numPr>
          <w:ilvl w:val="0"/>
          <w:numId w:val="35"/>
        </w:numPr>
        <w:ind w:left="540" w:hanging="540"/>
      </w:pPr>
      <w:r w:rsidRPr="004562B1">
        <w:t>Lease payments</w:t>
      </w:r>
    </w:p>
    <w:p w:rsidR="004562B1" w:rsidRPr="004562B1" w:rsidRDefault="004562B1" w:rsidP="0089555B">
      <w:pPr>
        <w:pStyle w:val="Bo-C1Content"/>
      </w:pPr>
    </w:p>
    <w:p w:rsidR="004562B1" w:rsidRPr="004562B1" w:rsidRDefault="004562B1" w:rsidP="0089555B">
      <w:pPr>
        <w:pStyle w:val="Bo-C1Content"/>
      </w:pPr>
      <w:r w:rsidRPr="004562B1">
        <w:t xml:space="preserve">Payments made under operating leases are recognised </w:t>
      </w:r>
      <w:r w:rsidR="00B43E1D">
        <w:t>in profit or loss on a straight-</w:t>
      </w:r>
      <w:r w:rsidRPr="004562B1">
        <w:t>line basis over the term of the lease. Lease incentives received are recognised in profit or loss as an integral part of the total lease expense, over the term of the lease.</w:t>
      </w:r>
    </w:p>
    <w:p w:rsidR="004562B1" w:rsidRPr="004562B1" w:rsidRDefault="004562B1" w:rsidP="0089555B">
      <w:pPr>
        <w:pStyle w:val="Bo-C1Content"/>
      </w:pPr>
    </w:p>
    <w:p w:rsidR="004562B1" w:rsidRPr="004562B1" w:rsidRDefault="004562B1" w:rsidP="0089555B">
      <w:pPr>
        <w:pStyle w:val="Bo-C1Content"/>
      </w:pPr>
      <w:r w:rsidRPr="004562B1">
        <w:t xml:space="preserve">Contingent lease payments are accounted for by revising the minimum lease payments over the remaining term of the lease when the lease adjustment is confirmed. </w:t>
      </w:r>
    </w:p>
    <w:p w:rsidR="004562B1" w:rsidRPr="004562B1" w:rsidRDefault="004562B1" w:rsidP="0089555B">
      <w:pPr>
        <w:pStyle w:val="Bo-C1Content"/>
      </w:pPr>
    </w:p>
    <w:p w:rsidR="004562B1" w:rsidRPr="004562B1" w:rsidRDefault="004562B1" w:rsidP="0001434F">
      <w:pPr>
        <w:pStyle w:val="Bo-H3Subhead"/>
      </w:pPr>
      <w:r w:rsidRPr="004562B1">
        <w:t xml:space="preserve">Determining whether an arrangement contains a lease </w:t>
      </w:r>
    </w:p>
    <w:p w:rsidR="004562B1" w:rsidRPr="004562B1" w:rsidRDefault="004562B1" w:rsidP="0089555B">
      <w:pPr>
        <w:pStyle w:val="Bo-C1Content"/>
      </w:pPr>
    </w:p>
    <w:p w:rsidR="004562B1" w:rsidRPr="004562B1" w:rsidRDefault="004562B1" w:rsidP="0089555B">
      <w:pPr>
        <w:pStyle w:val="Bo-C1Content"/>
      </w:pPr>
      <w:r w:rsidRPr="004562B1">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4562B1" w:rsidRPr="004562B1" w:rsidRDefault="004562B1" w:rsidP="0089555B">
      <w:pPr>
        <w:pStyle w:val="Bo-C1Content"/>
      </w:pPr>
    </w:p>
    <w:p w:rsidR="004562B1" w:rsidRDefault="004562B1" w:rsidP="0089555B">
      <w:pPr>
        <w:pStyle w:val="Bo-C1Content"/>
      </w:pPr>
      <w:r w:rsidRPr="004562B1">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55136A" w:rsidRPr="004562B1" w:rsidRDefault="0055136A" w:rsidP="0089555B">
      <w:pPr>
        <w:pStyle w:val="Bo-C1Content"/>
      </w:pPr>
    </w:p>
    <w:p w:rsidR="004562B1" w:rsidRPr="004562B1" w:rsidRDefault="004562B1" w:rsidP="00F35DDA">
      <w:pPr>
        <w:pStyle w:val="Bo-H2Mainhead2"/>
        <w:numPr>
          <w:ilvl w:val="0"/>
          <w:numId w:val="35"/>
        </w:numPr>
        <w:ind w:left="540" w:hanging="540"/>
      </w:pPr>
      <w:r w:rsidRPr="004562B1">
        <w:t>Income tax</w:t>
      </w:r>
    </w:p>
    <w:p w:rsidR="004562B1" w:rsidRPr="004562B1" w:rsidRDefault="004562B1" w:rsidP="0089555B">
      <w:pPr>
        <w:pStyle w:val="Bo-C1Content"/>
      </w:pPr>
    </w:p>
    <w:p w:rsidR="004562B1" w:rsidRPr="004562B1" w:rsidRDefault="000B4AAB" w:rsidP="0089555B">
      <w:pPr>
        <w:pStyle w:val="Bo-C1Content"/>
        <w:rPr>
          <w:lang w:bidi="ar-SA"/>
        </w:rPr>
      </w:pPr>
      <w:r w:rsidRPr="000B4AAB">
        <w:t>Income tax expense for the year compr</w:t>
      </w:r>
      <w:r w:rsidR="00496CC9">
        <w:t xml:space="preserve">ises current and deferred tax. </w:t>
      </w:r>
      <w:r w:rsidRPr="000B4AAB">
        <w:t>Current and deferred tax are recognised in profit or loss except to the extent that they relate to a business combination, or items recognised directly in equity or in other comprehensive income</w:t>
      </w:r>
      <w:r w:rsidR="004562B1" w:rsidRPr="004562B1">
        <w:t>.</w:t>
      </w:r>
    </w:p>
    <w:p w:rsidR="004562B1" w:rsidRPr="004562B1" w:rsidRDefault="004562B1" w:rsidP="0089555B">
      <w:pPr>
        <w:pStyle w:val="Bo-C1Content"/>
        <w:rPr>
          <w:lang w:bidi="ar-SA"/>
        </w:rPr>
      </w:pPr>
    </w:p>
    <w:p w:rsidR="004562B1" w:rsidRPr="004562B1" w:rsidRDefault="000B4AAB" w:rsidP="0089555B">
      <w:pPr>
        <w:pStyle w:val="Bo-C1Content"/>
      </w:pPr>
      <w:r w:rsidRPr="00A424CC">
        <w:rPr>
          <w:lang w:bidi="ar-SA"/>
        </w:rPr>
        <w:t>Current tax is the expected tax payable or receivable on the taxable income or loss for the year, using tax rates enacted or substantively enacted at the reporting date, and any adjustment to tax payable in respect of previous years</w:t>
      </w:r>
      <w:r w:rsidR="004562B1" w:rsidRPr="004562B1">
        <w:rPr>
          <w:lang w:bidi="ar-SA"/>
        </w:rPr>
        <w:t>.</w:t>
      </w:r>
    </w:p>
    <w:p w:rsidR="004562B1" w:rsidRPr="004562B1" w:rsidRDefault="004562B1" w:rsidP="0089555B">
      <w:pPr>
        <w:pStyle w:val="Bo-C1Content"/>
      </w:pPr>
    </w:p>
    <w:p w:rsidR="004562B1" w:rsidRPr="004562B1" w:rsidRDefault="000B4AAB" w:rsidP="0089555B">
      <w:pPr>
        <w:pStyle w:val="Bo-C1Content"/>
      </w:pPr>
      <w:r w:rsidRPr="00265E00">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w:t>
      </w:r>
      <w:r w:rsidR="00341070">
        <w:t>and joint venture</w:t>
      </w:r>
      <w:r w:rsidRPr="00265E00">
        <w:t xml:space="preserve"> to the extent that it is probable that they will not reverse in the foreseeable future</w:t>
      </w:r>
      <w:r w:rsidR="004562B1" w:rsidRPr="004562B1">
        <w:t>.</w:t>
      </w:r>
    </w:p>
    <w:p w:rsidR="004562B1" w:rsidRPr="004562B1" w:rsidRDefault="004562B1" w:rsidP="004562B1">
      <w:pPr>
        <w:ind w:left="539"/>
        <w:jc w:val="thaiDistribute"/>
        <w:rPr>
          <w:rFonts w:cs="Times New Roman"/>
          <w:lang w:val="en-US"/>
        </w:rPr>
      </w:pPr>
    </w:p>
    <w:p w:rsidR="004562B1" w:rsidRPr="004562B1" w:rsidRDefault="000B4AAB" w:rsidP="0089555B">
      <w:pPr>
        <w:pStyle w:val="Bo-C1Content"/>
      </w:pPr>
      <w:r w:rsidRPr="00A424CC">
        <w:t>The measurement of deferred tax reflects the tax consequences that would follow the manner in which the</w:t>
      </w:r>
      <w:r w:rsidR="004562B1" w:rsidRPr="004562B1">
        <w:t xml:space="preserve"> Group </w:t>
      </w:r>
      <w:r w:rsidRPr="00A424CC">
        <w:t>expects, at the end of the reporting period, to recover or settle the carrying amount of its assets and liabilities</w:t>
      </w:r>
      <w:r w:rsidR="004562B1" w:rsidRPr="004562B1">
        <w:t>.</w:t>
      </w:r>
    </w:p>
    <w:p w:rsidR="004562B1" w:rsidRPr="004562B1" w:rsidRDefault="004562B1" w:rsidP="0089555B">
      <w:pPr>
        <w:pStyle w:val="Bo-C1Content"/>
        <w:rPr>
          <w:cs/>
        </w:rPr>
      </w:pPr>
    </w:p>
    <w:p w:rsidR="004562B1" w:rsidRPr="004562B1" w:rsidRDefault="000B4AAB" w:rsidP="0089555B">
      <w:pPr>
        <w:pStyle w:val="Bo-C1Content"/>
      </w:pPr>
      <w:r w:rsidRPr="00265E00">
        <w:t>Deferred tax is measured at the tax rates that are expected to be applied to the temporary differences when they reverse</w:t>
      </w:r>
      <w:r w:rsidRPr="00FB384B">
        <w:t>, using tax rates enacted or substantively enacted at the reporting date</w:t>
      </w:r>
      <w:r w:rsidR="004562B1" w:rsidRPr="004562B1">
        <w:t>.</w:t>
      </w:r>
    </w:p>
    <w:p w:rsidR="004562B1" w:rsidRDefault="004562B1" w:rsidP="0089555B">
      <w:pPr>
        <w:pStyle w:val="Bo-C1Content"/>
      </w:pPr>
    </w:p>
    <w:p w:rsidR="004562B1" w:rsidRPr="004562B1" w:rsidRDefault="004562B1" w:rsidP="0089555B">
      <w:pPr>
        <w:pStyle w:val="Bo-C1Content"/>
      </w:pPr>
      <w:r w:rsidRPr="004562B1">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BD34F8" w:rsidRDefault="00BD34F8" w:rsidP="0089555B">
      <w:pPr>
        <w:pStyle w:val="Bo-C1Content"/>
      </w:pPr>
    </w:p>
    <w:p w:rsidR="004562B1" w:rsidRPr="004562B1" w:rsidRDefault="000B4AAB" w:rsidP="0089555B">
      <w:pPr>
        <w:pStyle w:val="Bo-C1Content"/>
      </w:pPr>
      <w:r w:rsidRPr="00FB384B">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4562B1" w:rsidRPr="004562B1">
        <w:t>.</w:t>
      </w:r>
    </w:p>
    <w:p w:rsidR="004562B1" w:rsidRPr="004562B1" w:rsidRDefault="004562B1" w:rsidP="0089555B">
      <w:pPr>
        <w:pStyle w:val="Bo-C1Content"/>
      </w:pPr>
    </w:p>
    <w:p w:rsidR="004562B1" w:rsidRPr="004562B1" w:rsidRDefault="004562B1" w:rsidP="0089555B">
      <w:pPr>
        <w:pStyle w:val="Bo-C1Content"/>
      </w:pPr>
      <w:r w:rsidRPr="004562B1">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4562B1" w:rsidRDefault="004562B1" w:rsidP="0089555B">
      <w:pPr>
        <w:pStyle w:val="Bo-C1Content"/>
      </w:pPr>
    </w:p>
    <w:p w:rsidR="004562B1" w:rsidRDefault="004562B1" w:rsidP="00F35DDA">
      <w:pPr>
        <w:pStyle w:val="Bo-H2Mainhead2"/>
        <w:numPr>
          <w:ilvl w:val="0"/>
          <w:numId w:val="35"/>
        </w:numPr>
        <w:ind w:left="540" w:hanging="540"/>
      </w:pPr>
      <w:r w:rsidRPr="004562B1">
        <w:t>Earnings per share</w:t>
      </w:r>
    </w:p>
    <w:p w:rsidR="00A936D9" w:rsidRPr="004562B1" w:rsidRDefault="00A936D9" w:rsidP="005C0C2C">
      <w:pPr>
        <w:pStyle w:val="Bo-H2Mainhead2"/>
      </w:pPr>
    </w:p>
    <w:p w:rsidR="004562B1" w:rsidRPr="004562B1" w:rsidRDefault="004562B1" w:rsidP="0089555B">
      <w:pPr>
        <w:pStyle w:val="Bo-C1Content"/>
        <w:rPr>
          <w:b/>
          <w:bCs/>
        </w:rPr>
      </w:pPr>
      <w:r w:rsidRPr="004562B1">
        <w:t xml:space="preserve">The Group presents basic earnings per share (EPS) data for its ordinary shares. Basic EPS is </w:t>
      </w:r>
      <w:r w:rsidRPr="005C0C2C">
        <w:t>calculated by dividing the profit or loss attributable to ordinary shareholders of the Company by the weighted average number of ordinary shares outstanding during the year, adjusted for own shares held</w:t>
      </w:r>
      <w:r w:rsidRPr="004562B1">
        <w:rPr>
          <w:i/>
          <w:iCs/>
        </w:rPr>
        <w:t>.</w:t>
      </w:r>
    </w:p>
    <w:p w:rsidR="0055136A" w:rsidRDefault="0055136A" w:rsidP="00534335">
      <w:pPr>
        <w:pStyle w:val="Bo-H2Mainhead2"/>
      </w:pPr>
    </w:p>
    <w:p w:rsidR="004562B1" w:rsidRPr="004562B1" w:rsidRDefault="004562B1" w:rsidP="00F35DDA">
      <w:pPr>
        <w:pStyle w:val="Bo-H2Mainhead2"/>
        <w:numPr>
          <w:ilvl w:val="0"/>
          <w:numId w:val="35"/>
        </w:numPr>
        <w:ind w:left="540" w:hanging="540"/>
      </w:pPr>
      <w:r w:rsidRPr="004562B1">
        <w:t>Segment reporting</w:t>
      </w:r>
    </w:p>
    <w:p w:rsidR="004562B1" w:rsidRPr="004562B1" w:rsidRDefault="004562B1" w:rsidP="0089555B">
      <w:pPr>
        <w:pStyle w:val="Bo-C1Content"/>
      </w:pPr>
    </w:p>
    <w:p w:rsidR="00896909" w:rsidRPr="004562B1" w:rsidRDefault="004562B1" w:rsidP="0089555B">
      <w:pPr>
        <w:pStyle w:val="Bo-C1Content"/>
      </w:pPr>
      <w:r w:rsidRPr="004562B1">
        <w:t xml:space="preserve">Segment results that are reported to the Group’s CEO </w:t>
      </w:r>
      <w:r w:rsidR="000B4AAB" w:rsidRPr="000B4AAB">
        <w:t xml:space="preserve">(the chief operating decision maker) include items directly </w:t>
      </w:r>
      <w:r w:rsidRPr="004562B1">
        <w:t xml:space="preserve">attributable to a segment as </w:t>
      </w:r>
      <w:r w:rsidRPr="00950E1F">
        <w:t>well as those that can be allocated on a reasonable basis. Unallocated items comprise mainly corporate assets</w:t>
      </w:r>
      <w:r w:rsidR="00896909" w:rsidRPr="00950E1F">
        <w:t>.</w:t>
      </w:r>
      <w:r w:rsidR="00896909" w:rsidRPr="004562B1">
        <w:t xml:space="preserve">  </w:t>
      </w:r>
    </w:p>
    <w:p w:rsidR="00697849" w:rsidRPr="00A73C5E" w:rsidRDefault="00697849" w:rsidP="0089555B">
      <w:pPr>
        <w:pStyle w:val="Bo-C1Content"/>
      </w:pPr>
    </w:p>
    <w:p w:rsidR="00FA7AC6" w:rsidRPr="005964FE" w:rsidRDefault="00A60562" w:rsidP="005964FE">
      <w:pPr>
        <w:pStyle w:val="Bo-H1Mainhead"/>
        <w:tabs>
          <w:tab w:val="clear" w:pos="360"/>
        </w:tabs>
        <w:ind w:left="547" w:hanging="547"/>
      </w:pPr>
      <w:r w:rsidRPr="005964FE">
        <w:t>Acquisition of subsidiary</w:t>
      </w:r>
    </w:p>
    <w:p w:rsidR="00FA7AC6" w:rsidRDefault="00FA7AC6" w:rsidP="00FA7AC6">
      <w:pPr>
        <w:pStyle w:val="Bo-H1Mainhead"/>
        <w:numPr>
          <w:ilvl w:val="0"/>
          <w:numId w:val="0"/>
        </w:numPr>
        <w:ind w:left="540"/>
      </w:pPr>
    </w:p>
    <w:p w:rsidR="00FA7AC6" w:rsidRPr="00FA7AC6" w:rsidRDefault="00FA7AC6" w:rsidP="002036E7">
      <w:pPr>
        <w:pStyle w:val="AccPolicysubhead"/>
      </w:pPr>
      <w:r w:rsidRPr="00FA7AC6">
        <w:t xml:space="preserve">On 2 August 2016, the Company acquired an additional 2,343,750 shares of Thai Nitrate Co., Ltd. at the price of Baht 213.33 per share (par value of Baht 100 each), making total investment of Baht 500 million from the group of foreign company. As a result, the Company’s interest in the said company increased from 50% to 99.99% of the paid-up share capital, and the status of that company has, therefore, changed from a joint venture to a subsidiary. The consolidated financial statements for the </w:t>
      </w:r>
      <w:r w:rsidR="00097432">
        <w:t xml:space="preserve">year </w:t>
      </w:r>
      <w:r w:rsidRPr="00FA7AC6">
        <w:t>ended 3</w:t>
      </w:r>
      <w:r w:rsidR="00D13387">
        <w:t>1 December</w:t>
      </w:r>
      <w:r w:rsidRPr="00FA7AC6">
        <w:t xml:space="preserve"> 2016 included the statement of financial position and the statement of comprehensive income of Thai Nitrate Co., Ltd. from 2 August 2016 to </w:t>
      </w:r>
      <w:r w:rsidR="00D13387">
        <w:t>31 December</w:t>
      </w:r>
      <w:r w:rsidRPr="00FA7AC6">
        <w:t xml:space="preserve"> 2016.</w:t>
      </w:r>
    </w:p>
    <w:p w:rsidR="00FA7AC6" w:rsidRDefault="00FA7AC6" w:rsidP="002036E7">
      <w:pPr>
        <w:pStyle w:val="AccPolicysubhead"/>
      </w:pPr>
      <w:r w:rsidRPr="00FA7AC6">
        <w:tab/>
      </w:r>
      <w:r w:rsidRPr="00FA7AC6">
        <w:tab/>
      </w:r>
      <w:r w:rsidRPr="00FA7AC6">
        <w:tab/>
      </w:r>
      <w:r w:rsidRPr="00FA7AC6">
        <w:tab/>
      </w:r>
      <w:r w:rsidRPr="00FA7AC6">
        <w:tab/>
      </w:r>
    </w:p>
    <w:p w:rsidR="00FA7AC6" w:rsidRPr="00D13387" w:rsidRDefault="00FA7AC6" w:rsidP="002036E7">
      <w:pPr>
        <w:pStyle w:val="AccPolicysubhead"/>
      </w:pPr>
      <w:r w:rsidRPr="00D13387">
        <w:t>Taking control of Thai Nitrate Co., Ltd., the Company and the Group of foreign company agreed to settle their disputes where the Company and the shareholders of the foreign company mutually filed a petition to the Court in order to settle the dispute whether it be dispute under laws or pending cases between them in ev</w:t>
      </w:r>
      <w:r w:rsidR="00D13387">
        <w:t>ery courts involved</w:t>
      </w:r>
      <w:r w:rsidR="005964FE">
        <w:t>.</w:t>
      </w:r>
    </w:p>
    <w:p w:rsidR="00FA7AC6" w:rsidRPr="00D13387" w:rsidRDefault="00FA7AC6" w:rsidP="002036E7">
      <w:pPr>
        <w:pStyle w:val="AccPolicysubhead"/>
      </w:pPr>
    </w:p>
    <w:p w:rsidR="00E455AC" w:rsidRDefault="00E455AC">
      <w:pPr>
        <w:spacing w:line="240" w:lineRule="auto"/>
        <w:rPr>
          <w:rFonts w:ascii="CG Times (W1)" w:hAnsi="CG Times (W1)" w:cs="Times New Roman"/>
          <w:lang w:val="en-US"/>
        </w:rPr>
      </w:pPr>
      <w:r>
        <w:br w:type="page"/>
      </w:r>
    </w:p>
    <w:p w:rsidR="00FA7AC6" w:rsidRPr="00D13387" w:rsidRDefault="00FA7AC6" w:rsidP="002036E7">
      <w:pPr>
        <w:pStyle w:val="AccPolicysubhead"/>
      </w:pPr>
      <w:r w:rsidRPr="00D13387">
        <w:t xml:space="preserve">For the period from 2 August 2016 to </w:t>
      </w:r>
      <w:r w:rsidR="00D13387">
        <w:t>31 December</w:t>
      </w:r>
      <w:r w:rsidRPr="00D13387">
        <w:t xml:space="preserve"> 2016, Thai Nitrate Co., Ltd. contributed </w:t>
      </w:r>
      <w:r w:rsidRPr="00E65D98">
        <w:t xml:space="preserve">revenue of Baht </w:t>
      </w:r>
      <w:r w:rsidR="00214E32" w:rsidRPr="00E65D98">
        <w:t>344</w:t>
      </w:r>
      <w:r w:rsidRPr="00E65D98">
        <w:t xml:space="preserve"> million and profit of Baht </w:t>
      </w:r>
      <w:r w:rsidR="00214E32" w:rsidRPr="00E65D98">
        <w:t>59</w:t>
      </w:r>
      <w:r w:rsidRPr="00E65D98">
        <w:t xml:space="preserve"> million to the Group’s results. If the acquisition had occurred on 1 January 2016, management estimates that consolidated revenue would have been Baht </w:t>
      </w:r>
      <w:r w:rsidR="00214E32" w:rsidRPr="00E65D98">
        <w:t>988</w:t>
      </w:r>
      <w:r w:rsidRPr="00E65D98">
        <w:t xml:space="preserve"> million and consolidated profit for </w:t>
      </w:r>
      <w:r w:rsidR="00D13387" w:rsidRPr="00E65D98">
        <w:t>year</w:t>
      </w:r>
      <w:r w:rsidRPr="00E65D98">
        <w:t xml:space="preserve"> ended </w:t>
      </w:r>
      <w:r w:rsidR="00D13387" w:rsidRPr="00E65D98">
        <w:t>31 December</w:t>
      </w:r>
      <w:r w:rsidRPr="00E65D98">
        <w:t xml:space="preserve"> 2016 would have been Baht </w:t>
      </w:r>
      <w:r w:rsidR="00214E32" w:rsidRPr="00E65D98">
        <w:t>161</w:t>
      </w:r>
      <w:r w:rsidRPr="00E65D98">
        <w:t xml:space="preserve"> million.</w:t>
      </w:r>
      <w:r w:rsidRPr="00D13387">
        <w:t xml:space="preserve"> In determining these amounts, management has assumed that the fair value adjustments, determined provisionally, that arose on the date of acquisition would have been the same if the acquisition had occurred on 1 January 2016.</w:t>
      </w:r>
    </w:p>
    <w:p w:rsidR="00FA7AC6" w:rsidRPr="00D13387" w:rsidRDefault="00FA7AC6" w:rsidP="002036E7">
      <w:pPr>
        <w:pStyle w:val="AccPolicysubhead"/>
      </w:pPr>
    </w:p>
    <w:p w:rsidR="00FA7AC6" w:rsidRPr="00D13387" w:rsidRDefault="00FA7AC6" w:rsidP="002036E7">
      <w:pPr>
        <w:pStyle w:val="AccPolicysubhead"/>
      </w:pPr>
      <w:r w:rsidRPr="00D13387">
        <w:t xml:space="preserve">Under TFRS 3 Business Combinations, the acquisitions of Thai Nitrate Co., Ltd. is classified as a step acquisition. An independent appraiser has been appointed by the management to determine </w:t>
      </w:r>
      <w:r w:rsidR="00DD4DBD" w:rsidRPr="00DD4DBD">
        <w:t xml:space="preserve">the fair value of the business. </w:t>
      </w:r>
      <w:r w:rsidR="00D764D3" w:rsidRPr="00D764D3">
        <w:t xml:space="preserve">The Group hired an independent appraiser to determine the fair value of assets and liabilities acquired during the measurement period, which must not exceed one year from the acquisition date to reflect new information obtained about facts and circumstances that existed as of the acquisition date. Finalisation of the valuation of net assets of </w:t>
      </w:r>
      <w:r w:rsidR="00D764D3" w:rsidRPr="00D13387">
        <w:t>Thai Nitrate Co., Ltd.</w:t>
      </w:r>
      <w:r w:rsidR="00D764D3">
        <w:t xml:space="preserve"> </w:t>
      </w:r>
      <w:r w:rsidR="00D764D3" w:rsidRPr="00D764D3">
        <w:t xml:space="preserve">which the Company acquired on </w:t>
      </w:r>
      <w:r w:rsidR="00D764D3">
        <w:t>2 August 2016</w:t>
      </w:r>
      <w:r w:rsidR="00D764D3" w:rsidRPr="00D764D3">
        <w:t xml:space="preserve"> was completed in </w:t>
      </w:r>
      <w:r w:rsidR="00D764D3">
        <w:t>November</w:t>
      </w:r>
      <w:r w:rsidR="00D764D3" w:rsidRPr="00D764D3">
        <w:t xml:space="preserve"> 2016.</w:t>
      </w:r>
    </w:p>
    <w:p w:rsidR="00FA7AC6" w:rsidRPr="00D13387" w:rsidRDefault="00FA7AC6" w:rsidP="002036E7">
      <w:pPr>
        <w:pStyle w:val="AccPolicysubhead"/>
      </w:pPr>
    </w:p>
    <w:p w:rsidR="00FA7AC6" w:rsidRPr="00D13387" w:rsidRDefault="00FA7AC6" w:rsidP="002036E7">
      <w:pPr>
        <w:pStyle w:val="AccPolicysubhead"/>
      </w:pPr>
      <w:r w:rsidRPr="00D13387">
        <w:t>When a business combination is achieved in stages, the Group’s previously hel</w:t>
      </w:r>
      <w:r w:rsidR="00D13387">
        <w:t>d equity interest in the acquisiton</w:t>
      </w:r>
      <w:r w:rsidRPr="00D13387">
        <w:t xml:space="preserve"> is remeasured to its acquisition-date fair value and the resulting gain or loss, if any, is recognized in profit and loss. There was no significant change in the remeasurement of the fair value of investment in Thai Nitrate Co., Ltd. before changing status from joint venture to subsidiary and, therefore, the Group has not recognised any difference rising from the step-acquisition on the acquisition date in the consolidated statement of comprehensive income for the </w:t>
      </w:r>
      <w:r w:rsidR="000C6AE9">
        <w:t xml:space="preserve">year </w:t>
      </w:r>
      <w:r w:rsidRPr="00D13387">
        <w:t xml:space="preserve">ended </w:t>
      </w:r>
      <w:r w:rsidR="00D13387">
        <w:t>31 December</w:t>
      </w:r>
      <w:r w:rsidRPr="00D13387">
        <w:t xml:space="preserve"> 2016.</w:t>
      </w:r>
    </w:p>
    <w:p w:rsidR="00FA7AC6" w:rsidRPr="00D13387" w:rsidRDefault="00FA7AC6" w:rsidP="002036E7">
      <w:pPr>
        <w:pStyle w:val="AccPolicysubhead"/>
      </w:pPr>
    </w:p>
    <w:p w:rsidR="00FA7AC6" w:rsidRPr="00B42DCD" w:rsidRDefault="00FA7AC6" w:rsidP="002036E7">
      <w:pPr>
        <w:pStyle w:val="AccPolicysubhead"/>
      </w:pPr>
      <w:r w:rsidRPr="00D13387">
        <w:t xml:space="preserve">A gain on bargain purchase is measured as the fair value of the consideration transferred less the net recognised amount (generally fair value) of the identifiable assets acquired and liabilities assumed, all measured as of the acquisition date. </w:t>
      </w:r>
      <w:r w:rsidR="00B42DCD" w:rsidRPr="00F06533">
        <w:rPr>
          <w:rFonts w:ascii="Times New Roman" w:hAnsi="Times New Roman"/>
        </w:rPr>
        <w:t xml:space="preserve">The group recognised gain on bargain purchase in the consolidated statement of comprehensive income for </w:t>
      </w:r>
      <w:r w:rsidR="00175589" w:rsidRPr="00F06533">
        <w:rPr>
          <w:rFonts w:ascii="Times New Roman" w:hAnsi="Times New Roman"/>
        </w:rPr>
        <w:t>the year</w:t>
      </w:r>
      <w:r w:rsidR="00B42DCD" w:rsidRPr="00F06533">
        <w:rPr>
          <w:rFonts w:ascii="Times New Roman" w:hAnsi="Times New Roman"/>
        </w:rPr>
        <w:t xml:space="preserve"> ended 31 December</w:t>
      </w:r>
      <w:r w:rsidR="00175589" w:rsidRPr="00F06533">
        <w:rPr>
          <w:rFonts w:ascii="Times New Roman" w:hAnsi="Times New Roman"/>
        </w:rPr>
        <w:t xml:space="preserve"> 2016</w:t>
      </w:r>
      <w:r w:rsidR="00B42DCD" w:rsidRPr="00F06533">
        <w:rPr>
          <w:rFonts w:ascii="Times New Roman" w:hAnsi="Times New Roman"/>
        </w:rPr>
        <w:t xml:space="preserve"> of Baht 435 million.</w:t>
      </w:r>
    </w:p>
    <w:p w:rsidR="00E455AC" w:rsidRDefault="00E455AC">
      <w:pPr>
        <w:spacing w:line="240" w:lineRule="auto"/>
        <w:rPr>
          <w:rFonts w:ascii="CG Times (W1)" w:hAnsi="CG Times (W1)" w:cs="Times New Roman"/>
          <w:lang w:val="en-US"/>
        </w:rPr>
      </w:pPr>
    </w:p>
    <w:p w:rsidR="00FA7AC6" w:rsidRPr="00D13387" w:rsidRDefault="00FA7AC6" w:rsidP="002036E7">
      <w:pPr>
        <w:pStyle w:val="AccPolicysubhead"/>
      </w:pPr>
      <w:r w:rsidRPr="00D13387">
        <w:t xml:space="preserve">The following summarises the major classes of consideration transferred, and the recognized amounts of assets acquired and liabilities assumed at the acquisition date: </w:t>
      </w:r>
    </w:p>
    <w:p w:rsidR="00FA7AC6" w:rsidRPr="00D13387" w:rsidRDefault="00FA7AC6" w:rsidP="00FA7AC6">
      <w:pPr>
        <w:spacing w:line="240" w:lineRule="auto"/>
        <w:ind w:left="540"/>
        <w:rPr>
          <w:rFonts w:cs="Times New Roman"/>
          <w:highlight w:val="yellow"/>
        </w:rPr>
      </w:pPr>
    </w:p>
    <w:p w:rsidR="00FA7AC6" w:rsidRPr="00FA7AC6" w:rsidRDefault="00FA7AC6" w:rsidP="00FA7AC6">
      <w:pPr>
        <w:spacing w:line="240" w:lineRule="auto"/>
        <w:ind w:left="540"/>
        <w:rPr>
          <w:rFonts w:cs="Times New Roman"/>
          <w:i/>
          <w:iCs/>
        </w:rPr>
      </w:pPr>
      <w:r w:rsidRPr="00FA7AC6">
        <w:rPr>
          <w:rFonts w:cs="Times New Roman"/>
          <w:i/>
          <w:iCs/>
        </w:rPr>
        <w:t>Consideration transferred</w:t>
      </w:r>
    </w:p>
    <w:p w:rsidR="00FA7AC6" w:rsidRPr="00FA7AC6" w:rsidRDefault="00FA7AC6" w:rsidP="00FA7AC6">
      <w:pPr>
        <w:spacing w:line="240" w:lineRule="auto"/>
        <w:ind w:left="540"/>
        <w:rPr>
          <w:rFonts w:cs="Times New Roman"/>
          <w:i/>
          <w:iCs/>
        </w:rPr>
      </w:pPr>
    </w:p>
    <w:tbl>
      <w:tblPr>
        <w:tblW w:w="9288" w:type="dxa"/>
        <w:tblInd w:w="450" w:type="dxa"/>
        <w:tblLayout w:type="fixed"/>
        <w:tblLook w:val="0000" w:firstRow="0" w:lastRow="0" w:firstColumn="0" w:lastColumn="0" w:noHBand="0" w:noVBand="0"/>
      </w:tblPr>
      <w:tblGrid>
        <w:gridCol w:w="5940"/>
        <w:gridCol w:w="900"/>
        <w:gridCol w:w="738"/>
        <w:gridCol w:w="1710"/>
      </w:tblGrid>
      <w:tr w:rsidR="00FA7AC6" w:rsidRPr="00FA7AC6" w:rsidTr="00B22911">
        <w:tc>
          <w:tcPr>
            <w:tcW w:w="5940" w:type="dxa"/>
          </w:tcPr>
          <w:p w:rsidR="00FA7AC6" w:rsidRPr="00FA7AC6" w:rsidRDefault="00FA7AC6" w:rsidP="00B22911">
            <w:pPr>
              <w:jc w:val="center"/>
              <w:rPr>
                <w:rFonts w:cs="Times New Roman"/>
              </w:rPr>
            </w:pPr>
          </w:p>
        </w:tc>
        <w:tc>
          <w:tcPr>
            <w:tcW w:w="900" w:type="dxa"/>
          </w:tcPr>
          <w:p w:rsidR="00FA7AC6" w:rsidRPr="00FA7AC6" w:rsidRDefault="00FA7AC6" w:rsidP="00B22911">
            <w:pPr>
              <w:jc w:val="center"/>
              <w:rPr>
                <w:rFonts w:cs="Times New Roman"/>
              </w:rPr>
            </w:pPr>
          </w:p>
        </w:tc>
        <w:tc>
          <w:tcPr>
            <w:tcW w:w="738" w:type="dxa"/>
          </w:tcPr>
          <w:p w:rsidR="00FA7AC6" w:rsidRPr="00FA7AC6" w:rsidRDefault="00FA7AC6" w:rsidP="00B22911">
            <w:pPr>
              <w:jc w:val="center"/>
              <w:rPr>
                <w:rFonts w:cs="Times New Roman"/>
              </w:rPr>
            </w:pPr>
          </w:p>
        </w:tc>
        <w:tc>
          <w:tcPr>
            <w:tcW w:w="1710" w:type="dxa"/>
          </w:tcPr>
          <w:p w:rsidR="00FA7AC6" w:rsidRPr="00FA7AC6" w:rsidRDefault="00FA7AC6" w:rsidP="00B22911">
            <w:pPr>
              <w:jc w:val="center"/>
              <w:rPr>
                <w:rFonts w:cs="Times New Roman"/>
              </w:rPr>
            </w:pPr>
            <w:r w:rsidRPr="00FA7AC6">
              <w:rPr>
                <w:rFonts w:cs="Times New Roman"/>
                <w:b/>
                <w:bCs/>
              </w:rPr>
              <w:t>Fair value</w:t>
            </w:r>
          </w:p>
        </w:tc>
      </w:tr>
      <w:tr w:rsidR="00FA7AC6" w:rsidRPr="00FA7AC6" w:rsidTr="00B22911">
        <w:tc>
          <w:tcPr>
            <w:tcW w:w="5940" w:type="dxa"/>
          </w:tcPr>
          <w:p w:rsidR="00FA7AC6" w:rsidRPr="00FA7AC6" w:rsidRDefault="00FA7AC6" w:rsidP="00B22911">
            <w:pPr>
              <w:jc w:val="center"/>
              <w:rPr>
                <w:rFonts w:cs="Times New Roman"/>
              </w:rPr>
            </w:pPr>
          </w:p>
        </w:tc>
        <w:tc>
          <w:tcPr>
            <w:tcW w:w="900" w:type="dxa"/>
          </w:tcPr>
          <w:p w:rsidR="00FA7AC6" w:rsidRPr="00FA7AC6" w:rsidRDefault="00FA7AC6" w:rsidP="00B22911">
            <w:pPr>
              <w:rPr>
                <w:rFonts w:cs="Times New Roman"/>
                <w:i/>
                <w:iCs/>
              </w:rPr>
            </w:pPr>
          </w:p>
        </w:tc>
        <w:tc>
          <w:tcPr>
            <w:tcW w:w="738" w:type="dxa"/>
          </w:tcPr>
          <w:p w:rsidR="00FA7AC6" w:rsidRPr="00FA7AC6" w:rsidRDefault="00FA7AC6" w:rsidP="00B22911">
            <w:pPr>
              <w:jc w:val="center"/>
              <w:rPr>
                <w:rFonts w:cs="Times New Roman"/>
              </w:rPr>
            </w:pPr>
          </w:p>
        </w:tc>
        <w:tc>
          <w:tcPr>
            <w:tcW w:w="1710" w:type="dxa"/>
          </w:tcPr>
          <w:p w:rsidR="00FA7AC6" w:rsidRPr="00FA7AC6" w:rsidRDefault="00FA7AC6" w:rsidP="00B22911">
            <w:pPr>
              <w:ind w:left="-79" w:right="-79"/>
              <w:jc w:val="center"/>
              <w:rPr>
                <w:rFonts w:cs="Times New Roman"/>
                <w:i/>
                <w:iCs/>
              </w:rPr>
            </w:pPr>
            <w:r w:rsidRPr="00FA7AC6">
              <w:rPr>
                <w:rFonts w:cs="Times New Roman"/>
                <w:i/>
                <w:iCs/>
              </w:rPr>
              <w:t>(in thousand Baht)</w:t>
            </w:r>
          </w:p>
        </w:tc>
      </w:tr>
      <w:tr w:rsidR="006C5A4F" w:rsidRPr="00FA7AC6" w:rsidTr="00B22911">
        <w:tc>
          <w:tcPr>
            <w:tcW w:w="5940" w:type="dxa"/>
          </w:tcPr>
          <w:p w:rsidR="006C5A4F" w:rsidRPr="00FA7AC6" w:rsidRDefault="006C5A4F" w:rsidP="006C5A4F">
            <w:pPr>
              <w:ind w:firstLine="90"/>
              <w:rPr>
                <w:rFonts w:cs="Times New Roman"/>
              </w:rPr>
            </w:pPr>
            <w:r w:rsidRPr="00FA7AC6">
              <w:rPr>
                <w:rFonts w:cs="Times New Roman"/>
              </w:rPr>
              <w:t xml:space="preserve">Cash </w:t>
            </w:r>
          </w:p>
        </w:tc>
        <w:tc>
          <w:tcPr>
            <w:tcW w:w="900" w:type="dxa"/>
          </w:tcPr>
          <w:p w:rsidR="006C5A4F" w:rsidRPr="00FA7AC6" w:rsidRDefault="006C5A4F" w:rsidP="006C5A4F">
            <w:pPr>
              <w:jc w:val="center"/>
              <w:rPr>
                <w:rFonts w:cs="Times New Roman"/>
              </w:rPr>
            </w:pPr>
          </w:p>
        </w:tc>
        <w:tc>
          <w:tcPr>
            <w:tcW w:w="738" w:type="dxa"/>
          </w:tcPr>
          <w:p w:rsidR="006C5A4F" w:rsidRPr="00FA7AC6" w:rsidRDefault="006C5A4F" w:rsidP="006C5A4F">
            <w:pPr>
              <w:jc w:val="right"/>
              <w:rPr>
                <w:rFonts w:cs="Times New Roman"/>
              </w:rPr>
            </w:pP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500,000</w:t>
            </w:r>
          </w:p>
        </w:tc>
      </w:tr>
      <w:tr w:rsidR="006C5A4F" w:rsidRPr="00FA7AC6" w:rsidTr="00B22911">
        <w:tc>
          <w:tcPr>
            <w:tcW w:w="5940" w:type="dxa"/>
          </w:tcPr>
          <w:p w:rsidR="006C5A4F" w:rsidRPr="00FA7AC6" w:rsidRDefault="006C5A4F" w:rsidP="006C5A4F">
            <w:pPr>
              <w:spacing w:line="240" w:lineRule="auto"/>
              <w:ind w:left="90"/>
              <w:rPr>
                <w:rFonts w:cs="Times New Roman"/>
                <w:b/>
                <w:bCs/>
              </w:rPr>
            </w:pPr>
            <w:r w:rsidRPr="00FA7AC6">
              <w:rPr>
                <w:rFonts w:cs="Times New Roman"/>
                <w:b/>
                <w:bCs/>
              </w:rPr>
              <w:t>Total</w:t>
            </w:r>
          </w:p>
        </w:tc>
        <w:tc>
          <w:tcPr>
            <w:tcW w:w="900" w:type="dxa"/>
          </w:tcPr>
          <w:p w:rsidR="006C5A4F" w:rsidRPr="00FA7AC6" w:rsidRDefault="006C5A4F" w:rsidP="006C5A4F">
            <w:pPr>
              <w:spacing w:line="240" w:lineRule="auto"/>
              <w:rPr>
                <w:rFonts w:cs="Times New Roman"/>
              </w:rPr>
            </w:pPr>
          </w:p>
        </w:tc>
        <w:tc>
          <w:tcPr>
            <w:tcW w:w="738" w:type="dxa"/>
          </w:tcPr>
          <w:p w:rsidR="006C5A4F" w:rsidRPr="00FA7AC6" w:rsidRDefault="006C5A4F" w:rsidP="006C5A4F">
            <w:pPr>
              <w:spacing w:line="240" w:lineRule="auto"/>
              <w:rPr>
                <w:rFonts w:cs="Times New Roman"/>
              </w:rPr>
            </w:pPr>
          </w:p>
        </w:tc>
        <w:tc>
          <w:tcPr>
            <w:tcW w:w="1710" w:type="dxa"/>
            <w:tcBorders>
              <w:top w:val="single" w:sz="4" w:space="0" w:color="auto"/>
              <w:bottom w:val="double" w:sz="4" w:space="0" w:color="auto"/>
            </w:tcBorders>
          </w:tcPr>
          <w:p w:rsidR="006C5A4F" w:rsidRPr="006C5A4F" w:rsidRDefault="006C5A4F" w:rsidP="006C5A4F">
            <w:pPr>
              <w:tabs>
                <w:tab w:val="decimal" w:pos="1332"/>
              </w:tabs>
              <w:spacing w:line="240" w:lineRule="atLeast"/>
              <w:ind w:left="-119" w:right="-102"/>
              <w:rPr>
                <w:rFonts w:cs="Times New Roman"/>
                <w:b/>
                <w:bCs/>
              </w:rPr>
            </w:pPr>
            <w:r w:rsidRPr="006C5A4F">
              <w:rPr>
                <w:rFonts w:cs="Times New Roman"/>
                <w:b/>
                <w:bCs/>
              </w:rPr>
              <w:t>500,000</w:t>
            </w:r>
          </w:p>
        </w:tc>
      </w:tr>
    </w:tbl>
    <w:p w:rsidR="00FA7AC6" w:rsidRPr="00FA7AC6" w:rsidRDefault="00FA7AC6" w:rsidP="00FA7AC6">
      <w:pPr>
        <w:ind w:left="540" w:right="-43"/>
        <w:jc w:val="both"/>
        <w:rPr>
          <w:rFonts w:cs="Times New Roman"/>
          <w:highlight w:val="yellow"/>
        </w:rPr>
      </w:pPr>
    </w:p>
    <w:p w:rsidR="00FE40BE" w:rsidRDefault="00FE40BE">
      <w:pPr>
        <w:spacing w:line="240" w:lineRule="auto"/>
        <w:rPr>
          <w:rFonts w:cs="Times New Roman"/>
          <w:i/>
          <w:iCs/>
        </w:rPr>
      </w:pPr>
      <w:r>
        <w:rPr>
          <w:rFonts w:cs="Times New Roman"/>
          <w:b/>
          <w:bCs/>
          <w:i/>
          <w:iCs/>
        </w:rPr>
        <w:br w:type="page"/>
      </w:r>
    </w:p>
    <w:p w:rsidR="00FA7AC6" w:rsidRPr="00FA7AC6" w:rsidRDefault="00FA7AC6" w:rsidP="00FA7AC6">
      <w:pPr>
        <w:pStyle w:val="Bo-H1Mainhead"/>
        <w:numPr>
          <w:ilvl w:val="0"/>
          <w:numId w:val="0"/>
        </w:numPr>
        <w:ind w:left="540"/>
        <w:rPr>
          <w:rFonts w:cs="Times New Roman"/>
          <w:b w:val="0"/>
          <w:bCs w:val="0"/>
          <w:i/>
          <w:iCs/>
          <w:sz w:val="22"/>
          <w:szCs w:val="22"/>
        </w:rPr>
      </w:pPr>
      <w:r w:rsidRPr="00FA7AC6">
        <w:rPr>
          <w:rFonts w:cs="Times New Roman"/>
          <w:b w:val="0"/>
          <w:bCs w:val="0"/>
          <w:i/>
          <w:iCs/>
          <w:sz w:val="22"/>
          <w:szCs w:val="22"/>
        </w:rPr>
        <w:t>Identifiable assets acquired and liabilities assumed</w:t>
      </w:r>
    </w:p>
    <w:p w:rsidR="00FA7AC6" w:rsidRPr="00FA7AC6" w:rsidRDefault="00FA7AC6" w:rsidP="00FA7AC6">
      <w:pPr>
        <w:pStyle w:val="Bo-H1Mainhead"/>
        <w:numPr>
          <w:ilvl w:val="0"/>
          <w:numId w:val="0"/>
        </w:numPr>
        <w:ind w:left="540"/>
        <w:rPr>
          <w:rFonts w:cs="Times New Roman"/>
          <w:b w:val="0"/>
          <w:bCs w:val="0"/>
          <w:i/>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7470"/>
        <w:gridCol w:w="1710"/>
      </w:tblGrid>
      <w:tr w:rsidR="00FA7AC6" w:rsidRPr="00FA7AC6" w:rsidTr="00B22911">
        <w:trPr>
          <w:cantSplit/>
          <w:tblHeader/>
        </w:trPr>
        <w:tc>
          <w:tcPr>
            <w:tcW w:w="7470" w:type="dxa"/>
          </w:tcPr>
          <w:p w:rsidR="00FA7AC6" w:rsidRPr="00FA7AC6" w:rsidRDefault="00FA7AC6" w:rsidP="00B22911">
            <w:pPr>
              <w:jc w:val="center"/>
              <w:rPr>
                <w:rFonts w:cs="Times New Roman"/>
              </w:rPr>
            </w:pPr>
          </w:p>
        </w:tc>
        <w:tc>
          <w:tcPr>
            <w:tcW w:w="1710" w:type="dxa"/>
          </w:tcPr>
          <w:p w:rsidR="00FA7AC6" w:rsidRPr="00FA7AC6" w:rsidRDefault="00FA7AC6" w:rsidP="00B22911">
            <w:pPr>
              <w:jc w:val="center"/>
              <w:rPr>
                <w:rFonts w:cs="Times New Roman"/>
              </w:rPr>
            </w:pPr>
            <w:r w:rsidRPr="00FA7AC6">
              <w:rPr>
                <w:rFonts w:cs="Times New Roman"/>
                <w:b/>
                <w:bCs/>
              </w:rPr>
              <w:t>Fair value</w:t>
            </w:r>
          </w:p>
        </w:tc>
      </w:tr>
      <w:tr w:rsidR="00FA7AC6" w:rsidRPr="00FA7AC6" w:rsidTr="00B22911">
        <w:trPr>
          <w:cantSplit/>
          <w:tblHeader/>
        </w:trPr>
        <w:tc>
          <w:tcPr>
            <w:tcW w:w="7470" w:type="dxa"/>
          </w:tcPr>
          <w:p w:rsidR="00FA7AC6" w:rsidRPr="00FA7AC6" w:rsidRDefault="00FA7AC6" w:rsidP="00B22911">
            <w:pPr>
              <w:jc w:val="center"/>
              <w:rPr>
                <w:rFonts w:cs="Times New Roman"/>
              </w:rPr>
            </w:pPr>
          </w:p>
        </w:tc>
        <w:tc>
          <w:tcPr>
            <w:tcW w:w="1710" w:type="dxa"/>
          </w:tcPr>
          <w:p w:rsidR="00FA7AC6" w:rsidRPr="00FA7AC6" w:rsidRDefault="00FA7AC6" w:rsidP="00B22911">
            <w:pPr>
              <w:ind w:left="-79" w:right="-79"/>
              <w:jc w:val="center"/>
              <w:rPr>
                <w:rFonts w:cs="Times New Roman"/>
                <w:i/>
                <w:iCs/>
              </w:rPr>
            </w:pPr>
            <w:r w:rsidRPr="00FA7AC6">
              <w:rPr>
                <w:rFonts w:cs="Times New Roman"/>
                <w:i/>
                <w:iCs/>
              </w:rPr>
              <w:t>(in thousand Baht)</w:t>
            </w:r>
          </w:p>
        </w:tc>
      </w:tr>
      <w:tr w:rsidR="006C5A4F" w:rsidRPr="00FA7AC6" w:rsidTr="00B22911">
        <w:trPr>
          <w:cantSplit/>
        </w:trPr>
        <w:tc>
          <w:tcPr>
            <w:tcW w:w="7470" w:type="dxa"/>
          </w:tcPr>
          <w:p w:rsidR="006C5A4F" w:rsidRPr="00FA7AC6" w:rsidRDefault="006C5A4F" w:rsidP="006C5A4F">
            <w:pPr>
              <w:autoSpaceDE w:val="0"/>
              <w:autoSpaceDN w:val="0"/>
              <w:adjustRightInd w:val="0"/>
              <w:jc w:val="both"/>
              <w:rPr>
                <w:rFonts w:cs="Times New Roman"/>
              </w:rPr>
            </w:pPr>
            <w:r w:rsidRPr="00FA7AC6">
              <w:rPr>
                <w:rFonts w:cs="Times New Roman"/>
              </w:rPr>
              <w:t>Cash and cash equivalents</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754,441</w:t>
            </w:r>
          </w:p>
        </w:tc>
      </w:tr>
      <w:tr w:rsidR="006C5A4F" w:rsidRPr="00FA7AC6" w:rsidTr="00B22911">
        <w:trPr>
          <w:cantSplit/>
        </w:trPr>
        <w:tc>
          <w:tcPr>
            <w:tcW w:w="7470" w:type="dxa"/>
          </w:tcPr>
          <w:p w:rsidR="006C5A4F" w:rsidRPr="00FA7AC6" w:rsidRDefault="006C5A4F" w:rsidP="006C5A4F">
            <w:pPr>
              <w:rPr>
                <w:rFonts w:cs="Times New Roman"/>
              </w:rPr>
            </w:pPr>
            <w:r w:rsidRPr="00FA7AC6">
              <w:rPr>
                <w:rFonts w:cs="Times New Roman"/>
              </w:rPr>
              <w:t>Trade account receivables</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128,205</w:t>
            </w:r>
          </w:p>
        </w:tc>
      </w:tr>
      <w:tr w:rsidR="006C5A4F" w:rsidRPr="00FA7AC6" w:rsidTr="00B22911">
        <w:trPr>
          <w:cantSplit/>
        </w:trPr>
        <w:tc>
          <w:tcPr>
            <w:tcW w:w="7470" w:type="dxa"/>
          </w:tcPr>
          <w:p w:rsidR="006C5A4F" w:rsidRPr="00FA7AC6" w:rsidRDefault="006C5A4F" w:rsidP="006C5A4F">
            <w:pPr>
              <w:rPr>
                <w:rFonts w:cs="Times New Roman"/>
              </w:rPr>
            </w:pPr>
            <w:r w:rsidRPr="00FA7AC6">
              <w:rPr>
                <w:rFonts w:cs="Times New Roman"/>
              </w:rPr>
              <w:t>Inventories</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167,970</w:t>
            </w:r>
          </w:p>
        </w:tc>
      </w:tr>
      <w:tr w:rsidR="006C5A4F" w:rsidRPr="00FA7AC6" w:rsidTr="00B22911">
        <w:trPr>
          <w:cantSplit/>
        </w:trPr>
        <w:tc>
          <w:tcPr>
            <w:tcW w:w="7470" w:type="dxa"/>
          </w:tcPr>
          <w:p w:rsidR="006C5A4F" w:rsidRPr="00FA7AC6" w:rsidRDefault="006C5A4F" w:rsidP="006C5A4F">
            <w:pPr>
              <w:autoSpaceDE w:val="0"/>
              <w:autoSpaceDN w:val="0"/>
              <w:adjustRightInd w:val="0"/>
              <w:jc w:val="both"/>
              <w:rPr>
                <w:rFonts w:cs="Times New Roman"/>
              </w:rPr>
            </w:pPr>
            <w:r w:rsidRPr="00FA7AC6">
              <w:rPr>
                <w:rFonts w:cs="Times New Roman"/>
              </w:rPr>
              <w:t>Other current assets</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57,792</w:t>
            </w:r>
          </w:p>
        </w:tc>
      </w:tr>
      <w:tr w:rsidR="006C5A4F" w:rsidRPr="00FA7AC6" w:rsidTr="00B22911">
        <w:trPr>
          <w:cantSplit/>
        </w:trPr>
        <w:tc>
          <w:tcPr>
            <w:tcW w:w="7470" w:type="dxa"/>
          </w:tcPr>
          <w:p w:rsidR="006C5A4F" w:rsidRPr="00FA7AC6" w:rsidRDefault="006C5A4F" w:rsidP="006C5A4F">
            <w:pPr>
              <w:rPr>
                <w:rFonts w:cs="Times New Roman"/>
              </w:rPr>
            </w:pPr>
            <w:r w:rsidRPr="00FA7AC6">
              <w:rPr>
                <w:rFonts w:cs="Times New Roman"/>
              </w:rPr>
              <w:t>Property, plant and equipment</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9</w:t>
            </w:r>
            <w:r w:rsidRPr="006C5A4F">
              <w:rPr>
                <w:rFonts w:cs="Times New Roman"/>
                <w:cs/>
              </w:rPr>
              <w:t>55</w:t>
            </w:r>
            <w:r w:rsidRPr="006C5A4F">
              <w:rPr>
                <w:rFonts w:cs="Times New Roman"/>
              </w:rPr>
              <w:t>,372</w:t>
            </w:r>
          </w:p>
        </w:tc>
      </w:tr>
      <w:tr w:rsidR="006C5A4F" w:rsidRPr="00FA7AC6" w:rsidTr="00B22911">
        <w:trPr>
          <w:cantSplit/>
        </w:trPr>
        <w:tc>
          <w:tcPr>
            <w:tcW w:w="7470" w:type="dxa"/>
          </w:tcPr>
          <w:p w:rsidR="006C5A4F" w:rsidRPr="00FA7AC6" w:rsidRDefault="006C5A4F" w:rsidP="006C5A4F">
            <w:pPr>
              <w:autoSpaceDE w:val="0"/>
              <w:autoSpaceDN w:val="0"/>
              <w:adjustRightInd w:val="0"/>
              <w:jc w:val="both"/>
              <w:rPr>
                <w:rFonts w:cs="Times New Roman"/>
              </w:rPr>
            </w:pPr>
            <w:r w:rsidRPr="00FA7AC6">
              <w:rPr>
                <w:rFonts w:cs="Times New Roman"/>
              </w:rPr>
              <w:t>Other non-current assets</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1,790</w:t>
            </w:r>
          </w:p>
        </w:tc>
      </w:tr>
      <w:tr w:rsidR="006C5A4F" w:rsidRPr="00FA7AC6" w:rsidTr="00B22911">
        <w:trPr>
          <w:cantSplit/>
        </w:trPr>
        <w:tc>
          <w:tcPr>
            <w:tcW w:w="7470" w:type="dxa"/>
          </w:tcPr>
          <w:p w:rsidR="006C5A4F" w:rsidRPr="00FA7AC6" w:rsidRDefault="006C5A4F" w:rsidP="006C5A4F">
            <w:pPr>
              <w:autoSpaceDE w:val="0"/>
              <w:autoSpaceDN w:val="0"/>
              <w:adjustRightInd w:val="0"/>
              <w:jc w:val="both"/>
              <w:rPr>
                <w:rFonts w:cs="Times New Roman"/>
              </w:rPr>
            </w:pPr>
            <w:r w:rsidRPr="00FA7AC6">
              <w:rPr>
                <w:rFonts w:cs="Times New Roman"/>
              </w:rPr>
              <w:t>Trade accounts payable</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(26,550)</w:t>
            </w:r>
          </w:p>
        </w:tc>
      </w:tr>
      <w:tr w:rsidR="006C5A4F" w:rsidRPr="00FA7AC6" w:rsidTr="00B22911">
        <w:trPr>
          <w:cantSplit/>
        </w:trPr>
        <w:tc>
          <w:tcPr>
            <w:tcW w:w="7470" w:type="dxa"/>
          </w:tcPr>
          <w:p w:rsidR="006C5A4F" w:rsidRPr="00FA7AC6" w:rsidRDefault="006C5A4F" w:rsidP="006C5A4F">
            <w:pPr>
              <w:autoSpaceDE w:val="0"/>
              <w:autoSpaceDN w:val="0"/>
              <w:adjustRightInd w:val="0"/>
              <w:jc w:val="both"/>
              <w:rPr>
                <w:rFonts w:cs="Times New Roman"/>
              </w:rPr>
            </w:pPr>
            <w:r w:rsidRPr="00FA7AC6">
              <w:rPr>
                <w:rFonts w:cs="Times New Roman"/>
              </w:rPr>
              <w:t>Other current liabilities</w:t>
            </w:r>
          </w:p>
        </w:tc>
        <w:tc>
          <w:tcPr>
            <w:tcW w:w="1710" w:type="dxa"/>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(72,818)</w:t>
            </w:r>
          </w:p>
        </w:tc>
      </w:tr>
      <w:tr w:rsidR="006C5A4F" w:rsidRPr="00FA7AC6" w:rsidTr="00B22911">
        <w:trPr>
          <w:cantSplit/>
        </w:trPr>
        <w:tc>
          <w:tcPr>
            <w:tcW w:w="7470" w:type="dxa"/>
          </w:tcPr>
          <w:p w:rsidR="006C5A4F" w:rsidRPr="00FA7AC6" w:rsidRDefault="006C5A4F" w:rsidP="006C5A4F">
            <w:pPr>
              <w:autoSpaceDE w:val="0"/>
              <w:autoSpaceDN w:val="0"/>
              <w:adjustRightInd w:val="0"/>
              <w:jc w:val="both"/>
              <w:rPr>
                <w:rFonts w:cs="Times New Roman"/>
              </w:rPr>
            </w:pPr>
            <w:r w:rsidRPr="00FA7AC6">
              <w:rPr>
                <w:rFonts w:cs="Times New Roman"/>
              </w:rPr>
              <w:t>Other non-current liabilities</w:t>
            </w:r>
          </w:p>
        </w:tc>
        <w:tc>
          <w:tcPr>
            <w:tcW w:w="1710" w:type="dxa"/>
            <w:tcBorders>
              <w:bottom w:val="single" w:sz="4" w:space="0" w:color="auto"/>
            </w:tcBorders>
          </w:tcPr>
          <w:p w:rsidR="006C5A4F" w:rsidRPr="006C5A4F" w:rsidRDefault="006C5A4F" w:rsidP="006C5A4F">
            <w:pPr>
              <w:tabs>
                <w:tab w:val="decimal" w:pos="1332"/>
              </w:tabs>
              <w:spacing w:line="240" w:lineRule="atLeast"/>
              <w:ind w:left="-119" w:right="-102"/>
              <w:rPr>
                <w:rFonts w:cs="Times New Roman"/>
              </w:rPr>
            </w:pPr>
            <w:r w:rsidRPr="006C5A4F">
              <w:rPr>
                <w:rFonts w:cs="Times New Roman"/>
              </w:rPr>
              <w:t>(119,806)</w:t>
            </w:r>
          </w:p>
        </w:tc>
      </w:tr>
      <w:tr w:rsidR="006C5A4F" w:rsidRPr="00FA7AC6" w:rsidTr="00B22911">
        <w:trPr>
          <w:cantSplit/>
        </w:trPr>
        <w:tc>
          <w:tcPr>
            <w:tcW w:w="7470" w:type="dxa"/>
          </w:tcPr>
          <w:p w:rsidR="006C5A4F" w:rsidRPr="00FA7AC6" w:rsidRDefault="006C5A4F" w:rsidP="006C5A4F">
            <w:pPr>
              <w:rPr>
                <w:rFonts w:cs="Times New Roman"/>
                <w:b/>
                <w:bCs/>
              </w:rPr>
            </w:pPr>
            <w:r w:rsidRPr="00FA7AC6">
              <w:rPr>
                <w:rFonts w:cs="Times New Roman"/>
                <w:b/>
                <w:bCs/>
              </w:rPr>
              <w:t>Total identifiable net assets</w:t>
            </w:r>
          </w:p>
        </w:tc>
        <w:tc>
          <w:tcPr>
            <w:tcW w:w="1710" w:type="dxa"/>
            <w:tcBorders>
              <w:top w:val="single" w:sz="4" w:space="0" w:color="auto"/>
            </w:tcBorders>
          </w:tcPr>
          <w:p w:rsidR="006C5A4F" w:rsidRPr="006C5A4F" w:rsidRDefault="006C5A4F" w:rsidP="006C5A4F">
            <w:pPr>
              <w:pStyle w:val="acctfourfigures"/>
              <w:tabs>
                <w:tab w:val="clear" w:pos="765"/>
                <w:tab w:val="decimal" w:pos="1332"/>
              </w:tabs>
              <w:spacing w:line="240" w:lineRule="auto"/>
              <w:ind w:left="-108" w:right="-18"/>
              <w:rPr>
                <w:rFonts w:cs="Times New Roman"/>
                <w:b/>
                <w:bCs/>
                <w:lang w:val="en-US"/>
              </w:rPr>
            </w:pPr>
            <w:r w:rsidRPr="006C5A4F">
              <w:rPr>
                <w:rFonts w:cs="Times New Roman"/>
                <w:b/>
                <w:bCs/>
                <w:lang w:val="en-US"/>
              </w:rPr>
              <w:t>1,846,396</w:t>
            </w:r>
          </w:p>
        </w:tc>
      </w:tr>
      <w:tr w:rsidR="006C5A4F" w:rsidRPr="00FA7AC6" w:rsidTr="00B22911">
        <w:trPr>
          <w:cantSplit/>
        </w:trPr>
        <w:tc>
          <w:tcPr>
            <w:tcW w:w="7470" w:type="dxa"/>
          </w:tcPr>
          <w:p w:rsidR="006C5A4F" w:rsidRPr="00FA7AC6" w:rsidRDefault="006C5A4F" w:rsidP="006C5A4F">
            <w:pPr>
              <w:rPr>
                <w:rFonts w:cs="Times New Roman"/>
              </w:rPr>
            </w:pPr>
            <w:r w:rsidRPr="00FA7AC6">
              <w:rPr>
                <w:rFonts w:cs="Times New Roman"/>
                <w:i/>
                <w:iCs/>
              </w:rPr>
              <w:t>Less</w:t>
            </w:r>
            <w:r w:rsidRPr="00FA7AC6">
              <w:rPr>
                <w:rFonts w:cs="Times New Roman"/>
              </w:rPr>
              <w:t xml:space="preserve"> fair value of previously held equity interest </w:t>
            </w:r>
          </w:p>
        </w:tc>
        <w:tc>
          <w:tcPr>
            <w:tcW w:w="1710" w:type="dxa"/>
            <w:tcBorders>
              <w:bottom w:val="single" w:sz="4" w:space="0" w:color="auto"/>
            </w:tcBorders>
          </w:tcPr>
          <w:p w:rsidR="006C5A4F" w:rsidRPr="006C5A4F" w:rsidRDefault="006C5A4F" w:rsidP="006C5A4F">
            <w:pPr>
              <w:pStyle w:val="acctfourfigures"/>
              <w:tabs>
                <w:tab w:val="clear" w:pos="765"/>
                <w:tab w:val="decimal" w:pos="1332"/>
              </w:tabs>
              <w:spacing w:line="240" w:lineRule="auto"/>
              <w:ind w:left="-108" w:right="-18"/>
              <w:rPr>
                <w:rFonts w:cs="Times New Roman"/>
                <w:lang w:val="en-US"/>
              </w:rPr>
            </w:pPr>
            <w:r w:rsidRPr="006C5A4F">
              <w:rPr>
                <w:rFonts w:cs="Times New Roman"/>
                <w:lang w:val="en-US"/>
              </w:rPr>
              <w:t>(911,406)</w:t>
            </w:r>
          </w:p>
        </w:tc>
      </w:tr>
      <w:tr w:rsidR="006C5A4F" w:rsidRPr="00FA7AC6" w:rsidTr="00B22911">
        <w:trPr>
          <w:cantSplit/>
        </w:trPr>
        <w:tc>
          <w:tcPr>
            <w:tcW w:w="7470" w:type="dxa"/>
          </w:tcPr>
          <w:p w:rsidR="006C5A4F" w:rsidRPr="00FA7AC6" w:rsidRDefault="006C5A4F" w:rsidP="006C5A4F">
            <w:pPr>
              <w:rPr>
                <w:rFonts w:cs="Times New Roman"/>
                <w:b/>
                <w:bCs/>
              </w:rPr>
            </w:pPr>
            <w:r w:rsidRPr="00FA7AC6">
              <w:rPr>
                <w:rFonts w:cs="Times New Roman"/>
                <w:b/>
                <w:bCs/>
              </w:rPr>
              <w:t>Net assets acquired</w:t>
            </w:r>
          </w:p>
        </w:tc>
        <w:tc>
          <w:tcPr>
            <w:tcW w:w="1710" w:type="dxa"/>
            <w:tcBorders>
              <w:top w:val="single" w:sz="4" w:space="0" w:color="auto"/>
            </w:tcBorders>
          </w:tcPr>
          <w:p w:rsidR="006C5A4F" w:rsidRPr="006C5A4F" w:rsidRDefault="006C5A4F" w:rsidP="006C5A4F">
            <w:pPr>
              <w:pStyle w:val="acctfourfigures"/>
              <w:tabs>
                <w:tab w:val="clear" w:pos="765"/>
                <w:tab w:val="decimal" w:pos="1332"/>
              </w:tabs>
              <w:spacing w:line="240" w:lineRule="auto"/>
              <w:ind w:left="-108" w:right="-18"/>
              <w:rPr>
                <w:rFonts w:cs="Times New Roman"/>
                <w:b/>
                <w:bCs/>
                <w:lang w:val="en-US"/>
              </w:rPr>
            </w:pPr>
            <w:r w:rsidRPr="006C5A4F">
              <w:rPr>
                <w:rFonts w:cs="Times New Roman"/>
                <w:b/>
                <w:bCs/>
                <w:lang w:val="en-US"/>
              </w:rPr>
              <w:t>934,990</w:t>
            </w:r>
          </w:p>
        </w:tc>
      </w:tr>
      <w:tr w:rsidR="006C5A4F" w:rsidRPr="00FA7AC6" w:rsidTr="00B22911">
        <w:trPr>
          <w:cantSplit/>
        </w:trPr>
        <w:tc>
          <w:tcPr>
            <w:tcW w:w="7470" w:type="dxa"/>
          </w:tcPr>
          <w:p w:rsidR="006C5A4F" w:rsidRPr="00FA7AC6" w:rsidRDefault="006C5A4F" w:rsidP="006C5A4F">
            <w:pPr>
              <w:rPr>
                <w:rFonts w:cs="Times New Roman"/>
                <w:lang w:val="en-US"/>
              </w:rPr>
            </w:pPr>
            <w:r w:rsidRPr="00FA7AC6">
              <w:rPr>
                <w:rFonts w:cs="Times New Roman"/>
                <w:lang w:val="en-US"/>
              </w:rPr>
              <w:t>Gain on bargain purchase</w:t>
            </w:r>
            <w:r w:rsidRPr="00FA7AC6">
              <w:rPr>
                <w:rFonts w:cs="Times New Roman"/>
                <w:cs/>
                <w:lang w:val="en-US"/>
              </w:rPr>
              <w:t xml:space="preserve"> </w:t>
            </w:r>
          </w:p>
        </w:tc>
        <w:tc>
          <w:tcPr>
            <w:tcW w:w="1710" w:type="dxa"/>
            <w:tcBorders>
              <w:bottom w:val="single" w:sz="4" w:space="0" w:color="auto"/>
            </w:tcBorders>
          </w:tcPr>
          <w:p w:rsidR="006C5A4F" w:rsidRPr="006C5A4F" w:rsidRDefault="006C5A4F" w:rsidP="006C5A4F">
            <w:pPr>
              <w:pStyle w:val="acctfourfigures"/>
              <w:tabs>
                <w:tab w:val="clear" w:pos="765"/>
                <w:tab w:val="decimal" w:pos="1332"/>
              </w:tabs>
              <w:spacing w:line="240" w:lineRule="auto"/>
              <w:ind w:left="-108" w:right="-18"/>
              <w:rPr>
                <w:rFonts w:cs="Times New Roman"/>
              </w:rPr>
            </w:pPr>
            <w:r w:rsidRPr="006C5A4F">
              <w:rPr>
                <w:rFonts w:cs="Times New Roman"/>
              </w:rPr>
              <w:t>(434,990)</w:t>
            </w:r>
          </w:p>
        </w:tc>
      </w:tr>
      <w:tr w:rsidR="006C5A4F" w:rsidRPr="00FA7AC6" w:rsidTr="00B22911">
        <w:trPr>
          <w:cantSplit/>
        </w:trPr>
        <w:tc>
          <w:tcPr>
            <w:tcW w:w="7470" w:type="dxa"/>
          </w:tcPr>
          <w:p w:rsidR="006C5A4F" w:rsidRPr="00FA7AC6" w:rsidRDefault="006C5A4F" w:rsidP="006C5A4F">
            <w:pPr>
              <w:rPr>
                <w:rFonts w:cs="Times New Roman"/>
                <w:b/>
                <w:bCs/>
              </w:rPr>
            </w:pPr>
            <w:r w:rsidRPr="00FA7AC6">
              <w:rPr>
                <w:rFonts w:cs="Times New Roman"/>
                <w:b/>
                <w:bCs/>
              </w:rPr>
              <w:t>Purchase consideration transferred</w:t>
            </w:r>
          </w:p>
        </w:tc>
        <w:tc>
          <w:tcPr>
            <w:tcW w:w="1710" w:type="dxa"/>
            <w:tcBorders>
              <w:top w:val="single" w:sz="4" w:space="0" w:color="auto"/>
              <w:bottom w:val="double" w:sz="4" w:space="0" w:color="auto"/>
            </w:tcBorders>
          </w:tcPr>
          <w:p w:rsidR="006C5A4F" w:rsidRPr="006C5A4F" w:rsidRDefault="006C5A4F" w:rsidP="006C5A4F">
            <w:pPr>
              <w:pStyle w:val="acctfourfigures"/>
              <w:tabs>
                <w:tab w:val="clear" w:pos="765"/>
                <w:tab w:val="decimal" w:pos="1332"/>
              </w:tabs>
              <w:spacing w:line="240" w:lineRule="auto"/>
              <w:ind w:left="-108" w:right="-18"/>
              <w:rPr>
                <w:rFonts w:cs="Times New Roman"/>
                <w:b/>
                <w:bCs/>
                <w:cs/>
                <w:lang w:val="en-US"/>
              </w:rPr>
            </w:pPr>
            <w:r w:rsidRPr="006C5A4F">
              <w:rPr>
                <w:rFonts w:cs="Times New Roman"/>
                <w:b/>
                <w:bCs/>
                <w:cs/>
                <w:lang w:val="en-US"/>
              </w:rPr>
              <w:t>500</w:t>
            </w:r>
            <w:r w:rsidRPr="006C5A4F">
              <w:rPr>
                <w:rFonts w:cs="Times New Roman"/>
                <w:b/>
                <w:bCs/>
                <w:lang w:val="en-US"/>
              </w:rPr>
              <w:t>,</w:t>
            </w:r>
            <w:r w:rsidRPr="006C5A4F">
              <w:rPr>
                <w:rFonts w:cs="Times New Roman"/>
                <w:b/>
                <w:bCs/>
                <w:cs/>
                <w:lang w:val="en-US"/>
              </w:rPr>
              <w:t>000</w:t>
            </w:r>
          </w:p>
        </w:tc>
      </w:tr>
      <w:tr w:rsidR="00FA7AC6" w:rsidRPr="00FA7AC6" w:rsidTr="00B22911">
        <w:trPr>
          <w:cantSplit/>
        </w:trPr>
        <w:tc>
          <w:tcPr>
            <w:tcW w:w="7470" w:type="dxa"/>
          </w:tcPr>
          <w:p w:rsidR="00FA7AC6" w:rsidRPr="00FA7AC6" w:rsidRDefault="00FA7AC6" w:rsidP="00B22911">
            <w:pPr>
              <w:rPr>
                <w:rFonts w:cs="Times New Roman"/>
                <w:b/>
                <w:bCs/>
              </w:rPr>
            </w:pPr>
          </w:p>
        </w:tc>
        <w:tc>
          <w:tcPr>
            <w:tcW w:w="1710" w:type="dxa"/>
            <w:tcBorders>
              <w:top w:val="single" w:sz="4" w:space="0" w:color="auto"/>
            </w:tcBorders>
          </w:tcPr>
          <w:p w:rsidR="00FA7AC6" w:rsidRPr="006C5A4F" w:rsidRDefault="00FA7AC6" w:rsidP="00B22911">
            <w:pPr>
              <w:tabs>
                <w:tab w:val="right" w:pos="1811"/>
              </w:tabs>
              <w:rPr>
                <w:rFonts w:cs="Times New Roman"/>
                <w:b/>
                <w:bCs/>
              </w:rPr>
            </w:pPr>
          </w:p>
        </w:tc>
      </w:tr>
      <w:tr w:rsidR="006C5A4F" w:rsidRPr="00FA7AC6" w:rsidTr="00B22911">
        <w:trPr>
          <w:cantSplit/>
        </w:trPr>
        <w:tc>
          <w:tcPr>
            <w:tcW w:w="7470" w:type="dxa"/>
          </w:tcPr>
          <w:p w:rsidR="006C5A4F" w:rsidRPr="00FA7AC6" w:rsidRDefault="006C5A4F" w:rsidP="006C5A4F">
            <w:pPr>
              <w:spacing w:line="240" w:lineRule="atLeast"/>
              <w:rPr>
                <w:rFonts w:cs="Times New Roman"/>
              </w:rPr>
            </w:pPr>
            <w:r w:rsidRPr="00FA7AC6">
              <w:rPr>
                <w:rFonts w:cs="Times New Roman"/>
                <w:lang w:val="en-US"/>
              </w:rPr>
              <w:t xml:space="preserve">Net cash acquired with the subsidiary </w:t>
            </w:r>
          </w:p>
        </w:tc>
        <w:tc>
          <w:tcPr>
            <w:tcW w:w="1710" w:type="dxa"/>
          </w:tcPr>
          <w:p w:rsidR="006C5A4F" w:rsidRPr="006C5A4F" w:rsidRDefault="006C5A4F" w:rsidP="006C5A4F">
            <w:pPr>
              <w:pStyle w:val="acctfourfigures"/>
              <w:tabs>
                <w:tab w:val="clear" w:pos="765"/>
                <w:tab w:val="decimal" w:pos="1332"/>
              </w:tabs>
              <w:spacing w:line="240" w:lineRule="auto"/>
              <w:ind w:left="-108" w:right="-18"/>
              <w:rPr>
                <w:rFonts w:cs="Times New Roman"/>
              </w:rPr>
            </w:pPr>
            <w:r w:rsidRPr="006C5A4F">
              <w:rPr>
                <w:rFonts w:cs="Times New Roman"/>
              </w:rPr>
              <w:t>754,441</w:t>
            </w:r>
          </w:p>
        </w:tc>
      </w:tr>
      <w:tr w:rsidR="006C5A4F" w:rsidRPr="00FA7AC6" w:rsidTr="00B22911">
        <w:trPr>
          <w:cantSplit/>
        </w:trPr>
        <w:tc>
          <w:tcPr>
            <w:tcW w:w="7470" w:type="dxa"/>
          </w:tcPr>
          <w:p w:rsidR="006C5A4F" w:rsidRPr="00FA7AC6" w:rsidRDefault="006C5A4F" w:rsidP="006C5A4F">
            <w:pPr>
              <w:spacing w:line="240" w:lineRule="atLeast"/>
              <w:rPr>
                <w:rFonts w:cs="Times New Roman"/>
                <w:lang w:val="en-US"/>
              </w:rPr>
            </w:pPr>
            <w:r w:rsidRPr="00FA7AC6">
              <w:rPr>
                <w:rFonts w:cs="Times New Roman"/>
                <w:lang w:val="en-US"/>
              </w:rPr>
              <w:t>Cash paid</w:t>
            </w:r>
          </w:p>
        </w:tc>
        <w:tc>
          <w:tcPr>
            <w:tcW w:w="1710" w:type="dxa"/>
            <w:tcBorders>
              <w:bottom w:val="single" w:sz="4" w:space="0" w:color="auto"/>
            </w:tcBorders>
          </w:tcPr>
          <w:p w:rsidR="006C5A4F" w:rsidRPr="006C5A4F" w:rsidRDefault="006C5A4F" w:rsidP="006C5A4F">
            <w:pPr>
              <w:pStyle w:val="acctfourfigures"/>
              <w:tabs>
                <w:tab w:val="clear" w:pos="765"/>
                <w:tab w:val="decimal" w:pos="1332"/>
              </w:tabs>
              <w:spacing w:line="240" w:lineRule="auto"/>
              <w:ind w:left="-108" w:right="-18"/>
              <w:rPr>
                <w:rFonts w:cs="Times New Roman"/>
              </w:rPr>
            </w:pPr>
            <w:r w:rsidRPr="006C5A4F">
              <w:rPr>
                <w:rFonts w:cs="Times New Roman"/>
              </w:rPr>
              <w:t>(</w:t>
            </w:r>
            <w:r w:rsidRPr="006C5A4F">
              <w:rPr>
                <w:rFonts w:cs="Times New Roman"/>
                <w:cs/>
              </w:rPr>
              <w:t>500</w:t>
            </w:r>
            <w:r w:rsidRPr="006C5A4F">
              <w:rPr>
                <w:rFonts w:cs="Times New Roman"/>
              </w:rPr>
              <w:t>,</w:t>
            </w:r>
            <w:r w:rsidRPr="006C5A4F">
              <w:rPr>
                <w:rFonts w:cs="Times New Roman"/>
                <w:cs/>
              </w:rPr>
              <w:t>000</w:t>
            </w:r>
            <w:r w:rsidRPr="006C5A4F">
              <w:rPr>
                <w:rFonts w:cs="Times New Roman"/>
              </w:rPr>
              <w:t>)</w:t>
            </w:r>
          </w:p>
        </w:tc>
      </w:tr>
      <w:tr w:rsidR="006C5A4F" w:rsidRPr="00FA7AC6" w:rsidTr="00B22911">
        <w:trPr>
          <w:cantSplit/>
        </w:trPr>
        <w:tc>
          <w:tcPr>
            <w:tcW w:w="7470" w:type="dxa"/>
          </w:tcPr>
          <w:p w:rsidR="006C5A4F" w:rsidRPr="00FA7AC6" w:rsidRDefault="006C5A4F" w:rsidP="006C5A4F">
            <w:pPr>
              <w:spacing w:line="240" w:lineRule="atLeast"/>
              <w:rPr>
                <w:rFonts w:cs="Times New Roman"/>
                <w:lang w:val="en-US"/>
              </w:rPr>
            </w:pPr>
            <w:r w:rsidRPr="00FA7AC6">
              <w:rPr>
                <w:rFonts w:cs="Times New Roman"/>
                <w:lang w:val="en-US"/>
              </w:rPr>
              <w:t>Net cash inflows</w:t>
            </w:r>
          </w:p>
        </w:tc>
        <w:tc>
          <w:tcPr>
            <w:tcW w:w="1710" w:type="dxa"/>
            <w:tcBorders>
              <w:top w:val="single" w:sz="4" w:space="0" w:color="auto"/>
              <w:bottom w:val="double" w:sz="4" w:space="0" w:color="auto"/>
            </w:tcBorders>
          </w:tcPr>
          <w:p w:rsidR="006C5A4F" w:rsidRPr="006C5A4F" w:rsidRDefault="006C5A4F" w:rsidP="006C5A4F">
            <w:pPr>
              <w:pStyle w:val="acctfourfigures"/>
              <w:tabs>
                <w:tab w:val="clear" w:pos="765"/>
                <w:tab w:val="decimal" w:pos="1332"/>
              </w:tabs>
              <w:spacing w:line="240" w:lineRule="auto"/>
              <w:ind w:left="-108" w:right="-18"/>
              <w:rPr>
                <w:rFonts w:cs="Times New Roman"/>
                <w:b/>
                <w:bCs/>
                <w:lang w:val="en-US"/>
              </w:rPr>
            </w:pPr>
            <w:r w:rsidRPr="006C5A4F">
              <w:rPr>
                <w:rFonts w:cs="Times New Roman"/>
                <w:b/>
                <w:bCs/>
                <w:lang w:val="en-US"/>
              </w:rPr>
              <w:t>254,441</w:t>
            </w:r>
          </w:p>
        </w:tc>
      </w:tr>
    </w:tbl>
    <w:p w:rsidR="00FA7AC6" w:rsidRPr="00FA7AC6" w:rsidRDefault="00FA7AC6" w:rsidP="00FA7AC6">
      <w:pPr>
        <w:pStyle w:val="Bo-H1Mainhead"/>
        <w:numPr>
          <w:ilvl w:val="0"/>
          <w:numId w:val="0"/>
        </w:numPr>
        <w:rPr>
          <w:rFonts w:cs="Times New Roman"/>
          <w:sz w:val="22"/>
          <w:szCs w:val="22"/>
        </w:rPr>
      </w:pPr>
    </w:p>
    <w:p w:rsidR="00FA7AC6" w:rsidRPr="00FA7AC6" w:rsidRDefault="00FA7AC6" w:rsidP="00FA7AC6">
      <w:pPr>
        <w:autoSpaceDE w:val="0"/>
        <w:autoSpaceDN w:val="0"/>
        <w:adjustRightInd w:val="0"/>
        <w:spacing w:line="240" w:lineRule="auto"/>
        <w:ind w:left="540"/>
        <w:jc w:val="thaiDistribute"/>
        <w:rPr>
          <w:rFonts w:cs="Times New Roman"/>
          <w:i/>
          <w:iCs/>
          <w:lang w:val="en-US"/>
        </w:rPr>
      </w:pPr>
      <w:r w:rsidRPr="00FA7AC6">
        <w:rPr>
          <w:rFonts w:cs="Times New Roman"/>
          <w:i/>
          <w:iCs/>
          <w:lang w:val="en-US"/>
        </w:rPr>
        <w:t xml:space="preserve">Acquisition-related costs </w:t>
      </w:r>
    </w:p>
    <w:p w:rsidR="00FA7AC6" w:rsidRPr="00FA7AC6" w:rsidRDefault="00FA7AC6" w:rsidP="00FA7AC6">
      <w:pPr>
        <w:autoSpaceDE w:val="0"/>
        <w:autoSpaceDN w:val="0"/>
        <w:adjustRightInd w:val="0"/>
        <w:spacing w:line="240" w:lineRule="auto"/>
        <w:jc w:val="thaiDistribute"/>
        <w:rPr>
          <w:rFonts w:cs="Times New Roman"/>
          <w:lang w:val="en-US"/>
        </w:rPr>
      </w:pPr>
    </w:p>
    <w:p w:rsidR="00FA7AC6" w:rsidRPr="00FA7AC6" w:rsidRDefault="00FA7AC6" w:rsidP="00FA7AC6">
      <w:pPr>
        <w:pStyle w:val="Bo-H1Mainhead"/>
        <w:numPr>
          <w:ilvl w:val="0"/>
          <w:numId w:val="0"/>
        </w:numPr>
        <w:ind w:left="540" w:firstLine="1"/>
        <w:jc w:val="thaiDistribute"/>
        <w:rPr>
          <w:rFonts w:cs="Times New Roman"/>
          <w:sz w:val="22"/>
          <w:szCs w:val="22"/>
        </w:rPr>
      </w:pPr>
      <w:r w:rsidRPr="00FA7AC6">
        <w:rPr>
          <w:rFonts w:cs="Times New Roman"/>
          <w:b w:val="0"/>
          <w:bCs w:val="0"/>
          <w:sz w:val="22"/>
          <w:szCs w:val="22"/>
        </w:rPr>
        <w:t xml:space="preserve">The Group incurred acquisition-related costs of Baht 0.13 million related to external legal fees </w:t>
      </w:r>
      <w:r w:rsidRPr="00FA7AC6">
        <w:rPr>
          <w:rFonts w:cs="Times New Roman"/>
          <w:b w:val="0"/>
          <w:bCs w:val="0"/>
          <w:sz w:val="22"/>
          <w:szCs w:val="22"/>
        </w:rPr>
        <w:br/>
        <w:t>which have been included in administrative expenses in the Group’s consolidated statement of comprehensive income.</w:t>
      </w:r>
    </w:p>
    <w:p w:rsidR="0096523C" w:rsidRPr="0096523C" w:rsidRDefault="006C6012" w:rsidP="00593A51">
      <w:pPr>
        <w:pStyle w:val="Bo-H1Mainhead"/>
        <w:tabs>
          <w:tab w:val="clear" w:pos="360"/>
          <w:tab w:val="clear" w:pos="547"/>
          <w:tab w:val="num" w:pos="540"/>
        </w:tabs>
        <w:ind w:left="540" w:hanging="540"/>
      </w:pPr>
      <w:r w:rsidRPr="00FA7AC6">
        <w:rPr>
          <w:rFonts w:cs="Times New Roman"/>
          <w:sz w:val="22"/>
          <w:szCs w:val="22"/>
        </w:rPr>
        <w:br w:type="page"/>
      </w:r>
      <w:r w:rsidR="0096523C" w:rsidRPr="0096523C">
        <w:t>Related parties</w:t>
      </w:r>
    </w:p>
    <w:p w:rsidR="0096523C" w:rsidRPr="0096523C" w:rsidRDefault="0096523C" w:rsidP="0096523C">
      <w:pPr>
        <w:spacing w:line="240" w:lineRule="atLeast"/>
        <w:ind w:right="-25"/>
        <w:jc w:val="thaiDistribute"/>
        <w:rPr>
          <w:lang w:val="en-US"/>
        </w:rPr>
      </w:pPr>
    </w:p>
    <w:p w:rsidR="0096523C" w:rsidRPr="00A73C5E" w:rsidRDefault="00645F80" w:rsidP="0089555B">
      <w:pPr>
        <w:pStyle w:val="Bo-C1Content"/>
      </w:pPr>
      <w:r w:rsidRPr="00645F80">
        <w:t>For the purposes of these financial statements, parties are considered to be related to the Group</w:t>
      </w:r>
      <w:r>
        <w:t xml:space="preserve"> </w:t>
      </w:r>
      <w:r w:rsidRPr="00645F80">
        <w:t>if the Group</w:t>
      </w:r>
      <w:r>
        <w:t xml:space="preserve"> </w:t>
      </w:r>
      <w:r w:rsidRPr="00645F80">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r w:rsidR="0096523C" w:rsidRPr="0096523C">
        <w:t>.</w:t>
      </w:r>
      <w:r w:rsidR="0096523C" w:rsidRPr="00A73C5E">
        <w:t xml:space="preserve">  </w:t>
      </w:r>
    </w:p>
    <w:p w:rsidR="00F84AB6" w:rsidRDefault="00F84AB6" w:rsidP="0089555B">
      <w:pPr>
        <w:pStyle w:val="Bo-C1Content"/>
      </w:pPr>
    </w:p>
    <w:p w:rsidR="00896909" w:rsidRPr="00A73C5E" w:rsidRDefault="00896909" w:rsidP="0089555B">
      <w:pPr>
        <w:pStyle w:val="Bo-C1Content"/>
      </w:pPr>
      <w:r w:rsidRPr="00A73C5E">
        <w:t xml:space="preserve">Relationships with </w:t>
      </w:r>
      <w:r w:rsidR="009546FC" w:rsidRPr="000245AA">
        <w:t xml:space="preserve">key management and </w:t>
      </w:r>
      <w:r w:rsidRPr="00A73C5E">
        <w:t>related parties were as follows:</w:t>
      </w:r>
    </w:p>
    <w:p w:rsidR="0024316F" w:rsidRPr="0002003C" w:rsidRDefault="0024316F" w:rsidP="00042B47">
      <w:pPr>
        <w:ind w:left="540"/>
        <w:jc w:val="both"/>
      </w:pPr>
    </w:p>
    <w:tbl>
      <w:tblPr>
        <w:tblW w:w="9360" w:type="dxa"/>
        <w:tblInd w:w="558" w:type="dxa"/>
        <w:tblLayout w:type="fixed"/>
        <w:tblLook w:val="01E0" w:firstRow="1" w:lastRow="1" w:firstColumn="1" w:lastColumn="1" w:noHBand="0" w:noVBand="0"/>
      </w:tblPr>
      <w:tblGrid>
        <w:gridCol w:w="3600"/>
        <w:gridCol w:w="1530"/>
        <w:gridCol w:w="4230"/>
      </w:tblGrid>
      <w:tr w:rsidR="00042B47" w:rsidRPr="009C0D07" w:rsidTr="009A0031">
        <w:trPr>
          <w:tblHeader/>
        </w:trPr>
        <w:tc>
          <w:tcPr>
            <w:tcW w:w="3600" w:type="dxa"/>
            <w:shd w:val="clear" w:color="auto" w:fill="auto"/>
          </w:tcPr>
          <w:p w:rsidR="007D025C" w:rsidRDefault="007D025C" w:rsidP="00B04027">
            <w:pPr>
              <w:pStyle w:val="headingitalic"/>
              <w:spacing w:after="0" w:line="240" w:lineRule="atLeast"/>
              <w:ind w:left="-18"/>
              <w:rPr>
                <w:b/>
                <w:bCs/>
                <w:i w:val="0"/>
                <w:iCs w:val="0"/>
              </w:rPr>
            </w:pPr>
          </w:p>
          <w:p w:rsidR="007D025C" w:rsidRDefault="007D025C" w:rsidP="00B04027">
            <w:pPr>
              <w:pStyle w:val="headingitalic"/>
              <w:spacing w:after="0" w:line="240" w:lineRule="atLeast"/>
              <w:ind w:left="-18"/>
              <w:rPr>
                <w:b/>
                <w:bCs/>
                <w:i w:val="0"/>
                <w:iCs w:val="0"/>
              </w:rPr>
            </w:pPr>
          </w:p>
          <w:p w:rsidR="00042B47" w:rsidRPr="009C0D07" w:rsidRDefault="00042B47" w:rsidP="005964FE">
            <w:pPr>
              <w:pStyle w:val="headingitalic"/>
              <w:spacing w:after="0" w:line="240" w:lineRule="atLeast"/>
              <w:ind w:left="-18"/>
              <w:jc w:val="center"/>
              <w:rPr>
                <w:b/>
                <w:bCs/>
                <w:i w:val="0"/>
                <w:iCs w:val="0"/>
              </w:rPr>
            </w:pPr>
            <w:r w:rsidRPr="009C0D07">
              <w:rPr>
                <w:b/>
                <w:bCs/>
                <w:i w:val="0"/>
                <w:iCs w:val="0"/>
              </w:rPr>
              <w:t>Name of entities</w:t>
            </w:r>
          </w:p>
          <w:p w:rsidR="00042B47" w:rsidRPr="009C0D07" w:rsidRDefault="00042B47" w:rsidP="007D025C">
            <w:pPr>
              <w:pStyle w:val="headingitalic"/>
              <w:spacing w:after="0" w:line="240" w:lineRule="atLeast"/>
              <w:rPr>
                <w:rFonts w:cs="Cordia New"/>
                <w:b/>
                <w:bCs/>
                <w:i w:val="0"/>
                <w:iCs w:val="0"/>
                <w:szCs w:val="28"/>
                <w:cs/>
                <w:lang w:bidi="th-TH"/>
              </w:rPr>
            </w:pPr>
          </w:p>
        </w:tc>
        <w:tc>
          <w:tcPr>
            <w:tcW w:w="1530" w:type="dxa"/>
            <w:shd w:val="clear" w:color="auto" w:fill="auto"/>
          </w:tcPr>
          <w:p w:rsidR="00042B47" w:rsidRPr="009C0D07" w:rsidRDefault="00042B47" w:rsidP="00813E52">
            <w:pPr>
              <w:pStyle w:val="headingitalic"/>
              <w:spacing w:after="0" w:line="240" w:lineRule="atLeast"/>
              <w:ind w:left="-86" w:right="-86"/>
              <w:jc w:val="center"/>
              <w:rPr>
                <w:b/>
                <w:bCs/>
                <w:i w:val="0"/>
                <w:iCs w:val="0"/>
              </w:rPr>
            </w:pPr>
            <w:r w:rsidRPr="009C0D07">
              <w:rPr>
                <w:b/>
                <w:bCs/>
                <w:i w:val="0"/>
                <w:iCs w:val="0"/>
              </w:rPr>
              <w:t>Country of incorporation</w:t>
            </w:r>
            <w:r w:rsidR="00124F86" w:rsidRPr="009C0D07">
              <w:rPr>
                <w:b/>
                <w:bCs/>
                <w:i w:val="0"/>
                <w:iCs w:val="0"/>
              </w:rPr>
              <w:t xml:space="preserve"> /</w:t>
            </w:r>
            <w:r w:rsidR="00B23845" w:rsidRPr="009C0D07">
              <w:rPr>
                <w:b/>
                <w:bCs/>
                <w:i w:val="0"/>
                <w:iCs w:val="0"/>
              </w:rPr>
              <w:t xml:space="preserve"> </w:t>
            </w:r>
            <w:r w:rsidRPr="009C0D07">
              <w:rPr>
                <w:b/>
                <w:bCs/>
                <w:i w:val="0"/>
                <w:iCs w:val="0"/>
              </w:rPr>
              <w:t>nationality</w:t>
            </w:r>
          </w:p>
          <w:p w:rsidR="00042B47" w:rsidRPr="009C0D07" w:rsidRDefault="00042B47" w:rsidP="00813E52">
            <w:pPr>
              <w:pStyle w:val="headingitalic"/>
              <w:spacing w:after="0" w:line="240" w:lineRule="atLeast"/>
              <w:ind w:left="-86" w:right="-86"/>
              <w:jc w:val="center"/>
              <w:rPr>
                <w:b/>
                <w:bCs/>
                <w:i w:val="0"/>
                <w:iCs w:val="0"/>
              </w:rPr>
            </w:pPr>
          </w:p>
        </w:tc>
        <w:tc>
          <w:tcPr>
            <w:tcW w:w="4230" w:type="dxa"/>
            <w:shd w:val="clear" w:color="auto" w:fill="auto"/>
          </w:tcPr>
          <w:p w:rsidR="007D025C" w:rsidRDefault="007D025C" w:rsidP="00B04027">
            <w:pPr>
              <w:pStyle w:val="headingitalic"/>
              <w:spacing w:after="0" w:line="240" w:lineRule="atLeast"/>
              <w:rPr>
                <w:b/>
                <w:bCs/>
                <w:i w:val="0"/>
                <w:iCs w:val="0"/>
              </w:rPr>
            </w:pPr>
          </w:p>
          <w:p w:rsidR="007D025C" w:rsidRDefault="007D025C" w:rsidP="00B04027">
            <w:pPr>
              <w:pStyle w:val="headingitalic"/>
              <w:spacing w:after="0" w:line="240" w:lineRule="atLeast"/>
              <w:rPr>
                <w:b/>
                <w:bCs/>
                <w:i w:val="0"/>
                <w:iCs w:val="0"/>
              </w:rPr>
            </w:pPr>
          </w:p>
          <w:p w:rsidR="00042B47" w:rsidRPr="009C0D07" w:rsidRDefault="00042B47" w:rsidP="00B04027">
            <w:pPr>
              <w:pStyle w:val="headingitalic"/>
              <w:spacing w:after="0" w:line="240" w:lineRule="atLeast"/>
              <w:rPr>
                <w:b/>
                <w:bCs/>
                <w:i w:val="0"/>
                <w:iCs w:val="0"/>
              </w:rPr>
            </w:pPr>
            <w:r w:rsidRPr="009C0D07">
              <w:rPr>
                <w:b/>
                <w:bCs/>
                <w:i w:val="0"/>
                <w:iCs w:val="0"/>
              </w:rPr>
              <w:t>Nature of relationships</w:t>
            </w:r>
          </w:p>
        </w:tc>
      </w:tr>
      <w:tr w:rsidR="007902A9" w:rsidRPr="009C0D07" w:rsidTr="009A0031">
        <w:tc>
          <w:tcPr>
            <w:tcW w:w="3600" w:type="dxa"/>
            <w:shd w:val="clear" w:color="auto" w:fill="auto"/>
          </w:tcPr>
          <w:p w:rsidR="007902A9" w:rsidRPr="009C0D07" w:rsidRDefault="007902A9" w:rsidP="001322F2">
            <w:pPr>
              <w:pStyle w:val="headingitalic"/>
              <w:spacing w:after="0" w:line="240" w:lineRule="atLeast"/>
              <w:rPr>
                <w:i w:val="0"/>
                <w:iCs w:val="0"/>
              </w:rPr>
            </w:pPr>
            <w:r w:rsidRPr="007902A9">
              <w:rPr>
                <w:i w:val="0"/>
                <w:iCs w:val="0"/>
              </w:rPr>
              <w:t>Key management personnel</w:t>
            </w:r>
          </w:p>
        </w:tc>
        <w:tc>
          <w:tcPr>
            <w:tcW w:w="1530" w:type="dxa"/>
            <w:shd w:val="clear" w:color="auto" w:fill="auto"/>
          </w:tcPr>
          <w:p w:rsidR="007902A9" w:rsidRPr="009C0D07" w:rsidRDefault="007902A9" w:rsidP="00813E52">
            <w:pPr>
              <w:pStyle w:val="headingitalic"/>
              <w:spacing w:after="0" w:line="240" w:lineRule="atLeast"/>
              <w:ind w:left="-86" w:right="-86"/>
              <w:jc w:val="center"/>
              <w:rPr>
                <w:i w:val="0"/>
                <w:iCs w:val="0"/>
              </w:rPr>
            </w:pPr>
            <w:r w:rsidRPr="007902A9">
              <w:rPr>
                <w:i w:val="0"/>
                <w:iCs w:val="0"/>
              </w:rPr>
              <w:t>Thailand</w:t>
            </w:r>
          </w:p>
        </w:tc>
        <w:tc>
          <w:tcPr>
            <w:tcW w:w="4230" w:type="dxa"/>
            <w:shd w:val="clear" w:color="auto" w:fill="auto"/>
          </w:tcPr>
          <w:p w:rsidR="007902A9" w:rsidRPr="009B6684" w:rsidRDefault="007902A9" w:rsidP="009B6684">
            <w:pPr>
              <w:pStyle w:val="headingitalic"/>
              <w:spacing w:after="0" w:line="240" w:lineRule="atLeast"/>
              <w:ind w:left="252" w:right="72" w:hanging="252"/>
              <w:jc w:val="both"/>
              <w:rPr>
                <w:i w:val="0"/>
                <w:iCs w:val="0"/>
                <w:spacing w:val="-2"/>
              </w:rPr>
            </w:pPr>
            <w:r w:rsidRPr="009B6684">
              <w:rPr>
                <w:i w:val="0"/>
                <w:iCs w:val="0"/>
                <w:spacing w:val="-2"/>
              </w:rPr>
              <w:t xml:space="preserve">Persons having authority and responsibility for planning, directing and controlling the activities of the entity, directly or indirectly, including any director (whether executive or otherwise) of the </w:t>
            </w:r>
            <w:r w:rsidR="007A4FDD" w:rsidRPr="009B6684">
              <w:rPr>
                <w:rFonts w:cs="Angsana New"/>
                <w:i w:val="0"/>
                <w:iCs w:val="0"/>
                <w:spacing w:val="-2"/>
                <w:szCs w:val="28"/>
                <w:lang w:bidi="th-TH"/>
              </w:rPr>
              <w:t>Group</w:t>
            </w:r>
            <w:r w:rsidRPr="009B6684">
              <w:rPr>
                <w:i w:val="0"/>
                <w:iCs w:val="0"/>
                <w:spacing w:val="-2"/>
              </w:rPr>
              <w:t xml:space="preserve">. </w:t>
            </w:r>
          </w:p>
        </w:tc>
      </w:tr>
      <w:tr w:rsidR="00042B47" w:rsidRPr="009C0D07" w:rsidTr="009A0031">
        <w:tc>
          <w:tcPr>
            <w:tcW w:w="3600" w:type="dxa"/>
            <w:shd w:val="clear" w:color="auto" w:fill="auto"/>
          </w:tcPr>
          <w:p w:rsidR="00042B47" w:rsidRPr="009C0D07" w:rsidRDefault="00042B47" w:rsidP="00B04027">
            <w:pPr>
              <w:pStyle w:val="headingitalic"/>
              <w:spacing w:after="0" w:line="240" w:lineRule="atLeast"/>
              <w:rPr>
                <w:i w:val="0"/>
                <w:iCs w:val="0"/>
              </w:rPr>
            </w:pPr>
            <w:r w:rsidRPr="009C0D07">
              <w:rPr>
                <w:i w:val="0"/>
                <w:iCs w:val="0"/>
                <w:lang w:val="en-US"/>
              </w:rPr>
              <w:t>TPI Concrete</w:t>
            </w:r>
            <w:r w:rsidRPr="009C0D07">
              <w:rPr>
                <w:i w:val="0"/>
                <w:iCs w:val="0"/>
              </w:rPr>
              <w:t xml:space="preserve"> Co., Ltd.</w:t>
            </w:r>
          </w:p>
        </w:tc>
        <w:tc>
          <w:tcPr>
            <w:tcW w:w="1530" w:type="dxa"/>
            <w:shd w:val="clear" w:color="auto" w:fill="auto"/>
          </w:tcPr>
          <w:p w:rsidR="00042B47" w:rsidRPr="009C0D07" w:rsidRDefault="00042B4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042B47" w:rsidRPr="009B6684" w:rsidRDefault="00042B47" w:rsidP="009B6684">
            <w:pPr>
              <w:pStyle w:val="headingitalic"/>
              <w:spacing w:after="0" w:line="240" w:lineRule="atLeast"/>
              <w:ind w:left="252" w:right="72" w:hanging="252"/>
              <w:jc w:val="both"/>
              <w:rPr>
                <w:i w:val="0"/>
                <w:iCs w:val="0"/>
                <w:spacing w:val="-2"/>
                <w:sz w:val="16"/>
                <w:szCs w:val="16"/>
                <w:lang w:val="en-US"/>
              </w:rPr>
            </w:pPr>
            <w:r w:rsidRPr="009B6684">
              <w:rPr>
                <w:i w:val="0"/>
                <w:iCs w:val="0"/>
                <w:spacing w:val="-2"/>
              </w:rPr>
              <w:t>Subsidiary, 99.99% shareholding, more than 50% of directors are representatives of the Company</w:t>
            </w:r>
          </w:p>
        </w:tc>
      </w:tr>
      <w:tr w:rsidR="00042B47" w:rsidRPr="009C0D07" w:rsidTr="009A0031">
        <w:tc>
          <w:tcPr>
            <w:tcW w:w="3600" w:type="dxa"/>
            <w:shd w:val="clear" w:color="auto" w:fill="auto"/>
          </w:tcPr>
          <w:p w:rsidR="00042B47" w:rsidRDefault="00042B47" w:rsidP="00B04027">
            <w:pPr>
              <w:pStyle w:val="headingitalic"/>
              <w:spacing w:after="0" w:line="240" w:lineRule="atLeast"/>
              <w:ind w:right="-108"/>
              <w:rPr>
                <w:i w:val="0"/>
                <w:iCs w:val="0"/>
              </w:rPr>
            </w:pPr>
            <w:r w:rsidRPr="009C0D07">
              <w:rPr>
                <w:i w:val="0"/>
                <w:iCs w:val="0"/>
                <w:lang w:val="en-US"/>
              </w:rPr>
              <w:t>TPI Polene Power</w:t>
            </w:r>
            <w:r w:rsidRPr="009C0D07">
              <w:rPr>
                <w:i w:val="0"/>
                <w:iCs w:val="0"/>
              </w:rPr>
              <w:t xml:space="preserve"> </w:t>
            </w:r>
            <w:r w:rsidR="00926D72">
              <w:rPr>
                <w:i w:val="0"/>
                <w:iCs w:val="0"/>
              </w:rPr>
              <w:t xml:space="preserve">Public </w:t>
            </w:r>
            <w:r w:rsidRPr="009C0D07">
              <w:rPr>
                <w:i w:val="0"/>
                <w:iCs w:val="0"/>
              </w:rPr>
              <w:t>Co., Ltd.</w:t>
            </w:r>
          </w:p>
          <w:p w:rsidR="00926D72" w:rsidRPr="009C0D07" w:rsidRDefault="00926D72" w:rsidP="00926D72">
            <w:pPr>
              <w:pStyle w:val="headingitalic"/>
              <w:spacing w:after="0" w:line="240" w:lineRule="atLeast"/>
              <w:ind w:left="252" w:right="-108"/>
              <w:rPr>
                <w:i w:val="0"/>
                <w:iCs w:val="0"/>
                <w:rtl/>
                <w:cs/>
              </w:rPr>
            </w:pPr>
          </w:p>
        </w:tc>
        <w:tc>
          <w:tcPr>
            <w:tcW w:w="1530" w:type="dxa"/>
            <w:shd w:val="clear" w:color="auto" w:fill="auto"/>
          </w:tcPr>
          <w:p w:rsidR="00042B47" w:rsidRPr="009C0D07" w:rsidRDefault="00042B4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0C5138" w:rsidRPr="009B6684" w:rsidRDefault="00042B47" w:rsidP="00593A51">
            <w:pPr>
              <w:pStyle w:val="headingitalic"/>
              <w:spacing w:after="0" w:line="240" w:lineRule="atLeast"/>
              <w:ind w:left="252" w:right="72" w:hanging="252"/>
              <w:jc w:val="both"/>
              <w:rPr>
                <w:i w:val="0"/>
                <w:iCs w:val="0"/>
                <w:spacing w:val="-2"/>
                <w:sz w:val="16"/>
                <w:szCs w:val="16"/>
              </w:rPr>
            </w:pPr>
            <w:r w:rsidRPr="009B6684">
              <w:rPr>
                <w:i w:val="0"/>
                <w:iCs w:val="0"/>
                <w:spacing w:val="-2"/>
              </w:rPr>
              <w:t xml:space="preserve">Subsidiary, </w:t>
            </w:r>
            <w:r w:rsidR="00593A51">
              <w:rPr>
                <w:i w:val="0"/>
                <w:iCs w:val="0"/>
                <w:spacing w:val="-2"/>
              </w:rPr>
              <w:t>70.24</w:t>
            </w:r>
            <w:r w:rsidRPr="009B6684">
              <w:rPr>
                <w:i w:val="0"/>
                <w:iCs w:val="0"/>
                <w:spacing w:val="-2"/>
              </w:rPr>
              <w:t>% shareholding, more than 50% of directors are representatives of the Company</w:t>
            </w:r>
            <w:r w:rsidR="00593A51">
              <w:rPr>
                <w:i w:val="0"/>
                <w:iCs w:val="0"/>
                <w:spacing w:val="-2"/>
              </w:rPr>
              <w:t xml:space="preserve"> (see note 12)</w:t>
            </w:r>
          </w:p>
        </w:tc>
      </w:tr>
      <w:tr w:rsidR="004345DA" w:rsidRPr="009C0D07" w:rsidTr="009A0031">
        <w:tc>
          <w:tcPr>
            <w:tcW w:w="3600" w:type="dxa"/>
            <w:shd w:val="clear" w:color="auto" w:fill="auto"/>
          </w:tcPr>
          <w:p w:rsidR="004345DA" w:rsidRPr="009C0D07" w:rsidRDefault="004345DA" w:rsidP="00B04027">
            <w:pPr>
              <w:pStyle w:val="headingitalic"/>
              <w:spacing w:after="0" w:line="240" w:lineRule="atLeast"/>
              <w:rPr>
                <w:i w:val="0"/>
                <w:iCs w:val="0"/>
                <w:rtl/>
                <w:cs/>
              </w:rPr>
            </w:pPr>
            <w:r w:rsidRPr="009C0D07">
              <w:rPr>
                <w:i w:val="0"/>
                <w:iCs w:val="0"/>
                <w:lang w:val="en-US"/>
              </w:rPr>
              <w:t>TPI All Seasons</w:t>
            </w:r>
            <w:r w:rsidRPr="009C0D07">
              <w:rPr>
                <w:i w:val="0"/>
                <w:iCs w:val="0"/>
              </w:rPr>
              <w:t xml:space="preserve"> Co., Ltd.</w:t>
            </w:r>
          </w:p>
        </w:tc>
        <w:tc>
          <w:tcPr>
            <w:tcW w:w="1530" w:type="dxa"/>
            <w:shd w:val="clear" w:color="auto" w:fill="auto"/>
          </w:tcPr>
          <w:p w:rsidR="004345DA" w:rsidRPr="009C0D07" w:rsidRDefault="004345DA"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4345DA" w:rsidRPr="009B6684" w:rsidRDefault="004345DA" w:rsidP="009B6684">
            <w:pPr>
              <w:pStyle w:val="headingitalic"/>
              <w:spacing w:after="0" w:line="240" w:lineRule="atLeast"/>
              <w:ind w:left="252" w:right="72" w:hanging="252"/>
              <w:jc w:val="both"/>
              <w:rPr>
                <w:rFonts w:cs="Cordia New"/>
                <w:i w:val="0"/>
                <w:iCs w:val="0"/>
                <w:spacing w:val="-2"/>
                <w:sz w:val="16"/>
                <w:szCs w:val="20"/>
                <w:cs/>
                <w:lang w:bidi="th-TH"/>
              </w:rPr>
            </w:pPr>
            <w:r w:rsidRPr="009B6684">
              <w:rPr>
                <w:i w:val="0"/>
                <w:iCs w:val="0"/>
                <w:spacing w:val="-2"/>
              </w:rPr>
              <w:t>Subsidiary, 99.99% shareholding, more than 50% of directors are representatives of the Company</w:t>
            </w:r>
          </w:p>
        </w:tc>
      </w:tr>
      <w:tr w:rsidR="004345DA" w:rsidRPr="009C0D07" w:rsidTr="009A0031">
        <w:tc>
          <w:tcPr>
            <w:tcW w:w="3600" w:type="dxa"/>
            <w:shd w:val="clear" w:color="auto" w:fill="auto"/>
          </w:tcPr>
          <w:p w:rsidR="004345DA" w:rsidRPr="009C0D07" w:rsidRDefault="004345DA" w:rsidP="00B04027">
            <w:pPr>
              <w:pStyle w:val="headingitalic"/>
              <w:spacing w:after="0" w:line="240" w:lineRule="atLeast"/>
              <w:rPr>
                <w:i w:val="0"/>
                <w:iCs w:val="0"/>
              </w:rPr>
            </w:pPr>
            <w:r w:rsidRPr="009C0D07">
              <w:rPr>
                <w:i w:val="0"/>
                <w:iCs w:val="0"/>
                <w:lang w:val="en-US"/>
              </w:rPr>
              <w:t>Thai Propoxide</w:t>
            </w:r>
            <w:r w:rsidRPr="009C0D07">
              <w:rPr>
                <w:i w:val="0"/>
                <w:iCs w:val="0"/>
              </w:rPr>
              <w:t xml:space="preserve"> Co., Ltd.</w:t>
            </w:r>
          </w:p>
        </w:tc>
        <w:tc>
          <w:tcPr>
            <w:tcW w:w="1530" w:type="dxa"/>
            <w:shd w:val="clear" w:color="auto" w:fill="auto"/>
          </w:tcPr>
          <w:p w:rsidR="004345DA" w:rsidRPr="009C0D07" w:rsidRDefault="004345DA"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9211F2" w:rsidRPr="009B6684" w:rsidRDefault="004345DA" w:rsidP="009B6684">
            <w:pPr>
              <w:pStyle w:val="headingitalic"/>
              <w:spacing w:after="0" w:line="240" w:lineRule="atLeast"/>
              <w:ind w:left="252" w:right="72" w:hanging="252"/>
              <w:jc w:val="both"/>
              <w:rPr>
                <w:i w:val="0"/>
                <w:iCs w:val="0"/>
                <w:spacing w:val="-2"/>
                <w:sz w:val="16"/>
                <w:szCs w:val="16"/>
              </w:rPr>
            </w:pPr>
            <w:r w:rsidRPr="009B6684">
              <w:rPr>
                <w:i w:val="0"/>
                <w:iCs w:val="0"/>
                <w:spacing w:val="-2"/>
              </w:rPr>
              <w:t>Subsidiary, 99.99% shareholding, more than 50% of directors are</w:t>
            </w:r>
            <w:r w:rsidR="009211F2" w:rsidRPr="009B6684">
              <w:rPr>
                <w:i w:val="0"/>
                <w:iCs w:val="0"/>
                <w:spacing w:val="-2"/>
              </w:rPr>
              <w:t xml:space="preserve"> representatives of the Company</w:t>
            </w:r>
          </w:p>
        </w:tc>
      </w:tr>
      <w:tr w:rsidR="006C6012" w:rsidRPr="009C0D07" w:rsidTr="00C412D5">
        <w:tc>
          <w:tcPr>
            <w:tcW w:w="3600" w:type="dxa"/>
            <w:shd w:val="clear" w:color="auto" w:fill="auto"/>
          </w:tcPr>
          <w:p w:rsidR="006C6012" w:rsidRPr="009C0D07" w:rsidRDefault="006C6012" w:rsidP="006C6012">
            <w:pPr>
              <w:pStyle w:val="headingitalic"/>
              <w:spacing w:after="0" w:line="240" w:lineRule="atLeast"/>
              <w:rPr>
                <w:i w:val="0"/>
                <w:iCs w:val="0"/>
              </w:rPr>
            </w:pPr>
            <w:r w:rsidRPr="009C0D07">
              <w:rPr>
                <w:i w:val="0"/>
                <w:iCs w:val="0"/>
                <w:lang w:val="en-US"/>
              </w:rPr>
              <w:t>TPI Polene Bio Organics</w:t>
            </w:r>
            <w:r w:rsidRPr="009C0D07">
              <w:rPr>
                <w:i w:val="0"/>
                <w:iCs w:val="0"/>
              </w:rPr>
              <w:t xml:space="preserve"> Co., Ltd.</w:t>
            </w:r>
          </w:p>
        </w:tc>
        <w:tc>
          <w:tcPr>
            <w:tcW w:w="1530" w:type="dxa"/>
            <w:shd w:val="clear" w:color="auto" w:fill="auto"/>
          </w:tcPr>
          <w:p w:rsidR="006C6012" w:rsidRPr="009C0D07" w:rsidRDefault="006C6012" w:rsidP="006C601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6C6012" w:rsidRPr="00627ADC" w:rsidRDefault="006C6012" w:rsidP="00593A51">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99.99% shareholding, more than 50% of directors are representatives of the Company</w:t>
            </w:r>
          </w:p>
        </w:tc>
      </w:tr>
      <w:tr w:rsidR="006C6012" w:rsidRPr="009C0D07" w:rsidTr="006C6012">
        <w:tc>
          <w:tcPr>
            <w:tcW w:w="3600" w:type="dxa"/>
            <w:shd w:val="clear" w:color="auto" w:fill="auto"/>
          </w:tcPr>
          <w:p w:rsidR="006C6012" w:rsidRPr="009C0D07" w:rsidRDefault="006C6012" w:rsidP="00C412D5">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530" w:type="dxa"/>
            <w:shd w:val="clear" w:color="auto" w:fill="auto"/>
          </w:tcPr>
          <w:p w:rsidR="006C6012" w:rsidRPr="009C0D07" w:rsidRDefault="006C6012" w:rsidP="00C412D5">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6C6012" w:rsidRPr="00627ADC" w:rsidRDefault="006C6012" w:rsidP="00593A51">
            <w:pPr>
              <w:pStyle w:val="headingitalic"/>
              <w:spacing w:after="0" w:line="240" w:lineRule="atLeast"/>
              <w:ind w:left="252" w:right="72" w:hanging="252"/>
              <w:jc w:val="both"/>
              <w:rPr>
                <w:i w:val="0"/>
                <w:iCs w:val="0"/>
                <w:spacing w:val="-2"/>
                <w:sz w:val="16"/>
                <w:szCs w:val="16"/>
              </w:rPr>
            </w:pPr>
            <w:r w:rsidRPr="00627ADC">
              <w:rPr>
                <w:i w:val="0"/>
                <w:iCs w:val="0"/>
                <w:spacing w:val="-2"/>
              </w:rPr>
              <w:t xml:space="preserve">Subsidiary, 99.99% shareholding, more than 50% of directors are representatives of the Company </w:t>
            </w:r>
          </w:p>
        </w:tc>
      </w:tr>
      <w:tr w:rsidR="005A5C7B" w:rsidRPr="009B6684" w:rsidTr="00B22911">
        <w:tc>
          <w:tcPr>
            <w:tcW w:w="3600" w:type="dxa"/>
            <w:shd w:val="clear" w:color="auto" w:fill="auto"/>
          </w:tcPr>
          <w:p w:rsidR="005A5C7B" w:rsidRPr="009C0D07" w:rsidRDefault="005A5C7B" w:rsidP="00B22911">
            <w:pPr>
              <w:pStyle w:val="headingitalic"/>
              <w:spacing w:after="0" w:line="240" w:lineRule="atLeast"/>
              <w:rPr>
                <w:i w:val="0"/>
                <w:iCs w:val="0"/>
              </w:rPr>
            </w:pPr>
            <w:r w:rsidRPr="009C0D07">
              <w:rPr>
                <w:i w:val="0"/>
                <w:iCs w:val="0"/>
              </w:rPr>
              <w:t>Thai Nitrate Co., Ltd.</w:t>
            </w:r>
          </w:p>
        </w:tc>
        <w:tc>
          <w:tcPr>
            <w:tcW w:w="1530" w:type="dxa"/>
            <w:shd w:val="clear" w:color="auto" w:fill="auto"/>
          </w:tcPr>
          <w:p w:rsidR="005A5C7B" w:rsidRPr="009C0D07" w:rsidRDefault="005A5C7B" w:rsidP="00B2291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A5C7B" w:rsidRPr="009B6684" w:rsidRDefault="005A5C7B" w:rsidP="00593A51">
            <w:pPr>
              <w:pStyle w:val="headingitalic"/>
              <w:spacing w:after="0" w:line="240" w:lineRule="atLeast"/>
              <w:ind w:left="252" w:right="72" w:hanging="252"/>
              <w:jc w:val="both"/>
              <w:rPr>
                <w:i w:val="0"/>
                <w:iCs w:val="0"/>
                <w:spacing w:val="-6"/>
                <w:cs/>
                <w:lang w:bidi="th-TH"/>
              </w:rPr>
            </w:pPr>
            <w:r w:rsidRPr="00627ADC">
              <w:rPr>
                <w:i w:val="0"/>
                <w:iCs w:val="0"/>
                <w:spacing w:val="-2"/>
              </w:rPr>
              <w:t xml:space="preserve">Subsidiary, 99.99% shareholding, more than 50% of directors are representatives of the Company </w:t>
            </w:r>
            <w:r w:rsidRPr="00C5364A">
              <w:rPr>
                <w:i w:val="0"/>
                <w:iCs w:val="0"/>
                <w:spacing w:val="-6"/>
              </w:rPr>
              <w:t>(see note 5,</w:t>
            </w:r>
            <w:r w:rsidR="00593A51" w:rsidRPr="00C5364A">
              <w:rPr>
                <w:i w:val="0"/>
                <w:iCs w:val="0"/>
                <w:spacing w:val="-6"/>
              </w:rPr>
              <w:t xml:space="preserve"> and</w:t>
            </w:r>
            <w:r w:rsidRPr="00C5364A">
              <w:rPr>
                <w:i w:val="0"/>
                <w:iCs w:val="0"/>
                <w:spacing w:val="-6"/>
              </w:rPr>
              <w:t xml:space="preserve"> 12)</w:t>
            </w:r>
          </w:p>
        </w:tc>
      </w:tr>
      <w:tr w:rsidR="00593A51" w:rsidRPr="009C0D07" w:rsidTr="00593A51">
        <w:trPr>
          <w:trHeight w:val="776"/>
        </w:trPr>
        <w:tc>
          <w:tcPr>
            <w:tcW w:w="3600" w:type="dxa"/>
            <w:shd w:val="clear" w:color="auto" w:fill="auto"/>
          </w:tcPr>
          <w:p w:rsidR="00593A51" w:rsidRPr="00C57AF3" w:rsidRDefault="00593A51" w:rsidP="00593A51">
            <w:pPr>
              <w:pStyle w:val="headingitalic"/>
              <w:spacing w:after="0" w:line="240" w:lineRule="atLeast"/>
              <w:ind w:left="252" w:right="-156" w:hanging="252"/>
              <w:rPr>
                <w:i w:val="0"/>
                <w:iCs w:val="0"/>
              </w:rPr>
            </w:pPr>
            <w:r w:rsidRPr="006766B4">
              <w:rPr>
                <w:i w:val="0"/>
                <w:iCs w:val="0"/>
                <w:lang w:val="en-US"/>
              </w:rPr>
              <w:t xml:space="preserve">TPI </w:t>
            </w:r>
            <w:r w:rsidR="00AE0188">
              <w:rPr>
                <w:i w:val="0"/>
                <w:iCs w:val="0"/>
                <w:spacing w:val="-2"/>
              </w:rPr>
              <w:t>Intertrade</w:t>
            </w:r>
            <w:r>
              <w:rPr>
                <w:i w:val="0"/>
                <w:iCs w:val="0"/>
                <w:lang w:val="en-US"/>
              </w:rPr>
              <w:t xml:space="preserve"> </w:t>
            </w:r>
            <w:r w:rsidRPr="006766B4">
              <w:rPr>
                <w:i w:val="0"/>
                <w:iCs w:val="0"/>
              </w:rPr>
              <w:t>Co., Ltd.</w:t>
            </w:r>
            <w:r>
              <w:rPr>
                <w:i w:val="0"/>
                <w:iCs w:val="0"/>
              </w:rPr>
              <w:t xml:space="preserve"> </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627ADC" w:rsidRDefault="00593A51" w:rsidP="00593A51">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w:t>
            </w:r>
            <w:r w:rsidR="00AE0188">
              <w:rPr>
                <w:i w:val="0"/>
                <w:iCs w:val="0"/>
                <w:spacing w:val="-2"/>
              </w:rPr>
              <w:t>97</w:t>
            </w:r>
            <w:r w:rsidRPr="00627ADC">
              <w:rPr>
                <w:i w:val="0"/>
                <w:iCs w:val="0"/>
                <w:spacing w:val="-2"/>
              </w:rPr>
              <w:t>% shareholding, more than 50% of directors are representatives of the Company</w:t>
            </w:r>
          </w:p>
        </w:tc>
      </w:tr>
      <w:tr w:rsidR="006C6012" w:rsidRPr="009C0D07" w:rsidTr="006C6012">
        <w:tc>
          <w:tcPr>
            <w:tcW w:w="3600" w:type="dxa"/>
            <w:shd w:val="clear" w:color="auto" w:fill="auto"/>
          </w:tcPr>
          <w:p w:rsidR="006C6012" w:rsidRPr="009C0D07" w:rsidRDefault="006C6012" w:rsidP="00C412D5">
            <w:pPr>
              <w:pStyle w:val="headingitalic"/>
              <w:spacing w:after="0" w:line="240" w:lineRule="atLeast"/>
              <w:rPr>
                <w:i w:val="0"/>
                <w:iCs w:val="0"/>
              </w:rPr>
            </w:pPr>
            <w:r w:rsidRPr="009C0D07">
              <w:rPr>
                <w:i w:val="0"/>
                <w:iCs w:val="0"/>
                <w:lang w:val="en-US"/>
              </w:rPr>
              <w:t>T</w:t>
            </w:r>
            <w:r w:rsidR="00AE0188">
              <w:rPr>
                <w:i w:val="0"/>
                <w:iCs w:val="0"/>
                <w:lang w:val="en-US"/>
              </w:rPr>
              <w:t>PI Commercial</w:t>
            </w:r>
            <w:r w:rsidRPr="009C0D07">
              <w:rPr>
                <w:i w:val="0"/>
                <w:iCs w:val="0"/>
              </w:rPr>
              <w:t xml:space="preserve"> Co., Ltd.</w:t>
            </w:r>
          </w:p>
        </w:tc>
        <w:tc>
          <w:tcPr>
            <w:tcW w:w="1530" w:type="dxa"/>
            <w:shd w:val="clear" w:color="auto" w:fill="auto"/>
          </w:tcPr>
          <w:p w:rsidR="006C6012" w:rsidRPr="009C0D07" w:rsidRDefault="006C6012" w:rsidP="00C412D5">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6C6012" w:rsidRPr="00627ADC" w:rsidRDefault="006C6012" w:rsidP="00593A51">
            <w:pPr>
              <w:pStyle w:val="headingitalic"/>
              <w:spacing w:after="0" w:line="240" w:lineRule="atLeast"/>
              <w:ind w:left="252" w:right="72" w:hanging="252"/>
              <w:jc w:val="both"/>
              <w:rPr>
                <w:i w:val="0"/>
                <w:iCs w:val="0"/>
                <w:spacing w:val="-2"/>
                <w:sz w:val="16"/>
                <w:szCs w:val="16"/>
              </w:rPr>
            </w:pPr>
            <w:r w:rsidRPr="00627ADC">
              <w:rPr>
                <w:i w:val="0"/>
                <w:iCs w:val="0"/>
                <w:spacing w:val="-2"/>
              </w:rPr>
              <w:t>Subsidiary, 99.9</w:t>
            </w:r>
            <w:r w:rsidR="00AE0188">
              <w:rPr>
                <w:i w:val="0"/>
                <w:iCs w:val="0"/>
                <w:spacing w:val="-2"/>
                <w:lang w:val="en-US"/>
              </w:rPr>
              <w:t>4</w:t>
            </w:r>
            <w:r w:rsidRPr="00627ADC">
              <w:rPr>
                <w:i w:val="0"/>
                <w:iCs w:val="0"/>
                <w:spacing w:val="-2"/>
              </w:rPr>
              <w:t xml:space="preserve">% shareholding, more than 50% of directors are representatives of the Company </w:t>
            </w:r>
            <w:r w:rsidR="00175589">
              <w:rPr>
                <w:i w:val="0"/>
                <w:iCs w:val="0"/>
                <w:spacing w:val="-2"/>
              </w:rPr>
              <w:t xml:space="preserve"> </w:t>
            </w:r>
          </w:p>
        </w:tc>
      </w:tr>
      <w:tr w:rsidR="00C954E7" w:rsidRPr="009C0D07" w:rsidTr="009A0031">
        <w:tc>
          <w:tcPr>
            <w:tcW w:w="3600" w:type="dxa"/>
            <w:shd w:val="clear" w:color="auto" w:fill="auto"/>
          </w:tcPr>
          <w:p w:rsidR="00C954E7" w:rsidRPr="009C0D07" w:rsidRDefault="002443A7" w:rsidP="002443A7">
            <w:pPr>
              <w:pStyle w:val="headingitalic"/>
              <w:spacing w:after="0" w:line="240" w:lineRule="atLeast"/>
              <w:ind w:left="234" w:hanging="234"/>
              <w:rPr>
                <w:i w:val="0"/>
                <w:iCs w:val="0"/>
                <w:lang w:val="en-US"/>
              </w:rPr>
            </w:pPr>
            <w:r>
              <w:rPr>
                <w:i w:val="0"/>
                <w:iCs w:val="0"/>
                <w:lang w:val="en-US"/>
              </w:rPr>
              <w:t>Zenith International Trading</w:t>
            </w:r>
            <w:r w:rsidR="00C954E7" w:rsidRPr="00C954E7">
              <w:rPr>
                <w:i w:val="0"/>
                <w:iCs w:val="0"/>
                <w:lang w:val="en-US"/>
              </w:rPr>
              <w:t xml:space="preserve"> Co., Ltd.</w:t>
            </w:r>
          </w:p>
        </w:tc>
        <w:tc>
          <w:tcPr>
            <w:tcW w:w="1530" w:type="dxa"/>
            <w:shd w:val="clear" w:color="auto" w:fill="auto"/>
          </w:tcPr>
          <w:p w:rsidR="00C954E7" w:rsidRPr="009C0D07" w:rsidRDefault="00C954E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C954E7" w:rsidRPr="00627ADC" w:rsidRDefault="002443A7" w:rsidP="0059163D">
            <w:pPr>
              <w:pStyle w:val="headingitalic"/>
              <w:spacing w:after="0" w:line="240" w:lineRule="atLeast"/>
              <w:ind w:left="252" w:right="72" w:hanging="252"/>
              <w:jc w:val="both"/>
              <w:rPr>
                <w:i w:val="0"/>
                <w:iCs w:val="0"/>
                <w:spacing w:val="-6"/>
              </w:rPr>
            </w:pPr>
            <w:r>
              <w:rPr>
                <w:i w:val="0"/>
                <w:iCs w:val="0"/>
                <w:spacing w:val="-2"/>
              </w:rPr>
              <w:t>Subsidiary, 99.99</w:t>
            </w:r>
            <w:r w:rsidR="00C954E7" w:rsidRPr="00627ADC">
              <w:rPr>
                <w:i w:val="0"/>
                <w:iCs w:val="0"/>
                <w:spacing w:val="-2"/>
              </w:rPr>
              <w:t>% shareholding, more than 50% of directors are representatives of the Company</w:t>
            </w:r>
          </w:p>
        </w:tc>
      </w:tr>
      <w:tr w:rsidR="00C954E7" w:rsidRPr="009C0D07" w:rsidTr="009A0031">
        <w:tc>
          <w:tcPr>
            <w:tcW w:w="3600" w:type="dxa"/>
            <w:shd w:val="clear" w:color="auto" w:fill="auto"/>
          </w:tcPr>
          <w:p w:rsidR="00C954E7" w:rsidRPr="009C0D07" w:rsidRDefault="00C954E7" w:rsidP="00511CE8">
            <w:pPr>
              <w:pStyle w:val="headingitalic"/>
              <w:spacing w:after="0" w:line="240" w:lineRule="atLeast"/>
              <w:rPr>
                <w:i w:val="0"/>
                <w:iCs w:val="0"/>
              </w:rPr>
            </w:pPr>
            <w:r w:rsidRPr="009C0D07">
              <w:rPr>
                <w:i w:val="0"/>
                <w:iCs w:val="0"/>
                <w:lang w:val="en-US"/>
              </w:rPr>
              <w:t xml:space="preserve">TPI Service </w:t>
            </w:r>
            <w:r w:rsidRPr="009C0D07">
              <w:rPr>
                <w:i w:val="0"/>
                <w:iCs w:val="0"/>
              </w:rPr>
              <w:t>Co., Ltd.</w:t>
            </w:r>
          </w:p>
        </w:tc>
        <w:tc>
          <w:tcPr>
            <w:tcW w:w="1530" w:type="dxa"/>
            <w:shd w:val="clear" w:color="auto" w:fill="auto"/>
          </w:tcPr>
          <w:p w:rsidR="00C954E7" w:rsidRPr="009C0D07" w:rsidRDefault="00C954E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A5C7B" w:rsidRPr="00627ADC" w:rsidRDefault="002443A7" w:rsidP="00593A51">
            <w:pPr>
              <w:pStyle w:val="headingitalic"/>
              <w:spacing w:after="0" w:line="240" w:lineRule="atLeast"/>
              <w:ind w:left="252" w:right="72" w:hanging="252"/>
              <w:jc w:val="both"/>
              <w:rPr>
                <w:i w:val="0"/>
                <w:iCs w:val="0"/>
                <w:spacing w:val="-2"/>
              </w:rPr>
            </w:pPr>
            <w:r>
              <w:rPr>
                <w:i w:val="0"/>
                <w:iCs w:val="0"/>
                <w:spacing w:val="-2"/>
              </w:rPr>
              <w:t>Subsidiary, 95.1</w:t>
            </w:r>
            <w:r w:rsidR="0059163D" w:rsidRPr="00627ADC">
              <w:rPr>
                <w:i w:val="0"/>
                <w:iCs w:val="0"/>
                <w:spacing w:val="-2"/>
              </w:rPr>
              <w:t xml:space="preserve">0% shareholding, more than 50% of directors are representatives of the Company </w:t>
            </w:r>
            <w:r w:rsidR="00175589">
              <w:rPr>
                <w:i w:val="0"/>
                <w:iCs w:val="0"/>
                <w:spacing w:val="-2"/>
              </w:rPr>
              <w:t xml:space="preserve"> </w:t>
            </w:r>
          </w:p>
        </w:tc>
      </w:tr>
      <w:tr w:rsidR="00593A51" w:rsidRPr="009C0D07" w:rsidTr="009A0031">
        <w:tc>
          <w:tcPr>
            <w:tcW w:w="3600" w:type="dxa"/>
            <w:shd w:val="clear" w:color="auto" w:fill="auto"/>
          </w:tcPr>
          <w:p w:rsidR="00593A51" w:rsidRPr="009C0D07" w:rsidRDefault="00593A51" w:rsidP="00511CE8">
            <w:pPr>
              <w:pStyle w:val="headingitalic"/>
              <w:spacing w:after="0" w:line="240" w:lineRule="atLeast"/>
              <w:rPr>
                <w:i w:val="0"/>
                <w:iCs w:val="0"/>
                <w:lang w:val="en-US"/>
              </w:rPr>
            </w:pPr>
          </w:p>
        </w:tc>
        <w:tc>
          <w:tcPr>
            <w:tcW w:w="1530" w:type="dxa"/>
            <w:shd w:val="clear" w:color="auto" w:fill="auto"/>
          </w:tcPr>
          <w:p w:rsidR="00593A51" w:rsidRPr="009C0D07" w:rsidRDefault="00593A51" w:rsidP="00813E52">
            <w:pPr>
              <w:pStyle w:val="headingitalic"/>
              <w:spacing w:after="0" w:line="240" w:lineRule="atLeast"/>
              <w:ind w:left="-86" w:right="-86"/>
              <w:jc w:val="center"/>
              <w:rPr>
                <w:i w:val="0"/>
                <w:iCs w:val="0"/>
              </w:rPr>
            </w:pPr>
          </w:p>
        </w:tc>
        <w:tc>
          <w:tcPr>
            <w:tcW w:w="4230" w:type="dxa"/>
            <w:shd w:val="clear" w:color="auto" w:fill="auto"/>
          </w:tcPr>
          <w:p w:rsidR="00593A51" w:rsidRPr="00627ADC" w:rsidRDefault="00593A51" w:rsidP="00593A51">
            <w:pPr>
              <w:pStyle w:val="headingitalic"/>
              <w:spacing w:after="0" w:line="240" w:lineRule="atLeast"/>
              <w:ind w:left="252" w:right="72" w:hanging="252"/>
              <w:jc w:val="both"/>
              <w:rPr>
                <w:i w:val="0"/>
                <w:iCs w:val="0"/>
                <w:spacing w:val="-2"/>
              </w:rPr>
            </w:pPr>
          </w:p>
        </w:tc>
      </w:tr>
      <w:tr w:rsidR="00593A51" w:rsidRPr="009C0D07" w:rsidTr="009A0031">
        <w:tc>
          <w:tcPr>
            <w:tcW w:w="3600" w:type="dxa"/>
            <w:shd w:val="clear" w:color="auto" w:fill="auto"/>
          </w:tcPr>
          <w:p w:rsidR="00593A51" w:rsidRPr="00186E7F" w:rsidRDefault="00593A51" w:rsidP="00593A51">
            <w:pPr>
              <w:pStyle w:val="headingitalic"/>
              <w:spacing w:after="0" w:line="240" w:lineRule="atLeast"/>
              <w:ind w:left="234" w:hanging="234"/>
              <w:rPr>
                <w:i w:val="0"/>
                <w:iCs w:val="0"/>
              </w:rPr>
            </w:pPr>
            <w:r>
              <w:rPr>
                <w:i w:val="0"/>
                <w:iCs w:val="0"/>
                <w:lang w:val="en-US"/>
              </w:rPr>
              <w:t>TPI Polene Power Investment</w:t>
            </w:r>
            <w:r w:rsidRPr="00186E7F">
              <w:rPr>
                <w:i w:val="0"/>
                <w:iCs w:val="0"/>
              </w:rPr>
              <w:t xml:space="preserve"> Co., Ltd.</w:t>
            </w:r>
          </w:p>
        </w:tc>
        <w:tc>
          <w:tcPr>
            <w:tcW w:w="1530" w:type="dxa"/>
            <w:shd w:val="clear" w:color="auto" w:fill="auto"/>
          </w:tcPr>
          <w:p w:rsidR="00593A51" w:rsidRPr="00186E7F" w:rsidRDefault="00593A51" w:rsidP="00593A51">
            <w:pPr>
              <w:pStyle w:val="headingitalic"/>
              <w:spacing w:after="0" w:line="240" w:lineRule="atLeast"/>
              <w:ind w:left="-86" w:right="-86"/>
              <w:jc w:val="center"/>
              <w:rPr>
                <w:i w:val="0"/>
                <w:iCs w:val="0"/>
              </w:rPr>
            </w:pPr>
            <w:r>
              <w:rPr>
                <w:i w:val="0"/>
                <w:iCs w:val="0"/>
              </w:rPr>
              <w:t>Cambodia</w:t>
            </w:r>
          </w:p>
        </w:tc>
        <w:tc>
          <w:tcPr>
            <w:tcW w:w="4230" w:type="dxa"/>
            <w:shd w:val="clear" w:color="auto" w:fill="auto"/>
          </w:tcPr>
          <w:p w:rsidR="00593A51" w:rsidRPr="00186E7F" w:rsidRDefault="00593A51" w:rsidP="00593A51">
            <w:pPr>
              <w:pStyle w:val="headingitalic"/>
              <w:spacing w:after="0" w:line="240" w:lineRule="atLeast"/>
              <w:ind w:left="252" w:right="72" w:hanging="252"/>
              <w:jc w:val="both"/>
              <w:rPr>
                <w:i w:val="0"/>
                <w:iCs w:val="0"/>
                <w:spacing w:val="-6"/>
                <w:sz w:val="16"/>
                <w:szCs w:val="16"/>
                <w:lang w:val="en-US"/>
              </w:rPr>
            </w:pPr>
            <w:r w:rsidRPr="00186E7F">
              <w:rPr>
                <w:i w:val="0"/>
                <w:iCs w:val="0"/>
                <w:spacing w:val="-2"/>
              </w:rPr>
              <w:t xml:space="preserve">Indirect subsidiary, </w:t>
            </w:r>
            <w:r>
              <w:rPr>
                <w:i w:val="0"/>
                <w:iCs w:val="0"/>
                <w:spacing w:val="-2"/>
              </w:rPr>
              <w:t>100</w:t>
            </w:r>
            <w:r w:rsidRPr="00186E7F">
              <w:rPr>
                <w:i w:val="0"/>
                <w:iCs w:val="0"/>
                <w:spacing w:val="-2"/>
              </w:rPr>
              <w:t xml:space="preserve">% shareholding held by </w:t>
            </w:r>
            <w:r w:rsidRPr="00186E7F">
              <w:rPr>
                <w:i w:val="0"/>
                <w:iCs w:val="0"/>
                <w:lang w:val="en-US"/>
              </w:rPr>
              <w:t>TPI Polene Power</w:t>
            </w:r>
            <w:r w:rsidRPr="00186E7F">
              <w:rPr>
                <w:i w:val="0"/>
                <w:iCs w:val="0"/>
              </w:rPr>
              <w:t xml:space="preserve"> Public Co., Ltd</w:t>
            </w:r>
            <w:r w:rsidRPr="00186E7F">
              <w:rPr>
                <w:i w:val="0"/>
                <w:iCs w:val="0"/>
                <w:spacing w:val="-2"/>
              </w:rPr>
              <w:t>., more than 50% of directors are representatives of the Company</w:t>
            </w:r>
          </w:p>
        </w:tc>
      </w:tr>
      <w:tr w:rsidR="00593A51" w:rsidRPr="009C0D07" w:rsidTr="00B22911">
        <w:tc>
          <w:tcPr>
            <w:tcW w:w="3600" w:type="dxa"/>
            <w:shd w:val="clear" w:color="auto" w:fill="auto"/>
          </w:tcPr>
          <w:p w:rsidR="00593A51" w:rsidRPr="009C0D07" w:rsidRDefault="00593A51" w:rsidP="00593A51">
            <w:pPr>
              <w:pStyle w:val="headingitalic"/>
              <w:spacing w:after="0" w:line="240" w:lineRule="atLeast"/>
              <w:rPr>
                <w:i w:val="0"/>
                <w:iCs w:val="0"/>
              </w:rPr>
            </w:pPr>
            <w:r w:rsidRPr="009C0D07">
              <w:rPr>
                <w:i w:val="0"/>
                <w:iCs w:val="0"/>
                <w:lang w:val="en-US"/>
              </w:rPr>
              <w:t>Polene Plastic</w:t>
            </w:r>
            <w:r w:rsidRPr="009C0D07">
              <w:rPr>
                <w:i w:val="0"/>
                <w:iCs w:val="0"/>
              </w:rPr>
              <w:t xml:space="preserve">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627ADC" w:rsidRDefault="00593A51" w:rsidP="00593A51">
            <w:pPr>
              <w:pStyle w:val="headingitalic"/>
              <w:spacing w:after="0" w:line="240" w:lineRule="atLeast"/>
              <w:ind w:left="252" w:right="72" w:hanging="252"/>
              <w:jc w:val="both"/>
              <w:rPr>
                <w:rFonts w:cs="Cordia New"/>
                <w:i w:val="0"/>
                <w:iCs w:val="0"/>
                <w:spacing w:val="-2"/>
                <w:sz w:val="16"/>
                <w:szCs w:val="20"/>
                <w:cs/>
                <w:lang w:bidi="th-TH"/>
              </w:rPr>
            </w:pPr>
            <w:r>
              <w:rPr>
                <w:i w:val="0"/>
                <w:iCs w:val="0"/>
                <w:spacing w:val="-2"/>
              </w:rPr>
              <w:t>Indirect s</w:t>
            </w:r>
            <w:r w:rsidRPr="00627ADC">
              <w:rPr>
                <w:i w:val="0"/>
                <w:iCs w:val="0"/>
                <w:spacing w:val="-2"/>
              </w:rPr>
              <w:t>ubsidiary, 99.99% shareholding</w:t>
            </w:r>
            <w:r>
              <w:rPr>
                <w:i w:val="0"/>
                <w:iCs w:val="0"/>
                <w:spacing w:val="-2"/>
              </w:rPr>
              <w:t xml:space="preserve"> held by Zenith International Trading Co., Ltd.</w:t>
            </w:r>
            <w:r w:rsidRPr="00627ADC">
              <w:rPr>
                <w:i w:val="0"/>
                <w:iCs w:val="0"/>
                <w:spacing w:val="-2"/>
              </w:rPr>
              <w:t>, more than 50% of directors are representat</w:t>
            </w:r>
            <w:r>
              <w:rPr>
                <w:i w:val="0"/>
                <w:iCs w:val="0"/>
                <w:spacing w:val="-2"/>
              </w:rPr>
              <w:t>ives of the Company</w:t>
            </w:r>
          </w:p>
        </w:tc>
      </w:tr>
      <w:tr w:rsidR="00593A51" w:rsidRPr="009B6684" w:rsidTr="009A0031">
        <w:tc>
          <w:tcPr>
            <w:tcW w:w="3600" w:type="dxa"/>
            <w:shd w:val="clear" w:color="auto" w:fill="auto"/>
          </w:tcPr>
          <w:p w:rsidR="00593A51" w:rsidRPr="009C0D07" w:rsidRDefault="00593A51" w:rsidP="00593A51">
            <w:pPr>
              <w:pStyle w:val="headingitalic"/>
              <w:spacing w:after="0" w:line="240" w:lineRule="atLeast"/>
              <w:rPr>
                <w:i w:val="0"/>
                <w:iCs w:val="0"/>
                <w:lang w:val="en-US"/>
              </w:rPr>
            </w:pPr>
            <w:r w:rsidRPr="00C954E7">
              <w:rPr>
                <w:i w:val="0"/>
                <w:iCs w:val="0"/>
                <w:lang w:val="en-US"/>
              </w:rPr>
              <w:t>Mondo Thai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093F60" w:rsidRDefault="00593A51" w:rsidP="00593A51">
            <w:pPr>
              <w:pStyle w:val="headingitalic"/>
              <w:spacing w:after="0" w:line="240" w:lineRule="atLeast"/>
              <w:ind w:left="252" w:right="72" w:hanging="252"/>
              <w:jc w:val="both"/>
              <w:rPr>
                <w:i w:val="0"/>
                <w:iCs w:val="0"/>
                <w:spacing w:val="-2"/>
              </w:rPr>
            </w:pPr>
            <w:r w:rsidRPr="009B6684">
              <w:rPr>
                <w:i w:val="0"/>
                <w:iCs w:val="0"/>
                <w:spacing w:val="-6"/>
              </w:rPr>
              <w:t>Indirect subsidiary</w:t>
            </w:r>
            <w:r w:rsidRPr="009B6684">
              <w:rPr>
                <w:i w:val="0"/>
                <w:iCs w:val="0"/>
                <w:spacing w:val="-2"/>
              </w:rPr>
              <w:t xml:space="preserve">, </w:t>
            </w:r>
            <w:r>
              <w:rPr>
                <w:i w:val="0"/>
                <w:iCs w:val="0"/>
                <w:spacing w:val="-2"/>
              </w:rPr>
              <w:t>28</w:t>
            </w:r>
            <w:r w:rsidRPr="009B6684">
              <w:rPr>
                <w:i w:val="0"/>
                <w:iCs w:val="0"/>
                <w:spacing w:val="-2"/>
              </w:rPr>
              <w:t>.</w:t>
            </w:r>
            <w:r>
              <w:rPr>
                <w:i w:val="0"/>
                <w:iCs w:val="0"/>
                <w:spacing w:val="-2"/>
              </w:rPr>
              <w:t>75% shareholding</w:t>
            </w:r>
            <w:r>
              <w:rPr>
                <w:rFonts w:cs="Cordia New"/>
                <w:i w:val="0"/>
                <w:iCs w:val="0"/>
                <w:spacing w:val="-2"/>
                <w:szCs w:val="28"/>
                <w:lang w:bidi="th-TH"/>
              </w:rPr>
              <w:t xml:space="preserve"> held by the Company and </w:t>
            </w:r>
            <w:r>
              <w:rPr>
                <w:i w:val="0"/>
                <w:iCs w:val="0"/>
                <w:spacing w:val="-2"/>
              </w:rPr>
              <w:t xml:space="preserve">54.52% shareholding </w:t>
            </w:r>
            <w:r>
              <w:rPr>
                <w:i w:val="0"/>
                <w:iCs w:val="0"/>
                <w:spacing w:val="-2"/>
                <w:lang w:val="en-US"/>
              </w:rPr>
              <w:t xml:space="preserve">held by TPI </w:t>
            </w:r>
            <w:r>
              <w:rPr>
                <w:i w:val="0"/>
                <w:iCs w:val="0"/>
                <w:spacing w:val="-2"/>
              </w:rPr>
              <w:t xml:space="preserve">Concrete Co., Ltd., </w:t>
            </w:r>
            <w:r w:rsidRPr="009B6684">
              <w:rPr>
                <w:i w:val="0"/>
                <w:iCs w:val="0"/>
                <w:spacing w:val="-2"/>
              </w:rPr>
              <w:t>more than 50% of directors are representatives of the Company</w:t>
            </w:r>
            <w:r>
              <w:rPr>
                <w:i w:val="0"/>
                <w:iCs w:val="0"/>
                <w:spacing w:val="-2"/>
              </w:rPr>
              <w:t xml:space="preserve"> </w:t>
            </w:r>
          </w:p>
        </w:tc>
      </w:tr>
      <w:tr w:rsidR="00593A51" w:rsidRPr="009B6684" w:rsidTr="00C412D5">
        <w:tc>
          <w:tcPr>
            <w:tcW w:w="3600" w:type="dxa"/>
            <w:shd w:val="clear" w:color="auto" w:fill="auto"/>
          </w:tcPr>
          <w:p w:rsidR="00593A51" w:rsidRPr="009C0D07" w:rsidRDefault="00593A51" w:rsidP="00593A51">
            <w:pPr>
              <w:pStyle w:val="headingitalic"/>
              <w:spacing w:after="0" w:line="240" w:lineRule="atLeast"/>
              <w:rPr>
                <w:i w:val="0"/>
                <w:iCs w:val="0"/>
              </w:rPr>
            </w:pPr>
            <w:r w:rsidRPr="009C0D07">
              <w:rPr>
                <w:i w:val="0"/>
                <w:iCs w:val="0"/>
              </w:rPr>
              <w:t>BUI Life Insurance Public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9B6684" w:rsidRDefault="00593A51" w:rsidP="00593A51">
            <w:pPr>
              <w:pStyle w:val="headingitalic"/>
              <w:spacing w:after="0" w:line="240" w:lineRule="atLeast"/>
              <w:ind w:left="252" w:right="95" w:hanging="252"/>
              <w:jc w:val="both"/>
              <w:rPr>
                <w:i w:val="0"/>
                <w:iCs w:val="0"/>
                <w:spacing w:val="-2"/>
                <w:sz w:val="16"/>
                <w:szCs w:val="16"/>
              </w:rPr>
            </w:pPr>
            <w:r w:rsidRPr="009B6684">
              <w:rPr>
                <w:i w:val="0"/>
                <w:iCs w:val="0"/>
                <w:spacing w:val="-2"/>
              </w:rPr>
              <w:t>Associate, 25</w:t>
            </w:r>
            <w:r>
              <w:rPr>
                <w:i w:val="0"/>
                <w:iCs w:val="0"/>
                <w:spacing w:val="-2"/>
              </w:rPr>
              <w:t>.00</w:t>
            </w:r>
            <w:r w:rsidRPr="009B6684">
              <w:rPr>
                <w:i w:val="0"/>
                <w:iCs w:val="0"/>
                <w:spacing w:val="-2"/>
              </w:rPr>
              <w:t>% shareholding, more than 20% of directors are representatives of the Company</w:t>
            </w:r>
          </w:p>
        </w:tc>
      </w:tr>
      <w:tr w:rsidR="00593A51" w:rsidRPr="009C0D07" w:rsidTr="00C412D5">
        <w:tc>
          <w:tcPr>
            <w:tcW w:w="3600" w:type="dxa"/>
            <w:shd w:val="clear" w:color="auto" w:fill="auto"/>
          </w:tcPr>
          <w:p w:rsidR="00593A51" w:rsidRPr="009C0D07" w:rsidRDefault="00593A51" w:rsidP="00593A51">
            <w:pPr>
              <w:pStyle w:val="headingitalic"/>
              <w:spacing w:after="0" w:line="240" w:lineRule="atLeast"/>
              <w:rPr>
                <w:i w:val="0"/>
                <w:iCs w:val="0"/>
              </w:rPr>
            </w:pPr>
            <w:r w:rsidRPr="009C0D07">
              <w:rPr>
                <w:i w:val="0"/>
                <w:iCs w:val="0"/>
              </w:rPr>
              <w:t>United Grain Industry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913CED" w:rsidRDefault="00593A51" w:rsidP="00593A51">
            <w:pPr>
              <w:pStyle w:val="headingitalic"/>
              <w:spacing w:after="0" w:line="240" w:lineRule="atLeast"/>
              <w:ind w:left="252" w:right="72" w:hanging="252"/>
              <w:jc w:val="both"/>
              <w:rPr>
                <w:i w:val="0"/>
                <w:iCs w:val="0"/>
                <w:spacing w:val="-2"/>
                <w:sz w:val="16"/>
                <w:szCs w:val="16"/>
              </w:rPr>
            </w:pPr>
            <w:r w:rsidRPr="00913CED">
              <w:rPr>
                <w:i w:val="0"/>
                <w:iCs w:val="0"/>
                <w:spacing w:val="-2"/>
              </w:rPr>
              <w:t>Associate, 19</w:t>
            </w:r>
            <w:r>
              <w:rPr>
                <w:i w:val="0"/>
                <w:iCs w:val="0"/>
                <w:spacing w:val="-2"/>
              </w:rPr>
              <w:t>.00</w:t>
            </w:r>
            <w:r w:rsidRPr="00913CED">
              <w:rPr>
                <w:i w:val="0"/>
                <w:iCs w:val="0"/>
                <w:spacing w:val="-2"/>
              </w:rPr>
              <w:t>% shareholding, more than 20% of directors are representatives of the Company</w:t>
            </w:r>
          </w:p>
        </w:tc>
      </w:tr>
      <w:tr w:rsidR="00593A51" w:rsidRPr="009B6684" w:rsidTr="009A0031">
        <w:tc>
          <w:tcPr>
            <w:tcW w:w="3600" w:type="dxa"/>
            <w:shd w:val="clear" w:color="auto" w:fill="auto"/>
          </w:tcPr>
          <w:p w:rsidR="00593A51" w:rsidRPr="009C0D07" w:rsidRDefault="00593A51" w:rsidP="00593A51">
            <w:pPr>
              <w:pStyle w:val="headingitalic"/>
              <w:spacing w:after="0" w:line="240" w:lineRule="atLeast"/>
              <w:ind w:left="252" w:hanging="270"/>
              <w:rPr>
                <w:i w:val="0"/>
                <w:iCs w:val="0"/>
              </w:rPr>
            </w:pPr>
            <w:r w:rsidRPr="009C0D07">
              <w:rPr>
                <w:i w:val="0"/>
                <w:iCs w:val="0"/>
              </w:rPr>
              <w:t xml:space="preserve">Thai Special Steel </w:t>
            </w:r>
            <w:r>
              <w:rPr>
                <w:i w:val="0"/>
                <w:iCs w:val="0"/>
              </w:rPr>
              <w:t xml:space="preserve">Industry </w:t>
            </w:r>
            <w:r w:rsidRPr="009C0D07">
              <w:rPr>
                <w:i w:val="0"/>
                <w:iCs w:val="0"/>
              </w:rPr>
              <w:t>Public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F90385" w:rsidRDefault="00593A51" w:rsidP="00593A51">
            <w:pPr>
              <w:pStyle w:val="headingitalic"/>
              <w:spacing w:after="0" w:line="240" w:lineRule="atLeast"/>
              <w:ind w:left="252" w:right="72" w:hanging="252"/>
              <w:jc w:val="both"/>
              <w:rPr>
                <w:i w:val="0"/>
                <w:iCs w:val="0"/>
                <w:spacing w:val="-2"/>
                <w:rtl/>
                <w:cs/>
              </w:rPr>
            </w:pPr>
            <w:r w:rsidRPr="00913CED">
              <w:rPr>
                <w:i w:val="0"/>
                <w:iCs w:val="0"/>
                <w:spacing w:val="-2"/>
              </w:rPr>
              <w:t>Indirect associate, 29.53% shareholding held by TPI Concrete Co., Ltd., more than 20% of directors are representatives of the Company</w:t>
            </w:r>
          </w:p>
        </w:tc>
      </w:tr>
      <w:tr w:rsidR="00593A51" w:rsidRPr="009C0D07" w:rsidTr="00C412D5">
        <w:tc>
          <w:tcPr>
            <w:tcW w:w="3600" w:type="dxa"/>
            <w:shd w:val="clear" w:color="auto" w:fill="auto"/>
          </w:tcPr>
          <w:p w:rsidR="00593A51" w:rsidRPr="009C0D07" w:rsidRDefault="00593A51" w:rsidP="00593A51">
            <w:pPr>
              <w:pStyle w:val="headingitalic"/>
              <w:spacing w:after="0" w:line="240" w:lineRule="atLeast"/>
              <w:rPr>
                <w:i w:val="0"/>
                <w:iCs w:val="0"/>
              </w:rPr>
            </w:pPr>
            <w:r w:rsidRPr="009C0D07">
              <w:rPr>
                <w:i w:val="0"/>
                <w:iCs w:val="0"/>
              </w:rPr>
              <w:t>Thai Plastic Film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9D3415" w:rsidRDefault="00593A51" w:rsidP="00593A51">
            <w:pPr>
              <w:pStyle w:val="headingitalic"/>
              <w:spacing w:after="0" w:line="240" w:lineRule="atLeast"/>
              <w:ind w:left="252" w:right="72" w:hanging="252"/>
              <w:jc w:val="both"/>
              <w:rPr>
                <w:spacing w:val="-6"/>
              </w:rPr>
            </w:pPr>
            <w:r w:rsidRPr="009D3415">
              <w:rPr>
                <w:i w:val="0"/>
                <w:iCs w:val="0"/>
                <w:spacing w:val="-6"/>
              </w:rPr>
              <w:t>Indirect asso</w:t>
            </w:r>
            <w:r w:rsidR="009D3415">
              <w:rPr>
                <w:i w:val="0"/>
                <w:iCs w:val="0"/>
                <w:spacing w:val="-6"/>
              </w:rPr>
              <w:t xml:space="preserve">ciate, 99.99% shareholding </w:t>
            </w:r>
            <w:r w:rsidRPr="009D3415">
              <w:rPr>
                <w:i w:val="0"/>
                <w:iCs w:val="0"/>
                <w:spacing w:val="-6"/>
              </w:rPr>
              <w:t>held by United Grain Industry Co., Ltd., more than 20% of directors are representatives of the Company</w:t>
            </w:r>
          </w:p>
        </w:tc>
      </w:tr>
      <w:tr w:rsidR="00593A51" w:rsidRPr="009C0D07" w:rsidTr="00C412D5">
        <w:tc>
          <w:tcPr>
            <w:tcW w:w="3600" w:type="dxa"/>
            <w:shd w:val="clear" w:color="auto" w:fill="auto"/>
          </w:tcPr>
          <w:p w:rsidR="00593A51" w:rsidRPr="009C0D07" w:rsidRDefault="00593A51" w:rsidP="00593A51">
            <w:pPr>
              <w:pStyle w:val="headingitalic"/>
              <w:spacing w:after="0" w:line="240" w:lineRule="atLeast"/>
              <w:rPr>
                <w:i w:val="0"/>
                <w:iCs w:val="0"/>
                <w:sz w:val="16"/>
                <w:szCs w:val="16"/>
              </w:rPr>
            </w:pPr>
            <w:r w:rsidRPr="009C0D07">
              <w:rPr>
                <w:i w:val="0"/>
                <w:iCs w:val="0"/>
              </w:rPr>
              <w:t xml:space="preserve">Thai </w:t>
            </w:r>
            <w:r>
              <w:rPr>
                <w:i w:val="0"/>
                <w:iCs w:val="0"/>
              </w:rPr>
              <w:t>Plastic Products</w:t>
            </w:r>
            <w:r w:rsidRPr="009C0D07">
              <w:rPr>
                <w:i w:val="0"/>
                <w:iCs w:val="0"/>
              </w:rPr>
              <w:t xml:space="preserve">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B844CB" w:rsidRDefault="00593A51" w:rsidP="00593A51">
            <w:pPr>
              <w:ind w:left="252" w:right="72" w:hanging="252"/>
              <w:jc w:val="both"/>
            </w:pPr>
            <w:r w:rsidRPr="00EA319C">
              <w:t>Indirect associate</w:t>
            </w:r>
            <w:r>
              <w:t>, 99.99</w:t>
            </w:r>
            <w:r w:rsidRPr="00EB3617">
              <w:t>% shareholding held by United Grain Industry Co., Ltd.</w:t>
            </w:r>
            <w:r>
              <w:t xml:space="preserve">, </w:t>
            </w:r>
            <w:r w:rsidRPr="00EA319C">
              <w:t xml:space="preserve">more than 20% of directors are </w:t>
            </w:r>
            <w:r>
              <w:t>r</w:t>
            </w:r>
            <w:r w:rsidRPr="00EA319C">
              <w:t>epresentatives of the Company</w:t>
            </w:r>
          </w:p>
        </w:tc>
      </w:tr>
      <w:tr w:rsidR="00593A51" w:rsidRPr="009C0D07" w:rsidTr="009A0031">
        <w:tc>
          <w:tcPr>
            <w:tcW w:w="3600" w:type="dxa"/>
            <w:shd w:val="clear" w:color="auto" w:fill="auto"/>
          </w:tcPr>
          <w:p w:rsidR="00593A51" w:rsidRPr="009C0D07" w:rsidRDefault="00593A51" w:rsidP="00593A51">
            <w:pPr>
              <w:pStyle w:val="headingitalic"/>
              <w:spacing w:after="0" w:line="240" w:lineRule="atLeast"/>
              <w:rPr>
                <w:i w:val="0"/>
                <w:iCs w:val="0"/>
                <w:sz w:val="16"/>
                <w:szCs w:val="16"/>
              </w:rPr>
            </w:pPr>
            <w:r w:rsidRPr="009C0D07">
              <w:rPr>
                <w:i w:val="0"/>
                <w:iCs w:val="0"/>
              </w:rPr>
              <w:t>Pornchai Enterprise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B844CB" w:rsidRDefault="00593A51" w:rsidP="00593A51">
            <w:r w:rsidRPr="00B844CB">
              <w:t>Co-director</w:t>
            </w:r>
          </w:p>
        </w:tc>
      </w:tr>
      <w:tr w:rsidR="00593A51" w:rsidRPr="009C0D07" w:rsidTr="009A0031">
        <w:tc>
          <w:tcPr>
            <w:tcW w:w="3600" w:type="dxa"/>
            <w:shd w:val="clear" w:color="auto" w:fill="auto"/>
          </w:tcPr>
          <w:p w:rsidR="00593A51" w:rsidRPr="009C0D07" w:rsidRDefault="00593A51" w:rsidP="00593A51">
            <w:pPr>
              <w:pStyle w:val="headingitalic"/>
              <w:spacing w:after="0" w:line="240" w:lineRule="atLeast"/>
              <w:rPr>
                <w:i w:val="0"/>
                <w:iCs w:val="0"/>
                <w:sz w:val="16"/>
                <w:szCs w:val="16"/>
              </w:rPr>
            </w:pPr>
            <w:r w:rsidRPr="009C0D07">
              <w:rPr>
                <w:i w:val="0"/>
                <w:iCs w:val="0"/>
              </w:rPr>
              <w:t>TPI Holding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B844CB" w:rsidRDefault="00593A51" w:rsidP="00593A51">
            <w:r w:rsidRPr="00B844CB">
              <w:t>Co-director</w:t>
            </w:r>
          </w:p>
        </w:tc>
      </w:tr>
      <w:tr w:rsidR="00593A51" w:rsidRPr="009C0D07" w:rsidTr="009A0031">
        <w:tc>
          <w:tcPr>
            <w:tcW w:w="3600" w:type="dxa"/>
            <w:shd w:val="clear" w:color="auto" w:fill="auto"/>
          </w:tcPr>
          <w:p w:rsidR="00593A51" w:rsidRPr="009C0D07" w:rsidRDefault="00593A51" w:rsidP="00593A51">
            <w:pPr>
              <w:pStyle w:val="headingitalic"/>
              <w:spacing w:after="0" w:line="240" w:lineRule="atLeast"/>
              <w:rPr>
                <w:i w:val="0"/>
                <w:iCs w:val="0"/>
              </w:rPr>
            </w:pPr>
            <w:r w:rsidRPr="009C0D07">
              <w:rPr>
                <w:i w:val="0"/>
                <w:iCs w:val="0"/>
              </w:rPr>
              <w:t>Leophairatana Enterprise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9C0D07" w:rsidRDefault="00593A51" w:rsidP="00593A51">
            <w:pPr>
              <w:pStyle w:val="headingitalic"/>
              <w:spacing w:after="0" w:line="240" w:lineRule="atLeast"/>
              <w:ind w:right="95"/>
              <w:rPr>
                <w:i w:val="0"/>
                <w:iCs w:val="0"/>
                <w:sz w:val="16"/>
                <w:szCs w:val="16"/>
                <w:lang w:val="en-US"/>
              </w:rPr>
            </w:pPr>
            <w:r w:rsidRPr="009C0D07">
              <w:rPr>
                <w:i w:val="0"/>
                <w:iCs w:val="0"/>
                <w:lang w:val="en-US"/>
              </w:rPr>
              <w:t>Co-director</w:t>
            </w:r>
          </w:p>
        </w:tc>
      </w:tr>
      <w:tr w:rsidR="00593A51" w:rsidRPr="009C0D07" w:rsidTr="009A0031">
        <w:tc>
          <w:tcPr>
            <w:tcW w:w="3600" w:type="dxa"/>
            <w:shd w:val="clear" w:color="auto" w:fill="auto"/>
          </w:tcPr>
          <w:p w:rsidR="00593A51" w:rsidRPr="009C0D07" w:rsidRDefault="00593A51" w:rsidP="00593A51">
            <w:pPr>
              <w:pStyle w:val="headingitalic"/>
              <w:spacing w:after="0" w:line="240" w:lineRule="atLeast"/>
              <w:rPr>
                <w:i w:val="0"/>
                <w:iCs w:val="0"/>
              </w:rPr>
            </w:pPr>
            <w:r w:rsidRPr="009C0D07">
              <w:rPr>
                <w:i w:val="0"/>
                <w:iCs w:val="0"/>
              </w:rPr>
              <w:t xml:space="preserve">Bangkok Union Insurance Public </w:t>
            </w:r>
          </w:p>
          <w:p w:rsidR="00593A51" w:rsidRPr="009C0D07" w:rsidRDefault="00593A51" w:rsidP="00593A51">
            <w:pPr>
              <w:pStyle w:val="headingitalic"/>
              <w:spacing w:after="0" w:line="240" w:lineRule="atLeast"/>
              <w:ind w:left="342" w:hanging="342"/>
              <w:rPr>
                <w:i w:val="0"/>
                <w:iCs w:val="0"/>
                <w:sz w:val="16"/>
                <w:szCs w:val="16"/>
                <w:rtl/>
                <w:cs/>
              </w:rPr>
            </w:pPr>
            <w:r>
              <w:rPr>
                <w:i w:val="0"/>
                <w:iCs w:val="0"/>
              </w:rPr>
              <w:tab/>
            </w:r>
            <w:r>
              <w:rPr>
                <w:i w:val="0"/>
                <w:iCs w:val="0"/>
              </w:rPr>
              <w:tab/>
            </w:r>
            <w:r w:rsidRPr="009C0D07">
              <w:rPr>
                <w:i w:val="0"/>
                <w:iCs w:val="0"/>
              </w:rPr>
              <w:t>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9C0D07" w:rsidRDefault="00593A51" w:rsidP="00593A51">
            <w:pPr>
              <w:pStyle w:val="headingitalic"/>
              <w:spacing w:after="0" w:line="240" w:lineRule="atLeast"/>
              <w:ind w:right="95"/>
              <w:rPr>
                <w:i w:val="0"/>
                <w:iCs w:val="0"/>
                <w:lang w:val="en-US"/>
              </w:rPr>
            </w:pPr>
            <w:r w:rsidRPr="009C0D07">
              <w:rPr>
                <w:i w:val="0"/>
                <w:iCs w:val="0"/>
                <w:lang w:val="en-US"/>
              </w:rPr>
              <w:t>Co-director</w:t>
            </w:r>
          </w:p>
        </w:tc>
      </w:tr>
      <w:tr w:rsidR="00593A51" w:rsidRPr="009C0D07" w:rsidTr="009A0031">
        <w:tc>
          <w:tcPr>
            <w:tcW w:w="3600" w:type="dxa"/>
            <w:shd w:val="clear" w:color="auto" w:fill="auto"/>
          </w:tcPr>
          <w:p w:rsidR="00593A51" w:rsidRPr="00523E65" w:rsidRDefault="00593A51" w:rsidP="00593A51">
            <w:pPr>
              <w:pStyle w:val="headingitalic"/>
              <w:spacing w:after="0" w:line="240" w:lineRule="atLeast"/>
              <w:rPr>
                <w:rFonts w:cs="Cordia New"/>
                <w:i w:val="0"/>
                <w:iCs w:val="0"/>
                <w:sz w:val="16"/>
                <w:szCs w:val="20"/>
                <w:cs/>
                <w:lang w:bidi="th-TH"/>
              </w:rPr>
            </w:pPr>
            <w:r w:rsidRPr="009C0D07">
              <w:rPr>
                <w:i w:val="0"/>
                <w:iCs w:val="0"/>
                <w:lang w:val="en-US"/>
              </w:rPr>
              <w:t>Lampang Food Products</w:t>
            </w:r>
            <w:r w:rsidRPr="009C0D07">
              <w:rPr>
                <w:i w:val="0"/>
                <w:iCs w:val="0"/>
              </w:rPr>
              <w:t xml:space="preserve">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9C0D07" w:rsidRDefault="00593A51" w:rsidP="00593A51">
            <w:pPr>
              <w:pStyle w:val="headingitalic"/>
              <w:spacing w:after="0" w:line="240" w:lineRule="atLeast"/>
              <w:ind w:right="95"/>
              <w:rPr>
                <w:i w:val="0"/>
                <w:iCs w:val="0"/>
              </w:rPr>
            </w:pPr>
            <w:r w:rsidRPr="009C0D07">
              <w:rPr>
                <w:i w:val="0"/>
                <w:iCs w:val="0"/>
              </w:rPr>
              <w:t>Co-director</w:t>
            </w:r>
          </w:p>
        </w:tc>
      </w:tr>
      <w:tr w:rsidR="00593A51" w:rsidRPr="009C0D07" w:rsidTr="009A0031">
        <w:tc>
          <w:tcPr>
            <w:tcW w:w="3600" w:type="dxa"/>
            <w:shd w:val="clear" w:color="auto" w:fill="auto"/>
          </w:tcPr>
          <w:p w:rsidR="00593A51" w:rsidRPr="009C0D07" w:rsidRDefault="00593A51" w:rsidP="00593A51">
            <w:pPr>
              <w:pStyle w:val="headingitalic"/>
              <w:spacing w:after="0" w:line="240" w:lineRule="atLeast"/>
              <w:rPr>
                <w:i w:val="0"/>
                <w:iCs w:val="0"/>
                <w:sz w:val="16"/>
                <w:szCs w:val="16"/>
              </w:rPr>
            </w:pPr>
            <w:r w:rsidRPr="009C0D07">
              <w:rPr>
                <w:i w:val="0"/>
                <w:iCs w:val="0"/>
              </w:rPr>
              <w:t>Hong Yiah Seng Co., Ltd.</w:t>
            </w:r>
          </w:p>
        </w:tc>
        <w:tc>
          <w:tcPr>
            <w:tcW w:w="1530" w:type="dxa"/>
            <w:shd w:val="clear" w:color="auto" w:fill="auto"/>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593A51" w:rsidRPr="009C0D07" w:rsidRDefault="00593A51" w:rsidP="00593A51">
            <w:pPr>
              <w:pStyle w:val="headingitalic"/>
              <w:spacing w:after="0" w:line="240" w:lineRule="atLeast"/>
              <w:ind w:right="95"/>
              <w:rPr>
                <w:i w:val="0"/>
                <w:iCs w:val="0"/>
              </w:rPr>
            </w:pPr>
            <w:r w:rsidRPr="009C0D07">
              <w:rPr>
                <w:i w:val="0"/>
                <w:iCs w:val="0"/>
              </w:rPr>
              <w:t>Co-director</w:t>
            </w:r>
          </w:p>
        </w:tc>
      </w:tr>
      <w:tr w:rsidR="00593A51" w:rsidRPr="009C0D07" w:rsidTr="009A00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593A51" w:rsidRPr="009C0D07" w:rsidRDefault="00593A51" w:rsidP="00593A51">
            <w:pPr>
              <w:pStyle w:val="headingitalic"/>
              <w:spacing w:after="0" w:line="240" w:lineRule="atLeast"/>
              <w:rPr>
                <w:i w:val="0"/>
                <w:iCs w:val="0"/>
                <w:sz w:val="16"/>
                <w:szCs w:val="16"/>
              </w:rPr>
            </w:pPr>
            <w:r w:rsidRPr="009C0D07">
              <w:rPr>
                <w:i w:val="0"/>
                <w:iCs w:val="0"/>
              </w:rPr>
              <w:t>Saraburi Ginning Mill Co., Ltd.</w:t>
            </w:r>
          </w:p>
        </w:tc>
        <w:tc>
          <w:tcPr>
            <w:tcW w:w="1530" w:type="dxa"/>
            <w:tcBorders>
              <w:top w:val="nil"/>
              <w:left w:val="nil"/>
              <w:bottom w:val="nil"/>
              <w:right w:val="nil"/>
            </w:tcBorders>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593A51" w:rsidRPr="009C0D07" w:rsidRDefault="00593A51" w:rsidP="00593A51">
            <w:pPr>
              <w:pStyle w:val="headingitalic"/>
              <w:spacing w:after="0" w:line="240" w:lineRule="atLeast"/>
              <w:ind w:right="95"/>
              <w:rPr>
                <w:i w:val="0"/>
                <w:iCs w:val="0"/>
              </w:rPr>
            </w:pPr>
            <w:r w:rsidRPr="009C0D07">
              <w:rPr>
                <w:i w:val="0"/>
                <w:iCs w:val="0"/>
              </w:rPr>
              <w:t>Co-director</w:t>
            </w:r>
          </w:p>
        </w:tc>
      </w:tr>
      <w:tr w:rsidR="00593A51" w:rsidRPr="009C0D07" w:rsidTr="009A00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593A51" w:rsidRPr="00C954E7" w:rsidRDefault="00593A51" w:rsidP="00593A51">
            <w:pPr>
              <w:pStyle w:val="headingitalic"/>
              <w:spacing w:after="0" w:line="240" w:lineRule="atLeast"/>
              <w:ind w:right="-198"/>
              <w:rPr>
                <w:i w:val="0"/>
                <w:iCs w:val="0"/>
                <w:spacing w:val="-2"/>
                <w:sz w:val="16"/>
                <w:szCs w:val="16"/>
              </w:rPr>
            </w:pPr>
            <w:r w:rsidRPr="00C954E7">
              <w:rPr>
                <w:i w:val="0"/>
                <w:iCs w:val="0"/>
                <w:spacing w:val="-2"/>
              </w:rPr>
              <w:t>Thai Petrochemical Industry Co., Ltd.</w:t>
            </w:r>
          </w:p>
        </w:tc>
        <w:tc>
          <w:tcPr>
            <w:tcW w:w="1530" w:type="dxa"/>
            <w:tcBorders>
              <w:top w:val="nil"/>
              <w:left w:val="nil"/>
              <w:bottom w:val="nil"/>
              <w:right w:val="nil"/>
            </w:tcBorders>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593A51" w:rsidRPr="009C0D07" w:rsidRDefault="00593A51" w:rsidP="00593A51">
            <w:pPr>
              <w:pStyle w:val="headingitalic"/>
              <w:spacing w:after="0" w:line="240" w:lineRule="atLeast"/>
              <w:ind w:right="95"/>
              <w:rPr>
                <w:i w:val="0"/>
                <w:iCs w:val="0"/>
              </w:rPr>
            </w:pPr>
            <w:r w:rsidRPr="009C0D07">
              <w:rPr>
                <w:i w:val="0"/>
                <w:iCs w:val="0"/>
              </w:rPr>
              <w:t>Co-director</w:t>
            </w:r>
          </w:p>
        </w:tc>
      </w:tr>
      <w:tr w:rsidR="00593A51" w:rsidRPr="009C0D07" w:rsidTr="009A00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593A51" w:rsidRPr="009C0D07" w:rsidRDefault="00593A51" w:rsidP="00593A51">
            <w:pPr>
              <w:pStyle w:val="headingitalic"/>
              <w:spacing w:after="0" w:line="240" w:lineRule="atLeast"/>
              <w:rPr>
                <w:i w:val="0"/>
                <w:iCs w:val="0"/>
              </w:rPr>
            </w:pPr>
            <w:r w:rsidRPr="009C0D07">
              <w:rPr>
                <w:i w:val="0"/>
                <w:iCs w:val="0"/>
              </w:rPr>
              <w:t>Rayong Forest Co., Ltd.</w:t>
            </w:r>
          </w:p>
        </w:tc>
        <w:tc>
          <w:tcPr>
            <w:tcW w:w="1530" w:type="dxa"/>
            <w:tcBorders>
              <w:top w:val="nil"/>
              <w:left w:val="nil"/>
              <w:bottom w:val="nil"/>
              <w:right w:val="nil"/>
            </w:tcBorders>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593A51" w:rsidRPr="009C0D07" w:rsidRDefault="00593A51" w:rsidP="00593A51">
            <w:pPr>
              <w:pStyle w:val="headingitalic"/>
              <w:spacing w:after="0" w:line="240" w:lineRule="atLeast"/>
              <w:ind w:right="95"/>
              <w:rPr>
                <w:i w:val="0"/>
                <w:iCs w:val="0"/>
              </w:rPr>
            </w:pPr>
            <w:r w:rsidRPr="009C0D07">
              <w:rPr>
                <w:i w:val="0"/>
                <w:iCs w:val="0"/>
              </w:rPr>
              <w:t>Co-director</w:t>
            </w:r>
          </w:p>
        </w:tc>
      </w:tr>
      <w:tr w:rsidR="00593A51" w:rsidRPr="009C0D07" w:rsidTr="009A00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593A51" w:rsidRDefault="00593A51" w:rsidP="00593A51">
            <w:pPr>
              <w:pStyle w:val="headingitalic"/>
              <w:tabs>
                <w:tab w:val="left" w:pos="325"/>
              </w:tabs>
              <w:spacing w:after="0" w:line="240" w:lineRule="atLeast"/>
              <w:rPr>
                <w:i w:val="0"/>
                <w:iCs w:val="0"/>
              </w:rPr>
            </w:pPr>
            <w:r>
              <w:rPr>
                <w:i w:val="0"/>
                <w:iCs w:val="0"/>
              </w:rPr>
              <w:t xml:space="preserve">Hong Yiah Seng Real Estates and </w:t>
            </w:r>
          </w:p>
          <w:p w:rsidR="00593A51" w:rsidRPr="009C0D07" w:rsidRDefault="00593A51" w:rsidP="00593A51">
            <w:pPr>
              <w:pStyle w:val="headingitalic"/>
              <w:tabs>
                <w:tab w:val="left" w:pos="325"/>
              </w:tabs>
              <w:spacing w:after="0" w:line="240" w:lineRule="atLeast"/>
              <w:ind w:firstLine="342"/>
              <w:rPr>
                <w:i w:val="0"/>
                <w:iCs w:val="0"/>
              </w:rPr>
            </w:pPr>
            <w:r>
              <w:rPr>
                <w:i w:val="0"/>
                <w:iCs w:val="0"/>
              </w:rPr>
              <w:t>I</w:t>
            </w:r>
            <w:r w:rsidRPr="00F53551">
              <w:rPr>
                <w:i w:val="0"/>
                <w:iCs w:val="0"/>
              </w:rPr>
              <w:t>nvestment Co., Ltd.</w:t>
            </w:r>
          </w:p>
        </w:tc>
        <w:tc>
          <w:tcPr>
            <w:tcW w:w="1530" w:type="dxa"/>
            <w:tcBorders>
              <w:top w:val="nil"/>
              <w:left w:val="nil"/>
              <w:bottom w:val="nil"/>
              <w:right w:val="nil"/>
            </w:tcBorders>
          </w:tcPr>
          <w:p w:rsidR="00593A51" w:rsidRPr="009C0D07" w:rsidRDefault="00593A51" w:rsidP="00593A51">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593A51" w:rsidRPr="009C0D07" w:rsidRDefault="00593A51" w:rsidP="00593A51">
            <w:pPr>
              <w:pStyle w:val="headingitalic"/>
              <w:spacing w:after="0" w:line="240" w:lineRule="atLeast"/>
              <w:ind w:right="95"/>
              <w:rPr>
                <w:i w:val="0"/>
                <w:iCs w:val="0"/>
              </w:rPr>
            </w:pPr>
            <w:r w:rsidRPr="005C7448">
              <w:rPr>
                <w:i w:val="0"/>
                <w:iCs w:val="0"/>
              </w:rPr>
              <w:t>Co-director</w:t>
            </w:r>
          </w:p>
        </w:tc>
      </w:tr>
    </w:tbl>
    <w:p w:rsidR="00FD015F" w:rsidRDefault="00FD015F" w:rsidP="00097DE7">
      <w:pPr>
        <w:spacing w:line="240" w:lineRule="atLeast"/>
        <w:ind w:left="540" w:right="-25"/>
        <w:jc w:val="both"/>
        <w:rPr>
          <w:sz w:val="18"/>
          <w:szCs w:val="18"/>
        </w:rPr>
      </w:pPr>
    </w:p>
    <w:p w:rsidR="00E500E1" w:rsidRPr="009068A3" w:rsidRDefault="00845894" w:rsidP="0089555B">
      <w:pPr>
        <w:pStyle w:val="Bo-C1Content"/>
      </w:pPr>
      <w:r>
        <w:br w:type="page"/>
      </w:r>
      <w:r w:rsidR="00E500E1" w:rsidRPr="009068A3">
        <w:t xml:space="preserve">The pricing policies for transactions </w:t>
      </w:r>
      <w:r w:rsidR="00376845" w:rsidRPr="009068A3">
        <w:t xml:space="preserve">with related parties </w:t>
      </w:r>
      <w:r w:rsidR="00E500E1" w:rsidRPr="009068A3">
        <w:t>are explained further below:</w:t>
      </w:r>
    </w:p>
    <w:p w:rsidR="00E500E1" w:rsidRPr="00581720" w:rsidRDefault="00E500E1" w:rsidP="004535A4">
      <w:pPr>
        <w:spacing w:line="240" w:lineRule="atLeast"/>
        <w:ind w:left="540" w:right="115"/>
        <w:jc w:val="both"/>
        <w:rPr>
          <w:sz w:val="20"/>
          <w:szCs w:val="20"/>
          <w:lang w:val="en-US"/>
        </w:rPr>
      </w:pPr>
    </w:p>
    <w:tbl>
      <w:tblPr>
        <w:tblW w:w="9474" w:type="dxa"/>
        <w:tblInd w:w="534" w:type="dxa"/>
        <w:tblLayout w:type="fixed"/>
        <w:tblLook w:val="0000" w:firstRow="0" w:lastRow="0" w:firstColumn="0" w:lastColumn="0" w:noHBand="0" w:noVBand="0"/>
      </w:tblPr>
      <w:tblGrid>
        <w:gridCol w:w="5244"/>
        <w:gridCol w:w="4230"/>
      </w:tblGrid>
      <w:tr w:rsidR="00E500E1" w:rsidRPr="009068A3" w:rsidTr="004A1A5C">
        <w:tc>
          <w:tcPr>
            <w:tcW w:w="5244" w:type="dxa"/>
          </w:tcPr>
          <w:p w:rsidR="00E500E1" w:rsidRPr="009068A3" w:rsidRDefault="00E500E1" w:rsidP="009B6684">
            <w:pPr>
              <w:spacing w:line="240" w:lineRule="auto"/>
              <w:ind w:right="-378"/>
              <w:rPr>
                <w:b/>
                <w:bCs/>
              </w:rPr>
            </w:pPr>
            <w:r w:rsidRPr="009068A3">
              <w:rPr>
                <w:b/>
                <w:bCs/>
              </w:rPr>
              <w:t>Transactions</w:t>
            </w:r>
          </w:p>
          <w:p w:rsidR="009068A3" w:rsidRPr="009068A3" w:rsidRDefault="009068A3" w:rsidP="009B6684">
            <w:pPr>
              <w:spacing w:line="240" w:lineRule="auto"/>
              <w:ind w:right="-378"/>
              <w:rPr>
                <w:b/>
                <w:bCs/>
              </w:rPr>
            </w:pPr>
          </w:p>
        </w:tc>
        <w:tc>
          <w:tcPr>
            <w:tcW w:w="4230" w:type="dxa"/>
          </w:tcPr>
          <w:p w:rsidR="00E500E1" w:rsidRPr="009068A3" w:rsidRDefault="00E500E1" w:rsidP="009B668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p w:rsidR="009068A3" w:rsidRPr="009068A3" w:rsidRDefault="009068A3" w:rsidP="009B6684">
            <w:pPr>
              <w:spacing w:line="240" w:lineRule="auto"/>
              <w:rPr>
                <w:lang w:val="en-US"/>
              </w:rPr>
            </w:pP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Transportation income</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Energy service for electrical manufacturing income</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Agreed price</w:t>
            </w:r>
          </w:p>
        </w:tc>
      </w:tr>
      <w:tr w:rsidR="005A5C7B" w:rsidRPr="005D698C" w:rsidTr="004A1A5C">
        <w:tc>
          <w:tcPr>
            <w:tcW w:w="5244" w:type="dxa"/>
          </w:tcPr>
          <w:p w:rsidR="005A5C7B" w:rsidRPr="002E6573" w:rsidRDefault="005A5C7B" w:rsidP="00AD2B23">
            <w:pPr>
              <w:pStyle w:val="headingitalic"/>
              <w:spacing w:after="0" w:line="240" w:lineRule="atLeast"/>
              <w:rPr>
                <w:i w:val="0"/>
                <w:iCs w:val="0"/>
              </w:rPr>
            </w:pPr>
            <w:r>
              <w:rPr>
                <w:i w:val="0"/>
                <w:iCs w:val="0"/>
              </w:rPr>
              <w:t>Shared service income</w:t>
            </w:r>
          </w:p>
        </w:tc>
        <w:tc>
          <w:tcPr>
            <w:tcW w:w="4230" w:type="dxa"/>
          </w:tcPr>
          <w:p w:rsidR="005A5C7B" w:rsidRPr="002E6573" w:rsidRDefault="005A5C7B" w:rsidP="00AD2B23">
            <w:pPr>
              <w:pStyle w:val="headingitalic"/>
              <w:spacing w:after="0" w:line="240" w:lineRule="atLeast"/>
              <w:rPr>
                <w:i w:val="0"/>
                <w:iCs w:val="0"/>
              </w:rPr>
            </w:pPr>
            <w:r w:rsidRPr="002E6573">
              <w:rPr>
                <w:i w:val="0"/>
                <w:iCs w:val="0"/>
              </w:rPr>
              <w:t>Agreed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Purchase of raw materials and spare parts</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Purchase of electricity</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Referred to market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Purchase of refuse derived fuel (RDF)</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Agreed price</w:t>
            </w:r>
          </w:p>
        </w:tc>
      </w:tr>
      <w:tr w:rsidR="00AD2B23" w:rsidRPr="005D698C" w:rsidTr="004A1A5C">
        <w:tc>
          <w:tcPr>
            <w:tcW w:w="5244" w:type="dxa"/>
          </w:tcPr>
          <w:p w:rsidR="00AD2B23" w:rsidRPr="002E6573" w:rsidRDefault="00AD2B23" w:rsidP="00AD2B23">
            <w:pPr>
              <w:pStyle w:val="headingitalic"/>
              <w:spacing w:after="0" w:line="240" w:lineRule="atLeast"/>
              <w:rPr>
                <w:i w:val="0"/>
                <w:iCs w:val="0"/>
              </w:rPr>
            </w:pPr>
            <w:r w:rsidRPr="002E6573">
              <w:rPr>
                <w:i w:val="0"/>
                <w:iCs w:val="0"/>
              </w:rPr>
              <w:t>Purchase of steam</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Agreed price</w:t>
            </w:r>
          </w:p>
        </w:tc>
      </w:tr>
      <w:tr w:rsidR="00AD2B23" w:rsidRPr="005D698C" w:rsidTr="004A1A5C">
        <w:tc>
          <w:tcPr>
            <w:tcW w:w="5244" w:type="dxa"/>
          </w:tcPr>
          <w:p w:rsidR="00AD2B23" w:rsidRPr="002E6573" w:rsidRDefault="00AD2B23" w:rsidP="00AD2B23">
            <w:pPr>
              <w:spacing w:line="240" w:lineRule="atLeast"/>
              <w:ind w:right="65"/>
              <w:jc w:val="both"/>
            </w:pPr>
            <w:r w:rsidRPr="002E6573">
              <w:t>Purchase of goods for sales promotion</w:t>
            </w:r>
          </w:p>
        </w:tc>
        <w:tc>
          <w:tcPr>
            <w:tcW w:w="4230" w:type="dxa"/>
          </w:tcPr>
          <w:p w:rsidR="00AD2B23" w:rsidRPr="002E6573" w:rsidRDefault="00AD2B23" w:rsidP="00AD2B23">
            <w:pPr>
              <w:pStyle w:val="headingitalic"/>
              <w:spacing w:after="0" w:line="240" w:lineRule="atLeast"/>
              <w:rPr>
                <w:i w:val="0"/>
                <w:iCs w:val="0"/>
              </w:rPr>
            </w:pPr>
            <w:r w:rsidRPr="002E6573">
              <w:rPr>
                <w:i w:val="0"/>
                <w:iCs w:val="0"/>
              </w:rPr>
              <w:t>Market price</w:t>
            </w:r>
          </w:p>
        </w:tc>
      </w:tr>
      <w:tr w:rsidR="005A5C7B" w:rsidRPr="005D698C" w:rsidTr="004A1A5C">
        <w:tc>
          <w:tcPr>
            <w:tcW w:w="5244" w:type="dxa"/>
          </w:tcPr>
          <w:p w:rsidR="005A5C7B" w:rsidRDefault="005A5C7B" w:rsidP="00AD2B23">
            <w:pPr>
              <w:spacing w:line="240" w:lineRule="atLeast"/>
              <w:ind w:right="65"/>
              <w:jc w:val="both"/>
            </w:pPr>
            <w:r>
              <w:t>Sales of investment</w:t>
            </w:r>
          </w:p>
        </w:tc>
        <w:tc>
          <w:tcPr>
            <w:tcW w:w="4230" w:type="dxa"/>
          </w:tcPr>
          <w:p w:rsidR="005A5C7B" w:rsidRDefault="005A5C7B" w:rsidP="00AD2B23">
            <w:pPr>
              <w:pStyle w:val="headingitalic"/>
              <w:spacing w:after="0" w:line="240" w:lineRule="atLeast"/>
              <w:rPr>
                <w:i w:val="0"/>
                <w:iCs w:val="0"/>
              </w:rPr>
            </w:pPr>
            <w:r>
              <w:rPr>
                <w:i w:val="0"/>
                <w:iCs w:val="0"/>
              </w:rPr>
              <w:t>Book value</w:t>
            </w:r>
          </w:p>
        </w:tc>
      </w:tr>
      <w:tr w:rsidR="003177E0" w:rsidRPr="005D698C" w:rsidTr="00D21307">
        <w:tc>
          <w:tcPr>
            <w:tcW w:w="5244" w:type="dxa"/>
          </w:tcPr>
          <w:p w:rsidR="003177E0" w:rsidRPr="002E6573" w:rsidRDefault="003177E0" w:rsidP="00D21307">
            <w:pPr>
              <w:pStyle w:val="headingitalic"/>
              <w:spacing w:after="0" w:line="240" w:lineRule="atLeast"/>
              <w:rPr>
                <w:i w:val="0"/>
                <w:iCs w:val="0"/>
              </w:rPr>
            </w:pPr>
            <w:r w:rsidRPr="002E6573">
              <w:rPr>
                <w:i w:val="0"/>
                <w:iCs w:val="0"/>
              </w:rPr>
              <w:t>Interest income</w:t>
            </w:r>
          </w:p>
        </w:tc>
        <w:tc>
          <w:tcPr>
            <w:tcW w:w="4230" w:type="dxa"/>
          </w:tcPr>
          <w:p w:rsidR="003177E0" w:rsidRPr="002E6573" w:rsidRDefault="003177E0" w:rsidP="00D21307">
            <w:pPr>
              <w:pStyle w:val="headingitalic"/>
              <w:spacing w:after="0" w:line="240" w:lineRule="atLeast"/>
              <w:rPr>
                <w:i w:val="0"/>
                <w:iCs w:val="0"/>
              </w:rPr>
            </w:pPr>
            <w:r>
              <w:rPr>
                <w:i w:val="0"/>
                <w:iCs w:val="0"/>
              </w:rPr>
              <w:t>MLR-1.5%</w:t>
            </w:r>
          </w:p>
        </w:tc>
      </w:tr>
      <w:tr w:rsidR="00B61D47" w:rsidRPr="005D698C" w:rsidTr="004A1A5C">
        <w:tc>
          <w:tcPr>
            <w:tcW w:w="5244" w:type="dxa"/>
          </w:tcPr>
          <w:p w:rsidR="00B61D47" w:rsidRPr="002E6573" w:rsidRDefault="00B61D47" w:rsidP="00B61D47">
            <w:pPr>
              <w:pStyle w:val="headingitalic"/>
              <w:spacing w:after="0" w:line="240" w:lineRule="atLeast"/>
              <w:rPr>
                <w:i w:val="0"/>
                <w:iCs w:val="0"/>
              </w:rPr>
            </w:pPr>
            <w:r w:rsidRPr="002E6573">
              <w:rPr>
                <w:i w:val="0"/>
                <w:iCs w:val="0"/>
              </w:rPr>
              <w:t>Interest expense</w:t>
            </w:r>
          </w:p>
        </w:tc>
        <w:tc>
          <w:tcPr>
            <w:tcW w:w="4230" w:type="dxa"/>
          </w:tcPr>
          <w:p w:rsidR="00B61D47" w:rsidRPr="002E6573" w:rsidRDefault="00593A51" w:rsidP="00B61D47">
            <w:pPr>
              <w:pStyle w:val="headingitalic"/>
              <w:spacing w:after="0" w:line="240" w:lineRule="atLeast"/>
              <w:rPr>
                <w:i w:val="0"/>
                <w:iCs w:val="0"/>
              </w:rPr>
            </w:pPr>
            <w:r>
              <w:rPr>
                <w:i w:val="0"/>
                <w:iCs w:val="0"/>
              </w:rPr>
              <w:t>1.5</w:t>
            </w:r>
            <w:r w:rsidRPr="002E6573">
              <w:rPr>
                <w:i w:val="0"/>
                <w:iCs w:val="0"/>
              </w:rPr>
              <w:t>%</w:t>
            </w:r>
            <w:r>
              <w:rPr>
                <w:i w:val="0"/>
                <w:iCs w:val="0"/>
              </w:rPr>
              <w:t xml:space="preserve"> and </w:t>
            </w:r>
            <w:r w:rsidR="00B61D47" w:rsidRPr="002E6573">
              <w:rPr>
                <w:i w:val="0"/>
                <w:iCs w:val="0"/>
              </w:rPr>
              <w:t>MLR-</w:t>
            </w:r>
            <w:r w:rsidR="00B61D47">
              <w:rPr>
                <w:i w:val="0"/>
                <w:iCs w:val="0"/>
              </w:rPr>
              <w:t>1.5</w:t>
            </w:r>
            <w:r w:rsidR="00B61D47" w:rsidRPr="002E6573">
              <w:rPr>
                <w:i w:val="0"/>
                <w:iCs w:val="0"/>
              </w:rPr>
              <w:t>%</w:t>
            </w:r>
          </w:p>
        </w:tc>
      </w:tr>
      <w:tr w:rsidR="00B61D47" w:rsidRPr="005D698C" w:rsidTr="004A1A5C">
        <w:tc>
          <w:tcPr>
            <w:tcW w:w="5244" w:type="dxa"/>
          </w:tcPr>
          <w:p w:rsidR="00B61D47" w:rsidRPr="002E6573" w:rsidRDefault="00B61D47" w:rsidP="00B61D47">
            <w:pPr>
              <w:pStyle w:val="headingitalic"/>
              <w:spacing w:after="0" w:line="240" w:lineRule="atLeast"/>
              <w:rPr>
                <w:i w:val="0"/>
                <w:iCs w:val="0"/>
              </w:rPr>
            </w:pPr>
            <w:r w:rsidRPr="002E6573">
              <w:rPr>
                <w:i w:val="0"/>
                <w:iCs w:val="0"/>
              </w:rPr>
              <w:t>Insurance premium</w:t>
            </w:r>
          </w:p>
        </w:tc>
        <w:tc>
          <w:tcPr>
            <w:tcW w:w="4230" w:type="dxa"/>
          </w:tcPr>
          <w:p w:rsidR="00B61D47" w:rsidRPr="002E6573" w:rsidRDefault="00B61D47" w:rsidP="00B61D47">
            <w:pPr>
              <w:pStyle w:val="headingitalic"/>
              <w:spacing w:after="0" w:line="240" w:lineRule="atLeast"/>
              <w:rPr>
                <w:i w:val="0"/>
                <w:iCs w:val="0"/>
              </w:rPr>
            </w:pPr>
            <w:r w:rsidRPr="002E6573">
              <w:rPr>
                <w:i w:val="0"/>
                <w:iCs w:val="0"/>
              </w:rPr>
              <w:t>Market price</w:t>
            </w:r>
          </w:p>
        </w:tc>
      </w:tr>
      <w:tr w:rsidR="00B61D47" w:rsidRPr="005D698C" w:rsidTr="004A1A5C">
        <w:tc>
          <w:tcPr>
            <w:tcW w:w="5244" w:type="dxa"/>
          </w:tcPr>
          <w:p w:rsidR="00B61D47" w:rsidRPr="002E6573" w:rsidRDefault="00B61D47" w:rsidP="00B61D47">
            <w:pPr>
              <w:pStyle w:val="headingitalic"/>
              <w:spacing w:after="0" w:line="240" w:lineRule="atLeast"/>
              <w:rPr>
                <w:i w:val="0"/>
                <w:iCs w:val="0"/>
              </w:rPr>
            </w:pPr>
            <w:r w:rsidRPr="002E6573">
              <w:rPr>
                <w:i w:val="0"/>
                <w:iCs w:val="0"/>
              </w:rPr>
              <w:t>Paper bag production charge</w:t>
            </w:r>
          </w:p>
        </w:tc>
        <w:tc>
          <w:tcPr>
            <w:tcW w:w="4230" w:type="dxa"/>
          </w:tcPr>
          <w:p w:rsidR="00B61D47" w:rsidRPr="002E6573" w:rsidRDefault="00B61D47" w:rsidP="00B61D47">
            <w:pPr>
              <w:pStyle w:val="headingitalic"/>
              <w:spacing w:after="0" w:line="240" w:lineRule="atLeast"/>
              <w:rPr>
                <w:i w:val="0"/>
                <w:iCs w:val="0"/>
              </w:rPr>
            </w:pPr>
            <w:r w:rsidRPr="002E6573">
              <w:rPr>
                <w:i w:val="0"/>
                <w:iCs w:val="0"/>
              </w:rPr>
              <w:t>2.0 - 2.6 Baht per bag</w:t>
            </w:r>
          </w:p>
        </w:tc>
      </w:tr>
    </w:tbl>
    <w:p w:rsidR="00BD34F8" w:rsidRPr="00581720" w:rsidRDefault="00BD34F8" w:rsidP="004535A4">
      <w:pPr>
        <w:pStyle w:val="BodyText"/>
        <w:spacing w:after="0" w:line="240" w:lineRule="atLeast"/>
        <w:ind w:left="540" w:right="115"/>
        <w:jc w:val="both"/>
        <w:rPr>
          <w:sz w:val="20"/>
          <w:szCs w:val="20"/>
        </w:rPr>
      </w:pPr>
    </w:p>
    <w:p w:rsidR="00A02C02" w:rsidRPr="00341070" w:rsidRDefault="00765B51" w:rsidP="00BD34F8">
      <w:pPr>
        <w:pStyle w:val="Bo-C1Content"/>
      </w:pPr>
      <w:r w:rsidRPr="00341070">
        <w:t>Significant transactions for the years ended 31 December with related parties were as follows</w:t>
      </w:r>
      <w:r w:rsidR="00A02C02" w:rsidRPr="00341070">
        <w:t>:</w:t>
      </w:r>
    </w:p>
    <w:p w:rsidR="00347BE4" w:rsidRPr="00581720" w:rsidRDefault="00347BE4" w:rsidP="009B6684">
      <w:pPr>
        <w:pStyle w:val="BodyText"/>
        <w:spacing w:after="0" w:line="240" w:lineRule="atLeast"/>
        <w:ind w:left="540" w:right="65"/>
        <w:jc w:val="both"/>
        <w:rPr>
          <w:sz w:val="20"/>
          <w:szCs w:val="20"/>
          <w:lang w:val="en-US"/>
        </w:rPr>
      </w:pP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1C7CDB" w:rsidRPr="001C7CDB" w:rsidTr="006012F5">
        <w:trPr>
          <w:tblHeader/>
        </w:trPr>
        <w:tc>
          <w:tcPr>
            <w:tcW w:w="3931" w:type="dxa"/>
          </w:tcPr>
          <w:p w:rsidR="001C7CDB" w:rsidRPr="001C7CDB" w:rsidRDefault="001C7CDB" w:rsidP="00312E35">
            <w:pPr>
              <w:spacing w:line="240" w:lineRule="atLeast"/>
              <w:jc w:val="both"/>
              <w:rPr>
                <w:rFonts w:cs="time"/>
              </w:rPr>
            </w:pPr>
          </w:p>
        </w:tc>
        <w:tc>
          <w:tcPr>
            <w:tcW w:w="2505" w:type="dxa"/>
            <w:gridSpan w:val="3"/>
          </w:tcPr>
          <w:p w:rsidR="001C7CDB" w:rsidRDefault="001C7CDB" w:rsidP="00AB226E">
            <w:pPr>
              <w:spacing w:line="240" w:lineRule="atLeast"/>
              <w:ind w:left="-115" w:right="-115"/>
              <w:jc w:val="center"/>
              <w:rPr>
                <w:rFonts w:cs="Times New Roman"/>
                <w:b/>
                <w:bCs/>
                <w:lang w:val="en-US"/>
              </w:rPr>
            </w:pPr>
            <w:r w:rsidRPr="0045357E">
              <w:rPr>
                <w:rFonts w:cs="Times New Roman"/>
                <w:b/>
                <w:bCs/>
                <w:lang w:val="en-US"/>
              </w:rPr>
              <w:t>Consolidated</w:t>
            </w:r>
          </w:p>
          <w:p w:rsidR="001C7CDB" w:rsidRPr="001C7CDB" w:rsidRDefault="001C7CDB" w:rsidP="00AB226E">
            <w:pPr>
              <w:spacing w:line="240" w:lineRule="atLeast"/>
              <w:ind w:left="-115" w:right="-115"/>
              <w:jc w:val="center"/>
              <w:rPr>
                <w:rFonts w:cs="time"/>
              </w:rPr>
            </w:pPr>
            <w:r w:rsidRPr="0045357E">
              <w:rPr>
                <w:rFonts w:cs="Times New Roman"/>
                <w:b/>
                <w:bCs/>
                <w:lang w:val="en-US"/>
              </w:rPr>
              <w:t>financial statements</w:t>
            </w:r>
          </w:p>
        </w:tc>
        <w:tc>
          <w:tcPr>
            <w:tcW w:w="236" w:type="dxa"/>
          </w:tcPr>
          <w:p w:rsidR="001C7CDB" w:rsidRPr="001C7CDB" w:rsidRDefault="001C7CDB" w:rsidP="00AB226E">
            <w:pPr>
              <w:spacing w:line="240" w:lineRule="atLeast"/>
              <w:ind w:left="-115" w:right="-115"/>
              <w:jc w:val="both"/>
              <w:rPr>
                <w:rFonts w:cs="time"/>
              </w:rPr>
            </w:pPr>
          </w:p>
        </w:tc>
        <w:tc>
          <w:tcPr>
            <w:tcW w:w="2506" w:type="dxa"/>
            <w:gridSpan w:val="3"/>
          </w:tcPr>
          <w:p w:rsidR="001C7CDB" w:rsidRDefault="001C7CDB" w:rsidP="00AB226E">
            <w:pPr>
              <w:spacing w:line="240" w:lineRule="atLeast"/>
              <w:ind w:left="-115" w:right="-115"/>
              <w:jc w:val="center"/>
              <w:rPr>
                <w:rFonts w:cs="Times New Roman"/>
                <w:b/>
                <w:bCs/>
                <w:lang w:val="en-US"/>
              </w:rPr>
            </w:pPr>
            <w:r w:rsidRPr="0045357E">
              <w:rPr>
                <w:rFonts w:cs="Times New Roman"/>
                <w:b/>
                <w:bCs/>
                <w:lang w:val="en-US"/>
              </w:rPr>
              <w:t>Separate</w:t>
            </w:r>
          </w:p>
          <w:p w:rsidR="001C7CDB" w:rsidRPr="001C7CDB" w:rsidRDefault="001C7CDB" w:rsidP="00AB226E">
            <w:pPr>
              <w:spacing w:line="240" w:lineRule="atLeast"/>
              <w:ind w:left="-115" w:right="-115"/>
              <w:jc w:val="center"/>
              <w:rPr>
                <w:rFonts w:cs="time"/>
              </w:rPr>
            </w:pPr>
            <w:r w:rsidRPr="0045357E">
              <w:rPr>
                <w:rFonts w:cs="Times New Roman"/>
                <w:b/>
                <w:bCs/>
                <w:lang w:val="en-US"/>
              </w:rPr>
              <w:t>financial statements</w:t>
            </w:r>
          </w:p>
        </w:tc>
      </w:tr>
      <w:tr w:rsidR="00D7074E" w:rsidRPr="001C7CDB" w:rsidTr="006012F5">
        <w:trPr>
          <w:tblHeader/>
        </w:trPr>
        <w:tc>
          <w:tcPr>
            <w:tcW w:w="3931" w:type="dxa"/>
            <w:vAlign w:val="bottom"/>
          </w:tcPr>
          <w:p w:rsidR="00D7074E" w:rsidRPr="001C7CDB" w:rsidRDefault="00D7074E" w:rsidP="00D7074E">
            <w:pPr>
              <w:spacing w:line="240" w:lineRule="atLeast"/>
              <w:rPr>
                <w:rFonts w:cs="time"/>
                <w:b/>
                <w:bCs/>
                <w:i/>
                <w:iCs/>
                <w:cs/>
              </w:rPr>
            </w:pPr>
            <w:r>
              <w:rPr>
                <w:b/>
                <w:bCs/>
                <w:i/>
                <w:iCs/>
                <w:lang w:val="en-US"/>
              </w:rPr>
              <w:t>Year ended 31 December</w:t>
            </w: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1C7CDB" w:rsidTr="006012F5">
        <w:trPr>
          <w:tblHeader/>
        </w:trPr>
        <w:tc>
          <w:tcPr>
            <w:tcW w:w="3931" w:type="dxa"/>
            <w:vAlign w:val="bottom"/>
          </w:tcPr>
          <w:p w:rsidR="00D7074E" w:rsidRPr="001C7CDB" w:rsidRDefault="00D7074E" w:rsidP="00D7074E">
            <w:pPr>
              <w:spacing w:line="240" w:lineRule="atLeast"/>
              <w:rPr>
                <w:rFonts w:cs="time"/>
              </w:rPr>
            </w:pPr>
          </w:p>
        </w:tc>
        <w:tc>
          <w:tcPr>
            <w:tcW w:w="5247" w:type="dxa"/>
            <w:gridSpan w:val="7"/>
            <w:vAlign w:val="bottom"/>
          </w:tcPr>
          <w:p w:rsidR="00D7074E" w:rsidRPr="001C7CDB" w:rsidRDefault="00D7074E" w:rsidP="00D7074E">
            <w:pPr>
              <w:spacing w:line="240" w:lineRule="atLeast"/>
              <w:ind w:left="-115" w:right="-115"/>
              <w:jc w:val="center"/>
              <w:rPr>
                <w:rFonts w:cs="time"/>
                <w:i/>
                <w:iCs/>
              </w:rPr>
            </w:pPr>
            <w:r>
              <w:rPr>
                <w:rFonts w:cs="time"/>
                <w:i/>
                <w:iCs/>
              </w:rPr>
              <w:t>(in thousand Baht)</w:t>
            </w:r>
          </w:p>
        </w:tc>
      </w:tr>
      <w:tr w:rsidR="00D7074E" w:rsidRPr="001C7CDB" w:rsidTr="006012F5">
        <w:tc>
          <w:tcPr>
            <w:tcW w:w="3931" w:type="dxa"/>
            <w:vAlign w:val="bottom"/>
          </w:tcPr>
          <w:p w:rsidR="00D7074E" w:rsidRPr="001C7CDB" w:rsidRDefault="00D7074E" w:rsidP="00D7074E">
            <w:pPr>
              <w:spacing w:line="240" w:lineRule="atLeast"/>
              <w:rPr>
                <w:rFonts w:cs="time"/>
                <w:b/>
                <w:bCs/>
              </w:rPr>
            </w:pPr>
            <w:r w:rsidRPr="00312E35">
              <w:rPr>
                <w:b/>
                <w:bCs/>
              </w:rPr>
              <w:t>Subsidiaries</w:t>
            </w:r>
          </w:p>
        </w:tc>
        <w:tc>
          <w:tcPr>
            <w:tcW w:w="1134" w:type="dxa"/>
            <w:vAlign w:val="bottom"/>
          </w:tcPr>
          <w:p w:rsidR="00D7074E" w:rsidRPr="001C7CDB" w:rsidRDefault="00D7074E" w:rsidP="00D7074E">
            <w:pPr>
              <w:spacing w:line="240" w:lineRule="atLeast"/>
              <w:ind w:left="-115" w:right="-115"/>
              <w:rPr>
                <w:rFonts w:cs="time"/>
              </w:rPr>
            </w:pPr>
          </w:p>
        </w:tc>
        <w:tc>
          <w:tcPr>
            <w:tcW w:w="236" w:type="dxa"/>
            <w:vAlign w:val="bottom"/>
          </w:tcPr>
          <w:p w:rsidR="00D7074E" w:rsidRPr="001C7CDB" w:rsidRDefault="00D7074E" w:rsidP="00D7074E">
            <w:pPr>
              <w:spacing w:line="240" w:lineRule="atLeast"/>
              <w:ind w:left="-115" w:right="-115"/>
              <w:rPr>
                <w:rFonts w:cs="time"/>
              </w:rPr>
            </w:pPr>
          </w:p>
        </w:tc>
        <w:tc>
          <w:tcPr>
            <w:tcW w:w="1135" w:type="dxa"/>
            <w:vAlign w:val="bottom"/>
          </w:tcPr>
          <w:p w:rsidR="00D7074E" w:rsidRPr="001C7CDB" w:rsidRDefault="00D7074E" w:rsidP="00D7074E">
            <w:pPr>
              <w:spacing w:line="240" w:lineRule="atLeast"/>
              <w:ind w:left="-115" w:right="-115"/>
              <w:rPr>
                <w:rFonts w:cs="time"/>
              </w:rPr>
            </w:pPr>
          </w:p>
        </w:tc>
        <w:tc>
          <w:tcPr>
            <w:tcW w:w="236" w:type="dxa"/>
            <w:vAlign w:val="bottom"/>
          </w:tcPr>
          <w:p w:rsidR="00D7074E" w:rsidRPr="001C7CDB" w:rsidRDefault="00D7074E" w:rsidP="00D7074E">
            <w:pPr>
              <w:spacing w:line="240" w:lineRule="atLeast"/>
              <w:ind w:left="-115" w:right="-115"/>
              <w:rPr>
                <w:rFonts w:cs="time"/>
              </w:rPr>
            </w:pPr>
          </w:p>
        </w:tc>
        <w:tc>
          <w:tcPr>
            <w:tcW w:w="1135" w:type="dxa"/>
            <w:vAlign w:val="bottom"/>
          </w:tcPr>
          <w:p w:rsidR="00D7074E" w:rsidRPr="001C7CDB" w:rsidRDefault="00D7074E" w:rsidP="00593A51">
            <w:pPr>
              <w:tabs>
                <w:tab w:val="decimal" w:pos="870"/>
              </w:tabs>
              <w:spacing w:line="240" w:lineRule="atLeast"/>
              <w:ind w:left="-115" w:right="-115"/>
              <w:rPr>
                <w:rFonts w:cs="time"/>
              </w:rPr>
            </w:pPr>
          </w:p>
        </w:tc>
        <w:tc>
          <w:tcPr>
            <w:tcW w:w="236" w:type="dxa"/>
            <w:vAlign w:val="bottom"/>
          </w:tcPr>
          <w:p w:rsidR="00D7074E" w:rsidRPr="001C7CDB" w:rsidRDefault="00D7074E" w:rsidP="00D7074E">
            <w:pPr>
              <w:spacing w:line="240" w:lineRule="atLeast"/>
              <w:ind w:left="-115" w:right="-115"/>
              <w:rPr>
                <w:rFonts w:cs="time"/>
              </w:rPr>
            </w:pPr>
          </w:p>
        </w:tc>
        <w:tc>
          <w:tcPr>
            <w:tcW w:w="1135" w:type="dxa"/>
            <w:vAlign w:val="bottom"/>
          </w:tcPr>
          <w:p w:rsidR="00D7074E" w:rsidRPr="001C7CDB" w:rsidRDefault="00D7074E" w:rsidP="00D7074E">
            <w:pPr>
              <w:tabs>
                <w:tab w:val="decimal" w:pos="918"/>
              </w:tabs>
              <w:spacing w:line="240" w:lineRule="atLeast"/>
              <w:ind w:left="-115" w:right="-115"/>
              <w:rPr>
                <w:rFonts w:cs="time"/>
              </w:rPr>
            </w:pPr>
          </w:p>
        </w:tc>
      </w:tr>
      <w:tr w:rsidR="00C5364A" w:rsidRPr="00312E35" w:rsidTr="006012F5">
        <w:tc>
          <w:tcPr>
            <w:tcW w:w="3931" w:type="dxa"/>
          </w:tcPr>
          <w:p w:rsidR="00C5364A" w:rsidRPr="00902DDB" w:rsidRDefault="00C5364A" w:rsidP="00C5364A">
            <w:pPr>
              <w:spacing w:line="240" w:lineRule="atLeast"/>
              <w:ind w:left="270" w:right="65" w:hanging="270"/>
            </w:pPr>
            <w:r w:rsidRPr="00902DDB">
              <w:t>Sales of goods</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420F0C" w:rsidP="00C5364A">
            <w:pPr>
              <w:tabs>
                <w:tab w:val="decimal" w:pos="918"/>
              </w:tabs>
              <w:spacing w:line="240" w:lineRule="atLeast"/>
              <w:ind w:left="-115" w:right="-115"/>
              <w:rPr>
                <w:rFonts w:cs="Times New Roman"/>
                <w:lang w:val="en-US"/>
              </w:rPr>
            </w:pPr>
            <w:r>
              <w:rPr>
                <w:rFonts w:cs="Times New Roman"/>
                <w:lang w:val="en-US"/>
              </w:rPr>
              <w:t>10,238,728</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6451AC" w:rsidRDefault="00C5364A" w:rsidP="00C5364A">
            <w:pPr>
              <w:tabs>
                <w:tab w:val="decimal" w:pos="918"/>
              </w:tabs>
              <w:spacing w:line="240" w:lineRule="atLeast"/>
              <w:ind w:left="-115" w:right="-115"/>
              <w:rPr>
                <w:rFonts w:cs="Times New Roman"/>
                <w:lang w:val="en-US"/>
              </w:rPr>
            </w:pPr>
            <w:r>
              <w:rPr>
                <w:rFonts w:cs="Times New Roman"/>
                <w:lang w:val="en-US"/>
              </w:rPr>
              <w:t>9,981,124</w:t>
            </w:r>
          </w:p>
        </w:tc>
      </w:tr>
      <w:tr w:rsidR="00C5364A" w:rsidRPr="00312E35" w:rsidTr="006012F5">
        <w:tc>
          <w:tcPr>
            <w:tcW w:w="3931" w:type="dxa"/>
          </w:tcPr>
          <w:p w:rsidR="00C5364A" w:rsidRPr="00902DDB" w:rsidRDefault="00C5364A" w:rsidP="00C5364A">
            <w:pPr>
              <w:spacing w:line="240" w:lineRule="atLeast"/>
              <w:ind w:left="270" w:right="65" w:hanging="270"/>
            </w:pPr>
            <w:r>
              <w:t>Transportation</w:t>
            </w:r>
            <w:r w:rsidRPr="00351FB6">
              <w:t xml:space="preserve"> income</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420F0C" w:rsidP="00C5364A">
            <w:pPr>
              <w:tabs>
                <w:tab w:val="decimal" w:pos="918"/>
              </w:tabs>
              <w:spacing w:line="240" w:lineRule="atLeast"/>
              <w:ind w:left="-115" w:right="-115"/>
              <w:rPr>
                <w:rFonts w:cs="Times New Roman"/>
                <w:lang w:val="en-US"/>
              </w:rPr>
            </w:pPr>
            <w:r>
              <w:rPr>
                <w:rFonts w:cs="Times New Roman"/>
                <w:lang w:val="en-US"/>
              </w:rPr>
              <w:t>186,576</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227,277</w:t>
            </w:r>
          </w:p>
        </w:tc>
      </w:tr>
      <w:tr w:rsidR="00C5364A" w:rsidRPr="00312E35" w:rsidTr="006012F5">
        <w:tc>
          <w:tcPr>
            <w:tcW w:w="3931" w:type="dxa"/>
          </w:tcPr>
          <w:p w:rsidR="00C5364A" w:rsidRDefault="00C5364A" w:rsidP="00C5364A">
            <w:pPr>
              <w:spacing w:line="240" w:lineRule="atLeast"/>
              <w:ind w:left="270" w:right="-155" w:hanging="270"/>
            </w:pPr>
            <w:r w:rsidRPr="00351FB6">
              <w:t>Purchase of raw materials and spare parts</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420F0C" w:rsidP="00C5364A">
            <w:pPr>
              <w:tabs>
                <w:tab w:val="decimal" w:pos="918"/>
              </w:tabs>
              <w:spacing w:line="240" w:lineRule="atLeast"/>
              <w:ind w:left="-115" w:right="-115"/>
              <w:rPr>
                <w:rFonts w:cs="Times New Roman"/>
                <w:lang w:val="en-US"/>
              </w:rPr>
            </w:pPr>
            <w:r>
              <w:rPr>
                <w:rFonts w:cs="Times New Roman"/>
                <w:lang w:val="en-US"/>
              </w:rPr>
              <w:t>3,552,908</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2,718,785</w:t>
            </w:r>
          </w:p>
        </w:tc>
      </w:tr>
      <w:tr w:rsidR="00C5364A" w:rsidRPr="00312E35" w:rsidTr="006012F5">
        <w:tc>
          <w:tcPr>
            <w:tcW w:w="3931" w:type="dxa"/>
          </w:tcPr>
          <w:p w:rsidR="00C5364A" w:rsidRPr="00902DDB" w:rsidRDefault="00C5364A" w:rsidP="00C5364A">
            <w:pPr>
              <w:spacing w:line="240" w:lineRule="atLeast"/>
              <w:ind w:left="270" w:right="65" w:hanging="270"/>
              <w:rPr>
                <w:cs/>
              </w:rPr>
            </w:pPr>
            <w:r w:rsidRPr="00902DDB">
              <w:t>Purchase of electricity</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tabs>
                <w:tab w:val="decimal" w:pos="918"/>
              </w:tabs>
              <w:spacing w:line="240" w:lineRule="atLeast"/>
              <w:ind w:left="-115" w:right="-115"/>
              <w:rPr>
                <w:rFonts w:cs="Times New Roman"/>
                <w:lang w:val="en-US"/>
              </w:rPr>
            </w:pPr>
            <w:r w:rsidRPr="00C5364A">
              <w:rPr>
                <w:rFonts w:cs="Times New Roman"/>
                <w:lang w:val="en-US"/>
              </w:rPr>
              <w:t>570,263</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519,152</w:t>
            </w:r>
          </w:p>
        </w:tc>
      </w:tr>
      <w:tr w:rsidR="00C5364A" w:rsidRPr="00312E35" w:rsidTr="006012F5">
        <w:tc>
          <w:tcPr>
            <w:tcW w:w="3931" w:type="dxa"/>
          </w:tcPr>
          <w:p w:rsidR="00C5364A" w:rsidRPr="00351FB6" w:rsidRDefault="00C5364A" w:rsidP="00C5364A">
            <w:pPr>
              <w:spacing w:line="240" w:lineRule="atLeast"/>
              <w:ind w:right="65"/>
              <w:jc w:val="both"/>
            </w:pPr>
            <w:r w:rsidRPr="00351FB6">
              <w:t xml:space="preserve">Purchase of </w:t>
            </w:r>
            <w:r w:rsidRPr="00E4454A">
              <w:t>refuse derived fuel (RDF)</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6012F5">
            <w:pPr>
              <w:spacing w:line="240" w:lineRule="atLeast"/>
              <w:ind w:left="-115" w:right="-115"/>
              <w:jc w:val="center"/>
              <w:rPr>
                <w:rFonts w:cs="Times New Roman"/>
                <w:lang w:val="en-US"/>
              </w:rPr>
            </w:pPr>
            <w:r w:rsidRPr="00C5364A">
              <w:rPr>
                <w:rFonts w:cs="Times New Roman"/>
                <w:lang w:val="en-U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7,165</w:t>
            </w:r>
          </w:p>
        </w:tc>
      </w:tr>
      <w:tr w:rsidR="00C5364A" w:rsidRPr="00312E35" w:rsidTr="006012F5">
        <w:tc>
          <w:tcPr>
            <w:tcW w:w="3931" w:type="dxa"/>
          </w:tcPr>
          <w:p w:rsidR="00C5364A" w:rsidRPr="00351FB6" w:rsidRDefault="00C5364A" w:rsidP="00C5364A">
            <w:pPr>
              <w:spacing w:line="240" w:lineRule="atLeast"/>
              <w:ind w:right="65"/>
              <w:jc w:val="both"/>
            </w:pPr>
            <w:r w:rsidRPr="00A700BB">
              <w:t xml:space="preserve">Purchase of </w:t>
            </w:r>
            <w:r>
              <w:t>steam</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tabs>
                <w:tab w:val="decimal" w:pos="918"/>
              </w:tabs>
              <w:spacing w:line="240" w:lineRule="atLeast"/>
              <w:ind w:left="-115" w:right="-115"/>
              <w:rPr>
                <w:rFonts w:cs="Times New Roman"/>
                <w:lang w:val="en-US"/>
              </w:rPr>
            </w:pPr>
            <w:r w:rsidRPr="00C5364A">
              <w:rPr>
                <w:rFonts w:cs="Times New Roman"/>
                <w:lang w:val="en-US"/>
              </w:rPr>
              <w:t>35,111</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26,723</w:t>
            </w:r>
          </w:p>
        </w:tc>
      </w:tr>
      <w:tr w:rsidR="00C5364A" w:rsidRPr="00312E35" w:rsidTr="006012F5">
        <w:tc>
          <w:tcPr>
            <w:tcW w:w="3931" w:type="dxa"/>
          </w:tcPr>
          <w:p w:rsidR="00C5364A" w:rsidRPr="00627ADC" w:rsidRDefault="00C5364A" w:rsidP="00C5364A">
            <w:pPr>
              <w:spacing w:line="240" w:lineRule="atLeast"/>
              <w:ind w:right="65"/>
              <w:jc w:val="both"/>
            </w:pPr>
            <w:r w:rsidRPr="00627ADC">
              <w:t>Purchase of goods for sales promotion</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tabs>
                <w:tab w:val="decimal" w:pos="918"/>
              </w:tabs>
              <w:spacing w:line="240" w:lineRule="atLeast"/>
              <w:ind w:left="-115" w:right="-115"/>
              <w:rPr>
                <w:rFonts w:cs="Times New Roman"/>
                <w:lang w:val="en-US"/>
              </w:rPr>
            </w:pPr>
            <w:r w:rsidRPr="00C5364A">
              <w:rPr>
                <w:rFonts w:cs="Times New Roman"/>
                <w:lang w:val="en-US"/>
              </w:rPr>
              <w:t>1,614</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3,739</w:t>
            </w:r>
          </w:p>
        </w:tc>
      </w:tr>
      <w:tr w:rsidR="00C5364A" w:rsidRPr="00312E35" w:rsidTr="006012F5">
        <w:tc>
          <w:tcPr>
            <w:tcW w:w="3931" w:type="dxa"/>
          </w:tcPr>
          <w:p w:rsidR="00C5364A" w:rsidRPr="00627ADC" w:rsidRDefault="00C5364A" w:rsidP="00C5364A">
            <w:pPr>
              <w:spacing w:line="240" w:lineRule="atLeast"/>
              <w:ind w:right="65"/>
              <w:jc w:val="both"/>
            </w:pPr>
            <w:r>
              <w:t xml:space="preserve">Sales of investment </w:t>
            </w:r>
            <w:r w:rsidR="006012F5">
              <w:t>(see note 12)</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spacing w:line="240" w:lineRule="atLeast"/>
              <w:ind w:left="-115" w:right="-115"/>
              <w:jc w:val="center"/>
              <w:rPr>
                <w:rFonts w:cs="Times New Roman"/>
                <w:lang w:val="en-US"/>
              </w:rPr>
            </w:pPr>
            <w:r w:rsidRPr="00C5364A">
              <w:rPr>
                <w:rFonts w:cs="Times New Roman"/>
                <w:lang w:val="en-U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97,993</w:t>
            </w:r>
          </w:p>
        </w:tc>
      </w:tr>
      <w:tr w:rsidR="00C5364A" w:rsidRPr="00312E35" w:rsidTr="006012F5">
        <w:tc>
          <w:tcPr>
            <w:tcW w:w="3931" w:type="dxa"/>
          </w:tcPr>
          <w:p w:rsidR="00C5364A" w:rsidRDefault="00C5364A" w:rsidP="00C5364A">
            <w:pPr>
              <w:spacing w:line="240" w:lineRule="atLeast"/>
              <w:ind w:right="65"/>
              <w:jc w:val="both"/>
            </w:pPr>
            <w:r>
              <w:rPr>
                <w:lang w:val="en-US"/>
              </w:rPr>
              <w:t>Dividend income</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tabs>
                <w:tab w:val="decimal" w:pos="918"/>
              </w:tabs>
              <w:spacing w:line="240" w:lineRule="atLeast"/>
              <w:ind w:left="-115" w:right="-115"/>
              <w:rPr>
                <w:rFonts w:cs="Times New Roman"/>
                <w:lang w:val="en-US"/>
              </w:rPr>
            </w:pPr>
            <w:r w:rsidRPr="00C5364A">
              <w:rPr>
                <w:rFonts w:cs="Times New Roman"/>
                <w:lang w:val="en-US"/>
              </w:rPr>
              <w:t>3,257,155</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3,153,305</w:t>
            </w:r>
          </w:p>
        </w:tc>
      </w:tr>
      <w:tr w:rsidR="00C5364A" w:rsidRPr="00312E35" w:rsidTr="006012F5">
        <w:tc>
          <w:tcPr>
            <w:tcW w:w="3931" w:type="dxa"/>
          </w:tcPr>
          <w:p w:rsidR="00C5364A" w:rsidRPr="00902DDB" w:rsidRDefault="00C5364A" w:rsidP="00C5364A">
            <w:pPr>
              <w:spacing w:line="240" w:lineRule="atLeast"/>
              <w:ind w:left="270" w:right="65" w:hanging="270"/>
            </w:pPr>
            <w:r w:rsidRPr="00902DDB">
              <w:t>Interest income</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tabs>
                <w:tab w:val="decimal" w:pos="918"/>
              </w:tabs>
              <w:spacing w:line="240" w:lineRule="atLeast"/>
              <w:ind w:left="-115" w:right="-115"/>
              <w:rPr>
                <w:rFonts w:cs="Times New Roman"/>
                <w:cs/>
                <w:lang w:val="en-US"/>
              </w:rPr>
            </w:pPr>
            <w:r w:rsidRPr="00C5364A">
              <w:rPr>
                <w:rFonts w:cs="Times New Roman"/>
                <w:lang w:val="en-US"/>
              </w:rPr>
              <w:t>71,519</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cs/>
              </w:rPr>
            </w:pPr>
            <w:r>
              <w:rPr>
                <w:rFonts w:cs="Times New Roman"/>
              </w:rPr>
              <w:t>175,523</w:t>
            </w:r>
          </w:p>
        </w:tc>
      </w:tr>
      <w:tr w:rsidR="00C5364A" w:rsidRPr="00312E35" w:rsidTr="006012F5">
        <w:tc>
          <w:tcPr>
            <w:tcW w:w="3931" w:type="dxa"/>
          </w:tcPr>
          <w:p w:rsidR="00C5364A" w:rsidRPr="00902DDB" w:rsidRDefault="00C5364A" w:rsidP="00C5364A">
            <w:pPr>
              <w:spacing w:line="240" w:lineRule="atLeast"/>
              <w:ind w:left="270" w:right="65" w:hanging="270"/>
            </w:pPr>
            <w:r w:rsidRPr="00902DDB">
              <w:t>Interest expense</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tabs>
                <w:tab w:val="decimal" w:pos="918"/>
              </w:tabs>
              <w:spacing w:line="240" w:lineRule="atLeast"/>
              <w:ind w:left="-115" w:right="-115"/>
              <w:rPr>
                <w:rFonts w:cs="Times New Roman"/>
                <w:cs/>
                <w:lang w:val="en-US"/>
              </w:rPr>
            </w:pPr>
            <w:r w:rsidRPr="00C5364A">
              <w:rPr>
                <w:rFonts w:cs="Times New Roman"/>
                <w:lang w:val="en-US"/>
              </w:rPr>
              <w:t>3,362</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cs/>
              </w:rPr>
            </w:pPr>
            <w:r>
              <w:rPr>
                <w:rFonts w:cs="Times New Roman"/>
              </w:rPr>
              <w:t>7,557</w:t>
            </w:r>
          </w:p>
        </w:tc>
      </w:tr>
      <w:tr w:rsidR="00C5364A" w:rsidRPr="00312E35" w:rsidTr="006012F5">
        <w:tc>
          <w:tcPr>
            <w:tcW w:w="3931" w:type="dxa"/>
          </w:tcPr>
          <w:p w:rsidR="00C5364A" w:rsidRPr="00902DDB" w:rsidRDefault="00C5364A" w:rsidP="00C5364A">
            <w:pPr>
              <w:spacing w:line="240" w:lineRule="atLeast"/>
              <w:ind w:left="270" w:right="65" w:hanging="270"/>
            </w:pPr>
            <w:r w:rsidRPr="00902DDB">
              <w:t>Other income</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420F0C" w:rsidP="00C5364A">
            <w:pPr>
              <w:tabs>
                <w:tab w:val="decimal" w:pos="918"/>
              </w:tabs>
              <w:spacing w:line="240" w:lineRule="atLeast"/>
              <w:ind w:left="-115" w:right="-115"/>
              <w:rPr>
                <w:rFonts w:cs="Times New Roman"/>
                <w:lang w:val="en-US"/>
              </w:rPr>
            </w:pPr>
            <w:r>
              <w:rPr>
                <w:rFonts w:cs="Times New Roman"/>
                <w:lang w:val="en-US"/>
              </w:rPr>
              <w:t>189,418</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220,587</w:t>
            </w:r>
          </w:p>
        </w:tc>
      </w:tr>
      <w:tr w:rsidR="00C5364A" w:rsidRPr="00312E35" w:rsidTr="006012F5">
        <w:tc>
          <w:tcPr>
            <w:tcW w:w="3931" w:type="dxa"/>
          </w:tcPr>
          <w:p w:rsidR="00C5364A" w:rsidRPr="00902DDB" w:rsidRDefault="00C5364A" w:rsidP="00C5364A">
            <w:pPr>
              <w:spacing w:line="240" w:lineRule="atLeast"/>
              <w:ind w:left="270" w:right="65" w:hanging="270"/>
            </w:pPr>
            <w:r w:rsidRPr="00902DDB">
              <w:t>Administrative expenses</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jc w:val="center"/>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364A" w:rsidRDefault="00C5364A" w:rsidP="00C5364A">
            <w:pPr>
              <w:tabs>
                <w:tab w:val="decimal" w:pos="918"/>
              </w:tabs>
              <w:spacing w:line="240" w:lineRule="atLeast"/>
              <w:ind w:left="-115" w:right="-115"/>
              <w:rPr>
                <w:rFonts w:cs="Times New Roman"/>
                <w:lang w:val="en-US"/>
              </w:rPr>
            </w:pPr>
            <w:r w:rsidRPr="00C5364A">
              <w:rPr>
                <w:rFonts w:cs="Times New Roman"/>
                <w:lang w:val="en-US"/>
              </w:rPr>
              <w:t>71,627</w:t>
            </w:r>
          </w:p>
        </w:tc>
        <w:tc>
          <w:tcPr>
            <w:tcW w:w="236" w:type="dxa"/>
            <w:vAlign w:val="bottom"/>
          </w:tcPr>
          <w:p w:rsidR="00C5364A" w:rsidRPr="00312E35" w:rsidRDefault="00C5364A" w:rsidP="00C5364A">
            <w:pPr>
              <w:spacing w:line="240" w:lineRule="atLeast"/>
              <w:ind w:left="-115" w:right="-115"/>
              <w:rPr>
                <w:rFonts w:cs="Times New Roman"/>
              </w:rPr>
            </w:pPr>
          </w:p>
        </w:tc>
        <w:tc>
          <w:tcPr>
            <w:tcW w:w="1135" w:type="dxa"/>
          </w:tcPr>
          <w:p w:rsidR="00C5364A" w:rsidRPr="00C52598" w:rsidRDefault="00C5364A" w:rsidP="00C5364A">
            <w:pPr>
              <w:tabs>
                <w:tab w:val="decimal" w:pos="918"/>
              </w:tabs>
              <w:spacing w:line="240" w:lineRule="atLeast"/>
              <w:ind w:left="-115" w:right="-115"/>
              <w:rPr>
                <w:rFonts w:cs="Times New Roman"/>
              </w:rPr>
            </w:pPr>
            <w:r>
              <w:rPr>
                <w:rFonts w:cs="Times New Roman"/>
              </w:rPr>
              <w:t>62,241</w:t>
            </w:r>
          </w:p>
        </w:tc>
      </w:tr>
      <w:tr w:rsidR="00593A51" w:rsidRPr="00312E35" w:rsidTr="006012F5">
        <w:tc>
          <w:tcPr>
            <w:tcW w:w="3931" w:type="dxa"/>
          </w:tcPr>
          <w:p w:rsidR="00593A51" w:rsidRPr="005D698C" w:rsidRDefault="00593A51" w:rsidP="00593A51">
            <w:pPr>
              <w:spacing w:line="240" w:lineRule="atLeast"/>
              <w:ind w:right="65"/>
              <w:jc w:val="both"/>
              <w:rPr>
                <w:b/>
                <w:bCs/>
                <w:lang w:val="en-US"/>
              </w:rPr>
            </w:pPr>
            <w:r w:rsidRPr="005D698C">
              <w:rPr>
                <w:b/>
                <w:bCs/>
                <w:lang w:val="en-US"/>
              </w:rPr>
              <w:t>Joint venture</w:t>
            </w:r>
          </w:p>
        </w:tc>
        <w:tc>
          <w:tcPr>
            <w:tcW w:w="1134" w:type="dxa"/>
            <w:vAlign w:val="bottom"/>
          </w:tcPr>
          <w:p w:rsidR="00593A51" w:rsidRPr="00312E35" w:rsidRDefault="00593A51" w:rsidP="00593A51">
            <w:pPr>
              <w:tabs>
                <w:tab w:val="decimal" w:pos="911"/>
              </w:tabs>
              <w:spacing w:line="240" w:lineRule="atLeast"/>
              <w:ind w:left="-115" w:right="-115"/>
              <w:rPr>
                <w:rFonts w:cs="Times New Roman"/>
              </w:rPr>
            </w:pPr>
          </w:p>
        </w:tc>
        <w:tc>
          <w:tcPr>
            <w:tcW w:w="236" w:type="dxa"/>
            <w:vAlign w:val="bottom"/>
          </w:tcPr>
          <w:p w:rsidR="00593A51" w:rsidRPr="00312E35" w:rsidRDefault="00593A51" w:rsidP="00593A51">
            <w:pPr>
              <w:spacing w:line="240" w:lineRule="atLeast"/>
              <w:ind w:left="-115" w:right="-115"/>
              <w:rPr>
                <w:rFonts w:cs="Times New Roman"/>
              </w:rPr>
            </w:pPr>
          </w:p>
        </w:tc>
        <w:tc>
          <w:tcPr>
            <w:tcW w:w="1135" w:type="dxa"/>
            <w:vAlign w:val="bottom"/>
          </w:tcPr>
          <w:p w:rsidR="00593A51" w:rsidRPr="00312E35" w:rsidRDefault="00593A51" w:rsidP="00593A51">
            <w:pPr>
              <w:tabs>
                <w:tab w:val="decimal" w:pos="891"/>
              </w:tabs>
              <w:spacing w:line="240" w:lineRule="atLeast"/>
              <w:ind w:left="-115" w:right="-115"/>
              <w:rPr>
                <w:rFonts w:cs="Times New Roman"/>
              </w:rPr>
            </w:pPr>
          </w:p>
        </w:tc>
        <w:tc>
          <w:tcPr>
            <w:tcW w:w="236" w:type="dxa"/>
            <w:vAlign w:val="bottom"/>
          </w:tcPr>
          <w:p w:rsidR="00593A51" w:rsidRPr="00312E35" w:rsidRDefault="00593A51" w:rsidP="00593A51">
            <w:pPr>
              <w:spacing w:line="240" w:lineRule="atLeast"/>
              <w:ind w:left="-115" w:right="-115"/>
              <w:rPr>
                <w:rFonts w:cs="Times New Roman"/>
              </w:rPr>
            </w:pPr>
          </w:p>
        </w:tc>
        <w:tc>
          <w:tcPr>
            <w:tcW w:w="1135" w:type="dxa"/>
            <w:vAlign w:val="bottom"/>
          </w:tcPr>
          <w:p w:rsidR="00593A51" w:rsidRPr="00312E35" w:rsidRDefault="00593A51" w:rsidP="00593A51">
            <w:pPr>
              <w:tabs>
                <w:tab w:val="decimal" w:pos="870"/>
              </w:tabs>
              <w:spacing w:line="240" w:lineRule="atLeast"/>
              <w:ind w:left="-115" w:right="-115"/>
              <w:rPr>
                <w:rFonts w:cs="Times New Roman"/>
              </w:rPr>
            </w:pPr>
          </w:p>
        </w:tc>
        <w:tc>
          <w:tcPr>
            <w:tcW w:w="236" w:type="dxa"/>
            <w:vAlign w:val="bottom"/>
          </w:tcPr>
          <w:p w:rsidR="00593A51" w:rsidRPr="00312E35" w:rsidRDefault="00593A51" w:rsidP="00593A51">
            <w:pPr>
              <w:spacing w:line="240" w:lineRule="atLeast"/>
              <w:ind w:left="-115" w:right="-115"/>
              <w:rPr>
                <w:rFonts w:cs="Times New Roman"/>
              </w:rPr>
            </w:pPr>
          </w:p>
        </w:tc>
        <w:tc>
          <w:tcPr>
            <w:tcW w:w="1135" w:type="dxa"/>
            <w:vAlign w:val="bottom"/>
          </w:tcPr>
          <w:p w:rsidR="00593A51" w:rsidRPr="00312E35" w:rsidRDefault="00593A51" w:rsidP="00593A51">
            <w:pPr>
              <w:tabs>
                <w:tab w:val="decimal" w:pos="918"/>
              </w:tabs>
              <w:spacing w:line="240" w:lineRule="atLeast"/>
              <w:ind w:left="-115" w:right="-115"/>
              <w:rPr>
                <w:rFonts w:cs="Times New Roman"/>
              </w:rPr>
            </w:pPr>
          </w:p>
        </w:tc>
      </w:tr>
      <w:tr w:rsidR="00C5364A" w:rsidRPr="00312E35" w:rsidTr="006012F5">
        <w:tc>
          <w:tcPr>
            <w:tcW w:w="3931" w:type="dxa"/>
          </w:tcPr>
          <w:p w:rsidR="00C5364A" w:rsidRPr="00351FB6" w:rsidRDefault="00C5364A" w:rsidP="00C5364A">
            <w:pPr>
              <w:spacing w:line="240" w:lineRule="atLeast"/>
              <w:ind w:left="270" w:right="65" w:hanging="270"/>
            </w:pPr>
            <w:r w:rsidRPr="00351FB6">
              <w:t>Sales of goods</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tcPr>
          <w:p w:rsidR="00C5364A" w:rsidRPr="00627ADC" w:rsidRDefault="00C5364A" w:rsidP="00C5364A">
            <w:pPr>
              <w:spacing w:line="240" w:lineRule="atLeast"/>
              <w:ind w:left="-115" w:right="65"/>
              <w:rPr>
                <w:rFonts w:cs="Times New Roman"/>
              </w:rPr>
            </w:pPr>
          </w:p>
        </w:tc>
        <w:tc>
          <w:tcPr>
            <w:tcW w:w="1135" w:type="dxa"/>
          </w:tcPr>
          <w:p w:rsidR="00C5364A" w:rsidRPr="00627ADC" w:rsidRDefault="00C5364A" w:rsidP="00C5364A">
            <w:pPr>
              <w:tabs>
                <w:tab w:val="decimal" w:pos="891"/>
              </w:tabs>
              <w:spacing w:line="240" w:lineRule="atLeast"/>
              <w:ind w:left="-115" w:right="-115"/>
              <w:rPr>
                <w:rFonts w:cs="Times New Roman"/>
              </w:rPr>
            </w:pPr>
            <w:r w:rsidRPr="00627ADC">
              <w:rPr>
                <w:rFonts w:cs="Times New Roman"/>
              </w:rPr>
              <w:t>2</w:t>
            </w:r>
            <w:r>
              <w:rPr>
                <w:rFonts w:cs="Times New Roman"/>
              </w:rPr>
              <w:t>77</w:t>
            </w:r>
          </w:p>
        </w:tc>
        <w:tc>
          <w:tcPr>
            <w:tcW w:w="236" w:type="dxa"/>
          </w:tcPr>
          <w:p w:rsidR="00C5364A" w:rsidRPr="00627ADC" w:rsidRDefault="00C5364A" w:rsidP="00C5364A">
            <w:pPr>
              <w:spacing w:line="240" w:lineRule="atLeast"/>
              <w:ind w:left="-115" w:right="65"/>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tcPr>
          <w:p w:rsidR="00C5364A" w:rsidRPr="00627ADC" w:rsidRDefault="00C5364A" w:rsidP="00C5364A">
            <w:pPr>
              <w:spacing w:line="240" w:lineRule="atLeast"/>
              <w:ind w:left="-115" w:right="-102"/>
              <w:rPr>
                <w:rFonts w:cs="Times New Roman"/>
              </w:rPr>
            </w:pPr>
          </w:p>
        </w:tc>
        <w:tc>
          <w:tcPr>
            <w:tcW w:w="1135" w:type="dxa"/>
          </w:tcPr>
          <w:p w:rsidR="00C5364A" w:rsidRPr="00627ADC" w:rsidRDefault="00C5364A" w:rsidP="00C5364A">
            <w:pPr>
              <w:tabs>
                <w:tab w:val="decimal" w:pos="918"/>
              </w:tabs>
              <w:spacing w:line="240" w:lineRule="atLeast"/>
              <w:ind w:left="-115" w:right="-102"/>
              <w:rPr>
                <w:rFonts w:cs="Times New Roman"/>
              </w:rPr>
            </w:pPr>
            <w:r>
              <w:rPr>
                <w:rFonts w:cs="Times New Roman"/>
              </w:rPr>
              <w:t>277</w:t>
            </w:r>
          </w:p>
        </w:tc>
      </w:tr>
      <w:tr w:rsidR="00C5364A" w:rsidRPr="00312E35" w:rsidTr="006012F5">
        <w:tc>
          <w:tcPr>
            <w:tcW w:w="3931" w:type="dxa"/>
          </w:tcPr>
          <w:p w:rsidR="00C5364A" w:rsidRPr="00351FB6" w:rsidRDefault="00C5364A" w:rsidP="00C5364A">
            <w:pPr>
              <w:spacing w:line="240" w:lineRule="atLeast"/>
              <w:ind w:left="270" w:right="65" w:hanging="270"/>
            </w:pPr>
            <w:r w:rsidRPr="00351FB6">
              <w:t>Purchase of raw materials</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tcPr>
          <w:p w:rsidR="00C5364A" w:rsidRPr="00627ADC" w:rsidRDefault="00C5364A" w:rsidP="00C5364A">
            <w:pPr>
              <w:spacing w:line="240" w:lineRule="atLeast"/>
              <w:ind w:left="-115" w:right="65"/>
              <w:rPr>
                <w:rFonts w:cs="Times New Roman"/>
              </w:rPr>
            </w:pPr>
          </w:p>
        </w:tc>
        <w:tc>
          <w:tcPr>
            <w:tcW w:w="1135" w:type="dxa"/>
          </w:tcPr>
          <w:p w:rsidR="00C5364A" w:rsidRPr="00627ADC" w:rsidRDefault="00C5364A" w:rsidP="00C5364A">
            <w:pPr>
              <w:tabs>
                <w:tab w:val="decimal" w:pos="891"/>
              </w:tabs>
              <w:spacing w:line="240" w:lineRule="atLeast"/>
              <w:ind w:left="-115" w:right="-115"/>
              <w:rPr>
                <w:rFonts w:cs="Times New Roman"/>
              </w:rPr>
            </w:pPr>
            <w:r>
              <w:rPr>
                <w:rFonts w:cs="Times New Roman"/>
              </w:rPr>
              <w:t>24</w:t>
            </w:r>
            <w:r w:rsidRPr="00627ADC">
              <w:rPr>
                <w:rFonts w:cs="Times New Roman"/>
              </w:rPr>
              <w:t>,</w:t>
            </w:r>
            <w:r>
              <w:rPr>
                <w:rFonts w:cs="Times New Roman"/>
              </w:rPr>
              <w:t>920</w:t>
            </w:r>
          </w:p>
        </w:tc>
        <w:tc>
          <w:tcPr>
            <w:tcW w:w="236" w:type="dxa"/>
          </w:tcPr>
          <w:p w:rsidR="00C5364A" w:rsidRPr="00627ADC" w:rsidRDefault="00C5364A" w:rsidP="00C5364A">
            <w:pPr>
              <w:spacing w:line="240" w:lineRule="atLeast"/>
              <w:ind w:left="-115" w:right="65"/>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tcPr>
          <w:p w:rsidR="00C5364A" w:rsidRPr="00627ADC" w:rsidRDefault="00C5364A" w:rsidP="00C5364A">
            <w:pPr>
              <w:spacing w:line="240" w:lineRule="atLeast"/>
              <w:ind w:left="-115" w:right="-102"/>
              <w:rPr>
                <w:rFonts w:cs="Times New Roman"/>
              </w:rPr>
            </w:pPr>
          </w:p>
        </w:tc>
        <w:tc>
          <w:tcPr>
            <w:tcW w:w="1135" w:type="dxa"/>
          </w:tcPr>
          <w:p w:rsidR="00C5364A" w:rsidRPr="00627ADC" w:rsidRDefault="00C5364A" w:rsidP="00C5364A">
            <w:pPr>
              <w:tabs>
                <w:tab w:val="decimal" w:pos="918"/>
              </w:tabs>
              <w:spacing w:line="240" w:lineRule="atLeast"/>
              <w:ind w:left="-115" w:right="-102"/>
              <w:rPr>
                <w:rFonts w:cs="Times New Roman"/>
              </w:rPr>
            </w:pPr>
            <w:r>
              <w:rPr>
                <w:rFonts w:cs="Times New Roman"/>
              </w:rPr>
              <w:t>24,920</w:t>
            </w:r>
          </w:p>
        </w:tc>
      </w:tr>
      <w:tr w:rsidR="00C5364A" w:rsidRPr="00312E35" w:rsidTr="006012F5">
        <w:tc>
          <w:tcPr>
            <w:tcW w:w="3931" w:type="dxa"/>
          </w:tcPr>
          <w:p w:rsidR="00C5364A" w:rsidRPr="00453442" w:rsidRDefault="00C5364A" w:rsidP="00C5364A">
            <w:pPr>
              <w:spacing w:line="240" w:lineRule="atLeast"/>
              <w:ind w:left="270" w:right="65" w:hanging="270"/>
            </w:pPr>
            <w:r w:rsidRPr="00902DDB">
              <w:t>Other income</w:t>
            </w:r>
          </w:p>
        </w:tc>
        <w:tc>
          <w:tcPr>
            <w:tcW w:w="1134"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tcPr>
          <w:p w:rsidR="00C5364A" w:rsidRPr="00627ADC" w:rsidRDefault="00C5364A" w:rsidP="00C5364A">
            <w:pPr>
              <w:spacing w:line="240" w:lineRule="atLeast"/>
              <w:ind w:left="-115" w:right="65"/>
              <w:rPr>
                <w:rFonts w:cs="Times New Roman"/>
              </w:rPr>
            </w:pPr>
          </w:p>
        </w:tc>
        <w:tc>
          <w:tcPr>
            <w:tcW w:w="1135" w:type="dxa"/>
          </w:tcPr>
          <w:p w:rsidR="00C5364A" w:rsidRPr="00627ADC" w:rsidRDefault="00C5364A" w:rsidP="00C5364A">
            <w:pPr>
              <w:tabs>
                <w:tab w:val="decimal" w:pos="891"/>
              </w:tabs>
              <w:spacing w:line="240" w:lineRule="atLeast"/>
              <w:ind w:left="-115" w:right="-115"/>
              <w:rPr>
                <w:rFonts w:cs="Times New Roman"/>
              </w:rPr>
            </w:pPr>
            <w:r>
              <w:rPr>
                <w:rFonts w:cs="Times New Roman"/>
              </w:rPr>
              <w:t>498</w:t>
            </w:r>
          </w:p>
        </w:tc>
        <w:tc>
          <w:tcPr>
            <w:tcW w:w="236" w:type="dxa"/>
          </w:tcPr>
          <w:p w:rsidR="00C5364A" w:rsidRPr="00627ADC" w:rsidRDefault="00C5364A" w:rsidP="00C5364A">
            <w:pPr>
              <w:spacing w:line="240" w:lineRule="atLeast"/>
              <w:ind w:left="-115" w:right="65"/>
              <w:rPr>
                <w:rFonts w:cs="Times New Roman"/>
              </w:rPr>
            </w:pPr>
          </w:p>
        </w:tc>
        <w:tc>
          <w:tcPr>
            <w:tcW w:w="1135" w:type="dxa"/>
            <w:vAlign w:val="bottom"/>
          </w:tcPr>
          <w:p w:rsidR="00C5364A" w:rsidRPr="00312E35" w:rsidRDefault="00C5364A" w:rsidP="00C5364A">
            <w:pPr>
              <w:spacing w:line="240" w:lineRule="atLeast"/>
              <w:ind w:left="-115" w:right="-115"/>
              <w:jc w:val="center"/>
              <w:rPr>
                <w:rFonts w:cs="Times New Roman"/>
              </w:rPr>
            </w:pPr>
            <w:r w:rsidRPr="00312E35">
              <w:rPr>
                <w:rFonts w:cs="Times New Roman"/>
                <w:cs/>
              </w:rPr>
              <w:t>-</w:t>
            </w:r>
          </w:p>
        </w:tc>
        <w:tc>
          <w:tcPr>
            <w:tcW w:w="236" w:type="dxa"/>
          </w:tcPr>
          <w:p w:rsidR="00C5364A" w:rsidRPr="00627ADC" w:rsidRDefault="00C5364A" w:rsidP="00C5364A">
            <w:pPr>
              <w:spacing w:line="240" w:lineRule="atLeast"/>
              <w:ind w:left="-115" w:right="-102"/>
              <w:rPr>
                <w:rFonts w:cs="Times New Roman"/>
              </w:rPr>
            </w:pPr>
          </w:p>
        </w:tc>
        <w:tc>
          <w:tcPr>
            <w:tcW w:w="1135" w:type="dxa"/>
          </w:tcPr>
          <w:p w:rsidR="00C5364A" w:rsidRPr="00627ADC" w:rsidRDefault="00C5364A" w:rsidP="00C5364A">
            <w:pPr>
              <w:tabs>
                <w:tab w:val="decimal" w:pos="918"/>
              </w:tabs>
              <w:spacing w:line="240" w:lineRule="atLeast"/>
              <w:ind w:left="-115" w:right="-102"/>
              <w:rPr>
                <w:rFonts w:cs="Times New Roman"/>
              </w:rPr>
            </w:pPr>
            <w:r>
              <w:rPr>
                <w:rFonts w:cs="Times New Roman"/>
              </w:rPr>
              <w:t>498</w:t>
            </w:r>
          </w:p>
        </w:tc>
      </w:tr>
      <w:tr w:rsidR="00593A51" w:rsidRPr="00312E35" w:rsidTr="006012F5">
        <w:tc>
          <w:tcPr>
            <w:tcW w:w="3931" w:type="dxa"/>
          </w:tcPr>
          <w:p w:rsidR="00593A51" w:rsidRPr="00453442" w:rsidRDefault="00593A51" w:rsidP="00593A51">
            <w:pPr>
              <w:spacing w:line="240" w:lineRule="atLeast"/>
              <w:ind w:right="65"/>
              <w:rPr>
                <w:b/>
                <w:bCs/>
              </w:rPr>
            </w:pPr>
            <w:r w:rsidRPr="00902DDB">
              <w:rPr>
                <w:b/>
                <w:bCs/>
                <w:lang w:val="en-US"/>
              </w:rPr>
              <w:t>Associate</w:t>
            </w:r>
            <w:r>
              <w:rPr>
                <w:b/>
                <w:bCs/>
                <w:lang w:val="en-US"/>
              </w:rPr>
              <w:t>s</w:t>
            </w:r>
          </w:p>
        </w:tc>
        <w:tc>
          <w:tcPr>
            <w:tcW w:w="1134" w:type="dxa"/>
          </w:tcPr>
          <w:p w:rsidR="00593A51" w:rsidRPr="00A75464" w:rsidRDefault="00593A51" w:rsidP="00593A51">
            <w:pPr>
              <w:tabs>
                <w:tab w:val="decimal" w:pos="911"/>
              </w:tabs>
              <w:spacing w:line="240" w:lineRule="atLeast"/>
              <w:ind w:left="-115" w:right="-115"/>
              <w:rPr>
                <w:rFonts w:cs="Times New Roman"/>
              </w:rPr>
            </w:pPr>
          </w:p>
        </w:tc>
        <w:tc>
          <w:tcPr>
            <w:tcW w:w="236" w:type="dxa"/>
          </w:tcPr>
          <w:p w:rsidR="00593A51" w:rsidRPr="00312E35" w:rsidRDefault="00593A51" w:rsidP="00593A51">
            <w:pPr>
              <w:spacing w:line="240" w:lineRule="atLeast"/>
              <w:ind w:left="-115" w:right="-115"/>
              <w:rPr>
                <w:rFonts w:cs="Times New Roman"/>
              </w:rPr>
            </w:pPr>
          </w:p>
        </w:tc>
        <w:tc>
          <w:tcPr>
            <w:tcW w:w="1135" w:type="dxa"/>
          </w:tcPr>
          <w:p w:rsidR="00593A51" w:rsidRPr="00A75464" w:rsidRDefault="00593A51" w:rsidP="00593A51">
            <w:pPr>
              <w:tabs>
                <w:tab w:val="decimal" w:pos="891"/>
              </w:tabs>
              <w:spacing w:line="240" w:lineRule="atLeast"/>
              <w:ind w:left="-115" w:right="-115"/>
              <w:rPr>
                <w:rFonts w:cs="Times New Roman"/>
              </w:rPr>
            </w:pPr>
          </w:p>
        </w:tc>
        <w:tc>
          <w:tcPr>
            <w:tcW w:w="236" w:type="dxa"/>
          </w:tcPr>
          <w:p w:rsidR="00593A51" w:rsidRPr="00312E35" w:rsidRDefault="00593A51" w:rsidP="00593A51">
            <w:pPr>
              <w:spacing w:line="240" w:lineRule="atLeast"/>
              <w:ind w:left="-115" w:right="-115"/>
              <w:rPr>
                <w:rFonts w:cs="Times New Roman"/>
              </w:rPr>
            </w:pPr>
          </w:p>
        </w:tc>
        <w:tc>
          <w:tcPr>
            <w:tcW w:w="1135" w:type="dxa"/>
          </w:tcPr>
          <w:p w:rsidR="00593A51" w:rsidRPr="00A75464" w:rsidRDefault="00593A51" w:rsidP="00593A51">
            <w:pPr>
              <w:tabs>
                <w:tab w:val="decimal" w:pos="870"/>
              </w:tabs>
              <w:spacing w:line="240" w:lineRule="atLeast"/>
              <w:ind w:left="-115" w:right="-115"/>
              <w:rPr>
                <w:rFonts w:cs="Times New Roman"/>
              </w:rPr>
            </w:pPr>
          </w:p>
        </w:tc>
        <w:tc>
          <w:tcPr>
            <w:tcW w:w="236" w:type="dxa"/>
          </w:tcPr>
          <w:p w:rsidR="00593A51" w:rsidRPr="00312E35" w:rsidRDefault="00593A51" w:rsidP="00593A51">
            <w:pPr>
              <w:spacing w:line="240" w:lineRule="atLeast"/>
              <w:ind w:left="-115" w:right="-115"/>
              <w:rPr>
                <w:rFonts w:cs="Times New Roman"/>
              </w:rPr>
            </w:pPr>
          </w:p>
        </w:tc>
        <w:tc>
          <w:tcPr>
            <w:tcW w:w="1135" w:type="dxa"/>
          </w:tcPr>
          <w:p w:rsidR="00593A51" w:rsidRPr="00A75464" w:rsidRDefault="00593A51" w:rsidP="00593A51">
            <w:pPr>
              <w:tabs>
                <w:tab w:val="decimal" w:pos="918"/>
              </w:tabs>
              <w:spacing w:line="240" w:lineRule="atLeast"/>
              <w:ind w:left="-115" w:right="-115"/>
              <w:rPr>
                <w:rFonts w:cs="Times New Roman"/>
              </w:rPr>
            </w:pPr>
          </w:p>
        </w:tc>
      </w:tr>
      <w:tr w:rsidR="00593A51" w:rsidRPr="00312E35" w:rsidTr="006012F5">
        <w:tc>
          <w:tcPr>
            <w:tcW w:w="3931" w:type="dxa"/>
          </w:tcPr>
          <w:p w:rsidR="00593A51" w:rsidRPr="005D698C" w:rsidRDefault="00593A51" w:rsidP="00593A51">
            <w:pPr>
              <w:tabs>
                <w:tab w:val="left" w:pos="1080"/>
              </w:tabs>
              <w:spacing w:line="240" w:lineRule="atLeast"/>
              <w:jc w:val="both"/>
              <w:rPr>
                <w:lang w:val="en-US"/>
              </w:rPr>
            </w:pPr>
            <w:r>
              <w:rPr>
                <w:lang w:val="en-US"/>
              </w:rPr>
              <w:t>Sale of goods</w:t>
            </w:r>
          </w:p>
        </w:tc>
        <w:tc>
          <w:tcPr>
            <w:tcW w:w="1134" w:type="dxa"/>
          </w:tcPr>
          <w:p w:rsidR="00593A51" w:rsidRPr="00627ADC" w:rsidRDefault="006012F5" w:rsidP="00593A51">
            <w:pPr>
              <w:tabs>
                <w:tab w:val="decimal" w:pos="911"/>
              </w:tabs>
              <w:spacing w:line="240" w:lineRule="atLeast"/>
              <w:ind w:left="-115" w:right="-115"/>
              <w:rPr>
                <w:rFonts w:cs="Times New Roman"/>
              </w:rPr>
            </w:pPr>
            <w:r>
              <w:rPr>
                <w:rFonts w:cs="Times New Roman"/>
              </w:rPr>
              <w:t>25,344</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593A51" w:rsidP="00593A51">
            <w:pPr>
              <w:tabs>
                <w:tab w:val="decimal" w:pos="891"/>
              </w:tabs>
              <w:spacing w:line="240" w:lineRule="atLeast"/>
              <w:ind w:left="-115" w:right="-115"/>
              <w:rPr>
                <w:rFonts w:cs="Times New Roman"/>
              </w:rPr>
            </w:pPr>
            <w:r>
              <w:rPr>
                <w:rFonts w:cs="Times New Roman"/>
              </w:rPr>
              <w:t>55,474</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6012F5" w:rsidP="00593A51">
            <w:pPr>
              <w:tabs>
                <w:tab w:val="decimal" w:pos="870"/>
              </w:tabs>
              <w:spacing w:line="240" w:lineRule="atLeast"/>
              <w:ind w:left="-115" w:right="-115"/>
              <w:rPr>
                <w:rFonts w:cs="Times New Roman"/>
              </w:rPr>
            </w:pPr>
            <w:r>
              <w:rPr>
                <w:rFonts w:cs="Times New Roman"/>
              </w:rPr>
              <w:t>25,017</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593A51" w:rsidP="00593A51">
            <w:pPr>
              <w:tabs>
                <w:tab w:val="decimal" w:pos="918"/>
              </w:tabs>
              <w:spacing w:line="240" w:lineRule="atLeast"/>
              <w:ind w:left="-115" w:right="-115"/>
              <w:rPr>
                <w:rFonts w:cs="Times New Roman"/>
              </w:rPr>
            </w:pPr>
            <w:r>
              <w:rPr>
                <w:rFonts w:cs="Times New Roman"/>
              </w:rPr>
              <w:t>55,199</w:t>
            </w:r>
          </w:p>
        </w:tc>
      </w:tr>
      <w:tr w:rsidR="006012F5" w:rsidRPr="00312E35" w:rsidTr="006012F5">
        <w:tc>
          <w:tcPr>
            <w:tcW w:w="3931" w:type="dxa"/>
          </w:tcPr>
          <w:p w:rsidR="006012F5" w:rsidRDefault="006012F5" w:rsidP="00593A51">
            <w:pPr>
              <w:tabs>
                <w:tab w:val="left" w:pos="1080"/>
              </w:tabs>
              <w:spacing w:line="240" w:lineRule="atLeast"/>
              <w:jc w:val="both"/>
              <w:rPr>
                <w:lang w:val="en-US"/>
              </w:rPr>
            </w:pPr>
            <w:r>
              <w:t>Transportation</w:t>
            </w:r>
            <w:r w:rsidRPr="00351FB6">
              <w:t xml:space="preserve"> income</w:t>
            </w:r>
          </w:p>
        </w:tc>
        <w:tc>
          <w:tcPr>
            <w:tcW w:w="1134" w:type="dxa"/>
          </w:tcPr>
          <w:p w:rsidR="006012F5" w:rsidRPr="00627ADC" w:rsidRDefault="006012F5" w:rsidP="00593A51">
            <w:pPr>
              <w:tabs>
                <w:tab w:val="decimal" w:pos="911"/>
              </w:tabs>
              <w:spacing w:line="240" w:lineRule="atLeast"/>
              <w:ind w:left="-115" w:right="-115"/>
              <w:rPr>
                <w:rFonts w:cs="Times New Roman"/>
              </w:rPr>
            </w:pPr>
            <w:r>
              <w:rPr>
                <w:rFonts w:cs="Times New Roman"/>
              </w:rPr>
              <w:t>5</w:t>
            </w:r>
          </w:p>
        </w:tc>
        <w:tc>
          <w:tcPr>
            <w:tcW w:w="236" w:type="dxa"/>
          </w:tcPr>
          <w:p w:rsidR="006012F5" w:rsidRPr="00627ADC" w:rsidRDefault="006012F5" w:rsidP="00593A51">
            <w:pPr>
              <w:spacing w:line="240" w:lineRule="atLeast"/>
              <w:ind w:left="-115" w:right="65"/>
              <w:rPr>
                <w:rFonts w:cs="Times New Roman"/>
              </w:rPr>
            </w:pPr>
          </w:p>
        </w:tc>
        <w:tc>
          <w:tcPr>
            <w:tcW w:w="1135" w:type="dxa"/>
          </w:tcPr>
          <w:p w:rsidR="006012F5" w:rsidRDefault="006012F5" w:rsidP="006012F5">
            <w:pPr>
              <w:spacing w:line="240" w:lineRule="atLeast"/>
              <w:ind w:left="-115" w:right="-115"/>
              <w:jc w:val="center"/>
              <w:rPr>
                <w:rFonts w:cs="Times New Roman"/>
              </w:rPr>
            </w:pPr>
            <w:r>
              <w:rPr>
                <w:rFonts w:cs="Times New Roman"/>
              </w:rPr>
              <w:t>-</w:t>
            </w:r>
          </w:p>
        </w:tc>
        <w:tc>
          <w:tcPr>
            <w:tcW w:w="236" w:type="dxa"/>
          </w:tcPr>
          <w:p w:rsidR="006012F5" w:rsidRPr="00627ADC" w:rsidRDefault="006012F5" w:rsidP="00593A51">
            <w:pPr>
              <w:spacing w:line="240" w:lineRule="atLeast"/>
              <w:ind w:left="-115" w:right="65"/>
              <w:rPr>
                <w:rFonts w:cs="Times New Roman"/>
              </w:rPr>
            </w:pPr>
          </w:p>
        </w:tc>
        <w:tc>
          <w:tcPr>
            <w:tcW w:w="1135" w:type="dxa"/>
          </w:tcPr>
          <w:p w:rsidR="006012F5" w:rsidRPr="00627ADC" w:rsidRDefault="006012F5" w:rsidP="00593A51">
            <w:pPr>
              <w:tabs>
                <w:tab w:val="decimal" w:pos="870"/>
              </w:tabs>
              <w:spacing w:line="240" w:lineRule="atLeast"/>
              <w:ind w:left="-115" w:right="-115"/>
              <w:rPr>
                <w:rFonts w:cs="Times New Roman"/>
              </w:rPr>
            </w:pPr>
            <w:r>
              <w:rPr>
                <w:rFonts w:cs="Times New Roman"/>
              </w:rPr>
              <w:t>5</w:t>
            </w:r>
          </w:p>
        </w:tc>
        <w:tc>
          <w:tcPr>
            <w:tcW w:w="236" w:type="dxa"/>
          </w:tcPr>
          <w:p w:rsidR="006012F5" w:rsidRPr="00627ADC" w:rsidRDefault="006012F5" w:rsidP="00593A51">
            <w:pPr>
              <w:spacing w:line="240" w:lineRule="atLeast"/>
              <w:ind w:left="-115" w:right="65"/>
              <w:rPr>
                <w:rFonts w:cs="Times New Roman"/>
              </w:rPr>
            </w:pPr>
          </w:p>
        </w:tc>
        <w:tc>
          <w:tcPr>
            <w:tcW w:w="1135" w:type="dxa"/>
          </w:tcPr>
          <w:p w:rsidR="006012F5" w:rsidRDefault="006012F5" w:rsidP="006012F5">
            <w:pPr>
              <w:spacing w:line="240" w:lineRule="atLeast"/>
              <w:ind w:left="-115" w:right="-115"/>
              <w:jc w:val="center"/>
              <w:rPr>
                <w:rFonts w:cs="Times New Roman"/>
              </w:rPr>
            </w:pPr>
            <w:r>
              <w:rPr>
                <w:rFonts w:cs="Times New Roman"/>
              </w:rPr>
              <w:t>-</w:t>
            </w:r>
          </w:p>
        </w:tc>
      </w:tr>
      <w:tr w:rsidR="00593A51" w:rsidRPr="00312E35" w:rsidTr="006012F5">
        <w:tc>
          <w:tcPr>
            <w:tcW w:w="3931" w:type="dxa"/>
          </w:tcPr>
          <w:p w:rsidR="00593A51" w:rsidRPr="00351FB6" w:rsidRDefault="00593A51" w:rsidP="00593A51">
            <w:pPr>
              <w:spacing w:line="240" w:lineRule="atLeast"/>
              <w:ind w:right="65"/>
              <w:jc w:val="both"/>
            </w:pPr>
            <w:r w:rsidRPr="00351FB6">
              <w:t>Purchase of raw materials</w:t>
            </w:r>
          </w:p>
        </w:tc>
        <w:tc>
          <w:tcPr>
            <w:tcW w:w="1134" w:type="dxa"/>
          </w:tcPr>
          <w:p w:rsidR="00593A51" w:rsidRPr="00627ADC" w:rsidRDefault="006012F5" w:rsidP="00593A51">
            <w:pPr>
              <w:tabs>
                <w:tab w:val="decimal" w:pos="911"/>
              </w:tabs>
              <w:spacing w:line="240" w:lineRule="atLeast"/>
              <w:ind w:left="-115" w:right="-115"/>
              <w:rPr>
                <w:rFonts w:cs="Times New Roman"/>
              </w:rPr>
            </w:pPr>
            <w:r>
              <w:rPr>
                <w:rFonts w:cs="Times New Roman"/>
              </w:rPr>
              <w:t>632,887</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593A51" w:rsidP="00593A51">
            <w:pPr>
              <w:tabs>
                <w:tab w:val="decimal" w:pos="891"/>
              </w:tabs>
              <w:spacing w:line="240" w:lineRule="atLeast"/>
              <w:ind w:left="-115" w:right="-115"/>
              <w:rPr>
                <w:rFonts w:cs="Times New Roman"/>
              </w:rPr>
            </w:pPr>
            <w:r>
              <w:rPr>
                <w:rFonts w:cs="Times New Roman"/>
              </w:rPr>
              <w:t>639,309</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6012F5" w:rsidP="00593A51">
            <w:pPr>
              <w:tabs>
                <w:tab w:val="decimal" w:pos="870"/>
              </w:tabs>
              <w:spacing w:line="240" w:lineRule="atLeast"/>
              <w:ind w:left="-115" w:right="-102"/>
              <w:rPr>
                <w:rFonts w:cs="Times New Roman"/>
              </w:rPr>
            </w:pPr>
            <w:r>
              <w:rPr>
                <w:rFonts w:cs="Times New Roman"/>
              </w:rPr>
              <w:t>583,002</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593A51" w:rsidP="00593A51">
            <w:pPr>
              <w:tabs>
                <w:tab w:val="decimal" w:pos="918"/>
              </w:tabs>
              <w:spacing w:line="240" w:lineRule="atLeast"/>
              <w:ind w:left="-115" w:right="-102"/>
              <w:rPr>
                <w:rFonts w:cs="Times New Roman"/>
              </w:rPr>
            </w:pPr>
            <w:r>
              <w:rPr>
                <w:rFonts w:cs="Times New Roman"/>
              </w:rPr>
              <w:t>611,570</w:t>
            </w:r>
          </w:p>
        </w:tc>
      </w:tr>
      <w:tr w:rsidR="006012F5" w:rsidRPr="00312E35" w:rsidTr="006012F5">
        <w:tc>
          <w:tcPr>
            <w:tcW w:w="3931" w:type="dxa"/>
          </w:tcPr>
          <w:p w:rsidR="006012F5" w:rsidRPr="00351FB6" w:rsidRDefault="006012F5" w:rsidP="00593A51">
            <w:pPr>
              <w:spacing w:line="240" w:lineRule="atLeast"/>
              <w:ind w:right="65"/>
              <w:jc w:val="both"/>
            </w:pPr>
            <w:r w:rsidRPr="00902DDB">
              <w:t>Other income</w:t>
            </w:r>
          </w:p>
        </w:tc>
        <w:tc>
          <w:tcPr>
            <w:tcW w:w="1134" w:type="dxa"/>
          </w:tcPr>
          <w:p w:rsidR="006012F5" w:rsidRPr="00627ADC" w:rsidRDefault="006012F5" w:rsidP="00593A51">
            <w:pPr>
              <w:tabs>
                <w:tab w:val="decimal" w:pos="911"/>
              </w:tabs>
              <w:spacing w:line="240" w:lineRule="atLeast"/>
              <w:ind w:left="-115" w:right="-115"/>
              <w:rPr>
                <w:rFonts w:cs="Times New Roman"/>
              </w:rPr>
            </w:pPr>
            <w:r>
              <w:rPr>
                <w:rFonts w:cs="Times New Roman"/>
              </w:rPr>
              <w:t>27</w:t>
            </w:r>
          </w:p>
        </w:tc>
        <w:tc>
          <w:tcPr>
            <w:tcW w:w="236" w:type="dxa"/>
          </w:tcPr>
          <w:p w:rsidR="006012F5" w:rsidRPr="00627ADC" w:rsidRDefault="006012F5" w:rsidP="00593A51">
            <w:pPr>
              <w:spacing w:line="240" w:lineRule="atLeast"/>
              <w:ind w:left="-115" w:right="65"/>
              <w:rPr>
                <w:rFonts w:cs="Times New Roman"/>
              </w:rPr>
            </w:pPr>
          </w:p>
        </w:tc>
        <w:tc>
          <w:tcPr>
            <w:tcW w:w="1135" w:type="dxa"/>
          </w:tcPr>
          <w:p w:rsidR="006012F5" w:rsidRDefault="006012F5" w:rsidP="006012F5">
            <w:pPr>
              <w:spacing w:line="240" w:lineRule="atLeast"/>
              <w:ind w:left="-115" w:right="-115"/>
              <w:jc w:val="center"/>
              <w:rPr>
                <w:rFonts w:cs="Times New Roman"/>
              </w:rPr>
            </w:pPr>
            <w:r>
              <w:rPr>
                <w:rFonts w:cs="Times New Roman"/>
              </w:rPr>
              <w:t>-</w:t>
            </w:r>
          </w:p>
        </w:tc>
        <w:tc>
          <w:tcPr>
            <w:tcW w:w="236" w:type="dxa"/>
          </w:tcPr>
          <w:p w:rsidR="006012F5" w:rsidRPr="00627ADC" w:rsidRDefault="006012F5" w:rsidP="00593A51">
            <w:pPr>
              <w:spacing w:line="240" w:lineRule="atLeast"/>
              <w:ind w:left="-115" w:right="65"/>
              <w:rPr>
                <w:rFonts w:cs="Times New Roman"/>
              </w:rPr>
            </w:pPr>
          </w:p>
        </w:tc>
        <w:tc>
          <w:tcPr>
            <w:tcW w:w="1135" w:type="dxa"/>
          </w:tcPr>
          <w:p w:rsidR="006012F5" w:rsidRPr="00627ADC" w:rsidRDefault="006012F5" w:rsidP="00593A51">
            <w:pPr>
              <w:tabs>
                <w:tab w:val="decimal" w:pos="870"/>
              </w:tabs>
              <w:spacing w:line="240" w:lineRule="atLeast"/>
              <w:ind w:left="-115" w:right="-102"/>
              <w:rPr>
                <w:rFonts w:cs="Times New Roman"/>
              </w:rPr>
            </w:pPr>
            <w:r>
              <w:rPr>
                <w:rFonts w:cs="Times New Roman"/>
              </w:rPr>
              <w:t>27</w:t>
            </w:r>
          </w:p>
        </w:tc>
        <w:tc>
          <w:tcPr>
            <w:tcW w:w="236" w:type="dxa"/>
          </w:tcPr>
          <w:p w:rsidR="006012F5" w:rsidRPr="00627ADC" w:rsidRDefault="006012F5" w:rsidP="00593A51">
            <w:pPr>
              <w:spacing w:line="240" w:lineRule="atLeast"/>
              <w:ind w:left="-115" w:right="65"/>
              <w:rPr>
                <w:rFonts w:cs="Times New Roman"/>
              </w:rPr>
            </w:pPr>
          </w:p>
        </w:tc>
        <w:tc>
          <w:tcPr>
            <w:tcW w:w="1135" w:type="dxa"/>
          </w:tcPr>
          <w:p w:rsidR="006012F5" w:rsidRDefault="006012F5" w:rsidP="006012F5">
            <w:pPr>
              <w:spacing w:line="240" w:lineRule="atLeast"/>
              <w:ind w:left="-115" w:right="-115"/>
              <w:jc w:val="center"/>
              <w:rPr>
                <w:rFonts w:cs="Times New Roman"/>
              </w:rPr>
            </w:pPr>
            <w:r>
              <w:rPr>
                <w:rFonts w:cs="Times New Roman"/>
              </w:rPr>
              <w:t>-</w:t>
            </w:r>
          </w:p>
        </w:tc>
      </w:tr>
      <w:tr w:rsidR="00593A51" w:rsidRPr="00312E35" w:rsidTr="006012F5">
        <w:tc>
          <w:tcPr>
            <w:tcW w:w="3931" w:type="dxa"/>
          </w:tcPr>
          <w:p w:rsidR="00593A51" w:rsidRPr="005D698C" w:rsidRDefault="00593A51" w:rsidP="00593A51">
            <w:pPr>
              <w:tabs>
                <w:tab w:val="left" w:pos="1080"/>
              </w:tabs>
              <w:spacing w:line="240" w:lineRule="atLeast"/>
              <w:jc w:val="both"/>
              <w:rPr>
                <w:lang w:val="en-US"/>
              </w:rPr>
            </w:pPr>
            <w:r w:rsidRPr="005D698C">
              <w:rPr>
                <w:lang w:val="en-US"/>
              </w:rPr>
              <w:t>Insurance premium</w:t>
            </w:r>
          </w:p>
        </w:tc>
        <w:tc>
          <w:tcPr>
            <w:tcW w:w="1134" w:type="dxa"/>
          </w:tcPr>
          <w:p w:rsidR="00593A51" w:rsidRPr="00627ADC" w:rsidRDefault="006012F5" w:rsidP="00593A51">
            <w:pPr>
              <w:tabs>
                <w:tab w:val="decimal" w:pos="911"/>
              </w:tabs>
              <w:spacing w:line="240" w:lineRule="atLeast"/>
              <w:ind w:left="-115" w:right="-115"/>
              <w:rPr>
                <w:rFonts w:cs="Times New Roman"/>
              </w:rPr>
            </w:pPr>
            <w:r>
              <w:rPr>
                <w:rFonts w:cs="Times New Roman"/>
              </w:rPr>
              <w:t>19,405</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593A51" w:rsidP="00593A51">
            <w:pPr>
              <w:tabs>
                <w:tab w:val="decimal" w:pos="891"/>
              </w:tabs>
              <w:spacing w:line="240" w:lineRule="atLeast"/>
              <w:ind w:left="-115" w:right="-115"/>
              <w:rPr>
                <w:rFonts w:cs="Times New Roman"/>
              </w:rPr>
            </w:pPr>
            <w:r>
              <w:rPr>
                <w:rFonts w:cs="Times New Roman"/>
              </w:rPr>
              <w:t>16,288</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6012F5" w:rsidP="00593A51">
            <w:pPr>
              <w:tabs>
                <w:tab w:val="decimal" w:pos="870"/>
              </w:tabs>
              <w:spacing w:line="240" w:lineRule="atLeast"/>
              <w:ind w:left="-115" w:right="-115"/>
              <w:rPr>
                <w:rFonts w:cs="Times New Roman"/>
              </w:rPr>
            </w:pPr>
            <w:r>
              <w:rPr>
                <w:rFonts w:cs="Times New Roman"/>
              </w:rPr>
              <w:t>13,870</w:t>
            </w:r>
          </w:p>
        </w:tc>
        <w:tc>
          <w:tcPr>
            <w:tcW w:w="236" w:type="dxa"/>
          </w:tcPr>
          <w:p w:rsidR="00593A51" w:rsidRPr="00627ADC" w:rsidRDefault="00593A51" w:rsidP="00593A51">
            <w:pPr>
              <w:spacing w:line="240" w:lineRule="atLeast"/>
              <w:ind w:left="-115" w:right="65"/>
              <w:rPr>
                <w:rFonts w:cs="Times New Roman"/>
              </w:rPr>
            </w:pPr>
          </w:p>
        </w:tc>
        <w:tc>
          <w:tcPr>
            <w:tcW w:w="1135" w:type="dxa"/>
          </w:tcPr>
          <w:p w:rsidR="00593A51" w:rsidRPr="00627ADC" w:rsidRDefault="00593A51" w:rsidP="00593A51">
            <w:pPr>
              <w:tabs>
                <w:tab w:val="decimal" w:pos="918"/>
              </w:tabs>
              <w:spacing w:line="240" w:lineRule="atLeast"/>
              <w:ind w:left="-115" w:right="-115"/>
              <w:rPr>
                <w:rFonts w:cs="Times New Roman"/>
              </w:rPr>
            </w:pPr>
            <w:r>
              <w:rPr>
                <w:rFonts w:cs="Times New Roman"/>
              </w:rPr>
              <w:t>12,066</w:t>
            </w:r>
          </w:p>
        </w:tc>
      </w:tr>
      <w:tr w:rsidR="00BD78C5" w:rsidRPr="00312E35" w:rsidTr="006012F5">
        <w:tc>
          <w:tcPr>
            <w:tcW w:w="3931" w:type="dxa"/>
          </w:tcPr>
          <w:p w:rsidR="00BD78C5" w:rsidRPr="005D698C" w:rsidRDefault="00BD78C5" w:rsidP="00BD78C5">
            <w:pPr>
              <w:spacing w:line="240" w:lineRule="atLeast"/>
              <w:rPr>
                <w:lang w:val="en-US"/>
              </w:rPr>
            </w:pPr>
            <w:r w:rsidRPr="005D698C">
              <w:rPr>
                <w:lang w:val="en-US"/>
              </w:rPr>
              <w:t>Administrative expenses</w:t>
            </w:r>
          </w:p>
        </w:tc>
        <w:tc>
          <w:tcPr>
            <w:tcW w:w="1134" w:type="dxa"/>
          </w:tcPr>
          <w:p w:rsidR="00BD78C5" w:rsidRPr="00627ADC" w:rsidRDefault="006012F5" w:rsidP="00BD78C5">
            <w:pPr>
              <w:tabs>
                <w:tab w:val="decimal" w:pos="911"/>
              </w:tabs>
              <w:spacing w:line="240" w:lineRule="atLeast"/>
              <w:ind w:left="-115" w:right="-115"/>
              <w:rPr>
                <w:rFonts w:cs="Times New Roman"/>
              </w:rPr>
            </w:pPr>
            <w:r>
              <w:rPr>
                <w:rFonts w:cs="Times New Roman"/>
              </w:rPr>
              <w:t>2,992</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891"/>
              </w:tabs>
              <w:spacing w:line="240" w:lineRule="atLeast"/>
              <w:ind w:left="-115" w:right="-115"/>
              <w:rPr>
                <w:rFonts w:cs="Times New Roman"/>
              </w:rPr>
            </w:pPr>
            <w:r>
              <w:rPr>
                <w:rFonts w:cs="Times New Roman"/>
              </w:rPr>
              <w:t>1,073</w:t>
            </w: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593A51" w:rsidRDefault="006012F5" w:rsidP="00BD78C5">
            <w:pPr>
              <w:tabs>
                <w:tab w:val="decimal" w:pos="870"/>
              </w:tabs>
              <w:spacing w:line="240" w:lineRule="atLeast"/>
              <w:ind w:left="-115" w:right="-115"/>
              <w:rPr>
                <w:rFonts w:cs="Times New Roman"/>
                <w:cs/>
              </w:rPr>
            </w:pPr>
            <w:r>
              <w:rPr>
                <w:rFonts w:cs="Times New Roman"/>
              </w:rPr>
              <w:t>1,426</w:t>
            </w: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312E35" w:rsidRDefault="00BD78C5" w:rsidP="00BD78C5">
            <w:pPr>
              <w:spacing w:line="240" w:lineRule="atLeast"/>
              <w:ind w:left="-115" w:right="-115"/>
              <w:jc w:val="center"/>
              <w:rPr>
                <w:rFonts w:cs="Times New Roman"/>
              </w:rPr>
            </w:pPr>
            <w:r w:rsidRPr="00312E35">
              <w:rPr>
                <w:rFonts w:cs="Times New Roman"/>
                <w:cs/>
              </w:rPr>
              <w:t>-</w:t>
            </w:r>
          </w:p>
        </w:tc>
      </w:tr>
      <w:tr w:rsidR="00BD78C5" w:rsidRPr="00312E35" w:rsidTr="006012F5">
        <w:tc>
          <w:tcPr>
            <w:tcW w:w="3931" w:type="dxa"/>
          </w:tcPr>
          <w:p w:rsidR="00BD78C5" w:rsidRPr="005D698C" w:rsidRDefault="00BD78C5" w:rsidP="00BD78C5">
            <w:pPr>
              <w:spacing w:line="240" w:lineRule="atLeast"/>
              <w:rPr>
                <w:lang w:val="en-US"/>
              </w:rPr>
            </w:pPr>
          </w:p>
        </w:tc>
        <w:tc>
          <w:tcPr>
            <w:tcW w:w="1134" w:type="dxa"/>
          </w:tcPr>
          <w:p w:rsidR="00BD78C5" w:rsidRDefault="00BD78C5" w:rsidP="00BD78C5">
            <w:pPr>
              <w:tabs>
                <w:tab w:val="decimal" w:pos="911"/>
              </w:tabs>
              <w:spacing w:line="240" w:lineRule="atLeast"/>
              <w:ind w:left="-115" w:right="-115"/>
              <w:rPr>
                <w:rFonts w:cs="Times New Roman"/>
              </w:rPr>
            </w:pP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891"/>
              </w:tabs>
              <w:spacing w:line="240" w:lineRule="atLeast"/>
              <w:ind w:left="-115" w:right="-115"/>
              <w:rPr>
                <w:rFonts w:cs="Times New Roman"/>
              </w:rPr>
            </w:pP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312E35" w:rsidRDefault="00BD78C5" w:rsidP="00BD78C5">
            <w:pPr>
              <w:tabs>
                <w:tab w:val="decimal" w:pos="870"/>
              </w:tabs>
              <w:spacing w:line="240" w:lineRule="atLeast"/>
              <w:ind w:left="-115" w:right="-115"/>
              <w:rPr>
                <w:rFonts w:cs="Times New Roman"/>
                <w:cs/>
              </w:rPr>
            </w:pP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312E35" w:rsidRDefault="00BD78C5" w:rsidP="00BD78C5">
            <w:pPr>
              <w:tabs>
                <w:tab w:val="decimal" w:pos="918"/>
              </w:tabs>
              <w:spacing w:line="240" w:lineRule="atLeast"/>
              <w:ind w:left="-115" w:right="-115"/>
              <w:rPr>
                <w:rFonts w:cs="Times New Roman"/>
                <w:cs/>
              </w:rPr>
            </w:pPr>
          </w:p>
        </w:tc>
      </w:tr>
      <w:tr w:rsidR="00BD78C5" w:rsidRPr="00312E35" w:rsidTr="006012F5">
        <w:tc>
          <w:tcPr>
            <w:tcW w:w="3931" w:type="dxa"/>
          </w:tcPr>
          <w:p w:rsidR="00BD78C5" w:rsidRPr="005D698C" w:rsidRDefault="00BD78C5" w:rsidP="00BD78C5">
            <w:pPr>
              <w:spacing w:line="240" w:lineRule="atLeast"/>
              <w:rPr>
                <w:lang w:val="en-US"/>
              </w:rPr>
            </w:pPr>
          </w:p>
        </w:tc>
        <w:tc>
          <w:tcPr>
            <w:tcW w:w="1134" w:type="dxa"/>
          </w:tcPr>
          <w:p w:rsidR="00BD78C5" w:rsidRDefault="00BD78C5" w:rsidP="00BD78C5">
            <w:pPr>
              <w:tabs>
                <w:tab w:val="decimal" w:pos="911"/>
              </w:tabs>
              <w:spacing w:line="240" w:lineRule="atLeast"/>
              <w:ind w:left="-115" w:right="-115"/>
              <w:rPr>
                <w:rFonts w:cs="Times New Roman"/>
              </w:rPr>
            </w:pP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891"/>
              </w:tabs>
              <w:spacing w:line="240" w:lineRule="atLeast"/>
              <w:ind w:left="-115" w:right="-115"/>
              <w:rPr>
                <w:rFonts w:cs="Times New Roman"/>
              </w:rPr>
            </w:pP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312E35" w:rsidRDefault="00BD78C5" w:rsidP="00BD78C5">
            <w:pPr>
              <w:tabs>
                <w:tab w:val="decimal" w:pos="870"/>
              </w:tabs>
              <w:spacing w:line="240" w:lineRule="atLeast"/>
              <w:ind w:left="-115" w:right="-115"/>
              <w:rPr>
                <w:rFonts w:cs="Times New Roman"/>
                <w:cs/>
              </w:rPr>
            </w:pP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312E35" w:rsidRDefault="00BD78C5" w:rsidP="00BD78C5">
            <w:pPr>
              <w:tabs>
                <w:tab w:val="decimal" w:pos="918"/>
              </w:tabs>
              <w:spacing w:line="240" w:lineRule="atLeast"/>
              <w:ind w:left="-115" w:right="-115"/>
              <w:rPr>
                <w:rFonts w:cs="Times New Roman"/>
                <w:cs/>
              </w:rPr>
            </w:pPr>
          </w:p>
        </w:tc>
      </w:tr>
      <w:tr w:rsidR="00E455AC" w:rsidRPr="00312E35" w:rsidTr="006012F5">
        <w:tc>
          <w:tcPr>
            <w:tcW w:w="3931" w:type="dxa"/>
          </w:tcPr>
          <w:p w:rsidR="00E455AC" w:rsidRPr="005D698C" w:rsidRDefault="00E455AC" w:rsidP="00BD78C5">
            <w:pPr>
              <w:spacing w:line="240" w:lineRule="atLeast"/>
              <w:rPr>
                <w:lang w:val="en-US"/>
              </w:rPr>
            </w:pPr>
          </w:p>
        </w:tc>
        <w:tc>
          <w:tcPr>
            <w:tcW w:w="1134" w:type="dxa"/>
          </w:tcPr>
          <w:p w:rsidR="00E455AC" w:rsidRDefault="00E455AC" w:rsidP="00BD78C5">
            <w:pPr>
              <w:tabs>
                <w:tab w:val="decimal" w:pos="911"/>
              </w:tabs>
              <w:spacing w:line="240" w:lineRule="atLeast"/>
              <w:ind w:left="-115" w:right="-115"/>
              <w:rPr>
                <w:rFonts w:cs="Times New Roman"/>
              </w:rPr>
            </w:pPr>
          </w:p>
        </w:tc>
        <w:tc>
          <w:tcPr>
            <w:tcW w:w="236" w:type="dxa"/>
          </w:tcPr>
          <w:p w:rsidR="00E455AC" w:rsidRPr="00627ADC" w:rsidRDefault="00E455AC" w:rsidP="00BD78C5">
            <w:pPr>
              <w:spacing w:line="240" w:lineRule="atLeast"/>
              <w:ind w:left="-115" w:right="65"/>
              <w:rPr>
                <w:rFonts w:cs="Times New Roman"/>
              </w:rPr>
            </w:pPr>
          </w:p>
        </w:tc>
        <w:tc>
          <w:tcPr>
            <w:tcW w:w="1135" w:type="dxa"/>
          </w:tcPr>
          <w:p w:rsidR="00E455AC" w:rsidRPr="00627ADC" w:rsidRDefault="00E455AC" w:rsidP="00BD78C5">
            <w:pPr>
              <w:tabs>
                <w:tab w:val="decimal" w:pos="891"/>
              </w:tabs>
              <w:spacing w:line="240" w:lineRule="atLeast"/>
              <w:ind w:left="-115" w:right="-115"/>
              <w:rPr>
                <w:rFonts w:cs="Times New Roman"/>
              </w:rPr>
            </w:pPr>
          </w:p>
        </w:tc>
        <w:tc>
          <w:tcPr>
            <w:tcW w:w="236" w:type="dxa"/>
          </w:tcPr>
          <w:p w:rsidR="00E455AC" w:rsidRPr="00627ADC" w:rsidRDefault="00E455AC" w:rsidP="00BD78C5">
            <w:pPr>
              <w:spacing w:line="240" w:lineRule="atLeast"/>
              <w:ind w:left="-115" w:right="65"/>
              <w:rPr>
                <w:rFonts w:cs="Times New Roman"/>
              </w:rPr>
            </w:pPr>
          </w:p>
        </w:tc>
        <w:tc>
          <w:tcPr>
            <w:tcW w:w="1135" w:type="dxa"/>
            <w:vAlign w:val="bottom"/>
          </w:tcPr>
          <w:p w:rsidR="00E455AC" w:rsidRPr="00312E35" w:rsidRDefault="00E455AC" w:rsidP="00BD78C5">
            <w:pPr>
              <w:tabs>
                <w:tab w:val="decimal" w:pos="870"/>
              </w:tabs>
              <w:spacing w:line="240" w:lineRule="atLeast"/>
              <w:ind w:left="-115" w:right="-115"/>
              <w:rPr>
                <w:rFonts w:cs="Times New Roman"/>
                <w:cs/>
              </w:rPr>
            </w:pPr>
          </w:p>
        </w:tc>
        <w:tc>
          <w:tcPr>
            <w:tcW w:w="236" w:type="dxa"/>
          </w:tcPr>
          <w:p w:rsidR="00E455AC" w:rsidRPr="00627ADC" w:rsidRDefault="00E455AC" w:rsidP="00BD78C5">
            <w:pPr>
              <w:spacing w:line="240" w:lineRule="atLeast"/>
              <w:ind w:left="-115" w:right="65"/>
              <w:rPr>
                <w:rFonts w:cs="Times New Roman"/>
              </w:rPr>
            </w:pPr>
          </w:p>
        </w:tc>
        <w:tc>
          <w:tcPr>
            <w:tcW w:w="1135" w:type="dxa"/>
            <w:vAlign w:val="bottom"/>
          </w:tcPr>
          <w:p w:rsidR="00E455AC" w:rsidRPr="00312E35" w:rsidRDefault="00E455AC" w:rsidP="00BD78C5">
            <w:pPr>
              <w:tabs>
                <w:tab w:val="decimal" w:pos="918"/>
              </w:tabs>
              <w:spacing w:line="240" w:lineRule="atLeast"/>
              <w:ind w:left="-115" w:right="-115"/>
              <w:rPr>
                <w:rFonts w:cs="Times New Roman"/>
                <w:cs/>
              </w:rPr>
            </w:pPr>
          </w:p>
        </w:tc>
      </w:tr>
      <w:tr w:rsidR="00BD78C5" w:rsidRPr="00312E35" w:rsidTr="006012F5">
        <w:tc>
          <w:tcPr>
            <w:tcW w:w="3931" w:type="dxa"/>
          </w:tcPr>
          <w:p w:rsidR="00BD78C5" w:rsidRPr="005D698C" w:rsidRDefault="00BD78C5" w:rsidP="00BD78C5">
            <w:pPr>
              <w:spacing w:line="240" w:lineRule="atLeast"/>
              <w:rPr>
                <w:lang w:val="en-US"/>
              </w:rPr>
            </w:pPr>
          </w:p>
        </w:tc>
        <w:tc>
          <w:tcPr>
            <w:tcW w:w="1134" w:type="dxa"/>
          </w:tcPr>
          <w:p w:rsidR="00BD78C5" w:rsidRDefault="00BD78C5" w:rsidP="00BD78C5">
            <w:pPr>
              <w:tabs>
                <w:tab w:val="decimal" w:pos="911"/>
              </w:tabs>
              <w:spacing w:line="240" w:lineRule="atLeast"/>
              <w:ind w:left="-115" w:right="-115"/>
              <w:rPr>
                <w:rFonts w:cs="Times New Roman"/>
              </w:rPr>
            </w:pP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891"/>
              </w:tabs>
              <w:spacing w:line="240" w:lineRule="atLeast"/>
              <w:ind w:left="-115" w:right="-115"/>
              <w:rPr>
                <w:rFonts w:cs="Times New Roman"/>
              </w:rPr>
            </w:pP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312E35" w:rsidRDefault="00BD78C5" w:rsidP="00BD78C5">
            <w:pPr>
              <w:tabs>
                <w:tab w:val="decimal" w:pos="870"/>
              </w:tabs>
              <w:spacing w:line="240" w:lineRule="atLeast"/>
              <w:ind w:left="-115" w:right="-115"/>
              <w:rPr>
                <w:rFonts w:cs="Times New Roman"/>
                <w:cs/>
              </w:rPr>
            </w:pPr>
          </w:p>
        </w:tc>
        <w:tc>
          <w:tcPr>
            <w:tcW w:w="236" w:type="dxa"/>
          </w:tcPr>
          <w:p w:rsidR="00BD78C5" w:rsidRPr="00627ADC" w:rsidRDefault="00BD78C5" w:rsidP="00BD78C5">
            <w:pPr>
              <w:spacing w:line="240" w:lineRule="atLeast"/>
              <w:ind w:left="-115" w:right="65"/>
              <w:rPr>
                <w:rFonts w:cs="Times New Roman"/>
              </w:rPr>
            </w:pPr>
          </w:p>
        </w:tc>
        <w:tc>
          <w:tcPr>
            <w:tcW w:w="1135" w:type="dxa"/>
            <w:vAlign w:val="bottom"/>
          </w:tcPr>
          <w:p w:rsidR="00BD78C5" w:rsidRPr="00312E35" w:rsidRDefault="00BD78C5" w:rsidP="00BD78C5">
            <w:pPr>
              <w:tabs>
                <w:tab w:val="decimal" w:pos="918"/>
              </w:tabs>
              <w:spacing w:line="240" w:lineRule="atLeast"/>
              <w:ind w:left="-115" w:right="-115"/>
              <w:rPr>
                <w:rFonts w:cs="Times New Roman"/>
                <w:cs/>
              </w:rPr>
            </w:pPr>
          </w:p>
        </w:tc>
      </w:tr>
      <w:tr w:rsidR="00BD78C5" w:rsidRPr="00312E35" w:rsidTr="006012F5">
        <w:tc>
          <w:tcPr>
            <w:tcW w:w="3931" w:type="dxa"/>
          </w:tcPr>
          <w:p w:rsidR="00BD78C5" w:rsidRPr="00453442" w:rsidRDefault="00BD78C5" w:rsidP="00BD78C5">
            <w:pPr>
              <w:spacing w:line="240" w:lineRule="atLeast"/>
              <w:ind w:right="65"/>
            </w:pPr>
            <w:r w:rsidRPr="00902DDB">
              <w:rPr>
                <w:b/>
                <w:bCs/>
                <w:lang w:val="en-US"/>
              </w:rPr>
              <w:t>Other</w:t>
            </w:r>
            <w:r>
              <w:rPr>
                <w:b/>
                <w:bCs/>
              </w:rPr>
              <w:t xml:space="preserve"> related parties</w:t>
            </w:r>
          </w:p>
        </w:tc>
        <w:tc>
          <w:tcPr>
            <w:tcW w:w="1134" w:type="dxa"/>
          </w:tcPr>
          <w:p w:rsidR="00BD78C5" w:rsidRPr="00A75464" w:rsidRDefault="00BD78C5" w:rsidP="00BD78C5">
            <w:pPr>
              <w:tabs>
                <w:tab w:val="decimal" w:pos="911"/>
              </w:tabs>
              <w:spacing w:line="240" w:lineRule="atLeast"/>
              <w:ind w:left="-115" w:right="-115"/>
              <w:rPr>
                <w:rFonts w:cs="Times New Roman"/>
              </w:rPr>
            </w:pPr>
          </w:p>
        </w:tc>
        <w:tc>
          <w:tcPr>
            <w:tcW w:w="236" w:type="dxa"/>
          </w:tcPr>
          <w:p w:rsidR="00BD78C5" w:rsidRPr="00312E35" w:rsidRDefault="00BD78C5" w:rsidP="00BD78C5">
            <w:pPr>
              <w:spacing w:line="240" w:lineRule="atLeast"/>
              <w:ind w:left="-115" w:right="-115"/>
              <w:rPr>
                <w:rFonts w:cs="Times New Roman"/>
              </w:rPr>
            </w:pPr>
          </w:p>
        </w:tc>
        <w:tc>
          <w:tcPr>
            <w:tcW w:w="1135" w:type="dxa"/>
          </w:tcPr>
          <w:p w:rsidR="00BD78C5" w:rsidRPr="00A75464" w:rsidRDefault="00BD78C5" w:rsidP="00BD78C5">
            <w:pPr>
              <w:tabs>
                <w:tab w:val="decimal" w:pos="891"/>
              </w:tabs>
              <w:spacing w:line="240" w:lineRule="atLeast"/>
              <w:ind w:left="-115" w:right="-115"/>
              <w:rPr>
                <w:rFonts w:cs="Times New Roman"/>
              </w:rPr>
            </w:pPr>
          </w:p>
        </w:tc>
        <w:tc>
          <w:tcPr>
            <w:tcW w:w="236" w:type="dxa"/>
          </w:tcPr>
          <w:p w:rsidR="00BD78C5" w:rsidRPr="00312E35" w:rsidRDefault="00BD78C5" w:rsidP="00BD78C5">
            <w:pPr>
              <w:spacing w:line="240" w:lineRule="atLeast"/>
              <w:ind w:left="-115" w:right="-115"/>
              <w:rPr>
                <w:rFonts w:cs="Times New Roman"/>
              </w:rPr>
            </w:pPr>
          </w:p>
        </w:tc>
        <w:tc>
          <w:tcPr>
            <w:tcW w:w="1135" w:type="dxa"/>
          </w:tcPr>
          <w:p w:rsidR="00BD78C5" w:rsidRPr="00A75464" w:rsidRDefault="00BD78C5" w:rsidP="00BD78C5">
            <w:pPr>
              <w:tabs>
                <w:tab w:val="decimal" w:pos="870"/>
              </w:tabs>
              <w:spacing w:line="240" w:lineRule="atLeast"/>
              <w:ind w:left="-115" w:right="-115"/>
              <w:rPr>
                <w:rFonts w:cs="Times New Roman"/>
              </w:rPr>
            </w:pPr>
          </w:p>
        </w:tc>
        <w:tc>
          <w:tcPr>
            <w:tcW w:w="236" w:type="dxa"/>
          </w:tcPr>
          <w:p w:rsidR="00BD78C5" w:rsidRPr="00312E35" w:rsidRDefault="00BD78C5" w:rsidP="00BD78C5">
            <w:pPr>
              <w:spacing w:line="240" w:lineRule="atLeast"/>
              <w:ind w:left="-115" w:right="-115"/>
              <w:rPr>
                <w:rFonts w:cs="Times New Roman"/>
              </w:rPr>
            </w:pPr>
          </w:p>
        </w:tc>
        <w:tc>
          <w:tcPr>
            <w:tcW w:w="1135" w:type="dxa"/>
          </w:tcPr>
          <w:p w:rsidR="00BD78C5" w:rsidRPr="00A75464" w:rsidRDefault="00BD78C5" w:rsidP="00BD78C5">
            <w:pPr>
              <w:tabs>
                <w:tab w:val="decimal" w:pos="918"/>
              </w:tabs>
              <w:spacing w:line="240" w:lineRule="atLeast"/>
              <w:ind w:left="-115" w:right="-115"/>
              <w:rPr>
                <w:rFonts w:cs="Times New Roman"/>
              </w:rPr>
            </w:pPr>
          </w:p>
        </w:tc>
      </w:tr>
      <w:tr w:rsidR="00BD78C5" w:rsidRPr="00312E35" w:rsidTr="006012F5">
        <w:tc>
          <w:tcPr>
            <w:tcW w:w="3931" w:type="dxa"/>
          </w:tcPr>
          <w:p w:rsidR="00BD78C5" w:rsidRPr="00902DDB" w:rsidRDefault="00BD78C5" w:rsidP="00BD78C5">
            <w:pPr>
              <w:spacing w:line="240" w:lineRule="atLeast"/>
              <w:ind w:left="270" w:right="65" w:hanging="270"/>
            </w:pPr>
            <w:r w:rsidRPr="00902DDB">
              <w:t xml:space="preserve">Sales of goods </w:t>
            </w:r>
          </w:p>
        </w:tc>
        <w:tc>
          <w:tcPr>
            <w:tcW w:w="1134" w:type="dxa"/>
          </w:tcPr>
          <w:p w:rsidR="00BD78C5" w:rsidRPr="00627ADC" w:rsidRDefault="00A30F01" w:rsidP="00BD78C5">
            <w:pPr>
              <w:tabs>
                <w:tab w:val="decimal" w:pos="911"/>
              </w:tabs>
              <w:spacing w:line="240" w:lineRule="atLeast"/>
              <w:ind w:left="-115" w:right="-115"/>
              <w:rPr>
                <w:rFonts w:cs="Times New Roman"/>
              </w:rPr>
            </w:pPr>
            <w:r>
              <w:rPr>
                <w:rFonts w:cs="Times New Roman"/>
              </w:rPr>
              <w:t>1,063</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891"/>
              </w:tabs>
              <w:spacing w:line="240" w:lineRule="atLeast"/>
              <w:ind w:left="-115" w:right="-115"/>
              <w:rPr>
                <w:rFonts w:cs="Times New Roman"/>
              </w:rPr>
            </w:pPr>
            <w:r>
              <w:rPr>
                <w:rFonts w:cs="Times New Roman"/>
              </w:rPr>
              <w:t>2,684</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A30F01" w:rsidP="00BD78C5">
            <w:pPr>
              <w:tabs>
                <w:tab w:val="decimal" w:pos="870"/>
              </w:tabs>
              <w:spacing w:line="240" w:lineRule="atLeast"/>
              <w:ind w:left="-115" w:right="-115"/>
              <w:rPr>
                <w:rFonts w:cs="Times New Roman"/>
              </w:rPr>
            </w:pPr>
            <w:r>
              <w:rPr>
                <w:rFonts w:cs="Times New Roman"/>
              </w:rPr>
              <w:t>192</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918"/>
              </w:tabs>
              <w:spacing w:line="240" w:lineRule="atLeast"/>
              <w:ind w:left="-115" w:right="-115"/>
              <w:rPr>
                <w:rFonts w:cs="Times New Roman"/>
              </w:rPr>
            </w:pPr>
            <w:r>
              <w:rPr>
                <w:rFonts w:cs="Times New Roman"/>
              </w:rPr>
              <w:t>1,547</w:t>
            </w:r>
          </w:p>
        </w:tc>
      </w:tr>
      <w:tr w:rsidR="00BD78C5" w:rsidRPr="00312E35" w:rsidTr="006012F5">
        <w:tc>
          <w:tcPr>
            <w:tcW w:w="3931" w:type="dxa"/>
          </w:tcPr>
          <w:p w:rsidR="00BD78C5" w:rsidRPr="00902DDB" w:rsidRDefault="00BD78C5" w:rsidP="00BD78C5">
            <w:pPr>
              <w:spacing w:line="240" w:lineRule="atLeast"/>
              <w:ind w:left="270" w:right="65" w:hanging="270"/>
            </w:pPr>
            <w:r>
              <w:t>Transportation</w:t>
            </w:r>
            <w:r w:rsidRPr="00351FB6">
              <w:t xml:space="preserve"> income</w:t>
            </w:r>
          </w:p>
        </w:tc>
        <w:tc>
          <w:tcPr>
            <w:tcW w:w="1134" w:type="dxa"/>
          </w:tcPr>
          <w:p w:rsidR="00BD78C5" w:rsidRPr="00627ADC" w:rsidRDefault="00A30F01" w:rsidP="00A30F01">
            <w:pPr>
              <w:spacing w:line="240" w:lineRule="atLeast"/>
              <w:ind w:left="-115" w:right="-115"/>
              <w:jc w:val="center"/>
              <w:rPr>
                <w:rFonts w:cs="Times New Roman"/>
              </w:rPr>
            </w:pPr>
            <w:r>
              <w:rPr>
                <w:rFonts w:cs="Times New Roman"/>
              </w:rPr>
              <w:t>-</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891"/>
              </w:tabs>
              <w:spacing w:line="240" w:lineRule="atLeast"/>
              <w:ind w:left="-115" w:right="-115"/>
              <w:rPr>
                <w:rFonts w:cs="Times New Roman"/>
              </w:rPr>
            </w:pPr>
            <w:r>
              <w:rPr>
                <w:rFonts w:cs="Times New Roman"/>
              </w:rPr>
              <w:t>226</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A30F01" w:rsidP="00A30F01">
            <w:pPr>
              <w:spacing w:line="240" w:lineRule="atLeast"/>
              <w:ind w:left="-115" w:right="-115"/>
              <w:jc w:val="center"/>
              <w:rPr>
                <w:rFonts w:cs="Times New Roman"/>
              </w:rPr>
            </w:pPr>
            <w:r>
              <w:rPr>
                <w:rFonts w:cs="Times New Roman"/>
              </w:rPr>
              <w:t>-</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918"/>
              </w:tabs>
              <w:spacing w:line="240" w:lineRule="atLeast"/>
              <w:ind w:left="-115" w:right="-115"/>
              <w:rPr>
                <w:rFonts w:cs="Times New Roman"/>
              </w:rPr>
            </w:pPr>
            <w:r>
              <w:rPr>
                <w:rFonts w:cs="Times New Roman"/>
              </w:rPr>
              <w:t>226</w:t>
            </w:r>
          </w:p>
        </w:tc>
      </w:tr>
      <w:tr w:rsidR="00BD78C5" w:rsidRPr="00312E35" w:rsidTr="006012F5">
        <w:tc>
          <w:tcPr>
            <w:tcW w:w="3931" w:type="dxa"/>
          </w:tcPr>
          <w:p w:rsidR="00BD78C5" w:rsidRPr="00902DDB" w:rsidRDefault="00BD78C5" w:rsidP="00BD78C5">
            <w:pPr>
              <w:spacing w:line="240" w:lineRule="atLeast"/>
              <w:ind w:left="270" w:right="65" w:hanging="270"/>
            </w:pPr>
            <w:r w:rsidRPr="00902DDB">
              <w:t>Other income</w:t>
            </w:r>
          </w:p>
        </w:tc>
        <w:tc>
          <w:tcPr>
            <w:tcW w:w="1134" w:type="dxa"/>
          </w:tcPr>
          <w:p w:rsidR="00BD78C5" w:rsidRPr="00627ADC" w:rsidRDefault="00A30F01" w:rsidP="00BD78C5">
            <w:pPr>
              <w:tabs>
                <w:tab w:val="decimal" w:pos="911"/>
              </w:tabs>
              <w:spacing w:line="240" w:lineRule="atLeast"/>
              <w:ind w:left="-115" w:right="-115"/>
              <w:rPr>
                <w:rFonts w:cs="Times New Roman"/>
              </w:rPr>
            </w:pPr>
            <w:r>
              <w:rPr>
                <w:rFonts w:cs="Times New Roman"/>
              </w:rPr>
              <w:t>121</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891"/>
              </w:tabs>
              <w:spacing w:line="240" w:lineRule="atLeast"/>
              <w:ind w:left="-115" w:right="-115"/>
              <w:rPr>
                <w:rFonts w:cs="Times New Roman"/>
              </w:rPr>
            </w:pPr>
            <w:r>
              <w:rPr>
                <w:rFonts w:cs="Times New Roman"/>
              </w:rPr>
              <w:t>114</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A30F01" w:rsidP="00BD78C5">
            <w:pPr>
              <w:tabs>
                <w:tab w:val="decimal" w:pos="870"/>
              </w:tabs>
              <w:spacing w:line="240" w:lineRule="atLeast"/>
              <w:ind w:left="-115" w:right="-115"/>
              <w:rPr>
                <w:rFonts w:cs="Times New Roman"/>
              </w:rPr>
            </w:pPr>
            <w:r>
              <w:rPr>
                <w:rFonts w:cs="Times New Roman"/>
              </w:rPr>
              <w:t>120</w:t>
            </w:r>
          </w:p>
        </w:tc>
        <w:tc>
          <w:tcPr>
            <w:tcW w:w="236" w:type="dxa"/>
          </w:tcPr>
          <w:p w:rsidR="00BD78C5" w:rsidRPr="00627ADC" w:rsidRDefault="00BD78C5" w:rsidP="00BD78C5">
            <w:pPr>
              <w:spacing w:line="240" w:lineRule="atLeast"/>
              <w:ind w:left="-115" w:right="65"/>
              <w:rPr>
                <w:rFonts w:cs="Times New Roman"/>
              </w:rPr>
            </w:pPr>
          </w:p>
        </w:tc>
        <w:tc>
          <w:tcPr>
            <w:tcW w:w="1135" w:type="dxa"/>
          </w:tcPr>
          <w:p w:rsidR="00BD78C5" w:rsidRPr="00627ADC" w:rsidRDefault="00BD78C5" w:rsidP="00BD78C5">
            <w:pPr>
              <w:tabs>
                <w:tab w:val="decimal" w:pos="918"/>
              </w:tabs>
              <w:spacing w:line="240" w:lineRule="atLeast"/>
              <w:ind w:left="-115" w:right="-115"/>
              <w:rPr>
                <w:rFonts w:cs="Times New Roman"/>
              </w:rPr>
            </w:pPr>
            <w:r>
              <w:rPr>
                <w:rFonts w:cs="Times New Roman"/>
              </w:rPr>
              <w:t>114</w:t>
            </w:r>
          </w:p>
        </w:tc>
      </w:tr>
      <w:tr w:rsidR="00BD78C5" w:rsidRPr="00312E35" w:rsidTr="006012F5">
        <w:tc>
          <w:tcPr>
            <w:tcW w:w="3931" w:type="dxa"/>
          </w:tcPr>
          <w:p w:rsidR="00BD78C5" w:rsidRPr="00902DDB" w:rsidRDefault="00BD78C5" w:rsidP="00BD78C5">
            <w:pPr>
              <w:spacing w:line="240" w:lineRule="atLeast"/>
              <w:ind w:left="270" w:right="65" w:hanging="270"/>
            </w:pPr>
            <w:r w:rsidRPr="00902DDB">
              <w:t>Insurance premium</w:t>
            </w:r>
          </w:p>
        </w:tc>
        <w:tc>
          <w:tcPr>
            <w:tcW w:w="1134" w:type="dxa"/>
          </w:tcPr>
          <w:p w:rsidR="00BD78C5" w:rsidRPr="00C52598" w:rsidRDefault="00A30F01" w:rsidP="00BD78C5">
            <w:pPr>
              <w:tabs>
                <w:tab w:val="decimal" w:pos="911"/>
              </w:tabs>
              <w:spacing w:line="240" w:lineRule="atLeast"/>
              <w:ind w:left="-115" w:right="-115"/>
              <w:rPr>
                <w:rFonts w:cs="Times New Roman"/>
              </w:rPr>
            </w:pPr>
            <w:r>
              <w:rPr>
                <w:rFonts w:cs="Times New Roman"/>
              </w:rPr>
              <w:t>165,174</w:t>
            </w:r>
          </w:p>
        </w:tc>
        <w:tc>
          <w:tcPr>
            <w:tcW w:w="236" w:type="dxa"/>
          </w:tcPr>
          <w:p w:rsidR="00BD78C5" w:rsidRPr="00C52598" w:rsidRDefault="00BD78C5" w:rsidP="00BD78C5">
            <w:pPr>
              <w:spacing w:line="240" w:lineRule="atLeast"/>
              <w:ind w:left="-115" w:right="65"/>
              <w:rPr>
                <w:rFonts w:cs="Times New Roman"/>
              </w:rPr>
            </w:pPr>
          </w:p>
        </w:tc>
        <w:tc>
          <w:tcPr>
            <w:tcW w:w="1135" w:type="dxa"/>
          </w:tcPr>
          <w:p w:rsidR="00BD78C5" w:rsidRPr="00C52598" w:rsidRDefault="00BD78C5" w:rsidP="00BD78C5">
            <w:pPr>
              <w:tabs>
                <w:tab w:val="decimal" w:pos="891"/>
              </w:tabs>
              <w:spacing w:line="240" w:lineRule="atLeast"/>
              <w:ind w:left="-115" w:right="-115"/>
              <w:rPr>
                <w:rFonts w:cs="Times New Roman"/>
              </w:rPr>
            </w:pPr>
            <w:r>
              <w:rPr>
                <w:rFonts w:cs="Times New Roman"/>
              </w:rPr>
              <w:t>166,541</w:t>
            </w:r>
          </w:p>
        </w:tc>
        <w:tc>
          <w:tcPr>
            <w:tcW w:w="236" w:type="dxa"/>
          </w:tcPr>
          <w:p w:rsidR="00BD78C5" w:rsidRPr="00C52598" w:rsidRDefault="00BD78C5" w:rsidP="00BD78C5">
            <w:pPr>
              <w:spacing w:line="240" w:lineRule="atLeast"/>
              <w:ind w:left="-115" w:right="65"/>
              <w:rPr>
                <w:rFonts w:cs="Times New Roman"/>
              </w:rPr>
            </w:pPr>
          </w:p>
        </w:tc>
        <w:tc>
          <w:tcPr>
            <w:tcW w:w="1135" w:type="dxa"/>
          </w:tcPr>
          <w:p w:rsidR="00BD78C5" w:rsidRPr="00C52598" w:rsidRDefault="004D22D8" w:rsidP="00BD78C5">
            <w:pPr>
              <w:tabs>
                <w:tab w:val="decimal" w:pos="870"/>
              </w:tabs>
              <w:spacing w:line="240" w:lineRule="atLeast"/>
              <w:ind w:left="-115" w:right="-115"/>
              <w:rPr>
                <w:rFonts w:cs="Times New Roman"/>
              </w:rPr>
            </w:pPr>
            <w:r>
              <w:rPr>
                <w:rFonts w:cs="Times New Roman"/>
              </w:rPr>
              <w:t>108,102</w:t>
            </w:r>
          </w:p>
        </w:tc>
        <w:tc>
          <w:tcPr>
            <w:tcW w:w="236" w:type="dxa"/>
          </w:tcPr>
          <w:p w:rsidR="00BD78C5" w:rsidRPr="00C52598" w:rsidRDefault="00BD78C5" w:rsidP="00BD78C5">
            <w:pPr>
              <w:spacing w:line="240" w:lineRule="atLeast"/>
              <w:ind w:left="-115" w:right="65"/>
              <w:rPr>
                <w:rFonts w:cs="Times New Roman"/>
              </w:rPr>
            </w:pPr>
          </w:p>
        </w:tc>
        <w:tc>
          <w:tcPr>
            <w:tcW w:w="1135" w:type="dxa"/>
          </w:tcPr>
          <w:p w:rsidR="00BD78C5" w:rsidRPr="00C52598" w:rsidRDefault="00BD78C5" w:rsidP="00BD78C5">
            <w:pPr>
              <w:tabs>
                <w:tab w:val="decimal" w:pos="918"/>
              </w:tabs>
              <w:spacing w:line="240" w:lineRule="atLeast"/>
              <w:ind w:left="-115" w:right="-115"/>
              <w:rPr>
                <w:rFonts w:cs="Times New Roman"/>
              </w:rPr>
            </w:pPr>
            <w:r>
              <w:rPr>
                <w:rFonts w:cs="Times New Roman"/>
              </w:rPr>
              <w:t>120,767</w:t>
            </w:r>
          </w:p>
        </w:tc>
      </w:tr>
      <w:tr w:rsidR="00BD78C5" w:rsidRPr="00312E35" w:rsidTr="006012F5">
        <w:tc>
          <w:tcPr>
            <w:tcW w:w="3931" w:type="dxa"/>
          </w:tcPr>
          <w:p w:rsidR="00BD78C5" w:rsidRPr="00581720" w:rsidRDefault="00BD78C5" w:rsidP="00BD78C5">
            <w:pPr>
              <w:spacing w:line="240" w:lineRule="atLeast"/>
            </w:pPr>
            <w:r w:rsidRPr="00902DDB">
              <w:t>Administrative expenses</w:t>
            </w:r>
          </w:p>
        </w:tc>
        <w:tc>
          <w:tcPr>
            <w:tcW w:w="1134" w:type="dxa"/>
          </w:tcPr>
          <w:p w:rsidR="00BD78C5" w:rsidRPr="0016492C" w:rsidRDefault="004D22D8" w:rsidP="00BD78C5">
            <w:pPr>
              <w:tabs>
                <w:tab w:val="decimal" w:pos="911"/>
              </w:tabs>
              <w:spacing w:line="240" w:lineRule="atLeast"/>
              <w:ind w:left="-115" w:right="-115"/>
              <w:rPr>
                <w:rFonts w:cs="Times New Roman"/>
              </w:rPr>
            </w:pPr>
            <w:r>
              <w:rPr>
                <w:rFonts w:cs="Times New Roman"/>
              </w:rPr>
              <w:t>104,849</w:t>
            </w:r>
          </w:p>
        </w:tc>
        <w:tc>
          <w:tcPr>
            <w:tcW w:w="236" w:type="dxa"/>
          </w:tcPr>
          <w:p w:rsidR="00BD78C5" w:rsidRPr="0016492C" w:rsidRDefault="00BD78C5" w:rsidP="00BD78C5">
            <w:pPr>
              <w:spacing w:line="240" w:lineRule="atLeast"/>
              <w:ind w:left="-115" w:right="65"/>
              <w:rPr>
                <w:rFonts w:cs="Times New Roman"/>
              </w:rPr>
            </w:pPr>
          </w:p>
        </w:tc>
        <w:tc>
          <w:tcPr>
            <w:tcW w:w="1135" w:type="dxa"/>
          </w:tcPr>
          <w:p w:rsidR="00BD78C5" w:rsidRPr="0016492C" w:rsidRDefault="00BD78C5" w:rsidP="00BD78C5">
            <w:pPr>
              <w:tabs>
                <w:tab w:val="decimal" w:pos="891"/>
              </w:tabs>
              <w:spacing w:line="240" w:lineRule="atLeast"/>
              <w:ind w:left="-115" w:right="-115"/>
              <w:rPr>
                <w:rFonts w:cs="Times New Roman"/>
              </w:rPr>
            </w:pPr>
            <w:r>
              <w:rPr>
                <w:rFonts w:cs="Times New Roman"/>
              </w:rPr>
              <w:t>102,091</w:t>
            </w:r>
          </w:p>
        </w:tc>
        <w:tc>
          <w:tcPr>
            <w:tcW w:w="236" w:type="dxa"/>
          </w:tcPr>
          <w:p w:rsidR="00BD78C5" w:rsidRPr="0016492C" w:rsidRDefault="00BD78C5" w:rsidP="00BD78C5">
            <w:pPr>
              <w:spacing w:line="240" w:lineRule="atLeast"/>
              <w:ind w:left="-115" w:right="65"/>
              <w:rPr>
                <w:rFonts w:cs="Times New Roman"/>
              </w:rPr>
            </w:pPr>
          </w:p>
        </w:tc>
        <w:tc>
          <w:tcPr>
            <w:tcW w:w="1135" w:type="dxa"/>
          </w:tcPr>
          <w:p w:rsidR="00BD78C5" w:rsidRPr="0016492C" w:rsidRDefault="004D22D8" w:rsidP="00BD78C5">
            <w:pPr>
              <w:tabs>
                <w:tab w:val="decimal" w:pos="870"/>
              </w:tabs>
              <w:spacing w:line="240" w:lineRule="atLeast"/>
              <w:ind w:left="-115" w:right="-115"/>
              <w:rPr>
                <w:rFonts w:cs="Times New Roman"/>
              </w:rPr>
            </w:pPr>
            <w:r>
              <w:rPr>
                <w:rFonts w:cs="Times New Roman"/>
              </w:rPr>
              <w:t>91,425</w:t>
            </w:r>
          </w:p>
        </w:tc>
        <w:tc>
          <w:tcPr>
            <w:tcW w:w="236" w:type="dxa"/>
          </w:tcPr>
          <w:p w:rsidR="00BD78C5" w:rsidRPr="0016492C" w:rsidRDefault="00BD78C5" w:rsidP="00BD78C5">
            <w:pPr>
              <w:spacing w:line="240" w:lineRule="atLeast"/>
              <w:ind w:left="-115" w:right="65"/>
              <w:rPr>
                <w:rFonts w:cs="Times New Roman"/>
              </w:rPr>
            </w:pPr>
          </w:p>
        </w:tc>
        <w:tc>
          <w:tcPr>
            <w:tcW w:w="1135" w:type="dxa"/>
          </w:tcPr>
          <w:p w:rsidR="00BD78C5" w:rsidRPr="0016492C" w:rsidRDefault="00BD78C5" w:rsidP="00BD78C5">
            <w:pPr>
              <w:tabs>
                <w:tab w:val="decimal" w:pos="918"/>
              </w:tabs>
              <w:spacing w:line="240" w:lineRule="atLeast"/>
              <w:ind w:left="-115" w:right="-115"/>
              <w:rPr>
                <w:rFonts w:cs="Times New Roman"/>
              </w:rPr>
            </w:pPr>
            <w:r>
              <w:rPr>
                <w:rFonts w:cs="Times New Roman"/>
              </w:rPr>
              <w:t>88,859</w:t>
            </w:r>
          </w:p>
        </w:tc>
      </w:tr>
      <w:tr w:rsidR="00BD78C5" w:rsidRPr="00312E35" w:rsidTr="006012F5">
        <w:tc>
          <w:tcPr>
            <w:tcW w:w="3931" w:type="dxa"/>
          </w:tcPr>
          <w:p w:rsidR="00BD78C5" w:rsidRPr="00312E35" w:rsidRDefault="00BD78C5" w:rsidP="00BD78C5">
            <w:pPr>
              <w:spacing w:line="240" w:lineRule="atLeast"/>
              <w:rPr>
                <w:rFonts w:cs="Times New Roman"/>
              </w:rPr>
            </w:pPr>
            <w:r>
              <w:rPr>
                <w:b/>
                <w:bCs/>
                <w:lang w:val="en-US"/>
              </w:rPr>
              <w:t>Key management personnel</w:t>
            </w:r>
          </w:p>
        </w:tc>
        <w:tc>
          <w:tcPr>
            <w:tcW w:w="1134" w:type="dxa"/>
          </w:tcPr>
          <w:p w:rsidR="00BD78C5" w:rsidRPr="00312E35" w:rsidRDefault="00BD78C5" w:rsidP="00BD78C5">
            <w:pPr>
              <w:tabs>
                <w:tab w:val="decimal" w:pos="911"/>
              </w:tabs>
              <w:spacing w:line="240" w:lineRule="atLeast"/>
              <w:ind w:left="-115" w:right="-115"/>
              <w:rPr>
                <w:rFonts w:cs="Times New Roman"/>
              </w:rPr>
            </w:pPr>
          </w:p>
        </w:tc>
        <w:tc>
          <w:tcPr>
            <w:tcW w:w="236" w:type="dxa"/>
          </w:tcPr>
          <w:p w:rsidR="00BD78C5" w:rsidRPr="00312E35" w:rsidRDefault="00BD78C5" w:rsidP="00BD78C5">
            <w:pPr>
              <w:spacing w:line="240" w:lineRule="atLeast"/>
              <w:ind w:left="-115" w:right="-115"/>
              <w:rPr>
                <w:rFonts w:cs="Times New Roman"/>
              </w:rPr>
            </w:pPr>
          </w:p>
        </w:tc>
        <w:tc>
          <w:tcPr>
            <w:tcW w:w="1135" w:type="dxa"/>
          </w:tcPr>
          <w:p w:rsidR="00BD78C5" w:rsidRPr="00312E35" w:rsidRDefault="00BD78C5" w:rsidP="00BD78C5">
            <w:pPr>
              <w:tabs>
                <w:tab w:val="decimal" w:pos="891"/>
              </w:tabs>
              <w:spacing w:line="240" w:lineRule="atLeast"/>
              <w:ind w:left="-115" w:right="-115"/>
              <w:rPr>
                <w:rFonts w:cs="Times New Roman"/>
              </w:rPr>
            </w:pPr>
          </w:p>
        </w:tc>
        <w:tc>
          <w:tcPr>
            <w:tcW w:w="236" w:type="dxa"/>
          </w:tcPr>
          <w:p w:rsidR="00BD78C5" w:rsidRPr="00312E35" w:rsidRDefault="00BD78C5" w:rsidP="00BD78C5">
            <w:pPr>
              <w:spacing w:line="240" w:lineRule="atLeast"/>
              <w:ind w:left="-115" w:right="-115"/>
              <w:rPr>
                <w:rFonts w:cs="Times New Roman"/>
              </w:rPr>
            </w:pPr>
          </w:p>
        </w:tc>
        <w:tc>
          <w:tcPr>
            <w:tcW w:w="1135" w:type="dxa"/>
          </w:tcPr>
          <w:p w:rsidR="00BD78C5" w:rsidRPr="00312E35" w:rsidRDefault="00BD78C5" w:rsidP="00BD78C5">
            <w:pPr>
              <w:tabs>
                <w:tab w:val="decimal" w:pos="870"/>
              </w:tabs>
              <w:spacing w:line="240" w:lineRule="atLeast"/>
              <w:ind w:left="-115" w:right="-115"/>
              <w:rPr>
                <w:rFonts w:cs="Times New Roman"/>
              </w:rPr>
            </w:pPr>
          </w:p>
        </w:tc>
        <w:tc>
          <w:tcPr>
            <w:tcW w:w="236" w:type="dxa"/>
          </w:tcPr>
          <w:p w:rsidR="00BD78C5" w:rsidRPr="00312E35" w:rsidRDefault="00BD78C5" w:rsidP="00BD78C5">
            <w:pPr>
              <w:spacing w:line="240" w:lineRule="atLeast"/>
              <w:ind w:left="-115" w:right="-115"/>
              <w:rPr>
                <w:rFonts w:cs="Times New Roman"/>
              </w:rPr>
            </w:pPr>
          </w:p>
        </w:tc>
        <w:tc>
          <w:tcPr>
            <w:tcW w:w="1135" w:type="dxa"/>
          </w:tcPr>
          <w:p w:rsidR="00BD78C5" w:rsidRPr="00312E35" w:rsidRDefault="00BD78C5" w:rsidP="00BD78C5">
            <w:pPr>
              <w:tabs>
                <w:tab w:val="decimal" w:pos="918"/>
              </w:tabs>
              <w:spacing w:line="240" w:lineRule="atLeast"/>
              <w:ind w:left="-115" w:right="-115"/>
              <w:rPr>
                <w:rFonts w:cs="Times New Roman"/>
              </w:rPr>
            </w:pPr>
          </w:p>
        </w:tc>
      </w:tr>
      <w:tr w:rsidR="00BD78C5" w:rsidRPr="00312E35" w:rsidTr="006012F5">
        <w:tc>
          <w:tcPr>
            <w:tcW w:w="3931" w:type="dxa"/>
          </w:tcPr>
          <w:p w:rsidR="00BD78C5" w:rsidRPr="00312E35" w:rsidRDefault="00BD78C5" w:rsidP="00BD78C5">
            <w:pPr>
              <w:spacing w:line="240" w:lineRule="atLeast"/>
              <w:ind w:right="-65"/>
              <w:rPr>
                <w:rFonts w:cs="Times New Roman"/>
              </w:rPr>
            </w:pPr>
            <w:r w:rsidRPr="00973470">
              <w:rPr>
                <w:spacing w:val="-4"/>
                <w:lang w:val="en-US"/>
              </w:rPr>
              <w:t>Key management personnel</w:t>
            </w:r>
            <w:r w:rsidRPr="00973470">
              <w:rPr>
                <w:spacing w:val="-4"/>
              </w:rPr>
              <w:t xml:space="preserve"> </w:t>
            </w:r>
            <w:r w:rsidRPr="00973470">
              <w:rPr>
                <w:spacing w:val="-4"/>
                <w:lang w:val="en-US"/>
              </w:rPr>
              <w:t>compensatio</w:t>
            </w:r>
            <w:r>
              <w:rPr>
                <w:spacing w:val="-4"/>
                <w:lang w:val="en-US"/>
              </w:rPr>
              <w:t>n</w:t>
            </w:r>
          </w:p>
        </w:tc>
        <w:tc>
          <w:tcPr>
            <w:tcW w:w="1134" w:type="dxa"/>
          </w:tcPr>
          <w:p w:rsidR="00BD78C5" w:rsidRPr="00312E35" w:rsidRDefault="00BD78C5" w:rsidP="00BD78C5">
            <w:pPr>
              <w:tabs>
                <w:tab w:val="decimal" w:pos="911"/>
              </w:tabs>
              <w:spacing w:line="240" w:lineRule="atLeast"/>
              <w:ind w:left="-115" w:right="-115"/>
              <w:rPr>
                <w:rFonts w:cs="Times New Roman"/>
              </w:rPr>
            </w:pPr>
          </w:p>
        </w:tc>
        <w:tc>
          <w:tcPr>
            <w:tcW w:w="236" w:type="dxa"/>
          </w:tcPr>
          <w:p w:rsidR="00BD78C5" w:rsidRPr="00312E35" w:rsidRDefault="00BD78C5" w:rsidP="00BD78C5">
            <w:pPr>
              <w:tabs>
                <w:tab w:val="decimal" w:pos="918"/>
              </w:tabs>
              <w:spacing w:line="240" w:lineRule="atLeast"/>
              <w:ind w:left="-115" w:right="-115"/>
              <w:rPr>
                <w:rFonts w:cs="Times New Roman"/>
              </w:rPr>
            </w:pPr>
          </w:p>
        </w:tc>
        <w:tc>
          <w:tcPr>
            <w:tcW w:w="1135" w:type="dxa"/>
          </w:tcPr>
          <w:p w:rsidR="00BD78C5" w:rsidRPr="00312E35" w:rsidRDefault="00BD78C5" w:rsidP="00BD78C5">
            <w:pPr>
              <w:tabs>
                <w:tab w:val="decimal" w:pos="891"/>
              </w:tabs>
              <w:spacing w:line="240" w:lineRule="atLeast"/>
              <w:ind w:left="-115" w:right="-115"/>
              <w:rPr>
                <w:rFonts w:cs="Times New Roman"/>
              </w:rPr>
            </w:pPr>
          </w:p>
        </w:tc>
        <w:tc>
          <w:tcPr>
            <w:tcW w:w="236" w:type="dxa"/>
          </w:tcPr>
          <w:p w:rsidR="00BD78C5" w:rsidRPr="00312E35" w:rsidRDefault="00BD78C5" w:rsidP="00BD78C5">
            <w:pPr>
              <w:tabs>
                <w:tab w:val="decimal" w:pos="918"/>
              </w:tabs>
              <w:spacing w:line="240" w:lineRule="atLeast"/>
              <w:ind w:left="-115" w:right="-115"/>
              <w:rPr>
                <w:rFonts w:cs="Times New Roman"/>
              </w:rPr>
            </w:pPr>
          </w:p>
        </w:tc>
        <w:tc>
          <w:tcPr>
            <w:tcW w:w="1135" w:type="dxa"/>
          </w:tcPr>
          <w:p w:rsidR="00BD78C5" w:rsidRPr="00312E35" w:rsidRDefault="00BD78C5" w:rsidP="00BD78C5">
            <w:pPr>
              <w:tabs>
                <w:tab w:val="decimal" w:pos="870"/>
              </w:tabs>
              <w:spacing w:line="240" w:lineRule="atLeast"/>
              <w:ind w:left="-115" w:right="-115"/>
              <w:rPr>
                <w:rFonts w:cs="Times New Roman"/>
              </w:rPr>
            </w:pPr>
          </w:p>
        </w:tc>
        <w:tc>
          <w:tcPr>
            <w:tcW w:w="236" w:type="dxa"/>
          </w:tcPr>
          <w:p w:rsidR="00BD78C5" w:rsidRPr="00312E35" w:rsidRDefault="00BD78C5" w:rsidP="00BD78C5">
            <w:pPr>
              <w:tabs>
                <w:tab w:val="decimal" w:pos="918"/>
              </w:tabs>
              <w:spacing w:line="240" w:lineRule="atLeast"/>
              <w:ind w:left="-115" w:right="-115"/>
              <w:rPr>
                <w:rFonts w:cs="Times New Roman"/>
              </w:rPr>
            </w:pPr>
          </w:p>
        </w:tc>
        <w:tc>
          <w:tcPr>
            <w:tcW w:w="1135" w:type="dxa"/>
          </w:tcPr>
          <w:p w:rsidR="00BD78C5" w:rsidRPr="00312E35" w:rsidRDefault="00BD78C5" w:rsidP="00BD78C5">
            <w:pPr>
              <w:tabs>
                <w:tab w:val="decimal" w:pos="918"/>
              </w:tabs>
              <w:spacing w:line="240" w:lineRule="atLeast"/>
              <w:ind w:left="-115" w:right="-115"/>
              <w:rPr>
                <w:rFonts w:cs="Times New Roman"/>
              </w:rPr>
            </w:pPr>
          </w:p>
        </w:tc>
      </w:tr>
      <w:tr w:rsidR="00BD78C5" w:rsidRPr="00312E35" w:rsidTr="006012F5">
        <w:tc>
          <w:tcPr>
            <w:tcW w:w="3931" w:type="dxa"/>
          </w:tcPr>
          <w:p w:rsidR="00BD78C5" w:rsidRPr="00312E35" w:rsidRDefault="00BD78C5" w:rsidP="00BD78C5">
            <w:pPr>
              <w:spacing w:line="240" w:lineRule="atLeast"/>
              <w:ind w:left="540" w:hanging="270"/>
              <w:rPr>
                <w:rFonts w:cs="Times New Roman"/>
              </w:rPr>
            </w:pPr>
            <w:r w:rsidRPr="006944F2">
              <w:rPr>
                <w:rFonts w:cs="Times New Roman"/>
              </w:rPr>
              <w:t>Short-term employee benefits</w:t>
            </w:r>
          </w:p>
        </w:tc>
        <w:tc>
          <w:tcPr>
            <w:tcW w:w="1134" w:type="dxa"/>
          </w:tcPr>
          <w:p w:rsidR="00BD78C5" w:rsidRPr="00AF721F" w:rsidRDefault="004D22D8" w:rsidP="00BD78C5">
            <w:pPr>
              <w:tabs>
                <w:tab w:val="decimal" w:pos="911"/>
              </w:tabs>
              <w:spacing w:line="240" w:lineRule="atLeast"/>
              <w:ind w:left="-115" w:right="-115"/>
              <w:rPr>
                <w:rFonts w:cs="Times New Roman"/>
              </w:rPr>
            </w:pPr>
            <w:r>
              <w:rPr>
                <w:rFonts w:cs="Times New Roman"/>
              </w:rPr>
              <w:t>390,871</w:t>
            </w:r>
          </w:p>
        </w:tc>
        <w:tc>
          <w:tcPr>
            <w:tcW w:w="236" w:type="dxa"/>
          </w:tcPr>
          <w:p w:rsidR="00BD78C5" w:rsidRPr="00AF721F" w:rsidRDefault="00BD78C5" w:rsidP="00BD78C5">
            <w:pPr>
              <w:spacing w:line="240" w:lineRule="atLeast"/>
              <w:ind w:left="-115" w:right="65"/>
              <w:rPr>
                <w:rFonts w:cs="Times New Roman"/>
              </w:rPr>
            </w:pPr>
          </w:p>
        </w:tc>
        <w:tc>
          <w:tcPr>
            <w:tcW w:w="1135" w:type="dxa"/>
          </w:tcPr>
          <w:p w:rsidR="00BD78C5" w:rsidRPr="00AF721F" w:rsidRDefault="00BD78C5" w:rsidP="00BD78C5">
            <w:pPr>
              <w:tabs>
                <w:tab w:val="decimal" w:pos="891"/>
              </w:tabs>
              <w:spacing w:line="240" w:lineRule="atLeast"/>
              <w:ind w:left="-115" w:right="-115"/>
              <w:rPr>
                <w:rFonts w:cs="Times New Roman"/>
              </w:rPr>
            </w:pPr>
            <w:r>
              <w:rPr>
                <w:rFonts w:cs="Times New Roman"/>
              </w:rPr>
              <w:t>367,889</w:t>
            </w:r>
          </w:p>
        </w:tc>
        <w:tc>
          <w:tcPr>
            <w:tcW w:w="236" w:type="dxa"/>
          </w:tcPr>
          <w:p w:rsidR="00BD78C5" w:rsidRPr="00AF721F" w:rsidRDefault="00BD78C5" w:rsidP="00BD78C5">
            <w:pPr>
              <w:spacing w:line="240" w:lineRule="atLeast"/>
              <w:ind w:left="-115" w:right="65"/>
              <w:rPr>
                <w:rFonts w:cs="Times New Roman"/>
              </w:rPr>
            </w:pPr>
          </w:p>
        </w:tc>
        <w:tc>
          <w:tcPr>
            <w:tcW w:w="1135" w:type="dxa"/>
          </w:tcPr>
          <w:p w:rsidR="00BD78C5" w:rsidRPr="00AF721F" w:rsidRDefault="004D22D8" w:rsidP="00BD78C5">
            <w:pPr>
              <w:tabs>
                <w:tab w:val="decimal" w:pos="870"/>
              </w:tabs>
              <w:spacing w:line="240" w:lineRule="atLeast"/>
              <w:ind w:left="-115" w:right="-115"/>
              <w:rPr>
                <w:rFonts w:cs="Times New Roman"/>
              </w:rPr>
            </w:pPr>
            <w:r>
              <w:rPr>
                <w:rFonts w:cs="Times New Roman"/>
              </w:rPr>
              <w:t>320,815</w:t>
            </w:r>
          </w:p>
        </w:tc>
        <w:tc>
          <w:tcPr>
            <w:tcW w:w="236" w:type="dxa"/>
          </w:tcPr>
          <w:p w:rsidR="00BD78C5" w:rsidRPr="00AF721F" w:rsidRDefault="00BD78C5" w:rsidP="00BD78C5">
            <w:pPr>
              <w:spacing w:line="240" w:lineRule="atLeast"/>
              <w:ind w:left="-115" w:right="65"/>
              <w:rPr>
                <w:rFonts w:cs="Times New Roman"/>
              </w:rPr>
            </w:pPr>
          </w:p>
        </w:tc>
        <w:tc>
          <w:tcPr>
            <w:tcW w:w="1135" w:type="dxa"/>
          </w:tcPr>
          <w:p w:rsidR="00BD78C5" w:rsidRPr="00AF721F" w:rsidRDefault="00BD78C5" w:rsidP="00BD78C5">
            <w:pPr>
              <w:tabs>
                <w:tab w:val="decimal" w:pos="918"/>
              </w:tabs>
              <w:spacing w:line="240" w:lineRule="atLeast"/>
              <w:ind w:left="-115" w:right="-115"/>
              <w:rPr>
                <w:rFonts w:cs="Times New Roman"/>
              </w:rPr>
            </w:pPr>
            <w:r>
              <w:rPr>
                <w:rFonts w:cs="Times New Roman"/>
              </w:rPr>
              <w:t>324,542</w:t>
            </w:r>
          </w:p>
        </w:tc>
      </w:tr>
      <w:tr w:rsidR="00BD78C5" w:rsidRPr="00312E35" w:rsidTr="006012F5">
        <w:tc>
          <w:tcPr>
            <w:tcW w:w="3931" w:type="dxa"/>
          </w:tcPr>
          <w:p w:rsidR="00BD78C5" w:rsidRPr="00312E35" w:rsidRDefault="00BD78C5" w:rsidP="00BD78C5">
            <w:pPr>
              <w:spacing w:line="240" w:lineRule="atLeast"/>
              <w:ind w:left="540" w:hanging="270"/>
              <w:rPr>
                <w:rFonts w:cs="Times New Roman"/>
              </w:rPr>
            </w:pPr>
            <w:r w:rsidRPr="00F96F81">
              <w:t>Post-employment benefits</w:t>
            </w:r>
          </w:p>
        </w:tc>
        <w:tc>
          <w:tcPr>
            <w:tcW w:w="1134" w:type="dxa"/>
            <w:tcBorders>
              <w:bottom w:val="single" w:sz="4" w:space="0" w:color="auto"/>
            </w:tcBorders>
          </w:tcPr>
          <w:p w:rsidR="00BD78C5" w:rsidRPr="00AF721F" w:rsidRDefault="00D94B4E" w:rsidP="00BD78C5">
            <w:pPr>
              <w:tabs>
                <w:tab w:val="decimal" w:pos="911"/>
              </w:tabs>
              <w:spacing w:line="240" w:lineRule="atLeast"/>
              <w:ind w:left="-115" w:right="-115"/>
              <w:rPr>
                <w:rFonts w:cs="Times New Roman"/>
              </w:rPr>
            </w:pPr>
            <w:r>
              <w:rPr>
                <w:rFonts w:cs="Times New Roman"/>
              </w:rPr>
              <w:t>14,898</w:t>
            </w:r>
          </w:p>
        </w:tc>
        <w:tc>
          <w:tcPr>
            <w:tcW w:w="236" w:type="dxa"/>
          </w:tcPr>
          <w:p w:rsidR="00BD78C5" w:rsidRPr="00AF721F" w:rsidRDefault="00BD78C5" w:rsidP="00BD78C5">
            <w:pPr>
              <w:spacing w:line="240" w:lineRule="atLeast"/>
              <w:ind w:left="-115" w:right="65"/>
              <w:rPr>
                <w:rFonts w:cs="Times New Roman"/>
              </w:rPr>
            </w:pPr>
          </w:p>
        </w:tc>
        <w:tc>
          <w:tcPr>
            <w:tcW w:w="1135" w:type="dxa"/>
            <w:tcBorders>
              <w:bottom w:val="single" w:sz="4" w:space="0" w:color="auto"/>
            </w:tcBorders>
          </w:tcPr>
          <w:p w:rsidR="00BD78C5" w:rsidRPr="00AF721F" w:rsidRDefault="00BD78C5" w:rsidP="00BD78C5">
            <w:pPr>
              <w:tabs>
                <w:tab w:val="decimal" w:pos="891"/>
              </w:tabs>
              <w:spacing w:line="240" w:lineRule="atLeast"/>
              <w:ind w:left="-115" w:right="-115"/>
              <w:rPr>
                <w:rFonts w:cs="Times New Roman"/>
              </w:rPr>
            </w:pPr>
            <w:r>
              <w:rPr>
                <w:rFonts w:cs="Times New Roman"/>
              </w:rPr>
              <w:t>15,984</w:t>
            </w:r>
          </w:p>
        </w:tc>
        <w:tc>
          <w:tcPr>
            <w:tcW w:w="236" w:type="dxa"/>
          </w:tcPr>
          <w:p w:rsidR="00BD78C5" w:rsidRPr="00AF721F" w:rsidRDefault="00BD78C5" w:rsidP="00BD78C5">
            <w:pPr>
              <w:spacing w:line="240" w:lineRule="atLeast"/>
              <w:ind w:left="-115" w:right="65"/>
              <w:rPr>
                <w:rFonts w:cs="Times New Roman"/>
              </w:rPr>
            </w:pPr>
          </w:p>
        </w:tc>
        <w:tc>
          <w:tcPr>
            <w:tcW w:w="1135" w:type="dxa"/>
            <w:tcBorders>
              <w:bottom w:val="single" w:sz="4" w:space="0" w:color="auto"/>
            </w:tcBorders>
          </w:tcPr>
          <w:p w:rsidR="00BD78C5" w:rsidRPr="00AF721F" w:rsidRDefault="00D94B4E" w:rsidP="00BD78C5">
            <w:pPr>
              <w:tabs>
                <w:tab w:val="decimal" w:pos="870"/>
              </w:tabs>
              <w:spacing w:line="240" w:lineRule="atLeast"/>
              <w:ind w:left="-115" w:right="-115"/>
              <w:rPr>
                <w:rFonts w:cs="Times New Roman"/>
              </w:rPr>
            </w:pPr>
            <w:r>
              <w:rPr>
                <w:rFonts w:cs="Times New Roman"/>
              </w:rPr>
              <w:t>10,208</w:t>
            </w:r>
          </w:p>
        </w:tc>
        <w:tc>
          <w:tcPr>
            <w:tcW w:w="236" w:type="dxa"/>
          </w:tcPr>
          <w:p w:rsidR="00BD78C5" w:rsidRPr="00AF721F" w:rsidRDefault="00BD78C5" w:rsidP="00BD78C5">
            <w:pPr>
              <w:spacing w:line="240" w:lineRule="atLeast"/>
              <w:ind w:left="-115" w:right="65"/>
              <w:rPr>
                <w:rFonts w:cs="Times New Roman"/>
              </w:rPr>
            </w:pPr>
          </w:p>
        </w:tc>
        <w:tc>
          <w:tcPr>
            <w:tcW w:w="1135" w:type="dxa"/>
            <w:tcBorders>
              <w:bottom w:val="single" w:sz="4" w:space="0" w:color="auto"/>
            </w:tcBorders>
          </w:tcPr>
          <w:p w:rsidR="00BD78C5" w:rsidRPr="00AF721F" w:rsidRDefault="00BD78C5" w:rsidP="00BD78C5">
            <w:pPr>
              <w:tabs>
                <w:tab w:val="decimal" w:pos="918"/>
              </w:tabs>
              <w:spacing w:line="240" w:lineRule="atLeast"/>
              <w:ind w:left="-115" w:right="-115"/>
              <w:rPr>
                <w:rFonts w:cs="Times New Roman"/>
              </w:rPr>
            </w:pPr>
            <w:r>
              <w:rPr>
                <w:rFonts w:cs="Times New Roman"/>
              </w:rPr>
              <w:t>14,431</w:t>
            </w:r>
          </w:p>
        </w:tc>
      </w:tr>
      <w:tr w:rsidR="00BD78C5" w:rsidRPr="00312E35" w:rsidTr="006012F5">
        <w:tc>
          <w:tcPr>
            <w:tcW w:w="3931" w:type="dxa"/>
          </w:tcPr>
          <w:p w:rsidR="00BD78C5" w:rsidRPr="0039152E" w:rsidRDefault="00BD78C5" w:rsidP="00BD78C5">
            <w:pPr>
              <w:spacing w:line="240" w:lineRule="atLeast"/>
              <w:ind w:left="548" w:hanging="274"/>
              <w:rPr>
                <w:rFonts w:cs="Times New Roman"/>
                <w:b/>
                <w:bCs/>
              </w:rPr>
            </w:pPr>
            <w:r w:rsidRPr="00381F56">
              <w:rPr>
                <w:b/>
                <w:bCs/>
                <w:lang w:val="en-US"/>
              </w:rPr>
              <w:t>Total key management personnel</w:t>
            </w:r>
            <w:r>
              <w:rPr>
                <w:b/>
                <w:bCs/>
                <w:lang w:val="en-US"/>
              </w:rPr>
              <w:t xml:space="preserve"> </w:t>
            </w:r>
          </w:p>
        </w:tc>
        <w:tc>
          <w:tcPr>
            <w:tcW w:w="1134" w:type="dxa"/>
            <w:tcBorders>
              <w:top w:val="single" w:sz="4" w:space="0" w:color="auto"/>
            </w:tcBorders>
          </w:tcPr>
          <w:p w:rsidR="00BD78C5" w:rsidRPr="00593A51" w:rsidRDefault="00BD78C5" w:rsidP="00BD78C5">
            <w:pPr>
              <w:tabs>
                <w:tab w:val="decimal" w:pos="911"/>
              </w:tabs>
              <w:spacing w:line="240" w:lineRule="atLeast"/>
              <w:ind w:left="-115" w:right="-115"/>
              <w:rPr>
                <w:rFonts w:cs="Times New Roman"/>
              </w:rPr>
            </w:pPr>
          </w:p>
        </w:tc>
        <w:tc>
          <w:tcPr>
            <w:tcW w:w="236" w:type="dxa"/>
          </w:tcPr>
          <w:p w:rsidR="00BD78C5" w:rsidRPr="0039152E" w:rsidRDefault="00BD78C5" w:rsidP="00BD78C5">
            <w:pPr>
              <w:spacing w:line="240" w:lineRule="atLeast"/>
              <w:ind w:left="-115" w:right="-115"/>
              <w:rPr>
                <w:rFonts w:cs="Times New Roman"/>
                <w:b/>
                <w:bCs/>
              </w:rPr>
            </w:pPr>
          </w:p>
        </w:tc>
        <w:tc>
          <w:tcPr>
            <w:tcW w:w="1135" w:type="dxa"/>
            <w:tcBorders>
              <w:top w:val="single" w:sz="4" w:space="0" w:color="auto"/>
            </w:tcBorders>
          </w:tcPr>
          <w:p w:rsidR="00BD78C5" w:rsidRPr="0039152E" w:rsidRDefault="00BD78C5" w:rsidP="00BD78C5">
            <w:pPr>
              <w:tabs>
                <w:tab w:val="decimal" w:pos="891"/>
              </w:tabs>
              <w:spacing w:line="240" w:lineRule="atLeast"/>
              <w:ind w:left="-115" w:right="-115"/>
              <w:rPr>
                <w:rFonts w:cs="Times New Roman"/>
                <w:b/>
                <w:bCs/>
              </w:rPr>
            </w:pPr>
          </w:p>
        </w:tc>
        <w:tc>
          <w:tcPr>
            <w:tcW w:w="236" w:type="dxa"/>
          </w:tcPr>
          <w:p w:rsidR="00BD78C5" w:rsidRPr="0039152E" w:rsidRDefault="00BD78C5" w:rsidP="00BD78C5">
            <w:pPr>
              <w:spacing w:line="240" w:lineRule="atLeast"/>
              <w:ind w:left="-115" w:right="-115"/>
              <w:rPr>
                <w:rFonts w:cs="Times New Roman"/>
                <w:b/>
                <w:bCs/>
              </w:rPr>
            </w:pPr>
          </w:p>
        </w:tc>
        <w:tc>
          <w:tcPr>
            <w:tcW w:w="1135" w:type="dxa"/>
            <w:tcBorders>
              <w:top w:val="single" w:sz="4" w:space="0" w:color="auto"/>
            </w:tcBorders>
          </w:tcPr>
          <w:p w:rsidR="00BD78C5" w:rsidRPr="00593A51" w:rsidRDefault="00BD78C5" w:rsidP="00BD78C5">
            <w:pPr>
              <w:tabs>
                <w:tab w:val="decimal" w:pos="870"/>
              </w:tabs>
              <w:spacing w:line="240" w:lineRule="atLeast"/>
              <w:ind w:left="-115" w:right="-115"/>
              <w:rPr>
                <w:rFonts w:cs="Times New Roman"/>
              </w:rPr>
            </w:pPr>
          </w:p>
        </w:tc>
        <w:tc>
          <w:tcPr>
            <w:tcW w:w="236" w:type="dxa"/>
          </w:tcPr>
          <w:p w:rsidR="00BD78C5" w:rsidRPr="0039152E" w:rsidRDefault="00BD78C5" w:rsidP="00BD78C5">
            <w:pPr>
              <w:spacing w:line="240" w:lineRule="atLeast"/>
              <w:ind w:left="-115" w:right="-115"/>
              <w:rPr>
                <w:rFonts w:cs="Times New Roman"/>
                <w:b/>
                <w:bCs/>
              </w:rPr>
            </w:pPr>
          </w:p>
        </w:tc>
        <w:tc>
          <w:tcPr>
            <w:tcW w:w="1135" w:type="dxa"/>
            <w:tcBorders>
              <w:top w:val="single" w:sz="4" w:space="0" w:color="auto"/>
            </w:tcBorders>
          </w:tcPr>
          <w:p w:rsidR="00BD78C5" w:rsidRPr="00593A51" w:rsidRDefault="00BD78C5" w:rsidP="00BD78C5">
            <w:pPr>
              <w:tabs>
                <w:tab w:val="decimal" w:pos="918"/>
              </w:tabs>
              <w:spacing w:line="240" w:lineRule="atLeast"/>
              <w:ind w:left="-115" w:right="-115"/>
              <w:rPr>
                <w:rFonts w:cs="Times New Roman"/>
              </w:rPr>
            </w:pPr>
          </w:p>
        </w:tc>
      </w:tr>
      <w:tr w:rsidR="00BD78C5" w:rsidRPr="00312E35" w:rsidTr="006012F5">
        <w:tc>
          <w:tcPr>
            <w:tcW w:w="3931" w:type="dxa"/>
          </w:tcPr>
          <w:p w:rsidR="00BD78C5" w:rsidRPr="0039152E" w:rsidRDefault="00BD78C5" w:rsidP="00BD78C5">
            <w:pPr>
              <w:spacing w:line="240" w:lineRule="atLeast"/>
              <w:ind w:left="548" w:hanging="8"/>
              <w:rPr>
                <w:rFonts w:cs="Times New Roman"/>
                <w:b/>
                <w:bCs/>
              </w:rPr>
            </w:pPr>
            <w:r>
              <w:rPr>
                <w:b/>
                <w:bCs/>
                <w:lang w:val="en-US"/>
              </w:rPr>
              <w:t>compensation</w:t>
            </w:r>
          </w:p>
        </w:tc>
        <w:tc>
          <w:tcPr>
            <w:tcW w:w="1134" w:type="dxa"/>
            <w:tcBorders>
              <w:bottom w:val="double" w:sz="4" w:space="0" w:color="auto"/>
            </w:tcBorders>
          </w:tcPr>
          <w:p w:rsidR="00BD78C5" w:rsidRPr="00593A51" w:rsidRDefault="00D94B4E" w:rsidP="00BD78C5">
            <w:pPr>
              <w:tabs>
                <w:tab w:val="decimal" w:pos="911"/>
              </w:tabs>
              <w:spacing w:line="240" w:lineRule="atLeast"/>
              <w:ind w:left="-115" w:right="-115"/>
              <w:rPr>
                <w:rFonts w:cs="Times New Roman"/>
                <w:b/>
                <w:bCs/>
              </w:rPr>
            </w:pPr>
            <w:r>
              <w:rPr>
                <w:rFonts w:cs="Times New Roman"/>
                <w:b/>
                <w:bCs/>
              </w:rPr>
              <w:t>405,769</w:t>
            </w:r>
          </w:p>
        </w:tc>
        <w:tc>
          <w:tcPr>
            <w:tcW w:w="236" w:type="dxa"/>
          </w:tcPr>
          <w:p w:rsidR="00BD78C5" w:rsidRPr="00593A51" w:rsidRDefault="00BD78C5" w:rsidP="00BD78C5">
            <w:pPr>
              <w:spacing w:line="240" w:lineRule="atLeast"/>
              <w:ind w:left="-115" w:right="-115"/>
              <w:rPr>
                <w:rFonts w:cs="Times New Roman"/>
                <w:b/>
                <w:bCs/>
              </w:rPr>
            </w:pPr>
          </w:p>
        </w:tc>
        <w:tc>
          <w:tcPr>
            <w:tcW w:w="1135" w:type="dxa"/>
            <w:tcBorders>
              <w:bottom w:val="double" w:sz="4" w:space="0" w:color="auto"/>
            </w:tcBorders>
          </w:tcPr>
          <w:p w:rsidR="00BD78C5" w:rsidRPr="00593A51" w:rsidRDefault="00BD78C5" w:rsidP="00BD78C5">
            <w:pPr>
              <w:tabs>
                <w:tab w:val="decimal" w:pos="891"/>
              </w:tabs>
              <w:spacing w:line="240" w:lineRule="atLeast"/>
              <w:ind w:left="-115" w:right="-115"/>
              <w:rPr>
                <w:rFonts w:cs="Times New Roman"/>
                <w:b/>
                <w:bCs/>
              </w:rPr>
            </w:pPr>
            <w:r w:rsidRPr="00593A51">
              <w:rPr>
                <w:rFonts w:cs="Times New Roman"/>
                <w:b/>
                <w:bCs/>
              </w:rPr>
              <w:t>383,873</w:t>
            </w:r>
          </w:p>
        </w:tc>
        <w:tc>
          <w:tcPr>
            <w:tcW w:w="236" w:type="dxa"/>
          </w:tcPr>
          <w:p w:rsidR="00BD78C5" w:rsidRPr="00593A51" w:rsidRDefault="00BD78C5" w:rsidP="00BD78C5">
            <w:pPr>
              <w:spacing w:line="240" w:lineRule="atLeast"/>
              <w:ind w:left="-115" w:right="-115"/>
              <w:rPr>
                <w:rFonts w:cs="Times New Roman"/>
                <w:b/>
                <w:bCs/>
              </w:rPr>
            </w:pPr>
          </w:p>
        </w:tc>
        <w:tc>
          <w:tcPr>
            <w:tcW w:w="1135" w:type="dxa"/>
            <w:tcBorders>
              <w:bottom w:val="double" w:sz="4" w:space="0" w:color="auto"/>
            </w:tcBorders>
          </w:tcPr>
          <w:p w:rsidR="00BD78C5" w:rsidRPr="00593A51" w:rsidRDefault="00D94B4E" w:rsidP="00BD78C5">
            <w:pPr>
              <w:tabs>
                <w:tab w:val="decimal" w:pos="870"/>
              </w:tabs>
              <w:spacing w:line="240" w:lineRule="atLeast"/>
              <w:ind w:left="-115" w:right="-115"/>
              <w:rPr>
                <w:rFonts w:cs="Times New Roman"/>
                <w:b/>
                <w:bCs/>
              </w:rPr>
            </w:pPr>
            <w:r>
              <w:rPr>
                <w:rFonts w:cs="Times New Roman"/>
                <w:b/>
                <w:bCs/>
              </w:rPr>
              <w:t>331,023</w:t>
            </w:r>
          </w:p>
        </w:tc>
        <w:tc>
          <w:tcPr>
            <w:tcW w:w="236" w:type="dxa"/>
          </w:tcPr>
          <w:p w:rsidR="00BD78C5" w:rsidRPr="00593A51" w:rsidRDefault="00BD78C5" w:rsidP="00BD78C5">
            <w:pPr>
              <w:spacing w:line="240" w:lineRule="atLeast"/>
              <w:ind w:left="-115" w:right="-115"/>
              <w:rPr>
                <w:rFonts w:cs="Times New Roman"/>
                <w:b/>
                <w:bCs/>
              </w:rPr>
            </w:pPr>
          </w:p>
        </w:tc>
        <w:tc>
          <w:tcPr>
            <w:tcW w:w="1135" w:type="dxa"/>
            <w:tcBorders>
              <w:bottom w:val="double" w:sz="4" w:space="0" w:color="auto"/>
            </w:tcBorders>
          </w:tcPr>
          <w:p w:rsidR="00BD78C5" w:rsidRPr="00593A51" w:rsidRDefault="00BD78C5" w:rsidP="00BD78C5">
            <w:pPr>
              <w:tabs>
                <w:tab w:val="decimal" w:pos="918"/>
              </w:tabs>
              <w:spacing w:line="240" w:lineRule="atLeast"/>
              <w:ind w:left="-115" w:right="-115"/>
              <w:rPr>
                <w:rFonts w:cs="Times New Roman"/>
                <w:b/>
                <w:bCs/>
              </w:rPr>
            </w:pPr>
            <w:r w:rsidRPr="00593A51">
              <w:rPr>
                <w:rFonts w:cs="Times New Roman"/>
                <w:b/>
                <w:bCs/>
              </w:rPr>
              <w:t>338,973</w:t>
            </w:r>
          </w:p>
        </w:tc>
      </w:tr>
    </w:tbl>
    <w:p w:rsidR="00BD34F8" w:rsidRDefault="00BD34F8" w:rsidP="008F49D3">
      <w:pPr>
        <w:pStyle w:val="BodyText"/>
        <w:spacing w:after="0"/>
        <w:ind w:left="540" w:right="65"/>
        <w:jc w:val="both"/>
        <w:rPr>
          <w:lang w:val="en-US"/>
        </w:rPr>
      </w:pPr>
    </w:p>
    <w:p w:rsidR="004535A4" w:rsidRPr="00341070" w:rsidRDefault="005714AA" w:rsidP="00BD34F8">
      <w:pPr>
        <w:pStyle w:val="Bo-C1Content"/>
      </w:pPr>
      <w:r w:rsidRPr="00341070">
        <w:t>Balances as at 31 December with related parties were as follows</w:t>
      </w:r>
      <w:r w:rsidR="00A02C02" w:rsidRPr="00341070">
        <w:t>:</w:t>
      </w:r>
    </w:p>
    <w:p w:rsidR="00AF7AA4" w:rsidRDefault="00AF7AA4" w:rsidP="006A768E">
      <w:pPr>
        <w:spacing w:line="240" w:lineRule="atLeast"/>
        <w:ind w:left="540" w:right="-25"/>
        <w:jc w:val="both"/>
        <w:rPr>
          <w:lang w:val="en-US"/>
        </w:rPr>
      </w:pPr>
    </w:p>
    <w:tbl>
      <w:tblPr>
        <w:tblW w:w="13736" w:type="dxa"/>
        <w:tblInd w:w="539" w:type="dxa"/>
        <w:tblLook w:val="04A0" w:firstRow="1" w:lastRow="0" w:firstColumn="1" w:lastColumn="0" w:noHBand="0" w:noVBand="1"/>
      </w:tblPr>
      <w:tblGrid>
        <w:gridCol w:w="3930"/>
        <w:gridCol w:w="1134"/>
        <w:gridCol w:w="236"/>
        <w:gridCol w:w="1134"/>
        <w:gridCol w:w="236"/>
        <w:gridCol w:w="1152"/>
        <w:gridCol w:w="236"/>
        <w:gridCol w:w="1132"/>
        <w:gridCol w:w="6"/>
        <w:gridCol w:w="1135"/>
        <w:gridCol w:w="1135"/>
        <w:gridCol w:w="1135"/>
        <w:gridCol w:w="1135"/>
      </w:tblGrid>
      <w:tr w:rsidR="00AF7AA4" w:rsidRPr="00347BE4" w:rsidTr="00D7074E">
        <w:trPr>
          <w:gridAfter w:val="5"/>
          <w:wAfter w:w="4546" w:type="dxa"/>
        </w:trPr>
        <w:tc>
          <w:tcPr>
            <w:tcW w:w="3930" w:type="dxa"/>
          </w:tcPr>
          <w:p w:rsidR="00AF7AA4" w:rsidRPr="00AF7AA4" w:rsidRDefault="00AF7AA4" w:rsidP="00E23B52">
            <w:pPr>
              <w:spacing w:line="240" w:lineRule="atLeast"/>
              <w:ind w:right="-157"/>
              <w:jc w:val="both"/>
              <w:rPr>
                <w:spacing w:val="-2"/>
              </w:rPr>
            </w:pPr>
            <w:r>
              <w:br w:type="page"/>
            </w:r>
            <w:r>
              <w:br w:type="page"/>
            </w:r>
            <w:r w:rsidRPr="00AF7AA4">
              <w:rPr>
                <w:b/>
                <w:bCs/>
                <w:i/>
                <w:iCs/>
                <w:spacing w:val="-2"/>
                <w:lang w:val="en-US"/>
              </w:rPr>
              <w:t xml:space="preserve">Trade accounts receivable </w:t>
            </w:r>
            <w:r>
              <w:rPr>
                <w:b/>
                <w:bCs/>
                <w:i/>
                <w:iCs/>
                <w:spacing w:val="-2"/>
                <w:lang w:val="en-US"/>
              </w:rPr>
              <w:t>-</w:t>
            </w:r>
            <w:r w:rsidRPr="00AF7AA4">
              <w:rPr>
                <w:b/>
                <w:bCs/>
                <w:i/>
                <w:iCs/>
                <w:spacing w:val="-2"/>
                <w:lang w:val="en-US"/>
              </w:rPr>
              <w:t xml:space="preserve"> related part</w:t>
            </w:r>
            <w:r w:rsidR="000159A4">
              <w:rPr>
                <w:b/>
                <w:bCs/>
                <w:i/>
                <w:iCs/>
                <w:spacing w:val="-2"/>
                <w:lang w:val="en-US"/>
              </w:rPr>
              <w:t>i</w:t>
            </w:r>
            <w:r w:rsidRPr="00AF7AA4">
              <w:rPr>
                <w:b/>
                <w:bCs/>
                <w:i/>
                <w:iCs/>
                <w:spacing w:val="-2"/>
                <w:lang w:val="en-US"/>
              </w:rPr>
              <w:t>es</w:t>
            </w:r>
          </w:p>
        </w:tc>
        <w:tc>
          <w:tcPr>
            <w:tcW w:w="2504" w:type="dxa"/>
            <w:gridSpan w:val="3"/>
          </w:tcPr>
          <w:p w:rsidR="00AF7AA4" w:rsidRDefault="00AF7AA4" w:rsidP="00AB226E">
            <w:pPr>
              <w:spacing w:line="240" w:lineRule="atLeast"/>
              <w:ind w:left="-115" w:right="-115"/>
              <w:jc w:val="center"/>
              <w:rPr>
                <w:rFonts w:cs="Times New Roman"/>
                <w:b/>
                <w:bCs/>
                <w:lang w:val="en-US"/>
              </w:rPr>
            </w:pPr>
            <w:r w:rsidRPr="0045357E">
              <w:rPr>
                <w:rFonts w:cs="Times New Roman"/>
                <w:b/>
                <w:bCs/>
                <w:lang w:val="en-US"/>
              </w:rPr>
              <w:t>Consolidated</w:t>
            </w:r>
          </w:p>
          <w:p w:rsidR="00AF7AA4" w:rsidRPr="00453442" w:rsidRDefault="00AF7AA4" w:rsidP="00AB226E">
            <w:pPr>
              <w:spacing w:line="240" w:lineRule="atLeast"/>
              <w:ind w:left="-115" w:right="-115"/>
              <w:jc w:val="center"/>
            </w:pPr>
            <w:r w:rsidRPr="0045357E">
              <w:rPr>
                <w:rFonts w:cs="Times New Roman"/>
                <w:b/>
                <w:bCs/>
                <w:lang w:val="en-US"/>
              </w:rPr>
              <w:t>financial statements</w:t>
            </w:r>
          </w:p>
        </w:tc>
        <w:tc>
          <w:tcPr>
            <w:tcW w:w="236" w:type="dxa"/>
          </w:tcPr>
          <w:p w:rsidR="00AF7AA4" w:rsidRPr="00453442" w:rsidRDefault="00AF7AA4" w:rsidP="00AB226E">
            <w:pPr>
              <w:spacing w:line="240" w:lineRule="atLeast"/>
              <w:ind w:left="-115" w:right="-115"/>
              <w:jc w:val="both"/>
            </w:pPr>
          </w:p>
        </w:tc>
        <w:tc>
          <w:tcPr>
            <w:tcW w:w="2520" w:type="dxa"/>
            <w:gridSpan w:val="3"/>
          </w:tcPr>
          <w:p w:rsidR="00AF7AA4" w:rsidRDefault="00AF7AA4" w:rsidP="00AB226E">
            <w:pPr>
              <w:spacing w:line="240" w:lineRule="atLeast"/>
              <w:ind w:left="-115" w:right="-115"/>
              <w:jc w:val="center"/>
              <w:rPr>
                <w:rFonts w:cs="Times New Roman"/>
                <w:b/>
                <w:bCs/>
                <w:lang w:val="en-US"/>
              </w:rPr>
            </w:pPr>
            <w:r w:rsidRPr="0045357E">
              <w:rPr>
                <w:rFonts w:cs="Times New Roman"/>
                <w:b/>
                <w:bCs/>
                <w:lang w:val="en-US"/>
              </w:rPr>
              <w:t>Separate</w:t>
            </w:r>
          </w:p>
          <w:p w:rsidR="00AF7AA4" w:rsidRPr="00453442" w:rsidRDefault="00AF7AA4" w:rsidP="00AB226E">
            <w:pPr>
              <w:spacing w:line="240" w:lineRule="atLeast"/>
              <w:ind w:left="-115" w:right="-115"/>
              <w:jc w:val="center"/>
            </w:pPr>
            <w:r w:rsidRPr="0045357E">
              <w:rPr>
                <w:rFonts w:cs="Times New Roman"/>
                <w:b/>
                <w:bCs/>
                <w:lang w:val="en-US"/>
              </w:rPr>
              <w:t>financial statements</w:t>
            </w:r>
          </w:p>
        </w:tc>
      </w:tr>
      <w:tr w:rsidR="00D7074E" w:rsidRPr="00347BE4" w:rsidTr="00D7074E">
        <w:tc>
          <w:tcPr>
            <w:tcW w:w="3930"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52"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8" w:type="dxa"/>
            <w:gridSpan w:val="2"/>
            <w:vAlign w:val="bottom"/>
          </w:tcPr>
          <w:p w:rsidR="00D7074E" w:rsidRPr="001C7CDB" w:rsidRDefault="00D7074E" w:rsidP="00D7074E">
            <w:pPr>
              <w:spacing w:line="240" w:lineRule="atLeast"/>
              <w:ind w:left="-115" w:right="-115"/>
              <w:jc w:val="center"/>
              <w:rPr>
                <w:rFonts w:cs="time"/>
              </w:rPr>
            </w:pPr>
            <w:r>
              <w:rPr>
                <w:rFonts w:cs="time"/>
              </w:rPr>
              <w:t>2016</w:t>
            </w:r>
          </w:p>
        </w:tc>
        <w:tc>
          <w:tcPr>
            <w:tcW w:w="1135"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1135"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D7074E">
        <w:trPr>
          <w:gridAfter w:val="5"/>
          <w:wAfter w:w="4546" w:type="dxa"/>
        </w:trPr>
        <w:tc>
          <w:tcPr>
            <w:tcW w:w="3930" w:type="dxa"/>
          </w:tcPr>
          <w:p w:rsidR="00D7074E" w:rsidRPr="00453442" w:rsidRDefault="00D7074E" w:rsidP="00D7074E">
            <w:pPr>
              <w:spacing w:line="240" w:lineRule="atLeast"/>
              <w:ind w:right="65"/>
              <w:jc w:val="both"/>
            </w:pPr>
          </w:p>
        </w:tc>
        <w:tc>
          <w:tcPr>
            <w:tcW w:w="5260"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D7074E">
        <w:trPr>
          <w:gridAfter w:val="4"/>
          <w:wAfter w:w="4540" w:type="dxa"/>
        </w:trPr>
        <w:tc>
          <w:tcPr>
            <w:tcW w:w="3930" w:type="dxa"/>
          </w:tcPr>
          <w:p w:rsidR="00D7074E" w:rsidRPr="005D698C" w:rsidRDefault="00D7074E" w:rsidP="00D7074E">
            <w:pPr>
              <w:tabs>
                <w:tab w:val="left" w:pos="540"/>
              </w:tabs>
              <w:spacing w:line="240" w:lineRule="atLeast"/>
              <w:rPr>
                <w:lang w:val="en-US"/>
              </w:rPr>
            </w:pPr>
            <w:r w:rsidRPr="005D698C">
              <w:rPr>
                <w:b/>
                <w:bCs/>
                <w:lang w:val="en-US"/>
              </w:rPr>
              <w:t>Subsidiaries</w:t>
            </w:r>
          </w:p>
        </w:tc>
        <w:tc>
          <w:tcPr>
            <w:tcW w:w="1134" w:type="dxa"/>
          </w:tcPr>
          <w:p w:rsidR="00D7074E" w:rsidRPr="00453442" w:rsidRDefault="00D7074E" w:rsidP="00D7074E">
            <w:pPr>
              <w:tabs>
                <w:tab w:val="decimal" w:pos="864"/>
              </w:tabs>
              <w:spacing w:line="240" w:lineRule="atLeast"/>
              <w:ind w:left="-115" w:right="-115"/>
            </w:pPr>
          </w:p>
        </w:tc>
        <w:tc>
          <w:tcPr>
            <w:tcW w:w="236" w:type="dxa"/>
          </w:tcPr>
          <w:p w:rsidR="00D7074E" w:rsidRPr="00453442" w:rsidRDefault="00D7074E" w:rsidP="00D7074E">
            <w:pPr>
              <w:spacing w:line="240" w:lineRule="atLeast"/>
              <w:ind w:left="-115" w:right="-115"/>
            </w:pPr>
          </w:p>
        </w:tc>
        <w:tc>
          <w:tcPr>
            <w:tcW w:w="1134" w:type="dxa"/>
          </w:tcPr>
          <w:p w:rsidR="00D7074E" w:rsidRPr="00453442" w:rsidRDefault="00D7074E" w:rsidP="00D7074E">
            <w:pPr>
              <w:tabs>
                <w:tab w:val="decimal" w:pos="864"/>
              </w:tabs>
              <w:spacing w:line="240" w:lineRule="atLeast"/>
              <w:ind w:left="-115" w:right="-115"/>
            </w:pPr>
          </w:p>
        </w:tc>
        <w:tc>
          <w:tcPr>
            <w:tcW w:w="236" w:type="dxa"/>
          </w:tcPr>
          <w:p w:rsidR="00D7074E" w:rsidRPr="00453442" w:rsidRDefault="00D7074E" w:rsidP="00D7074E">
            <w:pPr>
              <w:spacing w:line="240" w:lineRule="atLeast"/>
              <w:ind w:left="-115" w:right="-115"/>
            </w:pPr>
          </w:p>
        </w:tc>
        <w:tc>
          <w:tcPr>
            <w:tcW w:w="1152" w:type="dxa"/>
          </w:tcPr>
          <w:p w:rsidR="00D7074E" w:rsidRPr="00453442" w:rsidRDefault="00D7074E" w:rsidP="00D7074E">
            <w:pPr>
              <w:tabs>
                <w:tab w:val="decimal" w:pos="918"/>
              </w:tabs>
              <w:spacing w:line="240" w:lineRule="atLeast"/>
              <w:ind w:left="-115" w:right="-115"/>
            </w:pPr>
          </w:p>
        </w:tc>
        <w:tc>
          <w:tcPr>
            <w:tcW w:w="236" w:type="dxa"/>
          </w:tcPr>
          <w:p w:rsidR="00D7074E" w:rsidRPr="00453442" w:rsidRDefault="00D7074E" w:rsidP="00D7074E">
            <w:pPr>
              <w:tabs>
                <w:tab w:val="decimal" w:pos="918"/>
              </w:tabs>
              <w:spacing w:line="240" w:lineRule="atLeast"/>
              <w:ind w:left="-115" w:right="-115"/>
            </w:pPr>
          </w:p>
        </w:tc>
        <w:tc>
          <w:tcPr>
            <w:tcW w:w="1138" w:type="dxa"/>
            <w:gridSpan w:val="2"/>
          </w:tcPr>
          <w:p w:rsidR="00D7074E" w:rsidRPr="00453442" w:rsidRDefault="00D7074E" w:rsidP="00D7074E">
            <w:pPr>
              <w:tabs>
                <w:tab w:val="decimal" w:pos="918"/>
              </w:tabs>
              <w:spacing w:line="240" w:lineRule="atLeast"/>
              <w:ind w:left="-115" w:right="-115"/>
            </w:pPr>
          </w:p>
        </w:tc>
      </w:tr>
      <w:tr w:rsidR="00D94B4E" w:rsidRPr="00347BE4" w:rsidTr="00D7074E">
        <w:trPr>
          <w:gridAfter w:val="4"/>
          <w:wAfter w:w="4540" w:type="dxa"/>
        </w:trPr>
        <w:tc>
          <w:tcPr>
            <w:tcW w:w="3930" w:type="dxa"/>
          </w:tcPr>
          <w:p w:rsidR="00D94B4E" w:rsidRPr="00110FCB" w:rsidRDefault="00D94B4E" w:rsidP="00D94B4E">
            <w:pPr>
              <w:tabs>
                <w:tab w:val="left" w:pos="540"/>
              </w:tabs>
              <w:spacing w:line="240" w:lineRule="atLeast"/>
              <w:rPr>
                <w:rFonts w:cs="Times New Roman"/>
                <w:lang w:val="en-US"/>
              </w:rPr>
            </w:pPr>
            <w:r w:rsidRPr="00110FCB">
              <w:rPr>
                <w:rFonts w:cs="Times New Roman"/>
                <w:lang w:val="en-US"/>
              </w:rPr>
              <w:t>TPI Concrete Co., Ltd.</w:t>
            </w: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jc w:val="center"/>
              <w:rPr>
                <w:rFonts w:cs="Times New Roman"/>
              </w:rPr>
            </w:pP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D94B4E" w:rsidRDefault="00D94B4E" w:rsidP="00D94B4E">
            <w:pPr>
              <w:tabs>
                <w:tab w:val="decimal" w:pos="918"/>
              </w:tabs>
              <w:spacing w:line="240" w:lineRule="atLeast"/>
              <w:ind w:left="-115" w:right="-115"/>
              <w:rPr>
                <w:rFonts w:cs="Times New Roman"/>
                <w:lang w:val="en-US"/>
              </w:rPr>
            </w:pPr>
            <w:r w:rsidRPr="00D94B4E">
              <w:rPr>
                <w:rFonts w:cs="Times New Roman"/>
                <w:lang w:val="en-US"/>
              </w:rPr>
              <w:t>555,875</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AC7F37" w:rsidRDefault="00D94B4E" w:rsidP="00D94B4E">
            <w:pPr>
              <w:tabs>
                <w:tab w:val="decimal" w:pos="918"/>
              </w:tabs>
              <w:spacing w:line="240" w:lineRule="atLeast"/>
              <w:ind w:left="-115" w:right="-115"/>
              <w:rPr>
                <w:rFonts w:cs="Times New Roman"/>
                <w:lang w:val="en-US"/>
              </w:rPr>
            </w:pPr>
            <w:r>
              <w:rPr>
                <w:rFonts w:cs="Times New Roman"/>
                <w:lang w:val="en-US"/>
              </w:rPr>
              <w:t>304,119</w:t>
            </w:r>
          </w:p>
        </w:tc>
      </w:tr>
      <w:tr w:rsidR="00D94B4E" w:rsidRPr="00347BE4" w:rsidTr="00D7074E">
        <w:trPr>
          <w:gridAfter w:val="4"/>
          <w:wAfter w:w="4540" w:type="dxa"/>
        </w:trPr>
        <w:tc>
          <w:tcPr>
            <w:tcW w:w="3930" w:type="dxa"/>
          </w:tcPr>
          <w:p w:rsidR="00D94B4E" w:rsidRPr="00110FCB" w:rsidRDefault="00D94B4E" w:rsidP="00D94B4E">
            <w:pPr>
              <w:tabs>
                <w:tab w:val="left" w:pos="1260"/>
              </w:tabs>
              <w:spacing w:line="240" w:lineRule="atLeast"/>
              <w:rPr>
                <w:rFonts w:cs="Times New Roman"/>
                <w:lang w:val="en-US"/>
              </w:rPr>
            </w:pPr>
            <w:r w:rsidRPr="00110FCB">
              <w:rPr>
                <w:rFonts w:cs="Times New Roman"/>
                <w:lang w:val="en-US"/>
              </w:rPr>
              <w:t xml:space="preserve">TPI Polene Power </w:t>
            </w:r>
            <w:r>
              <w:rPr>
                <w:rFonts w:cs="Times New Roman"/>
                <w:lang w:val="en-US"/>
              </w:rPr>
              <w:t xml:space="preserve">Public </w:t>
            </w:r>
            <w:r w:rsidRPr="00110FCB">
              <w:rPr>
                <w:rFonts w:cs="Times New Roman"/>
                <w:lang w:val="en-US"/>
              </w:rPr>
              <w:t>Co., Ltd.</w:t>
            </w: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jc w:val="center"/>
              <w:rPr>
                <w:rFonts w:cs="Times New Roman"/>
              </w:rPr>
            </w:pP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D94B4E" w:rsidRDefault="00D94B4E" w:rsidP="00D94B4E">
            <w:pPr>
              <w:tabs>
                <w:tab w:val="decimal" w:pos="918"/>
              </w:tabs>
              <w:spacing w:line="240" w:lineRule="atLeast"/>
              <w:ind w:left="-115" w:right="-115"/>
              <w:rPr>
                <w:rFonts w:cs="Times New Roman"/>
                <w:lang w:val="en-US"/>
              </w:rPr>
            </w:pPr>
            <w:r w:rsidRPr="00D94B4E">
              <w:rPr>
                <w:rFonts w:cs="Times New Roman"/>
                <w:lang w:val="en-US"/>
              </w:rPr>
              <w:t>64,041</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F1019C" w:rsidRDefault="00D94B4E" w:rsidP="00D94B4E">
            <w:pPr>
              <w:tabs>
                <w:tab w:val="decimal" w:pos="918"/>
              </w:tabs>
              <w:spacing w:line="240" w:lineRule="atLeast"/>
              <w:ind w:left="-115" w:right="-115"/>
              <w:rPr>
                <w:rFonts w:cs="Times New Roman"/>
              </w:rPr>
            </w:pPr>
            <w:r>
              <w:rPr>
                <w:rFonts w:cs="Times New Roman"/>
              </w:rPr>
              <w:t>14,566</w:t>
            </w:r>
          </w:p>
        </w:tc>
      </w:tr>
      <w:tr w:rsidR="00D94B4E" w:rsidRPr="00347BE4" w:rsidTr="00D7074E">
        <w:trPr>
          <w:gridAfter w:val="4"/>
          <w:wAfter w:w="4540" w:type="dxa"/>
        </w:trPr>
        <w:tc>
          <w:tcPr>
            <w:tcW w:w="3930" w:type="dxa"/>
          </w:tcPr>
          <w:p w:rsidR="00D94B4E" w:rsidRPr="00110FCB" w:rsidRDefault="00D94B4E" w:rsidP="00D94B4E">
            <w:pPr>
              <w:tabs>
                <w:tab w:val="left" w:pos="1260"/>
              </w:tabs>
              <w:spacing w:line="240" w:lineRule="atLeast"/>
              <w:rPr>
                <w:rFonts w:cs="Times New Roman"/>
              </w:rPr>
            </w:pPr>
            <w:r w:rsidRPr="00110FCB">
              <w:rPr>
                <w:rFonts w:cs="Times New Roman"/>
              </w:rPr>
              <w:t>TPI All Seasons Co., Ltd.</w:t>
            </w: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jc w:val="center"/>
              <w:rPr>
                <w:rFonts w:cs="Times New Roman"/>
              </w:rPr>
            </w:pP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D94B4E" w:rsidRDefault="00D94B4E" w:rsidP="00D94B4E">
            <w:pPr>
              <w:tabs>
                <w:tab w:val="decimal" w:pos="918"/>
              </w:tabs>
              <w:spacing w:line="240" w:lineRule="atLeast"/>
              <w:ind w:left="-115" w:right="-115"/>
              <w:rPr>
                <w:rFonts w:cs="Times New Roman"/>
                <w:lang w:val="en-US"/>
              </w:rPr>
            </w:pPr>
            <w:r w:rsidRPr="00D94B4E">
              <w:rPr>
                <w:rFonts w:cs="Times New Roman"/>
                <w:lang w:val="en-US"/>
              </w:rPr>
              <w:t>215,366</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F1019C" w:rsidRDefault="00D94B4E" w:rsidP="00D94B4E">
            <w:pPr>
              <w:tabs>
                <w:tab w:val="decimal" w:pos="918"/>
              </w:tabs>
              <w:spacing w:line="240" w:lineRule="atLeast"/>
              <w:ind w:left="-115" w:right="-115"/>
              <w:rPr>
                <w:rFonts w:cs="Times New Roman"/>
              </w:rPr>
            </w:pPr>
            <w:r>
              <w:rPr>
                <w:rFonts w:cs="Times New Roman"/>
              </w:rPr>
              <w:t>153,891</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lang w:val="en-US"/>
              </w:rPr>
            </w:pPr>
            <w:r w:rsidRPr="00110FCB">
              <w:rPr>
                <w:rFonts w:cs="Times New Roman"/>
                <w:lang w:val="en-US"/>
              </w:rPr>
              <w:t>Polene Plastic Co., Ltd.</w:t>
            </w: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jc w:val="center"/>
              <w:rPr>
                <w:rFonts w:cs="Times New Roman"/>
              </w:rPr>
            </w:pP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D94B4E" w:rsidRDefault="00D94B4E" w:rsidP="00D94B4E">
            <w:pPr>
              <w:tabs>
                <w:tab w:val="decimal" w:pos="918"/>
              </w:tabs>
              <w:spacing w:line="240" w:lineRule="atLeast"/>
              <w:ind w:left="-115" w:right="-115"/>
              <w:rPr>
                <w:rFonts w:cs="Times New Roman"/>
                <w:lang w:val="en-US"/>
              </w:rPr>
            </w:pPr>
            <w:r w:rsidRPr="00D94B4E">
              <w:rPr>
                <w:rFonts w:cs="Times New Roman"/>
                <w:lang w:val="en-US"/>
              </w:rPr>
              <w:t>1,062,508</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F1019C" w:rsidRDefault="00D94B4E" w:rsidP="00D94B4E">
            <w:pPr>
              <w:tabs>
                <w:tab w:val="decimal" w:pos="918"/>
              </w:tabs>
              <w:spacing w:line="240" w:lineRule="atLeast"/>
              <w:ind w:left="-115" w:right="-115"/>
              <w:rPr>
                <w:rFonts w:cs="Times New Roman"/>
              </w:rPr>
            </w:pPr>
            <w:r>
              <w:rPr>
                <w:rFonts w:cs="Times New Roman"/>
              </w:rPr>
              <w:t>874,328</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lang w:val="en-US"/>
              </w:rPr>
            </w:pPr>
            <w:r w:rsidRPr="00110FCB">
              <w:rPr>
                <w:rFonts w:cs="Times New Roman"/>
                <w:lang w:val="en-US"/>
              </w:rPr>
              <w:t>TPI Polene Bio Organics Co., Ltd.</w:t>
            </w: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jc w:val="center"/>
              <w:rPr>
                <w:rFonts w:cs="Times New Roman"/>
              </w:rPr>
            </w:pP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D94B4E" w:rsidRDefault="00D94B4E" w:rsidP="00D94B4E">
            <w:pPr>
              <w:tabs>
                <w:tab w:val="decimal" w:pos="918"/>
              </w:tabs>
              <w:spacing w:line="240" w:lineRule="atLeast"/>
              <w:ind w:left="-115" w:right="-115"/>
              <w:rPr>
                <w:rFonts w:cs="Times New Roman"/>
                <w:lang w:val="en-US"/>
              </w:rPr>
            </w:pPr>
            <w:r w:rsidRPr="00D94B4E">
              <w:rPr>
                <w:rFonts w:cs="Times New Roman"/>
                <w:lang w:val="en-US"/>
              </w:rPr>
              <w:t>12,006</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F1019C" w:rsidRDefault="00D94B4E" w:rsidP="00D94B4E">
            <w:pPr>
              <w:tabs>
                <w:tab w:val="decimal" w:pos="918"/>
              </w:tabs>
              <w:spacing w:line="240" w:lineRule="atLeast"/>
              <w:ind w:left="-115" w:right="-115"/>
              <w:rPr>
                <w:rFonts w:cs="Times New Roman"/>
              </w:rPr>
            </w:pPr>
            <w:r>
              <w:rPr>
                <w:rFonts w:cs="Times New Roman"/>
              </w:rPr>
              <w:t>9,886</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lang w:val="en-US"/>
              </w:rPr>
            </w:pPr>
            <w:r>
              <w:rPr>
                <w:rFonts w:cs="Times New Roman"/>
                <w:lang w:val="en-US"/>
              </w:rPr>
              <w:t>TPI Commercial Co., Ltd.</w:t>
            </w: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jc w:val="center"/>
              <w:rPr>
                <w:rFonts w:cs="Times New Roman"/>
              </w:rPr>
            </w:pP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D94B4E" w:rsidRDefault="00D94B4E" w:rsidP="00D94B4E">
            <w:pPr>
              <w:tabs>
                <w:tab w:val="decimal" w:pos="918"/>
              </w:tabs>
              <w:spacing w:line="240" w:lineRule="atLeast"/>
              <w:ind w:left="-115" w:right="-115"/>
              <w:rPr>
                <w:rFonts w:cs="Times New Roman"/>
                <w:lang w:val="en-US"/>
              </w:rPr>
            </w:pPr>
            <w:r w:rsidRPr="00D94B4E">
              <w:rPr>
                <w:rFonts w:cs="Times New Roman"/>
                <w:lang w:val="en-US"/>
              </w:rPr>
              <w:t>2,77</w:t>
            </w:r>
            <w:r w:rsidRPr="00D94B4E">
              <w:rPr>
                <w:rFonts w:cs="Times New Roman" w:hint="cs"/>
                <w:cs/>
                <w:lang w:val="en-US"/>
              </w:rPr>
              <w:t>6</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F1019C" w:rsidRDefault="00D94B4E" w:rsidP="00D94B4E">
            <w:pPr>
              <w:tabs>
                <w:tab w:val="decimal" w:pos="918"/>
              </w:tabs>
              <w:spacing w:line="240" w:lineRule="atLeast"/>
              <w:ind w:left="-115" w:right="-115"/>
              <w:rPr>
                <w:rFonts w:cs="Times New Roman"/>
              </w:rPr>
            </w:pPr>
            <w:r>
              <w:rPr>
                <w:rFonts w:cs="Times New Roman"/>
              </w:rPr>
              <w:t>1,283</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rPr>
            </w:pPr>
            <w:r w:rsidRPr="00110FCB">
              <w:rPr>
                <w:rFonts w:cs="Times New Roman"/>
                <w:lang w:val="en-US"/>
              </w:rPr>
              <w:t>Thai Nitrate Co., Ltd.</w:t>
            </w: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spacing w:line="240" w:lineRule="atLeast"/>
              <w:ind w:left="-115" w:right="-115"/>
              <w:jc w:val="center"/>
              <w:rPr>
                <w:rFonts w:cs="Times New Roman"/>
              </w:rPr>
            </w:pPr>
          </w:p>
        </w:tc>
        <w:tc>
          <w:tcPr>
            <w:tcW w:w="1134" w:type="dxa"/>
          </w:tcPr>
          <w:p w:rsidR="00D94B4E" w:rsidRPr="00110FCB" w:rsidRDefault="00D94B4E" w:rsidP="00D94B4E">
            <w:pPr>
              <w:spacing w:line="240" w:lineRule="atLeast"/>
              <w:ind w:left="-115" w:right="-115"/>
              <w:jc w:val="center"/>
              <w:rPr>
                <w:rFonts w:cs="Times New Roman"/>
              </w:rPr>
            </w:pPr>
            <w:r w:rsidRPr="00110FCB">
              <w:rPr>
                <w:rFonts w:cs="Times New Roman"/>
              </w:rPr>
              <w:t>-</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52" w:type="dxa"/>
          </w:tcPr>
          <w:p w:rsidR="00D94B4E" w:rsidRPr="00D94B4E" w:rsidRDefault="00D94B4E" w:rsidP="00D94B4E">
            <w:pPr>
              <w:tabs>
                <w:tab w:val="decimal" w:pos="918"/>
              </w:tabs>
              <w:spacing w:line="240" w:lineRule="atLeast"/>
              <w:ind w:left="-115" w:right="-115"/>
              <w:rPr>
                <w:rFonts w:cs="Times New Roman"/>
                <w:lang w:val="en-US"/>
              </w:rPr>
            </w:pPr>
            <w:r w:rsidRPr="00D94B4E">
              <w:rPr>
                <w:rFonts w:cs="Times New Roman"/>
                <w:lang w:val="en-US"/>
              </w:rPr>
              <w:t>78</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110FCB" w:rsidRDefault="00D94B4E" w:rsidP="00D94B4E">
            <w:pPr>
              <w:tabs>
                <w:tab w:val="decimal" w:pos="918"/>
              </w:tabs>
              <w:spacing w:line="240" w:lineRule="atLeast"/>
              <w:ind w:left="-115" w:right="-115"/>
              <w:rPr>
                <w:rFonts w:cs="Times New Roman"/>
              </w:rPr>
            </w:pPr>
            <w:r>
              <w:rPr>
                <w:rFonts w:cs="Times New Roman"/>
              </w:rPr>
              <w:t>86</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b/>
                <w:bCs/>
              </w:rPr>
            </w:pPr>
            <w:r w:rsidRPr="00110FCB">
              <w:rPr>
                <w:rFonts w:cs="Times New Roman"/>
                <w:b/>
                <w:bCs/>
              </w:rPr>
              <w:t>Associate</w:t>
            </w:r>
            <w:r>
              <w:rPr>
                <w:rFonts w:cs="Times New Roman"/>
                <w:b/>
                <w:bCs/>
              </w:rPr>
              <w:t>s</w:t>
            </w:r>
          </w:p>
        </w:tc>
        <w:tc>
          <w:tcPr>
            <w:tcW w:w="1134" w:type="dxa"/>
          </w:tcPr>
          <w:p w:rsidR="00D94B4E" w:rsidRPr="00110FCB" w:rsidRDefault="00D94B4E" w:rsidP="00D94B4E">
            <w:pPr>
              <w:tabs>
                <w:tab w:val="decimal" w:pos="918"/>
              </w:tabs>
              <w:spacing w:line="240" w:lineRule="atLeast"/>
              <w:ind w:left="-115" w:right="-115"/>
              <w:rPr>
                <w:rFonts w:cs="Times New Roman"/>
              </w:rPr>
            </w:pP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4" w:type="dxa"/>
          </w:tcPr>
          <w:p w:rsidR="00D94B4E" w:rsidRPr="00110FCB" w:rsidRDefault="00D94B4E" w:rsidP="00D94B4E">
            <w:pPr>
              <w:tabs>
                <w:tab w:val="decimal" w:pos="918"/>
              </w:tabs>
              <w:spacing w:line="240" w:lineRule="atLeast"/>
              <w:ind w:left="-115" w:right="-115"/>
              <w:rPr>
                <w:rFonts w:cs="Times New Roman"/>
              </w:rPr>
            </w:pP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52" w:type="dxa"/>
          </w:tcPr>
          <w:p w:rsidR="00D94B4E" w:rsidRPr="003552D3" w:rsidRDefault="00D94B4E" w:rsidP="00D94B4E">
            <w:pPr>
              <w:tabs>
                <w:tab w:val="decimal" w:pos="918"/>
              </w:tabs>
              <w:spacing w:line="240" w:lineRule="atLeast"/>
              <w:ind w:left="-115" w:right="-115"/>
              <w:rPr>
                <w:rFonts w:cs="Times New Roman"/>
                <w:lang w:val="en-US"/>
              </w:rPr>
            </w:pP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110FCB" w:rsidRDefault="00D94B4E" w:rsidP="00D94B4E">
            <w:pPr>
              <w:tabs>
                <w:tab w:val="decimal" w:pos="918"/>
              </w:tabs>
              <w:spacing w:line="240" w:lineRule="atLeast"/>
              <w:ind w:left="-115" w:right="-115"/>
              <w:rPr>
                <w:rFonts w:cs="Times New Roman"/>
              </w:rPr>
            </w:pP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rPr>
            </w:pPr>
            <w:r w:rsidRPr="00110FCB">
              <w:rPr>
                <w:rFonts w:cs="Times New Roman"/>
              </w:rPr>
              <w:t>BUI Life Insurance Public Co., Ltd.</w:t>
            </w:r>
          </w:p>
        </w:tc>
        <w:tc>
          <w:tcPr>
            <w:tcW w:w="1134" w:type="dxa"/>
          </w:tcPr>
          <w:p w:rsidR="00D94B4E" w:rsidRPr="00110FCB" w:rsidRDefault="009011F0" w:rsidP="00D94B4E">
            <w:pPr>
              <w:tabs>
                <w:tab w:val="decimal" w:pos="918"/>
              </w:tabs>
              <w:spacing w:line="240" w:lineRule="atLeast"/>
              <w:ind w:left="-115" w:right="-115"/>
              <w:rPr>
                <w:rFonts w:cs="Times New Roman"/>
              </w:rPr>
            </w:pPr>
            <w:r w:rsidRPr="009011F0">
              <w:rPr>
                <w:rFonts w:cs="Times New Roman"/>
              </w:rPr>
              <w:t>12</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4" w:type="dxa"/>
          </w:tcPr>
          <w:p w:rsidR="00D94B4E" w:rsidRPr="00110FCB" w:rsidRDefault="00D94B4E" w:rsidP="00D94B4E">
            <w:pPr>
              <w:tabs>
                <w:tab w:val="decimal" w:pos="918"/>
              </w:tabs>
              <w:spacing w:line="240" w:lineRule="atLeast"/>
              <w:ind w:left="-115" w:right="-115"/>
              <w:rPr>
                <w:rFonts w:cs="Times New Roman"/>
              </w:rPr>
            </w:pPr>
            <w:r>
              <w:rPr>
                <w:rFonts w:cs="Times New Roman"/>
              </w:rPr>
              <w:t>6</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52" w:type="dxa"/>
          </w:tcPr>
          <w:p w:rsidR="00D94B4E" w:rsidRPr="003552D3" w:rsidRDefault="009011F0" w:rsidP="009011F0">
            <w:pPr>
              <w:spacing w:line="240" w:lineRule="atLeast"/>
              <w:ind w:left="-115" w:right="-115"/>
              <w:jc w:val="center"/>
              <w:rPr>
                <w:rFonts w:cs="Times New Roman"/>
                <w:lang w:val="en-US"/>
              </w:rPr>
            </w:pPr>
            <w:r w:rsidRPr="009011F0">
              <w:rPr>
                <w:rFonts w:cs="Times New Roman"/>
                <w:lang w:val="en-US"/>
              </w:rPr>
              <w:t>-</w:t>
            </w: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110FCB" w:rsidRDefault="00D94B4E" w:rsidP="00D94B4E">
            <w:pPr>
              <w:spacing w:line="240" w:lineRule="atLeast"/>
              <w:ind w:left="-115" w:right="-115"/>
              <w:jc w:val="center"/>
              <w:rPr>
                <w:rFonts w:cs="Times New Roman"/>
              </w:rPr>
            </w:pPr>
            <w:r w:rsidRPr="00110FCB">
              <w:rPr>
                <w:rFonts w:cs="Times New Roman"/>
              </w:rPr>
              <w:t>-</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rPr>
            </w:pPr>
            <w:r w:rsidRPr="00110FCB">
              <w:rPr>
                <w:rFonts w:cs="Times New Roman"/>
              </w:rPr>
              <w:t>United Grain Industry Co., Ltd.</w:t>
            </w:r>
          </w:p>
        </w:tc>
        <w:tc>
          <w:tcPr>
            <w:tcW w:w="1134" w:type="dxa"/>
          </w:tcPr>
          <w:p w:rsidR="00D94B4E" w:rsidRPr="00110FCB" w:rsidRDefault="009011F0" w:rsidP="00D94B4E">
            <w:pPr>
              <w:tabs>
                <w:tab w:val="decimal" w:pos="918"/>
              </w:tabs>
              <w:spacing w:line="240" w:lineRule="atLeast"/>
              <w:ind w:left="-115" w:right="-115"/>
              <w:rPr>
                <w:rFonts w:cs="Times New Roman"/>
              </w:rPr>
            </w:pPr>
            <w:r w:rsidRPr="009011F0">
              <w:rPr>
                <w:rFonts w:cs="Times New Roman"/>
              </w:rPr>
              <w:t>18</w:t>
            </w:r>
          </w:p>
        </w:tc>
        <w:tc>
          <w:tcPr>
            <w:tcW w:w="236" w:type="dxa"/>
          </w:tcPr>
          <w:p w:rsidR="00D94B4E" w:rsidRPr="00110FCB" w:rsidRDefault="00D94B4E" w:rsidP="00D94B4E">
            <w:pPr>
              <w:spacing w:line="240" w:lineRule="atLeast"/>
              <w:ind w:left="-115" w:right="-115"/>
              <w:rPr>
                <w:rFonts w:cs="Times New Roman"/>
              </w:rPr>
            </w:pPr>
          </w:p>
        </w:tc>
        <w:tc>
          <w:tcPr>
            <w:tcW w:w="1134" w:type="dxa"/>
          </w:tcPr>
          <w:p w:rsidR="00D94B4E" w:rsidRPr="00110FCB" w:rsidRDefault="00D94B4E" w:rsidP="00D94B4E">
            <w:pPr>
              <w:tabs>
                <w:tab w:val="decimal" w:pos="918"/>
              </w:tabs>
              <w:spacing w:line="240" w:lineRule="atLeast"/>
              <w:ind w:left="-115" w:right="-115"/>
              <w:rPr>
                <w:rFonts w:cs="Times New Roman"/>
              </w:rPr>
            </w:pPr>
            <w:r>
              <w:rPr>
                <w:rFonts w:cs="Times New Roman"/>
              </w:rPr>
              <w:t>41</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3552D3" w:rsidRDefault="009011F0" w:rsidP="00D94B4E">
            <w:pPr>
              <w:tabs>
                <w:tab w:val="decimal" w:pos="918"/>
              </w:tabs>
              <w:spacing w:line="240" w:lineRule="atLeast"/>
              <w:ind w:left="-115" w:right="-115"/>
              <w:rPr>
                <w:rFonts w:cs="Times New Roman"/>
                <w:lang w:val="en-US"/>
              </w:rPr>
            </w:pPr>
            <w:r w:rsidRPr="009011F0">
              <w:rPr>
                <w:rFonts w:cs="Times New Roman"/>
                <w:lang w:val="en-US"/>
              </w:rPr>
              <w:t>11</w:t>
            </w:r>
          </w:p>
        </w:tc>
        <w:tc>
          <w:tcPr>
            <w:tcW w:w="236" w:type="dxa"/>
          </w:tcPr>
          <w:p w:rsidR="00D94B4E" w:rsidRPr="00110FCB" w:rsidRDefault="00D94B4E" w:rsidP="00D94B4E">
            <w:pPr>
              <w:spacing w:line="240" w:lineRule="atLeast"/>
              <w:ind w:left="-115" w:right="-115"/>
              <w:rPr>
                <w:rFonts w:cs="Times New Roman"/>
              </w:rPr>
            </w:pPr>
          </w:p>
        </w:tc>
        <w:tc>
          <w:tcPr>
            <w:tcW w:w="1138" w:type="dxa"/>
            <w:gridSpan w:val="2"/>
          </w:tcPr>
          <w:p w:rsidR="00D94B4E" w:rsidRPr="00110FCB" w:rsidRDefault="00D94B4E" w:rsidP="00D94B4E">
            <w:pPr>
              <w:tabs>
                <w:tab w:val="decimal" w:pos="918"/>
              </w:tabs>
              <w:spacing w:line="240" w:lineRule="atLeast"/>
              <w:ind w:left="-115" w:right="-115"/>
              <w:rPr>
                <w:rFonts w:cs="Times New Roman"/>
              </w:rPr>
            </w:pPr>
            <w:r>
              <w:rPr>
                <w:rFonts w:cs="Times New Roman"/>
              </w:rPr>
              <w:t>20</w:t>
            </w:r>
          </w:p>
        </w:tc>
      </w:tr>
      <w:tr w:rsidR="00D94B4E" w:rsidRPr="00347BE4" w:rsidTr="00D7074E">
        <w:trPr>
          <w:gridAfter w:val="4"/>
          <w:wAfter w:w="4540" w:type="dxa"/>
        </w:trPr>
        <w:tc>
          <w:tcPr>
            <w:tcW w:w="3930" w:type="dxa"/>
          </w:tcPr>
          <w:p w:rsidR="00D94B4E" w:rsidRPr="00110FCB" w:rsidRDefault="00D94B4E" w:rsidP="00D94B4E">
            <w:pPr>
              <w:spacing w:line="240" w:lineRule="atLeast"/>
              <w:ind w:right="-108"/>
              <w:rPr>
                <w:rFonts w:cs="Times New Roman"/>
                <w:lang w:val="en-US"/>
              </w:rPr>
            </w:pPr>
            <w:r>
              <w:rPr>
                <w:rFonts w:cs="Times New Roman"/>
                <w:lang w:val="en-US"/>
              </w:rPr>
              <w:t>Thai Plastic Products Co., Ltd.</w:t>
            </w:r>
          </w:p>
        </w:tc>
        <w:tc>
          <w:tcPr>
            <w:tcW w:w="1134" w:type="dxa"/>
          </w:tcPr>
          <w:p w:rsidR="00D94B4E" w:rsidRPr="00110FCB" w:rsidRDefault="009011F0" w:rsidP="00D94B4E">
            <w:pPr>
              <w:tabs>
                <w:tab w:val="decimal" w:pos="918"/>
              </w:tabs>
              <w:spacing w:line="240" w:lineRule="atLeast"/>
              <w:ind w:left="-115" w:right="-115"/>
              <w:rPr>
                <w:rFonts w:cs="Times New Roman"/>
              </w:rPr>
            </w:pPr>
            <w:r w:rsidRPr="009011F0">
              <w:rPr>
                <w:rFonts w:cs="Times New Roman"/>
              </w:rPr>
              <w:t>7,592</w:t>
            </w:r>
          </w:p>
        </w:tc>
        <w:tc>
          <w:tcPr>
            <w:tcW w:w="236" w:type="dxa"/>
          </w:tcPr>
          <w:p w:rsidR="00D94B4E" w:rsidRPr="00110FCB" w:rsidRDefault="00D94B4E" w:rsidP="00D94B4E">
            <w:pPr>
              <w:spacing w:line="240" w:lineRule="atLeast"/>
              <w:ind w:left="-115" w:right="-115"/>
              <w:rPr>
                <w:rFonts w:cs="Times New Roman"/>
              </w:rPr>
            </w:pPr>
          </w:p>
        </w:tc>
        <w:tc>
          <w:tcPr>
            <w:tcW w:w="1134" w:type="dxa"/>
          </w:tcPr>
          <w:p w:rsidR="00D94B4E" w:rsidRPr="00110FCB" w:rsidRDefault="00D94B4E" w:rsidP="00D94B4E">
            <w:pPr>
              <w:tabs>
                <w:tab w:val="decimal" w:pos="918"/>
              </w:tabs>
              <w:spacing w:line="240" w:lineRule="atLeast"/>
              <w:ind w:left="-115" w:right="-115"/>
              <w:rPr>
                <w:rFonts w:cs="Times New Roman"/>
              </w:rPr>
            </w:pPr>
            <w:r>
              <w:rPr>
                <w:rFonts w:cs="Times New Roman"/>
              </w:rPr>
              <w:t>1,525</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3552D3" w:rsidRDefault="009011F0" w:rsidP="00D94B4E">
            <w:pPr>
              <w:tabs>
                <w:tab w:val="decimal" w:pos="918"/>
              </w:tabs>
              <w:spacing w:line="240" w:lineRule="atLeast"/>
              <w:ind w:left="-115" w:right="-115"/>
              <w:rPr>
                <w:rFonts w:cs="Times New Roman"/>
                <w:lang w:val="en-US"/>
              </w:rPr>
            </w:pPr>
            <w:r w:rsidRPr="009011F0">
              <w:rPr>
                <w:rFonts w:cs="Times New Roman"/>
                <w:lang w:val="en-US"/>
              </w:rPr>
              <w:t>7,592</w:t>
            </w:r>
          </w:p>
        </w:tc>
        <w:tc>
          <w:tcPr>
            <w:tcW w:w="236" w:type="dxa"/>
          </w:tcPr>
          <w:p w:rsidR="00D94B4E" w:rsidRPr="00110FCB" w:rsidRDefault="00D94B4E" w:rsidP="00D94B4E">
            <w:pPr>
              <w:spacing w:line="240" w:lineRule="atLeast"/>
              <w:ind w:left="-115" w:right="-115"/>
              <w:rPr>
                <w:rFonts w:cs="Times New Roman"/>
              </w:rPr>
            </w:pPr>
          </w:p>
        </w:tc>
        <w:tc>
          <w:tcPr>
            <w:tcW w:w="1138" w:type="dxa"/>
            <w:gridSpan w:val="2"/>
          </w:tcPr>
          <w:p w:rsidR="00D94B4E" w:rsidRPr="00110FCB" w:rsidRDefault="00D94B4E" w:rsidP="00D94B4E">
            <w:pPr>
              <w:tabs>
                <w:tab w:val="decimal" w:pos="918"/>
              </w:tabs>
              <w:spacing w:line="240" w:lineRule="atLeast"/>
              <w:ind w:left="-115" w:right="-115"/>
              <w:rPr>
                <w:rFonts w:cs="Times New Roman"/>
              </w:rPr>
            </w:pPr>
            <w:r>
              <w:rPr>
                <w:rFonts w:cs="Times New Roman"/>
              </w:rPr>
              <w:t>1,525</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b/>
                <w:bCs/>
              </w:rPr>
            </w:pPr>
            <w:r w:rsidRPr="00110FCB">
              <w:rPr>
                <w:rFonts w:cs="Times New Roman"/>
                <w:b/>
                <w:bCs/>
              </w:rPr>
              <w:t>Other related parties</w:t>
            </w:r>
          </w:p>
        </w:tc>
        <w:tc>
          <w:tcPr>
            <w:tcW w:w="1134" w:type="dxa"/>
          </w:tcPr>
          <w:p w:rsidR="00D94B4E" w:rsidRPr="00720EE3" w:rsidRDefault="00D94B4E" w:rsidP="00D94B4E">
            <w:pPr>
              <w:tabs>
                <w:tab w:val="decimal" w:pos="918"/>
              </w:tabs>
              <w:spacing w:line="240" w:lineRule="atLeast"/>
              <w:ind w:left="-115" w:right="-115"/>
              <w:rPr>
                <w:rFonts w:cs="Times New Roman"/>
              </w:rPr>
            </w:pP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4" w:type="dxa"/>
          </w:tcPr>
          <w:p w:rsidR="00D94B4E" w:rsidRPr="00720EE3" w:rsidRDefault="00D94B4E" w:rsidP="00D94B4E">
            <w:pPr>
              <w:tabs>
                <w:tab w:val="decimal" w:pos="918"/>
              </w:tabs>
              <w:spacing w:line="240" w:lineRule="atLeast"/>
              <w:ind w:left="-115" w:right="-115"/>
              <w:rPr>
                <w:rFonts w:cs="Times New Roman"/>
              </w:rPr>
            </w:pP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52" w:type="dxa"/>
          </w:tcPr>
          <w:p w:rsidR="00D94B4E" w:rsidRPr="003552D3" w:rsidRDefault="00D94B4E" w:rsidP="00D94B4E">
            <w:pPr>
              <w:tabs>
                <w:tab w:val="decimal" w:pos="918"/>
              </w:tabs>
              <w:spacing w:line="240" w:lineRule="atLeast"/>
              <w:ind w:left="-115" w:right="-115"/>
              <w:rPr>
                <w:rFonts w:cs="Times New Roman"/>
                <w:lang w:val="en-US"/>
              </w:rPr>
            </w:pPr>
          </w:p>
        </w:tc>
        <w:tc>
          <w:tcPr>
            <w:tcW w:w="236" w:type="dxa"/>
          </w:tcPr>
          <w:p w:rsidR="00D94B4E" w:rsidRPr="00110FCB" w:rsidRDefault="00D94B4E" w:rsidP="00D94B4E">
            <w:pPr>
              <w:tabs>
                <w:tab w:val="decimal" w:pos="918"/>
              </w:tabs>
              <w:spacing w:line="240" w:lineRule="atLeast"/>
              <w:ind w:left="-115" w:right="-115"/>
              <w:rPr>
                <w:rFonts w:cs="Times New Roman"/>
              </w:rPr>
            </w:pPr>
          </w:p>
        </w:tc>
        <w:tc>
          <w:tcPr>
            <w:tcW w:w="1138" w:type="dxa"/>
            <w:gridSpan w:val="2"/>
          </w:tcPr>
          <w:p w:rsidR="00D94B4E" w:rsidRPr="00110FCB" w:rsidRDefault="00D94B4E" w:rsidP="00D94B4E">
            <w:pPr>
              <w:tabs>
                <w:tab w:val="decimal" w:pos="918"/>
              </w:tabs>
              <w:spacing w:line="240" w:lineRule="atLeast"/>
              <w:ind w:left="-115" w:right="-115"/>
              <w:rPr>
                <w:rFonts w:cs="Times New Roman"/>
              </w:rPr>
            </w:pP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34" w:type="dxa"/>
          </w:tcPr>
          <w:p w:rsidR="00D94B4E" w:rsidRPr="00720EE3" w:rsidRDefault="00200F81" w:rsidP="00D94B4E">
            <w:pPr>
              <w:tabs>
                <w:tab w:val="decimal" w:pos="918"/>
              </w:tabs>
              <w:spacing w:line="240" w:lineRule="atLeast"/>
              <w:ind w:left="-115" w:right="-115"/>
              <w:rPr>
                <w:rFonts w:cs="Times New Roman"/>
              </w:rPr>
            </w:pPr>
            <w:r>
              <w:rPr>
                <w:rFonts w:cs="Times New Roman"/>
              </w:rPr>
              <w:t>24</w:t>
            </w:r>
          </w:p>
        </w:tc>
        <w:tc>
          <w:tcPr>
            <w:tcW w:w="236" w:type="dxa"/>
          </w:tcPr>
          <w:p w:rsidR="00D94B4E" w:rsidRPr="00110FCB" w:rsidRDefault="00D94B4E" w:rsidP="00D94B4E">
            <w:pPr>
              <w:spacing w:line="240" w:lineRule="atLeast"/>
              <w:ind w:left="-115" w:right="-115"/>
              <w:rPr>
                <w:rFonts w:cs="Times New Roman"/>
              </w:rPr>
            </w:pPr>
          </w:p>
        </w:tc>
        <w:tc>
          <w:tcPr>
            <w:tcW w:w="1134" w:type="dxa"/>
          </w:tcPr>
          <w:p w:rsidR="00D94B4E" w:rsidRPr="00720EE3" w:rsidRDefault="00D94B4E" w:rsidP="00D94B4E">
            <w:pPr>
              <w:tabs>
                <w:tab w:val="decimal" w:pos="918"/>
              </w:tabs>
              <w:spacing w:line="240" w:lineRule="atLeast"/>
              <w:ind w:left="-115" w:right="-115"/>
              <w:rPr>
                <w:rFonts w:cs="Times New Roman"/>
              </w:rPr>
            </w:pPr>
            <w:r>
              <w:rPr>
                <w:rFonts w:cs="Times New Roman"/>
              </w:rPr>
              <w:t>29</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3552D3" w:rsidRDefault="009011F0" w:rsidP="00D94B4E">
            <w:pPr>
              <w:tabs>
                <w:tab w:val="decimal" w:pos="918"/>
              </w:tabs>
              <w:spacing w:line="240" w:lineRule="atLeast"/>
              <w:ind w:left="-115" w:right="-115"/>
              <w:rPr>
                <w:rFonts w:cs="Times New Roman"/>
                <w:lang w:val="en-US"/>
              </w:rPr>
            </w:pPr>
            <w:r w:rsidRPr="009011F0">
              <w:rPr>
                <w:rFonts w:cs="Times New Roman"/>
                <w:lang w:val="en-US"/>
              </w:rPr>
              <w:t>5</w:t>
            </w:r>
          </w:p>
        </w:tc>
        <w:tc>
          <w:tcPr>
            <w:tcW w:w="236" w:type="dxa"/>
          </w:tcPr>
          <w:p w:rsidR="00D94B4E" w:rsidRPr="00110FCB" w:rsidRDefault="00D94B4E" w:rsidP="00D94B4E">
            <w:pPr>
              <w:spacing w:line="240" w:lineRule="atLeast"/>
              <w:ind w:left="-115" w:right="-115"/>
              <w:rPr>
                <w:rFonts w:cs="Times New Roman"/>
              </w:rPr>
            </w:pPr>
          </w:p>
        </w:tc>
        <w:tc>
          <w:tcPr>
            <w:tcW w:w="1138" w:type="dxa"/>
            <w:gridSpan w:val="2"/>
          </w:tcPr>
          <w:p w:rsidR="00D94B4E" w:rsidRPr="00110FCB" w:rsidRDefault="00D94B4E" w:rsidP="00D94B4E">
            <w:pPr>
              <w:tabs>
                <w:tab w:val="decimal" w:pos="918"/>
              </w:tabs>
              <w:spacing w:line="240" w:lineRule="atLeast"/>
              <w:ind w:left="-115" w:right="-115"/>
              <w:rPr>
                <w:rFonts w:cs="Times New Roman"/>
              </w:rPr>
            </w:pPr>
            <w:r>
              <w:rPr>
                <w:rFonts w:cs="Times New Roman"/>
              </w:rPr>
              <w:t>5</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lang w:val="en-US"/>
              </w:rPr>
            </w:pPr>
            <w:r w:rsidRPr="00110FCB">
              <w:rPr>
                <w:rFonts w:cs="Times New Roman"/>
                <w:lang w:val="en-US"/>
              </w:rPr>
              <w:t>Pornchai Enterprise Co., Ltd.</w:t>
            </w:r>
          </w:p>
        </w:tc>
        <w:tc>
          <w:tcPr>
            <w:tcW w:w="1134" w:type="dxa"/>
          </w:tcPr>
          <w:p w:rsidR="00D94B4E" w:rsidRPr="00720EE3" w:rsidRDefault="00200F81" w:rsidP="00D94B4E">
            <w:pPr>
              <w:tabs>
                <w:tab w:val="decimal" w:pos="918"/>
              </w:tabs>
              <w:spacing w:line="240" w:lineRule="atLeast"/>
              <w:ind w:left="-115" w:right="-115"/>
              <w:rPr>
                <w:rFonts w:cs="Times New Roman"/>
              </w:rPr>
            </w:pPr>
            <w:r>
              <w:rPr>
                <w:rFonts w:cs="Times New Roman"/>
              </w:rPr>
              <w:t>96</w:t>
            </w:r>
          </w:p>
        </w:tc>
        <w:tc>
          <w:tcPr>
            <w:tcW w:w="236" w:type="dxa"/>
          </w:tcPr>
          <w:p w:rsidR="00D94B4E" w:rsidRPr="00110FCB" w:rsidRDefault="00D94B4E" w:rsidP="00D94B4E">
            <w:pPr>
              <w:spacing w:line="240" w:lineRule="atLeast"/>
              <w:ind w:left="-115" w:right="-115"/>
              <w:rPr>
                <w:rFonts w:cs="Times New Roman"/>
              </w:rPr>
            </w:pPr>
          </w:p>
        </w:tc>
        <w:tc>
          <w:tcPr>
            <w:tcW w:w="1134" w:type="dxa"/>
          </w:tcPr>
          <w:p w:rsidR="00D94B4E" w:rsidRPr="00720EE3" w:rsidRDefault="00D94B4E" w:rsidP="00D94B4E">
            <w:pPr>
              <w:tabs>
                <w:tab w:val="decimal" w:pos="918"/>
              </w:tabs>
              <w:spacing w:line="240" w:lineRule="atLeast"/>
              <w:ind w:left="-115" w:right="-115"/>
              <w:rPr>
                <w:rFonts w:cs="Times New Roman"/>
              </w:rPr>
            </w:pPr>
            <w:r>
              <w:rPr>
                <w:rFonts w:cs="Times New Roman"/>
              </w:rPr>
              <w:t>113</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3552D3" w:rsidRDefault="009011F0" w:rsidP="00D94B4E">
            <w:pPr>
              <w:tabs>
                <w:tab w:val="decimal" w:pos="918"/>
              </w:tabs>
              <w:spacing w:line="240" w:lineRule="atLeast"/>
              <w:ind w:left="-115" w:right="-115"/>
              <w:rPr>
                <w:rFonts w:cs="Times New Roman"/>
                <w:lang w:val="en-US"/>
              </w:rPr>
            </w:pPr>
            <w:r w:rsidRPr="009011F0">
              <w:rPr>
                <w:rFonts w:cs="Times New Roman"/>
                <w:lang w:val="en-US"/>
              </w:rPr>
              <w:t>49</w:t>
            </w:r>
          </w:p>
        </w:tc>
        <w:tc>
          <w:tcPr>
            <w:tcW w:w="236" w:type="dxa"/>
          </w:tcPr>
          <w:p w:rsidR="00D94B4E" w:rsidRPr="00110FCB" w:rsidRDefault="00D94B4E" w:rsidP="00D94B4E">
            <w:pPr>
              <w:spacing w:line="240" w:lineRule="atLeast"/>
              <w:ind w:left="-115" w:right="-115"/>
              <w:rPr>
                <w:rFonts w:cs="Times New Roman"/>
              </w:rPr>
            </w:pPr>
          </w:p>
        </w:tc>
        <w:tc>
          <w:tcPr>
            <w:tcW w:w="1138" w:type="dxa"/>
            <w:gridSpan w:val="2"/>
          </w:tcPr>
          <w:p w:rsidR="00D94B4E" w:rsidRPr="00110FCB" w:rsidRDefault="00D94B4E" w:rsidP="00D94B4E">
            <w:pPr>
              <w:tabs>
                <w:tab w:val="decimal" w:pos="918"/>
              </w:tabs>
              <w:spacing w:line="240" w:lineRule="atLeast"/>
              <w:ind w:left="-115" w:right="-115"/>
              <w:rPr>
                <w:rFonts w:cs="Times New Roman"/>
              </w:rPr>
            </w:pPr>
            <w:r>
              <w:rPr>
                <w:rFonts w:cs="Times New Roman"/>
              </w:rPr>
              <w:t>73</w:t>
            </w:r>
          </w:p>
        </w:tc>
      </w:tr>
      <w:tr w:rsidR="00D94B4E" w:rsidRPr="00347BE4" w:rsidTr="00D7074E">
        <w:trPr>
          <w:gridAfter w:val="4"/>
          <w:wAfter w:w="4540" w:type="dxa"/>
        </w:trPr>
        <w:tc>
          <w:tcPr>
            <w:tcW w:w="3930" w:type="dxa"/>
          </w:tcPr>
          <w:p w:rsidR="00D94B4E" w:rsidRPr="00110FCB" w:rsidRDefault="009D3415" w:rsidP="00D94B4E">
            <w:pPr>
              <w:spacing w:line="240" w:lineRule="atLeast"/>
              <w:rPr>
                <w:rFonts w:cs="Times New Roman"/>
                <w:lang w:val="en-US"/>
              </w:rPr>
            </w:pPr>
            <w:r>
              <w:rPr>
                <w:rFonts w:cs="Times New Roman"/>
                <w:lang w:val="en-US"/>
              </w:rPr>
              <w:t>Lampang</w:t>
            </w:r>
            <w:r w:rsidR="00D94B4E">
              <w:rPr>
                <w:rFonts w:cs="Times New Roman"/>
                <w:lang w:val="en-US"/>
              </w:rPr>
              <w:t xml:space="preserve"> Food Products Co.,Ltd.</w:t>
            </w:r>
          </w:p>
        </w:tc>
        <w:tc>
          <w:tcPr>
            <w:tcW w:w="1134" w:type="dxa"/>
          </w:tcPr>
          <w:p w:rsidR="00D94B4E" w:rsidRDefault="009011F0" w:rsidP="00D94B4E">
            <w:pPr>
              <w:tabs>
                <w:tab w:val="decimal" w:pos="918"/>
              </w:tabs>
              <w:spacing w:line="240" w:lineRule="atLeast"/>
              <w:ind w:left="-115" w:right="-115"/>
              <w:rPr>
                <w:rFonts w:cs="Times New Roman"/>
              </w:rPr>
            </w:pPr>
            <w:r w:rsidRPr="009011F0">
              <w:rPr>
                <w:rFonts w:cs="Times New Roman"/>
              </w:rPr>
              <w:t>3</w:t>
            </w:r>
          </w:p>
        </w:tc>
        <w:tc>
          <w:tcPr>
            <w:tcW w:w="236" w:type="dxa"/>
          </w:tcPr>
          <w:p w:rsidR="00D94B4E" w:rsidRPr="00110FCB" w:rsidRDefault="00D94B4E" w:rsidP="00D94B4E">
            <w:pPr>
              <w:spacing w:line="240" w:lineRule="atLeast"/>
              <w:ind w:left="-115" w:right="-115"/>
              <w:rPr>
                <w:rFonts w:cs="Times New Roman"/>
              </w:rPr>
            </w:pPr>
          </w:p>
        </w:tc>
        <w:tc>
          <w:tcPr>
            <w:tcW w:w="1134" w:type="dxa"/>
          </w:tcPr>
          <w:p w:rsidR="00D94B4E" w:rsidRDefault="00D94B4E" w:rsidP="00D94B4E">
            <w:pPr>
              <w:tabs>
                <w:tab w:val="decimal" w:pos="918"/>
              </w:tabs>
              <w:spacing w:line="240" w:lineRule="atLeast"/>
              <w:ind w:left="-115" w:right="-115"/>
              <w:rPr>
                <w:rFonts w:cs="Times New Roman"/>
              </w:rPr>
            </w:pPr>
            <w:r>
              <w:rPr>
                <w:rFonts w:cs="Times New Roman"/>
              </w:rPr>
              <w:t>3</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3552D3" w:rsidRDefault="009011F0" w:rsidP="00D94B4E">
            <w:pPr>
              <w:tabs>
                <w:tab w:val="decimal" w:pos="918"/>
              </w:tabs>
              <w:spacing w:line="240" w:lineRule="atLeast"/>
              <w:ind w:left="-115" w:right="-115"/>
              <w:rPr>
                <w:rFonts w:cs="Times New Roman"/>
                <w:lang w:val="en-US"/>
              </w:rPr>
            </w:pPr>
            <w:r w:rsidRPr="009011F0">
              <w:rPr>
                <w:rFonts w:cs="Times New Roman"/>
                <w:lang w:val="en-US"/>
              </w:rPr>
              <w:t>3</w:t>
            </w:r>
          </w:p>
        </w:tc>
        <w:tc>
          <w:tcPr>
            <w:tcW w:w="236" w:type="dxa"/>
          </w:tcPr>
          <w:p w:rsidR="00D94B4E" w:rsidRPr="00110FCB" w:rsidRDefault="00D94B4E" w:rsidP="00D94B4E">
            <w:pPr>
              <w:spacing w:line="240" w:lineRule="atLeast"/>
              <w:ind w:left="-115" w:right="-115"/>
              <w:rPr>
                <w:rFonts w:cs="Times New Roman"/>
              </w:rPr>
            </w:pPr>
          </w:p>
        </w:tc>
        <w:tc>
          <w:tcPr>
            <w:tcW w:w="1138" w:type="dxa"/>
            <w:gridSpan w:val="2"/>
          </w:tcPr>
          <w:p w:rsidR="00D94B4E" w:rsidRDefault="00D94B4E" w:rsidP="00D94B4E">
            <w:pPr>
              <w:tabs>
                <w:tab w:val="decimal" w:pos="918"/>
              </w:tabs>
              <w:spacing w:line="240" w:lineRule="atLeast"/>
              <w:ind w:left="-115" w:right="-115"/>
              <w:rPr>
                <w:rFonts w:cs="Times New Roman"/>
              </w:rPr>
            </w:pPr>
            <w:r>
              <w:rPr>
                <w:rFonts w:cs="Times New Roman"/>
              </w:rPr>
              <w:t>3</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b/>
                <w:bCs/>
                <w:lang w:val="en-US"/>
              </w:rPr>
            </w:pPr>
            <w:r w:rsidRPr="00110FCB">
              <w:rPr>
                <w:rFonts w:cs="Times New Roman"/>
              </w:rPr>
              <w:t>Rayong Forest Co., Ltd.</w:t>
            </w:r>
          </w:p>
        </w:tc>
        <w:tc>
          <w:tcPr>
            <w:tcW w:w="1134" w:type="dxa"/>
          </w:tcPr>
          <w:p w:rsidR="00D94B4E" w:rsidRPr="00720EE3" w:rsidRDefault="009011F0" w:rsidP="00D94B4E">
            <w:pPr>
              <w:tabs>
                <w:tab w:val="decimal" w:pos="918"/>
              </w:tabs>
              <w:spacing w:line="240" w:lineRule="atLeast"/>
              <w:ind w:left="-115" w:right="-115"/>
              <w:rPr>
                <w:rFonts w:cs="Times New Roman"/>
              </w:rPr>
            </w:pPr>
            <w:r w:rsidRPr="009011F0">
              <w:rPr>
                <w:rFonts w:cs="Times New Roman"/>
              </w:rPr>
              <w:t>824</w:t>
            </w:r>
          </w:p>
        </w:tc>
        <w:tc>
          <w:tcPr>
            <w:tcW w:w="236" w:type="dxa"/>
          </w:tcPr>
          <w:p w:rsidR="00D94B4E" w:rsidRPr="00110FCB" w:rsidRDefault="00D94B4E" w:rsidP="00D94B4E">
            <w:pPr>
              <w:spacing w:line="240" w:lineRule="atLeast"/>
              <w:ind w:left="-115" w:right="-115"/>
              <w:rPr>
                <w:rFonts w:cs="Times New Roman"/>
              </w:rPr>
            </w:pPr>
          </w:p>
        </w:tc>
        <w:tc>
          <w:tcPr>
            <w:tcW w:w="1134" w:type="dxa"/>
          </w:tcPr>
          <w:p w:rsidR="00D94B4E" w:rsidRPr="00720EE3" w:rsidRDefault="00D94B4E" w:rsidP="00D94B4E">
            <w:pPr>
              <w:tabs>
                <w:tab w:val="decimal" w:pos="918"/>
              </w:tabs>
              <w:spacing w:line="240" w:lineRule="atLeast"/>
              <w:ind w:left="-115" w:right="-115"/>
              <w:rPr>
                <w:rFonts w:cs="Times New Roman"/>
              </w:rPr>
            </w:pPr>
            <w:r>
              <w:rPr>
                <w:rFonts w:cs="Times New Roman"/>
              </w:rPr>
              <w:t>338</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9011F0" w:rsidRDefault="009011F0" w:rsidP="009011F0">
            <w:pPr>
              <w:spacing w:line="240" w:lineRule="atLeast"/>
              <w:ind w:left="-115" w:right="-115"/>
              <w:jc w:val="center"/>
              <w:rPr>
                <w:rFonts w:cs="Times New Roman"/>
              </w:rPr>
            </w:pPr>
            <w:r w:rsidRPr="009011F0">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38" w:type="dxa"/>
            <w:gridSpan w:val="2"/>
          </w:tcPr>
          <w:p w:rsidR="00D94B4E" w:rsidRPr="00110FCB" w:rsidRDefault="00D94B4E" w:rsidP="00D94B4E">
            <w:pPr>
              <w:spacing w:line="240" w:lineRule="atLeast"/>
              <w:ind w:left="-115" w:right="-115"/>
              <w:jc w:val="center"/>
              <w:rPr>
                <w:rFonts w:cs="Times New Roman"/>
              </w:rPr>
            </w:pPr>
            <w:r w:rsidRPr="00110FCB">
              <w:rPr>
                <w:rFonts w:cs="Times New Roman"/>
              </w:rPr>
              <w:t>-</w:t>
            </w:r>
          </w:p>
        </w:tc>
      </w:tr>
      <w:tr w:rsidR="00D94B4E" w:rsidRPr="00347BE4" w:rsidTr="00D7074E">
        <w:trPr>
          <w:gridAfter w:val="4"/>
          <w:wAfter w:w="4540" w:type="dxa"/>
        </w:trPr>
        <w:tc>
          <w:tcPr>
            <w:tcW w:w="3930" w:type="dxa"/>
          </w:tcPr>
          <w:p w:rsidR="00D94B4E" w:rsidRPr="00110FCB" w:rsidRDefault="00D94B4E" w:rsidP="00D94B4E">
            <w:pPr>
              <w:spacing w:line="240" w:lineRule="atLeast"/>
              <w:rPr>
                <w:rFonts w:cs="Times New Roman"/>
                <w:lang w:val="en-US"/>
              </w:rPr>
            </w:pPr>
            <w:r w:rsidRPr="00110FCB">
              <w:rPr>
                <w:rFonts w:cs="Times New Roman"/>
                <w:lang w:val="en-US"/>
              </w:rPr>
              <w:t>Leophairatana Enterprise Co., Ltd.</w:t>
            </w:r>
          </w:p>
        </w:tc>
        <w:tc>
          <w:tcPr>
            <w:tcW w:w="1134" w:type="dxa"/>
          </w:tcPr>
          <w:p w:rsidR="00D94B4E" w:rsidRPr="00720EE3" w:rsidRDefault="009011F0" w:rsidP="00D94B4E">
            <w:pPr>
              <w:tabs>
                <w:tab w:val="decimal" w:pos="918"/>
              </w:tabs>
              <w:spacing w:line="240" w:lineRule="atLeast"/>
              <w:ind w:left="-115" w:right="-115"/>
              <w:rPr>
                <w:rFonts w:cs="Times New Roman"/>
              </w:rPr>
            </w:pPr>
            <w:r w:rsidRPr="009011F0">
              <w:rPr>
                <w:rFonts w:cs="Times New Roman"/>
              </w:rPr>
              <w:t>37</w:t>
            </w:r>
          </w:p>
        </w:tc>
        <w:tc>
          <w:tcPr>
            <w:tcW w:w="236" w:type="dxa"/>
          </w:tcPr>
          <w:p w:rsidR="00D94B4E" w:rsidRPr="00110FCB" w:rsidRDefault="00D94B4E" w:rsidP="00D94B4E">
            <w:pPr>
              <w:spacing w:line="240" w:lineRule="atLeast"/>
              <w:ind w:left="-115" w:right="-115"/>
              <w:rPr>
                <w:rFonts w:cs="Times New Roman"/>
              </w:rPr>
            </w:pPr>
          </w:p>
        </w:tc>
        <w:tc>
          <w:tcPr>
            <w:tcW w:w="1134" w:type="dxa"/>
          </w:tcPr>
          <w:p w:rsidR="00D94B4E" w:rsidRPr="00720EE3" w:rsidRDefault="00D94B4E" w:rsidP="00D94B4E">
            <w:pPr>
              <w:tabs>
                <w:tab w:val="decimal" w:pos="918"/>
              </w:tabs>
              <w:spacing w:line="240" w:lineRule="atLeast"/>
              <w:ind w:left="-115" w:right="-115"/>
              <w:rPr>
                <w:rFonts w:cs="Times New Roman"/>
              </w:rPr>
            </w:pPr>
            <w:r>
              <w:rPr>
                <w:rFonts w:cs="Times New Roman"/>
              </w:rPr>
              <w:t>87</w:t>
            </w:r>
          </w:p>
        </w:tc>
        <w:tc>
          <w:tcPr>
            <w:tcW w:w="236" w:type="dxa"/>
          </w:tcPr>
          <w:p w:rsidR="00D94B4E" w:rsidRPr="00110FCB" w:rsidRDefault="00D94B4E" w:rsidP="00D94B4E">
            <w:pPr>
              <w:spacing w:line="240" w:lineRule="atLeast"/>
              <w:ind w:left="-115" w:right="-115"/>
              <w:rPr>
                <w:rFonts w:cs="Times New Roman"/>
              </w:rPr>
            </w:pPr>
          </w:p>
        </w:tc>
        <w:tc>
          <w:tcPr>
            <w:tcW w:w="1152" w:type="dxa"/>
          </w:tcPr>
          <w:p w:rsidR="00D94B4E" w:rsidRPr="009011F0" w:rsidRDefault="009011F0" w:rsidP="009011F0">
            <w:pPr>
              <w:spacing w:line="240" w:lineRule="atLeast"/>
              <w:ind w:left="-115" w:right="-115"/>
              <w:jc w:val="center"/>
              <w:rPr>
                <w:rFonts w:cs="Times New Roman"/>
              </w:rPr>
            </w:pPr>
            <w:r w:rsidRPr="009011F0">
              <w:rPr>
                <w:rFonts w:cs="Times New Roman"/>
              </w:rPr>
              <w:t>-</w:t>
            </w:r>
          </w:p>
        </w:tc>
        <w:tc>
          <w:tcPr>
            <w:tcW w:w="236" w:type="dxa"/>
          </w:tcPr>
          <w:p w:rsidR="00D94B4E" w:rsidRPr="00110FCB" w:rsidRDefault="00D94B4E" w:rsidP="00D94B4E">
            <w:pPr>
              <w:spacing w:line="240" w:lineRule="atLeast"/>
              <w:ind w:left="-115" w:right="-115"/>
              <w:rPr>
                <w:rFonts w:cs="Times New Roman"/>
              </w:rPr>
            </w:pPr>
          </w:p>
        </w:tc>
        <w:tc>
          <w:tcPr>
            <w:tcW w:w="1138" w:type="dxa"/>
            <w:gridSpan w:val="2"/>
          </w:tcPr>
          <w:p w:rsidR="00D94B4E" w:rsidRPr="00110FCB" w:rsidRDefault="00D94B4E" w:rsidP="00D94B4E">
            <w:pPr>
              <w:spacing w:line="240" w:lineRule="atLeast"/>
              <w:ind w:left="-115" w:right="-115"/>
              <w:jc w:val="center"/>
              <w:rPr>
                <w:rFonts w:cs="Times New Roman"/>
              </w:rPr>
            </w:pPr>
            <w:r w:rsidRPr="00110FCB">
              <w:rPr>
                <w:rFonts w:cs="Times New Roman"/>
              </w:rPr>
              <w:t>-</w:t>
            </w:r>
          </w:p>
        </w:tc>
      </w:tr>
      <w:tr w:rsidR="00D94B4E" w:rsidRPr="00347BE4" w:rsidTr="00D7074E">
        <w:trPr>
          <w:gridAfter w:val="4"/>
          <w:wAfter w:w="4540" w:type="dxa"/>
        </w:trPr>
        <w:tc>
          <w:tcPr>
            <w:tcW w:w="3930" w:type="dxa"/>
          </w:tcPr>
          <w:p w:rsidR="00D94B4E" w:rsidRPr="00110FCB" w:rsidRDefault="00D94B4E" w:rsidP="00D94B4E">
            <w:pPr>
              <w:tabs>
                <w:tab w:val="left" w:pos="370"/>
                <w:tab w:val="left" w:pos="720"/>
              </w:tabs>
              <w:spacing w:line="240" w:lineRule="atLeast"/>
              <w:ind w:right="65"/>
              <w:rPr>
                <w:rFonts w:cs="Times New Roman"/>
              </w:rPr>
            </w:pPr>
            <w:r w:rsidRPr="00110FCB">
              <w:rPr>
                <w:rFonts w:cs="Times New Roman"/>
                <w:b/>
                <w:bCs/>
                <w:lang w:val="en-US"/>
              </w:rPr>
              <w:t>Total</w:t>
            </w:r>
          </w:p>
        </w:tc>
        <w:tc>
          <w:tcPr>
            <w:tcW w:w="1134" w:type="dxa"/>
            <w:tcBorders>
              <w:top w:val="single" w:sz="4" w:space="0" w:color="auto"/>
              <w:bottom w:val="double" w:sz="4" w:space="0" w:color="auto"/>
            </w:tcBorders>
          </w:tcPr>
          <w:p w:rsidR="00D94B4E" w:rsidRPr="00720EE3" w:rsidRDefault="009011F0" w:rsidP="00D94B4E">
            <w:pPr>
              <w:tabs>
                <w:tab w:val="decimal" w:pos="918"/>
              </w:tabs>
              <w:spacing w:line="240" w:lineRule="atLeast"/>
              <w:ind w:left="-115" w:right="-115"/>
              <w:rPr>
                <w:rFonts w:cs="Times New Roman"/>
                <w:b/>
                <w:bCs/>
              </w:rPr>
            </w:pPr>
            <w:r w:rsidRPr="009011F0">
              <w:rPr>
                <w:rFonts w:cs="Times New Roman"/>
                <w:b/>
                <w:bCs/>
              </w:rPr>
              <w:t>8,606</w:t>
            </w:r>
          </w:p>
        </w:tc>
        <w:tc>
          <w:tcPr>
            <w:tcW w:w="236" w:type="dxa"/>
          </w:tcPr>
          <w:p w:rsidR="00D94B4E" w:rsidRPr="00110FCB" w:rsidRDefault="00D94B4E" w:rsidP="00D94B4E">
            <w:pPr>
              <w:spacing w:line="240" w:lineRule="atLeast"/>
              <w:ind w:left="-115" w:right="-115"/>
              <w:rPr>
                <w:rFonts w:cs="Times New Roman"/>
                <w:b/>
                <w:bCs/>
              </w:rPr>
            </w:pPr>
          </w:p>
        </w:tc>
        <w:tc>
          <w:tcPr>
            <w:tcW w:w="1134" w:type="dxa"/>
            <w:tcBorders>
              <w:top w:val="single" w:sz="4" w:space="0" w:color="auto"/>
              <w:bottom w:val="double" w:sz="4" w:space="0" w:color="auto"/>
            </w:tcBorders>
          </w:tcPr>
          <w:p w:rsidR="00D94B4E" w:rsidRPr="00720EE3" w:rsidRDefault="00D94B4E" w:rsidP="00D94B4E">
            <w:pPr>
              <w:tabs>
                <w:tab w:val="decimal" w:pos="918"/>
              </w:tabs>
              <w:spacing w:line="240" w:lineRule="atLeast"/>
              <w:ind w:left="-115" w:right="-115"/>
              <w:rPr>
                <w:rFonts w:cs="Times New Roman"/>
                <w:b/>
                <w:bCs/>
              </w:rPr>
            </w:pPr>
            <w:r>
              <w:rPr>
                <w:rFonts w:cs="Times New Roman"/>
                <w:b/>
                <w:bCs/>
              </w:rPr>
              <w:t>2,142</w:t>
            </w:r>
          </w:p>
        </w:tc>
        <w:tc>
          <w:tcPr>
            <w:tcW w:w="236" w:type="dxa"/>
          </w:tcPr>
          <w:p w:rsidR="00D94B4E" w:rsidRPr="00110FCB" w:rsidRDefault="00D94B4E" w:rsidP="00D94B4E">
            <w:pPr>
              <w:spacing w:line="240" w:lineRule="atLeast"/>
              <w:ind w:left="-115" w:right="-115"/>
              <w:rPr>
                <w:rFonts w:cs="Times New Roman"/>
                <w:b/>
                <w:bCs/>
              </w:rPr>
            </w:pPr>
          </w:p>
        </w:tc>
        <w:tc>
          <w:tcPr>
            <w:tcW w:w="1152" w:type="dxa"/>
            <w:tcBorders>
              <w:top w:val="single" w:sz="4" w:space="0" w:color="auto"/>
              <w:bottom w:val="double" w:sz="4" w:space="0" w:color="auto"/>
            </w:tcBorders>
          </w:tcPr>
          <w:p w:rsidR="00D94B4E" w:rsidRPr="00110FCB" w:rsidRDefault="009011F0" w:rsidP="00D94B4E">
            <w:pPr>
              <w:tabs>
                <w:tab w:val="decimal" w:pos="918"/>
              </w:tabs>
              <w:spacing w:line="240" w:lineRule="atLeast"/>
              <w:ind w:left="-115" w:right="-115"/>
              <w:rPr>
                <w:rFonts w:cs="Times New Roman"/>
                <w:b/>
                <w:bCs/>
              </w:rPr>
            </w:pPr>
            <w:r w:rsidRPr="009011F0">
              <w:rPr>
                <w:rFonts w:cs="Times New Roman"/>
                <w:b/>
                <w:bCs/>
              </w:rPr>
              <w:t>1,920,310</w:t>
            </w:r>
          </w:p>
        </w:tc>
        <w:tc>
          <w:tcPr>
            <w:tcW w:w="236" w:type="dxa"/>
          </w:tcPr>
          <w:p w:rsidR="00D94B4E" w:rsidRPr="00110FCB" w:rsidRDefault="00D94B4E" w:rsidP="00D94B4E">
            <w:pPr>
              <w:spacing w:line="240" w:lineRule="atLeast"/>
              <w:ind w:left="-115" w:right="-115"/>
              <w:rPr>
                <w:rFonts w:cs="Times New Roman"/>
                <w:b/>
                <w:bCs/>
              </w:rPr>
            </w:pPr>
          </w:p>
        </w:tc>
        <w:tc>
          <w:tcPr>
            <w:tcW w:w="1138" w:type="dxa"/>
            <w:gridSpan w:val="2"/>
            <w:tcBorders>
              <w:top w:val="single" w:sz="4" w:space="0" w:color="auto"/>
              <w:bottom w:val="double" w:sz="4" w:space="0" w:color="auto"/>
            </w:tcBorders>
          </w:tcPr>
          <w:p w:rsidR="00D94B4E" w:rsidRPr="00110FCB" w:rsidRDefault="00D94B4E" w:rsidP="00D94B4E">
            <w:pPr>
              <w:tabs>
                <w:tab w:val="decimal" w:pos="918"/>
              </w:tabs>
              <w:spacing w:line="240" w:lineRule="atLeast"/>
              <w:ind w:left="-115" w:right="-115"/>
              <w:rPr>
                <w:rFonts w:cs="Times New Roman"/>
                <w:b/>
                <w:bCs/>
              </w:rPr>
            </w:pPr>
            <w:r>
              <w:rPr>
                <w:rFonts w:cs="Times New Roman"/>
                <w:b/>
                <w:bCs/>
              </w:rPr>
              <w:t>1,359,785</w:t>
            </w:r>
          </w:p>
        </w:tc>
      </w:tr>
    </w:tbl>
    <w:p w:rsidR="00174C02" w:rsidRDefault="00174C02" w:rsidP="00174C02"/>
    <w:p w:rsidR="00D21BAD" w:rsidRPr="00D7074E" w:rsidRDefault="00D21BAD" w:rsidP="00D7074E">
      <w:pPr>
        <w:spacing w:line="240" w:lineRule="auto"/>
        <w:rPr>
          <w:sz w:val="2"/>
          <w:szCs w:val="2"/>
        </w:rPr>
      </w:pPr>
    </w:p>
    <w:p w:rsidR="003552D3" w:rsidRDefault="003552D3">
      <w:r>
        <w:br w:type="page"/>
      </w:r>
    </w:p>
    <w:tbl>
      <w:tblPr>
        <w:tblW w:w="9180" w:type="dxa"/>
        <w:tblInd w:w="534" w:type="dxa"/>
        <w:tblLayout w:type="fixed"/>
        <w:tblLook w:val="0000" w:firstRow="0" w:lastRow="0" w:firstColumn="0" w:lastColumn="0" w:noHBand="0" w:noVBand="0"/>
      </w:tblPr>
      <w:tblGrid>
        <w:gridCol w:w="2520"/>
        <w:gridCol w:w="994"/>
        <w:gridCol w:w="994"/>
        <w:gridCol w:w="994"/>
        <w:gridCol w:w="236"/>
        <w:gridCol w:w="990"/>
        <w:gridCol w:w="236"/>
        <w:gridCol w:w="990"/>
        <w:gridCol w:w="236"/>
        <w:gridCol w:w="990"/>
      </w:tblGrid>
      <w:tr w:rsidR="009A4B9D" w:rsidRPr="009A4B9D" w:rsidTr="009A4B9D">
        <w:trPr>
          <w:trHeight w:val="268"/>
        </w:trPr>
        <w:tc>
          <w:tcPr>
            <w:tcW w:w="2520" w:type="dxa"/>
          </w:tcPr>
          <w:p w:rsidR="009A4B9D" w:rsidRPr="009A4B9D" w:rsidRDefault="00A936D9" w:rsidP="009A4B9D">
            <w:pPr>
              <w:spacing w:line="240" w:lineRule="atLeast"/>
              <w:ind w:left="276" w:hanging="276"/>
              <w:rPr>
                <w:rFonts w:cs="Times New Roman"/>
                <w:sz w:val="20"/>
                <w:szCs w:val="20"/>
              </w:rPr>
            </w:pPr>
            <w:r>
              <w:br w:type="page"/>
            </w:r>
            <w:r w:rsidR="00773B1D">
              <w:rPr>
                <w:rFonts w:cs="Times New Roman"/>
                <w:b/>
                <w:bCs/>
                <w:i/>
                <w:iCs/>
                <w:sz w:val="20"/>
                <w:szCs w:val="20"/>
                <w:lang w:val="en-US"/>
              </w:rPr>
              <w:t>Loans</w:t>
            </w:r>
            <w:r w:rsidR="009A4B9D" w:rsidRPr="00A93627">
              <w:rPr>
                <w:rFonts w:cs="Times New Roman"/>
                <w:b/>
                <w:bCs/>
                <w:i/>
                <w:iCs/>
                <w:sz w:val="20"/>
                <w:szCs w:val="20"/>
                <w:lang w:val="en-US"/>
              </w:rPr>
              <w:t xml:space="preserve"> to related parties</w:t>
            </w:r>
          </w:p>
        </w:tc>
        <w:tc>
          <w:tcPr>
            <w:tcW w:w="1988" w:type="dxa"/>
            <w:gridSpan w:val="2"/>
            <w:vAlign w:val="bottom"/>
          </w:tcPr>
          <w:p w:rsidR="009A4B9D" w:rsidRPr="00284C2B" w:rsidRDefault="00284C2B" w:rsidP="00AB226E">
            <w:pPr>
              <w:spacing w:line="240" w:lineRule="atLeast"/>
              <w:ind w:left="-115" w:right="-115"/>
              <w:jc w:val="center"/>
              <w:rPr>
                <w:rFonts w:cs="Times New Roman"/>
                <w:b/>
                <w:bCs/>
                <w:sz w:val="20"/>
                <w:szCs w:val="20"/>
              </w:rPr>
            </w:pPr>
            <w:r w:rsidRPr="00A93627">
              <w:rPr>
                <w:b/>
                <w:bCs/>
                <w:sz w:val="20"/>
                <w:szCs w:val="20"/>
              </w:rPr>
              <w:t>Interest rate</w:t>
            </w:r>
          </w:p>
        </w:tc>
        <w:tc>
          <w:tcPr>
            <w:tcW w:w="2220" w:type="dxa"/>
            <w:gridSpan w:val="3"/>
            <w:vAlign w:val="bottom"/>
          </w:tcPr>
          <w:p w:rsidR="00103612" w:rsidRPr="00103612" w:rsidRDefault="00103612" w:rsidP="00AB226E">
            <w:pPr>
              <w:spacing w:line="240" w:lineRule="atLeast"/>
              <w:ind w:left="-115" w:right="-115"/>
              <w:jc w:val="center"/>
              <w:rPr>
                <w:rFonts w:cs="Times New Roman"/>
                <w:b/>
                <w:bCs/>
                <w:sz w:val="20"/>
                <w:szCs w:val="20"/>
                <w:lang w:val="en-US"/>
              </w:rPr>
            </w:pPr>
            <w:r w:rsidRPr="00103612">
              <w:rPr>
                <w:rFonts w:cs="Times New Roman"/>
                <w:b/>
                <w:bCs/>
                <w:sz w:val="20"/>
                <w:szCs w:val="20"/>
                <w:lang w:val="en-US"/>
              </w:rPr>
              <w:t>Consolidated</w:t>
            </w:r>
          </w:p>
          <w:p w:rsidR="009A4B9D" w:rsidRPr="00284C2B" w:rsidRDefault="00103612" w:rsidP="00AB226E">
            <w:pPr>
              <w:spacing w:line="240" w:lineRule="atLeast"/>
              <w:ind w:left="-115" w:right="-115"/>
              <w:jc w:val="center"/>
              <w:rPr>
                <w:rFonts w:cs="Times New Roman"/>
                <w:b/>
                <w:bCs/>
                <w:sz w:val="20"/>
                <w:szCs w:val="20"/>
                <w:lang w:val="en-US"/>
              </w:rPr>
            </w:pPr>
            <w:r w:rsidRPr="00103612">
              <w:rPr>
                <w:rFonts w:cs="Times New Roman"/>
                <w:b/>
                <w:bCs/>
                <w:sz w:val="20"/>
                <w:szCs w:val="20"/>
                <w:lang w:val="en-US"/>
              </w:rPr>
              <w:t>financial statements</w:t>
            </w:r>
          </w:p>
        </w:tc>
        <w:tc>
          <w:tcPr>
            <w:tcW w:w="236" w:type="dxa"/>
            <w:vAlign w:val="bottom"/>
          </w:tcPr>
          <w:p w:rsidR="009A4B9D" w:rsidRPr="00284C2B" w:rsidRDefault="009A4B9D" w:rsidP="00AB226E">
            <w:pPr>
              <w:spacing w:line="240" w:lineRule="atLeast"/>
              <w:ind w:left="-115" w:right="-115"/>
              <w:jc w:val="center"/>
              <w:rPr>
                <w:rFonts w:cs="Times New Roman"/>
                <w:b/>
                <w:bCs/>
                <w:sz w:val="20"/>
                <w:szCs w:val="20"/>
              </w:rPr>
            </w:pPr>
          </w:p>
        </w:tc>
        <w:tc>
          <w:tcPr>
            <w:tcW w:w="2216" w:type="dxa"/>
            <w:gridSpan w:val="3"/>
            <w:vAlign w:val="bottom"/>
          </w:tcPr>
          <w:p w:rsidR="00103612" w:rsidRPr="00A93627" w:rsidRDefault="00103612" w:rsidP="00AB226E">
            <w:pPr>
              <w:spacing w:line="240" w:lineRule="atLeast"/>
              <w:ind w:left="-115" w:right="-115"/>
              <w:jc w:val="center"/>
              <w:rPr>
                <w:rFonts w:cs="Times New Roman"/>
                <w:b/>
                <w:bCs/>
                <w:sz w:val="20"/>
                <w:szCs w:val="20"/>
                <w:lang w:val="en-US"/>
              </w:rPr>
            </w:pPr>
            <w:r w:rsidRPr="00A93627">
              <w:rPr>
                <w:rFonts w:cs="Times New Roman"/>
                <w:b/>
                <w:bCs/>
                <w:sz w:val="20"/>
                <w:szCs w:val="20"/>
                <w:lang w:val="en-US"/>
              </w:rPr>
              <w:t>Separate</w:t>
            </w:r>
          </w:p>
          <w:p w:rsidR="009A4B9D" w:rsidRPr="00284C2B" w:rsidRDefault="00103612" w:rsidP="00AB226E">
            <w:pPr>
              <w:spacing w:line="240" w:lineRule="atLeast"/>
              <w:ind w:left="-115" w:right="-115"/>
              <w:jc w:val="center"/>
              <w:rPr>
                <w:rFonts w:cs="Times New Roman"/>
                <w:b/>
                <w:bCs/>
                <w:sz w:val="20"/>
                <w:szCs w:val="20"/>
              </w:rPr>
            </w:pPr>
            <w:r w:rsidRPr="00A93627">
              <w:rPr>
                <w:rFonts w:cs="Times New Roman"/>
                <w:b/>
                <w:bCs/>
                <w:sz w:val="20"/>
                <w:szCs w:val="20"/>
                <w:lang w:val="en-US"/>
              </w:rPr>
              <w:t>financial statements</w:t>
            </w:r>
          </w:p>
        </w:tc>
      </w:tr>
      <w:tr w:rsidR="00B06632" w:rsidRPr="009A4B9D" w:rsidTr="009A4B9D">
        <w:trPr>
          <w:trHeight w:val="268"/>
        </w:trPr>
        <w:tc>
          <w:tcPr>
            <w:tcW w:w="2520" w:type="dxa"/>
          </w:tcPr>
          <w:p w:rsidR="00B06632" w:rsidRPr="009A4B9D" w:rsidRDefault="00B06632" w:rsidP="00B06632">
            <w:pPr>
              <w:spacing w:line="240" w:lineRule="atLeast"/>
              <w:rPr>
                <w:rFonts w:cs="Times New Roman"/>
                <w:sz w:val="20"/>
                <w:szCs w:val="20"/>
              </w:rPr>
            </w:pPr>
          </w:p>
        </w:tc>
        <w:tc>
          <w:tcPr>
            <w:tcW w:w="994"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D7074E">
              <w:rPr>
                <w:rFonts w:cs="Times New Roman"/>
                <w:sz w:val="20"/>
                <w:szCs w:val="20"/>
              </w:rPr>
              <w:t>7</w:t>
            </w:r>
          </w:p>
        </w:tc>
        <w:tc>
          <w:tcPr>
            <w:tcW w:w="994"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D7074E">
              <w:rPr>
                <w:rFonts w:cs="Times New Roman"/>
                <w:sz w:val="20"/>
                <w:szCs w:val="20"/>
              </w:rPr>
              <w:t>6</w:t>
            </w:r>
          </w:p>
        </w:tc>
        <w:tc>
          <w:tcPr>
            <w:tcW w:w="994"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D7074E">
              <w:rPr>
                <w:rFonts w:cs="Times New Roman"/>
                <w:sz w:val="20"/>
                <w:szCs w:val="20"/>
              </w:rPr>
              <w:t>7</w:t>
            </w:r>
          </w:p>
        </w:tc>
        <w:tc>
          <w:tcPr>
            <w:tcW w:w="236" w:type="dxa"/>
            <w:vAlign w:val="bottom"/>
          </w:tcPr>
          <w:p w:rsidR="00B06632" w:rsidRPr="009A4B9D" w:rsidRDefault="00B06632" w:rsidP="00B06632">
            <w:pPr>
              <w:spacing w:line="240" w:lineRule="atLeast"/>
              <w:ind w:left="-115" w:right="-115"/>
              <w:jc w:val="center"/>
              <w:rPr>
                <w:rFonts w:cs="Times New Roman"/>
                <w:sz w:val="20"/>
                <w:szCs w:val="20"/>
                <w:lang w:val="en-US"/>
              </w:rPr>
            </w:pPr>
          </w:p>
        </w:tc>
        <w:tc>
          <w:tcPr>
            <w:tcW w:w="990" w:type="dxa"/>
            <w:vAlign w:val="bottom"/>
          </w:tcPr>
          <w:p w:rsidR="00B06632" w:rsidRPr="009A4B9D" w:rsidRDefault="005C70D1" w:rsidP="00D7074E">
            <w:pPr>
              <w:spacing w:line="240" w:lineRule="atLeast"/>
              <w:ind w:left="-115" w:right="-115"/>
              <w:jc w:val="center"/>
              <w:rPr>
                <w:rFonts w:cs="Times New Roman"/>
                <w:sz w:val="20"/>
                <w:szCs w:val="20"/>
                <w:lang w:val="en-US"/>
              </w:rPr>
            </w:pPr>
            <w:r>
              <w:rPr>
                <w:rFonts w:cs="Times New Roman"/>
                <w:sz w:val="20"/>
                <w:szCs w:val="20"/>
                <w:lang w:val="en-US"/>
              </w:rPr>
              <w:t>201</w:t>
            </w:r>
            <w:r w:rsidR="00D7074E">
              <w:rPr>
                <w:rFonts w:cs="Times New Roman"/>
                <w:sz w:val="20"/>
                <w:szCs w:val="20"/>
                <w:lang w:val="en-US"/>
              </w:rPr>
              <w:t>6</w:t>
            </w:r>
          </w:p>
        </w:tc>
        <w:tc>
          <w:tcPr>
            <w:tcW w:w="236" w:type="dxa"/>
            <w:vAlign w:val="bottom"/>
          </w:tcPr>
          <w:p w:rsidR="00B06632" w:rsidRPr="009A4B9D" w:rsidRDefault="00B06632" w:rsidP="00B06632">
            <w:pPr>
              <w:spacing w:line="240" w:lineRule="atLeast"/>
              <w:ind w:left="-115" w:right="-115"/>
              <w:jc w:val="center"/>
              <w:rPr>
                <w:rFonts w:cs="Times New Roman"/>
                <w:sz w:val="20"/>
                <w:szCs w:val="20"/>
              </w:rPr>
            </w:pPr>
          </w:p>
        </w:tc>
        <w:tc>
          <w:tcPr>
            <w:tcW w:w="990" w:type="dxa"/>
            <w:vAlign w:val="bottom"/>
          </w:tcPr>
          <w:p w:rsidR="00B06632" w:rsidRPr="009A4B9D" w:rsidRDefault="005C70D1" w:rsidP="00D7074E">
            <w:pPr>
              <w:spacing w:line="240" w:lineRule="atLeast"/>
              <w:ind w:left="-115" w:right="-115"/>
              <w:jc w:val="center"/>
              <w:rPr>
                <w:rFonts w:cs="Times New Roman"/>
                <w:sz w:val="20"/>
                <w:szCs w:val="20"/>
              </w:rPr>
            </w:pPr>
            <w:r>
              <w:rPr>
                <w:rFonts w:cs="Times New Roman"/>
                <w:sz w:val="20"/>
                <w:szCs w:val="20"/>
              </w:rPr>
              <w:t>201</w:t>
            </w:r>
            <w:r w:rsidR="00D7074E">
              <w:rPr>
                <w:rFonts w:cs="Times New Roman"/>
                <w:sz w:val="20"/>
                <w:szCs w:val="20"/>
              </w:rPr>
              <w:t>7</w:t>
            </w:r>
          </w:p>
        </w:tc>
        <w:tc>
          <w:tcPr>
            <w:tcW w:w="236" w:type="dxa"/>
            <w:vAlign w:val="bottom"/>
          </w:tcPr>
          <w:p w:rsidR="00B06632" w:rsidRPr="009A4B9D" w:rsidRDefault="00B06632" w:rsidP="00B06632">
            <w:pPr>
              <w:spacing w:line="240" w:lineRule="atLeast"/>
              <w:ind w:left="-115" w:right="-115"/>
              <w:jc w:val="center"/>
              <w:rPr>
                <w:rFonts w:cs="Times New Roman"/>
                <w:sz w:val="20"/>
                <w:szCs w:val="20"/>
                <w:lang w:val="en-US"/>
              </w:rPr>
            </w:pPr>
          </w:p>
        </w:tc>
        <w:tc>
          <w:tcPr>
            <w:tcW w:w="990" w:type="dxa"/>
            <w:vAlign w:val="bottom"/>
          </w:tcPr>
          <w:p w:rsidR="00B06632" w:rsidRPr="009A4B9D" w:rsidRDefault="005C70D1" w:rsidP="00D7074E">
            <w:pPr>
              <w:spacing w:line="240" w:lineRule="atLeast"/>
              <w:ind w:left="-115" w:right="-115"/>
              <w:jc w:val="center"/>
              <w:rPr>
                <w:rFonts w:cs="Times New Roman"/>
                <w:sz w:val="20"/>
                <w:szCs w:val="20"/>
                <w:lang w:val="en-US"/>
              </w:rPr>
            </w:pPr>
            <w:r>
              <w:rPr>
                <w:rFonts w:cs="Times New Roman"/>
                <w:sz w:val="20"/>
                <w:szCs w:val="20"/>
                <w:lang w:val="en-US"/>
              </w:rPr>
              <w:t>201</w:t>
            </w:r>
            <w:r w:rsidR="00D7074E">
              <w:rPr>
                <w:rFonts w:cs="Times New Roman"/>
                <w:sz w:val="20"/>
                <w:szCs w:val="20"/>
                <w:lang w:val="en-US"/>
              </w:rPr>
              <w:t>6</w:t>
            </w:r>
          </w:p>
        </w:tc>
      </w:tr>
      <w:tr w:rsidR="00B06632" w:rsidRPr="009A4B9D" w:rsidTr="00194BB3">
        <w:trPr>
          <w:trHeight w:val="268"/>
        </w:trPr>
        <w:tc>
          <w:tcPr>
            <w:tcW w:w="2520" w:type="dxa"/>
            <w:vAlign w:val="center"/>
          </w:tcPr>
          <w:p w:rsidR="00B06632" w:rsidRPr="009A4B9D" w:rsidRDefault="00B06632" w:rsidP="00B06632">
            <w:pPr>
              <w:spacing w:line="240" w:lineRule="atLeast"/>
              <w:rPr>
                <w:rFonts w:cs="Times New Roman"/>
                <w:sz w:val="20"/>
                <w:szCs w:val="20"/>
              </w:rPr>
            </w:pPr>
          </w:p>
        </w:tc>
        <w:tc>
          <w:tcPr>
            <w:tcW w:w="1988" w:type="dxa"/>
            <w:gridSpan w:val="2"/>
            <w:vAlign w:val="center"/>
          </w:tcPr>
          <w:p w:rsidR="00B06632" w:rsidRPr="009A4B9D" w:rsidRDefault="00B06632" w:rsidP="00B06632">
            <w:pPr>
              <w:spacing w:line="240" w:lineRule="atLeast"/>
              <w:ind w:left="-115" w:right="-115"/>
              <w:jc w:val="center"/>
              <w:rPr>
                <w:rFonts w:cs="Times New Roman"/>
                <w:i/>
                <w:iCs/>
                <w:sz w:val="20"/>
                <w:szCs w:val="20"/>
              </w:rPr>
            </w:pPr>
            <w:r w:rsidRPr="00B0498E">
              <w:rPr>
                <w:i/>
                <w:iCs/>
                <w:sz w:val="20"/>
                <w:szCs w:val="20"/>
              </w:rPr>
              <w:t>(% per annum)</w:t>
            </w:r>
          </w:p>
        </w:tc>
        <w:tc>
          <w:tcPr>
            <w:tcW w:w="4672" w:type="dxa"/>
            <w:gridSpan w:val="7"/>
            <w:vAlign w:val="center"/>
          </w:tcPr>
          <w:p w:rsidR="00B06632" w:rsidRPr="009A4B9D" w:rsidRDefault="00B06632" w:rsidP="00B06632">
            <w:pPr>
              <w:spacing w:line="240" w:lineRule="atLeast"/>
              <w:ind w:left="-115" w:right="-115"/>
              <w:jc w:val="center"/>
              <w:rPr>
                <w:rFonts w:cs="Times New Roman"/>
                <w:i/>
                <w:iCs/>
                <w:sz w:val="20"/>
                <w:szCs w:val="20"/>
              </w:rPr>
            </w:pPr>
            <w:r w:rsidRPr="00B0498E">
              <w:rPr>
                <w:rFonts w:cs="Times New Roman"/>
                <w:i/>
                <w:iCs/>
                <w:sz w:val="20"/>
                <w:szCs w:val="20"/>
                <w:lang w:val="en-US"/>
              </w:rPr>
              <w:t>(in thousand Baht)</w:t>
            </w:r>
          </w:p>
        </w:tc>
      </w:tr>
      <w:tr w:rsidR="00B06632" w:rsidRPr="009A4B9D" w:rsidTr="00194BB3">
        <w:trPr>
          <w:trHeight w:val="268"/>
        </w:trPr>
        <w:tc>
          <w:tcPr>
            <w:tcW w:w="2520" w:type="dxa"/>
            <w:vAlign w:val="center"/>
          </w:tcPr>
          <w:p w:rsidR="00B06632" w:rsidRPr="009A4B9D" w:rsidRDefault="00B06632" w:rsidP="00B06632">
            <w:pPr>
              <w:spacing w:line="240" w:lineRule="atLeast"/>
              <w:ind w:right="-132"/>
              <w:rPr>
                <w:rFonts w:cs="Times New Roman"/>
                <w:sz w:val="20"/>
                <w:szCs w:val="20"/>
              </w:rPr>
            </w:pPr>
            <w:r w:rsidRPr="009A4B9D">
              <w:rPr>
                <w:rFonts w:cs="Times New Roman"/>
                <w:b/>
                <w:bCs/>
                <w:sz w:val="20"/>
                <w:szCs w:val="20"/>
                <w:lang w:val="en-US"/>
              </w:rPr>
              <w:t>Subsidiaries</w:t>
            </w:r>
          </w:p>
        </w:tc>
        <w:tc>
          <w:tcPr>
            <w:tcW w:w="994" w:type="dxa"/>
            <w:vAlign w:val="center"/>
          </w:tcPr>
          <w:p w:rsidR="00B06632" w:rsidRPr="009A4B9D" w:rsidRDefault="00B06632" w:rsidP="00B06632">
            <w:pPr>
              <w:spacing w:line="240" w:lineRule="atLeast"/>
              <w:ind w:left="-115" w:right="-115"/>
              <w:rPr>
                <w:rFonts w:cs="Times New Roman"/>
                <w:sz w:val="20"/>
                <w:szCs w:val="20"/>
              </w:rPr>
            </w:pPr>
          </w:p>
        </w:tc>
        <w:tc>
          <w:tcPr>
            <w:tcW w:w="994" w:type="dxa"/>
            <w:vAlign w:val="center"/>
          </w:tcPr>
          <w:p w:rsidR="00B06632" w:rsidRPr="009A4B9D" w:rsidRDefault="00B06632" w:rsidP="00B06632">
            <w:pPr>
              <w:spacing w:line="240" w:lineRule="atLeast"/>
              <w:ind w:left="-115" w:right="-115"/>
              <w:rPr>
                <w:rFonts w:cs="Times New Roman"/>
                <w:sz w:val="20"/>
                <w:szCs w:val="20"/>
              </w:rPr>
            </w:pPr>
          </w:p>
        </w:tc>
        <w:tc>
          <w:tcPr>
            <w:tcW w:w="994" w:type="dxa"/>
            <w:vAlign w:val="center"/>
          </w:tcPr>
          <w:p w:rsidR="00B06632" w:rsidRPr="009A4B9D" w:rsidRDefault="00B06632" w:rsidP="00B06632">
            <w:pPr>
              <w:spacing w:line="240" w:lineRule="atLeast"/>
              <w:ind w:left="-115" w:right="-115"/>
              <w:rPr>
                <w:rFonts w:cs="Times New Roman"/>
                <w:sz w:val="20"/>
                <w:szCs w:val="20"/>
              </w:rPr>
            </w:pPr>
          </w:p>
        </w:tc>
        <w:tc>
          <w:tcPr>
            <w:tcW w:w="236" w:type="dxa"/>
            <w:vAlign w:val="center"/>
          </w:tcPr>
          <w:p w:rsidR="00B06632" w:rsidRPr="009A4B9D" w:rsidRDefault="00B06632" w:rsidP="00B06632">
            <w:pPr>
              <w:spacing w:line="240" w:lineRule="atLeast"/>
              <w:ind w:left="-115" w:right="-115"/>
              <w:rPr>
                <w:rFonts w:cs="Times New Roman"/>
                <w:sz w:val="20"/>
                <w:szCs w:val="20"/>
                <w:lang w:val="en-US"/>
              </w:rPr>
            </w:pPr>
          </w:p>
        </w:tc>
        <w:tc>
          <w:tcPr>
            <w:tcW w:w="990" w:type="dxa"/>
            <w:vAlign w:val="center"/>
          </w:tcPr>
          <w:p w:rsidR="00B06632" w:rsidRPr="009A4B9D" w:rsidRDefault="00B06632" w:rsidP="00B06632">
            <w:pPr>
              <w:spacing w:line="240" w:lineRule="atLeast"/>
              <w:ind w:left="-115" w:right="-115"/>
              <w:rPr>
                <w:rFonts w:cs="Times New Roman"/>
                <w:sz w:val="20"/>
                <w:szCs w:val="20"/>
                <w:lang w:val="en-US"/>
              </w:rPr>
            </w:pPr>
          </w:p>
        </w:tc>
        <w:tc>
          <w:tcPr>
            <w:tcW w:w="236" w:type="dxa"/>
            <w:vAlign w:val="center"/>
          </w:tcPr>
          <w:p w:rsidR="00B06632" w:rsidRPr="009A4B9D" w:rsidRDefault="00B06632" w:rsidP="00B06632">
            <w:pPr>
              <w:spacing w:line="240" w:lineRule="atLeast"/>
              <w:ind w:left="-115" w:right="-115"/>
              <w:rPr>
                <w:rFonts w:cs="Times New Roman"/>
                <w:sz w:val="20"/>
                <w:szCs w:val="20"/>
              </w:rPr>
            </w:pPr>
          </w:p>
        </w:tc>
        <w:tc>
          <w:tcPr>
            <w:tcW w:w="990" w:type="dxa"/>
            <w:vAlign w:val="center"/>
          </w:tcPr>
          <w:p w:rsidR="00B06632" w:rsidRPr="009A4B9D" w:rsidRDefault="00B06632" w:rsidP="00B06632">
            <w:pPr>
              <w:spacing w:line="240" w:lineRule="atLeast"/>
              <w:ind w:left="-115" w:right="-115"/>
              <w:rPr>
                <w:rFonts w:cs="Times New Roman"/>
                <w:sz w:val="20"/>
                <w:szCs w:val="20"/>
                <w:lang w:val="en-US"/>
              </w:rPr>
            </w:pPr>
          </w:p>
        </w:tc>
        <w:tc>
          <w:tcPr>
            <w:tcW w:w="236" w:type="dxa"/>
            <w:vAlign w:val="center"/>
          </w:tcPr>
          <w:p w:rsidR="00B06632" w:rsidRPr="009A4B9D" w:rsidRDefault="00B06632" w:rsidP="00B06632">
            <w:pPr>
              <w:spacing w:line="240" w:lineRule="atLeast"/>
              <w:ind w:left="-115" w:right="-115"/>
              <w:rPr>
                <w:rFonts w:cs="Times New Roman"/>
                <w:sz w:val="20"/>
                <w:szCs w:val="20"/>
              </w:rPr>
            </w:pPr>
          </w:p>
        </w:tc>
        <w:tc>
          <w:tcPr>
            <w:tcW w:w="990" w:type="dxa"/>
            <w:vAlign w:val="center"/>
          </w:tcPr>
          <w:p w:rsidR="00B06632" w:rsidRPr="009A4B9D" w:rsidRDefault="00B06632" w:rsidP="00B06632">
            <w:pPr>
              <w:tabs>
                <w:tab w:val="decimal" w:pos="744"/>
              </w:tabs>
              <w:spacing w:line="240" w:lineRule="atLeast"/>
              <w:ind w:left="-115" w:right="-115"/>
              <w:rPr>
                <w:rFonts w:cs="Times New Roman"/>
                <w:sz w:val="20"/>
                <w:szCs w:val="20"/>
              </w:rPr>
            </w:pPr>
          </w:p>
        </w:tc>
      </w:tr>
      <w:tr w:rsidR="002D35B4" w:rsidRPr="009A4B9D" w:rsidTr="0040254B">
        <w:trPr>
          <w:trHeight w:val="268"/>
        </w:trPr>
        <w:tc>
          <w:tcPr>
            <w:tcW w:w="2520" w:type="dxa"/>
          </w:tcPr>
          <w:p w:rsidR="002D35B4" w:rsidRPr="009A4B9D" w:rsidRDefault="002D35B4" w:rsidP="002D35B4">
            <w:pPr>
              <w:spacing w:line="240" w:lineRule="atLeast"/>
              <w:ind w:left="276" w:hanging="276"/>
              <w:rPr>
                <w:rFonts w:cs="Times New Roman"/>
                <w:sz w:val="20"/>
                <w:szCs w:val="20"/>
              </w:rPr>
            </w:pPr>
            <w:r w:rsidRPr="009A4B9D">
              <w:rPr>
                <w:rFonts w:cs="Times New Roman"/>
                <w:sz w:val="20"/>
                <w:szCs w:val="20"/>
              </w:rPr>
              <w:t xml:space="preserve">TPI Polene Power </w:t>
            </w:r>
            <w:r>
              <w:rPr>
                <w:rFonts w:cs="Times New Roman"/>
                <w:sz w:val="20"/>
                <w:szCs w:val="20"/>
              </w:rPr>
              <w:t xml:space="preserve">Public </w:t>
            </w:r>
            <w:r w:rsidRPr="009A4B9D">
              <w:rPr>
                <w:rFonts w:cs="Times New Roman"/>
                <w:sz w:val="20"/>
                <w:szCs w:val="20"/>
              </w:rPr>
              <w:t>Co., Ltd.</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bottom"/>
          </w:tcPr>
          <w:p w:rsidR="002D35B4" w:rsidRPr="009A4B9D" w:rsidRDefault="002D35B4" w:rsidP="002D35B4">
            <w:pPr>
              <w:spacing w:line="240" w:lineRule="auto"/>
              <w:ind w:left="-115" w:right="-115"/>
              <w:jc w:val="center"/>
              <w:rPr>
                <w:rFonts w:cs="Times New Roman"/>
                <w:sz w:val="20"/>
                <w:szCs w:val="20"/>
                <w:lang w:val="en-US"/>
              </w:rPr>
            </w:pPr>
          </w:p>
        </w:tc>
        <w:tc>
          <w:tcPr>
            <w:tcW w:w="990"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bottom"/>
          </w:tcPr>
          <w:p w:rsidR="002D35B4" w:rsidRPr="009A4B9D" w:rsidRDefault="002D35B4" w:rsidP="002D35B4">
            <w:pPr>
              <w:spacing w:line="240" w:lineRule="auto"/>
              <w:ind w:left="-115" w:right="-115"/>
              <w:rPr>
                <w:rFonts w:cs="Times New Roman"/>
                <w:sz w:val="20"/>
                <w:szCs w:val="20"/>
              </w:rPr>
            </w:pPr>
          </w:p>
        </w:tc>
        <w:tc>
          <w:tcPr>
            <w:tcW w:w="990" w:type="dxa"/>
            <w:vAlign w:val="bottom"/>
          </w:tcPr>
          <w:p w:rsidR="002D35B4" w:rsidRPr="0022696E" w:rsidRDefault="002D35B4" w:rsidP="002D35B4">
            <w:pPr>
              <w:pStyle w:val="acctcolumnheading"/>
              <w:spacing w:after="0" w:line="240" w:lineRule="auto"/>
              <w:ind w:left="-115" w:right="-115"/>
              <w:rPr>
                <w:sz w:val="20"/>
                <w:szCs w:val="20"/>
              </w:rPr>
            </w:pPr>
            <w:r w:rsidRPr="00073223">
              <w:rPr>
                <w:sz w:val="20"/>
                <w:szCs w:val="20"/>
              </w:rPr>
              <w:t>4,528,846</w:t>
            </w:r>
          </w:p>
        </w:tc>
      </w:tr>
      <w:tr w:rsidR="002D35B4" w:rsidRPr="009A4B9D" w:rsidTr="0040254B">
        <w:trPr>
          <w:trHeight w:val="488"/>
        </w:trPr>
        <w:tc>
          <w:tcPr>
            <w:tcW w:w="2520" w:type="dxa"/>
            <w:vAlign w:val="center"/>
          </w:tcPr>
          <w:p w:rsidR="002D35B4" w:rsidRPr="009A4B9D" w:rsidRDefault="002D35B4" w:rsidP="002D35B4">
            <w:pPr>
              <w:spacing w:line="240" w:lineRule="atLeast"/>
              <w:ind w:left="276" w:hanging="276"/>
              <w:rPr>
                <w:rFonts w:cs="Times New Roman"/>
                <w:sz w:val="20"/>
                <w:szCs w:val="20"/>
              </w:rPr>
            </w:pPr>
            <w:r w:rsidRPr="009A4B9D">
              <w:rPr>
                <w:rFonts w:cs="Times New Roman"/>
                <w:sz w:val="20"/>
                <w:szCs w:val="20"/>
              </w:rPr>
              <w:t xml:space="preserve">TPI Polene </w:t>
            </w:r>
            <w:r>
              <w:rPr>
                <w:rFonts w:cs="Times New Roman"/>
                <w:sz w:val="20"/>
                <w:szCs w:val="20"/>
              </w:rPr>
              <w:t>Bio Organics</w:t>
            </w:r>
            <w:r w:rsidRPr="009A4B9D">
              <w:rPr>
                <w:rFonts w:cs="Times New Roman"/>
                <w:sz w:val="20"/>
                <w:szCs w:val="20"/>
              </w:rPr>
              <w:t xml:space="preserve"> </w:t>
            </w:r>
            <w:r w:rsidRPr="004041BB">
              <w:rPr>
                <w:rFonts w:cs="Times New Roman"/>
                <w:sz w:val="20"/>
                <w:szCs w:val="20"/>
              </w:rPr>
              <w:t>Co., Ltd.</w:t>
            </w:r>
            <w:r>
              <w:rPr>
                <w:rFonts w:cs="Times New Roman"/>
                <w:sz w:val="20"/>
                <w:szCs w:val="20"/>
              </w:rPr>
              <w:t>*</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bottom"/>
          </w:tcPr>
          <w:p w:rsidR="002D35B4" w:rsidRPr="009A4B9D" w:rsidRDefault="002D35B4" w:rsidP="002D35B4">
            <w:pPr>
              <w:spacing w:line="240" w:lineRule="auto"/>
              <w:ind w:left="-115" w:right="-115"/>
              <w:jc w:val="center"/>
              <w:rPr>
                <w:rFonts w:cs="Times New Roman"/>
                <w:sz w:val="20"/>
                <w:szCs w:val="20"/>
                <w:lang w:val="en-US"/>
              </w:rPr>
            </w:pPr>
          </w:p>
        </w:tc>
        <w:tc>
          <w:tcPr>
            <w:tcW w:w="990"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vAlign w:val="bottom"/>
          </w:tcPr>
          <w:p w:rsidR="002D35B4" w:rsidRPr="0022696E" w:rsidRDefault="002D35B4" w:rsidP="002D35B4">
            <w:pPr>
              <w:pStyle w:val="acctcolumnheading"/>
              <w:tabs>
                <w:tab w:val="decimal" w:pos="710"/>
              </w:tabs>
              <w:spacing w:after="0" w:line="240" w:lineRule="auto"/>
              <w:ind w:left="-115" w:right="-115"/>
              <w:rPr>
                <w:sz w:val="20"/>
                <w:szCs w:val="20"/>
              </w:rPr>
            </w:pPr>
            <w:r w:rsidRPr="004041BB">
              <w:rPr>
                <w:sz w:val="20"/>
                <w:szCs w:val="20"/>
              </w:rPr>
              <w:t>226,211</w:t>
            </w:r>
          </w:p>
        </w:tc>
        <w:tc>
          <w:tcPr>
            <w:tcW w:w="236" w:type="dxa"/>
            <w:vAlign w:val="bottom"/>
          </w:tcPr>
          <w:p w:rsidR="002D35B4" w:rsidRPr="009A4B9D" w:rsidRDefault="002D35B4" w:rsidP="002D35B4">
            <w:pPr>
              <w:spacing w:line="240" w:lineRule="auto"/>
              <w:ind w:left="-115" w:right="-115"/>
              <w:rPr>
                <w:rFonts w:cs="Times New Roman"/>
                <w:sz w:val="20"/>
                <w:szCs w:val="20"/>
              </w:rPr>
            </w:pPr>
          </w:p>
        </w:tc>
        <w:tc>
          <w:tcPr>
            <w:tcW w:w="990" w:type="dxa"/>
            <w:vAlign w:val="bottom"/>
          </w:tcPr>
          <w:p w:rsidR="002D35B4" w:rsidRPr="0022696E" w:rsidRDefault="002D35B4" w:rsidP="002D35B4">
            <w:pPr>
              <w:pStyle w:val="acctcolumnheading"/>
              <w:tabs>
                <w:tab w:val="decimal" w:pos="710"/>
              </w:tabs>
              <w:spacing w:after="0" w:line="240" w:lineRule="auto"/>
              <w:ind w:left="-115" w:right="-115"/>
              <w:rPr>
                <w:sz w:val="20"/>
                <w:szCs w:val="20"/>
              </w:rPr>
            </w:pPr>
            <w:r w:rsidRPr="00073223">
              <w:rPr>
                <w:sz w:val="20"/>
                <w:szCs w:val="20"/>
              </w:rPr>
              <w:t>70,037</w:t>
            </w:r>
          </w:p>
        </w:tc>
      </w:tr>
      <w:tr w:rsidR="002D35B4" w:rsidRPr="009A4B9D" w:rsidTr="0040254B">
        <w:trPr>
          <w:trHeight w:val="268"/>
        </w:trPr>
        <w:tc>
          <w:tcPr>
            <w:tcW w:w="2520" w:type="dxa"/>
          </w:tcPr>
          <w:p w:rsidR="002D35B4" w:rsidRPr="009A4B9D" w:rsidRDefault="002D35B4" w:rsidP="002D35B4">
            <w:pPr>
              <w:tabs>
                <w:tab w:val="left" w:pos="540"/>
              </w:tabs>
              <w:spacing w:line="240" w:lineRule="atLeast"/>
              <w:ind w:right="-108"/>
              <w:rPr>
                <w:rFonts w:cs="Times New Roman"/>
                <w:sz w:val="20"/>
                <w:szCs w:val="20"/>
                <w:lang w:val="en-US"/>
              </w:rPr>
            </w:pPr>
            <w:r w:rsidRPr="009A4B9D">
              <w:rPr>
                <w:rFonts w:cs="Times New Roman"/>
                <w:sz w:val="20"/>
                <w:szCs w:val="20"/>
                <w:lang w:val="en-US"/>
              </w:rPr>
              <w:t>TPI All Seasons Co., Ltd.</w:t>
            </w:r>
            <w:r>
              <w:rPr>
                <w:rFonts w:cs="Times New Roman"/>
                <w:sz w:val="20"/>
                <w:szCs w:val="20"/>
                <w:lang w:val="en-US"/>
              </w:rPr>
              <w:t>*</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bottom"/>
          </w:tcPr>
          <w:p w:rsidR="002D35B4" w:rsidRPr="009A4B9D" w:rsidRDefault="002D35B4" w:rsidP="002D35B4">
            <w:pPr>
              <w:spacing w:line="240" w:lineRule="auto"/>
              <w:ind w:left="-115" w:right="-115"/>
              <w:jc w:val="center"/>
              <w:rPr>
                <w:rFonts w:cs="Times New Roman"/>
                <w:sz w:val="20"/>
                <w:szCs w:val="20"/>
                <w:lang w:val="en-US"/>
              </w:rPr>
            </w:pPr>
          </w:p>
        </w:tc>
        <w:tc>
          <w:tcPr>
            <w:tcW w:w="990"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vAlign w:val="bottom"/>
          </w:tcPr>
          <w:p w:rsidR="002D35B4" w:rsidRPr="004041BB" w:rsidRDefault="002D35B4" w:rsidP="002D35B4">
            <w:pPr>
              <w:tabs>
                <w:tab w:val="decimal" w:pos="794"/>
              </w:tabs>
              <w:spacing w:line="240" w:lineRule="auto"/>
              <w:ind w:right="-115"/>
              <w:rPr>
                <w:rFonts w:cs="Times New Roman"/>
                <w:sz w:val="20"/>
                <w:szCs w:val="20"/>
                <w:lang w:val="en-US"/>
              </w:rPr>
            </w:pPr>
            <w:r w:rsidRPr="004041BB">
              <w:rPr>
                <w:rFonts w:cs="Times New Roman"/>
                <w:sz w:val="20"/>
                <w:szCs w:val="20"/>
                <w:lang w:val="en-US"/>
              </w:rPr>
              <w:t>44,153</w:t>
            </w:r>
          </w:p>
        </w:tc>
        <w:tc>
          <w:tcPr>
            <w:tcW w:w="236" w:type="dxa"/>
            <w:vAlign w:val="bottom"/>
          </w:tcPr>
          <w:p w:rsidR="002D35B4" w:rsidRPr="009A4B9D" w:rsidRDefault="002D35B4" w:rsidP="002D35B4">
            <w:pPr>
              <w:spacing w:line="240" w:lineRule="auto"/>
              <w:ind w:left="-115" w:right="-115"/>
              <w:rPr>
                <w:rFonts w:cs="Times New Roman"/>
                <w:sz w:val="20"/>
                <w:szCs w:val="20"/>
              </w:rPr>
            </w:pPr>
          </w:p>
        </w:tc>
        <w:tc>
          <w:tcPr>
            <w:tcW w:w="990" w:type="dxa"/>
            <w:vAlign w:val="center"/>
          </w:tcPr>
          <w:p w:rsidR="002D35B4" w:rsidRPr="00081C90" w:rsidRDefault="002D35B4" w:rsidP="002D35B4">
            <w:pPr>
              <w:tabs>
                <w:tab w:val="decimal" w:pos="794"/>
              </w:tabs>
              <w:spacing w:line="240" w:lineRule="auto"/>
              <w:ind w:right="-115"/>
              <w:rPr>
                <w:rFonts w:cs="Times New Roman"/>
                <w:sz w:val="20"/>
                <w:szCs w:val="20"/>
                <w:lang w:val="en-US"/>
              </w:rPr>
            </w:pPr>
            <w:r>
              <w:rPr>
                <w:rFonts w:cs="Times New Roman"/>
                <w:sz w:val="20"/>
                <w:szCs w:val="20"/>
                <w:lang w:val="en-US"/>
              </w:rPr>
              <w:t>41</w:t>
            </w:r>
            <w:r w:rsidRPr="00081C90">
              <w:rPr>
                <w:rFonts w:cs="Times New Roman"/>
                <w:sz w:val="20"/>
                <w:szCs w:val="20"/>
                <w:lang w:val="en-US"/>
              </w:rPr>
              <w:t>,</w:t>
            </w:r>
            <w:r>
              <w:rPr>
                <w:rFonts w:cs="Times New Roman"/>
                <w:sz w:val="20"/>
                <w:szCs w:val="20"/>
                <w:lang w:val="en-US"/>
              </w:rPr>
              <w:t>153</w:t>
            </w:r>
          </w:p>
        </w:tc>
      </w:tr>
      <w:tr w:rsidR="002D35B4" w:rsidRPr="009A4B9D" w:rsidTr="0040254B">
        <w:trPr>
          <w:trHeight w:val="268"/>
        </w:trPr>
        <w:tc>
          <w:tcPr>
            <w:tcW w:w="2520" w:type="dxa"/>
          </w:tcPr>
          <w:p w:rsidR="002D35B4" w:rsidRPr="009A4B9D" w:rsidRDefault="002D35B4" w:rsidP="002D35B4">
            <w:pPr>
              <w:tabs>
                <w:tab w:val="left" w:pos="540"/>
              </w:tabs>
              <w:spacing w:line="240" w:lineRule="atLeast"/>
              <w:ind w:right="-108"/>
              <w:rPr>
                <w:rFonts w:cs="Times New Roman"/>
                <w:sz w:val="20"/>
                <w:szCs w:val="20"/>
                <w:lang w:val="en-US"/>
              </w:rPr>
            </w:pPr>
            <w:r w:rsidRPr="00341070">
              <w:rPr>
                <w:rFonts w:cs="Times New Roman"/>
                <w:sz w:val="20"/>
                <w:szCs w:val="20"/>
                <w:lang w:val="en-US"/>
              </w:rPr>
              <w:t>TPI Intertrade Co., Ltd.</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bottom"/>
          </w:tcPr>
          <w:p w:rsidR="002D35B4" w:rsidRPr="009A4B9D" w:rsidRDefault="002D35B4" w:rsidP="002D35B4">
            <w:pPr>
              <w:spacing w:line="240" w:lineRule="auto"/>
              <w:ind w:left="-115" w:right="-115"/>
              <w:jc w:val="center"/>
              <w:rPr>
                <w:rFonts w:cs="Times New Roman"/>
                <w:sz w:val="20"/>
                <w:szCs w:val="20"/>
                <w:lang w:val="en-US"/>
              </w:rPr>
            </w:pPr>
          </w:p>
        </w:tc>
        <w:tc>
          <w:tcPr>
            <w:tcW w:w="990" w:type="dxa"/>
            <w:vAlign w:val="bottom"/>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vAlign w:val="bottom"/>
          </w:tcPr>
          <w:p w:rsidR="002D35B4" w:rsidRPr="004041BB" w:rsidRDefault="002D35B4" w:rsidP="002D35B4">
            <w:pPr>
              <w:tabs>
                <w:tab w:val="decimal" w:pos="794"/>
              </w:tabs>
              <w:spacing w:line="240" w:lineRule="auto"/>
              <w:ind w:right="-115"/>
              <w:rPr>
                <w:rFonts w:cs="Times New Roman"/>
                <w:sz w:val="20"/>
                <w:szCs w:val="20"/>
                <w:lang w:val="en-US"/>
              </w:rPr>
            </w:pPr>
            <w:r w:rsidRPr="004041BB">
              <w:rPr>
                <w:rFonts w:cs="Times New Roman"/>
                <w:sz w:val="20"/>
                <w:szCs w:val="20"/>
                <w:lang w:val="en-US"/>
              </w:rPr>
              <w:t>2,889</w:t>
            </w:r>
          </w:p>
        </w:tc>
        <w:tc>
          <w:tcPr>
            <w:tcW w:w="236" w:type="dxa"/>
            <w:vAlign w:val="bottom"/>
          </w:tcPr>
          <w:p w:rsidR="002D35B4" w:rsidRPr="009A4B9D" w:rsidRDefault="002D35B4" w:rsidP="002D35B4">
            <w:pPr>
              <w:spacing w:line="240" w:lineRule="auto"/>
              <w:ind w:left="-115" w:right="-115"/>
              <w:rPr>
                <w:rFonts w:cs="Times New Roman"/>
                <w:sz w:val="20"/>
                <w:szCs w:val="20"/>
              </w:rPr>
            </w:pPr>
          </w:p>
        </w:tc>
        <w:tc>
          <w:tcPr>
            <w:tcW w:w="990" w:type="dxa"/>
            <w:vAlign w:val="center"/>
          </w:tcPr>
          <w:p w:rsidR="002D35B4" w:rsidRPr="003552D3" w:rsidRDefault="002D35B4" w:rsidP="002D35B4">
            <w:pPr>
              <w:tabs>
                <w:tab w:val="decimal" w:pos="794"/>
              </w:tabs>
              <w:spacing w:line="240" w:lineRule="auto"/>
              <w:ind w:right="-115"/>
              <w:rPr>
                <w:rFonts w:cs="Times New Roman"/>
                <w:sz w:val="20"/>
                <w:szCs w:val="20"/>
                <w:lang w:val="en-US"/>
              </w:rPr>
            </w:pPr>
            <w:r w:rsidRPr="003552D3">
              <w:rPr>
                <w:rFonts w:cs="Times New Roman"/>
                <w:sz w:val="20"/>
                <w:szCs w:val="20"/>
                <w:lang w:val="en-US"/>
              </w:rPr>
              <w:t>1,412</w:t>
            </w:r>
          </w:p>
        </w:tc>
      </w:tr>
      <w:tr w:rsidR="002D35B4" w:rsidRPr="009A4B9D" w:rsidTr="0040254B">
        <w:trPr>
          <w:trHeight w:val="268"/>
        </w:trPr>
        <w:tc>
          <w:tcPr>
            <w:tcW w:w="2520" w:type="dxa"/>
          </w:tcPr>
          <w:p w:rsidR="002D35B4" w:rsidRPr="0022696E" w:rsidRDefault="002D35B4" w:rsidP="002D35B4">
            <w:pPr>
              <w:tabs>
                <w:tab w:val="left" w:pos="540"/>
              </w:tabs>
              <w:spacing w:line="240" w:lineRule="atLeast"/>
              <w:ind w:right="-108"/>
              <w:rPr>
                <w:rFonts w:cs="Times New Roman"/>
                <w:sz w:val="20"/>
                <w:szCs w:val="20"/>
                <w:lang w:val="en-US"/>
              </w:rPr>
            </w:pPr>
            <w:r w:rsidRPr="0022696E">
              <w:rPr>
                <w:rFonts w:cs="Times New Roman"/>
                <w:sz w:val="20"/>
                <w:szCs w:val="20"/>
                <w:lang w:val="en-US"/>
              </w:rPr>
              <w:t xml:space="preserve">TPI </w:t>
            </w:r>
            <w:r>
              <w:rPr>
                <w:rFonts w:cs="Times New Roman"/>
                <w:sz w:val="20"/>
                <w:szCs w:val="20"/>
                <w:lang w:val="en-US"/>
              </w:rPr>
              <w:t>Service</w:t>
            </w:r>
            <w:r w:rsidRPr="0022696E">
              <w:rPr>
                <w:rFonts w:cs="Times New Roman"/>
                <w:sz w:val="20"/>
                <w:szCs w:val="20"/>
                <w:lang w:val="en-US"/>
              </w:rPr>
              <w:t xml:space="preserve"> Co., Ltd.</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D35B4" w:rsidRPr="0022696E" w:rsidRDefault="002D35B4" w:rsidP="002D35B4">
            <w:pPr>
              <w:pStyle w:val="acctcolumnheading"/>
              <w:spacing w:after="0" w:line="240" w:lineRule="auto"/>
              <w:ind w:left="-115" w:right="-115"/>
              <w:rPr>
                <w:sz w:val="20"/>
                <w:szCs w:val="20"/>
              </w:rPr>
            </w:pPr>
            <w:r>
              <w:rPr>
                <w:sz w:val="20"/>
                <w:szCs w:val="20"/>
              </w:rPr>
              <w:t>-</w:t>
            </w:r>
          </w:p>
        </w:tc>
        <w:tc>
          <w:tcPr>
            <w:tcW w:w="236" w:type="dxa"/>
            <w:vAlign w:val="bottom"/>
          </w:tcPr>
          <w:p w:rsidR="002D35B4" w:rsidRPr="009A4B9D" w:rsidRDefault="002D35B4" w:rsidP="002D35B4">
            <w:pPr>
              <w:spacing w:line="240" w:lineRule="auto"/>
              <w:ind w:left="-115" w:right="-115"/>
              <w:jc w:val="center"/>
              <w:rPr>
                <w:rFonts w:cs="Times New Roman"/>
                <w:sz w:val="20"/>
                <w:szCs w:val="20"/>
                <w:lang w:val="en-US"/>
              </w:rPr>
            </w:pPr>
          </w:p>
        </w:tc>
        <w:tc>
          <w:tcPr>
            <w:tcW w:w="990" w:type="dxa"/>
            <w:vAlign w:val="bottom"/>
          </w:tcPr>
          <w:p w:rsidR="002D35B4" w:rsidRPr="0022696E" w:rsidRDefault="002D35B4" w:rsidP="002D35B4">
            <w:pPr>
              <w:pStyle w:val="acctcolumnheading"/>
              <w:spacing w:after="0" w:line="240" w:lineRule="auto"/>
              <w:ind w:left="-115" w:right="-115"/>
              <w:rPr>
                <w:sz w:val="20"/>
                <w:szCs w:val="20"/>
              </w:rPr>
            </w:pPr>
            <w:r>
              <w:rPr>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vAlign w:val="bottom"/>
          </w:tcPr>
          <w:p w:rsidR="002D35B4" w:rsidRPr="004041BB" w:rsidRDefault="002D35B4" w:rsidP="002D35B4">
            <w:pPr>
              <w:pStyle w:val="acctcolumnheading"/>
              <w:spacing w:after="0" w:line="240" w:lineRule="auto"/>
              <w:ind w:left="-115" w:right="-115"/>
              <w:rPr>
                <w:sz w:val="20"/>
                <w:szCs w:val="20"/>
                <w:lang w:val="en-US"/>
              </w:rPr>
            </w:pPr>
            <w:r w:rsidRPr="004041BB">
              <w:rPr>
                <w:sz w:val="20"/>
                <w:szCs w:val="20"/>
                <w:lang w:val="en-US"/>
              </w:rPr>
              <w:t>-</w:t>
            </w:r>
          </w:p>
        </w:tc>
        <w:tc>
          <w:tcPr>
            <w:tcW w:w="236" w:type="dxa"/>
            <w:vAlign w:val="bottom"/>
          </w:tcPr>
          <w:p w:rsidR="002D35B4" w:rsidRPr="009A4B9D" w:rsidRDefault="002D35B4" w:rsidP="002D35B4">
            <w:pPr>
              <w:spacing w:line="240" w:lineRule="auto"/>
              <w:ind w:left="-115" w:right="-115"/>
              <w:rPr>
                <w:rFonts w:cs="Times New Roman"/>
                <w:sz w:val="20"/>
                <w:szCs w:val="20"/>
              </w:rPr>
            </w:pPr>
          </w:p>
        </w:tc>
        <w:tc>
          <w:tcPr>
            <w:tcW w:w="990" w:type="dxa"/>
            <w:vAlign w:val="center"/>
          </w:tcPr>
          <w:p w:rsidR="002D35B4" w:rsidRPr="003552D3" w:rsidRDefault="002D35B4" w:rsidP="002D35B4">
            <w:pPr>
              <w:tabs>
                <w:tab w:val="decimal" w:pos="794"/>
              </w:tabs>
              <w:spacing w:line="240" w:lineRule="auto"/>
              <w:ind w:right="-115"/>
              <w:rPr>
                <w:rFonts w:cs="Times New Roman"/>
                <w:sz w:val="20"/>
                <w:szCs w:val="20"/>
                <w:lang w:val="en-US"/>
              </w:rPr>
            </w:pPr>
            <w:r w:rsidRPr="003552D3">
              <w:rPr>
                <w:rFonts w:cs="Times New Roman"/>
                <w:sz w:val="20"/>
                <w:szCs w:val="20"/>
                <w:lang w:val="en-US"/>
              </w:rPr>
              <w:t>1,000</w:t>
            </w:r>
          </w:p>
        </w:tc>
      </w:tr>
      <w:tr w:rsidR="002D35B4" w:rsidRPr="009A4B9D" w:rsidTr="00D7074E">
        <w:trPr>
          <w:trHeight w:val="268"/>
        </w:trPr>
        <w:tc>
          <w:tcPr>
            <w:tcW w:w="2520" w:type="dxa"/>
            <w:vAlign w:val="center"/>
          </w:tcPr>
          <w:p w:rsidR="002D35B4" w:rsidRPr="009A4B9D" w:rsidRDefault="002D35B4" w:rsidP="002D35B4">
            <w:pPr>
              <w:tabs>
                <w:tab w:val="left" w:pos="720"/>
              </w:tabs>
              <w:spacing w:line="240" w:lineRule="atLeast"/>
              <w:rPr>
                <w:rFonts w:cs="Times New Roman"/>
                <w:sz w:val="20"/>
                <w:szCs w:val="20"/>
                <w:lang w:val="en-US"/>
              </w:rPr>
            </w:pPr>
          </w:p>
        </w:tc>
        <w:tc>
          <w:tcPr>
            <w:tcW w:w="994" w:type="dxa"/>
            <w:vAlign w:val="center"/>
          </w:tcPr>
          <w:p w:rsidR="002D35B4" w:rsidRPr="009A4B9D" w:rsidRDefault="002D35B4" w:rsidP="002D35B4">
            <w:pPr>
              <w:tabs>
                <w:tab w:val="left" w:pos="720"/>
              </w:tabs>
              <w:spacing w:line="240" w:lineRule="atLeast"/>
              <w:ind w:left="-115" w:right="-115"/>
              <w:rPr>
                <w:rFonts w:cs="Times New Roman"/>
                <w:sz w:val="20"/>
                <w:szCs w:val="20"/>
                <w:lang w:val="en-US"/>
              </w:rPr>
            </w:pPr>
          </w:p>
        </w:tc>
        <w:tc>
          <w:tcPr>
            <w:tcW w:w="994" w:type="dxa"/>
            <w:vAlign w:val="center"/>
          </w:tcPr>
          <w:p w:rsidR="002D35B4" w:rsidRPr="009A4B9D" w:rsidRDefault="002D35B4" w:rsidP="002D35B4">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tcBorders>
              <w:top w:val="single" w:sz="4" w:space="0" w:color="auto"/>
            </w:tcBorders>
            <w:vAlign w:val="center"/>
          </w:tcPr>
          <w:p w:rsidR="002D35B4" w:rsidRPr="004041BB" w:rsidRDefault="002D35B4" w:rsidP="002D35B4">
            <w:pPr>
              <w:tabs>
                <w:tab w:val="decimal" w:pos="794"/>
              </w:tabs>
              <w:spacing w:line="240" w:lineRule="auto"/>
              <w:ind w:right="-115"/>
              <w:rPr>
                <w:rFonts w:cs="Times New Roman"/>
                <w:sz w:val="20"/>
                <w:szCs w:val="20"/>
                <w:lang w:val="en-US"/>
              </w:rPr>
            </w:pPr>
            <w:r w:rsidRPr="00073223">
              <w:rPr>
                <w:rFonts w:cs="Times New Roman"/>
                <w:sz w:val="20"/>
                <w:szCs w:val="20"/>
                <w:lang w:val="en-US"/>
              </w:rPr>
              <w:t>273,253</w:t>
            </w:r>
          </w:p>
        </w:tc>
        <w:tc>
          <w:tcPr>
            <w:tcW w:w="236" w:type="dxa"/>
            <w:vAlign w:val="bottom"/>
          </w:tcPr>
          <w:p w:rsidR="002D35B4" w:rsidRPr="009A4B9D" w:rsidRDefault="002D35B4" w:rsidP="002D35B4">
            <w:pPr>
              <w:spacing w:line="240" w:lineRule="auto"/>
              <w:ind w:left="-115" w:right="-115"/>
              <w:rPr>
                <w:rFonts w:cs="Times New Roman"/>
                <w:sz w:val="20"/>
                <w:szCs w:val="20"/>
              </w:rPr>
            </w:pPr>
          </w:p>
        </w:tc>
        <w:tc>
          <w:tcPr>
            <w:tcW w:w="990" w:type="dxa"/>
            <w:tcBorders>
              <w:top w:val="single" w:sz="4" w:space="0" w:color="auto"/>
            </w:tcBorders>
            <w:vAlign w:val="center"/>
          </w:tcPr>
          <w:p w:rsidR="002D35B4" w:rsidRPr="003552D3" w:rsidRDefault="002D35B4" w:rsidP="002D35B4">
            <w:pPr>
              <w:tabs>
                <w:tab w:val="decimal" w:pos="794"/>
              </w:tabs>
              <w:spacing w:line="240" w:lineRule="auto"/>
              <w:ind w:right="-115"/>
              <w:rPr>
                <w:rFonts w:cs="Times New Roman"/>
                <w:sz w:val="20"/>
                <w:szCs w:val="20"/>
                <w:lang w:val="en-US"/>
              </w:rPr>
            </w:pPr>
            <w:r w:rsidRPr="003552D3">
              <w:rPr>
                <w:rFonts w:cs="Times New Roman"/>
                <w:sz w:val="20"/>
                <w:szCs w:val="20"/>
                <w:lang w:val="en-US"/>
              </w:rPr>
              <w:t>4,642,448</w:t>
            </w:r>
          </w:p>
        </w:tc>
      </w:tr>
      <w:tr w:rsidR="002D35B4" w:rsidRPr="009A4B9D" w:rsidTr="00D7074E">
        <w:trPr>
          <w:trHeight w:val="268"/>
        </w:trPr>
        <w:tc>
          <w:tcPr>
            <w:tcW w:w="2520" w:type="dxa"/>
            <w:vAlign w:val="center"/>
          </w:tcPr>
          <w:p w:rsidR="002D35B4" w:rsidRPr="009A4B9D" w:rsidRDefault="002D35B4" w:rsidP="002D35B4">
            <w:pPr>
              <w:tabs>
                <w:tab w:val="left" w:pos="720"/>
              </w:tabs>
              <w:spacing w:line="240" w:lineRule="atLeast"/>
              <w:rPr>
                <w:rFonts w:cs="Times New Roman"/>
                <w:sz w:val="20"/>
                <w:szCs w:val="20"/>
                <w:lang w:val="en-US"/>
              </w:rPr>
            </w:pPr>
            <w:r w:rsidRPr="009A4B9D">
              <w:rPr>
                <w:rFonts w:cs="Times New Roman"/>
                <w:sz w:val="20"/>
                <w:szCs w:val="20"/>
                <w:lang w:val="en-US"/>
              </w:rPr>
              <w:t>Accrued interest receivable</w:t>
            </w:r>
          </w:p>
        </w:tc>
        <w:tc>
          <w:tcPr>
            <w:tcW w:w="994" w:type="dxa"/>
            <w:vAlign w:val="center"/>
          </w:tcPr>
          <w:p w:rsidR="002D35B4" w:rsidRPr="009A4B9D" w:rsidRDefault="002D35B4" w:rsidP="002D35B4">
            <w:pPr>
              <w:tabs>
                <w:tab w:val="left" w:pos="720"/>
              </w:tabs>
              <w:spacing w:line="240" w:lineRule="atLeast"/>
              <w:ind w:left="-115" w:right="-115"/>
              <w:rPr>
                <w:rFonts w:cs="Times New Roman"/>
                <w:sz w:val="20"/>
                <w:szCs w:val="20"/>
                <w:lang w:val="en-US"/>
              </w:rPr>
            </w:pPr>
          </w:p>
        </w:tc>
        <w:tc>
          <w:tcPr>
            <w:tcW w:w="994" w:type="dxa"/>
            <w:vAlign w:val="center"/>
          </w:tcPr>
          <w:p w:rsidR="002D35B4" w:rsidRPr="009A4B9D" w:rsidRDefault="002D35B4" w:rsidP="002D35B4">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rsidR="002D35B4" w:rsidRPr="0022696E" w:rsidRDefault="002D35B4" w:rsidP="002D35B4">
            <w:pPr>
              <w:pStyle w:val="acctcolumnheading"/>
              <w:spacing w:after="0" w:line="240" w:lineRule="auto"/>
              <w:ind w:left="-115" w:right="-115"/>
              <w:rPr>
                <w:sz w:val="20"/>
                <w:szCs w:val="20"/>
              </w:rPr>
            </w:pPr>
            <w:r w:rsidRPr="0022696E">
              <w:rPr>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tcBorders>
              <w:bottom w:val="single" w:sz="4" w:space="0" w:color="auto"/>
            </w:tcBorders>
            <w:vAlign w:val="center"/>
          </w:tcPr>
          <w:p w:rsidR="002D35B4" w:rsidRPr="00081C90" w:rsidRDefault="002D35B4" w:rsidP="002D35B4">
            <w:pPr>
              <w:tabs>
                <w:tab w:val="decimal" w:pos="794"/>
              </w:tabs>
              <w:spacing w:line="240" w:lineRule="auto"/>
              <w:ind w:right="-115"/>
              <w:rPr>
                <w:rFonts w:cs="Times New Roman"/>
                <w:sz w:val="20"/>
                <w:szCs w:val="20"/>
                <w:lang w:val="en-US"/>
              </w:rPr>
            </w:pPr>
            <w:r w:rsidRPr="00073223">
              <w:rPr>
                <w:rFonts w:cs="Times New Roman"/>
                <w:sz w:val="20"/>
                <w:szCs w:val="20"/>
                <w:lang w:val="en-US"/>
              </w:rPr>
              <w:t>1,323</w:t>
            </w:r>
          </w:p>
        </w:tc>
        <w:tc>
          <w:tcPr>
            <w:tcW w:w="236" w:type="dxa"/>
            <w:vAlign w:val="bottom"/>
          </w:tcPr>
          <w:p w:rsidR="002D35B4" w:rsidRPr="009A4B9D" w:rsidRDefault="002D35B4" w:rsidP="002D35B4">
            <w:pPr>
              <w:spacing w:line="240" w:lineRule="auto"/>
              <w:ind w:left="-115" w:right="-115"/>
              <w:rPr>
                <w:rFonts w:cs="Times New Roman"/>
                <w:sz w:val="20"/>
                <w:szCs w:val="20"/>
              </w:rPr>
            </w:pPr>
          </w:p>
        </w:tc>
        <w:tc>
          <w:tcPr>
            <w:tcW w:w="990" w:type="dxa"/>
            <w:tcBorders>
              <w:bottom w:val="single" w:sz="4" w:space="0" w:color="auto"/>
            </w:tcBorders>
            <w:vAlign w:val="center"/>
          </w:tcPr>
          <w:p w:rsidR="002D35B4" w:rsidRPr="00081C90" w:rsidRDefault="002D35B4" w:rsidP="002D35B4">
            <w:pPr>
              <w:tabs>
                <w:tab w:val="decimal" w:pos="794"/>
              </w:tabs>
              <w:spacing w:line="240" w:lineRule="auto"/>
              <w:ind w:right="-115"/>
              <w:rPr>
                <w:rFonts w:cs="Times New Roman"/>
                <w:sz w:val="20"/>
                <w:szCs w:val="20"/>
                <w:lang w:val="en-US"/>
              </w:rPr>
            </w:pPr>
            <w:r>
              <w:rPr>
                <w:rFonts w:cs="Times New Roman"/>
                <w:sz w:val="20"/>
                <w:szCs w:val="20"/>
                <w:lang w:val="en-US"/>
              </w:rPr>
              <w:t>1,796</w:t>
            </w:r>
          </w:p>
        </w:tc>
      </w:tr>
      <w:tr w:rsidR="002D35B4" w:rsidRPr="009A4B9D" w:rsidTr="00D7074E">
        <w:trPr>
          <w:trHeight w:val="268"/>
        </w:trPr>
        <w:tc>
          <w:tcPr>
            <w:tcW w:w="2520" w:type="dxa"/>
            <w:vAlign w:val="center"/>
          </w:tcPr>
          <w:p w:rsidR="002D35B4" w:rsidRPr="009A4B9D" w:rsidRDefault="002D35B4" w:rsidP="002D35B4">
            <w:pPr>
              <w:tabs>
                <w:tab w:val="left" w:pos="540"/>
              </w:tabs>
              <w:spacing w:line="240" w:lineRule="atLeast"/>
              <w:rPr>
                <w:rFonts w:cs="Times New Roman"/>
                <w:b/>
                <w:bCs/>
                <w:sz w:val="20"/>
                <w:szCs w:val="20"/>
                <w:lang w:val="en-US"/>
              </w:rPr>
            </w:pPr>
            <w:r w:rsidRPr="009A4B9D">
              <w:rPr>
                <w:rFonts w:cs="Times New Roman"/>
                <w:b/>
                <w:bCs/>
                <w:sz w:val="20"/>
                <w:szCs w:val="20"/>
                <w:lang w:val="en-US"/>
              </w:rPr>
              <w:t>Total</w:t>
            </w:r>
          </w:p>
        </w:tc>
        <w:tc>
          <w:tcPr>
            <w:tcW w:w="994" w:type="dxa"/>
            <w:vAlign w:val="center"/>
          </w:tcPr>
          <w:p w:rsidR="002D35B4" w:rsidRPr="009A4B9D" w:rsidRDefault="002D35B4" w:rsidP="002D35B4">
            <w:pPr>
              <w:tabs>
                <w:tab w:val="left" w:pos="540"/>
              </w:tabs>
              <w:spacing w:line="240" w:lineRule="atLeast"/>
              <w:ind w:left="-115" w:right="-115"/>
              <w:rPr>
                <w:rFonts w:cs="Times New Roman"/>
                <w:b/>
                <w:bCs/>
                <w:sz w:val="20"/>
                <w:szCs w:val="20"/>
                <w:lang w:val="en-US"/>
              </w:rPr>
            </w:pPr>
          </w:p>
        </w:tc>
        <w:tc>
          <w:tcPr>
            <w:tcW w:w="994" w:type="dxa"/>
            <w:vAlign w:val="center"/>
          </w:tcPr>
          <w:p w:rsidR="002D35B4" w:rsidRPr="009A4B9D" w:rsidRDefault="002D35B4" w:rsidP="002D35B4">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2D35B4" w:rsidRPr="0022696E" w:rsidRDefault="002D35B4" w:rsidP="002D35B4">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rsidR="002D35B4" w:rsidRPr="00A9620C" w:rsidRDefault="002D35B4" w:rsidP="002D35B4">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rsidR="002D35B4" w:rsidRPr="0022696E" w:rsidRDefault="002D35B4" w:rsidP="002D35B4">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rsidR="002D35B4" w:rsidRPr="009A4B9D" w:rsidRDefault="002D35B4" w:rsidP="002D35B4">
            <w:pPr>
              <w:spacing w:line="240" w:lineRule="auto"/>
              <w:ind w:left="-115" w:right="-115"/>
              <w:rPr>
                <w:rFonts w:cs="Times New Roman"/>
                <w:sz w:val="20"/>
                <w:szCs w:val="20"/>
              </w:rPr>
            </w:pPr>
          </w:p>
        </w:tc>
        <w:tc>
          <w:tcPr>
            <w:tcW w:w="990" w:type="dxa"/>
            <w:tcBorders>
              <w:top w:val="single" w:sz="4" w:space="0" w:color="auto"/>
              <w:bottom w:val="double" w:sz="4" w:space="0" w:color="auto"/>
            </w:tcBorders>
            <w:vAlign w:val="center"/>
          </w:tcPr>
          <w:p w:rsidR="002D35B4" w:rsidRPr="00081C90" w:rsidRDefault="002D35B4" w:rsidP="002D35B4">
            <w:pPr>
              <w:tabs>
                <w:tab w:val="decimal" w:pos="794"/>
              </w:tabs>
              <w:spacing w:line="240" w:lineRule="auto"/>
              <w:ind w:left="-115" w:right="-115"/>
              <w:rPr>
                <w:rFonts w:cs="Times New Roman"/>
                <w:b/>
                <w:bCs/>
                <w:sz w:val="20"/>
                <w:szCs w:val="20"/>
                <w:cs/>
              </w:rPr>
            </w:pPr>
            <w:r w:rsidRPr="00073223">
              <w:rPr>
                <w:rFonts w:cs="Times New Roman"/>
                <w:b/>
                <w:bCs/>
                <w:sz w:val="20"/>
                <w:szCs w:val="20"/>
              </w:rPr>
              <w:t>274,576</w:t>
            </w:r>
          </w:p>
        </w:tc>
        <w:tc>
          <w:tcPr>
            <w:tcW w:w="236" w:type="dxa"/>
            <w:vAlign w:val="bottom"/>
          </w:tcPr>
          <w:p w:rsidR="002D35B4" w:rsidRPr="00067E75" w:rsidRDefault="002D35B4" w:rsidP="002D35B4">
            <w:pPr>
              <w:spacing w:line="240" w:lineRule="auto"/>
              <w:ind w:left="-115" w:right="-115"/>
              <w:rPr>
                <w:rFonts w:cs="Times New Roman"/>
                <w:b/>
                <w:bCs/>
                <w:sz w:val="20"/>
                <w:szCs w:val="20"/>
              </w:rPr>
            </w:pPr>
          </w:p>
        </w:tc>
        <w:tc>
          <w:tcPr>
            <w:tcW w:w="990" w:type="dxa"/>
            <w:tcBorders>
              <w:top w:val="single" w:sz="4" w:space="0" w:color="auto"/>
              <w:bottom w:val="double" w:sz="4" w:space="0" w:color="auto"/>
            </w:tcBorders>
            <w:vAlign w:val="center"/>
          </w:tcPr>
          <w:p w:rsidR="002D35B4" w:rsidRPr="003552D3" w:rsidRDefault="002D35B4" w:rsidP="002D35B4">
            <w:pPr>
              <w:tabs>
                <w:tab w:val="decimal" w:pos="794"/>
              </w:tabs>
              <w:spacing w:line="240" w:lineRule="auto"/>
              <w:ind w:right="-115"/>
              <w:rPr>
                <w:rFonts w:cs="Times New Roman"/>
                <w:b/>
                <w:bCs/>
                <w:sz w:val="20"/>
                <w:szCs w:val="20"/>
                <w:cs/>
                <w:lang w:val="en-US"/>
              </w:rPr>
            </w:pPr>
            <w:r w:rsidRPr="003552D3">
              <w:rPr>
                <w:rFonts w:cs="Times New Roman"/>
                <w:b/>
                <w:bCs/>
                <w:sz w:val="20"/>
                <w:szCs w:val="20"/>
                <w:lang w:val="en-US"/>
              </w:rPr>
              <w:t>4,644,244</w:t>
            </w:r>
          </w:p>
        </w:tc>
      </w:tr>
    </w:tbl>
    <w:p w:rsidR="009B12CA" w:rsidRDefault="009B12CA" w:rsidP="009B12CA">
      <w:pPr>
        <w:pStyle w:val="Bo-C1Content"/>
        <w:spacing w:line="200" w:lineRule="atLeast"/>
        <w:ind w:left="0"/>
      </w:pPr>
    </w:p>
    <w:p w:rsidR="008F01FA" w:rsidRPr="003F4626" w:rsidRDefault="008F01FA" w:rsidP="008F01FA">
      <w:pPr>
        <w:pStyle w:val="Bo-C1Content"/>
        <w:spacing w:line="200" w:lineRule="atLeast"/>
        <w:rPr>
          <w:rFonts w:cstheme="minorBidi"/>
          <w:lang w:val="en-US"/>
        </w:rPr>
      </w:pPr>
      <w:r w:rsidRPr="003F4626">
        <w:rPr>
          <w:rFonts w:cstheme="minorBidi"/>
        </w:rPr>
        <w:t xml:space="preserve">* </w:t>
      </w:r>
      <w:r w:rsidR="003F4626" w:rsidRPr="003F4626">
        <w:rPr>
          <w:rFonts w:cstheme="minorBidi"/>
          <w:lang w:val="en-US"/>
        </w:rPr>
        <w:t>Please see N</w:t>
      </w:r>
      <w:r w:rsidRPr="003F4626">
        <w:rPr>
          <w:rFonts w:cstheme="minorBidi"/>
          <w:lang w:val="en-US"/>
        </w:rPr>
        <w:t>ote 12 impairment assessment for loan to and investment in subsidiaries</w:t>
      </w:r>
    </w:p>
    <w:p w:rsidR="009B12CA" w:rsidRPr="009B12CA" w:rsidRDefault="009B12CA" w:rsidP="008C2298">
      <w:pPr>
        <w:pStyle w:val="Bo-C1Content"/>
        <w:spacing w:line="200" w:lineRule="atLeast"/>
        <w:rPr>
          <w:rFonts w:cs="Times New Roman"/>
        </w:rPr>
      </w:pPr>
    </w:p>
    <w:p w:rsidR="000D4CCC" w:rsidRPr="0022214D" w:rsidRDefault="00D21BAD" w:rsidP="008C2298">
      <w:pPr>
        <w:pStyle w:val="Bo-C1Content"/>
        <w:spacing w:line="200" w:lineRule="atLeast"/>
        <w:rPr>
          <w:spacing w:val="-4"/>
        </w:rPr>
      </w:pPr>
      <w:r w:rsidRPr="0022214D">
        <w:rPr>
          <w:spacing w:val="-4"/>
        </w:rPr>
        <w:t>As at 3</w:t>
      </w:r>
      <w:r w:rsidR="002E7D91" w:rsidRPr="0022214D">
        <w:rPr>
          <w:spacing w:val="-4"/>
        </w:rPr>
        <w:t>1 December 2</w:t>
      </w:r>
      <w:r w:rsidR="003552D3" w:rsidRPr="0022214D">
        <w:rPr>
          <w:spacing w:val="-4"/>
        </w:rPr>
        <w:t>017</w:t>
      </w:r>
      <w:r w:rsidRPr="0022214D">
        <w:rPr>
          <w:spacing w:val="-4"/>
        </w:rPr>
        <w:t>, a</w:t>
      </w:r>
      <w:r w:rsidR="000D4CCC" w:rsidRPr="0022214D">
        <w:rPr>
          <w:spacing w:val="-4"/>
        </w:rPr>
        <w:t xml:space="preserve">ll short-term loans </w:t>
      </w:r>
      <w:r w:rsidR="00A657CB" w:rsidRPr="0022214D">
        <w:rPr>
          <w:spacing w:val="-4"/>
        </w:rPr>
        <w:t xml:space="preserve">to related parties </w:t>
      </w:r>
      <w:r w:rsidR="000D4CCC" w:rsidRPr="0022214D">
        <w:rPr>
          <w:spacing w:val="-4"/>
        </w:rPr>
        <w:t>are promissory note</w:t>
      </w:r>
      <w:r w:rsidR="00A657CB" w:rsidRPr="0022214D">
        <w:rPr>
          <w:spacing w:val="-4"/>
        </w:rPr>
        <w:t>s which have repayment schedules on</w:t>
      </w:r>
      <w:r w:rsidR="000D4CCC" w:rsidRPr="0022214D">
        <w:rPr>
          <w:spacing w:val="-4"/>
        </w:rPr>
        <w:t xml:space="preserve"> demand.</w:t>
      </w:r>
    </w:p>
    <w:p w:rsidR="000D4CCC" w:rsidRDefault="000D4CCC" w:rsidP="008C2298">
      <w:pPr>
        <w:pStyle w:val="Bo-C1Content"/>
        <w:spacing w:line="200" w:lineRule="atLeast"/>
      </w:pPr>
    </w:p>
    <w:p w:rsidR="003445D3" w:rsidRPr="00291B6B" w:rsidRDefault="003445D3" w:rsidP="008C2298">
      <w:pPr>
        <w:pStyle w:val="Bo-C1Content"/>
        <w:spacing w:line="200" w:lineRule="atLeast"/>
        <w:rPr>
          <w:spacing w:val="-2"/>
        </w:rPr>
      </w:pPr>
      <w:r w:rsidRPr="00291B6B">
        <w:rPr>
          <w:spacing w:val="-2"/>
        </w:rPr>
        <w:t xml:space="preserve">Movements during the </w:t>
      </w:r>
      <w:r w:rsidR="009E0F98" w:rsidRPr="00291B6B">
        <w:rPr>
          <w:spacing w:val="-2"/>
        </w:rPr>
        <w:t>years</w:t>
      </w:r>
      <w:r w:rsidRPr="00291B6B">
        <w:rPr>
          <w:spacing w:val="-2"/>
        </w:rPr>
        <w:t xml:space="preserve"> ended </w:t>
      </w:r>
      <w:r w:rsidR="009E0F98" w:rsidRPr="00291B6B">
        <w:rPr>
          <w:spacing w:val="-2"/>
        </w:rPr>
        <w:t>31 December</w:t>
      </w:r>
      <w:r w:rsidR="00773B1D">
        <w:rPr>
          <w:spacing w:val="-2"/>
        </w:rPr>
        <w:t xml:space="preserve"> of </w:t>
      </w:r>
      <w:r w:rsidRPr="00291B6B">
        <w:rPr>
          <w:spacing w:val="-2"/>
        </w:rPr>
        <w:t>loans to related parties were as follows:</w:t>
      </w:r>
    </w:p>
    <w:p w:rsidR="00C102CD" w:rsidRPr="008C2298" w:rsidRDefault="008C2298" w:rsidP="008C2298">
      <w:pPr>
        <w:pStyle w:val="BodyText"/>
        <w:tabs>
          <w:tab w:val="left" w:pos="1239"/>
        </w:tabs>
        <w:spacing w:after="0" w:line="200" w:lineRule="atLeast"/>
        <w:ind w:left="547" w:right="72"/>
        <w:jc w:val="both"/>
        <w:rPr>
          <w:sz w:val="18"/>
          <w:szCs w:val="18"/>
          <w:lang w:val="en-US"/>
        </w:rPr>
      </w:pPr>
      <w:r>
        <w:rPr>
          <w:sz w:val="18"/>
          <w:szCs w:val="18"/>
          <w:lang w:val="en-US"/>
        </w:rPr>
        <w:tab/>
      </w:r>
    </w:p>
    <w:tbl>
      <w:tblPr>
        <w:tblW w:w="9184" w:type="dxa"/>
        <w:tblInd w:w="540" w:type="dxa"/>
        <w:tblLayout w:type="fixed"/>
        <w:tblLook w:val="04A0" w:firstRow="1" w:lastRow="0" w:firstColumn="1" w:lastColumn="0" w:noHBand="0" w:noVBand="1"/>
      </w:tblPr>
      <w:tblGrid>
        <w:gridCol w:w="3960"/>
        <w:gridCol w:w="1109"/>
        <w:gridCol w:w="236"/>
        <w:gridCol w:w="1121"/>
        <w:gridCol w:w="236"/>
        <w:gridCol w:w="1078"/>
        <w:gridCol w:w="236"/>
        <w:gridCol w:w="1208"/>
      </w:tblGrid>
      <w:tr w:rsidR="00C102CD" w:rsidRPr="00347BE4" w:rsidTr="0040254B">
        <w:tc>
          <w:tcPr>
            <w:tcW w:w="3960" w:type="dxa"/>
          </w:tcPr>
          <w:p w:rsidR="00AB722A" w:rsidRPr="00453442" w:rsidRDefault="00773B1D" w:rsidP="00E737BA">
            <w:pPr>
              <w:spacing w:line="240" w:lineRule="atLeast"/>
              <w:ind w:right="65"/>
              <w:jc w:val="both"/>
            </w:pPr>
            <w:r>
              <w:rPr>
                <w:b/>
                <w:bCs/>
                <w:i/>
                <w:iCs/>
                <w:lang w:val="en-US"/>
              </w:rPr>
              <w:t>L</w:t>
            </w:r>
            <w:r w:rsidR="00AB722A">
              <w:rPr>
                <w:b/>
                <w:bCs/>
                <w:i/>
                <w:iCs/>
                <w:lang w:val="en-US"/>
              </w:rPr>
              <w:t>oans to related parties</w:t>
            </w:r>
          </w:p>
        </w:tc>
        <w:tc>
          <w:tcPr>
            <w:tcW w:w="2466" w:type="dxa"/>
            <w:gridSpan w:val="3"/>
          </w:tcPr>
          <w:p w:rsidR="00C102CD" w:rsidRDefault="00C102CD" w:rsidP="00AB226E">
            <w:pPr>
              <w:spacing w:line="240" w:lineRule="atLeast"/>
              <w:ind w:left="-115" w:right="-115"/>
              <w:jc w:val="center"/>
              <w:rPr>
                <w:rFonts w:cs="Times New Roman"/>
                <w:b/>
                <w:bCs/>
                <w:lang w:val="en-US"/>
              </w:rPr>
            </w:pPr>
            <w:r w:rsidRPr="0045357E">
              <w:rPr>
                <w:rFonts w:cs="Times New Roman"/>
                <w:b/>
                <w:bCs/>
                <w:lang w:val="en-US"/>
              </w:rPr>
              <w:t>Consolidated</w:t>
            </w:r>
          </w:p>
          <w:p w:rsidR="00C102CD" w:rsidRPr="00453442" w:rsidRDefault="00C102CD" w:rsidP="00AB226E">
            <w:pPr>
              <w:spacing w:line="240" w:lineRule="atLeast"/>
              <w:ind w:left="-115" w:right="-115"/>
              <w:jc w:val="center"/>
            </w:pPr>
            <w:r w:rsidRPr="0045357E">
              <w:rPr>
                <w:rFonts w:cs="Times New Roman"/>
                <w:b/>
                <w:bCs/>
                <w:lang w:val="en-US"/>
              </w:rPr>
              <w:t>financial statements</w:t>
            </w:r>
          </w:p>
        </w:tc>
        <w:tc>
          <w:tcPr>
            <w:tcW w:w="236" w:type="dxa"/>
          </w:tcPr>
          <w:p w:rsidR="00C102CD" w:rsidRPr="00453442" w:rsidRDefault="00C102CD" w:rsidP="00AB226E">
            <w:pPr>
              <w:spacing w:line="240" w:lineRule="atLeast"/>
              <w:ind w:left="-115" w:right="-115"/>
              <w:jc w:val="both"/>
            </w:pPr>
          </w:p>
        </w:tc>
        <w:tc>
          <w:tcPr>
            <w:tcW w:w="2522" w:type="dxa"/>
            <w:gridSpan w:val="3"/>
          </w:tcPr>
          <w:p w:rsidR="00C102CD" w:rsidRDefault="00C102CD" w:rsidP="00AB226E">
            <w:pPr>
              <w:spacing w:line="240" w:lineRule="atLeast"/>
              <w:ind w:left="-115" w:right="-115"/>
              <w:jc w:val="center"/>
              <w:rPr>
                <w:rFonts w:cs="Times New Roman"/>
                <w:b/>
                <w:bCs/>
                <w:lang w:val="en-US"/>
              </w:rPr>
            </w:pPr>
            <w:r w:rsidRPr="0045357E">
              <w:rPr>
                <w:rFonts w:cs="Times New Roman"/>
                <w:b/>
                <w:bCs/>
                <w:lang w:val="en-US"/>
              </w:rPr>
              <w:t>Separate</w:t>
            </w:r>
          </w:p>
          <w:p w:rsidR="00C102CD" w:rsidRPr="00453442" w:rsidRDefault="00C102CD" w:rsidP="00AB226E">
            <w:pPr>
              <w:spacing w:line="240" w:lineRule="atLeast"/>
              <w:ind w:left="-115" w:right="-115"/>
              <w:jc w:val="center"/>
            </w:pPr>
            <w:r w:rsidRPr="0045357E">
              <w:rPr>
                <w:rFonts w:cs="Times New Roman"/>
                <w:b/>
                <w:bCs/>
                <w:lang w:val="en-US"/>
              </w:rPr>
              <w:t>financial statements</w:t>
            </w:r>
          </w:p>
        </w:tc>
      </w:tr>
      <w:tr w:rsidR="00D7074E" w:rsidRPr="00347BE4" w:rsidTr="0040254B">
        <w:tc>
          <w:tcPr>
            <w:tcW w:w="3960" w:type="dxa"/>
          </w:tcPr>
          <w:p w:rsidR="00D7074E" w:rsidRPr="00453442" w:rsidRDefault="00D7074E" w:rsidP="00D7074E">
            <w:pPr>
              <w:spacing w:line="240" w:lineRule="atLeast"/>
              <w:ind w:right="65"/>
              <w:jc w:val="both"/>
            </w:pPr>
          </w:p>
        </w:tc>
        <w:tc>
          <w:tcPr>
            <w:tcW w:w="1109"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21"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078"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40254B">
        <w:tc>
          <w:tcPr>
            <w:tcW w:w="3960" w:type="dxa"/>
          </w:tcPr>
          <w:p w:rsidR="00D7074E" w:rsidRPr="00453442" w:rsidRDefault="00D7074E" w:rsidP="00D7074E">
            <w:pPr>
              <w:spacing w:line="240" w:lineRule="atLeast"/>
              <w:ind w:right="65"/>
              <w:jc w:val="both"/>
            </w:pPr>
          </w:p>
        </w:tc>
        <w:tc>
          <w:tcPr>
            <w:tcW w:w="5224"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40254B">
        <w:tc>
          <w:tcPr>
            <w:tcW w:w="3960" w:type="dxa"/>
          </w:tcPr>
          <w:p w:rsidR="00D7074E" w:rsidRPr="00453442" w:rsidRDefault="00D7074E" w:rsidP="00D7074E">
            <w:pPr>
              <w:spacing w:line="240" w:lineRule="atLeast"/>
              <w:ind w:right="65"/>
              <w:jc w:val="both"/>
              <w:rPr>
                <w:b/>
                <w:bCs/>
              </w:rPr>
            </w:pPr>
            <w:r w:rsidRPr="00AB722A">
              <w:rPr>
                <w:b/>
                <w:bCs/>
              </w:rPr>
              <w:t>Subsidiaries</w:t>
            </w:r>
          </w:p>
        </w:tc>
        <w:tc>
          <w:tcPr>
            <w:tcW w:w="1109"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21"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078"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208" w:type="dxa"/>
          </w:tcPr>
          <w:p w:rsidR="00D7074E" w:rsidRPr="00453442" w:rsidRDefault="00D7074E" w:rsidP="00D7074E">
            <w:pPr>
              <w:tabs>
                <w:tab w:val="decimal" w:pos="918"/>
              </w:tabs>
              <w:spacing w:line="240" w:lineRule="atLeast"/>
              <w:ind w:left="-115" w:right="-115"/>
              <w:jc w:val="both"/>
            </w:pPr>
          </w:p>
        </w:tc>
      </w:tr>
      <w:tr w:rsidR="003552D3" w:rsidRPr="00347BE4" w:rsidTr="0040254B">
        <w:tc>
          <w:tcPr>
            <w:tcW w:w="3960" w:type="dxa"/>
          </w:tcPr>
          <w:p w:rsidR="003552D3" w:rsidRPr="00453442" w:rsidRDefault="003552D3" w:rsidP="003552D3">
            <w:pPr>
              <w:spacing w:line="240" w:lineRule="atLeast"/>
              <w:ind w:right="65"/>
              <w:jc w:val="both"/>
            </w:pPr>
            <w:r>
              <w:t>At 1 January</w:t>
            </w:r>
          </w:p>
        </w:tc>
        <w:tc>
          <w:tcPr>
            <w:tcW w:w="1109" w:type="dxa"/>
          </w:tcPr>
          <w:p w:rsidR="003552D3" w:rsidRPr="00453442" w:rsidRDefault="003552D3" w:rsidP="00BD78C5">
            <w:pPr>
              <w:spacing w:line="240" w:lineRule="atLeast"/>
              <w:ind w:left="-115" w:right="-115"/>
              <w:jc w:val="center"/>
            </w:pPr>
            <w:r>
              <w:t>-</w:t>
            </w:r>
          </w:p>
        </w:tc>
        <w:tc>
          <w:tcPr>
            <w:tcW w:w="236" w:type="dxa"/>
          </w:tcPr>
          <w:p w:rsidR="003552D3" w:rsidRPr="00453442" w:rsidRDefault="003552D3" w:rsidP="00BD78C5">
            <w:pPr>
              <w:spacing w:line="240" w:lineRule="atLeast"/>
              <w:ind w:left="-115" w:right="-115"/>
              <w:jc w:val="center"/>
            </w:pPr>
          </w:p>
        </w:tc>
        <w:tc>
          <w:tcPr>
            <w:tcW w:w="1121" w:type="dxa"/>
          </w:tcPr>
          <w:p w:rsidR="003552D3" w:rsidRPr="00453442" w:rsidRDefault="003552D3" w:rsidP="00BD78C5">
            <w:pPr>
              <w:spacing w:line="240" w:lineRule="atLeast"/>
              <w:ind w:left="-115" w:right="-115"/>
              <w:jc w:val="center"/>
            </w:pPr>
            <w:r>
              <w:t>-</w:t>
            </w:r>
          </w:p>
        </w:tc>
        <w:tc>
          <w:tcPr>
            <w:tcW w:w="236" w:type="dxa"/>
          </w:tcPr>
          <w:p w:rsidR="003552D3" w:rsidRPr="00453442" w:rsidRDefault="003552D3" w:rsidP="003552D3">
            <w:pPr>
              <w:spacing w:line="240" w:lineRule="atLeast"/>
              <w:ind w:left="-115" w:right="-115"/>
              <w:jc w:val="both"/>
            </w:pPr>
          </w:p>
        </w:tc>
        <w:tc>
          <w:tcPr>
            <w:tcW w:w="1078" w:type="dxa"/>
          </w:tcPr>
          <w:p w:rsidR="003552D3" w:rsidRPr="00AC7092" w:rsidRDefault="00BE5226" w:rsidP="003552D3">
            <w:pPr>
              <w:tabs>
                <w:tab w:val="decimal" w:pos="918"/>
              </w:tabs>
              <w:spacing w:line="240" w:lineRule="atLeast"/>
              <w:ind w:left="-115" w:right="-115"/>
              <w:jc w:val="both"/>
            </w:pPr>
            <w:r w:rsidRPr="00BE5226">
              <w:t>4,642,448</w:t>
            </w:r>
          </w:p>
        </w:tc>
        <w:tc>
          <w:tcPr>
            <w:tcW w:w="236" w:type="dxa"/>
          </w:tcPr>
          <w:p w:rsidR="003552D3" w:rsidRPr="00453442" w:rsidRDefault="003552D3" w:rsidP="003552D3">
            <w:pPr>
              <w:spacing w:line="240" w:lineRule="atLeast"/>
              <w:ind w:left="-115" w:right="-115"/>
              <w:jc w:val="both"/>
            </w:pPr>
          </w:p>
        </w:tc>
        <w:tc>
          <w:tcPr>
            <w:tcW w:w="1208" w:type="dxa"/>
          </w:tcPr>
          <w:p w:rsidR="003552D3" w:rsidRPr="00AC7092" w:rsidRDefault="003552D3" w:rsidP="003552D3">
            <w:pPr>
              <w:tabs>
                <w:tab w:val="decimal" w:pos="918"/>
              </w:tabs>
              <w:spacing w:line="240" w:lineRule="atLeast"/>
              <w:ind w:left="-115" w:right="-115"/>
              <w:jc w:val="both"/>
            </w:pPr>
            <w:r>
              <w:t>3,371,302</w:t>
            </w:r>
          </w:p>
        </w:tc>
      </w:tr>
      <w:tr w:rsidR="003552D3" w:rsidRPr="00347BE4" w:rsidTr="0040254B">
        <w:tc>
          <w:tcPr>
            <w:tcW w:w="3960" w:type="dxa"/>
          </w:tcPr>
          <w:p w:rsidR="003552D3" w:rsidRPr="00453442" w:rsidRDefault="003552D3" w:rsidP="003552D3">
            <w:pPr>
              <w:spacing w:line="240" w:lineRule="atLeast"/>
              <w:ind w:right="65"/>
              <w:jc w:val="both"/>
            </w:pPr>
            <w:r>
              <w:t>Increase</w:t>
            </w:r>
          </w:p>
        </w:tc>
        <w:tc>
          <w:tcPr>
            <w:tcW w:w="1109" w:type="dxa"/>
          </w:tcPr>
          <w:p w:rsidR="003552D3" w:rsidRPr="00453442" w:rsidRDefault="003552D3" w:rsidP="00BD78C5">
            <w:pPr>
              <w:spacing w:line="240" w:lineRule="atLeast"/>
              <w:ind w:left="-115" w:right="-115"/>
              <w:jc w:val="center"/>
            </w:pPr>
            <w:r>
              <w:t>-</w:t>
            </w:r>
          </w:p>
        </w:tc>
        <w:tc>
          <w:tcPr>
            <w:tcW w:w="236" w:type="dxa"/>
          </w:tcPr>
          <w:p w:rsidR="003552D3" w:rsidRPr="00453442" w:rsidRDefault="003552D3" w:rsidP="00BD78C5">
            <w:pPr>
              <w:spacing w:line="240" w:lineRule="atLeast"/>
              <w:ind w:left="-115" w:right="-115"/>
              <w:jc w:val="center"/>
            </w:pPr>
          </w:p>
        </w:tc>
        <w:tc>
          <w:tcPr>
            <w:tcW w:w="1121" w:type="dxa"/>
          </w:tcPr>
          <w:p w:rsidR="003552D3" w:rsidRPr="00453442" w:rsidRDefault="003552D3" w:rsidP="00BD78C5">
            <w:pPr>
              <w:spacing w:line="240" w:lineRule="atLeast"/>
              <w:ind w:left="-115" w:right="-115"/>
              <w:jc w:val="center"/>
            </w:pPr>
            <w:r>
              <w:t>-</w:t>
            </w:r>
          </w:p>
        </w:tc>
        <w:tc>
          <w:tcPr>
            <w:tcW w:w="236" w:type="dxa"/>
          </w:tcPr>
          <w:p w:rsidR="003552D3" w:rsidRPr="00453442" w:rsidRDefault="003552D3" w:rsidP="003552D3">
            <w:pPr>
              <w:spacing w:line="240" w:lineRule="atLeast"/>
              <w:ind w:left="-115" w:right="-115"/>
              <w:jc w:val="both"/>
            </w:pPr>
          </w:p>
        </w:tc>
        <w:tc>
          <w:tcPr>
            <w:tcW w:w="1078" w:type="dxa"/>
          </w:tcPr>
          <w:p w:rsidR="003552D3" w:rsidRPr="00AC7092" w:rsidRDefault="00BE5226" w:rsidP="0040254B">
            <w:pPr>
              <w:tabs>
                <w:tab w:val="decimal" w:pos="918"/>
              </w:tabs>
              <w:spacing w:line="240" w:lineRule="atLeast"/>
              <w:ind w:left="-115" w:right="-115"/>
              <w:jc w:val="both"/>
            </w:pPr>
            <w:r w:rsidRPr="00BE5226">
              <w:t>3,065,206</w:t>
            </w:r>
          </w:p>
        </w:tc>
        <w:tc>
          <w:tcPr>
            <w:tcW w:w="236" w:type="dxa"/>
          </w:tcPr>
          <w:p w:rsidR="003552D3" w:rsidRPr="00453442" w:rsidRDefault="003552D3" w:rsidP="003552D3">
            <w:pPr>
              <w:spacing w:line="240" w:lineRule="atLeast"/>
              <w:ind w:left="-115" w:right="-115"/>
              <w:jc w:val="both"/>
            </w:pPr>
          </w:p>
        </w:tc>
        <w:tc>
          <w:tcPr>
            <w:tcW w:w="1208" w:type="dxa"/>
          </w:tcPr>
          <w:p w:rsidR="003552D3" w:rsidRPr="00AC7092" w:rsidRDefault="003552D3" w:rsidP="003552D3">
            <w:pPr>
              <w:tabs>
                <w:tab w:val="decimal" w:pos="918"/>
              </w:tabs>
              <w:spacing w:line="240" w:lineRule="atLeast"/>
              <w:ind w:left="-115" w:right="-115"/>
              <w:jc w:val="both"/>
            </w:pPr>
            <w:r>
              <w:t>6,331,692</w:t>
            </w:r>
          </w:p>
        </w:tc>
      </w:tr>
      <w:tr w:rsidR="003552D3" w:rsidRPr="00347BE4" w:rsidTr="0040254B">
        <w:tc>
          <w:tcPr>
            <w:tcW w:w="3960" w:type="dxa"/>
          </w:tcPr>
          <w:p w:rsidR="003552D3" w:rsidRPr="00453442" w:rsidRDefault="003552D3" w:rsidP="003552D3">
            <w:pPr>
              <w:spacing w:line="240" w:lineRule="atLeast"/>
              <w:ind w:right="65"/>
              <w:jc w:val="both"/>
            </w:pPr>
            <w:r>
              <w:t>Decrease</w:t>
            </w:r>
          </w:p>
        </w:tc>
        <w:tc>
          <w:tcPr>
            <w:tcW w:w="1109" w:type="dxa"/>
            <w:tcBorders>
              <w:bottom w:val="single" w:sz="4" w:space="0" w:color="auto"/>
            </w:tcBorders>
          </w:tcPr>
          <w:p w:rsidR="003552D3" w:rsidRPr="00453442" w:rsidRDefault="003552D3" w:rsidP="00BD78C5">
            <w:pPr>
              <w:spacing w:line="240" w:lineRule="atLeast"/>
              <w:ind w:left="-115" w:right="-115"/>
              <w:jc w:val="center"/>
            </w:pPr>
            <w:r>
              <w:t>-</w:t>
            </w:r>
          </w:p>
        </w:tc>
        <w:tc>
          <w:tcPr>
            <w:tcW w:w="236" w:type="dxa"/>
          </w:tcPr>
          <w:p w:rsidR="003552D3" w:rsidRPr="00453442" w:rsidRDefault="003552D3" w:rsidP="00BD78C5">
            <w:pPr>
              <w:spacing w:line="240" w:lineRule="atLeast"/>
              <w:ind w:left="-115" w:right="-115"/>
              <w:jc w:val="center"/>
            </w:pPr>
          </w:p>
        </w:tc>
        <w:tc>
          <w:tcPr>
            <w:tcW w:w="1121" w:type="dxa"/>
            <w:tcBorders>
              <w:bottom w:val="single" w:sz="4" w:space="0" w:color="auto"/>
            </w:tcBorders>
          </w:tcPr>
          <w:p w:rsidR="003552D3" w:rsidRPr="00453442" w:rsidRDefault="003552D3" w:rsidP="00BD78C5">
            <w:pPr>
              <w:spacing w:line="240" w:lineRule="atLeast"/>
              <w:ind w:left="-115" w:right="-115"/>
              <w:jc w:val="center"/>
            </w:pPr>
            <w:r>
              <w:t>-</w:t>
            </w:r>
          </w:p>
        </w:tc>
        <w:tc>
          <w:tcPr>
            <w:tcW w:w="236" w:type="dxa"/>
          </w:tcPr>
          <w:p w:rsidR="003552D3" w:rsidRPr="00453442" w:rsidRDefault="003552D3" w:rsidP="003552D3">
            <w:pPr>
              <w:spacing w:line="240" w:lineRule="atLeast"/>
              <w:ind w:left="-115" w:right="-115"/>
              <w:jc w:val="both"/>
            </w:pPr>
          </w:p>
        </w:tc>
        <w:tc>
          <w:tcPr>
            <w:tcW w:w="1078" w:type="dxa"/>
            <w:tcBorders>
              <w:bottom w:val="single" w:sz="4" w:space="0" w:color="auto"/>
            </w:tcBorders>
          </w:tcPr>
          <w:p w:rsidR="003552D3" w:rsidRPr="00AC7092" w:rsidRDefault="00BE5226" w:rsidP="003552D3">
            <w:pPr>
              <w:tabs>
                <w:tab w:val="decimal" w:pos="918"/>
              </w:tabs>
              <w:spacing w:line="240" w:lineRule="atLeast"/>
              <w:ind w:left="-115" w:right="-115"/>
              <w:jc w:val="both"/>
            </w:pPr>
            <w:r w:rsidRPr="00BE5226">
              <w:t>(7,434,401)</w:t>
            </w:r>
          </w:p>
        </w:tc>
        <w:tc>
          <w:tcPr>
            <w:tcW w:w="236" w:type="dxa"/>
          </w:tcPr>
          <w:p w:rsidR="003552D3" w:rsidRPr="00453442" w:rsidRDefault="003552D3" w:rsidP="003552D3">
            <w:pPr>
              <w:spacing w:line="240" w:lineRule="atLeast"/>
              <w:ind w:left="-115" w:right="-115"/>
              <w:jc w:val="both"/>
            </w:pPr>
          </w:p>
        </w:tc>
        <w:tc>
          <w:tcPr>
            <w:tcW w:w="1208" w:type="dxa"/>
            <w:tcBorders>
              <w:bottom w:val="single" w:sz="4" w:space="0" w:color="auto"/>
            </w:tcBorders>
          </w:tcPr>
          <w:p w:rsidR="003552D3" w:rsidRPr="00AC7092" w:rsidRDefault="003552D3" w:rsidP="003552D3">
            <w:pPr>
              <w:tabs>
                <w:tab w:val="decimal" w:pos="918"/>
              </w:tabs>
              <w:spacing w:line="240" w:lineRule="atLeast"/>
              <w:ind w:left="-115" w:right="-115"/>
              <w:jc w:val="both"/>
            </w:pPr>
            <w:r>
              <w:t>(5,060,546)</w:t>
            </w:r>
          </w:p>
        </w:tc>
      </w:tr>
      <w:tr w:rsidR="003552D3" w:rsidRPr="00347BE4" w:rsidTr="0040254B">
        <w:tc>
          <w:tcPr>
            <w:tcW w:w="3960" w:type="dxa"/>
          </w:tcPr>
          <w:p w:rsidR="003552D3" w:rsidRPr="00453442" w:rsidRDefault="003552D3" w:rsidP="003552D3">
            <w:pPr>
              <w:spacing w:line="240" w:lineRule="atLeast"/>
              <w:ind w:right="65"/>
              <w:jc w:val="both"/>
              <w:rPr>
                <w:b/>
                <w:bCs/>
              </w:rPr>
            </w:pPr>
            <w:r>
              <w:rPr>
                <w:b/>
                <w:bCs/>
              </w:rPr>
              <w:t>At 31 December</w:t>
            </w:r>
          </w:p>
        </w:tc>
        <w:tc>
          <w:tcPr>
            <w:tcW w:w="1109" w:type="dxa"/>
            <w:tcBorders>
              <w:top w:val="single" w:sz="4" w:space="0" w:color="auto"/>
              <w:bottom w:val="double" w:sz="4" w:space="0" w:color="auto"/>
            </w:tcBorders>
          </w:tcPr>
          <w:p w:rsidR="003552D3" w:rsidRPr="003552D3" w:rsidRDefault="003552D3" w:rsidP="00BD78C5">
            <w:pPr>
              <w:spacing w:line="240" w:lineRule="atLeast"/>
              <w:ind w:left="-115" w:right="-115"/>
              <w:jc w:val="center"/>
            </w:pPr>
            <w:r w:rsidRPr="003552D3">
              <w:t>-</w:t>
            </w:r>
          </w:p>
        </w:tc>
        <w:tc>
          <w:tcPr>
            <w:tcW w:w="236" w:type="dxa"/>
          </w:tcPr>
          <w:p w:rsidR="003552D3" w:rsidRPr="00AC7092" w:rsidRDefault="003552D3" w:rsidP="00BD78C5">
            <w:pPr>
              <w:spacing w:line="240" w:lineRule="atLeast"/>
              <w:ind w:left="-115" w:right="-115"/>
              <w:jc w:val="center"/>
              <w:rPr>
                <w:b/>
                <w:bCs/>
              </w:rPr>
            </w:pPr>
          </w:p>
        </w:tc>
        <w:tc>
          <w:tcPr>
            <w:tcW w:w="1121" w:type="dxa"/>
            <w:tcBorders>
              <w:top w:val="single" w:sz="4" w:space="0" w:color="auto"/>
              <w:bottom w:val="double" w:sz="4" w:space="0" w:color="auto"/>
            </w:tcBorders>
          </w:tcPr>
          <w:p w:rsidR="003552D3" w:rsidRPr="003552D3" w:rsidRDefault="003552D3" w:rsidP="00BD78C5">
            <w:pPr>
              <w:spacing w:line="240" w:lineRule="atLeast"/>
              <w:ind w:left="-115" w:right="-115"/>
              <w:jc w:val="center"/>
            </w:pPr>
            <w:r w:rsidRPr="003552D3">
              <w:t>-</w:t>
            </w:r>
          </w:p>
        </w:tc>
        <w:tc>
          <w:tcPr>
            <w:tcW w:w="236" w:type="dxa"/>
          </w:tcPr>
          <w:p w:rsidR="003552D3" w:rsidRPr="00AC7092" w:rsidRDefault="003552D3" w:rsidP="003552D3">
            <w:pPr>
              <w:spacing w:line="240" w:lineRule="atLeast"/>
              <w:ind w:left="-115" w:right="-115"/>
              <w:jc w:val="both"/>
              <w:rPr>
                <w:b/>
                <w:bCs/>
              </w:rPr>
            </w:pPr>
          </w:p>
        </w:tc>
        <w:tc>
          <w:tcPr>
            <w:tcW w:w="1078" w:type="dxa"/>
            <w:tcBorders>
              <w:top w:val="single" w:sz="4" w:space="0" w:color="auto"/>
              <w:bottom w:val="double" w:sz="4" w:space="0" w:color="auto"/>
            </w:tcBorders>
          </w:tcPr>
          <w:p w:rsidR="003552D3" w:rsidRPr="00AC7092" w:rsidRDefault="00BE5226" w:rsidP="003552D3">
            <w:pPr>
              <w:tabs>
                <w:tab w:val="decimal" w:pos="918"/>
              </w:tabs>
              <w:spacing w:line="240" w:lineRule="atLeast"/>
              <w:ind w:left="-115" w:right="-115"/>
              <w:jc w:val="both"/>
              <w:rPr>
                <w:b/>
                <w:bCs/>
              </w:rPr>
            </w:pPr>
            <w:r w:rsidRPr="00BE5226">
              <w:rPr>
                <w:b/>
                <w:bCs/>
              </w:rPr>
              <w:t>273,253</w:t>
            </w:r>
          </w:p>
        </w:tc>
        <w:tc>
          <w:tcPr>
            <w:tcW w:w="236" w:type="dxa"/>
          </w:tcPr>
          <w:p w:rsidR="003552D3" w:rsidRPr="00AC7092" w:rsidRDefault="003552D3" w:rsidP="003552D3">
            <w:pPr>
              <w:spacing w:line="240" w:lineRule="atLeast"/>
              <w:ind w:left="-115" w:right="-115"/>
              <w:jc w:val="both"/>
              <w:rPr>
                <w:b/>
                <w:bCs/>
              </w:rPr>
            </w:pPr>
          </w:p>
        </w:tc>
        <w:tc>
          <w:tcPr>
            <w:tcW w:w="1208" w:type="dxa"/>
            <w:tcBorders>
              <w:top w:val="single" w:sz="4" w:space="0" w:color="auto"/>
              <w:bottom w:val="double" w:sz="4" w:space="0" w:color="auto"/>
            </w:tcBorders>
          </w:tcPr>
          <w:p w:rsidR="003552D3" w:rsidRPr="00AC7092" w:rsidRDefault="003552D3" w:rsidP="003552D3">
            <w:pPr>
              <w:tabs>
                <w:tab w:val="decimal" w:pos="918"/>
              </w:tabs>
              <w:spacing w:line="240" w:lineRule="atLeast"/>
              <w:ind w:left="-115" w:right="-115"/>
              <w:jc w:val="both"/>
              <w:rPr>
                <w:b/>
                <w:bCs/>
              </w:rPr>
            </w:pPr>
            <w:r>
              <w:rPr>
                <w:b/>
                <w:bCs/>
              </w:rPr>
              <w:t>4,642,448</w:t>
            </w:r>
          </w:p>
        </w:tc>
      </w:tr>
    </w:tbl>
    <w:p w:rsidR="00BD34F8" w:rsidRPr="008C2298" w:rsidRDefault="00845894" w:rsidP="008C2298">
      <w:pPr>
        <w:tabs>
          <w:tab w:val="left" w:pos="864"/>
        </w:tabs>
        <w:spacing w:line="200" w:lineRule="atLeast"/>
        <w:rPr>
          <w:sz w:val="18"/>
          <w:szCs w:val="18"/>
        </w:rPr>
      </w:pPr>
      <w:r w:rsidRPr="008C2298">
        <w:rPr>
          <w:sz w:val="18"/>
          <w:szCs w:val="18"/>
        </w:rPr>
        <w:tab/>
      </w: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572915" w:rsidRPr="00347BE4" w:rsidTr="007B7BDC">
        <w:tc>
          <w:tcPr>
            <w:tcW w:w="3931" w:type="dxa"/>
          </w:tcPr>
          <w:p w:rsidR="00572915" w:rsidRPr="00453442" w:rsidRDefault="00572915" w:rsidP="009472E6">
            <w:pPr>
              <w:tabs>
                <w:tab w:val="left" w:pos="27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current</w:t>
            </w:r>
          </w:p>
        </w:tc>
        <w:tc>
          <w:tcPr>
            <w:tcW w:w="2505" w:type="dxa"/>
            <w:gridSpan w:val="3"/>
          </w:tcPr>
          <w:p w:rsidR="00572915" w:rsidRDefault="00572915" w:rsidP="006C6704">
            <w:pPr>
              <w:spacing w:line="240" w:lineRule="atLeast"/>
              <w:ind w:left="-86" w:right="-86"/>
              <w:jc w:val="center"/>
              <w:rPr>
                <w:rFonts w:cs="Times New Roman"/>
                <w:b/>
                <w:bCs/>
                <w:lang w:val="en-US"/>
              </w:rPr>
            </w:pPr>
            <w:r w:rsidRPr="0045357E">
              <w:rPr>
                <w:rFonts w:cs="Times New Roman"/>
                <w:b/>
                <w:bCs/>
                <w:lang w:val="en-US"/>
              </w:rPr>
              <w:t>Consolidated</w:t>
            </w:r>
          </w:p>
          <w:p w:rsidR="00572915" w:rsidRPr="00453442" w:rsidRDefault="00572915" w:rsidP="006C6704">
            <w:pPr>
              <w:spacing w:line="240" w:lineRule="atLeast"/>
              <w:ind w:left="-86" w:right="-86"/>
              <w:jc w:val="center"/>
            </w:pPr>
            <w:r w:rsidRPr="0045357E">
              <w:rPr>
                <w:rFonts w:cs="Times New Roman"/>
                <w:b/>
                <w:bCs/>
                <w:lang w:val="en-US"/>
              </w:rPr>
              <w:t>financial statements</w:t>
            </w:r>
          </w:p>
        </w:tc>
        <w:tc>
          <w:tcPr>
            <w:tcW w:w="236" w:type="dxa"/>
          </w:tcPr>
          <w:p w:rsidR="00572915" w:rsidRPr="00453442" w:rsidRDefault="00572915" w:rsidP="006C6704">
            <w:pPr>
              <w:spacing w:line="240" w:lineRule="atLeast"/>
              <w:ind w:left="-86" w:right="-86"/>
              <w:jc w:val="both"/>
            </w:pPr>
          </w:p>
        </w:tc>
        <w:tc>
          <w:tcPr>
            <w:tcW w:w="2506" w:type="dxa"/>
            <w:gridSpan w:val="3"/>
          </w:tcPr>
          <w:p w:rsidR="00572915" w:rsidRDefault="00572915" w:rsidP="006C6704">
            <w:pPr>
              <w:spacing w:line="240" w:lineRule="atLeast"/>
              <w:ind w:left="-86" w:right="-86"/>
              <w:jc w:val="center"/>
              <w:rPr>
                <w:rFonts w:cs="Times New Roman"/>
                <w:b/>
                <w:bCs/>
                <w:lang w:val="en-US"/>
              </w:rPr>
            </w:pPr>
            <w:r w:rsidRPr="0045357E">
              <w:rPr>
                <w:rFonts w:cs="Times New Roman"/>
                <w:b/>
                <w:bCs/>
                <w:lang w:val="en-US"/>
              </w:rPr>
              <w:t>Separate</w:t>
            </w:r>
          </w:p>
          <w:p w:rsidR="00572915" w:rsidRPr="00453442" w:rsidRDefault="00572915" w:rsidP="006C6704">
            <w:pPr>
              <w:spacing w:line="240" w:lineRule="atLeast"/>
              <w:ind w:left="-86" w:right="-86"/>
              <w:jc w:val="center"/>
            </w:pPr>
            <w:r w:rsidRPr="0045357E">
              <w:rPr>
                <w:rFonts w:cs="Times New Roman"/>
                <w:b/>
                <w:bCs/>
                <w:lang w:val="en-US"/>
              </w:rPr>
              <w:t>financial statements</w:t>
            </w:r>
          </w:p>
        </w:tc>
      </w:tr>
      <w:tr w:rsidR="00D7074E" w:rsidRPr="00347BE4" w:rsidTr="00D7074E">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7B7BDC">
        <w:tc>
          <w:tcPr>
            <w:tcW w:w="3931" w:type="dxa"/>
          </w:tcPr>
          <w:p w:rsidR="00D7074E" w:rsidRPr="00453442" w:rsidRDefault="00D7074E" w:rsidP="00D7074E">
            <w:pPr>
              <w:spacing w:line="240" w:lineRule="atLeast"/>
              <w:ind w:right="65"/>
              <w:jc w:val="both"/>
            </w:pPr>
          </w:p>
        </w:tc>
        <w:tc>
          <w:tcPr>
            <w:tcW w:w="5247" w:type="dxa"/>
            <w:gridSpan w:val="7"/>
          </w:tcPr>
          <w:p w:rsidR="00D7074E" w:rsidRPr="00453442" w:rsidRDefault="00D7074E" w:rsidP="00D7074E">
            <w:pPr>
              <w:spacing w:line="240" w:lineRule="atLeast"/>
              <w:ind w:left="-86" w:right="-86"/>
              <w:jc w:val="center"/>
              <w:rPr>
                <w:i/>
                <w:iCs/>
              </w:rPr>
            </w:pPr>
            <w:r>
              <w:rPr>
                <w:i/>
                <w:iCs/>
              </w:rPr>
              <w:t>(in thousand Baht)</w:t>
            </w:r>
          </w:p>
        </w:tc>
      </w:tr>
      <w:tr w:rsidR="00D7074E" w:rsidRPr="00347BE4" w:rsidTr="007B7BDC">
        <w:tc>
          <w:tcPr>
            <w:tcW w:w="3931" w:type="dxa"/>
            <w:vAlign w:val="center"/>
          </w:tcPr>
          <w:p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rsidR="00D7074E" w:rsidRPr="00453442" w:rsidRDefault="00D7074E" w:rsidP="00D7074E">
            <w:pPr>
              <w:tabs>
                <w:tab w:val="decimal" w:pos="864"/>
              </w:tabs>
              <w:spacing w:line="240" w:lineRule="atLeast"/>
              <w:ind w:left="-86" w:right="-86"/>
              <w:jc w:val="both"/>
            </w:pPr>
          </w:p>
        </w:tc>
        <w:tc>
          <w:tcPr>
            <w:tcW w:w="236" w:type="dxa"/>
          </w:tcPr>
          <w:p w:rsidR="00D7074E" w:rsidRPr="00453442" w:rsidRDefault="00D7074E" w:rsidP="00D7074E">
            <w:pPr>
              <w:spacing w:line="240" w:lineRule="atLeast"/>
              <w:ind w:left="-86" w:right="-86"/>
              <w:jc w:val="both"/>
            </w:pPr>
          </w:p>
        </w:tc>
        <w:tc>
          <w:tcPr>
            <w:tcW w:w="1135" w:type="dxa"/>
          </w:tcPr>
          <w:p w:rsidR="00D7074E" w:rsidRPr="00453442" w:rsidRDefault="00D7074E" w:rsidP="00D7074E">
            <w:pPr>
              <w:tabs>
                <w:tab w:val="decimal" w:pos="864"/>
              </w:tabs>
              <w:spacing w:line="240" w:lineRule="atLeast"/>
              <w:ind w:left="-86" w:right="-86"/>
              <w:jc w:val="both"/>
            </w:pPr>
          </w:p>
        </w:tc>
        <w:tc>
          <w:tcPr>
            <w:tcW w:w="236" w:type="dxa"/>
          </w:tcPr>
          <w:p w:rsidR="00D7074E" w:rsidRPr="00453442" w:rsidRDefault="00D7074E" w:rsidP="00D7074E">
            <w:pPr>
              <w:spacing w:line="240" w:lineRule="atLeast"/>
              <w:ind w:left="-86" w:right="-86"/>
              <w:jc w:val="both"/>
            </w:pPr>
          </w:p>
        </w:tc>
        <w:tc>
          <w:tcPr>
            <w:tcW w:w="1135" w:type="dxa"/>
          </w:tcPr>
          <w:p w:rsidR="00D7074E" w:rsidRPr="00453442" w:rsidRDefault="00D7074E" w:rsidP="00D7074E">
            <w:pPr>
              <w:tabs>
                <w:tab w:val="decimal" w:pos="918"/>
              </w:tabs>
              <w:spacing w:line="240" w:lineRule="atLeast"/>
              <w:ind w:left="-86" w:right="-86"/>
              <w:jc w:val="both"/>
            </w:pPr>
          </w:p>
        </w:tc>
        <w:tc>
          <w:tcPr>
            <w:tcW w:w="236" w:type="dxa"/>
          </w:tcPr>
          <w:p w:rsidR="00D7074E" w:rsidRPr="00453442" w:rsidRDefault="00D7074E" w:rsidP="00D7074E">
            <w:pPr>
              <w:spacing w:line="240" w:lineRule="atLeast"/>
              <w:ind w:left="-86" w:right="-86"/>
              <w:jc w:val="both"/>
            </w:pPr>
          </w:p>
        </w:tc>
        <w:tc>
          <w:tcPr>
            <w:tcW w:w="1135" w:type="dxa"/>
          </w:tcPr>
          <w:p w:rsidR="00D7074E" w:rsidRPr="00453442" w:rsidRDefault="00D7074E" w:rsidP="00D7074E">
            <w:pPr>
              <w:tabs>
                <w:tab w:val="decimal" w:pos="918"/>
              </w:tabs>
              <w:spacing w:line="240" w:lineRule="atLeast"/>
              <w:ind w:left="-86" w:right="-86"/>
              <w:jc w:val="both"/>
            </w:pPr>
          </w:p>
        </w:tc>
      </w:tr>
      <w:tr w:rsidR="00BD78C5" w:rsidRPr="00347BE4" w:rsidTr="007B7BDC">
        <w:tc>
          <w:tcPr>
            <w:tcW w:w="3931" w:type="dxa"/>
            <w:vAlign w:val="center"/>
          </w:tcPr>
          <w:p w:rsidR="00BD78C5" w:rsidRPr="005D698C" w:rsidRDefault="00BD78C5" w:rsidP="00BD78C5">
            <w:pPr>
              <w:tabs>
                <w:tab w:val="left" w:pos="1260"/>
              </w:tabs>
              <w:spacing w:line="240" w:lineRule="atLeast"/>
              <w:rPr>
                <w:b/>
                <w:bCs/>
                <w:lang w:val="en-US"/>
              </w:rPr>
            </w:pPr>
            <w:r w:rsidRPr="005D698C">
              <w:rPr>
                <w:lang w:val="en-US"/>
              </w:rPr>
              <w:t>TPI Concrete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E5226" w:rsidP="00BD78C5">
            <w:pPr>
              <w:tabs>
                <w:tab w:val="decimal" w:pos="918"/>
              </w:tabs>
              <w:spacing w:line="240" w:lineRule="atLeast"/>
              <w:ind w:left="-86" w:right="-86"/>
              <w:jc w:val="both"/>
            </w:pPr>
            <w:r w:rsidRPr="00BE5226">
              <w:t>3,070</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D78C5" w:rsidP="00BD78C5">
            <w:pPr>
              <w:tabs>
                <w:tab w:val="decimal" w:pos="918"/>
              </w:tabs>
              <w:spacing w:line="240" w:lineRule="atLeast"/>
              <w:ind w:left="-86" w:right="-86"/>
              <w:jc w:val="both"/>
            </w:pPr>
            <w:r>
              <w:t>3,436</w:t>
            </w:r>
          </w:p>
        </w:tc>
      </w:tr>
      <w:tr w:rsidR="00BD78C5" w:rsidRPr="00347BE4" w:rsidTr="007B7BDC">
        <w:tc>
          <w:tcPr>
            <w:tcW w:w="3931" w:type="dxa"/>
            <w:vAlign w:val="center"/>
          </w:tcPr>
          <w:p w:rsidR="00BD78C5" w:rsidRPr="005D698C" w:rsidRDefault="00BD78C5" w:rsidP="00BD78C5">
            <w:pPr>
              <w:tabs>
                <w:tab w:val="left" w:pos="1260"/>
              </w:tabs>
              <w:spacing w:line="240" w:lineRule="atLeast"/>
              <w:rPr>
                <w:lang w:val="en-US"/>
              </w:rPr>
            </w:pPr>
            <w:r w:rsidRPr="005D698C">
              <w:rPr>
                <w:lang w:val="en-US"/>
              </w:rPr>
              <w:t>TPI Polene Power</w:t>
            </w:r>
            <w:r>
              <w:rPr>
                <w:lang w:val="en-US"/>
              </w:rPr>
              <w:t xml:space="preserve"> Public</w:t>
            </w:r>
            <w:r w:rsidRPr="005D698C">
              <w:rPr>
                <w:lang w:val="en-US"/>
              </w:rPr>
              <w:t xml:space="preserve">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E5226" w:rsidP="00BD78C5">
            <w:pPr>
              <w:tabs>
                <w:tab w:val="decimal" w:pos="918"/>
              </w:tabs>
              <w:spacing w:line="240" w:lineRule="atLeast"/>
              <w:ind w:left="-86" w:right="-86"/>
              <w:jc w:val="both"/>
            </w:pPr>
            <w:r w:rsidRPr="00BE5226">
              <w:t>42,060</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D78C5" w:rsidP="00BD78C5">
            <w:pPr>
              <w:tabs>
                <w:tab w:val="decimal" w:pos="918"/>
              </w:tabs>
              <w:spacing w:line="240" w:lineRule="atLeast"/>
              <w:ind w:left="-86" w:right="-86"/>
              <w:jc w:val="both"/>
            </w:pPr>
            <w:r>
              <w:t>104,351</w:t>
            </w:r>
          </w:p>
        </w:tc>
      </w:tr>
      <w:tr w:rsidR="00BD78C5" w:rsidRPr="00347BE4" w:rsidTr="007B7BDC">
        <w:tc>
          <w:tcPr>
            <w:tcW w:w="3931" w:type="dxa"/>
            <w:vAlign w:val="center"/>
          </w:tcPr>
          <w:p w:rsidR="00BD78C5" w:rsidRPr="005D698C" w:rsidRDefault="00BD78C5" w:rsidP="00BD78C5">
            <w:pPr>
              <w:tabs>
                <w:tab w:val="left" w:pos="1260"/>
              </w:tabs>
              <w:spacing w:line="240" w:lineRule="atLeast"/>
              <w:rPr>
                <w:lang w:val="en-US"/>
              </w:rPr>
            </w:pPr>
            <w:r w:rsidRPr="005D698C">
              <w:rPr>
                <w:lang w:val="en-US"/>
              </w:rPr>
              <w:t>TPI All Seasons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E5226" w:rsidP="00BD78C5">
            <w:pPr>
              <w:tabs>
                <w:tab w:val="decimal" w:pos="918"/>
              </w:tabs>
              <w:spacing w:line="240" w:lineRule="atLeast"/>
              <w:ind w:left="-86" w:right="-86"/>
              <w:jc w:val="both"/>
            </w:pPr>
            <w:r w:rsidRPr="00BE5226">
              <w:t>11,889</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D78C5" w:rsidP="00BD78C5">
            <w:pPr>
              <w:tabs>
                <w:tab w:val="decimal" w:pos="918"/>
              </w:tabs>
              <w:spacing w:line="240" w:lineRule="atLeast"/>
              <w:ind w:left="-86" w:right="-86"/>
              <w:jc w:val="both"/>
            </w:pPr>
            <w:r>
              <w:t>20,257</w:t>
            </w:r>
          </w:p>
        </w:tc>
      </w:tr>
      <w:tr w:rsidR="00BE5226" w:rsidRPr="00347BE4" w:rsidTr="007B7BDC">
        <w:tc>
          <w:tcPr>
            <w:tcW w:w="3931" w:type="dxa"/>
            <w:vAlign w:val="center"/>
          </w:tcPr>
          <w:p w:rsidR="00BE5226" w:rsidRPr="005D698C" w:rsidRDefault="00BE5226" w:rsidP="00BE5226">
            <w:pPr>
              <w:tabs>
                <w:tab w:val="left" w:pos="1260"/>
              </w:tabs>
              <w:spacing w:line="240" w:lineRule="atLeast"/>
              <w:rPr>
                <w:lang w:val="en-US"/>
              </w:rPr>
            </w:pPr>
            <w:r w:rsidRPr="00BE5226">
              <w:rPr>
                <w:lang w:val="en-US"/>
              </w:rPr>
              <w:t>TPI Refinery (1997) Co., Ltd.</w:t>
            </w:r>
          </w:p>
        </w:tc>
        <w:tc>
          <w:tcPr>
            <w:tcW w:w="1134" w:type="dxa"/>
          </w:tcPr>
          <w:p w:rsidR="00BE5226" w:rsidRDefault="00BE5226" w:rsidP="00BE5226">
            <w:pPr>
              <w:spacing w:line="240" w:lineRule="atLeast"/>
              <w:ind w:left="-86" w:right="-86"/>
              <w:jc w:val="center"/>
            </w:pPr>
            <w:r w:rsidRPr="00BE5226">
              <w:t>-</w:t>
            </w:r>
          </w:p>
        </w:tc>
        <w:tc>
          <w:tcPr>
            <w:tcW w:w="236" w:type="dxa"/>
          </w:tcPr>
          <w:p w:rsidR="00BE5226" w:rsidRPr="00453442" w:rsidRDefault="00BE5226" w:rsidP="00BE5226">
            <w:pPr>
              <w:spacing w:line="240" w:lineRule="atLeast"/>
              <w:ind w:left="-86" w:right="-86"/>
              <w:jc w:val="both"/>
            </w:pPr>
          </w:p>
        </w:tc>
        <w:tc>
          <w:tcPr>
            <w:tcW w:w="1135" w:type="dxa"/>
          </w:tcPr>
          <w:p w:rsidR="00BE5226" w:rsidRDefault="00BE5226" w:rsidP="00BE5226">
            <w:pPr>
              <w:spacing w:line="240" w:lineRule="atLeast"/>
              <w:ind w:left="-86" w:right="-86"/>
              <w:jc w:val="center"/>
            </w:pPr>
            <w:r w:rsidRPr="00BE5226">
              <w:t>-</w:t>
            </w:r>
          </w:p>
        </w:tc>
        <w:tc>
          <w:tcPr>
            <w:tcW w:w="236" w:type="dxa"/>
          </w:tcPr>
          <w:p w:rsidR="00BE5226" w:rsidRPr="00453442" w:rsidRDefault="00BE5226" w:rsidP="00BE5226">
            <w:pPr>
              <w:spacing w:line="240" w:lineRule="atLeast"/>
              <w:ind w:left="-86" w:right="-86"/>
              <w:jc w:val="both"/>
            </w:pPr>
          </w:p>
        </w:tc>
        <w:tc>
          <w:tcPr>
            <w:tcW w:w="1135" w:type="dxa"/>
          </w:tcPr>
          <w:p w:rsidR="00BE5226" w:rsidRPr="00BE5226" w:rsidRDefault="00BE5226" w:rsidP="00BE5226">
            <w:pPr>
              <w:tabs>
                <w:tab w:val="decimal" w:pos="918"/>
              </w:tabs>
              <w:spacing w:line="240" w:lineRule="atLeast"/>
              <w:ind w:left="-86" w:right="-86"/>
              <w:jc w:val="both"/>
            </w:pPr>
            <w:r w:rsidRPr="00BE5226">
              <w:t>64</w:t>
            </w:r>
          </w:p>
        </w:tc>
        <w:tc>
          <w:tcPr>
            <w:tcW w:w="236" w:type="dxa"/>
          </w:tcPr>
          <w:p w:rsidR="00BE5226" w:rsidRPr="00453442" w:rsidRDefault="00BE5226" w:rsidP="00BE5226">
            <w:pPr>
              <w:spacing w:line="240" w:lineRule="atLeast"/>
              <w:ind w:left="-86" w:right="-86"/>
              <w:jc w:val="both"/>
            </w:pPr>
          </w:p>
        </w:tc>
        <w:tc>
          <w:tcPr>
            <w:tcW w:w="1135" w:type="dxa"/>
          </w:tcPr>
          <w:p w:rsidR="00BE5226" w:rsidRDefault="00BE5226" w:rsidP="00BE5226">
            <w:pPr>
              <w:spacing w:line="240" w:lineRule="atLeast"/>
              <w:ind w:left="-86" w:right="-86"/>
              <w:jc w:val="center"/>
            </w:pPr>
            <w:r w:rsidRPr="00BE5226">
              <w:t>-</w:t>
            </w:r>
          </w:p>
        </w:tc>
      </w:tr>
      <w:tr w:rsidR="00BD78C5" w:rsidRPr="00347BE4" w:rsidTr="001D7DEA">
        <w:tc>
          <w:tcPr>
            <w:tcW w:w="3931" w:type="dxa"/>
          </w:tcPr>
          <w:p w:rsidR="00BD78C5" w:rsidRPr="005D698C" w:rsidRDefault="00BD78C5" w:rsidP="00BD78C5">
            <w:pPr>
              <w:tabs>
                <w:tab w:val="left" w:pos="540"/>
              </w:tabs>
              <w:spacing w:line="240" w:lineRule="atLeast"/>
              <w:rPr>
                <w:lang w:val="en-US"/>
              </w:rPr>
            </w:pPr>
            <w:r w:rsidRPr="005D698C">
              <w:rPr>
                <w:lang w:val="en-US"/>
              </w:rPr>
              <w:t>Polene Plastic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E5226" w:rsidP="00BD78C5">
            <w:pPr>
              <w:tabs>
                <w:tab w:val="decimal" w:pos="918"/>
              </w:tabs>
              <w:spacing w:line="240" w:lineRule="atLeast"/>
              <w:ind w:left="-86" w:right="-86"/>
              <w:jc w:val="both"/>
            </w:pPr>
            <w:r w:rsidRPr="00BE5226">
              <w:t>5,189</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D78C5" w:rsidP="00BD78C5">
            <w:pPr>
              <w:tabs>
                <w:tab w:val="decimal" w:pos="918"/>
              </w:tabs>
              <w:spacing w:line="240" w:lineRule="atLeast"/>
              <w:ind w:left="-86" w:right="-86"/>
              <w:jc w:val="both"/>
            </w:pPr>
            <w:r>
              <w:t>7,953</w:t>
            </w:r>
          </w:p>
        </w:tc>
      </w:tr>
      <w:tr w:rsidR="00BD78C5" w:rsidRPr="00347BE4" w:rsidTr="001D7DEA">
        <w:tc>
          <w:tcPr>
            <w:tcW w:w="3931" w:type="dxa"/>
          </w:tcPr>
          <w:p w:rsidR="00BD78C5" w:rsidRPr="005D698C" w:rsidRDefault="00BD78C5" w:rsidP="00BD78C5">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E5226" w:rsidP="00BD78C5">
            <w:pPr>
              <w:tabs>
                <w:tab w:val="decimal" w:pos="918"/>
              </w:tabs>
              <w:spacing w:line="240" w:lineRule="atLeast"/>
              <w:ind w:left="-86" w:right="-86"/>
              <w:jc w:val="both"/>
            </w:pPr>
            <w:r w:rsidRPr="00BE5226">
              <w:t>48,600</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D78C5" w:rsidP="00BD78C5">
            <w:pPr>
              <w:tabs>
                <w:tab w:val="decimal" w:pos="918"/>
              </w:tabs>
              <w:spacing w:line="240" w:lineRule="atLeast"/>
              <w:ind w:left="-86" w:right="-86"/>
              <w:jc w:val="both"/>
            </w:pPr>
            <w:r>
              <w:t>43,979</w:t>
            </w:r>
          </w:p>
        </w:tc>
      </w:tr>
      <w:tr w:rsidR="00BD78C5" w:rsidRPr="00347BE4" w:rsidTr="001D7DEA">
        <w:tc>
          <w:tcPr>
            <w:tcW w:w="3931" w:type="dxa"/>
          </w:tcPr>
          <w:p w:rsidR="00BD78C5" w:rsidRPr="005D698C" w:rsidRDefault="00BD78C5" w:rsidP="00BD78C5">
            <w:pPr>
              <w:tabs>
                <w:tab w:val="left" w:pos="540"/>
              </w:tabs>
              <w:spacing w:line="240" w:lineRule="atLeast"/>
              <w:rPr>
                <w:lang w:val="en-US"/>
              </w:rPr>
            </w:pPr>
            <w:r>
              <w:rPr>
                <w:lang w:val="en-US"/>
              </w:rPr>
              <w:t>TPI Commercial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E5226" w:rsidP="00BD78C5">
            <w:pPr>
              <w:tabs>
                <w:tab w:val="decimal" w:pos="918"/>
              </w:tabs>
              <w:spacing w:line="240" w:lineRule="atLeast"/>
              <w:ind w:left="-86" w:right="-86"/>
              <w:jc w:val="both"/>
            </w:pPr>
            <w:r w:rsidRPr="00BE5226">
              <w:t>133</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D78C5" w:rsidP="00BD78C5">
            <w:pPr>
              <w:tabs>
                <w:tab w:val="decimal" w:pos="918"/>
              </w:tabs>
              <w:spacing w:line="240" w:lineRule="atLeast"/>
              <w:ind w:left="-86" w:right="-86"/>
              <w:jc w:val="both"/>
            </w:pPr>
            <w:r>
              <w:t>151</w:t>
            </w:r>
          </w:p>
        </w:tc>
      </w:tr>
      <w:tr w:rsidR="00BD78C5" w:rsidRPr="00347BE4" w:rsidTr="001D7DEA">
        <w:tc>
          <w:tcPr>
            <w:tcW w:w="3931" w:type="dxa"/>
          </w:tcPr>
          <w:p w:rsidR="00BD78C5" w:rsidRPr="005D698C" w:rsidRDefault="00BD78C5" w:rsidP="00BD78C5">
            <w:pPr>
              <w:tabs>
                <w:tab w:val="left" w:pos="540"/>
              </w:tabs>
              <w:spacing w:line="240" w:lineRule="atLeast"/>
              <w:rPr>
                <w:lang w:val="en-US"/>
              </w:rPr>
            </w:pPr>
            <w:r w:rsidRPr="005D698C">
              <w:rPr>
                <w:lang w:val="en-US"/>
              </w:rPr>
              <w:t xml:space="preserve">TPI </w:t>
            </w:r>
            <w:r>
              <w:rPr>
                <w:lang w:val="en-US"/>
              </w:rPr>
              <w:t>Service</w:t>
            </w:r>
            <w:r w:rsidRPr="005D698C">
              <w:rPr>
                <w:lang w:val="en-US"/>
              </w:rPr>
              <w:t xml:space="preserve">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E5226" w:rsidP="00BD78C5">
            <w:pPr>
              <w:tabs>
                <w:tab w:val="decimal" w:pos="918"/>
              </w:tabs>
              <w:spacing w:line="240" w:lineRule="atLeast"/>
              <w:ind w:left="-86" w:right="-86"/>
              <w:jc w:val="both"/>
            </w:pPr>
            <w:r w:rsidRPr="00BE5226">
              <w:t>144</w:t>
            </w:r>
          </w:p>
        </w:tc>
        <w:tc>
          <w:tcPr>
            <w:tcW w:w="236" w:type="dxa"/>
          </w:tcPr>
          <w:p w:rsidR="00BD78C5" w:rsidRPr="00453442" w:rsidRDefault="00BD78C5" w:rsidP="00BD78C5">
            <w:pPr>
              <w:spacing w:line="240" w:lineRule="atLeast"/>
              <w:ind w:left="-86" w:right="-86"/>
              <w:jc w:val="both"/>
            </w:pPr>
          </w:p>
        </w:tc>
        <w:tc>
          <w:tcPr>
            <w:tcW w:w="1135" w:type="dxa"/>
          </w:tcPr>
          <w:p w:rsidR="00BD78C5" w:rsidRPr="008C2298" w:rsidRDefault="00BD78C5" w:rsidP="00BD78C5">
            <w:pPr>
              <w:tabs>
                <w:tab w:val="decimal" w:pos="918"/>
              </w:tabs>
              <w:spacing w:line="240" w:lineRule="atLeast"/>
              <w:ind w:left="-86" w:right="-86"/>
              <w:jc w:val="both"/>
            </w:pPr>
            <w:r>
              <w:t>226</w:t>
            </w:r>
          </w:p>
        </w:tc>
      </w:tr>
      <w:tr w:rsidR="00BD78C5" w:rsidRPr="00347BE4" w:rsidTr="00B22911">
        <w:tc>
          <w:tcPr>
            <w:tcW w:w="3931" w:type="dxa"/>
          </w:tcPr>
          <w:p w:rsidR="00BD78C5" w:rsidRPr="000B386E" w:rsidRDefault="00BD78C5" w:rsidP="00BD78C5">
            <w:pPr>
              <w:spacing w:line="240" w:lineRule="atLeast"/>
              <w:ind w:right="65"/>
              <w:jc w:val="both"/>
            </w:pPr>
            <w:r w:rsidRPr="000B386E">
              <w:t>Thai Nitrate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E5226" w:rsidP="00BD78C5">
            <w:pPr>
              <w:tabs>
                <w:tab w:val="decimal" w:pos="918"/>
              </w:tabs>
              <w:spacing w:line="240" w:lineRule="atLeast"/>
              <w:ind w:left="-86" w:right="-86"/>
              <w:jc w:val="both"/>
            </w:pPr>
            <w:r w:rsidRPr="00BE5226">
              <w:t>165</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tabs>
                <w:tab w:val="decimal" w:pos="918"/>
              </w:tabs>
              <w:spacing w:line="240" w:lineRule="atLeast"/>
              <w:ind w:left="-86" w:right="-86"/>
              <w:jc w:val="both"/>
            </w:pPr>
            <w:r>
              <w:t>163</w:t>
            </w:r>
          </w:p>
        </w:tc>
      </w:tr>
      <w:tr w:rsidR="00BD78C5" w:rsidRPr="00347BE4" w:rsidTr="00423238">
        <w:tc>
          <w:tcPr>
            <w:tcW w:w="3931" w:type="dxa"/>
            <w:vAlign w:val="center"/>
          </w:tcPr>
          <w:p w:rsidR="00BD78C5" w:rsidRPr="00D05610" w:rsidRDefault="00BD78C5" w:rsidP="00BD78C5">
            <w:pPr>
              <w:spacing w:line="240" w:lineRule="atLeast"/>
              <w:ind w:right="65"/>
              <w:jc w:val="both"/>
            </w:pPr>
            <w:r w:rsidRPr="00D05610">
              <w:t>Zenith International Trading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D095C" w:rsidRDefault="00BE5226" w:rsidP="00BD78C5">
            <w:pPr>
              <w:tabs>
                <w:tab w:val="decimal" w:pos="918"/>
              </w:tabs>
              <w:spacing w:line="240" w:lineRule="atLeast"/>
              <w:ind w:left="-86" w:right="-86"/>
              <w:jc w:val="both"/>
            </w:pPr>
            <w:r w:rsidRPr="00BE5226">
              <w:t>64</w:t>
            </w:r>
          </w:p>
        </w:tc>
        <w:tc>
          <w:tcPr>
            <w:tcW w:w="236" w:type="dxa"/>
          </w:tcPr>
          <w:p w:rsidR="00BD78C5" w:rsidRPr="00453442" w:rsidRDefault="00BD78C5" w:rsidP="00BD78C5">
            <w:pPr>
              <w:spacing w:line="240" w:lineRule="atLeast"/>
              <w:ind w:left="-86" w:right="-86"/>
              <w:jc w:val="both"/>
            </w:pPr>
          </w:p>
        </w:tc>
        <w:tc>
          <w:tcPr>
            <w:tcW w:w="1135" w:type="dxa"/>
          </w:tcPr>
          <w:p w:rsidR="00BD78C5" w:rsidRPr="004D095C" w:rsidRDefault="00BD78C5" w:rsidP="00BD78C5">
            <w:pPr>
              <w:tabs>
                <w:tab w:val="decimal" w:pos="918"/>
              </w:tabs>
              <w:spacing w:line="240" w:lineRule="atLeast"/>
              <w:ind w:left="-86" w:right="-86"/>
              <w:jc w:val="both"/>
            </w:pPr>
            <w:r>
              <w:t>60</w:t>
            </w:r>
          </w:p>
        </w:tc>
      </w:tr>
      <w:tr w:rsidR="00BD78C5" w:rsidRPr="00347BE4" w:rsidTr="007B7BDC">
        <w:tc>
          <w:tcPr>
            <w:tcW w:w="3931" w:type="dxa"/>
            <w:vAlign w:val="center"/>
          </w:tcPr>
          <w:p w:rsidR="00BD78C5" w:rsidRPr="005D698C" w:rsidRDefault="00BD78C5" w:rsidP="00BD78C5">
            <w:pPr>
              <w:tabs>
                <w:tab w:val="left" w:pos="1260"/>
              </w:tabs>
              <w:spacing w:line="240" w:lineRule="atLeast"/>
              <w:rPr>
                <w:lang w:val="en-US"/>
              </w:rPr>
            </w:pPr>
            <w:r w:rsidRPr="00572915">
              <w:rPr>
                <w:lang w:val="en-US"/>
              </w:rPr>
              <w:t>Mondo Thai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86" w:right="-86"/>
              <w:jc w:val="both"/>
            </w:pPr>
          </w:p>
        </w:tc>
        <w:tc>
          <w:tcPr>
            <w:tcW w:w="1135" w:type="dxa"/>
          </w:tcPr>
          <w:p w:rsidR="00BD78C5" w:rsidRPr="004D095C" w:rsidRDefault="00BE5226" w:rsidP="00BD78C5">
            <w:pPr>
              <w:tabs>
                <w:tab w:val="decimal" w:pos="918"/>
              </w:tabs>
              <w:spacing w:line="240" w:lineRule="atLeast"/>
              <w:ind w:left="-86" w:right="-86"/>
              <w:jc w:val="both"/>
            </w:pPr>
            <w:r w:rsidRPr="00BE5226">
              <w:t>507</w:t>
            </w:r>
          </w:p>
        </w:tc>
        <w:tc>
          <w:tcPr>
            <w:tcW w:w="236" w:type="dxa"/>
          </w:tcPr>
          <w:p w:rsidR="00BD78C5" w:rsidRPr="00453442" w:rsidRDefault="00BD78C5" w:rsidP="00BD78C5">
            <w:pPr>
              <w:spacing w:line="240" w:lineRule="atLeast"/>
              <w:ind w:left="-86" w:right="-86"/>
              <w:jc w:val="both"/>
            </w:pPr>
          </w:p>
        </w:tc>
        <w:tc>
          <w:tcPr>
            <w:tcW w:w="1135" w:type="dxa"/>
          </w:tcPr>
          <w:p w:rsidR="00BD78C5" w:rsidRPr="004D095C" w:rsidRDefault="00BD78C5" w:rsidP="00BD78C5">
            <w:pPr>
              <w:tabs>
                <w:tab w:val="decimal" w:pos="918"/>
              </w:tabs>
              <w:spacing w:line="240" w:lineRule="atLeast"/>
              <w:ind w:left="-86" w:right="-86"/>
              <w:jc w:val="both"/>
            </w:pPr>
            <w:r>
              <w:t>460</w:t>
            </w:r>
          </w:p>
        </w:tc>
      </w:tr>
    </w:tbl>
    <w:p w:rsidR="00433441" w:rsidRDefault="00433441"/>
    <w:p w:rsidR="00A936D9" w:rsidRDefault="00A936D9"/>
    <w:p w:rsidR="00A936D9" w:rsidRPr="00D7074E" w:rsidRDefault="00A936D9" w:rsidP="00D7074E">
      <w:pPr>
        <w:spacing w:line="240" w:lineRule="auto"/>
        <w:rPr>
          <w:sz w:val="2"/>
          <w:szCs w:val="2"/>
        </w:rPr>
      </w:pPr>
    </w:p>
    <w:p w:rsidR="003552D3" w:rsidRDefault="003552D3">
      <w:r>
        <w:br w:type="page"/>
      </w: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433441" w:rsidRPr="00347BE4" w:rsidTr="00D7074E">
        <w:tc>
          <w:tcPr>
            <w:tcW w:w="3931" w:type="dxa"/>
          </w:tcPr>
          <w:p w:rsidR="00433441" w:rsidRPr="00D7074E" w:rsidRDefault="00433441" w:rsidP="00D7074E">
            <w:pPr>
              <w:tabs>
                <w:tab w:val="left" w:pos="270"/>
              </w:tabs>
              <w:spacing w:line="240" w:lineRule="atLeast"/>
              <w:ind w:left="270" w:right="65" w:hanging="270"/>
              <w:rPr>
                <w:rFonts w:cs="Times New Roman"/>
              </w:rPr>
            </w:pPr>
            <w:r w:rsidRPr="00D7074E">
              <w:rPr>
                <w:rFonts w:cs="Times New Roman"/>
                <w:b/>
                <w:bCs/>
                <w:i/>
                <w:iCs/>
                <w:lang w:val="en-US"/>
              </w:rPr>
              <w:t>Receivables and advances to related parties - current (cont</w:t>
            </w:r>
            <w:r w:rsidR="00DF5E91" w:rsidRPr="00D7074E">
              <w:rPr>
                <w:rFonts w:cs="Times New Roman"/>
                <w:b/>
                <w:bCs/>
                <w:i/>
                <w:iCs/>
                <w:lang w:val="en-US"/>
              </w:rPr>
              <w:t>inue</w:t>
            </w:r>
            <w:r w:rsidRPr="00D7074E">
              <w:rPr>
                <w:rFonts w:cs="Times New Roman"/>
                <w:b/>
                <w:bCs/>
                <w:i/>
                <w:iCs/>
                <w:lang w:val="en-US"/>
              </w:rPr>
              <w:t>)</w:t>
            </w:r>
          </w:p>
        </w:tc>
        <w:tc>
          <w:tcPr>
            <w:tcW w:w="2505" w:type="dxa"/>
            <w:gridSpan w:val="3"/>
          </w:tcPr>
          <w:p w:rsidR="00433441" w:rsidRPr="00D7074E" w:rsidRDefault="00433441" w:rsidP="00D7074E">
            <w:pPr>
              <w:spacing w:line="240" w:lineRule="atLeast"/>
              <w:ind w:left="-86" w:right="-86"/>
              <w:jc w:val="center"/>
              <w:rPr>
                <w:rFonts w:cs="Times New Roman"/>
                <w:b/>
                <w:bCs/>
                <w:lang w:val="en-US"/>
              </w:rPr>
            </w:pPr>
            <w:r w:rsidRPr="00D7074E">
              <w:rPr>
                <w:rFonts w:cs="Times New Roman"/>
                <w:b/>
                <w:bCs/>
                <w:lang w:val="en-US"/>
              </w:rPr>
              <w:t>Consolidated</w:t>
            </w:r>
          </w:p>
          <w:p w:rsidR="00433441" w:rsidRPr="00D7074E" w:rsidRDefault="00433441" w:rsidP="00D7074E">
            <w:pPr>
              <w:spacing w:line="240" w:lineRule="atLeast"/>
              <w:ind w:left="-86" w:right="-86"/>
              <w:jc w:val="center"/>
              <w:rPr>
                <w:rFonts w:cs="Times New Roman"/>
              </w:rPr>
            </w:pPr>
            <w:r w:rsidRPr="00D7074E">
              <w:rPr>
                <w:rFonts w:cs="Times New Roman"/>
                <w:b/>
                <w:bCs/>
                <w:lang w:val="en-US"/>
              </w:rPr>
              <w:t>financial statements</w:t>
            </w:r>
          </w:p>
        </w:tc>
        <w:tc>
          <w:tcPr>
            <w:tcW w:w="236" w:type="dxa"/>
          </w:tcPr>
          <w:p w:rsidR="00433441" w:rsidRPr="00D7074E" w:rsidRDefault="00433441" w:rsidP="00D7074E">
            <w:pPr>
              <w:spacing w:line="240" w:lineRule="atLeast"/>
              <w:ind w:left="-86" w:right="-86"/>
              <w:jc w:val="both"/>
              <w:rPr>
                <w:rFonts w:cs="Times New Roman"/>
              </w:rPr>
            </w:pPr>
          </w:p>
        </w:tc>
        <w:tc>
          <w:tcPr>
            <w:tcW w:w="2506" w:type="dxa"/>
            <w:gridSpan w:val="3"/>
          </w:tcPr>
          <w:p w:rsidR="00433441" w:rsidRPr="00D7074E" w:rsidRDefault="00433441" w:rsidP="00D7074E">
            <w:pPr>
              <w:spacing w:line="240" w:lineRule="atLeast"/>
              <w:ind w:left="-86" w:right="-86"/>
              <w:jc w:val="center"/>
              <w:rPr>
                <w:rFonts w:cs="Times New Roman"/>
                <w:b/>
                <w:bCs/>
                <w:lang w:val="en-US"/>
              </w:rPr>
            </w:pPr>
            <w:r w:rsidRPr="00D7074E">
              <w:rPr>
                <w:rFonts w:cs="Times New Roman"/>
                <w:b/>
                <w:bCs/>
                <w:lang w:val="en-US"/>
              </w:rPr>
              <w:t>Separate</w:t>
            </w:r>
          </w:p>
          <w:p w:rsidR="00433441" w:rsidRPr="00D7074E" w:rsidRDefault="00433441" w:rsidP="00D7074E">
            <w:pPr>
              <w:spacing w:line="240" w:lineRule="atLeast"/>
              <w:ind w:left="-86" w:right="-86"/>
              <w:jc w:val="center"/>
              <w:rPr>
                <w:rFonts w:cs="Times New Roman"/>
              </w:rPr>
            </w:pPr>
            <w:r w:rsidRPr="00D7074E">
              <w:rPr>
                <w:rFonts w:cs="Times New Roman"/>
                <w:b/>
                <w:bCs/>
                <w:lang w:val="en-US"/>
              </w:rPr>
              <w:t>financial statements</w:t>
            </w:r>
          </w:p>
        </w:tc>
      </w:tr>
      <w:tr w:rsidR="00D7074E" w:rsidRPr="00347BE4" w:rsidTr="00D7074E">
        <w:tc>
          <w:tcPr>
            <w:tcW w:w="3931" w:type="dxa"/>
          </w:tcPr>
          <w:p w:rsidR="00D7074E" w:rsidRPr="00D7074E" w:rsidRDefault="00D7074E" w:rsidP="00D7074E">
            <w:pPr>
              <w:spacing w:line="240" w:lineRule="atLeast"/>
              <w:ind w:right="65"/>
              <w:jc w:val="both"/>
              <w:rPr>
                <w:rFonts w:cs="Times New Roman"/>
              </w:rPr>
            </w:pPr>
          </w:p>
        </w:tc>
        <w:tc>
          <w:tcPr>
            <w:tcW w:w="1134"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2017</w:t>
            </w:r>
          </w:p>
        </w:tc>
        <w:tc>
          <w:tcPr>
            <w:tcW w:w="236" w:type="dxa"/>
            <w:vAlign w:val="bottom"/>
          </w:tcPr>
          <w:p w:rsidR="00D7074E" w:rsidRPr="00D7074E" w:rsidRDefault="00D7074E" w:rsidP="00D7074E">
            <w:pPr>
              <w:spacing w:line="240" w:lineRule="atLeast"/>
              <w:ind w:left="-115" w:right="-115"/>
              <w:jc w:val="center"/>
              <w:rPr>
                <w:rFonts w:cs="Times New Roman"/>
              </w:rPr>
            </w:pPr>
          </w:p>
        </w:tc>
        <w:tc>
          <w:tcPr>
            <w:tcW w:w="1135"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2016</w:t>
            </w:r>
          </w:p>
        </w:tc>
        <w:tc>
          <w:tcPr>
            <w:tcW w:w="236" w:type="dxa"/>
            <w:vAlign w:val="bottom"/>
          </w:tcPr>
          <w:p w:rsidR="00D7074E" w:rsidRPr="00D7074E" w:rsidRDefault="00D7074E" w:rsidP="00D7074E">
            <w:pPr>
              <w:spacing w:line="240" w:lineRule="atLeast"/>
              <w:ind w:left="-115" w:right="-115"/>
              <w:jc w:val="center"/>
              <w:rPr>
                <w:rFonts w:cs="Times New Roman"/>
                <w:lang w:val="en-US"/>
              </w:rPr>
            </w:pPr>
          </w:p>
        </w:tc>
        <w:tc>
          <w:tcPr>
            <w:tcW w:w="1135"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2017</w:t>
            </w:r>
          </w:p>
        </w:tc>
        <w:tc>
          <w:tcPr>
            <w:tcW w:w="236" w:type="dxa"/>
            <w:vAlign w:val="bottom"/>
          </w:tcPr>
          <w:p w:rsidR="00D7074E" w:rsidRPr="00D7074E" w:rsidRDefault="00D7074E" w:rsidP="00D7074E">
            <w:pPr>
              <w:spacing w:line="240" w:lineRule="atLeast"/>
              <w:ind w:left="-115" w:right="-115"/>
              <w:jc w:val="center"/>
              <w:rPr>
                <w:rFonts w:cs="Times New Roman"/>
              </w:rPr>
            </w:pPr>
          </w:p>
        </w:tc>
        <w:tc>
          <w:tcPr>
            <w:tcW w:w="1135" w:type="dxa"/>
            <w:vAlign w:val="bottom"/>
          </w:tcPr>
          <w:p w:rsidR="00D7074E" w:rsidRPr="00D7074E" w:rsidRDefault="00D7074E" w:rsidP="00D7074E">
            <w:pPr>
              <w:spacing w:line="240" w:lineRule="atLeast"/>
              <w:ind w:left="-115" w:right="-115"/>
              <w:jc w:val="center"/>
              <w:rPr>
                <w:rFonts w:cs="Times New Roman"/>
              </w:rPr>
            </w:pPr>
            <w:r w:rsidRPr="00D7074E">
              <w:rPr>
                <w:rFonts w:cs="Times New Roman"/>
              </w:rPr>
              <w:t>2016</w:t>
            </w:r>
          </w:p>
        </w:tc>
      </w:tr>
      <w:tr w:rsidR="00D7074E" w:rsidRPr="00347BE4" w:rsidTr="00D7074E">
        <w:tc>
          <w:tcPr>
            <w:tcW w:w="3931" w:type="dxa"/>
          </w:tcPr>
          <w:p w:rsidR="00D7074E" w:rsidRPr="00D7074E" w:rsidRDefault="00D7074E" w:rsidP="00D7074E">
            <w:pPr>
              <w:spacing w:line="240" w:lineRule="atLeast"/>
              <w:ind w:right="65"/>
              <w:jc w:val="both"/>
              <w:rPr>
                <w:rFonts w:cs="Times New Roman"/>
              </w:rPr>
            </w:pPr>
          </w:p>
        </w:tc>
        <w:tc>
          <w:tcPr>
            <w:tcW w:w="5247" w:type="dxa"/>
            <w:gridSpan w:val="7"/>
          </w:tcPr>
          <w:p w:rsidR="00D7074E" w:rsidRPr="00D7074E" w:rsidRDefault="00D7074E" w:rsidP="00D7074E">
            <w:pPr>
              <w:spacing w:line="240" w:lineRule="atLeast"/>
              <w:ind w:left="-86" w:right="-86"/>
              <w:jc w:val="center"/>
              <w:rPr>
                <w:rFonts w:cs="Times New Roman"/>
                <w:i/>
                <w:iCs/>
              </w:rPr>
            </w:pPr>
            <w:r w:rsidRPr="00D7074E">
              <w:rPr>
                <w:rFonts w:cs="Times New Roman"/>
                <w:i/>
                <w:iCs/>
              </w:rPr>
              <w:t>(in thousand Baht)</w:t>
            </w:r>
          </w:p>
        </w:tc>
      </w:tr>
      <w:tr w:rsidR="00D7074E" w:rsidRPr="00347BE4" w:rsidTr="00D7074E">
        <w:tc>
          <w:tcPr>
            <w:tcW w:w="3931" w:type="dxa"/>
          </w:tcPr>
          <w:p w:rsidR="00D7074E" w:rsidRPr="00D7074E" w:rsidRDefault="00D7074E" w:rsidP="00D7074E">
            <w:pPr>
              <w:spacing w:line="240" w:lineRule="atLeast"/>
              <w:ind w:right="65"/>
              <w:jc w:val="both"/>
              <w:rPr>
                <w:rFonts w:cs="Times New Roman"/>
                <w:b/>
                <w:bCs/>
              </w:rPr>
            </w:pPr>
            <w:r w:rsidRPr="00D7074E">
              <w:rPr>
                <w:rFonts w:cs="Times New Roman"/>
                <w:b/>
                <w:bCs/>
              </w:rPr>
              <w:t>Associates</w:t>
            </w:r>
          </w:p>
        </w:tc>
        <w:tc>
          <w:tcPr>
            <w:tcW w:w="1134" w:type="dxa"/>
          </w:tcPr>
          <w:p w:rsidR="00D7074E" w:rsidRPr="00D7074E" w:rsidRDefault="00D7074E" w:rsidP="00D7074E">
            <w:pPr>
              <w:tabs>
                <w:tab w:val="decimal" w:pos="918"/>
              </w:tabs>
              <w:spacing w:line="240" w:lineRule="atLeast"/>
              <w:ind w:left="-86" w:right="-86"/>
              <w:jc w:val="both"/>
              <w:rPr>
                <w:rFonts w:cs="Times New Roman"/>
              </w:rPr>
            </w:pP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D7074E" w:rsidP="00D7074E">
            <w:pPr>
              <w:tabs>
                <w:tab w:val="decimal" w:pos="918"/>
              </w:tabs>
              <w:spacing w:line="240" w:lineRule="atLeast"/>
              <w:ind w:left="-86" w:right="-86"/>
              <w:jc w:val="both"/>
              <w:rPr>
                <w:rFonts w:cs="Times New Roman"/>
              </w:rPr>
            </w:pP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D7074E" w:rsidP="00D7074E">
            <w:pPr>
              <w:tabs>
                <w:tab w:val="decimal" w:pos="918"/>
              </w:tabs>
              <w:spacing w:line="240" w:lineRule="atLeast"/>
              <w:ind w:left="-86" w:right="-86"/>
              <w:jc w:val="both"/>
              <w:rPr>
                <w:rFonts w:cs="Times New Roman"/>
              </w:rPr>
            </w:pP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D7074E" w:rsidP="00D7074E">
            <w:pPr>
              <w:tabs>
                <w:tab w:val="decimal" w:pos="918"/>
              </w:tabs>
              <w:spacing w:line="240" w:lineRule="atLeast"/>
              <w:ind w:left="-86" w:right="-86"/>
              <w:jc w:val="both"/>
              <w:rPr>
                <w:rFonts w:cs="Times New Roman"/>
              </w:rPr>
            </w:pPr>
          </w:p>
        </w:tc>
      </w:tr>
      <w:tr w:rsidR="00D7074E" w:rsidRPr="00347BE4" w:rsidTr="00D7074E">
        <w:tc>
          <w:tcPr>
            <w:tcW w:w="3931" w:type="dxa"/>
          </w:tcPr>
          <w:p w:rsidR="00D7074E" w:rsidRPr="00D7074E" w:rsidRDefault="00D7074E" w:rsidP="00D7074E">
            <w:pPr>
              <w:tabs>
                <w:tab w:val="left" w:pos="540"/>
              </w:tabs>
              <w:spacing w:line="240" w:lineRule="atLeast"/>
              <w:jc w:val="both"/>
              <w:rPr>
                <w:rFonts w:cs="Times New Roman"/>
                <w:lang w:val="en-US"/>
              </w:rPr>
            </w:pPr>
            <w:r w:rsidRPr="00D7074E">
              <w:rPr>
                <w:rFonts w:cs="Times New Roman"/>
                <w:lang w:val="en-US"/>
              </w:rPr>
              <w:t>BUI Life Insurance Public Co., Ltd.</w:t>
            </w:r>
          </w:p>
        </w:tc>
        <w:tc>
          <w:tcPr>
            <w:tcW w:w="1134" w:type="dxa"/>
          </w:tcPr>
          <w:p w:rsidR="00D7074E" w:rsidRPr="00D7074E" w:rsidRDefault="00BE5226" w:rsidP="00D7074E">
            <w:pPr>
              <w:tabs>
                <w:tab w:val="decimal" w:pos="918"/>
              </w:tabs>
              <w:spacing w:line="240" w:lineRule="atLeast"/>
              <w:ind w:left="-86" w:right="-86"/>
              <w:jc w:val="both"/>
              <w:rPr>
                <w:rFonts w:cs="Times New Roman"/>
              </w:rPr>
            </w:pPr>
            <w:r w:rsidRPr="00BE5226">
              <w:rPr>
                <w:rFonts w:cs="Times New Roman"/>
              </w:rPr>
              <w:t>4,985</w:t>
            </w: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D7074E" w:rsidP="00D7074E">
            <w:pPr>
              <w:tabs>
                <w:tab w:val="decimal" w:pos="918"/>
              </w:tabs>
              <w:spacing w:line="240" w:lineRule="atLeast"/>
              <w:ind w:left="-86" w:right="-86"/>
              <w:jc w:val="both"/>
              <w:rPr>
                <w:rFonts w:cs="Times New Roman"/>
              </w:rPr>
            </w:pPr>
            <w:r w:rsidRPr="00D7074E">
              <w:rPr>
                <w:rFonts w:cs="Times New Roman"/>
              </w:rPr>
              <w:t>4,161</w:t>
            </w: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BE5226" w:rsidP="00D7074E">
            <w:pPr>
              <w:tabs>
                <w:tab w:val="decimal" w:pos="918"/>
              </w:tabs>
              <w:spacing w:line="240" w:lineRule="atLeast"/>
              <w:ind w:left="-86" w:right="-86"/>
              <w:jc w:val="both"/>
              <w:rPr>
                <w:rFonts w:cs="Times New Roman"/>
              </w:rPr>
            </w:pPr>
            <w:r w:rsidRPr="00BE5226">
              <w:rPr>
                <w:rFonts w:cs="Times New Roman"/>
              </w:rPr>
              <w:t>4,368</w:t>
            </w:r>
          </w:p>
        </w:tc>
        <w:tc>
          <w:tcPr>
            <w:tcW w:w="236" w:type="dxa"/>
          </w:tcPr>
          <w:p w:rsidR="00D7074E" w:rsidRPr="00D7074E" w:rsidRDefault="00D7074E" w:rsidP="00D7074E">
            <w:pPr>
              <w:spacing w:line="240" w:lineRule="atLeast"/>
              <w:ind w:left="-86" w:right="-86"/>
              <w:jc w:val="both"/>
              <w:rPr>
                <w:rFonts w:cs="Times New Roman"/>
              </w:rPr>
            </w:pPr>
          </w:p>
        </w:tc>
        <w:tc>
          <w:tcPr>
            <w:tcW w:w="1135" w:type="dxa"/>
          </w:tcPr>
          <w:p w:rsidR="00D7074E" w:rsidRPr="00D7074E" w:rsidRDefault="00D7074E" w:rsidP="00D7074E">
            <w:pPr>
              <w:tabs>
                <w:tab w:val="decimal" w:pos="918"/>
              </w:tabs>
              <w:spacing w:line="240" w:lineRule="atLeast"/>
              <w:ind w:left="-86" w:right="-86"/>
              <w:jc w:val="both"/>
              <w:rPr>
                <w:rFonts w:cs="Times New Roman"/>
              </w:rPr>
            </w:pPr>
            <w:r w:rsidRPr="00D7074E">
              <w:rPr>
                <w:rFonts w:cs="Times New Roman"/>
              </w:rPr>
              <w:t>3,712</w:t>
            </w:r>
          </w:p>
        </w:tc>
      </w:tr>
      <w:tr w:rsidR="00BD78C5" w:rsidRPr="00347BE4" w:rsidTr="00D7074E">
        <w:tc>
          <w:tcPr>
            <w:tcW w:w="3931" w:type="dxa"/>
          </w:tcPr>
          <w:p w:rsidR="00BD78C5" w:rsidRPr="00D7074E" w:rsidRDefault="00BD78C5" w:rsidP="00BD78C5">
            <w:pPr>
              <w:tabs>
                <w:tab w:val="left" w:pos="540"/>
              </w:tabs>
              <w:spacing w:line="240" w:lineRule="atLeast"/>
              <w:jc w:val="both"/>
              <w:rPr>
                <w:rFonts w:cs="Times New Roman"/>
                <w:lang w:val="en-US"/>
              </w:rPr>
            </w:pPr>
            <w:r w:rsidRPr="00D7074E">
              <w:rPr>
                <w:rFonts w:cs="Times New Roman"/>
                <w:lang w:val="en-US"/>
              </w:rPr>
              <w:t>United Grain Industry Co., Ltd.</w:t>
            </w:r>
          </w:p>
        </w:tc>
        <w:tc>
          <w:tcPr>
            <w:tcW w:w="1134" w:type="dxa"/>
          </w:tcPr>
          <w:p w:rsidR="00BD78C5" w:rsidRPr="00D7074E" w:rsidRDefault="00BE5226" w:rsidP="00BD78C5">
            <w:pPr>
              <w:tabs>
                <w:tab w:val="decimal" w:pos="918"/>
              </w:tabs>
              <w:spacing w:line="240" w:lineRule="atLeast"/>
              <w:ind w:left="-86" w:right="-86"/>
              <w:jc w:val="both"/>
              <w:rPr>
                <w:rFonts w:cs="Times New Roman"/>
              </w:rPr>
            </w:pPr>
            <w:r w:rsidRPr="00BE5226">
              <w:rPr>
                <w:rFonts w:cs="Times New Roman"/>
              </w:rPr>
              <w:t>3,805</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r w:rsidRPr="00D7074E">
              <w:rPr>
                <w:rFonts w:cs="Times New Roman"/>
              </w:rPr>
              <w:t>3,203</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E5226" w:rsidP="00BD78C5">
            <w:pPr>
              <w:tabs>
                <w:tab w:val="decimal" w:pos="918"/>
              </w:tabs>
              <w:spacing w:line="240" w:lineRule="atLeast"/>
              <w:ind w:left="-86" w:right="-86"/>
              <w:jc w:val="both"/>
              <w:rPr>
                <w:rFonts w:cs="Times New Roman"/>
              </w:rPr>
            </w:pPr>
            <w:r w:rsidRPr="00BE5226">
              <w:rPr>
                <w:rFonts w:cs="Times New Roman"/>
              </w:rPr>
              <w:t>46</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453442" w:rsidRDefault="00BD78C5" w:rsidP="00BD78C5">
            <w:pPr>
              <w:spacing w:line="240" w:lineRule="atLeast"/>
              <w:ind w:left="-86" w:right="-86"/>
              <w:jc w:val="center"/>
            </w:pPr>
            <w:r>
              <w:t>-</w:t>
            </w:r>
          </w:p>
        </w:tc>
      </w:tr>
      <w:tr w:rsidR="00BD78C5" w:rsidRPr="00347BE4" w:rsidTr="00D7074E">
        <w:tc>
          <w:tcPr>
            <w:tcW w:w="3931" w:type="dxa"/>
          </w:tcPr>
          <w:p w:rsidR="00BD78C5" w:rsidRPr="00D7074E" w:rsidRDefault="00BD78C5" w:rsidP="00BD78C5">
            <w:pPr>
              <w:tabs>
                <w:tab w:val="left" w:pos="540"/>
              </w:tabs>
              <w:spacing w:line="240" w:lineRule="atLeast"/>
              <w:rPr>
                <w:rFonts w:cs="Times New Roman"/>
                <w:lang w:val="en-US"/>
              </w:rPr>
            </w:pPr>
            <w:r w:rsidRPr="00D7074E">
              <w:rPr>
                <w:rFonts w:cs="Times New Roman"/>
                <w:b/>
                <w:bCs/>
                <w:lang w:val="en-US"/>
              </w:rPr>
              <w:t>Other related parties</w:t>
            </w:r>
          </w:p>
        </w:tc>
        <w:tc>
          <w:tcPr>
            <w:tcW w:w="1134" w:type="dxa"/>
            <w:vAlign w:val="center"/>
          </w:tcPr>
          <w:p w:rsidR="00BD78C5" w:rsidRPr="00D7074E" w:rsidRDefault="00BD78C5" w:rsidP="00BD78C5">
            <w:pPr>
              <w:tabs>
                <w:tab w:val="decimal" w:pos="918"/>
              </w:tabs>
              <w:spacing w:line="240" w:lineRule="atLeast"/>
              <w:ind w:left="-86" w:right="-86"/>
              <w:jc w:val="both"/>
              <w:rPr>
                <w:rFonts w:cs="Times New Roman"/>
              </w:rPr>
            </w:pPr>
          </w:p>
        </w:tc>
        <w:tc>
          <w:tcPr>
            <w:tcW w:w="236" w:type="dxa"/>
          </w:tcPr>
          <w:p w:rsidR="00BD78C5" w:rsidRPr="00D7074E" w:rsidRDefault="00BD78C5" w:rsidP="00BD78C5">
            <w:pPr>
              <w:spacing w:line="240" w:lineRule="atLeast"/>
              <w:ind w:left="-86" w:right="-86"/>
              <w:jc w:val="both"/>
              <w:rPr>
                <w:rFonts w:cs="Times New Roman"/>
              </w:rPr>
            </w:pPr>
          </w:p>
        </w:tc>
        <w:tc>
          <w:tcPr>
            <w:tcW w:w="1135" w:type="dxa"/>
            <w:vAlign w:val="center"/>
          </w:tcPr>
          <w:p w:rsidR="00BD78C5" w:rsidRPr="00D7074E" w:rsidRDefault="00BD78C5" w:rsidP="00BD78C5">
            <w:pPr>
              <w:tabs>
                <w:tab w:val="decimal" w:pos="918"/>
              </w:tabs>
              <w:spacing w:line="240" w:lineRule="atLeast"/>
              <w:ind w:left="-86" w:right="-86"/>
              <w:jc w:val="both"/>
              <w:rPr>
                <w:rFonts w:cs="Times New Roman"/>
              </w:rPr>
            </w:pP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p>
        </w:tc>
      </w:tr>
      <w:tr w:rsidR="00BD78C5" w:rsidRPr="00347BE4" w:rsidTr="00D7074E">
        <w:tc>
          <w:tcPr>
            <w:tcW w:w="3931" w:type="dxa"/>
          </w:tcPr>
          <w:p w:rsidR="00BD78C5" w:rsidRPr="00D7074E" w:rsidRDefault="00BD78C5" w:rsidP="00BD78C5">
            <w:pPr>
              <w:tabs>
                <w:tab w:val="left" w:pos="540"/>
              </w:tabs>
              <w:spacing w:line="240" w:lineRule="atLeast"/>
              <w:rPr>
                <w:rFonts w:cs="Times New Roman"/>
                <w:spacing w:val="-2"/>
                <w:lang w:val="en-US"/>
              </w:rPr>
            </w:pPr>
            <w:r w:rsidRPr="00D7074E">
              <w:rPr>
                <w:rFonts w:cs="Times New Roman"/>
                <w:spacing w:val="-2"/>
              </w:rPr>
              <w:t>Bangkok Union Insurance Public Co., Ltd</w:t>
            </w:r>
            <w:r w:rsidRPr="00D7074E">
              <w:rPr>
                <w:rFonts w:cs="Times New Roman"/>
                <w:spacing w:val="-2"/>
                <w:lang w:val="en-US"/>
              </w:rPr>
              <w:t>.</w:t>
            </w:r>
          </w:p>
        </w:tc>
        <w:tc>
          <w:tcPr>
            <w:tcW w:w="1134" w:type="dxa"/>
          </w:tcPr>
          <w:p w:rsidR="00BD78C5" w:rsidRPr="00D7074E" w:rsidRDefault="00BE5226" w:rsidP="00BD78C5">
            <w:pPr>
              <w:tabs>
                <w:tab w:val="decimal" w:pos="918"/>
              </w:tabs>
              <w:spacing w:line="240" w:lineRule="atLeast"/>
              <w:ind w:left="-86" w:right="-86"/>
              <w:jc w:val="both"/>
              <w:rPr>
                <w:rFonts w:cs="Times New Roman"/>
              </w:rPr>
            </w:pPr>
            <w:r w:rsidRPr="00BE5226">
              <w:rPr>
                <w:rFonts w:cs="Times New Roman"/>
              </w:rPr>
              <w:t>48,070</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r w:rsidRPr="00D7074E">
              <w:rPr>
                <w:rFonts w:cs="Times New Roman"/>
              </w:rPr>
              <w:t>45,608</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E5226" w:rsidP="00BD78C5">
            <w:pPr>
              <w:tabs>
                <w:tab w:val="decimal" w:pos="918"/>
              </w:tabs>
              <w:spacing w:line="240" w:lineRule="atLeast"/>
              <w:ind w:left="-86" w:right="-86"/>
              <w:jc w:val="both"/>
              <w:rPr>
                <w:rFonts w:cs="Times New Roman"/>
              </w:rPr>
            </w:pPr>
            <w:r w:rsidRPr="00BE5226">
              <w:rPr>
                <w:rFonts w:cs="Times New Roman"/>
              </w:rPr>
              <w:t>30,259</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r w:rsidRPr="00D7074E">
              <w:rPr>
                <w:rFonts w:cs="Times New Roman"/>
              </w:rPr>
              <w:t>33,815</w:t>
            </w:r>
          </w:p>
        </w:tc>
      </w:tr>
      <w:tr w:rsidR="00BD78C5" w:rsidRPr="00347BE4" w:rsidTr="00D7074E">
        <w:tc>
          <w:tcPr>
            <w:tcW w:w="3931" w:type="dxa"/>
          </w:tcPr>
          <w:p w:rsidR="00BD78C5" w:rsidRPr="00D7074E" w:rsidRDefault="00BD78C5" w:rsidP="00BD78C5">
            <w:pPr>
              <w:tabs>
                <w:tab w:val="left" w:pos="540"/>
              </w:tabs>
              <w:spacing w:line="240" w:lineRule="atLeast"/>
              <w:rPr>
                <w:rFonts w:cs="Times New Roman"/>
                <w:lang w:val="en-US"/>
              </w:rPr>
            </w:pPr>
            <w:r w:rsidRPr="00D7074E">
              <w:rPr>
                <w:rFonts w:cs="Times New Roman"/>
                <w:lang w:val="en-US"/>
              </w:rPr>
              <w:t>Pornchai Enterprise Co., Ltd.</w:t>
            </w:r>
          </w:p>
        </w:tc>
        <w:tc>
          <w:tcPr>
            <w:tcW w:w="1134" w:type="dxa"/>
          </w:tcPr>
          <w:p w:rsidR="00BD78C5" w:rsidRPr="00D7074E" w:rsidRDefault="00BE5226" w:rsidP="00BD78C5">
            <w:pPr>
              <w:tabs>
                <w:tab w:val="decimal" w:pos="918"/>
              </w:tabs>
              <w:spacing w:line="240" w:lineRule="atLeast"/>
              <w:ind w:left="-86" w:right="-86"/>
              <w:jc w:val="both"/>
              <w:rPr>
                <w:rFonts w:cs="Times New Roman"/>
              </w:rPr>
            </w:pPr>
            <w:r w:rsidRPr="00BE5226">
              <w:rPr>
                <w:rFonts w:cs="Times New Roman"/>
              </w:rPr>
              <w:t>991</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r w:rsidRPr="00D7074E">
              <w:rPr>
                <w:rFonts w:cs="Times New Roman"/>
              </w:rPr>
              <w:t>1,181</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E5226" w:rsidP="00BD78C5">
            <w:pPr>
              <w:tabs>
                <w:tab w:val="decimal" w:pos="918"/>
              </w:tabs>
              <w:spacing w:line="240" w:lineRule="atLeast"/>
              <w:ind w:left="-86" w:right="-86"/>
              <w:jc w:val="both"/>
              <w:rPr>
                <w:rFonts w:cs="Times New Roman"/>
              </w:rPr>
            </w:pPr>
            <w:r w:rsidRPr="00BE5226">
              <w:rPr>
                <w:rFonts w:cs="Times New Roman"/>
              </w:rPr>
              <w:t>430</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r w:rsidRPr="00D7074E">
              <w:rPr>
                <w:rFonts w:cs="Times New Roman"/>
              </w:rPr>
              <w:t>416</w:t>
            </w:r>
          </w:p>
        </w:tc>
      </w:tr>
      <w:tr w:rsidR="00BD78C5" w:rsidRPr="00347BE4" w:rsidTr="00D7074E">
        <w:tc>
          <w:tcPr>
            <w:tcW w:w="3931" w:type="dxa"/>
          </w:tcPr>
          <w:p w:rsidR="00BD78C5" w:rsidRPr="00D7074E" w:rsidRDefault="00BD78C5" w:rsidP="00BD78C5">
            <w:pPr>
              <w:tabs>
                <w:tab w:val="left" w:pos="540"/>
              </w:tabs>
              <w:spacing w:line="240" w:lineRule="atLeast"/>
              <w:rPr>
                <w:rFonts w:cs="Times New Roman"/>
                <w:lang w:val="en-US"/>
              </w:rPr>
            </w:pPr>
            <w:r w:rsidRPr="00D7074E">
              <w:rPr>
                <w:rFonts w:cs="Times New Roman"/>
                <w:lang w:val="en-US"/>
              </w:rPr>
              <w:t>Rayong Forest Co., Ltd.</w:t>
            </w:r>
          </w:p>
        </w:tc>
        <w:tc>
          <w:tcPr>
            <w:tcW w:w="1134" w:type="dxa"/>
          </w:tcPr>
          <w:p w:rsidR="00BD78C5" w:rsidRPr="00D7074E" w:rsidRDefault="00BE5226" w:rsidP="00BD78C5">
            <w:pPr>
              <w:tabs>
                <w:tab w:val="decimal" w:pos="918"/>
              </w:tabs>
              <w:spacing w:line="240" w:lineRule="atLeast"/>
              <w:ind w:left="-86" w:right="-86"/>
              <w:jc w:val="both"/>
              <w:rPr>
                <w:rFonts w:cs="Times New Roman"/>
                <w:lang w:val="en-US"/>
              </w:rPr>
            </w:pPr>
            <w:r w:rsidRPr="00BE5226">
              <w:rPr>
                <w:rFonts w:cs="Times New Roman"/>
                <w:lang w:val="en-US"/>
              </w:rPr>
              <w:t>76</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lang w:val="en-US"/>
              </w:rPr>
            </w:pPr>
            <w:r w:rsidRPr="00D7074E">
              <w:rPr>
                <w:rFonts w:cs="Times New Roman"/>
              </w:rPr>
              <w:t>67</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E5226" w:rsidP="00BD78C5">
            <w:pPr>
              <w:tabs>
                <w:tab w:val="decimal" w:pos="918"/>
              </w:tabs>
              <w:spacing w:line="240" w:lineRule="atLeast"/>
              <w:ind w:left="-86" w:right="-86"/>
              <w:jc w:val="both"/>
              <w:rPr>
                <w:rFonts w:cs="Times New Roman"/>
              </w:rPr>
            </w:pPr>
            <w:r w:rsidRPr="00BE5226">
              <w:rPr>
                <w:rFonts w:cs="Times New Roman"/>
              </w:rPr>
              <w:t>76</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rPr>
            </w:pPr>
            <w:r w:rsidRPr="00D7074E">
              <w:rPr>
                <w:rFonts w:cs="Times New Roman"/>
              </w:rPr>
              <w:t>67</w:t>
            </w:r>
          </w:p>
        </w:tc>
      </w:tr>
      <w:tr w:rsidR="00BD78C5" w:rsidRPr="00347BE4" w:rsidTr="00D7074E">
        <w:tc>
          <w:tcPr>
            <w:tcW w:w="3931" w:type="dxa"/>
          </w:tcPr>
          <w:p w:rsidR="00BD78C5" w:rsidRPr="00D7074E" w:rsidRDefault="00BD78C5" w:rsidP="00BD78C5">
            <w:pPr>
              <w:tabs>
                <w:tab w:val="left" w:pos="540"/>
              </w:tabs>
              <w:spacing w:line="240" w:lineRule="atLeast"/>
              <w:ind w:right="-108"/>
              <w:rPr>
                <w:rFonts w:cs="Times New Roman"/>
                <w:lang w:val="en-US"/>
              </w:rPr>
            </w:pPr>
            <w:r w:rsidRPr="00D7074E">
              <w:rPr>
                <w:rFonts w:cs="Times New Roman"/>
                <w:lang w:val="en-US"/>
              </w:rPr>
              <w:t>Saraburi Ginning Mill Co., Ltd.</w:t>
            </w:r>
          </w:p>
        </w:tc>
        <w:tc>
          <w:tcPr>
            <w:tcW w:w="1134" w:type="dxa"/>
          </w:tcPr>
          <w:p w:rsidR="00BD78C5" w:rsidRPr="00D7074E" w:rsidRDefault="00BE5226" w:rsidP="00BE5226">
            <w:pPr>
              <w:spacing w:line="240" w:lineRule="atLeast"/>
              <w:ind w:left="-86" w:right="-86"/>
              <w:jc w:val="center"/>
              <w:rPr>
                <w:rFonts w:cs="Times New Roman"/>
                <w:lang w:val="en-US"/>
              </w:rPr>
            </w:pPr>
            <w:r w:rsidRPr="00BE5226">
              <w:rPr>
                <w:rFonts w:cs="Times New Roman"/>
                <w:lang w:val="en-US"/>
              </w:rPr>
              <w:t>-</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D78C5" w:rsidP="00BD78C5">
            <w:pPr>
              <w:tabs>
                <w:tab w:val="decimal" w:pos="918"/>
              </w:tabs>
              <w:spacing w:line="240" w:lineRule="atLeast"/>
              <w:ind w:left="-86" w:right="-86"/>
              <w:jc w:val="both"/>
              <w:rPr>
                <w:rFonts w:cs="Times New Roman"/>
                <w:lang w:val="en-US"/>
              </w:rPr>
            </w:pPr>
            <w:r w:rsidRPr="00D7074E">
              <w:rPr>
                <w:rFonts w:cs="Times New Roman"/>
              </w:rPr>
              <w:t>1</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D7074E" w:rsidRDefault="00BE5226" w:rsidP="00BE5226">
            <w:pPr>
              <w:spacing w:line="240" w:lineRule="atLeast"/>
              <w:ind w:left="-86" w:right="-86"/>
              <w:jc w:val="center"/>
              <w:rPr>
                <w:rFonts w:cs="Times New Roman"/>
              </w:rPr>
            </w:pPr>
            <w:r w:rsidRPr="00BE5226">
              <w:rPr>
                <w:rFonts w:cs="Times New Roman"/>
              </w:rPr>
              <w:t>-</w:t>
            </w:r>
          </w:p>
        </w:tc>
        <w:tc>
          <w:tcPr>
            <w:tcW w:w="236" w:type="dxa"/>
          </w:tcPr>
          <w:p w:rsidR="00BD78C5" w:rsidRPr="00D7074E" w:rsidRDefault="00BD78C5" w:rsidP="00BD78C5">
            <w:pPr>
              <w:spacing w:line="240" w:lineRule="atLeast"/>
              <w:ind w:left="-86" w:right="-86"/>
              <w:jc w:val="both"/>
              <w:rPr>
                <w:rFonts w:cs="Times New Roman"/>
              </w:rPr>
            </w:pPr>
          </w:p>
        </w:tc>
        <w:tc>
          <w:tcPr>
            <w:tcW w:w="1135" w:type="dxa"/>
          </w:tcPr>
          <w:p w:rsidR="00BD78C5" w:rsidRPr="00453442" w:rsidRDefault="00BD78C5" w:rsidP="00BD78C5">
            <w:pPr>
              <w:spacing w:line="240" w:lineRule="atLeast"/>
              <w:ind w:left="-86" w:right="-86"/>
              <w:jc w:val="center"/>
            </w:pPr>
            <w:r>
              <w:t>-</w:t>
            </w:r>
          </w:p>
        </w:tc>
      </w:tr>
      <w:tr w:rsidR="00BD78C5" w:rsidRPr="00347BE4" w:rsidTr="00D7074E">
        <w:tc>
          <w:tcPr>
            <w:tcW w:w="3931" w:type="dxa"/>
          </w:tcPr>
          <w:p w:rsidR="00BD78C5" w:rsidRPr="00D7074E" w:rsidRDefault="00BD78C5" w:rsidP="00BD78C5">
            <w:pPr>
              <w:spacing w:line="240" w:lineRule="atLeast"/>
              <w:ind w:right="65"/>
              <w:jc w:val="both"/>
              <w:rPr>
                <w:rFonts w:cs="Times New Roman"/>
                <w:b/>
                <w:bCs/>
              </w:rPr>
            </w:pPr>
            <w:r w:rsidRPr="00D7074E">
              <w:rPr>
                <w:rFonts w:cs="Times New Roman"/>
                <w:b/>
                <w:bCs/>
              </w:rPr>
              <w:t>Total</w:t>
            </w:r>
          </w:p>
        </w:tc>
        <w:tc>
          <w:tcPr>
            <w:tcW w:w="1134" w:type="dxa"/>
            <w:tcBorders>
              <w:top w:val="single" w:sz="4" w:space="0" w:color="auto"/>
              <w:bottom w:val="double" w:sz="4" w:space="0" w:color="auto"/>
            </w:tcBorders>
          </w:tcPr>
          <w:p w:rsidR="00BD78C5" w:rsidRPr="00D7074E" w:rsidRDefault="00BE5226" w:rsidP="00BD78C5">
            <w:pPr>
              <w:tabs>
                <w:tab w:val="decimal" w:pos="918"/>
              </w:tabs>
              <w:spacing w:line="240" w:lineRule="atLeast"/>
              <w:ind w:left="-86" w:right="-86"/>
              <w:jc w:val="both"/>
              <w:rPr>
                <w:rFonts w:cs="Times New Roman"/>
                <w:b/>
                <w:bCs/>
              </w:rPr>
            </w:pPr>
            <w:r w:rsidRPr="00BE5226">
              <w:rPr>
                <w:rFonts w:cs="Times New Roman"/>
                <w:b/>
                <w:bCs/>
              </w:rPr>
              <w:t>57,927</w:t>
            </w:r>
          </w:p>
        </w:tc>
        <w:tc>
          <w:tcPr>
            <w:tcW w:w="236" w:type="dxa"/>
          </w:tcPr>
          <w:p w:rsidR="00BD78C5" w:rsidRPr="00D7074E" w:rsidRDefault="00BD78C5" w:rsidP="00BD78C5">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BD78C5" w:rsidRPr="00D7074E" w:rsidRDefault="00BD78C5" w:rsidP="00BD78C5">
            <w:pPr>
              <w:tabs>
                <w:tab w:val="decimal" w:pos="918"/>
              </w:tabs>
              <w:spacing w:line="240" w:lineRule="atLeast"/>
              <w:ind w:left="-86" w:right="-86"/>
              <w:jc w:val="both"/>
              <w:rPr>
                <w:rFonts w:cs="Times New Roman"/>
                <w:b/>
                <w:bCs/>
              </w:rPr>
            </w:pPr>
            <w:r w:rsidRPr="00D7074E">
              <w:rPr>
                <w:rFonts w:cs="Times New Roman"/>
                <w:b/>
                <w:bCs/>
              </w:rPr>
              <w:t>54,221</w:t>
            </w:r>
          </w:p>
        </w:tc>
        <w:tc>
          <w:tcPr>
            <w:tcW w:w="236" w:type="dxa"/>
          </w:tcPr>
          <w:p w:rsidR="00BD78C5" w:rsidRPr="00D7074E" w:rsidRDefault="00BD78C5" w:rsidP="00BD78C5">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BD78C5" w:rsidRPr="00BE5226" w:rsidRDefault="00BE5226" w:rsidP="00BD78C5">
            <w:pPr>
              <w:tabs>
                <w:tab w:val="decimal" w:pos="918"/>
              </w:tabs>
              <w:spacing w:line="240" w:lineRule="atLeast"/>
              <w:ind w:left="-86" w:right="-86"/>
              <w:jc w:val="both"/>
              <w:rPr>
                <w:rFonts w:cs="Times New Roman"/>
                <w:b/>
                <w:bCs/>
              </w:rPr>
            </w:pPr>
            <w:r w:rsidRPr="00BE5226">
              <w:rPr>
                <w:rFonts w:cs="Times New Roman"/>
                <w:b/>
                <w:bCs/>
              </w:rPr>
              <w:t>147,064</w:t>
            </w:r>
          </w:p>
        </w:tc>
        <w:tc>
          <w:tcPr>
            <w:tcW w:w="236" w:type="dxa"/>
          </w:tcPr>
          <w:p w:rsidR="00BD78C5" w:rsidRPr="00D7074E" w:rsidRDefault="00BD78C5" w:rsidP="00BD78C5">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BD78C5" w:rsidRPr="00D7074E" w:rsidRDefault="00BD78C5" w:rsidP="00BD78C5">
            <w:pPr>
              <w:tabs>
                <w:tab w:val="decimal" w:pos="918"/>
              </w:tabs>
              <w:spacing w:line="240" w:lineRule="atLeast"/>
              <w:ind w:left="-86" w:right="-86"/>
              <w:jc w:val="both"/>
              <w:rPr>
                <w:rFonts w:cs="Times New Roman"/>
                <w:b/>
                <w:bCs/>
              </w:rPr>
            </w:pPr>
            <w:r w:rsidRPr="00D7074E">
              <w:rPr>
                <w:rFonts w:cs="Times New Roman"/>
                <w:b/>
                <w:bCs/>
              </w:rPr>
              <w:t>219,046</w:t>
            </w:r>
          </w:p>
        </w:tc>
      </w:tr>
    </w:tbl>
    <w:p w:rsidR="00D21BAD" w:rsidRDefault="00D21BAD"/>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D162D2" w:rsidRPr="00347BE4" w:rsidTr="0094331B">
        <w:tc>
          <w:tcPr>
            <w:tcW w:w="3931" w:type="dxa"/>
          </w:tcPr>
          <w:p w:rsidR="00D162D2" w:rsidRPr="00453442" w:rsidRDefault="00D162D2" w:rsidP="00E737BA">
            <w:pPr>
              <w:tabs>
                <w:tab w:val="left" w:pos="27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non-current</w:t>
            </w:r>
          </w:p>
        </w:tc>
        <w:tc>
          <w:tcPr>
            <w:tcW w:w="2505" w:type="dxa"/>
            <w:gridSpan w:val="3"/>
          </w:tcPr>
          <w:p w:rsidR="00D162D2" w:rsidRDefault="00D162D2" w:rsidP="00AB226E">
            <w:pPr>
              <w:spacing w:line="240" w:lineRule="atLeast"/>
              <w:ind w:left="-115" w:right="-115"/>
              <w:jc w:val="center"/>
              <w:rPr>
                <w:rFonts w:cs="Times New Roman"/>
                <w:b/>
                <w:bCs/>
                <w:lang w:val="en-US"/>
              </w:rPr>
            </w:pPr>
            <w:r w:rsidRPr="0045357E">
              <w:rPr>
                <w:rFonts w:cs="Times New Roman"/>
                <w:b/>
                <w:bCs/>
                <w:lang w:val="en-US"/>
              </w:rPr>
              <w:t>Consolidated</w:t>
            </w:r>
          </w:p>
          <w:p w:rsidR="00D162D2" w:rsidRPr="00453442" w:rsidRDefault="00D162D2" w:rsidP="00AB226E">
            <w:pPr>
              <w:spacing w:line="240" w:lineRule="atLeast"/>
              <w:ind w:left="-115" w:right="-115"/>
              <w:jc w:val="center"/>
            </w:pPr>
            <w:r w:rsidRPr="0045357E">
              <w:rPr>
                <w:rFonts w:cs="Times New Roman"/>
                <w:b/>
                <w:bCs/>
                <w:lang w:val="en-US"/>
              </w:rPr>
              <w:t>financial statements</w:t>
            </w:r>
          </w:p>
        </w:tc>
        <w:tc>
          <w:tcPr>
            <w:tcW w:w="236" w:type="dxa"/>
          </w:tcPr>
          <w:p w:rsidR="00D162D2" w:rsidRPr="00453442" w:rsidRDefault="00D162D2" w:rsidP="00AB226E">
            <w:pPr>
              <w:spacing w:line="240" w:lineRule="atLeast"/>
              <w:ind w:left="-115" w:right="-115"/>
              <w:jc w:val="both"/>
            </w:pPr>
          </w:p>
        </w:tc>
        <w:tc>
          <w:tcPr>
            <w:tcW w:w="2506" w:type="dxa"/>
            <w:gridSpan w:val="3"/>
          </w:tcPr>
          <w:p w:rsidR="00D162D2" w:rsidRDefault="00D162D2" w:rsidP="00AB226E">
            <w:pPr>
              <w:spacing w:line="240" w:lineRule="atLeast"/>
              <w:ind w:left="-115" w:right="-115"/>
              <w:jc w:val="center"/>
              <w:rPr>
                <w:rFonts w:cs="Times New Roman"/>
                <w:b/>
                <w:bCs/>
                <w:lang w:val="en-US"/>
              </w:rPr>
            </w:pPr>
            <w:r w:rsidRPr="0045357E">
              <w:rPr>
                <w:rFonts w:cs="Times New Roman"/>
                <w:b/>
                <w:bCs/>
                <w:lang w:val="en-US"/>
              </w:rPr>
              <w:t>Separate</w:t>
            </w:r>
          </w:p>
          <w:p w:rsidR="00D162D2" w:rsidRPr="00453442" w:rsidRDefault="00D162D2" w:rsidP="00AB226E">
            <w:pPr>
              <w:spacing w:line="240" w:lineRule="atLeast"/>
              <w:ind w:left="-115" w:right="-115"/>
              <w:jc w:val="center"/>
            </w:pPr>
            <w:r w:rsidRPr="0045357E">
              <w:rPr>
                <w:rFonts w:cs="Times New Roman"/>
                <w:b/>
                <w:bCs/>
                <w:lang w:val="en-US"/>
              </w:rPr>
              <w:t>financial statements</w:t>
            </w:r>
          </w:p>
        </w:tc>
      </w:tr>
      <w:tr w:rsidR="00D7074E" w:rsidRPr="00347BE4" w:rsidTr="00D7074E">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94331B">
        <w:tc>
          <w:tcPr>
            <w:tcW w:w="3931" w:type="dxa"/>
          </w:tcPr>
          <w:p w:rsidR="00D7074E" w:rsidRPr="00453442" w:rsidRDefault="00D7074E" w:rsidP="00D7074E">
            <w:pPr>
              <w:spacing w:line="240" w:lineRule="atLeast"/>
              <w:ind w:right="65"/>
              <w:jc w:val="both"/>
            </w:pPr>
          </w:p>
        </w:tc>
        <w:tc>
          <w:tcPr>
            <w:tcW w:w="5247"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12452E">
        <w:tc>
          <w:tcPr>
            <w:tcW w:w="3931" w:type="dxa"/>
            <w:vAlign w:val="center"/>
          </w:tcPr>
          <w:p w:rsidR="00D7074E" w:rsidRPr="005D698C" w:rsidRDefault="00D7074E" w:rsidP="00D7074E">
            <w:pPr>
              <w:tabs>
                <w:tab w:val="left" w:pos="1260"/>
              </w:tabs>
              <w:spacing w:line="240" w:lineRule="atLeast"/>
              <w:rPr>
                <w:b/>
                <w:bCs/>
                <w:lang w:val="en-US"/>
              </w:rPr>
            </w:pPr>
            <w:r w:rsidRPr="005D698C">
              <w:rPr>
                <w:b/>
                <w:bCs/>
                <w:lang w:val="en-US"/>
              </w:rPr>
              <w:t>Subsidiar</w:t>
            </w:r>
            <w:r>
              <w:rPr>
                <w:b/>
                <w:bCs/>
                <w:lang w:val="en-US"/>
              </w:rPr>
              <w:t>y</w:t>
            </w:r>
          </w:p>
        </w:tc>
        <w:tc>
          <w:tcPr>
            <w:tcW w:w="1134"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r>
      <w:tr w:rsidR="00BD78C5" w:rsidRPr="00347BE4" w:rsidTr="0012452E">
        <w:tc>
          <w:tcPr>
            <w:tcW w:w="3931" w:type="dxa"/>
            <w:vAlign w:val="center"/>
          </w:tcPr>
          <w:p w:rsidR="00BD78C5" w:rsidRPr="005D698C" w:rsidRDefault="00BD78C5" w:rsidP="00BD78C5">
            <w:pPr>
              <w:tabs>
                <w:tab w:val="left" w:pos="1260"/>
              </w:tabs>
              <w:spacing w:line="240" w:lineRule="atLeast"/>
              <w:rPr>
                <w:b/>
                <w:bCs/>
                <w:lang w:val="en-US"/>
              </w:rPr>
            </w:pPr>
            <w:r w:rsidRPr="005D698C">
              <w:rPr>
                <w:lang w:val="en-US"/>
              </w:rPr>
              <w:t>Thai Propoxide Co., Ltd.</w:t>
            </w:r>
          </w:p>
        </w:tc>
        <w:tc>
          <w:tcPr>
            <w:tcW w:w="1134" w:type="dxa"/>
            <w:tcBorders>
              <w:bottom w:val="double" w:sz="4" w:space="0" w:color="auto"/>
            </w:tcBorders>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Borders>
              <w:bottom w:val="double" w:sz="4" w:space="0" w:color="auto"/>
            </w:tcBorders>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Borders>
              <w:bottom w:val="double" w:sz="4" w:space="0" w:color="auto"/>
            </w:tcBorders>
          </w:tcPr>
          <w:p w:rsidR="00BD78C5" w:rsidRPr="00453442" w:rsidRDefault="00BD78C5" w:rsidP="00BD78C5">
            <w:pPr>
              <w:tabs>
                <w:tab w:val="decimal" w:pos="918"/>
              </w:tabs>
              <w:spacing w:line="240" w:lineRule="atLeast"/>
              <w:ind w:left="-115" w:right="-115"/>
              <w:jc w:val="both"/>
            </w:pPr>
            <w:r>
              <w:t>421,984</w:t>
            </w:r>
          </w:p>
        </w:tc>
        <w:tc>
          <w:tcPr>
            <w:tcW w:w="236" w:type="dxa"/>
          </w:tcPr>
          <w:p w:rsidR="00BD78C5" w:rsidRPr="00453442" w:rsidRDefault="00BD78C5" w:rsidP="00BD78C5">
            <w:pPr>
              <w:spacing w:line="240" w:lineRule="atLeast"/>
              <w:ind w:left="-115" w:right="-115"/>
              <w:jc w:val="both"/>
            </w:pPr>
          </w:p>
        </w:tc>
        <w:tc>
          <w:tcPr>
            <w:tcW w:w="1135" w:type="dxa"/>
            <w:tcBorders>
              <w:bottom w:val="double" w:sz="4" w:space="0" w:color="auto"/>
            </w:tcBorders>
          </w:tcPr>
          <w:p w:rsidR="00BD78C5" w:rsidRPr="00453442" w:rsidRDefault="00BD78C5" w:rsidP="00BD78C5">
            <w:pPr>
              <w:tabs>
                <w:tab w:val="decimal" w:pos="918"/>
              </w:tabs>
              <w:spacing w:line="240" w:lineRule="atLeast"/>
              <w:ind w:left="-115" w:right="-115"/>
              <w:jc w:val="both"/>
            </w:pPr>
            <w:r>
              <w:t>421,984</w:t>
            </w:r>
          </w:p>
        </w:tc>
      </w:tr>
    </w:tbl>
    <w:p w:rsidR="00D162D2" w:rsidRDefault="00D162D2" w:rsidP="00D162D2">
      <w:pPr>
        <w:tabs>
          <w:tab w:val="decimal" w:pos="882"/>
        </w:tabs>
        <w:spacing w:line="240" w:lineRule="atLeast"/>
        <w:ind w:right="24"/>
        <w:rPr>
          <w:sz w:val="20"/>
          <w:szCs w:val="20"/>
          <w:u w:val="double"/>
          <w:lang w:val="en-US"/>
        </w:rPr>
      </w:pPr>
    </w:p>
    <w:p w:rsidR="00A02C02" w:rsidRPr="00664F68" w:rsidRDefault="00A02C02" w:rsidP="0089555B">
      <w:pPr>
        <w:pStyle w:val="Bo-C1Content"/>
      </w:pPr>
      <w:r w:rsidRPr="005D698C">
        <w:t>In 1997, the Company entered into an agreement to sell l</w:t>
      </w:r>
      <w:r w:rsidR="009234C6" w:rsidRPr="005D698C">
        <w:t>and to Thai Propoxi</w:t>
      </w:r>
      <w:r w:rsidR="00900D92">
        <w:t>de Co., Ltd.</w:t>
      </w:r>
      <w:r w:rsidR="009234C6" w:rsidRPr="005D698C">
        <w:t xml:space="preserve"> </w:t>
      </w:r>
      <w:r w:rsidR="00D0439F">
        <w:br/>
      </w:r>
      <w:r w:rsidRPr="005D698C">
        <w:t>(a subsidiary) at the price of Baht 477 million</w:t>
      </w:r>
      <w:r w:rsidR="003010F0">
        <w:t>,</w:t>
      </w:r>
      <w:r w:rsidRPr="005D698C">
        <w:t xml:space="preserve"> </w:t>
      </w:r>
      <w:r w:rsidR="003010F0">
        <w:t xml:space="preserve">in consideration for a loan payable by August 2000, with interest of 16%. No payments of </w:t>
      </w:r>
      <w:r w:rsidR="003010F0" w:rsidRPr="00D0439F">
        <w:t>principal</w:t>
      </w:r>
      <w:r w:rsidR="003010F0">
        <w:t xml:space="preserve"> or interest were subsequently made by the subsidiary and consequently the Company deferred recording the gain on the sale </w:t>
      </w:r>
      <w:r w:rsidR="00732914">
        <w:t xml:space="preserve">land </w:t>
      </w:r>
      <w:r w:rsidR="003010F0">
        <w:t xml:space="preserve">of Baht 40 million and interest income of Baht 155 million in income, and ceased accrued interest. The deferred gain and interest income are disclosed as non-current liabilities in the </w:t>
      </w:r>
      <w:r w:rsidR="0052312E">
        <w:t>statement of financial position</w:t>
      </w:r>
      <w:r w:rsidR="003010F0">
        <w:t xml:space="preserve"> of the </w:t>
      </w:r>
      <w:r w:rsidR="002444E1">
        <w:t>s</w:t>
      </w:r>
      <w:r w:rsidR="003010F0">
        <w:t xml:space="preserve">eparate </w:t>
      </w:r>
      <w:r w:rsidR="00916693">
        <w:t>financial statements</w:t>
      </w:r>
      <w:r w:rsidR="003010F0">
        <w:t>.</w:t>
      </w:r>
    </w:p>
    <w:p w:rsidR="00710FDB" w:rsidRDefault="00710FDB" w:rsidP="00DE2280">
      <w:pPr>
        <w:pStyle w:val="BodyText"/>
        <w:spacing w:after="0" w:line="240" w:lineRule="atLeast"/>
        <w:ind w:left="540" w:right="-25"/>
        <w:jc w:val="both"/>
        <w:rPr>
          <w:lang w:val="en-US"/>
        </w:rPr>
      </w:pPr>
    </w:p>
    <w:p w:rsidR="006862DD" w:rsidRDefault="00B47547" w:rsidP="0089555B">
      <w:pPr>
        <w:pStyle w:val="Bo-C1Content"/>
      </w:pPr>
      <w:r w:rsidRPr="00484590">
        <w:t>The subsidiary used the land as collateral for a bank loan, the proceeds of which were subsequently loaned to the Company. In 2000 the subsidiary’s bank loan was assigned to the Company.</w:t>
      </w:r>
      <w:r w:rsidR="00B16103">
        <w:t xml:space="preserve"> </w:t>
      </w:r>
      <w:r w:rsidRPr="00484590">
        <w:t>Subsequently, in 2011, the land has</w:t>
      </w:r>
      <w:r w:rsidR="000556BC">
        <w:t xml:space="preserve"> been</w:t>
      </w:r>
      <w:r w:rsidRPr="00484590">
        <w:t xml:space="preserve"> </w:t>
      </w:r>
      <w:r w:rsidR="000556BC">
        <w:t>released by the bank as</w:t>
      </w:r>
      <w:r w:rsidR="00D25F79" w:rsidRPr="00484590">
        <w:t xml:space="preserve"> collateral and t</w:t>
      </w:r>
      <w:r w:rsidRPr="00484590">
        <w:t>he subsidiary</w:t>
      </w:r>
      <w:r w:rsidR="00D25F79" w:rsidRPr="00484590">
        <w:t xml:space="preserve"> </w:t>
      </w:r>
      <w:r w:rsidR="000556BC">
        <w:t>has sold</w:t>
      </w:r>
      <w:r w:rsidR="00D25F79" w:rsidRPr="00484590">
        <w:t xml:space="preserve"> a part of land to the Company</w:t>
      </w:r>
      <w:r w:rsidR="006862DD" w:rsidRPr="00484590">
        <w:t xml:space="preserve"> and r</w:t>
      </w:r>
      <w:r w:rsidR="000556BC">
        <w:t>epaid</w:t>
      </w:r>
      <w:r w:rsidR="006862DD" w:rsidRPr="00484590">
        <w:t xml:space="preserve"> a part of </w:t>
      </w:r>
      <w:r w:rsidR="000556BC">
        <w:t xml:space="preserve">the </w:t>
      </w:r>
      <w:r w:rsidR="006862DD" w:rsidRPr="00484590">
        <w:t>land loan</w:t>
      </w:r>
      <w:r w:rsidR="004F6E80">
        <w:t xml:space="preserve"> to the Company of Baht</w:t>
      </w:r>
      <w:r w:rsidR="00BD39E1">
        <w:t xml:space="preserve"> 68 million</w:t>
      </w:r>
      <w:r w:rsidR="006862DD" w:rsidRPr="00484590">
        <w:t>.</w:t>
      </w:r>
    </w:p>
    <w:p w:rsidR="00FA3E78" w:rsidRDefault="00FA3E78" w:rsidP="006862DD">
      <w:pPr>
        <w:pStyle w:val="BodyText"/>
        <w:spacing w:after="0" w:line="240" w:lineRule="atLeast"/>
        <w:ind w:left="540" w:right="-133"/>
        <w:jc w:val="thaiDistribute"/>
      </w:pPr>
    </w:p>
    <w:p w:rsidR="00FA3E78" w:rsidRPr="00C52598" w:rsidRDefault="0052312E" w:rsidP="0089555B">
      <w:pPr>
        <w:pStyle w:val="Bo-C1Content"/>
      </w:pPr>
      <w:r w:rsidRPr="00C52598">
        <w:t xml:space="preserve">At </w:t>
      </w:r>
      <w:r w:rsidR="0063364E" w:rsidRPr="00C52598">
        <w:t>31 December</w:t>
      </w:r>
      <w:r w:rsidR="00D13C16" w:rsidRPr="00C52598">
        <w:t xml:space="preserve"> 201</w:t>
      </w:r>
      <w:r w:rsidR="00D7074E">
        <w:t>7</w:t>
      </w:r>
      <w:r w:rsidRPr="00C52598">
        <w:t xml:space="preserve">, </w:t>
      </w:r>
      <w:r w:rsidRPr="00C52598">
        <w:rPr>
          <w:rFonts w:cs="Times New Roman"/>
        </w:rPr>
        <w:t xml:space="preserve">the outstanding </w:t>
      </w:r>
      <w:r w:rsidR="00F375C2" w:rsidRPr="00C52598">
        <w:rPr>
          <w:rFonts w:cs="Times New Roman"/>
        </w:rPr>
        <w:t xml:space="preserve">amount </w:t>
      </w:r>
      <w:r w:rsidRPr="00C52598">
        <w:rPr>
          <w:rFonts w:cs="Times New Roman"/>
        </w:rPr>
        <w:t xml:space="preserve">of </w:t>
      </w:r>
      <w:r w:rsidRPr="00C52598">
        <w:t>accounts receivable</w:t>
      </w:r>
      <w:r w:rsidR="00F375C2" w:rsidRPr="00C52598">
        <w:t xml:space="preserve"> from the subsidiary from the sale</w:t>
      </w:r>
      <w:r w:rsidRPr="00C52598">
        <w:t xml:space="preserve"> of </w:t>
      </w:r>
      <w:r w:rsidR="00DA7FE1" w:rsidRPr="00C52598">
        <w:t xml:space="preserve">land </w:t>
      </w:r>
      <w:r w:rsidR="00CB4DBA" w:rsidRPr="00C52598">
        <w:rPr>
          <w:rFonts w:cs="Times New Roman"/>
        </w:rPr>
        <w:t>total</w:t>
      </w:r>
      <w:r w:rsidR="00DE360E" w:rsidRPr="00C52598">
        <w:rPr>
          <w:rFonts w:cs="Times New Roman"/>
        </w:rPr>
        <w:t xml:space="preserve"> Ba</w:t>
      </w:r>
      <w:r w:rsidR="002448AC" w:rsidRPr="00C52598">
        <w:rPr>
          <w:rFonts w:cs="Times New Roman"/>
        </w:rPr>
        <w:t>ht</w:t>
      </w:r>
      <w:r w:rsidR="00DE360E" w:rsidRPr="00C52598">
        <w:rPr>
          <w:rFonts w:cs="Times New Roman"/>
        </w:rPr>
        <w:t xml:space="preserve"> 422</w:t>
      </w:r>
      <w:r w:rsidRPr="00C52598">
        <w:rPr>
          <w:rFonts w:cs="Times New Roman"/>
        </w:rPr>
        <w:t xml:space="preserve"> million and</w:t>
      </w:r>
      <w:r w:rsidR="00F375C2" w:rsidRPr="00C52598">
        <w:rPr>
          <w:rFonts w:cs="Times New Roman"/>
        </w:rPr>
        <w:t xml:space="preserve"> the</w:t>
      </w:r>
      <w:r w:rsidRPr="00C52598">
        <w:rPr>
          <w:rFonts w:cs="Times New Roman"/>
        </w:rPr>
        <w:t xml:space="preserve"> </w:t>
      </w:r>
      <w:r w:rsidRPr="00C52598">
        <w:t xml:space="preserve">deferred gain on the sale of Baht </w:t>
      </w:r>
      <w:r w:rsidR="00D233FE" w:rsidRPr="00C52598">
        <w:t>35</w:t>
      </w:r>
      <w:r w:rsidRPr="00C52598">
        <w:t xml:space="preserve"> million and </w:t>
      </w:r>
      <w:r w:rsidR="008F2E8A" w:rsidRPr="00C52598">
        <w:t xml:space="preserve">deferred </w:t>
      </w:r>
      <w:r w:rsidRPr="00C52598">
        <w:t>interest income of Baht 1</w:t>
      </w:r>
      <w:r w:rsidR="00D233FE" w:rsidRPr="00C52598">
        <w:t>34</w:t>
      </w:r>
      <w:r w:rsidRPr="00C52598">
        <w:t xml:space="preserve"> million in the statement of financial position of the </w:t>
      </w:r>
      <w:r w:rsidR="00BF5D67" w:rsidRPr="00C52598">
        <w:t>s</w:t>
      </w:r>
      <w:r w:rsidRPr="00C52598">
        <w:t xml:space="preserve">eparate </w:t>
      </w:r>
      <w:r w:rsidR="00916693" w:rsidRPr="00C52598">
        <w:t>financial statements</w:t>
      </w:r>
      <w:r w:rsidRPr="00C52598">
        <w:t>.</w:t>
      </w:r>
    </w:p>
    <w:p w:rsidR="00C52598" w:rsidRDefault="00C52598" w:rsidP="00DE2280">
      <w:pPr>
        <w:pStyle w:val="BodyText"/>
        <w:spacing w:after="0" w:line="240" w:lineRule="atLeast"/>
        <w:ind w:left="540" w:right="-25"/>
        <w:jc w:val="both"/>
      </w:pP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FC2BFC" w:rsidRPr="00347BE4" w:rsidTr="008A655E">
        <w:tc>
          <w:tcPr>
            <w:tcW w:w="3931" w:type="dxa"/>
          </w:tcPr>
          <w:p w:rsidR="00FC2BFC" w:rsidRPr="00453442" w:rsidRDefault="00C52598" w:rsidP="000159A4">
            <w:pPr>
              <w:tabs>
                <w:tab w:val="left" w:pos="270"/>
              </w:tabs>
              <w:spacing w:line="240" w:lineRule="atLeast"/>
              <w:ind w:left="270" w:right="-126" w:hanging="270"/>
            </w:pPr>
            <w:r>
              <w:br w:type="page"/>
            </w:r>
            <w:r w:rsidR="00FC2BFC" w:rsidRPr="00AF7AA4">
              <w:rPr>
                <w:b/>
                <w:bCs/>
                <w:i/>
                <w:iCs/>
                <w:spacing w:val="-2"/>
                <w:lang w:val="en-US"/>
              </w:rPr>
              <w:t xml:space="preserve">Trade accounts </w:t>
            </w:r>
            <w:r w:rsidR="00FC2BFC">
              <w:rPr>
                <w:b/>
                <w:bCs/>
                <w:i/>
                <w:iCs/>
                <w:spacing w:val="-2"/>
                <w:lang w:val="en-US"/>
              </w:rPr>
              <w:t>pay</w:t>
            </w:r>
            <w:r w:rsidR="00FC2BFC" w:rsidRPr="00AF7AA4">
              <w:rPr>
                <w:b/>
                <w:bCs/>
                <w:i/>
                <w:iCs/>
                <w:spacing w:val="-2"/>
                <w:lang w:val="en-US"/>
              </w:rPr>
              <w:t xml:space="preserve">able </w:t>
            </w:r>
            <w:r w:rsidR="00FC2BFC">
              <w:rPr>
                <w:b/>
                <w:bCs/>
                <w:i/>
                <w:iCs/>
                <w:spacing w:val="-2"/>
                <w:lang w:val="en-US"/>
              </w:rPr>
              <w:t>-</w:t>
            </w:r>
            <w:r w:rsidR="00FC2BFC" w:rsidRPr="00AF7AA4">
              <w:rPr>
                <w:b/>
                <w:bCs/>
                <w:i/>
                <w:iCs/>
                <w:spacing w:val="-2"/>
                <w:lang w:val="en-US"/>
              </w:rPr>
              <w:t xml:space="preserve"> related part</w:t>
            </w:r>
            <w:r w:rsidR="000159A4">
              <w:rPr>
                <w:b/>
                <w:bCs/>
                <w:i/>
                <w:iCs/>
                <w:spacing w:val="-2"/>
                <w:lang w:val="en-US"/>
              </w:rPr>
              <w:t>i</w:t>
            </w:r>
            <w:r w:rsidR="00FC2BFC" w:rsidRPr="00AF7AA4">
              <w:rPr>
                <w:b/>
                <w:bCs/>
                <w:i/>
                <w:iCs/>
                <w:spacing w:val="-2"/>
                <w:lang w:val="en-US"/>
              </w:rPr>
              <w:t>es</w:t>
            </w:r>
          </w:p>
        </w:tc>
        <w:tc>
          <w:tcPr>
            <w:tcW w:w="2505" w:type="dxa"/>
            <w:gridSpan w:val="3"/>
          </w:tcPr>
          <w:p w:rsidR="00FC2BFC" w:rsidRDefault="00FC2BFC" w:rsidP="00AB226E">
            <w:pPr>
              <w:spacing w:line="240" w:lineRule="atLeast"/>
              <w:ind w:left="-115" w:right="-115"/>
              <w:jc w:val="center"/>
              <w:rPr>
                <w:rFonts w:cs="Times New Roman"/>
                <w:b/>
                <w:bCs/>
                <w:lang w:val="en-US"/>
              </w:rPr>
            </w:pPr>
            <w:r w:rsidRPr="0045357E">
              <w:rPr>
                <w:rFonts w:cs="Times New Roman"/>
                <w:b/>
                <w:bCs/>
                <w:lang w:val="en-US"/>
              </w:rPr>
              <w:t>Consolidated</w:t>
            </w:r>
          </w:p>
          <w:p w:rsidR="00FC2BFC" w:rsidRPr="00453442" w:rsidRDefault="00FC2BFC" w:rsidP="00AB226E">
            <w:pPr>
              <w:spacing w:line="240" w:lineRule="atLeast"/>
              <w:ind w:left="-115" w:right="-115"/>
              <w:jc w:val="center"/>
            </w:pPr>
            <w:r w:rsidRPr="0045357E">
              <w:rPr>
                <w:rFonts w:cs="Times New Roman"/>
                <w:b/>
                <w:bCs/>
                <w:lang w:val="en-US"/>
              </w:rPr>
              <w:t>financial statements</w:t>
            </w:r>
          </w:p>
        </w:tc>
        <w:tc>
          <w:tcPr>
            <w:tcW w:w="236" w:type="dxa"/>
          </w:tcPr>
          <w:p w:rsidR="00FC2BFC" w:rsidRPr="00453442" w:rsidRDefault="00FC2BFC" w:rsidP="00AB226E">
            <w:pPr>
              <w:spacing w:line="240" w:lineRule="atLeast"/>
              <w:ind w:left="-115" w:right="-115"/>
              <w:jc w:val="both"/>
            </w:pPr>
          </w:p>
        </w:tc>
        <w:tc>
          <w:tcPr>
            <w:tcW w:w="2506" w:type="dxa"/>
            <w:gridSpan w:val="3"/>
          </w:tcPr>
          <w:p w:rsidR="00FC2BFC" w:rsidRDefault="00FC2BFC" w:rsidP="00AB226E">
            <w:pPr>
              <w:spacing w:line="240" w:lineRule="atLeast"/>
              <w:ind w:left="-115" w:right="-115"/>
              <w:jc w:val="center"/>
              <w:rPr>
                <w:rFonts w:cs="Times New Roman"/>
                <w:b/>
                <w:bCs/>
                <w:lang w:val="en-US"/>
              </w:rPr>
            </w:pPr>
            <w:r w:rsidRPr="0045357E">
              <w:rPr>
                <w:rFonts w:cs="Times New Roman"/>
                <w:b/>
                <w:bCs/>
                <w:lang w:val="en-US"/>
              </w:rPr>
              <w:t>Separate</w:t>
            </w:r>
          </w:p>
          <w:p w:rsidR="00FC2BFC" w:rsidRPr="00453442" w:rsidRDefault="00FC2BFC" w:rsidP="00AB226E">
            <w:pPr>
              <w:spacing w:line="240" w:lineRule="atLeast"/>
              <w:ind w:left="-115" w:right="-115"/>
              <w:jc w:val="center"/>
            </w:pPr>
            <w:r w:rsidRPr="0045357E">
              <w:rPr>
                <w:rFonts w:cs="Times New Roman"/>
                <w:b/>
                <w:bCs/>
                <w:lang w:val="en-US"/>
              </w:rPr>
              <w:t>financial statements</w:t>
            </w:r>
          </w:p>
        </w:tc>
      </w:tr>
      <w:tr w:rsidR="00D7074E" w:rsidRPr="00347BE4" w:rsidTr="00D7074E">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vAlign w:val="bottom"/>
          </w:tcPr>
          <w:p w:rsidR="00D7074E" w:rsidRPr="001C7CDB" w:rsidRDefault="00D7074E" w:rsidP="00D7074E">
            <w:pPr>
              <w:spacing w:line="240" w:lineRule="atLeast"/>
              <w:ind w:left="-115" w:right="-115"/>
              <w:jc w:val="center"/>
              <w:rPr>
                <w:rFonts w:cs="time"/>
                <w:lang w:val="en-US"/>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8A655E">
        <w:tc>
          <w:tcPr>
            <w:tcW w:w="3931" w:type="dxa"/>
          </w:tcPr>
          <w:p w:rsidR="00D7074E" w:rsidRPr="00453442" w:rsidRDefault="00D7074E" w:rsidP="00D7074E">
            <w:pPr>
              <w:spacing w:line="240" w:lineRule="atLeast"/>
              <w:ind w:right="65"/>
              <w:jc w:val="both"/>
            </w:pPr>
          </w:p>
        </w:tc>
        <w:tc>
          <w:tcPr>
            <w:tcW w:w="5247"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8A655E">
        <w:tc>
          <w:tcPr>
            <w:tcW w:w="3931" w:type="dxa"/>
            <w:vAlign w:val="center"/>
          </w:tcPr>
          <w:p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r>
      <w:tr w:rsidR="00BD78C5" w:rsidRPr="00347BE4" w:rsidTr="008A655E">
        <w:tc>
          <w:tcPr>
            <w:tcW w:w="3931" w:type="dxa"/>
            <w:vAlign w:val="center"/>
          </w:tcPr>
          <w:p w:rsidR="00BD78C5" w:rsidRPr="005D698C" w:rsidRDefault="00BD78C5" w:rsidP="00BD78C5">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Pr>
          <w:p w:rsidR="00BD78C5" w:rsidRPr="00C52598" w:rsidRDefault="003C1444" w:rsidP="00BD78C5">
            <w:pPr>
              <w:tabs>
                <w:tab w:val="decimal" w:pos="918"/>
              </w:tabs>
              <w:spacing w:line="240" w:lineRule="atLeast"/>
              <w:ind w:left="-115" w:right="-115"/>
              <w:jc w:val="both"/>
            </w:pPr>
            <w:r w:rsidRPr="003C1444">
              <w:t>8,949</w:t>
            </w:r>
          </w:p>
        </w:tc>
        <w:tc>
          <w:tcPr>
            <w:tcW w:w="236" w:type="dxa"/>
          </w:tcPr>
          <w:p w:rsidR="00BD78C5" w:rsidRPr="00453442" w:rsidRDefault="00BD78C5" w:rsidP="00BD78C5">
            <w:pPr>
              <w:spacing w:line="240" w:lineRule="atLeast"/>
              <w:ind w:left="-115" w:right="-115"/>
              <w:jc w:val="both"/>
            </w:pPr>
          </w:p>
        </w:tc>
        <w:tc>
          <w:tcPr>
            <w:tcW w:w="1135" w:type="dxa"/>
          </w:tcPr>
          <w:p w:rsidR="00BD78C5" w:rsidRPr="00C52598" w:rsidRDefault="00BD78C5" w:rsidP="00BD78C5">
            <w:pPr>
              <w:tabs>
                <w:tab w:val="decimal" w:pos="918"/>
              </w:tabs>
              <w:spacing w:line="240" w:lineRule="atLeast"/>
              <w:ind w:left="-115" w:right="-115"/>
              <w:jc w:val="both"/>
            </w:pPr>
            <w:r>
              <w:t>4,210</w:t>
            </w:r>
          </w:p>
        </w:tc>
      </w:tr>
      <w:tr w:rsidR="00BD78C5" w:rsidRPr="00347BE4" w:rsidTr="008A655E">
        <w:tc>
          <w:tcPr>
            <w:tcW w:w="3931" w:type="dxa"/>
          </w:tcPr>
          <w:p w:rsidR="00BD78C5" w:rsidRPr="005D698C" w:rsidRDefault="00BD78C5" w:rsidP="00BD78C5">
            <w:pPr>
              <w:tabs>
                <w:tab w:val="left" w:pos="540"/>
              </w:tabs>
              <w:spacing w:line="240" w:lineRule="atLeast"/>
              <w:rPr>
                <w:lang w:val="en-US"/>
              </w:rPr>
            </w:pPr>
            <w:r w:rsidRPr="005D698C">
              <w:rPr>
                <w:lang w:val="en-US"/>
              </w:rPr>
              <w:t>Polene Plastic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Pr>
          <w:p w:rsidR="00BD78C5" w:rsidRPr="00C52598" w:rsidRDefault="003C1444" w:rsidP="00BD78C5">
            <w:pPr>
              <w:tabs>
                <w:tab w:val="decimal" w:pos="918"/>
              </w:tabs>
              <w:spacing w:line="240" w:lineRule="atLeast"/>
              <w:ind w:left="-115" w:right="-115"/>
              <w:jc w:val="both"/>
            </w:pPr>
            <w:r w:rsidRPr="003C1444">
              <w:t>658,669</w:t>
            </w:r>
          </w:p>
        </w:tc>
        <w:tc>
          <w:tcPr>
            <w:tcW w:w="236" w:type="dxa"/>
          </w:tcPr>
          <w:p w:rsidR="00BD78C5" w:rsidRPr="00453442" w:rsidRDefault="00BD78C5" w:rsidP="00BD78C5">
            <w:pPr>
              <w:spacing w:line="240" w:lineRule="atLeast"/>
              <w:ind w:left="-115" w:right="-115"/>
              <w:jc w:val="both"/>
            </w:pPr>
          </w:p>
        </w:tc>
        <w:tc>
          <w:tcPr>
            <w:tcW w:w="1135" w:type="dxa"/>
          </w:tcPr>
          <w:p w:rsidR="00BD78C5" w:rsidRPr="00C52598" w:rsidRDefault="00BD78C5" w:rsidP="00BD78C5">
            <w:pPr>
              <w:tabs>
                <w:tab w:val="decimal" w:pos="918"/>
              </w:tabs>
              <w:spacing w:line="240" w:lineRule="atLeast"/>
              <w:ind w:left="-115" w:right="-115"/>
              <w:jc w:val="both"/>
            </w:pPr>
            <w:r>
              <w:t>782,721</w:t>
            </w:r>
          </w:p>
        </w:tc>
      </w:tr>
      <w:tr w:rsidR="00BD78C5" w:rsidRPr="00347BE4" w:rsidTr="008A655E">
        <w:tc>
          <w:tcPr>
            <w:tcW w:w="3931" w:type="dxa"/>
          </w:tcPr>
          <w:p w:rsidR="00BD78C5" w:rsidRPr="005D698C" w:rsidRDefault="00BD78C5" w:rsidP="00BD78C5">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453442" w:rsidRDefault="00BD78C5" w:rsidP="00BD78C5">
            <w:pPr>
              <w:spacing w:line="240" w:lineRule="atLeast"/>
              <w:ind w:left="-115" w:right="-115"/>
              <w:jc w:val="both"/>
            </w:pPr>
          </w:p>
        </w:tc>
        <w:tc>
          <w:tcPr>
            <w:tcW w:w="1135" w:type="dxa"/>
          </w:tcPr>
          <w:p w:rsidR="00BD78C5" w:rsidRPr="00046F0F" w:rsidRDefault="003C1444" w:rsidP="00BD78C5">
            <w:pPr>
              <w:tabs>
                <w:tab w:val="decimal" w:pos="918"/>
              </w:tabs>
              <w:spacing w:line="240" w:lineRule="atLeast"/>
              <w:ind w:left="-115" w:right="-115"/>
              <w:jc w:val="both"/>
            </w:pPr>
            <w:r w:rsidRPr="003C1444">
              <w:t>270</w:t>
            </w:r>
          </w:p>
        </w:tc>
        <w:tc>
          <w:tcPr>
            <w:tcW w:w="236" w:type="dxa"/>
          </w:tcPr>
          <w:p w:rsidR="00BD78C5" w:rsidRPr="00453442" w:rsidRDefault="00BD78C5" w:rsidP="00BD78C5">
            <w:pPr>
              <w:spacing w:line="240" w:lineRule="atLeast"/>
              <w:ind w:left="-115" w:right="-115"/>
              <w:jc w:val="both"/>
            </w:pPr>
          </w:p>
        </w:tc>
        <w:tc>
          <w:tcPr>
            <w:tcW w:w="1135" w:type="dxa"/>
          </w:tcPr>
          <w:p w:rsidR="00BD78C5" w:rsidRPr="00046F0F" w:rsidRDefault="00BD78C5" w:rsidP="00BD78C5">
            <w:pPr>
              <w:tabs>
                <w:tab w:val="decimal" w:pos="918"/>
              </w:tabs>
              <w:spacing w:line="240" w:lineRule="atLeast"/>
              <w:ind w:left="-115" w:right="-115"/>
              <w:jc w:val="both"/>
            </w:pPr>
            <w:r>
              <w:t>979</w:t>
            </w:r>
          </w:p>
        </w:tc>
      </w:tr>
      <w:tr w:rsidR="00BD78C5" w:rsidRPr="00347BE4" w:rsidTr="008A655E">
        <w:tc>
          <w:tcPr>
            <w:tcW w:w="3931" w:type="dxa"/>
          </w:tcPr>
          <w:p w:rsidR="00BD78C5" w:rsidRPr="000B386E" w:rsidRDefault="00BD78C5" w:rsidP="00BD78C5">
            <w:pPr>
              <w:spacing w:line="240" w:lineRule="atLeast"/>
              <w:ind w:right="65"/>
              <w:jc w:val="both"/>
            </w:pPr>
            <w:r w:rsidRPr="000B386E">
              <w:t>Thai Nitrate Co., Ltd.</w:t>
            </w:r>
          </w:p>
        </w:tc>
        <w:tc>
          <w:tcPr>
            <w:tcW w:w="1134" w:type="dxa"/>
          </w:tcPr>
          <w:p w:rsidR="00BD78C5" w:rsidRPr="00453442" w:rsidRDefault="00BD78C5" w:rsidP="00BD78C5">
            <w:pPr>
              <w:spacing w:line="240" w:lineRule="atLeast"/>
              <w:ind w:left="-86" w:right="-86"/>
              <w:jc w:val="center"/>
            </w:pPr>
            <w:r>
              <w:t>-</w:t>
            </w:r>
          </w:p>
        </w:tc>
        <w:tc>
          <w:tcPr>
            <w:tcW w:w="236" w:type="dxa"/>
          </w:tcPr>
          <w:p w:rsidR="00BD78C5" w:rsidRPr="00FF53F4" w:rsidRDefault="00BD78C5" w:rsidP="00BD78C5">
            <w:pPr>
              <w:spacing w:line="240" w:lineRule="atLeast"/>
              <w:ind w:left="-115" w:right="-115"/>
              <w:jc w:val="both"/>
            </w:pPr>
          </w:p>
        </w:tc>
        <w:tc>
          <w:tcPr>
            <w:tcW w:w="1135" w:type="dxa"/>
          </w:tcPr>
          <w:p w:rsidR="00BD78C5" w:rsidRPr="00453442" w:rsidRDefault="00BD78C5" w:rsidP="00BD78C5">
            <w:pPr>
              <w:spacing w:line="240" w:lineRule="atLeast"/>
              <w:ind w:left="-86" w:right="-86"/>
              <w:jc w:val="center"/>
            </w:pPr>
            <w:r>
              <w:t>-</w:t>
            </w:r>
          </w:p>
        </w:tc>
        <w:tc>
          <w:tcPr>
            <w:tcW w:w="236" w:type="dxa"/>
          </w:tcPr>
          <w:p w:rsidR="00BD78C5" w:rsidRPr="00FF53F4" w:rsidRDefault="00BD78C5" w:rsidP="00BD78C5">
            <w:pPr>
              <w:spacing w:line="240" w:lineRule="atLeast"/>
              <w:ind w:left="-115" w:right="-115"/>
              <w:jc w:val="both"/>
            </w:pPr>
          </w:p>
        </w:tc>
        <w:tc>
          <w:tcPr>
            <w:tcW w:w="1135" w:type="dxa"/>
          </w:tcPr>
          <w:p w:rsidR="00BD78C5" w:rsidRPr="00046F0F" w:rsidRDefault="003C1444" w:rsidP="00BD78C5">
            <w:pPr>
              <w:tabs>
                <w:tab w:val="decimal" w:pos="918"/>
              </w:tabs>
              <w:spacing w:line="240" w:lineRule="atLeast"/>
              <w:ind w:left="-115" w:right="-115"/>
              <w:jc w:val="both"/>
            </w:pPr>
            <w:r w:rsidRPr="003C1444">
              <w:t>6,051</w:t>
            </w:r>
          </w:p>
        </w:tc>
        <w:tc>
          <w:tcPr>
            <w:tcW w:w="236" w:type="dxa"/>
          </w:tcPr>
          <w:p w:rsidR="00BD78C5" w:rsidRPr="00453442" w:rsidRDefault="00BD78C5" w:rsidP="00BD78C5">
            <w:pPr>
              <w:spacing w:line="240" w:lineRule="atLeast"/>
              <w:ind w:left="-115" w:right="-115"/>
              <w:jc w:val="both"/>
            </w:pPr>
          </w:p>
        </w:tc>
        <w:tc>
          <w:tcPr>
            <w:tcW w:w="1135" w:type="dxa"/>
          </w:tcPr>
          <w:p w:rsidR="00BD78C5" w:rsidRPr="00046F0F" w:rsidRDefault="00BD78C5" w:rsidP="00BD78C5">
            <w:pPr>
              <w:tabs>
                <w:tab w:val="decimal" w:pos="918"/>
              </w:tabs>
              <w:spacing w:line="240" w:lineRule="atLeast"/>
              <w:ind w:left="-115" w:right="-115"/>
              <w:jc w:val="both"/>
            </w:pPr>
            <w:r>
              <w:t>8,389</w:t>
            </w:r>
          </w:p>
        </w:tc>
      </w:tr>
      <w:tr w:rsidR="00917B53" w:rsidRPr="00347BE4" w:rsidTr="008A655E">
        <w:tc>
          <w:tcPr>
            <w:tcW w:w="3931" w:type="dxa"/>
          </w:tcPr>
          <w:p w:rsidR="00917B53" w:rsidRPr="000B386E" w:rsidRDefault="00917B53" w:rsidP="00917B53">
            <w:pPr>
              <w:spacing w:line="240" w:lineRule="atLeast"/>
              <w:ind w:right="65"/>
              <w:jc w:val="both"/>
            </w:pPr>
            <w:r w:rsidRPr="000B386E">
              <w:rPr>
                <w:b/>
                <w:bCs/>
              </w:rPr>
              <w:t>Associate</w:t>
            </w:r>
          </w:p>
        </w:tc>
        <w:tc>
          <w:tcPr>
            <w:tcW w:w="1134" w:type="dxa"/>
          </w:tcPr>
          <w:p w:rsidR="00917B53" w:rsidRPr="00046F0F" w:rsidRDefault="00917B53" w:rsidP="00917B53">
            <w:pPr>
              <w:tabs>
                <w:tab w:val="decimal" w:pos="864"/>
              </w:tabs>
              <w:spacing w:line="240" w:lineRule="atLeast"/>
              <w:ind w:left="-115" w:right="-115"/>
              <w:jc w:val="both"/>
            </w:pP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917B53" w:rsidP="00917B53">
            <w:pPr>
              <w:tabs>
                <w:tab w:val="decimal" w:pos="864"/>
              </w:tabs>
              <w:spacing w:line="240" w:lineRule="atLeast"/>
              <w:ind w:left="-115" w:right="-115"/>
              <w:jc w:val="both"/>
            </w:pP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p>
        </w:tc>
        <w:tc>
          <w:tcPr>
            <w:tcW w:w="236" w:type="dxa"/>
          </w:tcPr>
          <w:p w:rsidR="00917B53" w:rsidRPr="00453442"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p>
        </w:tc>
      </w:tr>
      <w:tr w:rsidR="00917B53" w:rsidRPr="00347BE4" w:rsidTr="008A655E">
        <w:tc>
          <w:tcPr>
            <w:tcW w:w="3931" w:type="dxa"/>
          </w:tcPr>
          <w:p w:rsidR="00917B53" w:rsidRPr="005D698C" w:rsidRDefault="00917B53" w:rsidP="00917B53">
            <w:pPr>
              <w:tabs>
                <w:tab w:val="left" w:pos="540"/>
              </w:tabs>
              <w:spacing w:line="240" w:lineRule="atLeast"/>
              <w:jc w:val="both"/>
              <w:rPr>
                <w:lang w:val="en-US"/>
              </w:rPr>
            </w:pPr>
            <w:r w:rsidRPr="005D698C">
              <w:rPr>
                <w:lang w:val="en-US"/>
              </w:rPr>
              <w:t>United Grain Industry Co., Ltd.</w:t>
            </w:r>
          </w:p>
        </w:tc>
        <w:tc>
          <w:tcPr>
            <w:tcW w:w="1134" w:type="dxa"/>
          </w:tcPr>
          <w:p w:rsidR="00917B53" w:rsidRPr="00046F0F" w:rsidRDefault="003C1444" w:rsidP="00917B53">
            <w:pPr>
              <w:tabs>
                <w:tab w:val="decimal" w:pos="864"/>
              </w:tabs>
              <w:spacing w:line="240" w:lineRule="atLeast"/>
              <w:ind w:left="-115" w:right="-115"/>
              <w:jc w:val="both"/>
            </w:pPr>
            <w:r w:rsidRPr="003C1444">
              <w:t>1,421</w:t>
            </w: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r>
              <w:t>907</w:t>
            </w: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3C1444" w:rsidP="003C1444">
            <w:pPr>
              <w:spacing w:line="240" w:lineRule="atLeast"/>
              <w:ind w:left="-86" w:right="-86"/>
              <w:jc w:val="center"/>
            </w:pPr>
            <w:r w:rsidRPr="003C1444">
              <w:t>-</w:t>
            </w:r>
          </w:p>
        </w:tc>
        <w:tc>
          <w:tcPr>
            <w:tcW w:w="236" w:type="dxa"/>
          </w:tcPr>
          <w:p w:rsidR="00917B53" w:rsidRPr="00453442"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r>
              <w:t>8</w:t>
            </w:r>
          </w:p>
        </w:tc>
      </w:tr>
      <w:tr w:rsidR="00917B53" w:rsidRPr="00347BE4" w:rsidTr="008A655E">
        <w:tc>
          <w:tcPr>
            <w:tcW w:w="3931" w:type="dxa"/>
          </w:tcPr>
          <w:p w:rsidR="00917B53" w:rsidRPr="005D698C" w:rsidRDefault="00917B53" w:rsidP="00917B53">
            <w:pPr>
              <w:tabs>
                <w:tab w:val="left" w:pos="540"/>
              </w:tabs>
              <w:spacing w:line="240" w:lineRule="atLeast"/>
            </w:pPr>
            <w:r w:rsidRPr="005D698C">
              <w:rPr>
                <w:lang w:val="en-US"/>
              </w:rPr>
              <w:t>Thai Plastic Film Co., Ltd.</w:t>
            </w:r>
          </w:p>
        </w:tc>
        <w:tc>
          <w:tcPr>
            <w:tcW w:w="1134" w:type="dxa"/>
          </w:tcPr>
          <w:p w:rsidR="00917B53" w:rsidRPr="00046F0F" w:rsidRDefault="003C1444" w:rsidP="00917B53">
            <w:pPr>
              <w:tabs>
                <w:tab w:val="decimal" w:pos="864"/>
              </w:tabs>
              <w:spacing w:line="240" w:lineRule="atLeast"/>
              <w:ind w:left="-115" w:right="-115"/>
              <w:jc w:val="both"/>
            </w:pPr>
            <w:r w:rsidRPr="003C1444">
              <w:t>65,216</w:t>
            </w: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r>
              <w:t>56,119</w:t>
            </w: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3C1444" w:rsidP="00917B53">
            <w:pPr>
              <w:tabs>
                <w:tab w:val="decimal" w:pos="918"/>
              </w:tabs>
              <w:spacing w:line="240" w:lineRule="atLeast"/>
              <w:ind w:left="-115" w:right="-115"/>
              <w:jc w:val="both"/>
            </w:pPr>
            <w:r w:rsidRPr="003C1444">
              <w:t>65,041</w:t>
            </w:r>
          </w:p>
        </w:tc>
        <w:tc>
          <w:tcPr>
            <w:tcW w:w="236" w:type="dxa"/>
          </w:tcPr>
          <w:p w:rsidR="00917B53" w:rsidRPr="00453442"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r>
              <w:t>55,682</w:t>
            </w:r>
          </w:p>
        </w:tc>
      </w:tr>
      <w:tr w:rsidR="00917B53" w:rsidRPr="00347BE4" w:rsidTr="008A655E">
        <w:tc>
          <w:tcPr>
            <w:tcW w:w="3931" w:type="dxa"/>
          </w:tcPr>
          <w:p w:rsidR="00917B53" w:rsidRPr="005D698C" w:rsidRDefault="00917B53" w:rsidP="00917B53">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917B53" w:rsidRPr="00046F0F" w:rsidRDefault="003C1444" w:rsidP="00917B53">
            <w:pPr>
              <w:tabs>
                <w:tab w:val="decimal" w:pos="864"/>
              </w:tabs>
              <w:spacing w:line="240" w:lineRule="atLeast"/>
              <w:ind w:left="-115" w:right="-115"/>
              <w:jc w:val="both"/>
            </w:pPr>
            <w:r w:rsidRPr="003C1444">
              <w:t>97,700</w:t>
            </w: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r>
              <w:t>71,890</w:t>
            </w:r>
          </w:p>
        </w:tc>
        <w:tc>
          <w:tcPr>
            <w:tcW w:w="236" w:type="dxa"/>
          </w:tcPr>
          <w:p w:rsidR="00917B53" w:rsidRPr="00FF53F4" w:rsidRDefault="00917B53" w:rsidP="00917B53">
            <w:pPr>
              <w:spacing w:line="240" w:lineRule="atLeast"/>
              <w:ind w:left="-115" w:right="-115"/>
              <w:jc w:val="both"/>
            </w:pPr>
          </w:p>
        </w:tc>
        <w:tc>
          <w:tcPr>
            <w:tcW w:w="1135" w:type="dxa"/>
          </w:tcPr>
          <w:p w:rsidR="00917B53" w:rsidRPr="00046F0F" w:rsidRDefault="003C1444" w:rsidP="00917B53">
            <w:pPr>
              <w:tabs>
                <w:tab w:val="decimal" w:pos="918"/>
              </w:tabs>
              <w:spacing w:line="240" w:lineRule="atLeast"/>
              <w:ind w:left="-115" w:right="-115"/>
              <w:jc w:val="both"/>
            </w:pPr>
            <w:r w:rsidRPr="003C1444">
              <w:t>92,436</w:t>
            </w:r>
          </w:p>
        </w:tc>
        <w:tc>
          <w:tcPr>
            <w:tcW w:w="236" w:type="dxa"/>
          </w:tcPr>
          <w:p w:rsidR="00917B53" w:rsidRPr="00453442" w:rsidRDefault="00917B53" w:rsidP="00917B53">
            <w:pPr>
              <w:spacing w:line="240" w:lineRule="atLeast"/>
              <w:ind w:left="-115" w:right="-115"/>
              <w:jc w:val="both"/>
            </w:pPr>
          </w:p>
        </w:tc>
        <w:tc>
          <w:tcPr>
            <w:tcW w:w="1135" w:type="dxa"/>
          </w:tcPr>
          <w:p w:rsidR="00917B53" w:rsidRPr="00046F0F" w:rsidRDefault="00917B53" w:rsidP="00917B53">
            <w:pPr>
              <w:tabs>
                <w:tab w:val="decimal" w:pos="918"/>
              </w:tabs>
              <w:spacing w:line="240" w:lineRule="atLeast"/>
              <w:ind w:left="-115" w:right="-115"/>
              <w:jc w:val="both"/>
            </w:pPr>
            <w:r>
              <w:t>66,982</w:t>
            </w:r>
          </w:p>
        </w:tc>
      </w:tr>
      <w:tr w:rsidR="00917B53" w:rsidRPr="00347BE4" w:rsidTr="008A655E">
        <w:tc>
          <w:tcPr>
            <w:tcW w:w="3931" w:type="dxa"/>
          </w:tcPr>
          <w:p w:rsidR="00917B53" w:rsidRPr="00453442" w:rsidRDefault="00917B53" w:rsidP="00917B53">
            <w:pPr>
              <w:spacing w:line="240" w:lineRule="atLeast"/>
              <w:ind w:right="65"/>
              <w:jc w:val="both"/>
              <w:rPr>
                <w:b/>
                <w:bCs/>
              </w:rPr>
            </w:pPr>
            <w:r>
              <w:rPr>
                <w:b/>
                <w:bCs/>
              </w:rPr>
              <w:t>Total</w:t>
            </w:r>
          </w:p>
        </w:tc>
        <w:tc>
          <w:tcPr>
            <w:tcW w:w="1134" w:type="dxa"/>
            <w:tcBorders>
              <w:top w:val="single" w:sz="4" w:space="0" w:color="auto"/>
              <w:bottom w:val="double" w:sz="4" w:space="0" w:color="auto"/>
            </w:tcBorders>
          </w:tcPr>
          <w:p w:rsidR="00917B53" w:rsidRPr="003C1444" w:rsidRDefault="003C1444" w:rsidP="00917B53">
            <w:pPr>
              <w:tabs>
                <w:tab w:val="decimal" w:pos="864"/>
              </w:tabs>
              <w:spacing w:line="240" w:lineRule="atLeast"/>
              <w:ind w:left="-115" w:right="-115"/>
              <w:jc w:val="both"/>
              <w:rPr>
                <w:b/>
                <w:bCs/>
              </w:rPr>
            </w:pPr>
            <w:r w:rsidRPr="003C1444">
              <w:rPr>
                <w:b/>
                <w:bCs/>
              </w:rPr>
              <w:t>164,337</w:t>
            </w:r>
          </w:p>
        </w:tc>
        <w:tc>
          <w:tcPr>
            <w:tcW w:w="236" w:type="dxa"/>
          </w:tcPr>
          <w:p w:rsidR="00917B53" w:rsidRPr="000038F9" w:rsidRDefault="00917B53" w:rsidP="00917B53">
            <w:pPr>
              <w:spacing w:line="240" w:lineRule="atLeast"/>
              <w:ind w:left="-115" w:right="-115"/>
              <w:jc w:val="both"/>
              <w:rPr>
                <w:b/>
                <w:bCs/>
              </w:rPr>
            </w:pPr>
          </w:p>
        </w:tc>
        <w:tc>
          <w:tcPr>
            <w:tcW w:w="1135" w:type="dxa"/>
            <w:tcBorders>
              <w:top w:val="single" w:sz="4" w:space="0" w:color="auto"/>
              <w:bottom w:val="double" w:sz="4" w:space="0" w:color="auto"/>
            </w:tcBorders>
          </w:tcPr>
          <w:p w:rsidR="00917B53" w:rsidRPr="000038F9" w:rsidRDefault="00917B53" w:rsidP="00917B53">
            <w:pPr>
              <w:tabs>
                <w:tab w:val="decimal" w:pos="918"/>
              </w:tabs>
              <w:spacing w:line="240" w:lineRule="atLeast"/>
              <w:ind w:left="-115" w:right="-115"/>
              <w:jc w:val="both"/>
              <w:rPr>
                <w:b/>
                <w:bCs/>
              </w:rPr>
            </w:pPr>
            <w:r>
              <w:rPr>
                <w:b/>
                <w:bCs/>
              </w:rPr>
              <w:t>128,916</w:t>
            </w:r>
          </w:p>
        </w:tc>
        <w:tc>
          <w:tcPr>
            <w:tcW w:w="236" w:type="dxa"/>
          </w:tcPr>
          <w:p w:rsidR="00917B53" w:rsidRPr="000038F9" w:rsidRDefault="00917B53" w:rsidP="00917B53">
            <w:pPr>
              <w:spacing w:line="240" w:lineRule="atLeast"/>
              <w:ind w:left="-115" w:right="-115"/>
              <w:jc w:val="both"/>
              <w:rPr>
                <w:b/>
                <w:bCs/>
              </w:rPr>
            </w:pPr>
          </w:p>
        </w:tc>
        <w:tc>
          <w:tcPr>
            <w:tcW w:w="1135" w:type="dxa"/>
            <w:tcBorders>
              <w:top w:val="single" w:sz="4" w:space="0" w:color="auto"/>
              <w:bottom w:val="double" w:sz="4" w:space="0" w:color="auto"/>
            </w:tcBorders>
          </w:tcPr>
          <w:p w:rsidR="00917B53" w:rsidRPr="00CE2525" w:rsidRDefault="003C1444" w:rsidP="00917B53">
            <w:pPr>
              <w:tabs>
                <w:tab w:val="decimal" w:pos="918"/>
              </w:tabs>
              <w:spacing w:line="240" w:lineRule="atLeast"/>
              <w:ind w:left="-115" w:right="-115"/>
              <w:jc w:val="both"/>
              <w:rPr>
                <w:b/>
                <w:bCs/>
                <w:lang w:val="en-US"/>
              </w:rPr>
            </w:pPr>
            <w:r w:rsidRPr="003C1444">
              <w:rPr>
                <w:b/>
                <w:bCs/>
                <w:lang w:val="en-US"/>
              </w:rPr>
              <w:t>831,416</w:t>
            </w:r>
          </w:p>
        </w:tc>
        <w:tc>
          <w:tcPr>
            <w:tcW w:w="236" w:type="dxa"/>
          </w:tcPr>
          <w:p w:rsidR="00917B53" w:rsidRPr="000038F9" w:rsidRDefault="00917B53" w:rsidP="00917B53">
            <w:pPr>
              <w:spacing w:line="240" w:lineRule="atLeast"/>
              <w:ind w:left="-115" w:right="-115"/>
              <w:jc w:val="both"/>
              <w:rPr>
                <w:b/>
                <w:bCs/>
              </w:rPr>
            </w:pPr>
          </w:p>
        </w:tc>
        <w:tc>
          <w:tcPr>
            <w:tcW w:w="1135" w:type="dxa"/>
            <w:tcBorders>
              <w:top w:val="single" w:sz="4" w:space="0" w:color="auto"/>
              <w:bottom w:val="double" w:sz="4" w:space="0" w:color="auto"/>
            </w:tcBorders>
          </w:tcPr>
          <w:p w:rsidR="00917B53" w:rsidRPr="00CE2525" w:rsidRDefault="00917B53" w:rsidP="00917B53">
            <w:pPr>
              <w:tabs>
                <w:tab w:val="decimal" w:pos="918"/>
              </w:tabs>
              <w:spacing w:line="240" w:lineRule="atLeast"/>
              <w:ind w:left="-115" w:right="-115"/>
              <w:jc w:val="both"/>
              <w:rPr>
                <w:b/>
                <w:bCs/>
                <w:lang w:val="en-US"/>
              </w:rPr>
            </w:pPr>
            <w:r>
              <w:rPr>
                <w:b/>
                <w:bCs/>
                <w:lang w:val="en-US"/>
              </w:rPr>
              <w:t>918,971</w:t>
            </w:r>
          </w:p>
        </w:tc>
      </w:tr>
    </w:tbl>
    <w:p w:rsidR="00D21BAD" w:rsidRDefault="00D21BAD" w:rsidP="003429E0">
      <w:pPr>
        <w:pStyle w:val="Bo-C1Content"/>
      </w:pPr>
    </w:p>
    <w:tbl>
      <w:tblPr>
        <w:tblW w:w="9180" w:type="dxa"/>
        <w:tblInd w:w="534" w:type="dxa"/>
        <w:tblLayout w:type="fixed"/>
        <w:tblLook w:val="0000" w:firstRow="0" w:lastRow="0" w:firstColumn="0" w:lastColumn="0" w:noHBand="0" w:noVBand="0"/>
      </w:tblPr>
      <w:tblGrid>
        <w:gridCol w:w="2520"/>
        <w:gridCol w:w="994"/>
        <w:gridCol w:w="994"/>
        <w:gridCol w:w="994"/>
        <w:gridCol w:w="236"/>
        <w:gridCol w:w="990"/>
        <w:gridCol w:w="236"/>
        <w:gridCol w:w="990"/>
        <w:gridCol w:w="236"/>
        <w:gridCol w:w="990"/>
      </w:tblGrid>
      <w:tr w:rsidR="003429E0" w:rsidRPr="00284C2B" w:rsidTr="0040254B">
        <w:trPr>
          <w:trHeight w:val="268"/>
        </w:trPr>
        <w:tc>
          <w:tcPr>
            <w:tcW w:w="2520" w:type="dxa"/>
          </w:tcPr>
          <w:p w:rsidR="003429E0" w:rsidRPr="009A4B9D" w:rsidRDefault="003429E0" w:rsidP="0040254B">
            <w:pPr>
              <w:spacing w:line="240" w:lineRule="atLeast"/>
              <w:ind w:left="276" w:hanging="276"/>
              <w:rPr>
                <w:rFonts w:cs="Times New Roman"/>
                <w:sz w:val="20"/>
                <w:szCs w:val="20"/>
              </w:rPr>
            </w:pPr>
            <w:r>
              <w:br w:type="page"/>
            </w:r>
            <w:r>
              <w:rPr>
                <w:rFonts w:cs="Times New Roman"/>
                <w:b/>
                <w:bCs/>
                <w:i/>
                <w:iCs/>
                <w:sz w:val="20"/>
                <w:szCs w:val="20"/>
                <w:lang w:val="en-US"/>
              </w:rPr>
              <w:t>Short-term loans from</w:t>
            </w:r>
            <w:r w:rsidRPr="00A93627">
              <w:rPr>
                <w:rFonts w:cs="Times New Roman"/>
                <w:b/>
                <w:bCs/>
                <w:i/>
                <w:iCs/>
                <w:sz w:val="20"/>
                <w:szCs w:val="20"/>
                <w:lang w:val="en-US"/>
              </w:rPr>
              <w:t xml:space="preserve"> related parties</w:t>
            </w:r>
          </w:p>
        </w:tc>
        <w:tc>
          <w:tcPr>
            <w:tcW w:w="1988" w:type="dxa"/>
            <w:gridSpan w:val="2"/>
            <w:vAlign w:val="bottom"/>
          </w:tcPr>
          <w:p w:rsidR="003429E0" w:rsidRPr="00284C2B" w:rsidRDefault="003429E0" w:rsidP="0040254B">
            <w:pPr>
              <w:spacing w:line="240" w:lineRule="atLeast"/>
              <w:ind w:left="-115" w:right="-115"/>
              <w:jc w:val="center"/>
              <w:rPr>
                <w:rFonts w:cs="Times New Roman"/>
                <w:b/>
                <w:bCs/>
                <w:sz w:val="20"/>
                <w:szCs w:val="20"/>
              </w:rPr>
            </w:pPr>
            <w:r w:rsidRPr="00A93627">
              <w:rPr>
                <w:b/>
                <w:bCs/>
                <w:sz w:val="20"/>
                <w:szCs w:val="20"/>
              </w:rPr>
              <w:t>Interest rate</w:t>
            </w:r>
          </w:p>
        </w:tc>
        <w:tc>
          <w:tcPr>
            <w:tcW w:w="2220" w:type="dxa"/>
            <w:gridSpan w:val="3"/>
            <w:vAlign w:val="bottom"/>
          </w:tcPr>
          <w:p w:rsidR="003429E0" w:rsidRPr="00103612" w:rsidRDefault="003429E0" w:rsidP="0040254B">
            <w:pPr>
              <w:spacing w:line="240" w:lineRule="atLeast"/>
              <w:ind w:left="-115" w:right="-115"/>
              <w:jc w:val="center"/>
              <w:rPr>
                <w:rFonts w:cs="Times New Roman"/>
                <w:b/>
                <w:bCs/>
                <w:sz w:val="20"/>
                <w:szCs w:val="20"/>
                <w:lang w:val="en-US"/>
              </w:rPr>
            </w:pPr>
            <w:r w:rsidRPr="00103612">
              <w:rPr>
                <w:rFonts w:cs="Times New Roman"/>
                <w:b/>
                <w:bCs/>
                <w:sz w:val="20"/>
                <w:szCs w:val="20"/>
                <w:lang w:val="en-US"/>
              </w:rPr>
              <w:t>Consolidated</w:t>
            </w:r>
          </w:p>
          <w:p w:rsidR="003429E0" w:rsidRPr="00284C2B" w:rsidRDefault="003429E0" w:rsidP="0040254B">
            <w:pPr>
              <w:spacing w:line="240" w:lineRule="atLeast"/>
              <w:ind w:left="-115" w:right="-115"/>
              <w:jc w:val="center"/>
              <w:rPr>
                <w:rFonts w:cs="Times New Roman"/>
                <w:b/>
                <w:bCs/>
                <w:sz w:val="20"/>
                <w:szCs w:val="20"/>
                <w:lang w:val="en-US"/>
              </w:rPr>
            </w:pPr>
            <w:r w:rsidRPr="00103612">
              <w:rPr>
                <w:rFonts w:cs="Times New Roman"/>
                <w:b/>
                <w:bCs/>
                <w:sz w:val="20"/>
                <w:szCs w:val="20"/>
                <w:lang w:val="en-US"/>
              </w:rPr>
              <w:t>financial statements</w:t>
            </w:r>
          </w:p>
        </w:tc>
        <w:tc>
          <w:tcPr>
            <w:tcW w:w="236" w:type="dxa"/>
            <w:vAlign w:val="bottom"/>
          </w:tcPr>
          <w:p w:rsidR="003429E0" w:rsidRPr="00284C2B" w:rsidRDefault="003429E0" w:rsidP="0040254B">
            <w:pPr>
              <w:spacing w:line="240" w:lineRule="atLeast"/>
              <w:ind w:left="-115" w:right="-115"/>
              <w:jc w:val="center"/>
              <w:rPr>
                <w:rFonts w:cs="Times New Roman"/>
                <w:b/>
                <w:bCs/>
                <w:sz w:val="20"/>
                <w:szCs w:val="20"/>
              </w:rPr>
            </w:pPr>
          </w:p>
        </w:tc>
        <w:tc>
          <w:tcPr>
            <w:tcW w:w="2216" w:type="dxa"/>
            <w:gridSpan w:val="3"/>
            <w:vAlign w:val="bottom"/>
          </w:tcPr>
          <w:p w:rsidR="003429E0" w:rsidRPr="00A93627" w:rsidRDefault="003429E0" w:rsidP="0040254B">
            <w:pPr>
              <w:spacing w:line="240" w:lineRule="atLeast"/>
              <w:ind w:left="-115" w:right="-115"/>
              <w:jc w:val="center"/>
              <w:rPr>
                <w:rFonts w:cs="Times New Roman"/>
                <w:b/>
                <w:bCs/>
                <w:sz w:val="20"/>
                <w:szCs w:val="20"/>
                <w:lang w:val="en-US"/>
              </w:rPr>
            </w:pPr>
            <w:r w:rsidRPr="00A93627">
              <w:rPr>
                <w:rFonts w:cs="Times New Roman"/>
                <w:b/>
                <w:bCs/>
                <w:sz w:val="20"/>
                <w:szCs w:val="20"/>
                <w:lang w:val="en-US"/>
              </w:rPr>
              <w:t>Separate</w:t>
            </w:r>
          </w:p>
          <w:p w:rsidR="003429E0" w:rsidRPr="00284C2B" w:rsidRDefault="003429E0" w:rsidP="0040254B">
            <w:pPr>
              <w:spacing w:line="240" w:lineRule="atLeast"/>
              <w:ind w:left="-115" w:right="-115"/>
              <w:jc w:val="center"/>
              <w:rPr>
                <w:rFonts w:cs="Times New Roman"/>
                <w:b/>
                <w:bCs/>
                <w:sz w:val="20"/>
                <w:szCs w:val="20"/>
              </w:rPr>
            </w:pPr>
            <w:r w:rsidRPr="00A93627">
              <w:rPr>
                <w:rFonts w:cs="Times New Roman"/>
                <w:b/>
                <w:bCs/>
                <w:sz w:val="20"/>
                <w:szCs w:val="20"/>
                <w:lang w:val="en-US"/>
              </w:rPr>
              <w:t>financial statements</w:t>
            </w:r>
          </w:p>
        </w:tc>
      </w:tr>
      <w:tr w:rsidR="003429E0" w:rsidRPr="009A4B9D" w:rsidTr="0040254B">
        <w:trPr>
          <w:trHeight w:val="268"/>
        </w:trPr>
        <w:tc>
          <w:tcPr>
            <w:tcW w:w="2520" w:type="dxa"/>
          </w:tcPr>
          <w:p w:rsidR="003429E0" w:rsidRPr="009A4B9D" w:rsidRDefault="003429E0" w:rsidP="0040254B">
            <w:pPr>
              <w:spacing w:line="240" w:lineRule="atLeast"/>
              <w:rPr>
                <w:rFonts w:cs="Times New Roman"/>
                <w:sz w:val="20"/>
                <w:szCs w:val="20"/>
              </w:rPr>
            </w:pPr>
          </w:p>
        </w:tc>
        <w:tc>
          <w:tcPr>
            <w:tcW w:w="994"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2017</w:t>
            </w:r>
          </w:p>
        </w:tc>
        <w:tc>
          <w:tcPr>
            <w:tcW w:w="994"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2016</w:t>
            </w:r>
          </w:p>
        </w:tc>
        <w:tc>
          <w:tcPr>
            <w:tcW w:w="994"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2017</w:t>
            </w:r>
          </w:p>
        </w:tc>
        <w:tc>
          <w:tcPr>
            <w:tcW w:w="236" w:type="dxa"/>
            <w:vAlign w:val="bottom"/>
          </w:tcPr>
          <w:p w:rsidR="003429E0" w:rsidRPr="009A4B9D" w:rsidRDefault="003429E0" w:rsidP="0040254B">
            <w:pPr>
              <w:spacing w:line="240" w:lineRule="atLeast"/>
              <w:ind w:left="-115" w:right="-115"/>
              <w:jc w:val="center"/>
              <w:rPr>
                <w:rFonts w:cs="Times New Roman"/>
                <w:sz w:val="20"/>
                <w:szCs w:val="20"/>
                <w:lang w:val="en-US"/>
              </w:rPr>
            </w:pPr>
          </w:p>
        </w:tc>
        <w:tc>
          <w:tcPr>
            <w:tcW w:w="990" w:type="dxa"/>
            <w:vAlign w:val="bottom"/>
          </w:tcPr>
          <w:p w:rsidR="003429E0" w:rsidRPr="009A4B9D" w:rsidRDefault="003429E0" w:rsidP="0040254B">
            <w:pPr>
              <w:spacing w:line="240" w:lineRule="atLeast"/>
              <w:ind w:left="-115" w:right="-115"/>
              <w:jc w:val="center"/>
              <w:rPr>
                <w:rFonts w:cs="Times New Roman"/>
                <w:sz w:val="20"/>
                <w:szCs w:val="20"/>
                <w:lang w:val="en-US"/>
              </w:rPr>
            </w:pPr>
            <w:r>
              <w:rPr>
                <w:rFonts w:cs="Times New Roman"/>
                <w:sz w:val="20"/>
                <w:szCs w:val="20"/>
                <w:lang w:val="en-US"/>
              </w:rPr>
              <w:t>2016</w:t>
            </w:r>
          </w:p>
        </w:tc>
        <w:tc>
          <w:tcPr>
            <w:tcW w:w="236" w:type="dxa"/>
            <w:vAlign w:val="bottom"/>
          </w:tcPr>
          <w:p w:rsidR="003429E0" w:rsidRPr="009A4B9D" w:rsidRDefault="003429E0" w:rsidP="0040254B">
            <w:pPr>
              <w:spacing w:line="240" w:lineRule="atLeast"/>
              <w:ind w:left="-115" w:right="-115"/>
              <w:jc w:val="center"/>
              <w:rPr>
                <w:rFonts w:cs="Times New Roman"/>
                <w:sz w:val="20"/>
                <w:szCs w:val="20"/>
              </w:rPr>
            </w:pPr>
          </w:p>
        </w:tc>
        <w:tc>
          <w:tcPr>
            <w:tcW w:w="990" w:type="dxa"/>
            <w:vAlign w:val="bottom"/>
          </w:tcPr>
          <w:p w:rsidR="003429E0" w:rsidRPr="009A4B9D" w:rsidRDefault="003429E0" w:rsidP="0040254B">
            <w:pPr>
              <w:spacing w:line="240" w:lineRule="atLeast"/>
              <w:ind w:left="-115" w:right="-115"/>
              <w:jc w:val="center"/>
              <w:rPr>
                <w:rFonts w:cs="Times New Roman"/>
                <w:sz w:val="20"/>
                <w:szCs w:val="20"/>
              </w:rPr>
            </w:pPr>
            <w:r>
              <w:rPr>
                <w:rFonts w:cs="Times New Roman"/>
                <w:sz w:val="20"/>
                <w:szCs w:val="20"/>
              </w:rPr>
              <w:t>2017</w:t>
            </w:r>
          </w:p>
        </w:tc>
        <w:tc>
          <w:tcPr>
            <w:tcW w:w="236" w:type="dxa"/>
            <w:vAlign w:val="bottom"/>
          </w:tcPr>
          <w:p w:rsidR="003429E0" w:rsidRPr="009A4B9D" w:rsidRDefault="003429E0" w:rsidP="0040254B">
            <w:pPr>
              <w:spacing w:line="240" w:lineRule="atLeast"/>
              <w:ind w:left="-115" w:right="-115"/>
              <w:jc w:val="center"/>
              <w:rPr>
                <w:rFonts w:cs="Times New Roman"/>
                <w:sz w:val="20"/>
                <w:szCs w:val="20"/>
                <w:lang w:val="en-US"/>
              </w:rPr>
            </w:pPr>
          </w:p>
        </w:tc>
        <w:tc>
          <w:tcPr>
            <w:tcW w:w="990" w:type="dxa"/>
            <w:vAlign w:val="bottom"/>
          </w:tcPr>
          <w:p w:rsidR="003429E0" w:rsidRPr="009A4B9D" w:rsidRDefault="003429E0" w:rsidP="0040254B">
            <w:pPr>
              <w:spacing w:line="240" w:lineRule="atLeast"/>
              <w:ind w:left="-115" w:right="-115"/>
              <w:jc w:val="center"/>
              <w:rPr>
                <w:rFonts w:cs="Times New Roman"/>
                <w:sz w:val="20"/>
                <w:szCs w:val="20"/>
                <w:lang w:val="en-US"/>
              </w:rPr>
            </w:pPr>
            <w:r>
              <w:rPr>
                <w:rFonts w:cs="Times New Roman"/>
                <w:sz w:val="20"/>
                <w:szCs w:val="20"/>
                <w:lang w:val="en-US"/>
              </w:rPr>
              <w:t>2016</w:t>
            </w:r>
          </w:p>
        </w:tc>
      </w:tr>
      <w:tr w:rsidR="003429E0" w:rsidRPr="009A4B9D" w:rsidTr="0040254B">
        <w:trPr>
          <w:trHeight w:val="268"/>
        </w:trPr>
        <w:tc>
          <w:tcPr>
            <w:tcW w:w="2520" w:type="dxa"/>
            <w:vAlign w:val="center"/>
          </w:tcPr>
          <w:p w:rsidR="003429E0" w:rsidRPr="009A4B9D" w:rsidRDefault="003429E0" w:rsidP="0040254B">
            <w:pPr>
              <w:spacing w:line="240" w:lineRule="atLeast"/>
              <w:rPr>
                <w:rFonts w:cs="Times New Roman"/>
                <w:sz w:val="20"/>
                <w:szCs w:val="20"/>
              </w:rPr>
            </w:pPr>
          </w:p>
        </w:tc>
        <w:tc>
          <w:tcPr>
            <w:tcW w:w="1988" w:type="dxa"/>
            <w:gridSpan w:val="2"/>
            <w:vAlign w:val="center"/>
          </w:tcPr>
          <w:p w:rsidR="003429E0" w:rsidRPr="009A4B9D" w:rsidRDefault="003429E0" w:rsidP="0040254B">
            <w:pPr>
              <w:spacing w:line="240" w:lineRule="atLeast"/>
              <w:ind w:left="-115" w:right="-115"/>
              <w:jc w:val="center"/>
              <w:rPr>
                <w:rFonts w:cs="Times New Roman"/>
                <w:i/>
                <w:iCs/>
                <w:sz w:val="20"/>
                <w:szCs w:val="20"/>
              </w:rPr>
            </w:pPr>
            <w:r w:rsidRPr="00B0498E">
              <w:rPr>
                <w:i/>
                <w:iCs/>
                <w:sz w:val="20"/>
                <w:szCs w:val="20"/>
              </w:rPr>
              <w:t>(% per annum)</w:t>
            </w:r>
          </w:p>
        </w:tc>
        <w:tc>
          <w:tcPr>
            <w:tcW w:w="4672" w:type="dxa"/>
            <w:gridSpan w:val="7"/>
            <w:vAlign w:val="center"/>
          </w:tcPr>
          <w:p w:rsidR="003429E0" w:rsidRPr="009A4B9D" w:rsidRDefault="003429E0" w:rsidP="0040254B">
            <w:pPr>
              <w:spacing w:line="240" w:lineRule="atLeast"/>
              <w:ind w:left="-115" w:right="-115"/>
              <w:jc w:val="center"/>
              <w:rPr>
                <w:rFonts w:cs="Times New Roman"/>
                <w:i/>
                <w:iCs/>
                <w:sz w:val="20"/>
                <w:szCs w:val="20"/>
              </w:rPr>
            </w:pPr>
            <w:r w:rsidRPr="00B0498E">
              <w:rPr>
                <w:rFonts w:cs="Times New Roman"/>
                <w:i/>
                <w:iCs/>
                <w:sz w:val="20"/>
                <w:szCs w:val="20"/>
                <w:lang w:val="en-US"/>
              </w:rPr>
              <w:t>(in thousand Baht)</w:t>
            </w:r>
          </w:p>
        </w:tc>
      </w:tr>
      <w:tr w:rsidR="003429E0" w:rsidRPr="009A4B9D" w:rsidTr="0040254B">
        <w:trPr>
          <w:trHeight w:val="268"/>
        </w:trPr>
        <w:tc>
          <w:tcPr>
            <w:tcW w:w="2520" w:type="dxa"/>
            <w:vAlign w:val="center"/>
          </w:tcPr>
          <w:p w:rsidR="003429E0" w:rsidRPr="009A4B9D" w:rsidRDefault="003429E0" w:rsidP="0040254B">
            <w:pPr>
              <w:spacing w:line="240" w:lineRule="atLeast"/>
              <w:ind w:right="-132"/>
              <w:rPr>
                <w:rFonts w:cs="Times New Roman"/>
                <w:sz w:val="20"/>
                <w:szCs w:val="20"/>
              </w:rPr>
            </w:pPr>
            <w:r w:rsidRPr="009A4B9D">
              <w:rPr>
                <w:rFonts w:cs="Times New Roman"/>
                <w:b/>
                <w:bCs/>
                <w:sz w:val="20"/>
                <w:szCs w:val="20"/>
                <w:lang w:val="en-US"/>
              </w:rPr>
              <w:t>Subsidiaries</w:t>
            </w:r>
          </w:p>
        </w:tc>
        <w:tc>
          <w:tcPr>
            <w:tcW w:w="994" w:type="dxa"/>
            <w:vAlign w:val="center"/>
          </w:tcPr>
          <w:p w:rsidR="003429E0" w:rsidRPr="009A4B9D" w:rsidRDefault="003429E0" w:rsidP="0040254B">
            <w:pPr>
              <w:spacing w:line="240" w:lineRule="atLeast"/>
              <w:ind w:left="-115" w:right="-115"/>
              <w:rPr>
                <w:rFonts w:cs="Times New Roman"/>
                <w:sz w:val="20"/>
                <w:szCs w:val="20"/>
              </w:rPr>
            </w:pPr>
          </w:p>
        </w:tc>
        <w:tc>
          <w:tcPr>
            <w:tcW w:w="994" w:type="dxa"/>
            <w:vAlign w:val="center"/>
          </w:tcPr>
          <w:p w:rsidR="003429E0" w:rsidRPr="009A4B9D" w:rsidRDefault="003429E0" w:rsidP="0040254B">
            <w:pPr>
              <w:spacing w:line="240" w:lineRule="atLeast"/>
              <w:ind w:left="-115" w:right="-115"/>
              <w:rPr>
                <w:rFonts w:cs="Times New Roman"/>
                <w:sz w:val="20"/>
                <w:szCs w:val="20"/>
              </w:rPr>
            </w:pPr>
          </w:p>
        </w:tc>
        <w:tc>
          <w:tcPr>
            <w:tcW w:w="994" w:type="dxa"/>
            <w:vAlign w:val="center"/>
          </w:tcPr>
          <w:p w:rsidR="003429E0" w:rsidRPr="009A4B9D" w:rsidRDefault="003429E0" w:rsidP="0040254B">
            <w:pPr>
              <w:spacing w:line="240" w:lineRule="atLeast"/>
              <w:ind w:left="-115" w:right="-115"/>
              <w:rPr>
                <w:rFonts w:cs="Times New Roman"/>
                <w:sz w:val="20"/>
                <w:szCs w:val="20"/>
              </w:rPr>
            </w:pPr>
          </w:p>
        </w:tc>
        <w:tc>
          <w:tcPr>
            <w:tcW w:w="236" w:type="dxa"/>
            <w:vAlign w:val="center"/>
          </w:tcPr>
          <w:p w:rsidR="003429E0" w:rsidRPr="009A4B9D" w:rsidRDefault="003429E0" w:rsidP="0040254B">
            <w:pPr>
              <w:spacing w:line="240" w:lineRule="atLeast"/>
              <w:ind w:left="-115" w:right="-115"/>
              <w:rPr>
                <w:rFonts w:cs="Times New Roman"/>
                <w:sz w:val="20"/>
                <w:szCs w:val="20"/>
                <w:lang w:val="en-US"/>
              </w:rPr>
            </w:pPr>
          </w:p>
        </w:tc>
        <w:tc>
          <w:tcPr>
            <w:tcW w:w="990" w:type="dxa"/>
            <w:vAlign w:val="center"/>
          </w:tcPr>
          <w:p w:rsidR="003429E0" w:rsidRPr="009A4B9D" w:rsidRDefault="003429E0" w:rsidP="0040254B">
            <w:pPr>
              <w:spacing w:line="240" w:lineRule="atLeast"/>
              <w:ind w:left="-115" w:right="-115"/>
              <w:rPr>
                <w:rFonts w:cs="Times New Roman"/>
                <w:sz w:val="20"/>
                <w:szCs w:val="20"/>
                <w:lang w:val="en-US"/>
              </w:rPr>
            </w:pPr>
          </w:p>
        </w:tc>
        <w:tc>
          <w:tcPr>
            <w:tcW w:w="236" w:type="dxa"/>
            <w:vAlign w:val="center"/>
          </w:tcPr>
          <w:p w:rsidR="003429E0" w:rsidRPr="009A4B9D" w:rsidRDefault="003429E0" w:rsidP="0040254B">
            <w:pPr>
              <w:spacing w:line="240" w:lineRule="atLeast"/>
              <w:ind w:left="-115" w:right="-115"/>
              <w:rPr>
                <w:rFonts w:cs="Times New Roman"/>
                <w:sz w:val="20"/>
                <w:szCs w:val="20"/>
              </w:rPr>
            </w:pPr>
          </w:p>
        </w:tc>
        <w:tc>
          <w:tcPr>
            <w:tcW w:w="990" w:type="dxa"/>
            <w:vAlign w:val="center"/>
          </w:tcPr>
          <w:p w:rsidR="003429E0" w:rsidRPr="009A4B9D" w:rsidRDefault="003429E0" w:rsidP="0040254B">
            <w:pPr>
              <w:spacing w:line="240" w:lineRule="atLeast"/>
              <w:ind w:left="-115" w:right="-115"/>
              <w:rPr>
                <w:rFonts w:cs="Times New Roman"/>
                <w:sz w:val="20"/>
                <w:szCs w:val="20"/>
                <w:lang w:val="en-US"/>
              </w:rPr>
            </w:pPr>
          </w:p>
        </w:tc>
        <w:tc>
          <w:tcPr>
            <w:tcW w:w="236" w:type="dxa"/>
            <w:vAlign w:val="center"/>
          </w:tcPr>
          <w:p w:rsidR="003429E0" w:rsidRPr="009A4B9D" w:rsidRDefault="003429E0" w:rsidP="0040254B">
            <w:pPr>
              <w:spacing w:line="240" w:lineRule="atLeast"/>
              <w:ind w:left="-115" w:right="-115"/>
              <w:rPr>
                <w:rFonts w:cs="Times New Roman"/>
                <w:sz w:val="20"/>
                <w:szCs w:val="20"/>
              </w:rPr>
            </w:pPr>
          </w:p>
        </w:tc>
        <w:tc>
          <w:tcPr>
            <w:tcW w:w="990" w:type="dxa"/>
            <w:vAlign w:val="center"/>
          </w:tcPr>
          <w:p w:rsidR="003429E0" w:rsidRPr="009A4B9D" w:rsidRDefault="003429E0" w:rsidP="0040254B">
            <w:pPr>
              <w:tabs>
                <w:tab w:val="decimal" w:pos="744"/>
              </w:tabs>
              <w:spacing w:line="240" w:lineRule="atLeast"/>
              <w:ind w:left="-115" w:right="-115"/>
              <w:rPr>
                <w:rFonts w:cs="Times New Roman"/>
                <w:sz w:val="20"/>
                <w:szCs w:val="20"/>
              </w:rPr>
            </w:pPr>
          </w:p>
        </w:tc>
      </w:tr>
      <w:tr w:rsidR="0022214D" w:rsidRPr="00081C90" w:rsidTr="0040254B">
        <w:trPr>
          <w:trHeight w:val="268"/>
        </w:trPr>
        <w:tc>
          <w:tcPr>
            <w:tcW w:w="2520" w:type="dxa"/>
          </w:tcPr>
          <w:p w:rsidR="0022214D" w:rsidRPr="009A4B9D" w:rsidRDefault="0022214D" w:rsidP="0022214D">
            <w:pPr>
              <w:tabs>
                <w:tab w:val="left" w:pos="540"/>
              </w:tabs>
              <w:spacing w:line="240" w:lineRule="atLeast"/>
              <w:ind w:right="-108"/>
              <w:rPr>
                <w:rFonts w:cs="Times New Roman"/>
                <w:sz w:val="20"/>
                <w:szCs w:val="20"/>
                <w:lang w:val="en-US"/>
              </w:rPr>
            </w:pPr>
            <w:r w:rsidRPr="003429E0">
              <w:rPr>
                <w:rFonts w:cs="Times New Roman"/>
                <w:sz w:val="20"/>
                <w:szCs w:val="20"/>
                <w:lang w:val="en-US"/>
              </w:rPr>
              <w:t>Thai Nitrate Co., Ltd.</w:t>
            </w:r>
          </w:p>
        </w:tc>
        <w:tc>
          <w:tcPr>
            <w:tcW w:w="994" w:type="dxa"/>
            <w:vAlign w:val="bottom"/>
          </w:tcPr>
          <w:p w:rsidR="0022214D" w:rsidRPr="0022696E" w:rsidRDefault="0022214D" w:rsidP="0022214D">
            <w:pPr>
              <w:pStyle w:val="acctcolumnheading"/>
              <w:spacing w:after="0" w:line="240" w:lineRule="auto"/>
              <w:ind w:left="-115" w:right="-115"/>
              <w:rPr>
                <w:sz w:val="20"/>
                <w:szCs w:val="20"/>
              </w:rPr>
            </w:pPr>
            <w:r w:rsidRPr="004041BB">
              <w:rPr>
                <w:sz w:val="20"/>
                <w:szCs w:val="20"/>
              </w:rPr>
              <w:t>1.5</w:t>
            </w:r>
          </w:p>
        </w:tc>
        <w:tc>
          <w:tcPr>
            <w:tcW w:w="994" w:type="dxa"/>
            <w:vAlign w:val="bottom"/>
          </w:tcPr>
          <w:p w:rsidR="0022214D" w:rsidRPr="0022696E" w:rsidRDefault="0022214D" w:rsidP="0022214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bottom"/>
          </w:tcPr>
          <w:p w:rsidR="0022214D" w:rsidRPr="009A4B9D" w:rsidRDefault="0022214D" w:rsidP="0022214D">
            <w:pPr>
              <w:spacing w:line="240" w:lineRule="auto"/>
              <w:ind w:left="-115" w:right="-115"/>
              <w:jc w:val="center"/>
              <w:rPr>
                <w:rFonts w:cs="Times New Roman"/>
                <w:sz w:val="20"/>
                <w:szCs w:val="20"/>
                <w:lang w:val="en-US"/>
              </w:rPr>
            </w:pPr>
          </w:p>
        </w:tc>
        <w:tc>
          <w:tcPr>
            <w:tcW w:w="990" w:type="dxa"/>
            <w:vAlign w:val="bottom"/>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center"/>
          </w:tcPr>
          <w:p w:rsidR="0022214D" w:rsidRPr="009A4B9D" w:rsidRDefault="0022214D" w:rsidP="0022214D">
            <w:pPr>
              <w:spacing w:line="240" w:lineRule="auto"/>
              <w:ind w:left="-115" w:right="-115"/>
              <w:rPr>
                <w:rFonts w:cs="Times New Roman"/>
                <w:sz w:val="20"/>
                <w:szCs w:val="20"/>
              </w:rPr>
            </w:pPr>
          </w:p>
        </w:tc>
        <w:tc>
          <w:tcPr>
            <w:tcW w:w="990" w:type="dxa"/>
            <w:vAlign w:val="bottom"/>
          </w:tcPr>
          <w:p w:rsidR="0022214D" w:rsidRPr="004041BB" w:rsidRDefault="0022214D" w:rsidP="0022214D">
            <w:pPr>
              <w:tabs>
                <w:tab w:val="decimal" w:pos="794"/>
              </w:tabs>
              <w:spacing w:line="240" w:lineRule="auto"/>
              <w:ind w:right="-115"/>
              <w:rPr>
                <w:rFonts w:cs="Times New Roman"/>
                <w:sz w:val="20"/>
                <w:szCs w:val="20"/>
                <w:lang w:val="en-US"/>
              </w:rPr>
            </w:pPr>
            <w:r w:rsidRPr="005C072A">
              <w:rPr>
                <w:rFonts w:cs="Times New Roman"/>
                <w:sz w:val="20"/>
                <w:szCs w:val="20"/>
                <w:lang w:val="en-US"/>
              </w:rPr>
              <w:t>320,000</w:t>
            </w:r>
          </w:p>
        </w:tc>
        <w:tc>
          <w:tcPr>
            <w:tcW w:w="236" w:type="dxa"/>
            <w:vAlign w:val="bottom"/>
          </w:tcPr>
          <w:p w:rsidR="0022214D" w:rsidRPr="009A4B9D" w:rsidRDefault="0022214D" w:rsidP="0022214D">
            <w:pPr>
              <w:spacing w:line="240" w:lineRule="auto"/>
              <w:ind w:left="-115" w:right="-115"/>
              <w:rPr>
                <w:rFonts w:cs="Times New Roman"/>
                <w:sz w:val="20"/>
                <w:szCs w:val="20"/>
              </w:rPr>
            </w:pPr>
          </w:p>
        </w:tc>
        <w:tc>
          <w:tcPr>
            <w:tcW w:w="990" w:type="dxa"/>
            <w:vAlign w:val="bottom"/>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r>
      <w:tr w:rsidR="0022214D" w:rsidRPr="003552D3" w:rsidTr="0040254B">
        <w:trPr>
          <w:trHeight w:val="268"/>
        </w:trPr>
        <w:tc>
          <w:tcPr>
            <w:tcW w:w="2520" w:type="dxa"/>
          </w:tcPr>
          <w:p w:rsidR="0022214D" w:rsidRPr="009A4B9D" w:rsidRDefault="0022214D" w:rsidP="0022214D">
            <w:pPr>
              <w:tabs>
                <w:tab w:val="left" w:pos="540"/>
              </w:tabs>
              <w:spacing w:line="240" w:lineRule="atLeast"/>
              <w:ind w:right="-108"/>
              <w:rPr>
                <w:rFonts w:cs="Times New Roman"/>
                <w:sz w:val="20"/>
                <w:szCs w:val="20"/>
                <w:lang w:val="en-US"/>
              </w:rPr>
            </w:pPr>
            <w:r w:rsidRPr="003429E0">
              <w:rPr>
                <w:rFonts w:cs="Times New Roman"/>
                <w:sz w:val="20"/>
                <w:szCs w:val="20"/>
                <w:lang w:val="en-US"/>
              </w:rPr>
              <w:t>TPI Refinery (1997) Co., Ltd.</w:t>
            </w:r>
          </w:p>
        </w:tc>
        <w:tc>
          <w:tcPr>
            <w:tcW w:w="994" w:type="dxa"/>
            <w:vAlign w:val="bottom"/>
          </w:tcPr>
          <w:p w:rsidR="0022214D" w:rsidRPr="0022696E" w:rsidRDefault="0022214D" w:rsidP="0022214D">
            <w:pPr>
              <w:pStyle w:val="acctcolumnheading"/>
              <w:spacing w:after="0" w:line="240" w:lineRule="auto"/>
              <w:ind w:left="-115" w:right="-115"/>
              <w:rPr>
                <w:sz w:val="20"/>
                <w:szCs w:val="20"/>
              </w:rPr>
            </w:pPr>
            <w:r w:rsidRPr="004041BB">
              <w:rPr>
                <w:sz w:val="20"/>
                <w:szCs w:val="20"/>
              </w:rPr>
              <w:t>MLR-1.5</w:t>
            </w:r>
          </w:p>
        </w:tc>
        <w:tc>
          <w:tcPr>
            <w:tcW w:w="994" w:type="dxa"/>
            <w:vAlign w:val="bottom"/>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994" w:type="dxa"/>
            <w:vAlign w:val="bottom"/>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bottom"/>
          </w:tcPr>
          <w:p w:rsidR="0022214D" w:rsidRPr="009A4B9D" w:rsidRDefault="0022214D" w:rsidP="0022214D">
            <w:pPr>
              <w:spacing w:line="240" w:lineRule="auto"/>
              <w:ind w:left="-115" w:right="-115"/>
              <w:jc w:val="center"/>
              <w:rPr>
                <w:rFonts w:cs="Times New Roman"/>
                <w:sz w:val="20"/>
                <w:szCs w:val="20"/>
                <w:lang w:val="en-US"/>
              </w:rPr>
            </w:pPr>
          </w:p>
        </w:tc>
        <w:tc>
          <w:tcPr>
            <w:tcW w:w="990" w:type="dxa"/>
            <w:vAlign w:val="bottom"/>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center"/>
          </w:tcPr>
          <w:p w:rsidR="0022214D" w:rsidRPr="009A4B9D" w:rsidRDefault="0022214D" w:rsidP="0022214D">
            <w:pPr>
              <w:spacing w:line="240" w:lineRule="auto"/>
              <w:ind w:left="-115" w:right="-115"/>
              <w:rPr>
                <w:rFonts w:cs="Times New Roman"/>
                <w:sz w:val="20"/>
                <w:szCs w:val="20"/>
              </w:rPr>
            </w:pPr>
          </w:p>
        </w:tc>
        <w:tc>
          <w:tcPr>
            <w:tcW w:w="990" w:type="dxa"/>
            <w:vAlign w:val="bottom"/>
          </w:tcPr>
          <w:p w:rsidR="0022214D" w:rsidRPr="004041BB" w:rsidRDefault="0022214D" w:rsidP="0022214D">
            <w:pPr>
              <w:tabs>
                <w:tab w:val="decimal" w:pos="794"/>
              </w:tabs>
              <w:spacing w:line="240" w:lineRule="auto"/>
              <w:ind w:right="-115"/>
              <w:rPr>
                <w:rFonts w:cs="Times New Roman"/>
                <w:sz w:val="20"/>
                <w:szCs w:val="20"/>
                <w:lang w:val="en-US"/>
              </w:rPr>
            </w:pPr>
            <w:r w:rsidRPr="005C072A">
              <w:rPr>
                <w:rFonts w:cs="Times New Roman"/>
                <w:sz w:val="20"/>
                <w:szCs w:val="20"/>
                <w:lang w:val="en-US"/>
              </w:rPr>
              <w:t>55,000</w:t>
            </w:r>
          </w:p>
        </w:tc>
        <w:tc>
          <w:tcPr>
            <w:tcW w:w="236" w:type="dxa"/>
            <w:vAlign w:val="bottom"/>
          </w:tcPr>
          <w:p w:rsidR="0022214D" w:rsidRPr="009A4B9D" w:rsidRDefault="0022214D" w:rsidP="0022214D">
            <w:pPr>
              <w:spacing w:line="240" w:lineRule="auto"/>
              <w:ind w:left="-115" w:right="-115"/>
              <w:rPr>
                <w:rFonts w:cs="Times New Roman"/>
                <w:sz w:val="20"/>
                <w:szCs w:val="20"/>
              </w:rPr>
            </w:pPr>
          </w:p>
        </w:tc>
        <w:tc>
          <w:tcPr>
            <w:tcW w:w="990" w:type="dxa"/>
            <w:vAlign w:val="bottom"/>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r>
      <w:tr w:rsidR="0022214D" w:rsidRPr="003552D3" w:rsidTr="0040254B">
        <w:trPr>
          <w:trHeight w:val="268"/>
        </w:trPr>
        <w:tc>
          <w:tcPr>
            <w:tcW w:w="2520" w:type="dxa"/>
            <w:vAlign w:val="center"/>
          </w:tcPr>
          <w:p w:rsidR="0022214D" w:rsidRPr="009A4B9D" w:rsidRDefault="0022214D" w:rsidP="0022214D">
            <w:pPr>
              <w:tabs>
                <w:tab w:val="left" w:pos="720"/>
              </w:tabs>
              <w:spacing w:line="240" w:lineRule="atLeast"/>
              <w:rPr>
                <w:rFonts w:cs="Times New Roman"/>
                <w:sz w:val="20"/>
                <w:szCs w:val="20"/>
                <w:lang w:val="en-US"/>
              </w:rPr>
            </w:pPr>
          </w:p>
        </w:tc>
        <w:tc>
          <w:tcPr>
            <w:tcW w:w="994" w:type="dxa"/>
            <w:vAlign w:val="center"/>
          </w:tcPr>
          <w:p w:rsidR="0022214D" w:rsidRPr="009A4B9D" w:rsidRDefault="0022214D" w:rsidP="0022214D">
            <w:pPr>
              <w:tabs>
                <w:tab w:val="left" w:pos="720"/>
              </w:tabs>
              <w:spacing w:line="240" w:lineRule="atLeast"/>
              <w:ind w:left="-115" w:right="-115"/>
              <w:rPr>
                <w:rFonts w:cs="Times New Roman"/>
                <w:sz w:val="20"/>
                <w:szCs w:val="20"/>
                <w:lang w:val="en-US"/>
              </w:rPr>
            </w:pPr>
          </w:p>
        </w:tc>
        <w:tc>
          <w:tcPr>
            <w:tcW w:w="994" w:type="dxa"/>
            <w:vAlign w:val="center"/>
          </w:tcPr>
          <w:p w:rsidR="0022214D" w:rsidRPr="009A4B9D" w:rsidRDefault="0022214D" w:rsidP="0022214D">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center"/>
          </w:tcPr>
          <w:p w:rsidR="0022214D" w:rsidRPr="009A4B9D" w:rsidRDefault="0022214D" w:rsidP="0022214D">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center"/>
          </w:tcPr>
          <w:p w:rsidR="0022214D" w:rsidRPr="009A4B9D" w:rsidRDefault="0022214D" w:rsidP="0022214D">
            <w:pPr>
              <w:spacing w:line="240" w:lineRule="auto"/>
              <w:ind w:left="-115" w:right="-115"/>
              <w:rPr>
                <w:rFonts w:cs="Times New Roman"/>
                <w:sz w:val="20"/>
                <w:szCs w:val="20"/>
              </w:rPr>
            </w:pPr>
          </w:p>
        </w:tc>
        <w:tc>
          <w:tcPr>
            <w:tcW w:w="990" w:type="dxa"/>
            <w:tcBorders>
              <w:top w:val="single" w:sz="4" w:space="0" w:color="auto"/>
            </w:tcBorders>
            <w:vAlign w:val="center"/>
          </w:tcPr>
          <w:p w:rsidR="0022214D" w:rsidRPr="004041BB" w:rsidRDefault="0022214D" w:rsidP="0022214D">
            <w:pPr>
              <w:tabs>
                <w:tab w:val="decimal" w:pos="794"/>
              </w:tabs>
              <w:spacing w:line="240" w:lineRule="auto"/>
              <w:ind w:right="-115"/>
              <w:rPr>
                <w:rFonts w:cs="Times New Roman"/>
                <w:sz w:val="20"/>
                <w:szCs w:val="20"/>
                <w:lang w:val="en-US"/>
              </w:rPr>
            </w:pPr>
            <w:r w:rsidRPr="005C072A">
              <w:rPr>
                <w:rFonts w:cs="Times New Roman"/>
                <w:sz w:val="20"/>
                <w:szCs w:val="20"/>
                <w:lang w:val="en-US"/>
              </w:rPr>
              <w:t>375,000</w:t>
            </w:r>
          </w:p>
        </w:tc>
        <w:tc>
          <w:tcPr>
            <w:tcW w:w="236" w:type="dxa"/>
            <w:vAlign w:val="bottom"/>
          </w:tcPr>
          <w:p w:rsidR="0022214D" w:rsidRPr="009A4B9D" w:rsidRDefault="0022214D" w:rsidP="0022214D">
            <w:pPr>
              <w:spacing w:line="240" w:lineRule="auto"/>
              <w:ind w:left="-115" w:right="-115"/>
              <w:rPr>
                <w:rFonts w:cs="Times New Roman"/>
                <w:sz w:val="20"/>
                <w:szCs w:val="20"/>
              </w:rPr>
            </w:pPr>
          </w:p>
        </w:tc>
        <w:tc>
          <w:tcPr>
            <w:tcW w:w="990" w:type="dxa"/>
            <w:tcBorders>
              <w:top w:val="single" w:sz="4" w:space="0" w:color="auto"/>
            </w:tcBorders>
            <w:vAlign w:val="center"/>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r>
      <w:tr w:rsidR="0022214D" w:rsidRPr="00081C90" w:rsidTr="0040254B">
        <w:trPr>
          <w:trHeight w:val="268"/>
        </w:trPr>
        <w:tc>
          <w:tcPr>
            <w:tcW w:w="2520" w:type="dxa"/>
            <w:vAlign w:val="center"/>
          </w:tcPr>
          <w:p w:rsidR="0022214D" w:rsidRPr="005C072A" w:rsidRDefault="0022214D" w:rsidP="0022214D">
            <w:pPr>
              <w:tabs>
                <w:tab w:val="left" w:pos="720"/>
              </w:tabs>
              <w:spacing w:line="240" w:lineRule="atLeast"/>
              <w:rPr>
                <w:rFonts w:cs="Times New Roman"/>
                <w:sz w:val="20"/>
                <w:szCs w:val="20"/>
                <w:lang w:val="en-US"/>
              </w:rPr>
            </w:pPr>
            <w:r w:rsidRPr="005C072A">
              <w:rPr>
                <w:rFonts w:cs="Times New Roman"/>
                <w:sz w:val="20"/>
                <w:szCs w:val="20"/>
                <w:lang w:val="en-US"/>
              </w:rPr>
              <w:t xml:space="preserve">Accrued </w:t>
            </w:r>
            <w:r>
              <w:rPr>
                <w:rFonts w:cs="Times New Roman"/>
                <w:sz w:val="20"/>
                <w:szCs w:val="20"/>
                <w:lang w:val="en-US"/>
              </w:rPr>
              <w:t>interest pay</w:t>
            </w:r>
            <w:r w:rsidRPr="005C072A">
              <w:rPr>
                <w:rFonts w:cs="Times New Roman"/>
                <w:sz w:val="20"/>
                <w:szCs w:val="20"/>
                <w:lang w:val="en-US"/>
              </w:rPr>
              <w:t>able</w:t>
            </w:r>
          </w:p>
        </w:tc>
        <w:tc>
          <w:tcPr>
            <w:tcW w:w="994" w:type="dxa"/>
            <w:vAlign w:val="center"/>
          </w:tcPr>
          <w:p w:rsidR="0022214D" w:rsidRPr="005C072A" w:rsidRDefault="0022214D" w:rsidP="0022214D">
            <w:pPr>
              <w:tabs>
                <w:tab w:val="left" w:pos="720"/>
              </w:tabs>
              <w:spacing w:line="240" w:lineRule="atLeast"/>
              <w:ind w:left="-115" w:right="-115"/>
              <w:rPr>
                <w:rFonts w:cs="Times New Roman"/>
                <w:sz w:val="20"/>
                <w:szCs w:val="20"/>
                <w:lang w:val="en-US"/>
              </w:rPr>
            </w:pPr>
          </w:p>
        </w:tc>
        <w:tc>
          <w:tcPr>
            <w:tcW w:w="994" w:type="dxa"/>
            <w:vAlign w:val="center"/>
          </w:tcPr>
          <w:p w:rsidR="0022214D" w:rsidRPr="009A4B9D" w:rsidRDefault="0022214D" w:rsidP="0022214D">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center"/>
          </w:tcPr>
          <w:p w:rsidR="0022214D" w:rsidRPr="009A4B9D" w:rsidRDefault="0022214D" w:rsidP="0022214D">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c>
          <w:tcPr>
            <w:tcW w:w="236" w:type="dxa"/>
            <w:vAlign w:val="center"/>
          </w:tcPr>
          <w:p w:rsidR="0022214D" w:rsidRPr="009A4B9D" w:rsidRDefault="0022214D" w:rsidP="0022214D">
            <w:pPr>
              <w:spacing w:line="240" w:lineRule="auto"/>
              <w:ind w:left="-115" w:right="-115"/>
              <w:rPr>
                <w:rFonts w:cs="Times New Roman"/>
                <w:sz w:val="20"/>
                <w:szCs w:val="20"/>
              </w:rPr>
            </w:pPr>
          </w:p>
        </w:tc>
        <w:tc>
          <w:tcPr>
            <w:tcW w:w="990" w:type="dxa"/>
            <w:tcBorders>
              <w:bottom w:val="single" w:sz="4" w:space="0" w:color="auto"/>
            </w:tcBorders>
            <w:vAlign w:val="center"/>
          </w:tcPr>
          <w:p w:rsidR="0022214D" w:rsidRPr="00081C90" w:rsidRDefault="0022214D" w:rsidP="0022214D">
            <w:pPr>
              <w:tabs>
                <w:tab w:val="decimal" w:pos="794"/>
              </w:tabs>
              <w:spacing w:line="240" w:lineRule="auto"/>
              <w:ind w:right="-115"/>
              <w:rPr>
                <w:rFonts w:cs="Times New Roman"/>
                <w:sz w:val="20"/>
                <w:szCs w:val="20"/>
                <w:lang w:val="en-US"/>
              </w:rPr>
            </w:pPr>
            <w:r w:rsidRPr="005C072A">
              <w:rPr>
                <w:rFonts w:cs="Times New Roman"/>
                <w:sz w:val="20"/>
                <w:szCs w:val="20"/>
                <w:lang w:val="en-US"/>
              </w:rPr>
              <w:t>627</w:t>
            </w:r>
          </w:p>
        </w:tc>
        <w:tc>
          <w:tcPr>
            <w:tcW w:w="236" w:type="dxa"/>
            <w:vAlign w:val="bottom"/>
          </w:tcPr>
          <w:p w:rsidR="0022214D" w:rsidRPr="009A4B9D" w:rsidRDefault="0022214D" w:rsidP="0022214D">
            <w:pPr>
              <w:spacing w:line="240" w:lineRule="auto"/>
              <w:ind w:left="-115" w:right="-115"/>
              <w:rPr>
                <w:rFonts w:cs="Times New Roman"/>
                <w:sz w:val="20"/>
                <w:szCs w:val="20"/>
              </w:rPr>
            </w:pPr>
          </w:p>
        </w:tc>
        <w:tc>
          <w:tcPr>
            <w:tcW w:w="990" w:type="dxa"/>
            <w:tcBorders>
              <w:bottom w:val="single" w:sz="4" w:space="0" w:color="auto"/>
            </w:tcBorders>
            <w:vAlign w:val="center"/>
          </w:tcPr>
          <w:p w:rsidR="0022214D" w:rsidRPr="0022696E" w:rsidRDefault="0022214D" w:rsidP="0022214D">
            <w:pPr>
              <w:pStyle w:val="acctcolumnheading"/>
              <w:spacing w:after="0" w:line="240" w:lineRule="auto"/>
              <w:ind w:left="-115" w:right="-115"/>
              <w:rPr>
                <w:sz w:val="20"/>
                <w:szCs w:val="20"/>
              </w:rPr>
            </w:pPr>
            <w:r w:rsidRPr="0022696E">
              <w:rPr>
                <w:sz w:val="20"/>
                <w:szCs w:val="20"/>
              </w:rPr>
              <w:t>-</w:t>
            </w:r>
          </w:p>
        </w:tc>
      </w:tr>
      <w:tr w:rsidR="0022214D" w:rsidRPr="003552D3" w:rsidTr="0040254B">
        <w:trPr>
          <w:trHeight w:val="268"/>
        </w:trPr>
        <w:tc>
          <w:tcPr>
            <w:tcW w:w="2520" w:type="dxa"/>
            <w:vAlign w:val="center"/>
          </w:tcPr>
          <w:p w:rsidR="0022214D" w:rsidRPr="009A4B9D" w:rsidRDefault="0022214D" w:rsidP="0022214D">
            <w:pPr>
              <w:tabs>
                <w:tab w:val="left" w:pos="540"/>
              </w:tabs>
              <w:spacing w:line="240" w:lineRule="atLeast"/>
              <w:rPr>
                <w:rFonts w:cs="Times New Roman"/>
                <w:b/>
                <w:bCs/>
                <w:sz w:val="20"/>
                <w:szCs w:val="20"/>
                <w:lang w:val="en-US"/>
              </w:rPr>
            </w:pPr>
            <w:r w:rsidRPr="009A4B9D">
              <w:rPr>
                <w:rFonts w:cs="Times New Roman"/>
                <w:b/>
                <w:bCs/>
                <w:sz w:val="20"/>
                <w:szCs w:val="20"/>
                <w:lang w:val="en-US"/>
              </w:rPr>
              <w:t>Total</w:t>
            </w:r>
          </w:p>
        </w:tc>
        <w:tc>
          <w:tcPr>
            <w:tcW w:w="994" w:type="dxa"/>
            <w:vAlign w:val="center"/>
          </w:tcPr>
          <w:p w:rsidR="0022214D" w:rsidRPr="009A4B9D" w:rsidRDefault="0022214D" w:rsidP="0022214D">
            <w:pPr>
              <w:tabs>
                <w:tab w:val="left" w:pos="540"/>
              </w:tabs>
              <w:spacing w:line="240" w:lineRule="atLeast"/>
              <w:ind w:left="-115" w:right="-115"/>
              <w:rPr>
                <w:rFonts w:cs="Times New Roman"/>
                <w:b/>
                <w:bCs/>
                <w:sz w:val="20"/>
                <w:szCs w:val="20"/>
                <w:lang w:val="en-US"/>
              </w:rPr>
            </w:pPr>
          </w:p>
        </w:tc>
        <w:tc>
          <w:tcPr>
            <w:tcW w:w="994" w:type="dxa"/>
            <w:vAlign w:val="center"/>
          </w:tcPr>
          <w:p w:rsidR="0022214D" w:rsidRPr="009A4B9D" w:rsidRDefault="0022214D" w:rsidP="0022214D">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22214D" w:rsidRPr="0022696E" w:rsidRDefault="0022214D" w:rsidP="0022214D">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rsidR="0022214D" w:rsidRPr="00A9620C" w:rsidRDefault="0022214D" w:rsidP="0022214D">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rsidR="0022214D" w:rsidRPr="0022696E" w:rsidRDefault="0022214D" w:rsidP="0022214D">
            <w:pPr>
              <w:pStyle w:val="acctcolumnheading"/>
              <w:spacing w:after="0" w:line="240" w:lineRule="auto"/>
              <w:ind w:left="-115" w:right="-115"/>
              <w:rPr>
                <w:b/>
                <w:bCs/>
                <w:sz w:val="20"/>
                <w:szCs w:val="20"/>
              </w:rPr>
            </w:pPr>
            <w:r w:rsidRPr="0022696E">
              <w:rPr>
                <w:b/>
                <w:bCs/>
                <w:sz w:val="20"/>
                <w:szCs w:val="20"/>
              </w:rPr>
              <w:t>-</w:t>
            </w:r>
          </w:p>
        </w:tc>
        <w:tc>
          <w:tcPr>
            <w:tcW w:w="236" w:type="dxa"/>
            <w:vAlign w:val="center"/>
          </w:tcPr>
          <w:p w:rsidR="0022214D" w:rsidRPr="009A4B9D" w:rsidRDefault="0022214D" w:rsidP="0022214D">
            <w:pPr>
              <w:spacing w:line="240" w:lineRule="auto"/>
              <w:ind w:left="-115" w:right="-115"/>
              <w:rPr>
                <w:rFonts w:cs="Times New Roman"/>
                <w:sz w:val="20"/>
                <w:szCs w:val="20"/>
              </w:rPr>
            </w:pPr>
          </w:p>
        </w:tc>
        <w:tc>
          <w:tcPr>
            <w:tcW w:w="990" w:type="dxa"/>
            <w:tcBorders>
              <w:top w:val="single" w:sz="4" w:space="0" w:color="auto"/>
              <w:bottom w:val="double" w:sz="4" w:space="0" w:color="auto"/>
            </w:tcBorders>
            <w:vAlign w:val="center"/>
          </w:tcPr>
          <w:p w:rsidR="0022214D" w:rsidRPr="00081C90" w:rsidRDefault="0022214D" w:rsidP="0022214D">
            <w:pPr>
              <w:tabs>
                <w:tab w:val="decimal" w:pos="794"/>
              </w:tabs>
              <w:spacing w:line="240" w:lineRule="auto"/>
              <w:ind w:left="-115" w:right="-115"/>
              <w:rPr>
                <w:rFonts w:cs="Times New Roman"/>
                <w:b/>
                <w:bCs/>
                <w:sz w:val="20"/>
                <w:szCs w:val="20"/>
                <w:cs/>
              </w:rPr>
            </w:pPr>
            <w:r w:rsidRPr="005C072A">
              <w:rPr>
                <w:rFonts w:cs="Times New Roman"/>
                <w:b/>
                <w:bCs/>
                <w:sz w:val="20"/>
                <w:szCs w:val="20"/>
              </w:rPr>
              <w:t>375,627</w:t>
            </w:r>
          </w:p>
        </w:tc>
        <w:tc>
          <w:tcPr>
            <w:tcW w:w="236" w:type="dxa"/>
            <w:vAlign w:val="bottom"/>
          </w:tcPr>
          <w:p w:rsidR="0022214D" w:rsidRPr="00067E75" w:rsidRDefault="0022214D" w:rsidP="0022214D">
            <w:pPr>
              <w:spacing w:line="240" w:lineRule="auto"/>
              <w:ind w:left="-115" w:right="-115"/>
              <w:rPr>
                <w:rFonts w:cs="Times New Roman"/>
                <w:b/>
                <w:bCs/>
                <w:sz w:val="20"/>
                <w:szCs w:val="20"/>
              </w:rPr>
            </w:pPr>
          </w:p>
        </w:tc>
        <w:tc>
          <w:tcPr>
            <w:tcW w:w="990" w:type="dxa"/>
            <w:tcBorders>
              <w:top w:val="single" w:sz="4" w:space="0" w:color="auto"/>
              <w:bottom w:val="double" w:sz="4" w:space="0" w:color="auto"/>
            </w:tcBorders>
            <w:vAlign w:val="center"/>
          </w:tcPr>
          <w:p w:rsidR="0022214D" w:rsidRPr="0022696E" w:rsidRDefault="0022214D" w:rsidP="0022214D">
            <w:pPr>
              <w:pStyle w:val="acctcolumnheading"/>
              <w:spacing w:after="0" w:line="240" w:lineRule="auto"/>
              <w:ind w:left="-115" w:right="-115"/>
              <w:rPr>
                <w:b/>
                <w:bCs/>
                <w:sz w:val="20"/>
                <w:szCs w:val="20"/>
              </w:rPr>
            </w:pPr>
            <w:r w:rsidRPr="0022696E">
              <w:rPr>
                <w:b/>
                <w:bCs/>
                <w:sz w:val="20"/>
                <w:szCs w:val="20"/>
              </w:rPr>
              <w:t>-</w:t>
            </w:r>
          </w:p>
        </w:tc>
      </w:tr>
    </w:tbl>
    <w:p w:rsidR="0040254B" w:rsidRDefault="0040254B" w:rsidP="0040254B">
      <w:pPr>
        <w:pStyle w:val="Bo-C1Content"/>
      </w:pPr>
    </w:p>
    <w:p w:rsidR="0040254B" w:rsidRDefault="0040254B" w:rsidP="0040254B">
      <w:pPr>
        <w:pStyle w:val="Bo-C1Content"/>
      </w:pPr>
      <w:r>
        <w:t xml:space="preserve">As at 31 </w:t>
      </w:r>
      <w:r w:rsidR="00200F81">
        <w:t>December</w:t>
      </w:r>
      <w:r>
        <w:t xml:space="preserve"> 2017, short-term loan</w:t>
      </w:r>
      <w:r w:rsidRPr="00A657CB">
        <w:t xml:space="preserve"> </w:t>
      </w:r>
      <w:r>
        <w:t>from related party is</w:t>
      </w:r>
      <w:r w:rsidRPr="00A657CB">
        <w:t xml:space="preserve"> promissory note</w:t>
      </w:r>
      <w:r>
        <w:t xml:space="preserve"> which has repayment schedules on</w:t>
      </w:r>
      <w:r w:rsidRPr="00A657CB">
        <w:t xml:space="preserve"> demand</w:t>
      </w:r>
      <w:r>
        <w:t>.</w:t>
      </w:r>
    </w:p>
    <w:p w:rsidR="0040254B" w:rsidRDefault="0040254B" w:rsidP="0040254B">
      <w:pPr>
        <w:pStyle w:val="Bo-C1Content"/>
      </w:pPr>
    </w:p>
    <w:p w:rsidR="0040254B" w:rsidRDefault="0040254B" w:rsidP="0040254B">
      <w:pPr>
        <w:pStyle w:val="Bo-C1Content"/>
      </w:pPr>
      <w:r w:rsidRPr="00C102CD">
        <w:t xml:space="preserve">Movements during the </w:t>
      </w:r>
      <w:r>
        <w:t xml:space="preserve">years ended 31 December </w:t>
      </w:r>
      <w:r w:rsidRPr="00C102CD">
        <w:t xml:space="preserve">of </w:t>
      </w:r>
      <w:r>
        <w:t xml:space="preserve">short-term </w:t>
      </w:r>
      <w:r w:rsidRPr="00C102CD">
        <w:t xml:space="preserve">loans </w:t>
      </w:r>
      <w:r>
        <w:t xml:space="preserve">from </w:t>
      </w:r>
      <w:r w:rsidRPr="00C102CD">
        <w:t>related parties were as follows:</w:t>
      </w:r>
    </w:p>
    <w:p w:rsidR="0040254B" w:rsidRDefault="0040254B" w:rsidP="0040254B">
      <w:pPr>
        <w:pStyle w:val="Bo-C1Content"/>
      </w:pPr>
    </w:p>
    <w:tbl>
      <w:tblPr>
        <w:tblW w:w="9276" w:type="dxa"/>
        <w:tblInd w:w="540" w:type="dxa"/>
        <w:tblLook w:val="04A0" w:firstRow="1" w:lastRow="0" w:firstColumn="1" w:lastColumn="0" w:noHBand="0" w:noVBand="1"/>
      </w:tblPr>
      <w:tblGrid>
        <w:gridCol w:w="3902"/>
        <w:gridCol w:w="1228"/>
        <w:gridCol w:w="236"/>
        <w:gridCol w:w="1120"/>
        <w:gridCol w:w="236"/>
        <w:gridCol w:w="1110"/>
        <w:gridCol w:w="236"/>
        <w:gridCol w:w="1208"/>
      </w:tblGrid>
      <w:tr w:rsidR="0040254B" w:rsidRPr="00453442" w:rsidTr="00AF1F1D">
        <w:tc>
          <w:tcPr>
            <w:tcW w:w="3902" w:type="dxa"/>
          </w:tcPr>
          <w:p w:rsidR="0040254B" w:rsidRDefault="0040254B" w:rsidP="0040254B">
            <w:pPr>
              <w:spacing w:line="240" w:lineRule="atLeast"/>
              <w:ind w:right="65"/>
              <w:jc w:val="both"/>
            </w:pPr>
          </w:p>
          <w:p w:rsidR="0040254B" w:rsidRPr="00453442" w:rsidRDefault="0040254B" w:rsidP="0040254B">
            <w:pPr>
              <w:spacing w:line="240" w:lineRule="atLeast"/>
              <w:ind w:right="65"/>
              <w:jc w:val="both"/>
            </w:pPr>
            <w:r>
              <w:rPr>
                <w:b/>
                <w:bCs/>
                <w:i/>
                <w:iCs/>
                <w:lang w:val="en-US"/>
              </w:rPr>
              <w:t>Short-term loans from related parties</w:t>
            </w:r>
          </w:p>
        </w:tc>
        <w:tc>
          <w:tcPr>
            <w:tcW w:w="2584" w:type="dxa"/>
            <w:gridSpan w:val="3"/>
          </w:tcPr>
          <w:p w:rsidR="0040254B" w:rsidRDefault="0040254B" w:rsidP="0040254B">
            <w:pPr>
              <w:spacing w:line="240" w:lineRule="atLeast"/>
              <w:ind w:left="-115" w:right="-115"/>
              <w:jc w:val="center"/>
              <w:rPr>
                <w:rFonts w:cs="Times New Roman"/>
                <w:b/>
                <w:bCs/>
                <w:lang w:val="en-US"/>
              </w:rPr>
            </w:pPr>
            <w:r w:rsidRPr="0045357E">
              <w:rPr>
                <w:rFonts w:cs="Times New Roman"/>
                <w:b/>
                <w:bCs/>
                <w:lang w:val="en-US"/>
              </w:rPr>
              <w:t>Consolidated</w:t>
            </w:r>
          </w:p>
          <w:p w:rsidR="0040254B" w:rsidRPr="00453442" w:rsidRDefault="0040254B" w:rsidP="0040254B">
            <w:pPr>
              <w:spacing w:line="240" w:lineRule="atLeast"/>
              <w:ind w:left="-115" w:right="-115"/>
              <w:jc w:val="center"/>
            </w:pPr>
            <w:r w:rsidRPr="0045357E">
              <w:rPr>
                <w:rFonts w:cs="Times New Roman"/>
                <w:b/>
                <w:bCs/>
                <w:lang w:val="en-US"/>
              </w:rPr>
              <w:t>financial statements</w:t>
            </w:r>
          </w:p>
        </w:tc>
        <w:tc>
          <w:tcPr>
            <w:tcW w:w="236" w:type="dxa"/>
          </w:tcPr>
          <w:p w:rsidR="0040254B" w:rsidRPr="00453442" w:rsidRDefault="0040254B" w:rsidP="0040254B">
            <w:pPr>
              <w:spacing w:line="240" w:lineRule="atLeast"/>
              <w:ind w:left="-115" w:right="-115"/>
              <w:jc w:val="both"/>
            </w:pPr>
          </w:p>
        </w:tc>
        <w:tc>
          <w:tcPr>
            <w:tcW w:w="2554" w:type="dxa"/>
            <w:gridSpan w:val="3"/>
          </w:tcPr>
          <w:p w:rsidR="0040254B" w:rsidRDefault="0040254B" w:rsidP="0040254B">
            <w:pPr>
              <w:spacing w:line="240" w:lineRule="atLeast"/>
              <w:ind w:left="-115" w:right="-115"/>
              <w:jc w:val="center"/>
              <w:rPr>
                <w:rFonts w:cs="Times New Roman"/>
                <w:b/>
                <w:bCs/>
                <w:lang w:val="en-US"/>
              </w:rPr>
            </w:pPr>
            <w:r w:rsidRPr="0045357E">
              <w:rPr>
                <w:rFonts w:cs="Times New Roman"/>
                <w:b/>
                <w:bCs/>
                <w:lang w:val="en-US"/>
              </w:rPr>
              <w:t>Separate</w:t>
            </w:r>
          </w:p>
          <w:p w:rsidR="0040254B" w:rsidRPr="00453442" w:rsidRDefault="0040254B" w:rsidP="0040254B">
            <w:pPr>
              <w:spacing w:line="240" w:lineRule="atLeast"/>
              <w:ind w:left="-115" w:right="-115"/>
              <w:jc w:val="center"/>
            </w:pPr>
            <w:r w:rsidRPr="0045357E">
              <w:rPr>
                <w:rFonts w:cs="Times New Roman"/>
                <w:b/>
                <w:bCs/>
                <w:lang w:val="en-US"/>
              </w:rPr>
              <w:t>financial statements</w:t>
            </w:r>
          </w:p>
        </w:tc>
      </w:tr>
      <w:tr w:rsidR="0040254B" w:rsidRPr="00453442" w:rsidTr="00AF1F1D">
        <w:tc>
          <w:tcPr>
            <w:tcW w:w="3902" w:type="dxa"/>
          </w:tcPr>
          <w:p w:rsidR="0040254B" w:rsidRPr="004313C2" w:rsidRDefault="0040254B" w:rsidP="0040254B">
            <w:pPr>
              <w:spacing w:line="240" w:lineRule="atLeast"/>
              <w:ind w:right="65"/>
              <w:jc w:val="both"/>
              <w:rPr>
                <w:b/>
                <w:bCs/>
                <w:i/>
                <w:iCs/>
              </w:rPr>
            </w:pPr>
          </w:p>
        </w:tc>
        <w:tc>
          <w:tcPr>
            <w:tcW w:w="1228" w:type="dxa"/>
            <w:vAlign w:val="bottom"/>
          </w:tcPr>
          <w:p w:rsidR="0040254B" w:rsidRPr="001C7CDB" w:rsidRDefault="0040254B" w:rsidP="0040254B">
            <w:pPr>
              <w:spacing w:line="240" w:lineRule="atLeast"/>
              <w:ind w:left="-115" w:right="-115"/>
              <w:jc w:val="center"/>
              <w:rPr>
                <w:rFonts w:cs="time"/>
              </w:rPr>
            </w:pPr>
            <w:r>
              <w:rPr>
                <w:rFonts w:cs="time"/>
              </w:rPr>
              <w:t>2017</w:t>
            </w:r>
          </w:p>
        </w:tc>
        <w:tc>
          <w:tcPr>
            <w:tcW w:w="236" w:type="dxa"/>
            <w:vAlign w:val="bottom"/>
          </w:tcPr>
          <w:p w:rsidR="0040254B" w:rsidRPr="001C7CDB" w:rsidRDefault="0040254B" w:rsidP="0040254B">
            <w:pPr>
              <w:spacing w:line="240" w:lineRule="atLeast"/>
              <w:ind w:left="-115" w:right="-115"/>
              <w:jc w:val="center"/>
              <w:rPr>
                <w:rFonts w:cs="time"/>
              </w:rPr>
            </w:pPr>
          </w:p>
        </w:tc>
        <w:tc>
          <w:tcPr>
            <w:tcW w:w="1120" w:type="dxa"/>
            <w:vAlign w:val="bottom"/>
          </w:tcPr>
          <w:p w:rsidR="0040254B" w:rsidRPr="001C7CDB" w:rsidRDefault="0040254B" w:rsidP="0040254B">
            <w:pPr>
              <w:spacing w:line="240" w:lineRule="atLeast"/>
              <w:ind w:left="-115" w:right="-115"/>
              <w:jc w:val="center"/>
              <w:rPr>
                <w:rFonts w:cs="time"/>
              </w:rPr>
            </w:pPr>
            <w:r>
              <w:rPr>
                <w:rFonts w:cs="time"/>
              </w:rPr>
              <w:t>2016</w:t>
            </w:r>
          </w:p>
        </w:tc>
        <w:tc>
          <w:tcPr>
            <w:tcW w:w="236" w:type="dxa"/>
          </w:tcPr>
          <w:p w:rsidR="0040254B" w:rsidRPr="00453442" w:rsidRDefault="0040254B" w:rsidP="0040254B">
            <w:pPr>
              <w:spacing w:line="240" w:lineRule="atLeast"/>
              <w:ind w:left="-115" w:right="-115"/>
              <w:jc w:val="both"/>
            </w:pPr>
          </w:p>
        </w:tc>
        <w:tc>
          <w:tcPr>
            <w:tcW w:w="1110" w:type="dxa"/>
            <w:vAlign w:val="bottom"/>
          </w:tcPr>
          <w:p w:rsidR="0040254B" w:rsidRPr="001C7CDB" w:rsidRDefault="0040254B" w:rsidP="0040254B">
            <w:pPr>
              <w:spacing w:line="240" w:lineRule="atLeast"/>
              <w:ind w:left="-115" w:right="-115"/>
              <w:jc w:val="center"/>
              <w:rPr>
                <w:rFonts w:cs="time"/>
              </w:rPr>
            </w:pPr>
            <w:r>
              <w:rPr>
                <w:rFonts w:cs="time"/>
              </w:rPr>
              <w:t>2017</w:t>
            </w:r>
          </w:p>
        </w:tc>
        <w:tc>
          <w:tcPr>
            <w:tcW w:w="236" w:type="dxa"/>
            <w:vAlign w:val="bottom"/>
          </w:tcPr>
          <w:p w:rsidR="0040254B" w:rsidRPr="001C7CDB" w:rsidRDefault="0040254B" w:rsidP="0040254B">
            <w:pPr>
              <w:spacing w:line="240" w:lineRule="atLeast"/>
              <w:ind w:left="-115" w:right="-115"/>
              <w:jc w:val="center"/>
              <w:rPr>
                <w:rFonts w:cs="time"/>
              </w:rPr>
            </w:pPr>
          </w:p>
        </w:tc>
        <w:tc>
          <w:tcPr>
            <w:tcW w:w="1208" w:type="dxa"/>
            <w:vAlign w:val="bottom"/>
          </w:tcPr>
          <w:p w:rsidR="0040254B" w:rsidRPr="001C7CDB" w:rsidRDefault="0040254B" w:rsidP="0040254B">
            <w:pPr>
              <w:spacing w:line="240" w:lineRule="atLeast"/>
              <w:ind w:left="-115" w:right="-115"/>
              <w:jc w:val="center"/>
              <w:rPr>
                <w:rFonts w:cs="time"/>
              </w:rPr>
            </w:pPr>
            <w:r>
              <w:rPr>
                <w:rFonts w:cs="time"/>
              </w:rPr>
              <w:t>2016</w:t>
            </w:r>
          </w:p>
        </w:tc>
      </w:tr>
      <w:tr w:rsidR="0040254B" w:rsidRPr="00453442" w:rsidTr="00AF1F1D">
        <w:tc>
          <w:tcPr>
            <w:tcW w:w="3902" w:type="dxa"/>
          </w:tcPr>
          <w:p w:rsidR="0040254B" w:rsidRPr="00453442" w:rsidRDefault="0040254B" w:rsidP="0040254B">
            <w:pPr>
              <w:spacing w:line="240" w:lineRule="atLeast"/>
              <w:ind w:right="65"/>
              <w:jc w:val="both"/>
            </w:pPr>
          </w:p>
        </w:tc>
        <w:tc>
          <w:tcPr>
            <w:tcW w:w="5374" w:type="dxa"/>
            <w:gridSpan w:val="7"/>
          </w:tcPr>
          <w:p w:rsidR="0040254B" w:rsidRPr="0040254B" w:rsidRDefault="0040254B" w:rsidP="0040254B">
            <w:pPr>
              <w:spacing w:line="240" w:lineRule="atLeast"/>
              <w:ind w:left="-115" w:right="-115"/>
              <w:jc w:val="center"/>
            </w:pPr>
            <w:r w:rsidRPr="0040254B">
              <w:t>(in thousand Baht)</w:t>
            </w:r>
          </w:p>
        </w:tc>
      </w:tr>
      <w:tr w:rsidR="0040254B" w:rsidRPr="00453442" w:rsidTr="00AF1F1D">
        <w:tc>
          <w:tcPr>
            <w:tcW w:w="3902" w:type="dxa"/>
          </w:tcPr>
          <w:p w:rsidR="0040254B" w:rsidRPr="00453442" w:rsidRDefault="0040254B" w:rsidP="0040254B">
            <w:pPr>
              <w:spacing w:line="240" w:lineRule="atLeast"/>
              <w:ind w:right="65"/>
              <w:jc w:val="both"/>
              <w:rPr>
                <w:b/>
                <w:bCs/>
              </w:rPr>
            </w:pPr>
            <w:r w:rsidRPr="00AB722A">
              <w:rPr>
                <w:b/>
                <w:bCs/>
              </w:rPr>
              <w:t>Subsidiaries</w:t>
            </w:r>
          </w:p>
        </w:tc>
        <w:tc>
          <w:tcPr>
            <w:tcW w:w="1228" w:type="dxa"/>
          </w:tcPr>
          <w:p w:rsidR="0040254B" w:rsidRPr="00453442" w:rsidRDefault="0040254B" w:rsidP="0040254B">
            <w:pPr>
              <w:tabs>
                <w:tab w:val="decimal" w:pos="918"/>
              </w:tabs>
              <w:spacing w:line="240" w:lineRule="atLeast"/>
              <w:ind w:left="-115" w:right="-115"/>
              <w:jc w:val="both"/>
            </w:pPr>
          </w:p>
        </w:tc>
        <w:tc>
          <w:tcPr>
            <w:tcW w:w="236" w:type="dxa"/>
          </w:tcPr>
          <w:p w:rsidR="0040254B" w:rsidRPr="00453442" w:rsidRDefault="0040254B" w:rsidP="0040254B">
            <w:pPr>
              <w:spacing w:line="240" w:lineRule="atLeast"/>
              <w:ind w:left="-115" w:right="-115"/>
              <w:jc w:val="both"/>
            </w:pPr>
          </w:p>
        </w:tc>
        <w:tc>
          <w:tcPr>
            <w:tcW w:w="1120" w:type="dxa"/>
          </w:tcPr>
          <w:p w:rsidR="0040254B" w:rsidRPr="00453442" w:rsidRDefault="0040254B" w:rsidP="0040254B">
            <w:pPr>
              <w:tabs>
                <w:tab w:val="decimal" w:pos="864"/>
              </w:tabs>
              <w:spacing w:line="240" w:lineRule="atLeast"/>
              <w:ind w:left="-115" w:right="-115"/>
              <w:jc w:val="both"/>
            </w:pPr>
          </w:p>
        </w:tc>
        <w:tc>
          <w:tcPr>
            <w:tcW w:w="236" w:type="dxa"/>
          </w:tcPr>
          <w:p w:rsidR="0040254B" w:rsidRPr="00453442" w:rsidRDefault="0040254B" w:rsidP="0040254B">
            <w:pPr>
              <w:spacing w:line="240" w:lineRule="atLeast"/>
              <w:ind w:left="-115" w:right="-115"/>
              <w:jc w:val="both"/>
            </w:pPr>
          </w:p>
        </w:tc>
        <w:tc>
          <w:tcPr>
            <w:tcW w:w="1110" w:type="dxa"/>
          </w:tcPr>
          <w:p w:rsidR="0040254B" w:rsidRPr="00453442" w:rsidRDefault="0040254B" w:rsidP="0040254B">
            <w:pPr>
              <w:tabs>
                <w:tab w:val="decimal" w:pos="918"/>
              </w:tabs>
              <w:spacing w:line="240" w:lineRule="atLeast"/>
              <w:ind w:left="-115" w:right="-115"/>
              <w:jc w:val="both"/>
            </w:pPr>
          </w:p>
        </w:tc>
        <w:tc>
          <w:tcPr>
            <w:tcW w:w="236" w:type="dxa"/>
          </w:tcPr>
          <w:p w:rsidR="0040254B" w:rsidRPr="00453442" w:rsidRDefault="0040254B" w:rsidP="0040254B">
            <w:pPr>
              <w:spacing w:line="240" w:lineRule="atLeast"/>
              <w:ind w:left="-115" w:right="-115"/>
              <w:jc w:val="both"/>
            </w:pPr>
          </w:p>
        </w:tc>
        <w:tc>
          <w:tcPr>
            <w:tcW w:w="1208" w:type="dxa"/>
          </w:tcPr>
          <w:p w:rsidR="0040254B" w:rsidRPr="00453442" w:rsidRDefault="0040254B" w:rsidP="0040254B">
            <w:pPr>
              <w:tabs>
                <w:tab w:val="decimal" w:pos="918"/>
              </w:tabs>
              <w:spacing w:line="240" w:lineRule="atLeast"/>
              <w:ind w:left="-115" w:right="-115"/>
              <w:jc w:val="both"/>
            </w:pPr>
          </w:p>
        </w:tc>
      </w:tr>
      <w:tr w:rsidR="0040254B" w:rsidRPr="001E2B3F" w:rsidTr="00AF1F1D">
        <w:tc>
          <w:tcPr>
            <w:tcW w:w="3902" w:type="dxa"/>
          </w:tcPr>
          <w:p w:rsidR="0040254B" w:rsidRPr="00453442" w:rsidRDefault="0040254B" w:rsidP="0040254B">
            <w:pPr>
              <w:spacing w:line="240" w:lineRule="atLeast"/>
              <w:ind w:right="65"/>
              <w:jc w:val="both"/>
            </w:pPr>
            <w:r>
              <w:t>At 1 January</w:t>
            </w:r>
          </w:p>
        </w:tc>
        <w:tc>
          <w:tcPr>
            <w:tcW w:w="1228" w:type="dxa"/>
          </w:tcPr>
          <w:p w:rsidR="0040254B" w:rsidRPr="00453442" w:rsidRDefault="0040254B" w:rsidP="0040254B">
            <w:pPr>
              <w:spacing w:line="240" w:lineRule="atLeast"/>
              <w:ind w:left="-115" w:right="-115"/>
              <w:jc w:val="center"/>
            </w:pPr>
            <w:r>
              <w:t>-</w:t>
            </w:r>
          </w:p>
        </w:tc>
        <w:tc>
          <w:tcPr>
            <w:tcW w:w="236" w:type="dxa"/>
          </w:tcPr>
          <w:p w:rsidR="0040254B" w:rsidRPr="00453442" w:rsidRDefault="0040254B" w:rsidP="0040254B">
            <w:pPr>
              <w:spacing w:line="240" w:lineRule="atLeast"/>
              <w:ind w:left="-115" w:right="-115"/>
              <w:jc w:val="both"/>
            </w:pPr>
          </w:p>
        </w:tc>
        <w:tc>
          <w:tcPr>
            <w:tcW w:w="1120" w:type="dxa"/>
          </w:tcPr>
          <w:p w:rsidR="0040254B" w:rsidRPr="00453442" w:rsidRDefault="0040254B" w:rsidP="0040254B">
            <w:pPr>
              <w:spacing w:line="240" w:lineRule="atLeast"/>
              <w:ind w:left="-115" w:right="-115"/>
              <w:jc w:val="center"/>
            </w:pPr>
            <w:r>
              <w:t>-</w:t>
            </w:r>
          </w:p>
        </w:tc>
        <w:tc>
          <w:tcPr>
            <w:tcW w:w="236" w:type="dxa"/>
          </w:tcPr>
          <w:p w:rsidR="0040254B" w:rsidRPr="00453442" w:rsidRDefault="0040254B" w:rsidP="0040254B">
            <w:pPr>
              <w:spacing w:line="240" w:lineRule="atLeast"/>
              <w:ind w:left="-115" w:right="-115"/>
              <w:jc w:val="both"/>
            </w:pPr>
          </w:p>
        </w:tc>
        <w:tc>
          <w:tcPr>
            <w:tcW w:w="1110" w:type="dxa"/>
          </w:tcPr>
          <w:p w:rsidR="0040254B" w:rsidRPr="00453442" w:rsidRDefault="0040254B" w:rsidP="00AF1F1D">
            <w:pPr>
              <w:spacing w:line="240" w:lineRule="atLeast"/>
              <w:ind w:left="-115" w:right="-115"/>
              <w:jc w:val="center"/>
            </w:pPr>
            <w:r>
              <w:t>-</w:t>
            </w:r>
          </w:p>
        </w:tc>
        <w:tc>
          <w:tcPr>
            <w:tcW w:w="236" w:type="dxa"/>
          </w:tcPr>
          <w:p w:rsidR="0040254B" w:rsidRPr="00453442" w:rsidRDefault="0040254B" w:rsidP="0040254B">
            <w:pPr>
              <w:spacing w:line="240" w:lineRule="atLeast"/>
              <w:ind w:left="-115" w:right="-115"/>
              <w:jc w:val="both"/>
            </w:pPr>
          </w:p>
        </w:tc>
        <w:tc>
          <w:tcPr>
            <w:tcW w:w="1208" w:type="dxa"/>
          </w:tcPr>
          <w:p w:rsidR="0040254B" w:rsidRPr="00453442" w:rsidRDefault="0040254B" w:rsidP="0040254B">
            <w:pPr>
              <w:spacing w:line="240" w:lineRule="atLeast"/>
              <w:ind w:left="-115" w:right="-115"/>
              <w:jc w:val="center"/>
            </w:pPr>
            <w:r>
              <w:t>-</w:t>
            </w:r>
          </w:p>
        </w:tc>
      </w:tr>
      <w:tr w:rsidR="0040254B" w:rsidRPr="001E2B3F" w:rsidTr="00AF1F1D">
        <w:tc>
          <w:tcPr>
            <w:tcW w:w="3902" w:type="dxa"/>
          </w:tcPr>
          <w:p w:rsidR="0040254B" w:rsidRPr="00453442" w:rsidRDefault="0040254B" w:rsidP="0040254B">
            <w:pPr>
              <w:spacing w:line="240" w:lineRule="atLeast"/>
              <w:ind w:right="65"/>
              <w:jc w:val="both"/>
            </w:pPr>
            <w:r>
              <w:t>Increase</w:t>
            </w:r>
          </w:p>
        </w:tc>
        <w:tc>
          <w:tcPr>
            <w:tcW w:w="1228" w:type="dxa"/>
          </w:tcPr>
          <w:p w:rsidR="0040254B" w:rsidRPr="00453442" w:rsidRDefault="0040254B" w:rsidP="0040254B">
            <w:pPr>
              <w:spacing w:line="240" w:lineRule="atLeast"/>
              <w:ind w:left="-115" w:right="-115"/>
              <w:jc w:val="center"/>
            </w:pPr>
            <w:r>
              <w:t>-</w:t>
            </w:r>
          </w:p>
        </w:tc>
        <w:tc>
          <w:tcPr>
            <w:tcW w:w="236" w:type="dxa"/>
          </w:tcPr>
          <w:p w:rsidR="0040254B" w:rsidRPr="00453442" w:rsidRDefault="0040254B" w:rsidP="0040254B">
            <w:pPr>
              <w:spacing w:line="240" w:lineRule="atLeast"/>
              <w:ind w:left="-115" w:right="-115"/>
              <w:jc w:val="both"/>
            </w:pPr>
          </w:p>
        </w:tc>
        <w:tc>
          <w:tcPr>
            <w:tcW w:w="1120" w:type="dxa"/>
          </w:tcPr>
          <w:p w:rsidR="0040254B" w:rsidRPr="00453442" w:rsidRDefault="0040254B" w:rsidP="0040254B">
            <w:pPr>
              <w:spacing w:line="240" w:lineRule="atLeast"/>
              <w:ind w:left="-115" w:right="-115"/>
              <w:jc w:val="center"/>
            </w:pPr>
            <w:r>
              <w:t>-</w:t>
            </w:r>
          </w:p>
        </w:tc>
        <w:tc>
          <w:tcPr>
            <w:tcW w:w="236" w:type="dxa"/>
          </w:tcPr>
          <w:p w:rsidR="0040254B" w:rsidRPr="00453442" w:rsidRDefault="0040254B" w:rsidP="0040254B">
            <w:pPr>
              <w:spacing w:line="240" w:lineRule="atLeast"/>
              <w:ind w:left="-115" w:right="-115"/>
              <w:jc w:val="both"/>
            </w:pPr>
          </w:p>
        </w:tc>
        <w:tc>
          <w:tcPr>
            <w:tcW w:w="1110" w:type="dxa"/>
          </w:tcPr>
          <w:p w:rsidR="0040254B" w:rsidRPr="00AF1F1D" w:rsidRDefault="0040254B" w:rsidP="00AF1F1D">
            <w:pPr>
              <w:tabs>
                <w:tab w:val="decimal" w:pos="820"/>
              </w:tabs>
              <w:spacing w:line="240" w:lineRule="atLeast"/>
              <w:ind w:left="-115" w:right="-115"/>
              <w:jc w:val="both"/>
            </w:pPr>
            <w:r w:rsidRPr="00AF1F1D">
              <w:t>733,000</w:t>
            </w:r>
          </w:p>
        </w:tc>
        <w:tc>
          <w:tcPr>
            <w:tcW w:w="236" w:type="dxa"/>
          </w:tcPr>
          <w:p w:rsidR="0040254B" w:rsidRPr="00453442" w:rsidRDefault="0040254B" w:rsidP="0040254B">
            <w:pPr>
              <w:spacing w:line="240" w:lineRule="atLeast"/>
              <w:ind w:left="-115" w:right="-115"/>
              <w:jc w:val="both"/>
            </w:pPr>
          </w:p>
        </w:tc>
        <w:tc>
          <w:tcPr>
            <w:tcW w:w="1208" w:type="dxa"/>
          </w:tcPr>
          <w:p w:rsidR="0040254B" w:rsidRPr="00081C90" w:rsidRDefault="0040254B" w:rsidP="0040254B">
            <w:pPr>
              <w:tabs>
                <w:tab w:val="decimal" w:pos="918"/>
              </w:tabs>
              <w:spacing w:line="240" w:lineRule="atLeast"/>
              <w:ind w:left="-119" w:right="-102"/>
              <w:jc w:val="both"/>
              <w:rPr>
                <w:rFonts w:cs="Times New Roman"/>
                <w:lang w:val="en-US"/>
              </w:rPr>
            </w:pPr>
            <w:r>
              <w:rPr>
                <w:rFonts w:cs="Times New Roman"/>
                <w:lang w:val="en-US"/>
              </w:rPr>
              <w:t>1,509,408</w:t>
            </w:r>
          </w:p>
        </w:tc>
      </w:tr>
      <w:tr w:rsidR="0040254B" w:rsidRPr="001E2B3F" w:rsidTr="00AF1F1D">
        <w:tc>
          <w:tcPr>
            <w:tcW w:w="3902" w:type="dxa"/>
          </w:tcPr>
          <w:p w:rsidR="0040254B" w:rsidRPr="00453442" w:rsidRDefault="0040254B" w:rsidP="0040254B">
            <w:pPr>
              <w:spacing w:line="240" w:lineRule="atLeast"/>
              <w:ind w:right="65"/>
              <w:jc w:val="both"/>
            </w:pPr>
            <w:r>
              <w:t>Decrease</w:t>
            </w:r>
          </w:p>
        </w:tc>
        <w:tc>
          <w:tcPr>
            <w:tcW w:w="1228" w:type="dxa"/>
            <w:tcBorders>
              <w:bottom w:val="single" w:sz="4" w:space="0" w:color="auto"/>
            </w:tcBorders>
          </w:tcPr>
          <w:p w:rsidR="0040254B" w:rsidRPr="00453442" w:rsidRDefault="0040254B" w:rsidP="0040254B">
            <w:pPr>
              <w:spacing w:line="240" w:lineRule="atLeast"/>
              <w:ind w:left="-115" w:right="-115"/>
              <w:jc w:val="center"/>
            </w:pPr>
            <w:r>
              <w:t>-</w:t>
            </w:r>
          </w:p>
        </w:tc>
        <w:tc>
          <w:tcPr>
            <w:tcW w:w="236" w:type="dxa"/>
          </w:tcPr>
          <w:p w:rsidR="0040254B" w:rsidRPr="00453442" w:rsidRDefault="0040254B" w:rsidP="0040254B">
            <w:pPr>
              <w:spacing w:line="240" w:lineRule="atLeast"/>
              <w:ind w:left="-115" w:right="-115"/>
              <w:jc w:val="both"/>
            </w:pPr>
          </w:p>
        </w:tc>
        <w:tc>
          <w:tcPr>
            <w:tcW w:w="1120" w:type="dxa"/>
            <w:tcBorders>
              <w:bottom w:val="single" w:sz="4" w:space="0" w:color="auto"/>
            </w:tcBorders>
          </w:tcPr>
          <w:p w:rsidR="0040254B" w:rsidRPr="00453442" w:rsidRDefault="0040254B" w:rsidP="0040254B">
            <w:pPr>
              <w:spacing w:line="240" w:lineRule="atLeast"/>
              <w:ind w:left="-115" w:right="-115"/>
              <w:jc w:val="center"/>
            </w:pPr>
            <w:r>
              <w:t>-</w:t>
            </w:r>
          </w:p>
        </w:tc>
        <w:tc>
          <w:tcPr>
            <w:tcW w:w="236" w:type="dxa"/>
          </w:tcPr>
          <w:p w:rsidR="0040254B" w:rsidRPr="00453442" w:rsidRDefault="0040254B" w:rsidP="0040254B">
            <w:pPr>
              <w:spacing w:line="240" w:lineRule="atLeast"/>
              <w:ind w:left="-115" w:right="-115"/>
              <w:jc w:val="both"/>
            </w:pPr>
          </w:p>
        </w:tc>
        <w:tc>
          <w:tcPr>
            <w:tcW w:w="1110" w:type="dxa"/>
            <w:tcBorders>
              <w:bottom w:val="single" w:sz="4" w:space="0" w:color="auto"/>
            </w:tcBorders>
          </w:tcPr>
          <w:p w:rsidR="0040254B" w:rsidRPr="00AF1F1D" w:rsidRDefault="0040254B" w:rsidP="00AF1F1D">
            <w:pPr>
              <w:tabs>
                <w:tab w:val="decimal" w:pos="820"/>
              </w:tabs>
              <w:spacing w:line="240" w:lineRule="atLeast"/>
              <w:ind w:left="-115" w:right="-115"/>
              <w:jc w:val="both"/>
            </w:pPr>
            <w:r w:rsidRPr="00AF1F1D">
              <w:t>(358,000)</w:t>
            </w:r>
          </w:p>
        </w:tc>
        <w:tc>
          <w:tcPr>
            <w:tcW w:w="236" w:type="dxa"/>
          </w:tcPr>
          <w:p w:rsidR="0040254B" w:rsidRPr="00453442" w:rsidRDefault="0040254B" w:rsidP="0040254B">
            <w:pPr>
              <w:spacing w:line="240" w:lineRule="atLeast"/>
              <w:ind w:left="-115" w:right="-115"/>
              <w:jc w:val="both"/>
            </w:pPr>
          </w:p>
        </w:tc>
        <w:tc>
          <w:tcPr>
            <w:tcW w:w="1208" w:type="dxa"/>
            <w:tcBorders>
              <w:bottom w:val="single" w:sz="4" w:space="0" w:color="auto"/>
            </w:tcBorders>
          </w:tcPr>
          <w:p w:rsidR="0040254B" w:rsidRPr="00081C90" w:rsidRDefault="0040254B" w:rsidP="0040254B">
            <w:pPr>
              <w:tabs>
                <w:tab w:val="decimal" w:pos="918"/>
              </w:tabs>
              <w:spacing w:line="240" w:lineRule="atLeast"/>
              <w:ind w:left="-119" w:right="-102"/>
              <w:jc w:val="both"/>
              <w:rPr>
                <w:rFonts w:cs="Times New Roman"/>
                <w:lang w:val="en-US"/>
              </w:rPr>
            </w:pPr>
            <w:r>
              <w:rPr>
                <w:rFonts w:cs="Times New Roman"/>
                <w:lang w:val="en-US"/>
              </w:rPr>
              <w:t>(1,509,408</w:t>
            </w:r>
            <w:r w:rsidRPr="00081C90">
              <w:rPr>
                <w:rFonts w:cs="Times New Roman"/>
                <w:lang w:val="en-US"/>
              </w:rPr>
              <w:t>)</w:t>
            </w:r>
          </w:p>
        </w:tc>
      </w:tr>
      <w:tr w:rsidR="0040254B" w:rsidRPr="003F4626" w:rsidTr="00AF1F1D">
        <w:tc>
          <w:tcPr>
            <w:tcW w:w="3902" w:type="dxa"/>
          </w:tcPr>
          <w:p w:rsidR="0040254B" w:rsidRPr="003F4626" w:rsidRDefault="0040254B" w:rsidP="0040254B">
            <w:pPr>
              <w:spacing w:line="240" w:lineRule="atLeast"/>
              <w:ind w:right="65"/>
              <w:jc w:val="both"/>
              <w:rPr>
                <w:b/>
                <w:bCs/>
              </w:rPr>
            </w:pPr>
            <w:r w:rsidRPr="003F4626">
              <w:rPr>
                <w:b/>
                <w:bCs/>
              </w:rPr>
              <w:t>At 31 December</w:t>
            </w:r>
          </w:p>
        </w:tc>
        <w:tc>
          <w:tcPr>
            <w:tcW w:w="1228" w:type="dxa"/>
            <w:tcBorders>
              <w:top w:val="single" w:sz="4" w:space="0" w:color="auto"/>
              <w:bottom w:val="double" w:sz="4" w:space="0" w:color="auto"/>
            </w:tcBorders>
          </w:tcPr>
          <w:p w:rsidR="0040254B" w:rsidRPr="003F4626" w:rsidRDefault="0040254B" w:rsidP="0040254B">
            <w:pPr>
              <w:spacing w:line="240" w:lineRule="atLeast"/>
              <w:ind w:left="-115" w:right="-115"/>
              <w:jc w:val="center"/>
              <w:rPr>
                <w:b/>
                <w:bCs/>
              </w:rPr>
            </w:pPr>
            <w:r w:rsidRPr="003F4626">
              <w:rPr>
                <w:b/>
                <w:bCs/>
              </w:rPr>
              <w:t>-</w:t>
            </w:r>
          </w:p>
        </w:tc>
        <w:tc>
          <w:tcPr>
            <w:tcW w:w="236" w:type="dxa"/>
          </w:tcPr>
          <w:p w:rsidR="0040254B" w:rsidRPr="003F4626" w:rsidRDefault="0040254B" w:rsidP="0040254B">
            <w:pPr>
              <w:spacing w:line="240" w:lineRule="atLeast"/>
              <w:ind w:left="-115" w:right="-115"/>
              <w:jc w:val="both"/>
              <w:rPr>
                <w:b/>
                <w:bCs/>
              </w:rPr>
            </w:pPr>
          </w:p>
        </w:tc>
        <w:tc>
          <w:tcPr>
            <w:tcW w:w="1120" w:type="dxa"/>
            <w:tcBorders>
              <w:top w:val="single" w:sz="4" w:space="0" w:color="auto"/>
              <w:bottom w:val="double" w:sz="4" w:space="0" w:color="auto"/>
            </w:tcBorders>
          </w:tcPr>
          <w:p w:rsidR="0040254B" w:rsidRPr="003F4626" w:rsidRDefault="0040254B" w:rsidP="0040254B">
            <w:pPr>
              <w:spacing w:line="240" w:lineRule="atLeast"/>
              <w:ind w:left="-115" w:right="-115"/>
              <w:jc w:val="center"/>
              <w:rPr>
                <w:b/>
                <w:bCs/>
              </w:rPr>
            </w:pPr>
            <w:r w:rsidRPr="003F4626">
              <w:rPr>
                <w:b/>
                <w:bCs/>
              </w:rPr>
              <w:t>-</w:t>
            </w:r>
          </w:p>
        </w:tc>
        <w:tc>
          <w:tcPr>
            <w:tcW w:w="236" w:type="dxa"/>
          </w:tcPr>
          <w:p w:rsidR="0040254B" w:rsidRPr="003F4626" w:rsidRDefault="0040254B" w:rsidP="0040254B">
            <w:pPr>
              <w:spacing w:line="240" w:lineRule="atLeast"/>
              <w:ind w:left="-115" w:right="-115"/>
              <w:jc w:val="both"/>
              <w:rPr>
                <w:b/>
                <w:bCs/>
              </w:rPr>
            </w:pPr>
          </w:p>
        </w:tc>
        <w:tc>
          <w:tcPr>
            <w:tcW w:w="1110" w:type="dxa"/>
            <w:tcBorders>
              <w:top w:val="single" w:sz="4" w:space="0" w:color="auto"/>
              <w:bottom w:val="double" w:sz="4" w:space="0" w:color="auto"/>
            </w:tcBorders>
          </w:tcPr>
          <w:p w:rsidR="0040254B" w:rsidRPr="003F4626" w:rsidRDefault="0040254B" w:rsidP="00AF1F1D">
            <w:pPr>
              <w:tabs>
                <w:tab w:val="decimal" w:pos="820"/>
              </w:tabs>
              <w:spacing w:line="240" w:lineRule="atLeast"/>
              <w:ind w:left="-115" w:right="-115"/>
              <w:jc w:val="both"/>
              <w:rPr>
                <w:b/>
                <w:bCs/>
              </w:rPr>
            </w:pPr>
            <w:r w:rsidRPr="003F4626">
              <w:rPr>
                <w:b/>
                <w:bCs/>
              </w:rPr>
              <w:t>375,000</w:t>
            </w:r>
          </w:p>
        </w:tc>
        <w:tc>
          <w:tcPr>
            <w:tcW w:w="236" w:type="dxa"/>
          </w:tcPr>
          <w:p w:rsidR="0040254B" w:rsidRPr="003F4626" w:rsidRDefault="0040254B" w:rsidP="0040254B">
            <w:pPr>
              <w:spacing w:line="240" w:lineRule="atLeast"/>
              <w:ind w:left="-115" w:right="-115"/>
              <w:jc w:val="both"/>
              <w:rPr>
                <w:b/>
                <w:bCs/>
              </w:rPr>
            </w:pPr>
          </w:p>
        </w:tc>
        <w:tc>
          <w:tcPr>
            <w:tcW w:w="1208" w:type="dxa"/>
            <w:tcBorders>
              <w:top w:val="single" w:sz="4" w:space="0" w:color="auto"/>
              <w:bottom w:val="double" w:sz="4" w:space="0" w:color="auto"/>
            </w:tcBorders>
          </w:tcPr>
          <w:p w:rsidR="0040254B" w:rsidRPr="003F4626" w:rsidRDefault="0040254B" w:rsidP="0040254B">
            <w:pPr>
              <w:spacing w:line="240" w:lineRule="atLeast"/>
              <w:ind w:right="-102"/>
              <w:jc w:val="center"/>
              <w:rPr>
                <w:rFonts w:cs="Times New Roman"/>
                <w:b/>
                <w:bCs/>
              </w:rPr>
            </w:pPr>
            <w:r w:rsidRPr="003F4626">
              <w:rPr>
                <w:rFonts w:cs="Times New Roman"/>
                <w:b/>
                <w:bCs/>
              </w:rPr>
              <w:t>-</w:t>
            </w:r>
          </w:p>
        </w:tc>
      </w:tr>
    </w:tbl>
    <w:p w:rsidR="0040254B" w:rsidRDefault="0040254B" w:rsidP="0040254B">
      <w:pPr>
        <w:pStyle w:val="Bo-C1Content"/>
      </w:pP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6F743F" w:rsidRPr="00347BE4" w:rsidTr="00C555FC">
        <w:trPr>
          <w:tblHeader/>
        </w:trPr>
        <w:tc>
          <w:tcPr>
            <w:tcW w:w="3931" w:type="dxa"/>
          </w:tcPr>
          <w:p w:rsidR="006F743F" w:rsidRPr="00453442" w:rsidRDefault="00046F0F" w:rsidP="00E737BA">
            <w:pPr>
              <w:tabs>
                <w:tab w:val="left" w:pos="270"/>
              </w:tabs>
              <w:spacing w:line="240" w:lineRule="atLeast"/>
              <w:ind w:left="270" w:right="-126" w:hanging="270"/>
            </w:pPr>
            <w:r>
              <w:br w:type="page"/>
            </w:r>
            <w:r w:rsidR="006F743F">
              <w:rPr>
                <w:b/>
                <w:bCs/>
                <w:i/>
                <w:iCs/>
                <w:lang w:val="en-US"/>
              </w:rPr>
              <w:t>Payables and advances from related</w:t>
            </w:r>
            <w:r w:rsidR="000159A4">
              <w:rPr>
                <w:b/>
                <w:bCs/>
                <w:i/>
                <w:iCs/>
                <w:spacing w:val="-2"/>
                <w:lang w:val="en-US"/>
              </w:rPr>
              <w:t xml:space="preserve"> par</w:t>
            </w:r>
            <w:r w:rsidR="006F743F" w:rsidRPr="00AF7AA4">
              <w:rPr>
                <w:b/>
                <w:bCs/>
                <w:i/>
                <w:iCs/>
                <w:spacing w:val="-2"/>
                <w:lang w:val="en-US"/>
              </w:rPr>
              <w:t>t</w:t>
            </w:r>
            <w:r w:rsidR="000159A4">
              <w:rPr>
                <w:b/>
                <w:bCs/>
                <w:i/>
                <w:iCs/>
                <w:spacing w:val="-2"/>
                <w:lang w:val="en-US"/>
              </w:rPr>
              <w:t>i</w:t>
            </w:r>
            <w:r w:rsidR="006F743F" w:rsidRPr="00AF7AA4">
              <w:rPr>
                <w:b/>
                <w:bCs/>
                <w:i/>
                <w:iCs/>
                <w:spacing w:val="-2"/>
                <w:lang w:val="en-US"/>
              </w:rPr>
              <w:t>es</w:t>
            </w:r>
          </w:p>
        </w:tc>
        <w:tc>
          <w:tcPr>
            <w:tcW w:w="2505" w:type="dxa"/>
            <w:gridSpan w:val="3"/>
          </w:tcPr>
          <w:p w:rsidR="006F743F" w:rsidRDefault="006F743F" w:rsidP="00AB226E">
            <w:pPr>
              <w:spacing w:line="240" w:lineRule="atLeast"/>
              <w:ind w:left="-115" w:right="-115"/>
              <w:jc w:val="center"/>
              <w:rPr>
                <w:rFonts w:cs="Times New Roman"/>
                <w:b/>
                <w:bCs/>
                <w:lang w:val="en-US"/>
              </w:rPr>
            </w:pPr>
            <w:r w:rsidRPr="0045357E">
              <w:rPr>
                <w:rFonts w:cs="Times New Roman"/>
                <w:b/>
                <w:bCs/>
                <w:lang w:val="en-US"/>
              </w:rPr>
              <w:t>Consolidated</w:t>
            </w:r>
          </w:p>
          <w:p w:rsidR="006F743F" w:rsidRPr="00453442" w:rsidRDefault="006F743F" w:rsidP="00AB226E">
            <w:pPr>
              <w:spacing w:line="240" w:lineRule="atLeast"/>
              <w:ind w:left="-115" w:right="-115"/>
              <w:jc w:val="center"/>
            </w:pPr>
            <w:r w:rsidRPr="0045357E">
              <w:rPr>
                <w:rFonts w:cs="Times New Roman"/>
                <w:b/>
                <w:bCs/>
                <w:lang w:val="en-US"/>
              </w:rPr>
              <w:t>financial statements</w:t>
            </w:r>
          </w:p>
        </w:tc>
        <w:tc>
          <w:tcPr>
            <w:tcW w:w="236" w:type="dxa"/>
          </w:tcPr>
          <w:p w:rsidR="006F743F" w:rsidRPr="00453442" w:rsidRDefault="006F743F" w:rsidP="00AB226E">
            <w:pPr>
              <w:spacing w:line="240" w:lineRule="atLeast"/>
              <w:ind w:left="-115" w:right="-115"/>
              <w:jc w:val="both"/>
            </w:pPr>
          </w:p>
        </w:tc>
        <w:tc>
          <w:tcPr>
            <w:tcW w:w="2506" w:type="dxa"/>
            <w:gridSpan w:val="3"/>
          </w:tcPr>
          <w:p w:rsidR="006F743F" w:rsidRDefault="006F743F" w:rsidP="00AB226E">
            <w:pPr>
              <w:spacing w:line="240" w:lineRule="atLeast"/>
              <w:ind w:left="-115" w:right="-115"/>
              <w:jc w:val="center"/>
              <w:rPr>
                <w:rFonts w:cs="Times New Roman"/>
                <w:b/>
                <w:bCs/>
                <w:lang w:val="en-US"/>
              </w:rPr>
            </w:pPr>
            <w:r w:rsidRPr="0045357E">
              <w:rPr>
                <w:rFonts w:cs="Times New Roman"/>
                <w:b/>
                <w:bCs/>
                <w:lang w:val="en-US"/>
              </w:rPr>
              <w:t>Separate</w:t>
            </w:r>
          </w:p>
          <w:p w:rsidR="006F743F" w:rsidRPr="00453442" w:rsidRDefault="006F743F" w:rsidP="00AB226E">
            <w:pPr>
              <w:spacing w:line="240" w:lineRule="atLeast"/>
              <w:ind w:left="-115" w:right="-115"/>
              <w:jc w:val="center"/>
            </w:pPr>
            <w:r w:rsidRPr="0045357E">
              <w:rPr>
                <w:rFonts w:cs="Times New Roman"/>
                <w:b/>
                <w:bCs/>
                <w:lang w:val="en-US"/>
              </w:rPr>
              <w:t>financial statements</w:t>
            </w:r>
          </w:p>
        </w:tc>
      </w:tr>
      <w:tr w:rsidR="00D7074E" w:rsidRPr="00347BE4" w:rsidTr="00D7074E">
        <w:trPr>
          <w:tblHeader/>
        </w:trPr>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453442" w:rsidRDefault="00D7074E" w:rsidP="00D7074E">
            <w:pPr>
              <w:spacing w:line="240" w:lineRule="atLeast"/>
              <w:ind w:left="-115" w:right="-115"/>
              <w:jc w:val="both"/>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C555FC">
        <w:trPr>
          <w:tblHeader/>
        </w:trPr>
        <w:tc>
          <w:tcPr>
            <w:tcW w:w="3931" w:type="dxa"/>
          </w:tcPr>
          <w:p w:rsidR="00D7074E" w:rsidRPr="00453442" w:rsidRDefault="00D7074E" w:rsidP="00D7074E">
            <w:pPr>
              <w:spacing w:line="240" w:lineRule="atLeast"/>
              <w:ind w:right="65"/>
              <w:jc w:val="both"/>
            </w:pPr>
          </w:p>
        </w:tc>
        <w:tc>
          <w:tcPr>
            <w:tcW w:w="5247"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D0439F">
        <w:tc>
          <w:tcPr>
            <w:tcW w:w="3931" w:type="dxa"/>
            <w:vAlign w:val="center"/>
          </w:tcPr>
          <w:p w:rsidR="00D7074E" w:rsidRPr="005D698C" w:rsidRDefault="00D7074E" w:rsidP="00D7074E">
            <w:pPr>
              <w:tabs>
                <w:tab w:val="left" w:pos="1260"/>
              </w:tabs>
              <w:spacing w:line="240" w:lineRule="atLeast"/>
              <w:rPr>
                <w:b/>
                <w:bCs/>
                <w:lang w:val="en-US"/>
              </w:rPr>
            </w:pPr>
            <w:r w:rsidRPr="005D698C">
              <w:rPr>
                <w:b/>
                <w:bCs/>
                <w:lang w:val="en-US"/>
              </w:rPr>
              <w:t>Subsidiaries</w:t>
            </w:r>
          </w:p>
        </w:tc>
        <w:tc>
          <w:tcPr>
            <w:tcW w:w="1134" w:type="dxa"/>
          </w:tcPr>
          <w:p w:rsidR="00D7074E" w:rsidRPr="00453442" w:rsidRDefault="00D7074E" w:rsidP="00325119">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864"/>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918"/>
              </w:tabs>
              <w:spacing w:line="240" w:lineRule="atLeast"/>
              <w:ind w:left="-115" w:right="-115"/>
              <w:jc w:val="both"/>
            </w:pPr>
          </w:p>
        </w:tc>
      </w:tr>
      <w:tr w:rsidR="00AF1F1D" w:rsidRPr="00347BE4" w:rsidTr="00D0439F">
        <w:tc>
          <w:tcPr>
            <w:tcW w:w="3931" w:type="dxa"/>
            <w:vAlign w:val="center"/>
          </w:tcPr>
          <w:p w:rsidR="00AF1F1D" w:rsidRPr="005D698C" w:rsidRDefault="00AF1F1D" w:rsidP="00AF1F1D">
            <w:pPr>
              <w:tabs>
                <w:tab w:val="left" w:pos="1260"/>
              </w:tabs>
              <w:spacing w:line="240" w:lineRule="atLeast"/>
              <w:rPr>
                <w:b/>
                <w:bCs/>
                <w:lang w:val="en-US"/>
              </w:rPr>
            </w:pPr>
            <w:r w:rsidRPr="005D698C">
              <w:rPr>
                <w:lang w:val="en-US"/>
              </w:rPr>
              <w:t>TPI Concrete Co., Ltd.</w:t>
            </w:r>
          </w:p>
        </w:tc>
        <w:tc>
          <w:tcPr>
            <w:tcW w:w="1134" w:type="dxa"/>
          </w:tcPr>
          <w:p w:rsidR="00AF1F1D" w:rsidRPr="00453442" w:rsidRDefault="00AF1F1D" w:rsidP="00AF1F1D">
            <w:pPr>
              <w:spacing w:line="240" w:lineRule="atLeast"/>
              <w:ind w:left="-115" w:right="-115"/>
              <w:jc w:val="center"/>
            </w:pPr>
            <w:r>
              <w:t>-</w:t>
            </w:r>
          </w:p>
        </w:tc>
        <w:tc>
          <w:tcPr>
            <w:tcW w:w="236" w:type="dxa"/>
          </w:tcPr>
          <w:p w:rsidR="00AF1F1D" w:rsidRPr="00453442" w:rsidRDefault="00AF1F1D" w:rsidP="00AF1F1D">
            <w:pPr>
              <w:spacing w:line="240" w:lineRule="atLeast"/>
              <w:ind w:left="-115" w:right="-115"/>
              <w:jc w:val="both"/>
            </w:pPr>
          </w:p>
        </w:tc>
        <w:tc>
          <w:tcPr>
            <w:tcW w:w="1135" w:type="dxa"/>
          </w:tcPr>
          <w:p w:rsidR="00AF1F1D" w:rsidRPr="00453442" w:rsidRDefault="00AF1F1D" w:rsidP="00AF1F1D">
            <w:pPr>
              <w:tabs>
                <w:tab w:val="left" w:pos="295"/>
                <w:tab w:val="center" w:pos="459"/>
              </w:tabs>
              <w:spacing w:line="240" w:lineRule="atLeast"/>
              <w:ind w:left="-115" w:right="-115"/>
            </w:pPr>
            <w:r>
              <w:tab/>
            </w:r>
            <w:r>
              <w:tab/>
              <w:t>-</w:t>
            </w:r>
          </w:p>
        </w:tc>
        <w:tc>
          <w:tcPr>
            <w:tcW w:w="236" w:type="dxa"/>
          </w:tcPr>
          <w:p w:rsidR="00AF1F1D" w:rsidRPr="00453442" w:rsidRDefault="00AF1F1D" w:rsidP="00AF1F1D">
            <w:pPr>
              <w:spacing w:line="240" w:lineRule="atLeast"/>
              <w:ind w:left="-115" w:right="-115"/>
              <w:jc w:val="both"/>
            </w:pPr>
          </w:p>
        </w:tc>
        <w:tc>
          <w:tcPr>
            <w:tcW w:w="1135" w:type="dxa"/>
            <w:vAlign w:val="bottom"/>
          </w:tcPr>
          <w:p w:rsidR="00AF1F1D" w:rsidRPr="00AF1F1D" w:rsidRDefault="00AF1F1D" w:rsidP="00AF1F1D">
            <w:pPr>
              <w:tabs>
                <w:tab w:val="decimal" w:pos="870"/>
              </w:tabs>
              <w:spacing w:line="240" w:lineRule="atLeast"/>
              <w:ind w:left="-115" w:right="-115"/>
              <w:jc w:val="both"/>
            </w:pPr>
            <w:r w:rsidRPr="00AF1F1D">
              <w:t>2,640</w:t>
            </w:r>
          </w:p>
        </w:tc>
        <w:tc>
          <w:tcPr>
            <w:tcW w:w="236" w:type="dxa"/>
          </w:tcPr>
          <w:p w:rsidR="00AF1F1D" w:rsidRPr="00453442" w:rsidRDefault="00AF1F1D" w:rsidP="00AF1F1D">
            <w:pPr>
              <w:spacing w:line="240" w:lineRule="atLeast"/>
              <w:ind w:left="-115" w:right="-115"/>
              <w:jc w:val="both"/>
            </w:pPr>
          </w:p>
        </w:tc>
        <w:tc>
          <w:tcPr>
            <w:tcW w:w="1135" w:type="dxa"/>
            <w:vAlign w:val="bottom"/>
          </w:tcPr>
          <w:p w:rsidR="00AF1F1D" w:rsidRPr="00784EC5" w:rsidRDefault="00AF1F1D" w:rsidP="00AF1F1D">
            <w:pPr>
              <w:tabs>
                <w:tab w:val="decimal" w:pos="918"/>
              </w:tabs>
              <w:spacing w:line="240" w:lineRule="atLeast"/>
              <w:ind w:left="-115" w:right="-115"/>
              <w:jc w:val="both"/>
            </w:pPr>
            <w:r>
              <w:t>2,808</w:t>
            </w:r>
          </w:p>
        </w:tc>
      </w:tr>
      <w:tr w:rsidR="00AF1F1D" w:rsidRPr="00347BE4" w:rsidTr="00E0374A">
        <w:tc>
          <w:tcPr>
            <w:tcW w:w="3931" w:type="dxa"/>
            <w:vAlign w:val="center"/>
          </w:tcPr>
          <w:p w:rsidR="00AF1F1D" w:rsidRPr="005D698C" w:rsidRDefault="00AF1F1D" w:rsidP="00AF1F1D">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34" w:type="dxa"/>
          </w:tcPr>
          <w:p w:rsidR="00AF1F1D" w:rsidRPr="00453442" w:rsidRDefault="00AF1F1D" w:rsidP="00AF1F1D">
            <w:pPr>
              <w:spacing w:line="240" w:lineRule="atLeast"/>
              <w:ind w:left="-115" w:right="-115"/>
              <w:jc w:val="center"/>
            </w:pPr>
            <w:r>
              <w:t>-</w:t>
            </w:r>
          </w:p>
        </w:tc>
        <w:tc>
          <w:tcPr>
            <w:tcW w:w="236" w:type="dxa"/>
          </w:tcPr>
          <w:p w:rsidR="00AF1F1D" w:rsidRPr="00453442" w:rsidRDefault="00AF1F1D" w:rsidP="00AF1F1D">
            <w:pPr>
              <w:spacing w:line="240" w:lineRule="atLeast"/>
              <w:ind w:left="-115" w:right="-115"/>
              <w:jc w:val="both"/>
            </w:pPr>
          </w:p>
        </w:tc>
        <w:tc>
          <w:tcPr>
            <w:tcW w:w="1135" w:type="dxa"/>
          </w:tcPr>
          <w:p w:rsidR="00AF1F1D" w:rsidRPr="00453442" w:rsidRDefault="00AF1F1D" w:rsidP="00AF1F1D">
            <w:pPr>
              <w:spacing w:line="240" w:lineRule="atLeast"/>
              <w:ind w:left="-115" w:right="-115"/>
              <w:jc w:val="center"/>
            </w:pPr>
            <w:r>
              <w:t>-</w:t>
            </w:r>
          </w:p>
        </w:tc>
        <w:tc>
          <w:tcPr>
            <w:tcW w:w="236" w:type="dxa"/>
          </w:tcPr>
          <w:p w:rsidR="00AF1F1D" w:rsidRPr="00453442" w:rsidRDefault="00AF1F1D" w:rsidP="00AF1F1D">
            <w:pPr>
              <w:spacing w:line="240" w:lineRule="atLeast"/>
              <w:ind w:left="-115" w:right="-115"/>
              <w:jc w:val="both"/>
            </w:pPr>
          </w:p>
        </w:tc>
        <w:tc>
          <w:tcPr>
            <w:tcW w:w="1135" w:type="dxa"/>
            <w:vAlign w:val="bottom"/>
          </w:tcPr>
          <w:p w:rsidR="00AF1F1D" w:rsidRPr="00AF1F1D" w:rsidRDefault="00AF1F1D" w:rsidP="00AF1F1D">
            <w:pPr>
              <w:tabs>
                <w:tab w:val="decimal" w:pos="870"/>
              </w:tabs>
              <w:spacing w:line="240" w:lineRule="atLeast"/>
              <w:ind w:left="-115" w:right="-115"/>
              <w:jc w:val="both"/>
            </w:pPr>
            <w:r w:rsidRPr="00AF1F1D">
              <w:t>85,686</w:t>
            </w:r>
          </w:p>
        </w:tc>
        <w:tc>
          <w:tcPr>
            <w:tcW w:w="236" w:type="dxa"/>
          </w:tcPr>
          <w:p w:rsidR="00AF1F1D" w:rsidRPr="00453442" w:rsidRDefault="00AF1F1D" w:rsidP="00AF1F1D">
            <w:pPr>
              <w:spacing w:line="240" w:lineRule="atLeast"/>
              <w:ind w:left="-115" w:right="-115"/>
              <w:jc w:val="both"/>
            </w:pPr>
          </w:p>
        </w:tc>
        <w:tc>
          <w:tcPr>
            <w:tcW w:w="1135" w:type="dxa"/>
            <w:vAlign w:val="bottom"/>
          </w:tcPr>
          <w:p w:rsidR="00AF1F1D" w:rsidRPr="00784EC5" w:rsidRDefault="00AF1F1D" w:rsidP="00AF1F1D">
            <w:pPr>
              <w:tabs>
                <w:tab w:val="decimal" w:pos="918"/>
              </w:tabs>
              <w:spacing w:line="240" w:lineRule="atLeast"/>
              <w:ind w:left="-115" w:right="-115"/>
              <w:jc w:val="both"/>
            </w:pPr>
            <w:r>
              <w:t>63,693</w:t>
            </w:r>
          </w:p>
        </w:tc>
      </w:tr>
      <w:tr w:rsidR="00AF1F1D" w:rsidRPr="00347BE4" w:rsidTr="00B06632">
        <w:tc>
          <w:tcPr>
            <w:tcW w:w="3931" w:type="dxa"/>
            <w:vAlign w:val="center"/>
          </w:tcPr>
          <w:p w:rsidR="00AF1F1D" w:rsidRPr="005D698C" w:rsidRDefault="00AF1F1D" w:rsidP="00AF1F1D">
            <w:pPr>
              <w:tabs>
                <w:tab w:val="left" w:pos="1260"/>
              </w:tabs>
              <w:spacing w:line="240" w:lineRule="atLeast"/>
              <w:rPr>
                <w:lang w:val="en-US"/>
              </w:rPr>
            </w:pPr>
            <w:r w:rsidRPr="005D698C">
              <w:rPr>
                <w:lang w:val="en-US"/>
              </w:rPr>
              <w:t>TPI All Seasons Co., Ltd.</w:t>
            </w:r>
          </w:p>
        </w:tc>
        <w:tc>
          <w:tcPr>
            <w:tcW w:w="1134" w:type="dxa"/>
          </w:tcPr>
          <w:p w:rsidR="00AF1F1D" w:rsidRPr="00453442" w:rsidRDefault="00AF1F1D" w:rsidP="00AF1F1D">
            <w:pPr>
              <w:spacing w:line="240" w:lineRule="atLeast"/>
              <w:ind w:left="-115" w:right="-115"/>
              <w:jc w:val="center"/>
            </w:pPr>
            <w:r>
              <w:t>-</w:t>
            </w:r>
          </w:p>
        </w:tc>
        <w:tc>
          <w:tcPr>
            <w:tcW w:w="236" w:type="dxa"/>
          </w:tcPr>
          <w:p w:rsidR="00AF1F1D" w:rsidRPr="00453442" w:rsidRDefault="00AF1F1D" w:rsidP="00AF1F1D">
            <w:pPr>
              <w:spacing w:line="240" w:lineRule="atLeast"/>
              <w:ind w:left="-115" w:right="-115"/>
              <w:jc w:val="both"/>
            </w:pPr>
          </w:p>
        </w:tc>
        <w:tc>
          <w:tcPr>
            <w:tcW w:w="1135" w:type="dxa"/>
          </w:tcPr>
          <w:p w:rsidR="00AF1F1D" w:rsidRPr="00453442" w:rsidRDefault="00AF1F1D" w:rsidP="00AF1F1D">
            <w:pPr>
              <w:spacing w:line="240" w:lineRule="atLeast"/>
              <w:ind w:left="-115" w:right="-115"/>
              <w:jc w:val="center"/>
            </w:pPr>
            <w:r>
              <w:t>-</w:t>
            </w:r>
          </w:p>
        </w:tc>
        <w:tc>
          <w:tcPr>
            <w:tcW w:w="236" w:type="dxa"/>
          </w:tcPr>
          <w:p w:rsidR="00AF1F1D" w:rsidRPr="00453442" w:rsidRDefault="00AF1F1D" w:rsidP="00AF1F1D">
            <w:pPr>
              <w:spacing w:line="240" w:lineRule="atLeast"/>
              <w:ind w:left="-115" w:right="-115"/>
              <w:jc w:val="both"/>
            </w:pPr>
          </w:p>
        </w:tc>
        <w:tc>
          <w:tcPr>
            <w:tcW w:w="1135" w:type="dxa"/>
            <w:vAlign w:val="bottom"/>
          </w:tcPr>
          <w:p w:rsidR="00AF1F1D" w:rsidRPr="00AF1F1D" w:rsidRDefault="00AF1F1D" w:rsidP="00AF1F1D">
            <w:pPr>
              <w:tabs>
                <w:tab w:val="decimal" w:pos="870"/>
              </w:tabs>
              <w:spacing w:line="240" w:lineRule="atLeast"/>
              <w:ind w:left="-115" w:right="-115"/>
              <w:jc w:val="both"/>
            </w:pPr>
            <w:r w:rsidRPr="00AF1F1D">
              <w:t>7,965</w:t>
            </w:r>
          </w:p>
        </w:tc>
        <w:tc>
          <w:tcPr>
            <w:tcW w:w="236" w:type="dxa"/>
          </w:tcPr>
          <w:p w:rsidR="00AF1F1D" w:rsidRPr="00453442" w:rsidRDefault="00AF1F1D" w:rsidP="00AF1F1D">
            <w:pPr>
              <w:spacing w:line="240" w:lineRule="atLeast"/>
              <w:ind w:left="-115" w:right="-115"/>
              <w:jc w:val="both"/>
            </w:pPr>
          </w:p>
        </w:tc>
        <w:tc>
          <w:tcPr>
            <w:tcW w:w="1135" w:type="dxa"/>
            <w:vAlign w:val="bottom"/>
          </w:tcPr>
          <w:p w:rsidR="00AF1F1D" w:rsidRPr="00784EC5" w:rsidRDefault="00AF1F1D" w:rsidP="00AF1F1D">
            <w:pPr>
              <w:tabs>
                <w:tab w:val="decimal" w:pos="918"/>
              </w:tabs>
              <w:spacing w:line="240" w:lineRule="atLeast"/>
              <w:ind w:left="-115" w:right="-115"/>
              <w:jc w:val="both"/>
            </w:pPr>
            <w:r>
              <w:t>5,728</w:t>
            </w:r>
          </w:p>
        </w:tc>
      </w:tr>
      <w:tr w:rsidR="00200F81" w:rsidRPr="00347BE4" w:rsidTr="003F7BB2">
        <w:tc>
          <w:tcPr>
            <w:tcW w:w="3931" w:type="dxa"/>
          </w:tcPr>
          <w:p w:rsidR="00200F81" w:rsidRPr="005D698C" w:rsidRDefault="00200F81" w:rsidP="00200F81">
            <w:pPr>
              <w:tabs>
                <w:tab w:val="left" w:pos="540"/>
              </w:tabs>
              <w:spacing w:line="240" w:lineRule="atLeast"/>
              <w:rPr>
                <w:lang w:val="en-US"/>
              </w:rPr>
            </w:pPr>
            <w:r w:rsidRPr="005D698C">
              <w:rPr>
                <w:lang w:val="en-US"/>
              </w:rPr>
              <w:t>Polene Plastic Co., Ltd.</w:t>
            </w:r>
          </w:p>
        </w:tc>
        <w:tc>
          <w:tcPr>
            <w:tcW w:w="1134" w:type="dxa"/>
          </w:tcPr>
          <w:p w:rsidR="00200F81" w:rsidRPr="00453442" w:rsidRDefault="00200F81" w:rsidP="00200F81">
            <w:pPr>
              <w:spacing w:line="240" w:lineRule="atLeast"/>
              <w:ind w:left="-115" w:right="-115"/>
              <w:jc w:val="center"/>
            </w:pPr>
            <w:r>
              <w:t>-</w:t>
            </w:r>
          </w:p>
        </w:tc>
        <w:tc>
          <w:tcPr>
            <w:tcW w:w="236" w:type="dxa"/>
          </w:tcPr>
          <w:p w:rsidR="00200F81" w:rsidRPr="00453442" w:rsidRDefault="00200F81" w:rsidP="00200F81">
            <w:pPr>
              <w:spacing w:line="240" w:lineRule="atLeast"/>
              <w:ind w:left="-115" w:right="-115"/>
              <w:jc w:val="both"/>
            </w:pPr>
          </w:p>
        </w:tc>
        <w:tc>
          <w:tcPr>
            <w:tcW w:w="1135" w:type="dxa"/>
          </w:tcPr>
          <w:p w:rsidR="00200F81" w:rsidRPr="00453442" w:rsidRDefault="00200F81" w:rsidP="00200F81">
            <w:pPr>
              <w:spacing w:line="240" w:lineRule="atLeast"/>
              <w:ind w:left="-115" w:right="-115"/>
              <w:jc w:val="center"/>
            </w:pPr>
            <w:r>
              <w:t>-</w:t>
            </w:r>
          </w:p>
        </w:tc>
        <w:tc>
          <w:tcPr>
            <w:tcW w:w="236" w:type="dxa"/>
          </w:tcPr>
          <w:p w:rsidR="00200F81" w:rsidRPr="00453442" w:rsidRDefault="00200F81" w:rsidP="00200F81">
            <w:pPr>
              <w:spacing w:line="240" w:lineRule="atLeast"/>
              <w:ind w:left="-115" w:right="-115"/>
              <w:jc w:val="both"/>
            </w:pPr>
          </w:p>
        </w:tc>
        <w:tc>
          <w:tcPr>
            <w:tcW w:w="1135" w:type="dxa"/>
          </w:tcPr>
          <w:p w:rsidR="00200F81" w:rsidRPr="00453442" w:rsidRDefault="00200F81" w:rsidP="00200F81">
            <w:pPr>
              <w:spacing w:line="240" w:lineRule="atLeast"/>
              <w:ind w:left="-115" w:right="-115"/>
              <w:jc w:val="center"/>
            </w:pPr>
            <w:r>
              <w:t>-</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784EC5" w:rsidRDefault="00200F81" w:rsidP="00200F81">
            <w:pPr>
              <w:tabs>
                <w:tab w:val="decimal" w:pos="918"/>
              </w:tabs>
              <w:spacing w:line="240" w:lineRule="atLeast"/>
              <w:ind w:left="-115" w:right="-115"/>
              <w:jc w:val="both"/>
            </w:pPr>
            <w:r>
              <w:t>24</w:t>
            </w:r>
          </w:p>
        </w:tc>
      </w:tr>
      <w:tr w:rsidR="00200F81" w:rsidRPr="00347BE4" w:rsidTr="001D7DEA">
        <w:tc>
          <w:tcPr>
            <w:tcW w:w="3931" w:type="dxa"/>
          </w:tcPr>
          <w:p w:rsidR="00200F81" w:rsidRPr="005D698C" w:rsidRDefault="00200F81" w:rsidP="00200F81">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34" w:type="dxa"/>
          </w:tcPr>
          <w:p w:rsidR="00200F81" w:rsidRPr="00453442" w:rsidRDefault="00200F81" w:rsidP="00200F81">
            <w:pPr>
              <w:spacing w:line="240" w:lineRule="atLeast"/>
              <w:ind w:left="-115" w:right="-115"/>
              <w:jc w:val="center"/>
            </w:pPr>
            <w:r>
              <w:t>-</w:t>
            </w:r>
          </w:p>
        </w:tc>
        <w:tc>
          <w:tcPr>
            <w:tcW w:w="236" w:type="dxa"/>
          </w:tcPr>
          <w:p w:rsidR="00200F81" w:rsidRPr="00453442" w:rsidRDefault="00200F81" w:rsidP="00200F81">
            <w:pPr>
              <w:spacing w:line="240" w:lineRule="atLeast"/>
              <w:ind w:left="-115" w:right="-115"/>
              <w:jc w:val="both"/>
            </w:pPr>
          </w:p>
        </w:tc>
        <w:tc>
          <w:tcPr>
            <w:tcW w:w="1135" w:type="dxa"/>
          </w:tcPr>
          <w:p w:rsidR="00200F81" w:rsidRPr="00453442" w:rsidRDefault="00200F81" w:rsidP="00200F81">
            <w:pPr>
              <w:spacing w:line="240" w:lineRule="atLeast"/>
              <w:ind w:left="-115" w:right="-115"/>
              <w:jc w:val="center"/>
            </w:pPr>
            <w:r>
              <w:t>-</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AF1F1D" w:rsidRDefault="00200F81" w:rsidP="00200F81">
            <w:pPr>
              <w:tabs>
                <w:tab w:val="decimal" w:pos="870"/>
              </w:tabs>
              <w:spacing w:line="240" w:lineRule="atLeast"/>
              <w:ind w:left="-115" w:right="-115"/>
              <w:jc w:val="both"/>
            </w:pPr>
            <w:r w:rsidRPr="00AF1F1D">
              <w:t>1,178</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784EC5" w:rsidRDefault="00200F81" w:rsidP="00200F81">
            <w:pPr>
              <w:tabs>
                <w:tab w:val="decimal" w:pos="918"/>
              </w:tabs>
              <w:spacing w:line="240" w:lineRule="atLeast"/>
              <w:ind w:left="-115" w:right="-115"/>
              <w:jc w:val="both"/>
            </w:pPr>
            <w:r>
              <w:t>14</w:t>
            </w:r>
          </w:p>
        </w:tc>
      </w:tr>
      <w:tr w:rsidR="00200F81" w:rsidRPr="00347BE4" w:rsidTr="00B06632">
        <w:tc>
          <w:tcPr>
            <w:tcW w:w="3931" w:type="dxa"/>
          </w:tcPr>
          <w:p w:rsidR="00200F81" w:rsidRPr="005D698C" w:rsidRDefault="00200F81" w:rsidP="00200F81">
            <w:pPr>
              <w:tabs>
                <w:tab w:val="left" w:pos="540"/>
              </w:tabs>
              <w:spacing w:line="240" w:lineRule="atLeast"/>
              <w:jc w:val="both"/>
            </w:pPr>
            <w:r>
              <w:rPr>
                <w:b/>
                <w:bCs/>
                <w:lang w:val="en-US"/>
              </w:rPr>
              <w:t>Associates</w:t>
            </w:r>
          </w:p>
        </w:tc>
        <w:tc>
          <w:tcPr>
            <w:tcW w:w="1134" w:type="dxa"/>
          </w:tcPr>
          <w:p w:rsidR="00200F81" w:rsidRPr="00453442" w:rsidRDefault="00200F81" w:rsidP="00200F81">
            <w:pPr>
              <w:tabs>
                <w:tab w:val="decimal" w:pos="918"/>
              </w:tabs>
              <w:spacing w:line="240" w:lineRule="atLeast"/>
              <w:ind w:left="-115" w:right="-115"/>
              <w:jc w:val="both"/>
            </w:pPr>
          </w:p>
        </w:tc>
        <w:tc>
          <w:tcPr>
            <w:tcW w:w="236" w:type="dxa"/>
          </w:tcPr>
          <w:p w:rsidR="00200F81" w:rsidRPr="00453442" w:rsidRDefault="00200F81" w:rsidP="00200F81">
            <w:pPr>
              <w:spacing w:line="240" w:lineRule="atLeast"/>
              <w:ind w:left="-115" w:right="-115"/>
              <w:jc w:val="both"/>
            </w:pPr>
          </w:p>
        </w:tc>
        <w:tc>
          <w:tcPr>
            <w:tcW w:w="1135" w:type="dxa"/>
          </w:tcPr>
          <w:p w:rsidR="00200F81" w:rsidRPr="00453442" w:rsidRDefault="00200F81" w:rsidP="00200F81">
            <w:pPr>
              <w:tabs>
                <w:tab w:val="decimal" w:pos="864"/>
              </w:tabs>
              <w:spacing w:line="240" w:lineRule="atLeast"/>
              <w:ind w:left="-115" w:right="-115"/>
              <w:jc w:val="both"/>
            </w:pP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AF1F1D" w:rsidRDefault="00200F81" w:rsidP="00200F81">
            <w:pPr>
              <w:tabs>
                <w:tab w:val="decimal" w:pos="870"/>
              </w:tabs>
              <w:spacing w:line="240" w:lineRule="atLeast"/>
              <w:ind w:left="-115" w:right="-115"/>
              <w:jc w:val="both"/>
            </w:pP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4F5338" w:rsidRDefault="00200F81" w:rsidP="00200F81">
            <w:pPr>
              <w:tabs>
                <w:tab w:val="decimal" w:pos="918"/>
              </w:tabs>
              <w:spacing w:line="240" w:lineRule="atLeast"/>
              <w:ind w:left="-115" w:right="-115"/>
              <w:jc w:val="both"/>
            </w:pPr>
          </w:p>
        </w:tc>
      </w:tr>
      <w:tr w:rsidR="00200F81" w:rsidRPr="00347BE4" w:rsidTr="003F7BB2">
        <w:tc>
          <w:tcPr>
            <w:tcW w:w="3931" w:type="dxa"/>
          </w:tcPr>
          <w:p w:rsidR="00200F81" w:rsidRDefault="00200F81" w:rsidP="00200F81">
            <w:pPr>
              <w:tabs>
                <w:tab w:val="left" w:pos="540"/>
              </w:tabs>
              <w:spacing w:line="240" w:lineRule="atLeast"/>
              <w:jc w:val="both"/>
              <w:rPr>
                <w:b/>
                <w:bCs/>
                <w:lang w:val="en-US"/>
              </w:rPr>
            </w:pPr>
            <w:r w:rsidRPr="00D7074E">
              <w:rPr>
                <w:rFonts w:cs="Times New Roman"/>
                <w:lang w:val="en-US"/>
              </w:rPr>
              <w:t>BUI Life Insurance Public Co., Ltd.</w:t>
            </w:r>
          </w:p>
        </w:tc>
        <w:tc>
          <w:tcPr>
            <w:tcW w:w="1134" w:type="dxa"/>
          </w:tcPr>
          <w:p w:rsidR="00200F81" w:rsidRPr="00453442" w:rsidRDefault="00200F81" w:rsidP="00200F81">
            <w:pPr>
              <w:tabs>
                <w:tab w:val="decimal" w:pos="918"/>
              </w:tabs>
              <w:spacing w:line="240" w:lineRule="atLeast"/>
              <w:ind w:left="-115" w:right="-115"/>
              <w:jc w:val="both"/>
            </w:pPr>
            <w:r w:rsidRPr="00AF1F1D">
              <w:t>22</w:t>
            </w:r>
          </w:p>
        </w:tc>
        <w:tc>
          <w:tcPr>
            <w:tcW w:w="236" w:type="dxa"/>
          </w:tcPr>
          <w:p w:rsidR="00200F81" w:rsidRPr="00453442" w:rsidRDefault="00200F81" w:rsidP="00200F81">
            <w:pPr>
              <w:spacing w:line="240" w:lineRule="atLeast"/>
              <w:ind w:left="-115" w:right="-115"/>
              <w:jc w:val="both"/>
            </w:pPr>
          </w:p>
        </w:tc>
        <w:tc>
          <w:tcPr>
            <w:tcW w:w="1135" w:type="dxa"/>
          </w:tcPr>
          <w:p w:rsidR="00200F81" w:rsidRPr="00453442" w:rsidRDefault="00200F81" w:rsidP="00200F81">
            <w:pPr>
              <w:tabs>
                <w:tab w:val="left" w:pos="388"/>
                <w:tab w:val="center" w:pos="459"/>
              </w:tabs>
              <w:spacing w:line="240" w:lineRule="atLeast"/>
              <w:ind w:left="-115" w:right="-115"/>
            </w:pPr>
            <w:r>
              <w:tab/>
            </w:r>
            <w:r>
              <w:tab/>
              <w:t>-</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AF1F1D" w:rsidRDefault="00200F81" w:rsidP="00200F81">
            <w:pPr>
              <w:tabs>
                <w:tab w:val="decimal" w:pos="870"/>
              </w:tabs>
              <w:spacing w:line="240" w:lineRule="atLeast"/>
              <w:ind w:left="-115" w:right="-115"/>
              <w:jc w:val="both"/>
            </w:pPr>
            <w:r w:rsidRPr="00AF1F1D">
              <w:t>22</w:t>
            </w:r>
          </w:p>
        </w:tc>
        <w:tc>
          <w:tcPr>
            <w:tcW w:w="236" w:type="dxa"/>
          </w:tcPr>
          <w:p w:rsidR="00200F81" w:rsidRPr="00453442" w:rsidRDefault="00200F81" w:rsidP="00200F81">
            <w:pPr>
              <w:spacing w:line="240" w:lineRule="atLeast"/>
              <w:ind w:left="-115" w:right="-115"/>
              <w:jc w:val="both"/>
            </w:pPr>
          </w:p>
        </w:tc>
        <w:tc>
          <w:tcPr>
            <w:tcW w:w="1135" w:type="dxa"/>
          </w:tcPr>
          <w:p w:rsidR="00200F81" w:rsidRPr="00453442" w:rsidRDefault="00200F81" w:rsidP="00200F81">
            <w:pPr>
              <w:tabs>
                <w:tab w:val="left" w:pos="388"/>
                <w:tab w:val="center" w:pos="459"/>
              </w:tabs>
              <w:spacing w:line="240" w:lineRule="atLeast"/>
              <w:ind w:left="-115" w:right="-115"/>
            </w:pPr>
            <w:r>
              <w:tab/>
            </w:r>
            <w:r>
              <w:tab/>
              <w:t>-</w:t>
            </w:r>
          </w:p>
        </w:tc>
      </w:tr>
      <w:tr w:rsidR="00200F81" w:rsidRPr="00347BE4" w:rsidTr="003F7BB2">
        <w:tc>
          <w:tcPr>
            <w:tcW w:w="3931" w:type="dxa"/>
          </w:tcPr>
          <w:p w:rsidR="00200F81" w:rsidRPr="005D698C" w:rsidRDefault="00200F81" w:rsidP="00200F81">
            <w:pPr>
              <w:spacing w:line="240" w:lineRule="atLeast"/>
              <w:jc w:val="both"/>
              <w:rPr>
                <w:lang w:val="en-US"/>
              </w:rPr>
            </w:pPr>
            <w:r w:rsidRPr="005D698C">
              <w:rPr>
                <w:lang w:val="en-US"/>
              </w:rPr>
              <w:t>United Grain Industry Co., Ltd.</w:t>
            </w:r>
          </w:p>
        </w:tc>
        <w:tc>
          <w:tcPr>
            <w:tcW w:w="1134" w:type="dxa"/>
          </w:tcPr>
          <w:p w:rsidR="00200F81" w:rsidRPr="000D4CCC" w:rsidRDefault="00200F81" w:rsidP="00200F81">
            <w:pPr>
              <w:tabs>
                <w:tab w:val="decimal" w:pos="918"/>
              </w:tabs>
              <w:spacing w:line="240" w:lineRule="atLeast"/>
              <w:ind w:left="-115" w:right="-115"/>
              <w:jc w:val="both"/>
            </w:pPr>
            <w:r w:rsidRPr="00AF1F1D">
              <w:t>2,098</w:t>
            </w:r>
          </w:p>
        </w:tc>
        <w:tc>
          <w:tcPr>
            <w:tcW w:w="236" w:type="dxa"/>
          </w:tcPr>
          <w:p w:rsidR="00200F81" w:rsidRPr="00453442" w:rsidRDefault="00200F81" w:rsidP="00200F81">
            <w:pPr>
              <w:spacing w:line="240" w:lineRule="atLeast"/>
              <w:ind w:left="-115" w:right="-115"/>
              <w:jc w:val="both"/>
            </w:pPr>
          </w:p>
        </w:tc>
        <w:tc>
          <w:tcPr>
            <w:tcW w:w="1135" w:type="dxa"/>
          </w:tcPr>
          <w:p w:rsidR="00200F81" w:rsidRPr="000D4CCC" w:rsidRDefault="00200F81" w:rsidP="00200F81">
            <w:pPr>
              <w:tabs>
                <w:tab w:val="decimal" w:pos="864"/>
              </w:tabs>
              <w:spacing w:line="240" w:lineRule="atLeast"/>
              <w:ind w:left="-115" w:right="-115"/>
              <w:jc w:val="both"/>
            </w:pPr>
            <w:r>
              <w:t>1,865</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AF1F1D" w:rsidRDefault="00200F81" w:rsidP="00200F81">
            <w:pPr>
              <w:spacing w:line="240" w:lineRule="atLeast"/>
              <w:ind w:left="-115" w:right="-115"/>
              <w:jc w:val="center"/>
            </w:pPr>
            <w:r w:rsidRPr="00AF1F1D">
              <w:t>-</w:t>
            </w:r>
          </w:p>
        </w:tc>
        <w:tc>
          <w:tcPr>
            <w:tcW w:w="236" w:type="dxa"/>
          </w:tcPr>
          <w:p w:rsidR="00200F81" w:rsidRPr="00453442" w:rsidRDefault="00200F81" w:rsidP="00200F81">
            <w:pPr>
              <w:spacing w:line="240" w:lineRule="atLeast"/>
              <w:ind w:left="-115" w:right="-115"/>
              <w:jc w:val="both"/>
            </w:pPr>
          </w:p>
        </w:tc>
        <w:tc>
          <w:tcPr>
            <w:tcW w:w="1135" w:type="dxa"/>
          </w:tcPr>
          <w:p w:rsidR="00200F81" w:rsidRPr="00C17F63" w:rsidRDefault="00200F81" w:rsidP="00200F81">
            <w:pPr>
              <w:tabs>
                <w:tab w:val="decimal" w:pos="918"/>
              </w:tabs>
              <w:spacing w:line="240" w:lineRule="atLeast"/>
              <w:ind w:left="-115" w:right="-115"/>
              <w:jc w:val="both"/>
            </w:pPr>
            <w:r>
              <w:t>29</w:t>
            </w:r>
          </w:p>
        </w:tc>
      </w:tr>
      <w:tr w:rsidR="00200F81" w:rsidRPr="00347BE4" w:rsidTr="003F7BB2">
        <w:tc>
          <w:tcPr>
            <w:tcW w:w="3931" w:type="dxa"/>
          </w:tcPr>
          <w:p w:rsidR="00200F81" w:rsidRPr="00DD2F49" w:rsidRDefault="00200F81" w:rsidP="00200F81">
            <w:pPr>
              <w:tabs>
                <w:tab w:val="left" w:pos="540"/>
              </w:tabs>
              <w:spacing w:line="240" w:lineRule="atLeast"/>
              <w:ind w:right="-155"/>
              <w:jc w:val="both"/>
            </w:pPr>
            <w:r w:rsidRPr="005D698C">
              <w:t xml:space="preserve">Thai Special Steel </w:t>
            </w:r>
            <w:r>
              <w:t xml:space="preserve">Industry </w:t>
            </w:r>
            <w:r w:rsidRPr="005D698C">
              <w:t>Public Co., Ltd.</w:t>
            </w:r>
          </w:p>
        </w:tc>
        <w:tc>
          <w:tcPr>
            <w:tcW w:w="1134" w:type="dxa"/>
          </w:tcPr>
          <w:p w:rsidR="00200F81" w:rsidRPr="00453442" w:rsidRDefault="00200F81" w:rsidP="00200F81">
            <w:pPr>
              <w:tabs>
                <w:tab w:val="left" w:pos="332"/>
                <w:tab w:val="center" w:pos="459"/>
              </w:tabs>
              <w:spacing w:line="240" w:lineRule="atLeast"/>
              <w:ind w:left="-115" w:right="-115"/>
            </w:pPr>
            <w:r>
              <w:tab/>
            </w:r>
            <w:r>
              <w:tab/>
              <w:t>-</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0D4CCC" w:rsidRDefault="00200F81" w:rsidP="00200F81">
            <w:pPr>
              <w:tabs>
                <w:tab w:val="decimal" w:pos="864"/>
              </w:tabs>
              <w:spacing w:line="240" w:lineRule="atLeast"/>
              <w:ind w:left="-115" w:right="-115"/>
              <w:jc w:val="both"/>
            </w:pPr>
            <w:r>
              <w:t>840</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AF1F1D" w:rsidRDefault="00200F81" w:rsidP="00200F81">
            <w:pPr>
              <w:spacing w:line="240" w:lineRule="atLeast"/>
              <w:ind w:left="-115" w:right="-115"/>
              <w:jc w:val="center"/>
            </w:pPr>
            <w:r w:rsidRPr="00AF1F1D">
              <w:t>-</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4F5338" w:rsidRDefault="00200F81" w:rsidP="00200F81">
            <w:pPr>
              <w:tabs>
                <w:tab w:val="decimal" w:pos="918"/>
              </w:tabs>
              <w:spacing w:line="240" w:lineRule="atLeast"/>
              <w:ind w:left="-115" w:right="-115"/>
              <w:jc w:val="both"/>
            </w:pPr>
            <w:r>
              <w:t>840</w:t>
            </w:r>
          </w:p>
        </w:tc>
      </w:tr>
      <w:tr w:rsidR="00200F81" w:rsidRPr="00347BE4" w:rsidTr="003F7BB2">
        <w:tc>
          <w:tcPr>
            <w:tcW w:w="3931" w:type="dxa"/>
          </w:tcPr>
          <w:p w:rsidR="00200F81" w:rsidRPr="005D698C" w:rsidRDefault="00200F81" w:rsidP="00200F81">
            <w:pPr>
              <w:tabs>
                <w:tab w:val="left" w:pos="540"/>
              </w:tabs>
              <w:spacing w:line="240" w:lineRule="atLeast"/>
            </w:pPr>
            <w:r w:rsidRPr="005D698C">
              <w:rPr>
                <w:lang w:val="en-US"/>
              </w:rPr>
              <w:t>Thai Plastic Film Co., Ltd.</w:t>
            </w:r>
          </w:p>
        </w:tc>
        <w:tc>
          <w:tcPr>
            <w:tcW w:w="1134" w:type="dxa"/>
          </w:tcPr>
          <w:p w:rsidR="00200F81" w:rsidRPr="00AF1F1D" w:rsidRDefault="00200F81" w:rsidP="00200F81">
            <w:pPr>
              <w:tabs>
                <w:tab w:val="decimal" w:pos="918"/>
              </w:tabs>
              <w:spacing w:line="240" w:lineRule="atLeast"/>
              <w:ind w:left="-115" w:right="-115"/>
              <w:jc w:val="both"/>
            </w:pPr>
            <w:r w:rsidRPr="00AF1F1D">
              <w:t>675</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0D4CCC" w:rsidRDefault="00200F81" w:rsidP="00200F81">
            <w:pPr>
              <w:tabs>
                <w:tab w:val="decimal" w:pos="864"/>
              </w:tabs>
              <w:spacing w:line="240" w:lineRule="atLeast"/>
              <w:ind w:left="-115" w:right="-115"/>
              <w:jc w:val="both"/>
            </w:pPr>
            <w:r>
              <w:t>514</w:t>
            </w:r>
          </w:p>
        </w:tc>
        <w:tc>
          <w:tcPr>
            <w:tcW w:w="236" w:type="dxa"/>
          </w:tcPr>
          <w:p w:rsidR="00200F81" w:rsidRPr="00453442" w:rsidRDefault="00200F81" w:rsidP="00200F81">
            <w:pPr>
              <w:spacing w:line="240" w:lineRule="atLeast"/>
              <w:ind w:left="-115" w:right="-115"/>
              <w:jc w:val="both"/>
            </w:pPr>
          </w:p>
        </w:tc>
        <w:tc>
          <w:tcPr>
            <w:tcW w:w="1135" w:type="dxa"/>
          </w:tcPr>
          <w:p w:rsidR="00200F81" w:rsidRPr="00AF1F1D" w:rsidRDefault="00200F81" w:rsidP="00200F81">
            <w:pPr>
              <w:tabs>
                <w:tab w:val="decimal" w:pos="870"/>
              </w:tabs>
              <w:spacing w:line="240" w:lineRule="atLeast"/>
              <w:ind w:left="-115" w:right="-115"/>
              <w:jc w:val="both"/>
            </w:pPr>
            <w:r w:rsidRPr="00AF1F1D">
              <w:t>525</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4F5338" w:rsidRDefault="00200F81" w:rsidP="00200F81">
            <w:pPr>
              <w:tabs>
                <w:tab w:val="decimal" w:pos="918"/>
              </w:tabs>
              <w:spacing w:line="240" w:lineRule="atLeast"/>
              <w:ind w:left="-115" w:right="-115"/>
              <w:jc w:val="both"/>
            </w:pPr>
            <w:r>
              <w:t>454</w:t>
            </w:r>
          </w:p>
        </w:tc>
      </w:tr>
      <w:tr w:rsidR="00200F81" w:rsidRPr="00347BE4" w:rsidTr="003F7BB2">
        <w:tc>
          <w:tcPr>
            <w:tcW w:w="3931" w:type="dxa"/>
          </w:tcPr>
          <w:p w:rsidR="00200F81" w:rsidRPr="005D698C" w:rsidRDefault="00200F81" w:rsidP="00200F81">
            <w:pPr>
              <w:spacing w:line="240" w:lineRule="atLeast"/>
              <w:jc w:val="both"/>
              <w:rPr>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200F81" w:rsidRPr="00AF1F1D" w:rsidRDefault="00200F81" w:rsidP="00200F81">
            <w:pPr>
              <w:tabs>
                <w:tab w:val="decimal" w:pos="918"/>
              </w:tabs>
              <w:spacing w:line="240" w:lineRule="atLeast"/>
              <w:ind w:left="-115" w:right="-115"/>
              <w:jc w:val="both"/>
            </w:pPr>
            <w:r w:rsidRPr="00AF1F1D">
              <w:t>120</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0D4CCC" w:rsidRDefault="00200F81" w:rsidP="00200F81">
            <w:pPr>
              <w:tabs>
                <w:tab w:val="decimal" w:pos="864"/>
              </w:tabs>
              <w:spacing w:line="240" w:lineRule="atLeast"/>
              <w:ind w:left="-115" w:right="-115"/>
              <w:jc w:val="both"/>
            </w:pPr>
            <w:r>
              <w:t>100</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AF1F1D" w:rsidRDefault="00200F81" w:rsidP="00200F81">
            <w:pPr>
              <w:spacing w:line="240" w:lineRule="atLeast"/>
              <w:ind w:left="-115" w:right="-115"/>
              <w:jc w:val="center"/>
            </w:pPr>
            <w:r w:rsidRPr="00AF1F1D">
              <w:t>-</w:t>
            </w:r>
          </w:p>
        </w:tc>
        <w:tc>
          <w:tcPr>
            <w:tcW w:w="236" w:type="dxa"/>
          </w:tcPr>
          <w:p w:rsidR="00200F81" w:rsidRPr="00453442" w:rsidRDefault="00200F81" w:rsidP="00200F81">
            <w:pPr>
              <w:spacing w:line="240" w:lineRule="atLeast"/>
              <w:ind w:left="-115" w:right="-115"/>
              <w:jc w:val="both"/>
            </w:pPr>
          </w:p>
        </w:tc>
        <w:tc>
          <w:tcPr>
            <w:tcW w:w="1135" w:type="dxa"/>
          </w:tcPr>
          <w:p w:rsidR="00200F81" w:rsidRPr="00453442" w:rsidRDefault="00200F81" w:rsidP="00200F81">
            <w:pPr>
              <w:tabs>
                <w:tab w:val="left" w:pos="295"/>
                <w:tab w:val="center" w:pos="459"/>
              </w:tabs>
              <w:spacing w:line="240" w:lineRule="atLeast"/>
              <w:ind w:left="-115" w:right="-115"/>
            </w:pPr>
            <w:r>
              <w:tab/>
            </w:r>
            <w:r>
              <w:tab/>
              <w:t>-</w:t>
            </w:r>
          </w:p>
        </w:tc>
      </w:tr>
      <w:tr w:rsidR="00200F81" w:rsidRPr="00347BE4" w:rsidTr="00D0439F">
        <w:tc>
          <w:tcPr>
            <w:tcW w:w="3931" w:type="dxa"/>
          </w:tcPr>
          <w:p w:rsidR="00200F81" w:rsidRPr="005D698C" w:rsidRDefault="00200F81" w:rsidP="00200F81">
            <w:pPr>
              <w:tabs>
                <w:tab w:val="left" w:pos="540"/>
              </w:tabs>
              <w:spacing w:line="240" w:lineRule="atLeast"/>
              <w:jc w:val="both"/>
              <w:rPr>
                <w:lang w:val="en-US"/>
              </w:rPr>
            </w:pPr>
            <w:r w:rsidRPr="005D698C">
              <w:rPr>
                <w:b/>
                <w:bCs/>
                <w:lang w:val="en-US"/>
              </w:rPr>
              <w:t>Other related parties</w:t>
            </w:r>
          </w:p>
        </w:tc>
        <w:tc>
          <w:tcPr>
            <w:tcW w:w="1134" w:type="dxa"/>
          </w:tcPr>
          <w:p w:rsidR="00200F81" w:rsidRPr="00453442" w:rsidRDefault="00200F81" w:rsidP="00200F81">
            <w:pPr>
              <w:tabs>
                <w:tab w:val="left" w:pos="332"/>
                <w:tab w:val="center" w:pos="459"/>
              </w:tabs>
              <w:spacing w:line="240" w:lineRule="atLeast"/>
              <w:ind w:left="-115" w:right="-115"/>
            </w:pPr>
            <w:r>
              <w:tab/>
            </w:r>
            <w:r>
              <w:tab/>
            </w:r>
          </w:p>
        </w:tc>
        <w:tc>
          <w:tcPr>
            <w:tcW w:w="236" w:type="dxa"/>
          </w:tcPr>
          <w:p w:rsidR="00200F81" w:rsidRPr="00453442" w:rsidRDefault="00200F81" w:rsidP="00200F81">
            <w:pPr>
              <w:spacing w:line="240" w:lineRule="atLeast"/>
              <w:ind w:left="-115" w:right="-115"/>
              <w:jc w:val="both"/>
            </w:pPr>
          </w:p>
        </w:tc>
        <w:tc>
          <w:tcPr>
            <w:tcW w:w="1135" w:type="dxa"/>
          </w:tcPr>
          <w:p w:rsidR="00200F81" w:rsidRPr="000D4CCC" w:rsidRDefault="00200F81" w:rsidP="00200F81">
            <w:pPr>
              <w:tabs>
                <w:tab w:val="decimal" w:pos="864"/>
              </w:tabs>
              <w:spacing w:line="240" w:lineRule="atLeast"/>
              <w:ind w:left="-115" w:right="-115"/>
              <w:jc w:val="both"/>
            </w:pPr>
          </w:p>
        </w:tc>
        <w:tc>
          <w:tcPr>
            <w:tcW w:w="236" w:type="dxa"/>
          </w:tcPr>
          <w:p w:rsidR="00200F81" w:rsidRPr="00453442" w:rsidRDefault="00200F81" w:rsidP="00200F81">
            <w:pPr>
              <w:spacing w:line="240" w:lineRule="atLeast"/>
              <w:ind w:left="-115" w:right="-115"/>
              <w:jc w:val="both"/>
            </w:pPr>
          </w:p>
        </w:tc>
        <w:tc>
          <w:tcPr>
            <w:tcW w:w="1135" w:type="dxa"/>
          </w:tcPr>
          <w:p w:rsidR="00200F81" w:rsidRPr="00AF1F1D" w:rsidRDefault="00200F81" w:rsidP="00200F81">
            <w:pPr>
              <w:tabs>
                <w:tab w:val="decimal" w:pos="870"/>
              </w:tabs>
              <w:spacing w:line="240" w:lineRule="atLeast"/>
              <w:ind w:left="-115" w:right="-115"/>
              <w:jc w:val="both"/>
            </w:pPr>
          </w:p>
        </w:tc>
        <w:tc>
          <w:tcPr>
            <w:tcW w:w="236" w:type="dxa"/>
          </w:tcPr>
          <w:p w:rsidR="00200F81" w:rsidRPr="00453442" w:rsidRDefault="00200F81" w:rsidP="00200F81">
            <w:pPr>
              <w:spacing w:line="240" w:lineRule="atLeast"/>
              <w:ind w:left="-115" w:right="-115"/>
              <w:jc w:val="both"/>
            </w:pPr>
          </w:p>
        </w:tc>
        <w:tc>
          <w:tcPr>
            <w:tcW w:w="1135" w:type="dxa"/>
          </w:tcPr>
          <w:p w:rsidR="00200F81" w:rsidRPr="004F5338" w:rsidRDefault="00200F81" w:rsidP="00200F81">
            <w:pPr>
              <w:tabs>
                <w:tab w:val="decimal" w:pos="918"/>
              </w:tabs>
              <w:spacing w:line="240" w:lineRule="atLeast"/>
              <w:ind w:left="-115" w:right="-115"/>
              <w:jc w:val="both"/>
            </w:pPr>
          </w:p>
        </w:tc>
      </w:tr>
      <w:tr w:rsidR="00200F81" w:rsidRPr="00347BE4" w:rsidTr="00D0439F">
        <w:tc>
          <w:tcPr>
            <w:tcW w:w="3931" w:type="dxa"/>
          </w:tcPr>
          <w:p w:rsidR="00200F81" w:rsidRPr="005D698C" w:rsidRDefault="00200F81" w:rsidP="00200F81">
            <w:pPr>
              <w:tabs>
                <w:tab w:val="left" w:pos="540"/>
              </w:tabs>
              <w:spacing w:line="240" w:lineRule="atLeast"/>
              <w:jc w:val="both"/>
              <w:rPr>
                <w:lang w:val="en-US"/>
              </w:rPr>
            </w:pPr>
            <w:r w:rsidRPr="005D698C">
              <w:rPr>
                <w:lang w:val="en-US"/>
              </w:rPr>
              <w:t>Pornchai Enterprise Co., Ltd.</w:t>
            </w:r>
          </w:p>
        </w:tc>
        <w:tc>
          <w:tcPr>
            <w:tcW w:w="1134" w:type="dxa"/>
          </w:tcPr>
          <w:p w:rsidR="00200F81" w:rsidRPr="00AF1F1D" w:rsidRDefault="00200F81" w:rsidP="00200F81">
            <w:pPr>
              <w:tabs>
                <w:tab w:val="decimal" w:pos="918"/>
              </w:tabs>
              <w:spacing w:line="240" w:lineRule="atLeast"/>
              <w:ind w:left="-115" w:right="-115"/>
              <w:jc w:val="both"/>
            </w:pPr>
            <w:r w:rsidRPr="00AF1F1D">
              <w:t>7,600</w:t>
            </w:r>
          </w:p>
        </w:tc>
        <w:tc>
          <w:tcPr>
            <w:tcW w:w="236" w:type="dxa"/>
          </w:tcPr>
          <w:p w:rsidR="00200F81" w:rsidRPr="00453442" w:rsidRDefault="00200F81" w:rsidP="00200F81">
            <w:pPr>
              <w:spacing w:line="240" w:lineRule="atLeast"/>
              <w:ind w:left="-115" w:right="-115"/>
              <w:jc w:val="both"/>
            </w:pPr>
          </w:p>
        </w:tc>
        <w:tc>
          <w:tcPr>
            <w:tcW w:w="1135" w:type="dxa"/>
          </w:tcPr>
          <w:p w:rsidR="00200F81" w:rsidRPr="000D4CCC" w:rsidRDefault="00200F81" w:rsidP="00200F81">
            <w:pPr>
              <w:tabs>
                <w:tab w:val="decimal" w:pos="864"/>
              </w:tabs>
              <w:spacing w:line="240" w:lineRule="atLeast"/>
              <w:ind w:left="-115" w:right="-115"/>
              <w:jc w:val="both"/>
            </w:pPr>
            <w:r>
              <w:t>9,526</w:t>
            </w:r>
          </w:p>
        </w:tc>
        <w:tc>
          <w:tcPr>
            <w:tcW w:w="236" w:type="dxa"/>
          </w:tcPr>
          <w:p w:rsidR="00200F81" w:rsidRPr="00453442" w:rsidRDefault="00200F81" w:rsidP="00200F81">
            <w:pPr>
              <w:spacing w:line="240" w:lineRule="atLeast"/>
              <w:ind w:left="-115" w:right="-115"/>
              <w:jc w:val="both"/>
            </w:pPr>
          </w:p>
        </w:tc>
        <w:tc>
          <w:tcPr>
            <w:tcW w:w="1135" w:type="dxa"/>
          </w:tcPr>
          <w:p w:rsidR="00200F81" w:rsidRPr="00AF1F1D" w:rsidRDefault="00200F81" w:rsidP="00200F81">
            <w:pPr>
              <w:tabs>
                <w:tab w:val="decimal" w:pos="870"/>
              </w:tabs>
              <w:spacing w:line="240" w:lineRule="atLeast"/>
              <w:ind w:left="-115" w:right="-115"/>
              <w:jc w:val="both"/>
            </w:pPr>
            <w:r w:rsidRPr="00AF1F1D">
              <w:t>7,298</w:t>
            </w:r>
          </w:p>
        </w:tc>
        <w:tc>
          <w:tcPr>
            <w:tcW w:w="236" w:type="dxa"/>
          </w:tcPr>
          <w:p w:rsidR="00200F81" w:rsidRPr="00453442" w:rsidRDefault="00200F81" w:rsidP="00200F81">
            <w:pPr>
              <w:spacing w:line="240" w:lineRule="atLeast"/>
              <w:ind w:left="-115" w:right="-115"/>
              <w:jc w:val="both"/>
            </w:pPr>
          </w:p>
        </w:tc>
        <w:tc>
          <w:tcPr>
            <w:tcW w:w="1135" w:type="dxa"/>
          </w:tcPr>
          <w:p w:rsidR="00200F81" w:rsidRPr="00C17F63" w:rsidRDefault="00200F81" w:rsidP="00200F81">
            <w:pPr>
              <w:tabs>
                <w:tab w:val="decimal" w:pos="918"/>
              </w:tabs>
              <w:spacing w:line="240" w:lineRule="atLeast"/>
              <w:ind w:left="-115" w:right="-115"/>
              <w:jc w:val="both"/>
            </w:pPr>
            <w:r>
              <w:t>8,976</w:t>
            </w:r>
          </w:p>
        </w:tc>
      </w:tr>
      <w:tr w:rsidR="00200F81" w:rsidRPr="00347BE4" w:rsidTr="00D0439F">
        <w:tc>
          <w:tcPr>
            <w:tcW w:w="3931" w:type="dxa"/>
          </w:tcPr>
          <w:p w:rsidR="00200F81" w:rsidRPr="00C8400A" w:rsidRDefault="00200F81" w:rsidP="00200F81">
            <w:pPr>
              <w:tabs>
                <w:tab w:val="left" w:pos="540"/>
              </w:tabs>
              <w:spacing w:line="240" w:lineRule="atLeast"/>
              <w:jc w:val="both"/>
              <w:rPr>
                <w:spacing w:val="-2"/>
                <w:lang w:val="en-US"/>
              </w:rPr>
            </w:pPr>
            <w:r w:rsidRPr="00C8400A">
              <w:rPr>
                <w:spacing w:val="-2"/>
              </w:rPr>
              <w:t>Bangkok Union Insurance Public Co., Ltd</w:t>
            </w:r>
            <w:r w:rsidRPr="00C8400A">
              <w:rPr>
                <w:spacing w:val="-2"/>
                <w:lang w:val="en-US"/>
              </w:rPr>
              <w:t>.</w:t>
            </w:r>
          </w:p>
        </w:tc>
        <w:tc>
          <w:tcPr>
            <w:tcW w:w="1134" w:type="dxa"/>
            <w:vAlign w:val="bottom"/>
          </w:tcPr>
          <w:p w:rsidR="00200F81" w:rsidRPr="00AF1F1D" w:rsidRDefault="00200F81" w:rsidP="00200F81">
            <w:pPr>
              <w:tabs>
                <w:tab w:val="decimal" w:pos="918"/>
              </w:tabs>
              <w:spacing w:line="240" w:lineRule="atLeast"/>
              <w:ind w:left="-115" w:right="-115"/>
              <w:jc w:val="both"/>
            </w:pPr>
            <w:r w:rsidRPr="00AF1F1D">
              <w:t>13,504</w:t>
            </w:r>
          </w:p>
        </w:tc>
        <w:tc>
          <w:tcPr>
            <w:tcW w:w="236" w:type="dxa"/>
          </w:tcPr>
          <w:p w:rsidR="00200F81" w:rsidRPr="00453442" w:rsidRDefault="00200F81" w:rsidP="00200F81">
            <w:pPr>
              <w:spacing w:line="240" w:lineRule="atLeast"/>
              <w:ind w:left="-115" w:right="-115"/>
              <w:jc w:val="both"/>
            </w:pPr>
          </w:p>
        </w:tc>
        <w:tc>
          <w:tcPr>
            <w:tcW w:w="1135" w:type="dxa"/>
            <w:vAlign w:val="bottom"/>
          </w:tcPr>
          <w:p w:rsidR="00200F81" w:rsidRPr="000D4CCC" w:rsidRDefault="00200F81" w:rsidP="00200F81">
            <w:pPr>
              <w:tabs>
                <w:tab w:val="decimal" w:pos="864"/>
              </w:tabs>
              <w:spacing w:line="240" w:lineRule="atLeast"/>
              <w:ind w:left="-115" w:right="-115"/>
              <w:jc w:val="both"/>
            </w:pPr>
            <w:r>
              <w:t>13,333</w:t>
            </w:r>
          </w:p>
        </w:tc>
        <w:tc>
          <w:tcPr>
            <w:tcW w:w="236" w:type="dxa"/>
          </w:tcPr>
          <w:p w:rsidR="00200F81" w:rsidRPr="00453442" w:rsidRDefault="00200F81" w:rsidP="00200F81">
            <w:pPr>
              <w:spacing w:line="240" w:lineRule="atLeast"/>
              <w:ind w:left="-115" w:right="-115"/>
              <w:jc w:val="both"/>
            </w:pPr>
          </w:p>
        </w:tc>
        <w:tc>
          <w:tcPr>
            <w:tcW w:w="1135" w:type="dxa"/>
          </w:tcPr>
          <w:p w:rsidR="00200F81" w:rsidRPr="00AF1F1D" w:rsidRDefault="00200F81" w:rsidP="00200F81">
            <w:pPr>
              <w:tabs>
                <w:tab w:val="decimal" w:pos="870"/>
              </w:tabs>
              <w:spacing w:line="240" w:lineRule="atLeast"/>
              <w:ind w:left="-115" w:right="-115"/>
              <w:jc w:val="both"/>
            </w:pPr>
            <w:r w:rsidRPr="00AF1F1D">
              <w:t>4,546</w:t>
            </w:r>
          </w:p>
        </w:tc>
        <w:tc>
          <w:tcPr>
            <w:tcW w:w="236" w:type="dxa"/>
          </w:tcPr>
          <w:p w:rsidR="00200F81" w:rsidRPr="00453442" w:rsidRDefault="00200F81" w:rsidP="00200F81">
            <w:pPr>
              <w:spacing w:line="240" w:lineRule="atLeast"/>
              <w:ind w:left="-115" w:right="-115"/>
              <w:jc w:val="both"/>
            </w:pPr>
          </w:p>
        </w:tc>
        <w:tc>
          <w:tcPr>
            <w:tcW w:w="1135" w:type="dxa"/>
          </w:tcPr>
          <w:p w:rsidR="00200F81" w:rsidRPr="00C17F63" w:rsidRDefault="00200F81" w:rsidP="00200F81">
            <w:pPr>
              <w:tabs>
                <w:tab w:val="decimal" w:pos="918"/>
              </w:tabs>
              <w:spacing w:line="240" w:lineRule="atLeast"/>
              <w:ind w:left="-115" w:right="-115"/>
              <w:jc w:val="both"/>
            </w:pPr>
            <w:r>
              <w:t>5,569</w:t>
            </w:r>
          </w:p>
        </w:tc>
      </w:tr>
      <w:tr w:rsidR="00200F81" w:rsidRPr="00347BE4" w:rsidTr="00D0439F">
        <w:tc>
          <w:tcPr>
            <w:tcW w:w="3931" w:type="dxa"/>
          </w:tcPr>
          <w:p w:rsidR="00200F81" w:rsidRPr="00276F23" w:rsidRDefault="00200F81" w:rsidP="00200F81">
            <w:pPr>
              <w:spacing w:line="240" w:lineRule="atLeast"/>
              <w:jc w:val="both"/>
              <w:rPr>
                <w:lang w:val="en-US"/>
              </w:rPr>
            </w:pPr>
            <w:r w:rsidRPr="005B134C">
              <w:rPr>
                <w:lang w:val="en-US"/>
              </w:rPr>
              <w:t>Hong Yiah Seng Co., Ltd.</w:t>
            </w:r>
          </w:p>
        </w:tc>
        <w:tc>
          <w:tcPr>
            <w:tcW w:w="1134" w:type="dxa"/>
          </w:tcPr>
          <w:p w:rsidR="00200F81" w:rsidRPr="00AF1F1D" w:rsidRDefault="00200F81" w:rsidP="00200F81">
            <w:pPr>
              <w:tabs>
                <w:tab w:val="decimal" w:pos="918"/>
              </w:tabs>
              <w:spacing w:line="240" w:lineRule="atLeast"/>
              <w:ind w:left="-115" w:right="-115"/>
              <w:jc w:val="both"/>
            </w:pPr>
            <w:r w:rsidRPr="00AF1F1D">
              <w:t>13</w:t>
            </w:r>
          </w:p>
        </w:tc>
        <w:tc>
          <w:tcPr>
            <w:tcW w:w="236" w:type="dxa"/>
          </w:tcPr>
          <w:p w:rsidR="00200F81" w:rsidRPr="00453442" w:rsidRDefault="00200F81" w:rsidP="00200F81">
            <w:pPr>
              <w:spacing w:line="240" w:lineRule="atLeast"/>
              <w:ind w:left="-115" w:right="-115"/>
              <w:jc w:val="both"/>
            </w:pPr>
          </w:p>
        </w:tc>
        <w:tc>
          <w:tcPr>
            <w:tcW w:w="1135" w:type="dxa"/>
          </w:tcPr>
          <w:p w:rsidR="00200F81" w:rsidRPr="000D4CCC" w:rsidRDefault="00200F81" w:rsidP="00200F81">
            <w:pPr>
              <w:tabs>
                <w:tab w:val="decimal" w:pos="864"/>
              </w:tabs>
              <w:spacing w:line="240" w:lineRule="atLeast"/>
              <w:ind w:left="-115" w:right="-115"/>
              <w:jc w:val="both"/>
            </w:pPr>
            <w:r>
              <w:t>2,335</w:t>
            </w:r>
          </w:p>
        </w:tc>
        <w:tc>
          <w:tcPr>
            <w:tcW w:w="236" w:type="dxa"/>
          </w:tcPr>
          <w:p w:rsidR="00200F81" w:rsidRPr="00453442" w:rsidRDefault="00200F81" w:rsidP="00200F81">
            <w:pPr>
              <w:spacing w:line="240" w:lineRule="atLeast"/>
              <w:ind w:left="-115" w:right="-115"/>
              <w:jc w:val="both"/>
            </w:pPr>
          </w:p>
        </w:tc>
        <w:tc>
          <w:tcPr>
            <w:tcW w:w="1135" w:type="dxa"/>
          </w:tcPr>
          <w:p w:rsidR="00200F81" w:rsidRPr="00AF1F1D" w:rsidRDefault="00200F81" w:rsidP="00200F81">
            <w:pPr>
              <w:tabs>
                <w:tab w:val="decimal" w:pos="870"/>
              </w:tabs>
              <w:spacing w:line="240" w:lineRule="atLeast"/>
              <w:ind w:left="-115" w:right="-115"/>
              <w:jc w:val="both"/>
            </w:pPr>
            <w:r w:rsidRPr="00AF1F1D">
              <w:t>13</w:t>
            </w:r>
          </w:p>
        </w:tc>
        <w:tc>
          <w:tcPr>
            <w:tcW w:w="236" w:type="dxa"/>
          </w:tcPr>
          <w:p w:rsidR="00200F81" w:rsidRPr="00453442" w:rsidRDefault="00200F81" w:rsidP="00200F81">
            <w:pPr>
              <w:spacing w:line="240" w:lineRule="atLeast"/>
              <w:ind w:left="-115" w:right="-115"/>
              <w:jc w:val="both"/>
            </w:pPr>
          </w:p>
        </w:tc>
        <w:tc>
          <w:tcPr>
            <w:tcW w:w="1135" w:type="dxa"/>
          </w:tcPr>
          <w:p w:rsidR="00200F81" w:rsidRPr="00C17F63" w:rsidRDefault="00200F81" w:rsidP="00200F81">
            <w:pPr>
              <w:tabs>
                <w:tab w:val="decimal" w:pos="918"/>
              </w:tabs>
              <w:spacing w:line="240" w:lineRule="atLeast"/>
              <w:ind w:left="-115" w:right="-115"/>
              <w:jc w:val="both"/>
            </w:pPr>
            <w:r>
              <w:t>2,335</w:t>
            </w:r>
          </w:p>
        </w:tc>
      </w:tr>
      <w:tr w:rsidR="00200F81" w:rsidRPr="00347BE4" w:rsidTr="00D0439F">
        <w:tc>
          <w:tcPr>
            <w:tcW w:w="3931" w:type="dxa"/>
          </w:tcPr>
          <w:p w:rsidR="00200F81" w:rsidRPr="00453442" w:rsidRDefault="00200F81" w:rsidP="00200F81">
            <w:pPr>
              <w:spacing w:line="240" w:lineRule="atLeast"/>
              <w:ind w:right="65"/>
              <w:jc w:val="both"/>
              <w:rPr>
                <w:b/>
                <w:bCs/>
              </w:rPr>
            </w:pPr>
            <w:r>
              <w:rPr>
                <w:b/>
                <w:bCs/>
              </w:rPr>
              <w:t>Total</w:t>
            </w:r>
          </w:p>
        </w:tc>
        <w:tc>
          <w:tcPr>
            <w:tcW w:w="1134" w:type="dxa"/>
            <w:tcBorders>
              <w:top w:val="single" w:sz="4" w:space="0" w:color="auto"/>
              <w:bottom w:val="double" w:sz="4" w:space="0" w:color="auto"/>
            </w:tcBorders>
          </w:tcPr>
          <w:p w:rsidR="00200F81" w:rsidRPr="00AF1F1D" w:rsidRDefault="00200F81" w:rsidP="00200F81">
            <w:pPr>
              <w:tabs>
                <w:tab w:val="decimal" w:pos="918"/>
              </w:tabs>
              <w:spacing w:line="240" w:lineRule="atLeast"/>
              <w:ind w:left="-115" w:right="-115"/>
              <w:jc w:val="both"/>
              <w:rPr>
                <w:b/>
                <w:bCs/>
              </w:rPr>
            </w:pPr>
            <w:r w:rsidRPr="00AF1F1D">
              <w:rPr>
                <w:b/>
                <w:bCs/>
              </w:rPr>
              <w:t>24,032</w:t>
            </w:r>
          </w:p>
        </w:tc>
        <w:tc>
          <w:tcPr>
            <w:tcW w:w="236" w:type="dxa"/>
          </w:tcPr>
          <w:p w:rsidR="00200F81" w:rsidRPr="00AF1F1D" w:rsidRDefault="00200F81" w:rsidP="00200F81">
            <w:pPr>
              <w:spacing w:line="240" w:lineRule="atLeast"/>
              <w:ind w:left="-115" w:right="-115"/>
              <w:jc w:val="both"/>
              <w:rPr>
                <w:b/>
                <w:bCs/>
              </w:rPr>
            </w:pPr>
          </w:p>
        </w:tc>
        <w:tc>
          <w:tcPr>
            <w:tcW w:w="1135" w:type="dxa"/>
            <w:tcBorders>
              <w:top w:val="single" w:sz="4" w:space="0" w:color="auto"/>
              <w:bottom w:val="double" w:sz="4" w:space="0" w:color="auto"/>
            </w:tcBorders>
          </w:tcPr>
          <w:p w:rsidR="00200F81" w:rsidRPr="00AF1F1D" w:rsidRDefault="00200F81" w:rsidP="00200F81">
            <w:pPr>
              <w:tabs>
                <w:tab w:val="decimal" w:pos="864"/>
              </w:tabs>
              <w:spacing w:line="240" w:lineRule="atLeast"/>
              <w:ind w:left="-115" w:right="-115"/>
              <w:jc w:val="both"/>
              <w:rPr>
                <w:b/>
                <w:bCs/>
              </w:rPr>
            </w:pPr>
            <w:r w:rsidRPr="00AF1F1D">
              <w:rPr>
                <w:b/>
                <w:bCs/>
              </w:rPr>
              <w:t>28,513</w:t>
            </w:r>
          </w:p>
        </w:tc>
        <w:tc>
          <w:tcPr>
            <w:tcW w:w="236" w:type="dxa"/>
          </w:tcPr>
          <w:p w:rsidR="00200F81" w:rsidRPr="00AF1F1D" w:rsidRDefault="00200F81" w:rsidP="00200F81">
            <w:pPr>
              <w:spacing w:line="240" w:lineRule="atLeast"/>
              <w:ind w:left="-115" w:right="-115"/>
              <w:jc w:val="both"/>
              <w:rPr>
                <w:b/>
                <w:bCs/>
              </w:rPr>
            </w:pPr>
          </w:p>
        </w:tc>
        <w:tc>
          <w:tcPr>
            <w:tcW w:w="1135" w:type="dxa"/>
            <w:tcBorders>
              <w:top w:val="single" w:sz="4" w:space="0" w:color="auto"/>
              <w:bottom w:val="double" w:sz="4" w:space="0" w:color="auto"/>
            </w:tcBorders>
          </w:tcPr>
          <w:p w:rsidR="00200F81" w:rsidRPr="00AF1F1D" w:rsidRDefault="00200F81" w:rsidP="00200F81">
            <w:pPr>
              <w:tabs>
                <w:tab w:val="decimal" w:pos="870"/>
              </w:tabs>
              <w:spacing w:line="240" w:lineRule="atLeast"/>
              <w:ind w:left="-115" w:right="-115"/>
              <w:jc w:val="both"/>
              <w:rPr>
                <w:b/>
                <w:bCs/>
              </w:rPr>
            </w:pPr>
            <w:r w:rsidRPr="00AF1F1D">
              <w:rPr>
                <w:b/>
                <w:bCs/>
              </w:rPr>
              <w:t>109,873</w:t>
            </w:r>
          </w:p>
        </w:tc>
        <w:tc>
          <w:tcPr>
            <w:tcW w:w="236" w:type="dxa"/>
          </w:tcPr>
          <w:p w:rsidR="00200F81" w:rsidRPr="00AF1F1D" w:rsidRDefault="00200F81" w:rsidP="00200F81">
            <w:pPr>
              <w:spacing w:line="240" w:lineRule="atLeast"/>
              <w:ind w:left="-115" w:right="-115"/>
              <w:jc w:val="both"/>
              <w:rPr>
                <w:b/>
                <w:bCs/>
              </w:rPr>
            </w:pPr>
          </w:p>
        </w:tc>
        <w:tc>
          <w:tcPr>
            <w:tcW w:w="1135" w:type="dxa"/>
            <w:tcBorders>
              <w:top w:val="single" w:sz="4" w:space="0" w:color="auto"/>
              <w:bottom w:val="double" w:sz="4" w:space="0" w:color="auto"/>
            </w:tcBorders>
          </w:tcPr>
          <w:p w:rsidR="00200F81" w:rsidRPr="00AF1F1D" w:rsidRDefault="00200F81" w:rsidP="00200F81">
            <w:pPr>
              <w:tabs>
                <w:tab w:val="decimal" w:pos="918"/>
              </w:tabs>
              <w:spacing w:line="240" w:lineRule="atLeast"/>
              <w:ind w:left="-115" w:right="-115"/>
              <w:jc w:val="both"/>
              <w:rPr>
                <w:b/>
                <w:bCs/>
              </w:rPr>
            </w:pPr>
            <w:r w:rsidRPr="00AF1F1D">
              <w:rPr>
                <w:b/>
                <w:bCs/>
              </w:rPr>
              <w:t>90,470</w:t>
            </w:r>
          </w:p>
        </w:tc>
      </w:tr>
    </w:tbl>
    <w:p w:rsidR="008331D6" w:rsidRDefault="008331D6" w:rsidP="00046F0F">
      <w:pPr>
        <w:pStyle w:val="Bo-C1Content"/>
      </w:pPr>
    </w:p>
    <w:p w:rsidR="00A10ADB" w:rsidRPr="00802CAD" w:rsidRDefault="00C669CD" w:rsidP="00A10ADB">
      <w:pPr>
        <w:ind w:left="540"/>
        <w:rPr>
          <w:b/>
          <w:bCs/>
          <w:i/>
          <w:iCs/>
          <w:color w:val="000000"/>
          <w:lang w:val="en-US"/>
        </w:rPr>
      </w:pPr>
      <w:r>
        <w:rPr>
          <w:b/>
          <w:bCs/>
          <w:i/>
          <w:iCs/>
          <w:color w:val="000000"/>
          <w:lang w:val="en-US"/>
        </w:rPr>
        <w:br w:type="page"/>
      </w:r>
      <w:r w:rsidR="00A10ADB" w:rsidRPr="00802CAD">
        <w:rPr>
          <w:b/>
          <w:bCs/>
          <w:i/>
          <w:iCs/>
          <w:color w:val="000000"/>
          <w:lang w:val="en-US"/>
        </w:rPr>
        <w:t>Significant agreements with related parties</w:t>
      </w:r>
    </w:p>
    <w:p w:rsidR="00357D83" w:rsidRPr="00802CAD" w:rsidRDefault="00357D83" w:rsidP="00A10ADB">
      <w:pPr>
        <w:ind w:left="540"/>
        <w:rPr>
          <w:b/>
          <w:bCs/>
          <w:i/>
          <w:iCs/>
          <w:color w:val="000000"/>
          <w:lang w:val="en-US"/>
        </w:rPr>
      </w:pPr>
    </w:p>
    <w:p w:rsidR="00357D83" w:rsidRPr="00802CAD" w:rsidRDefault="00357D83" w:rsidP="00357D83">
      <w:pPr>
        <w:ind w:left="540"/>
        <w:rPr>
          <w:b/>
          <w:bCs/>
          <w:color w:val="0000FF"/>
          <w:cs/>
        </w:rPr>
      </w:pPr>
      <w:r w:rsidRPr="00802CAD">
        <w:rPr>
          <w:b/>
          <w:bCs/>
          <w:i/>
          <w:iCs/>
        </w:rPr>
        <w:t xml:space="preserve">(a)    </w:t>
      </w:r>
      <w:r w:rsidRPr="00802CAD">
        <w:rPr>
          <w:b/>
          <w:bCs/>
          <w:i/>
          <w:iCs/>
          <w:lang w:val="en-US"/>
        </w:rPr>
        <w:t>Office building lease agreements</w:t>
      </w:r>
    </w:p>
    <w:p w:rsidR="00F11E62" w:rsidRPr="00802CAD" w:rsidRDefault="00F11E62" w:rsidP="00C80F02">
      <w:pPr>
        <w:spacing w:line="240" w:lineRule="atLeast"/>
        <w:ind w:left="540" w:right="115"/>
        <w:jc w:val="thaiDistribute"/>
        <w:rPr>
          <w:lang w:val="en-US"/>
        </w:rPr>
      </w:pPr>
    </w:p>
    <w:p w:rsidR="001A2E57" w:rsidRDefault="001A2E57" w:rsidP="0089555B">
      <w:pPr>
        <w:pStyle w:val="Bo-C1Content"/>
        <w:rPr>
          <w:sz w:val="16"/>
          <w:szCs w:val="16"/>
        </w:rPr>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rsidR="00BD39E1">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rsidR="00E10235" w:rsidRDefault="00E10235" w:rsidP="001D5329">
      <w:pPr>
        <w:pStyle w:val="BodyText"/>
        <w:tabs>
          <w:tab w:val="left" w:pos="540"/>
        </w:tabs>
        <w:spacing w:after="0" w:line="240" w:lineRule="atLeast"/>
        <w:ind w:left="533" w:right="11"/>
        <w:jc w:val="thaiDistribute"/>
        <w:rPr>
          <w:lang w:val="en-US"/>
        </w:rPr>
      </w:pPr>
    </w:p>
    <w:p w:rsidR="001A2E57" w:rsidRDefault="001A2E57" w:rsidP="0089555B">
      <w:pPr>
        <w:pStyle w:val="Bo-C1Content"/>
      </w:pPr>
      <w:r w:rsidRPr="005D698C">
        <w:t>On 25 August 2006, the Company and its subsidiary registered the lease with the Land Department.</w:t>
      </w:r>
    </w:p>
    <w:p w:rsidR="00BD34F8" w:rsidRDefault="00BD34F8" w:rsidP="00C73A18">
      <w:pPr>
        <w:pStyle w:val="BodyText"/>
        <w:tabs>
          <w:tab w:val="left" w:pos="540"/>
        </w:tabs>
        <w:spacing w:after="0" w:line="240" w:lineRule="atLeast"/>
        <w:ind w:right="11"/>
        <w:jc w:val="thaiDistribute"/>
        <w:rPr>
          <w:sz w:val="20"/>
          <w:szCs w:val="20"/>
          <w:lang w:val="en-US"/>
        </w:rPr>
      </w:pPr>
    </w:p>
    <w:p w:rsidR="001A2E57" w:rsidRDefault="001A2E57" w:rsidP="0089555B">
      <w:pPr>
        <w:pStyle w:val="Bo-C1Content"/>
      </w:pPr>
      <w:r w:rsidRPr="005D698C">
        <w:t>Significant details of long-term office building lease agreemen</w:t>
      </w:r>
      <w:r w:rsidR="007D00D7">
        <w:t xml:space="preserve">ts with a related company as at </w:t>
      </w:r>
      <w:r w:rsidR="007D00D7">
        <w:br/>
      </w:r>
      <w:r w:rsidRPr="005D698C">
        <w:t>31 December were as follows:</w:t>
      </w:r>
    </w:p>
    <w:p w:rsidR="00E737BA" w:rsidRPr="00D949E2" w:rsidRDefault="00E737BA" w:rsidP="00D949E2">
      <w:pPr>
        <w:pStyle w:val="BodyText"/>
        <w:tabs>
          <w:tab w:val="left" w:pos="540"/>
        </w:tabs>
        <w:spacing w:after="0" w:line="240" w:lineRule="auto"/>
        <w:ind w:left="540" w:right="11"/>
        <w:jc w:val="thaiDistribute"/>
        <w:rPr>
          <w:sz w:val="16"/>
          <w:szCs w:val="16"/>
          <w:lang w:val="en-US"/>
        </w:rPr>
      </w:pPr>
    </w:p>
    <w:tbl>
      <w:tblPr>
        <w:tblW w:w="9184" w:type="dxa"/>
        <w:tblInd w:w="540" w:type="dxa"/>
        <w:tblLook w:val="04A0" w:firstRow="1" w:lastRow="0" w:firstColumn="1" w:lastColumn="0" w:noHBand="0" w:noVBand="1"/>
      </w:tblPr>
      <w:tblGrid>
        <w:gridCol w:w="4392"/>
        <w:gridCol w:w="1440"/>
        <w:gridCol w:w="236"/>
        <w:gridCol w:w="1440"/>
        <w:gridCol w:w="236"/>
        <w:gridCol w:w="1440"/>
      </w:tblGrid>
      <w:tr w:rsidR="00E737BA" w:rsidRPr="00347BE4" w:rsidTr="00E737BA">
        <w:tc>
          <w:tcPr>
            <w:tcW w:w="4392" w:type="dxa"/>
          </w:tcPr>
          <w:p w:rsidR="00E737BA" w:rsidRPr="00453442" w:rsidRDefault="00E737BA" w:rsidP="001C5ED0">
            <w:pPr>
              <w:spacing w:line="240" w:lineRule="atLeast"/>
              <w:ind w:right="65"/>
              <w:jc w:val="both"/>
            </w:pPr>
            <w:r>
              <w:t>Type of agreement</w:t>
            </w:r>
          </w:p>
        </w:tc>
        <w:tc>
          <w:tcPr>
            <w:tcW w:w="1440" w:type="dxa"/>
          </w:tcPr>
          <w:p w:rsidR="00E737BA" w:rsidRPr="00453442" w:rsidRDefault="00E737BA" w:rsidP="00AB226E">
            <w:pPr>
              <w:spacing w:line="240" w:lineRule="atLeast"/>
              <w:ind w:left="-115" w:right="-115"/>
              <w:jc w:val="center"/>
            </w:pPr>
            <w:r>
              <w:t>Prepaid rentals</w:t>
            </w:r>
          </w:p>
        </w:tc>
        <w:tc>
          <w:tcPr>
            <w:tcW w:w="236" w:type="dxa"/>
          </w:tcPr>
          <w:p w:rsidR="00E737BA" w:rsidRPr="00453442" w:rsidRDefault="00E737BA" w:rsidP="00AB226E">
            <w:pPr>
              <w:spacing w:line="240" w:lineRule="atLeast"/>
              <w:ind w:left="-115" w:right="-115"/>
              <w:jc w:val="both"/>
            </w:pPr>
          </w:p>
        </w:tc>
        <w:tc>
          <w:tcPr>
            <w:tcW w:w="3116" w:type="dxa"/>
            <w:gridSpan w:val="3"/>
          </w:tcPr>
          <w:p w:rsidR="00E737BA" w:rsidRPr="00453442" w:rsidRDefault="00E737BA" w:rsidP="00AB226E">
            <w:pPr>
              <w:spacing w:line="240" w:lineRule="atLeast"/>
              <w:ind w:left="-115" w:right="-115"/>
              <w:jc w:val="center"/>
            </w:pPr>
            <w:r w:rsidRPr="005D698C">
              <w:rPr>
                <w:lang w:val="en-US"/>
              </w:rPr>
              <w:t>Remaining prepaid rentals</w:t>
            </w:r>
          </w:p>
        </w:tc>
      </w:tr>
      <w:tr w:rsidR="00D7074E" w:rsidRPr="00347BE4" w:rsidTr="00D7074E">
        <w:tc>
          <w:tcPr>
            <w:tcW w:w="4392" w:type="dxa"/>
          </w:tcPr>
          <w:p w:rsidR="00D7074E" w:rsidRPr="00453442" w:rsidRDefault="00D7074E" w:rsidP="00D7074E">
            <w:pPr>
              <w:spacing w:line="240" w:lineRule="atLeast"/>
              <w:ind w:right="65"/>
              <w:jc w:val="both"/>
            </w:pP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440"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E737BA">
        <w:tc>
          <w:tcPr>
            <w:tcW w:w="4392" w:type="dxa"/>
          </w:tcPr>
          <w:p w:rsidR="00D7074E" w:rsidRPr="00453442" w:rsidRDefault="00D7074E" w:rsidP="00D7074E">
            <w:pPr>
              <w:spacing w:line="240" w:lineRule="atLeast"/>
              <w:ind w:right="65"/>
              <w:jc w:val="both"/>
            </w:pPr>
          </w:p>
        </w:tc>
        <w:tc>
          <w:tcPr>
            <w:tcW w:w="4792" w:type="dxa"/>
            <w:gridSpan w:val="5"/>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E737BA">
        <w:tc>
          <w:tcPr>
            <w:tcW w:w="4392" w:type="dxa"/>
          </w:tcPr>
          <w:p w:rsidR="00D7074E" w:rsidRPr="00453442" w:rsidRDefault="00D7074E" w:rsidP="00D7074E">
            <w:pPr>
              <w:spacing w:line="240" w:lineRule="atLeast"/>
              <w:ind w:right="65"/>
              <w:jc w:val="both"/>
            </w:pPr>
            <w:r w:rsidRPr="005D698C">
              <w:rPr>
                <w:b/>
                <w:bCs/>
                <w:lang w:val="en-US"/>
              </w:rPr>
              <w:t>The Company</w:t>
            </w: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r>
      <w:tr w:rsidR="00D7074E" w:rsidRPr="00347BE4" w:rsidTr="00E737BA">
        <w:tc>
          <w:tcPr>
            <w:tcW w:w="4392" w:type="dxa"/>
          </w:tcPr>
          <w:p w:rsidR="00D7074E" w:rsidRPr="00453442" w:rsidRDefault="00D7074E" w:rsidP="00D7074E">
            <w:pPr>
              <w:spacing w:line="240" w:lineRule="atLeast"/>
              <w:ind w:right="65"/>
              <w:jc w:val="both"/>
            </w:pPr>
            <w:r w:rsidRPr="005D698C">
              <w:rPr>
                <w:lang w:val="en-US"/>
              </w:rPr>
              <w:t>30 years lease agreement</w:t>
            </w: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453442" w:rsidRDefault="00D7074E" w:rsidP="00D7074E">
            <w:pPr>
              <w:tabs>
                <w:tab w:val="decimal" w:pos="1008"/>
              </w:tabs>
              <w:spacing w:line="240" w:lineRule="atLeast"/>
              <w:ind w:left="-115" w:right="-115"/>
              <w:jc w:val="both"/>
            </w:pPr>
          </w:p>
        </w:tc>
      </w:tr>
      <w:tr w:rsidR="00AF1F1D" w:rsidRPr="00347BE4" w:rsidTr="00E737BA">
        <w:tc>
          <w:tcPr>
            <w:tcW w:w="4392" w:type="dxa"/>
          </w:tcPr>
          <w:p w:rsidR="00AF1F1D" w:rsidRPr="00453442" w:rsidRDefault="00AF1F1D" w:rsidP="00AF1F1D">
            <w:pPr>
              <w:tabs>
                <w:tab w:val="left" w:pos="270"/>
              </w:tabs>
              <w:spacing w:line="240" w:lineRule="atLeast"/>
              <w:ind w:right="65"/>
              <w:jc w:val="both"/>
            </w:pPr>
            <w:r>
              <w:tab/>
            </w:r>
            <w:r w:rsidRPr="005D698C">
              <w:rPr>
                <w:lang w:val="en-US"/>
              </w:rPr>
              <w:t>(3 years for original agreement)</w:t>
            </w:r>
          </w:p>
        </w:tc>
        <w:tc>
          <w:tcPr>
            <w:tcW w:w="1440" w:type="dxa"/>
          </w:tcPr>
          <w:p w:rsidR="00AF1F1D" w:rsidRPr="00E737BA" w:rsidRDefault="00AF1F1D" w:rsidP="00AF1F1D">
            <w:pPr>
              <w:tabs>
                <w:tab w:val="decimal" w:pos="1008"/>
              </w:tabs>
              <w:spacing w:line="240" w:lineRule="atLeast"/>
              <w:ind w:left="-115" w:right="-115"/>
              <w:jc w:val="both"/>
            </w:pPr>
            <w:r w:rsidRPr="00E737BA">
              <w:t>143,517</w:t>
            </w:r>
          </w:p>
        </w:tc>
        <w:tc>
          <w:tcPr>
            <w:tcW w:w="236" w:type="dxa"/>
          </w:tcPr>
          <w:p w:rsidR="00AF1F1D" w:rsidRPr="00453442" w:rsidRDefault="00AF1F1D" w:rsidP="00AF1F1D">
            <w:pPr>
              <w:spacing w:line="240" w:lineRule="atLeast"/>
              <w:ind w:left="-115" w:right="-115"/>
              <w:jc w:val="both"/>
            </w:pPr>
          </w:p>
        </w:tc>
        <w:tc>
          <w:tcPr>
            <w:tcW w:w="1440" w:type="dxa"/>
          </w:tcPr>
          <w:p w:rsidR="00AF1F1D" w:rsidRPr="00AF1F1D" w:rsidRDefault="00AF1F1D" w:rsidP="00AF1F1D">
            <w:pPr>
              <w:tabs>
                <w:tab w:val="decimal" w:pos="1008"/>
              </w:tabs>
              <w:spacing w:line="240" w:lineRule="atLeast"/>
              <w:ind w:left="-115" w:right="-115"/>
              <w:jc w:val="both"/>
            </w:pPr>
            <w:r w:rsidRPr="00AF1F1D">
              <w:t>107,402</w:t>
            </w:r>
          </w:p>
        </w:tc>
        <w:tc>
          <w:tcPr>
            <w:tcW w:w="236" w:type="dxa"/>
          </w:tcPr>
          <w:p w:rsidR="00AF1F1D" w:rsidRPr="00453442" w:rsidRDefault="00AF1F1D" w:rsidP="00AF1F1D">
            <w:pPr>
              <w:spacing w:line="240" w:lineRule="atLeast"/>
              <w:ind w:left="-115" w:right="-115"/>
              <w:jc w:val="both"/>
            </w:pPr>
          </w:p>
        </w:tc>
        <w:tc>
          <w:tcPr>
            <w:tcW w:w="1440" w:type="dxa"/>
          </w:tcPr>
          <w:p w:rsidR="00AF1F1D" w:rsidRPr="00E4660A" w:rsidRDefault="00AF1F1D" w:rsidP="00AF1F1D">
            <w:pPr>
              <w:tabs>
                <w:tab w:val="decimal" w:pos="1008"/>
              </w:tabs>
              <w:spacing w:line="240" w:lineRule="atLeast"/>
              <w:ind w:left="-115" w:right="-115"/>
              <w:jc w:val="both"/>
            </w:pPr>
            <w:r>
              <w:t>108,997</w:t>
            </w:r>
          </w:p>
        </w:tc>
      </w:tr>
      <w:tr w:rsidR="00AF1F1D" w:rsidRPr="00347BE4" w:rsidTr="00E737BA">
        <w:tc>
          <w:tcPr>
            <w:tcW w:w="4392" w:type="dxa"/>
          </w:tcPr>
          <w:p w:rsidR="00AF1F1D" w:rsidRPr="00453442" w:rsidRDefault="00AF1F1D" w:rsidP="00AF1F1D">
            <w:pPr>
              <w:spacing w:line="240" w:lineRule="atLeast"/>
              <w:ind w:right="65"/>
              <w:jc w:val="both"/>
            </w:pPr>
            <w:r w:rsidRPr="005D698C">
              <w:rPr>
                <w:lang w:val="en-US"/>
              </w:rPr>
              <w:t>30 years lease agreement</w:t>
            </w:r>
          </w:p>
        </w:tc>
        <w:tc>
          <w:tcPr>
            <w:tcW w:w="1440" w:type="dxa"/>
          </w:tcPr>
          <w:p w:rsidR="00AF1F1D" w:rsidRPr="00E737BA" w:rsidRDefault="00AF1F1D" w:rsidP="00AF1F1D">
            <w:pPr>
              <w:tabs>
                <w:tab w:val="decimal" w:pos="1008"/>
              </w:tabs>
              <w:spacing w:line="240" w:lineRule="atLeast"/>
              <w:ind w:left="-115" w:right="-115"/>
              <w:jc w:val="both"/>
            </w:pPr>
          </w:p>
        </w:tc>
        <w:tc>
          <w:tcPr>
            <w:tcW w:w="236" w:type="dxa"/>
          </w:tcPr>
          <w:p w:rsidR="00AF1F1D" w:rsidRPr="00453442" w:rsidRDefault="00AF1F1D" w:rsidP="00AF1F1D">
            <w:pPr>
              <w:spacing w:line="240" w:lineRule="atLeast"/>
              <w:ind w:left="-115" w:right="-115"/>
              <w:jc w:val="both"/>
            </w:pPr>
          </w:p>
        </w:tc>
        <w:tc>
          <w:tcPr>
            <w:tcW w:w="1440" w:type="dxa"/>
          </w:tcPr>
          <w:p w:rsidR="00AF1F1D" w:rsidRPr="00AF1F1D" w:rsidRDefault="00AF1F1D" w:rsidP="00AF1F1D">
            <w:pPr>
              <w:tabs>
                <w:tab w:val="decimal" w:pos="1008"/>
              </w:tabs>
              <w:spacing w:line="240" w:lineRule="atLeast"/>
              <w:ind w:left="-115" w:right="-115"/>
              <w:jc w:val="both"/>
            </w:pPr>
          </w:p>
        </w:tc>
        <w:tc>
          <w:tcPr>
            <w:tcW w:w="236" w:type="dxa"/>
          </w:tcPr>
          <w:p w:rsidR="00AF1F1D" w:rsidRPr="00453442" w:rsidRDefault="00AF1F1D" w:rsidP="00AF1F1D">
            <w:pPr>
              <w:spacing w:line="240" w:lineRule="atLeast"/>
              <w:ind w:left="-115" w:right="-115"/>
              <w:jc w:val="both"/>
            </w:pPr>
          </w:p>
        </w:tc>
        <w:tc>
          <w:tcPr>
            <w:tcW w:w="1440" w:type="dxa"/>
          </w:tcPr>
          <w:p w:rsidR="00AF1F1D" w:rsidRPr="00E4660A" w:rsidRDefault="00AF1F1D" w:rsidP="00AF1F1D">
            <w:pPr>
              <w:tabs>
                <w:tab w:val="decimal" w:pos="1008"/>
              </w:tabs>
              <w:spacing w:line="240" w:lineRule="atLeast"/>
              <w:ind w:left="-115" w:right="-115"/>
              <w:jc w:val="both"/>
            </w:pPr>
          </w:p>
        </w:tc>
      </w:tr>
      <w:tr w:rsidR="00AF1F1D" w:rsidRPr="00347BE4" w:rsidTr="00E737BA">
        <w:tc>
          <w:tcPr>
            <w:tcW w:w="4392" w:type="dxa"/>
          </w:tcPr>
          <w:p w:rsidR="00AF1F1D" w:rsidRPr="00453442" w:rsidRDefault="00AF1F1D" w:rsidP="00AF1F1D">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40" w:type="dxa"/>
            <w:tcBorders>
              <w:bottom w:val="single" w:sz="4" w:space="0" w:color="auto"/>
            </w:tcBorders>
          </w:tcPr>
          <w:p w:rsidR="00AF1F1D" w:rsidRPr="00E737BA" w:rsidRDefault="00AF1F1D" w:rsidP="00AF1F1D">
            <w:pPr>
              <w:tabs>
                <w:tab w:val="decimal" w:pos="1008"/>
              </w:tabs>
              <w:spacing w:line="240" w:lineRule="atLeast"/>
              <w:ind w:left="-115" w:right="-115"/>
              <w:jc w:val="both"/>
            </w:pPr>
            <w:r w:rsidRPr="00E737BA">
              <w:t>29,669</w:t>
            </w:r>
          </w:p>
        </w:tc>
        <w:tc>
          <w:tcPr>
            <w:tcW w:w="236" w:type="dxa"/>
          </w:tcPr>
          <w:p w:rsidR="00AF1F1D" w:rsidRPr="00453442" w:rsidRDefault="00AF1F1D" w:rsidP="00AF1F1D">
            <w:pPr>
              <w:spacing w:line="240" w:lineRule="atLeast"/>
              <w:ind w:left="-115" w:right="-115"/>
              <w:jc w:val="both"/>
            </w:pPr>
          </w:p>
        </w:tc>
        <w:tc>
          <w:tcPr>
            <w:tcW w:w="1440" w:type="dxa"/>
            <w:tcBorders>
              <w:bottom w:val="single" w:sz="4" w:space="0" w:color="auto"/>
            </w:tcBorders>
          </w:tcPr>
          <w:p w:rsidR="00AF1F1D" w:rsidRPr="00AF1F1D" w:rsidRDefault="009D3415" w:rsidP="00AF1F1D">
            <w:pPr>
              <w:tabs>
                <w:tab w:val="decimal" w:pos="1008"/>
              </w:tabs>
              <w:spacing w:line="240" w:lineRule="atLeast"/>
              <w:ind w:left="-115" w:right="-115"/>
              <w:jc w:val="both"/>
            </w:pPr>
            <w:r w:rsidRPr="00AF1F1D">
              <w:t>23,405</w:t>
            </w:r>
          </w:p>
        </w:tc>
        <w:tc>
          <w:tcPr>
            <w:tcW w:w="236" w:type="dxa"/>
          </w:tcPr>
          <w:p w:rsidR="00AF1F1D" w:rsidRPr="00453442" w:rsidRDefault="00AF1F1D" w:rsidP="00AF1F1D">
            <w:pPr>
              <w:spacing w:line="240" w:lineRule="atLeast"/>
              <w:ind w:left="-115" w:right="-115"/>
              <w:jc w:val="both"/>
            </w:pPr>
          </w:p>
        </w:tc>
        <w:tc>
          <w:tcPr>
            <w:tcW w:w="1440" w:type="dxa"/>
            <w:tcBorders>
              <w:bottom w:val="single" w:sz="4" w:space="0" w:color="auto"/>
            </w:tcBorders>
          </w:tcPr>
          <w:p w:rsidR="00AF1F1D" w:rsidRPr="00E4660A" w:rsidRDefault="00AF1F1D" w:rsidP="00AF1F1D">
            <w:pPr>
              <w:tabs>
                <w:tab w:val="decimal" w:pos="1008"/>
              </w:tabs>
              <w:spacing w:line="240" w:lineRule="atLeast"/>
              <w:ind w:left="-115" w:right="-115"/>
              <w:jc w:val="both"/>
            </w:pPr>
            <w:r>
              <w:t>23,735</w:t>
            </w:r>
          </w:p>
        </w:tc>
      </w:tr>
      <w:tr w:rsidR="00AF1F1D" w:rsidRPr="00347BE4" w:rsidTr="00E737BA">
        <w:tc>
          <w:tcPr>
            <w:tcW w:w="4392" w:type="dxa"/>
          </w:tcPr>
          <w:p w:rsidR="00AF1F1D" w:rsidRPr="00453442" w:rsidRDefault="00AF1F1D" w:rsidP="00AF1F1D">
            <w:pPr>
              <w:spacing w:line="240" w:lineRule="atLeast"/>
              <w:ind w:right="65"/>
              <w:jc w:val="both"/>
            </w:pPr>
          </w:p>
        </w:tc>
        <w:tc>
          <w:tcPr>
            <w:tcW w:w="1440" w:type="dxa"/>
            <w:tcBorders>
              <w:top w:val="single" w:sz="4" w:space="0" w:color="auto"/>
              <w:bottom w:val="single" w:sz="4" w:space="0" w:color="auto"/>
            </w:tcBorders>
          </w:tcPr>
          <w:p w:rsidR="00AF1F1D" w:rsidRPr="00453442" w:rsidRDefault="00AF1F1D" w:rsidP="00AF1F1D">
            <w:pPr>
              <w:tabs>
                <w:tab w:val="decimal" w:pos="1008"/>
              </w:tabs>
              <w:spacing w:line="240" w:lineRule="atLeast"/>
              <w:ind w:left="-115" w:right="-115"/>
              <w:jc w:val="both"/>
            </w:pPr>
            <w:r>
              <w:t>173,186</w:t>
            </w:r>
          </w:p>
        </w:tc>
        <w:tc>
          <w:tcPr>
            <w:tcW w:w="236" w:type="dxa"/>
          </w:tcPr>
          <w:p w:rsidR="00AF1F1D" w:rsidRPr="00453442" w:rsidRDefault="00AF1F1D" w:rsidP="00AF1F1D">
            <w:pPr>
              <w:spacing w:line="240" w:lineRule="atLeast"/>
              <w:ind w:left="-115" w:right="-115"/>
              <w:jc w:val="both"/>
            </w:pPr>
          </w:p>
        </w:tc>
        <w:tc>
          <w:tcPr>
            <w:tcW w:w="1440" w:type="dxa"/>
            <w:tcBorders>
              <w:top w:val="single" w:sz="4" w:space="0" w:color="auto"/>
              <w:bottom w:val="single" w:sz="4" w:space="0" w:color="auto"/>
            </w:tcBorders>
          </w:tcPr>
          <w:p w:rsidR="00AF1F1D" w:rsidRPr="00AF1F1D" w:rsidRDefault="009D3415" w:rsidP="00AF1F1D">
            <w:pPr>
              <w:tabs>
                <w:tab w:val="decimal" w:pos="1008"/>
              </w:tabs>
              <w:spacing w:line="240" w:lineRule="atLeast"/>
              <w:ind w:left="-115" w:right="-115"/>
              <w:jc w:val="both"/>
            </w:pPr>
            <w:r w:rsidRPr="00AF1F1D">
              <w:t>130,807</w:t>
            </w:r>
          </w:p>
        </w:tc>
        <w:tc>
          <w:tcPr>
            <w:tcW w:w="236" w:type="dxa"/>
          </w:tcPr>
          <w:p w:rsidR="00AF1F1D" w:rsidRPr="00453442" w:rsidRDefault="00AF1F1D" w:rsidP="00AF1F1D">
            <w:pPr>
              <w:spacing w:line="240" w:lineRule="atLeast"/>
              <w:ind w:left="-115" w:right="-115"/>
              <w:jc w:val="both"/>
            </w:pPr>
          </w:p>
        </w:tc>
        <w:tc>
          <w:tcPr>
            <w:tcW w:w="1440" w:type="dxa"/>
            <w:tcBorders>
              <w:top w:val="single" w:sz="4" w:space="0" w:color="auto"/>
              <w:bottom w:val="single" w:sz="4" w:space="0" w:color="auto"/>
            </w:tcBorders>
          </w:tcPr>
          <w:p w:rsidR="00AF1F1D" w:rsidRPr="00E4660A" w:rsidRDefault="00AF1F1D" w:rsidP="00AF1F1D">
            <w:pPr>
              <w:tabs>
                <w:tab w:val="decimal" w:pos="1008"/>
              </w:tabs>
              <w:spacing w:line="240" w:lineRule="atLeast"/>
              <w:ind w:left="-115" w:right="-115"/>
              <w:jc w:val="both"/>
            </w:pPr>
            <w:r>
              <w:t>132,732</w:t>
            </w:r>
          </w:p>
        </w:tc>
      </w:tr>
      <w:tr w:rsidR="00D7074E" w:rsidRPr="00347BE4" w:rsidTr="00E737BA">
        <w:tc>
          <w:tcPr>
            <w:tcW w:w="4392" w:type="dxa"/>
          </w:tcPr>
          <w:p w:rsidR="00D7074E" w:rsidRPr="00453442" w:rsidRDefault="00D7074E" w:rsidP="00D7074E">
            <w:pPr>
              <w:spacing w:line="240" w:lineRule="atLeast"/>
              <w:ind w:right="65"/>
              <w:jc w:val="both"/>
            </w:pPr>
            <w:r w:rsidRPr="005D698C">
              <w:rPr>
                <w:b/>
                <w:bCs/>
                <w:lang w:val="en-US"/>
              </w:rPr>
              <w:t>Subsidiary</w:t>
            </w: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E4660A"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E4660A" w:rsidRDefault="00D7074E" w:rsidP="00D7074E">
            <w:pPr>
              <w:tabs>
                <w:tab w:val="decimal" w:pos="1008"/>
              </w:tabs>
              <w:spacing w:line="240" w:lineRule="atLeast"/>
              <w:ind w:left="-115" w:right="-115"/>
              <w:jc w:val="both"/>
            </w:pPr>
          </w:p>
        </w:tc>
      </w:tr>
      <w:tr w:rsidR="00D7074E" w:rsidRPr="00347BE4" w:rsidTr="00E737BA">
        <w:tc>
          <w:tcPr>
            <w:tcW w:w="4392" w:type="dxa"/>
          </w:tcPr>
          <w:p w:rsidR="00D7074E" w:rsidRPr="00453442" w:rsidRDefault="00D7074E" w:rsidP="00D7074E">
            <w:pPr>
              <w:spacing w:line="240" w:lineRule="atLeast"/>
              <w:ind w:right="65"/>
              <w:jc w:val="both"/>
            </w:pPr>
            <w:r w:rsidRPr="005D698C">
              <w:rPr>
                <w:lang w:val="en-US"/>
              </w:rPr>
              <w:t>30 years lease agreement</w:t>
            </w:r>
          </w:p>
        </w:tc>
        <w:tc>
          <w:tcPr>
            <w:tcW w:w="1440" w:type="dxa"/>
          </w:tcPr>
          <w:p w:rsidR="00D7074E" w:rsidRPr="00453442"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E4660A"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Pr>
          <w:p w:rsidR="00D7074E" w:rsidRPr="00E4660A" w:rsidRDefault="00D7074E" w:rsidP="00D7074E">
            <w:pPr>
              <w:tabs>
                <w:tab w:val="decimal" w:pos="1008"/>
              </w:tabs>
              <w:spacing w:line="240" w:lineRule="atLeast"/>
              <w:ind w:left="-115" w:right="-115"/>
              <w:jc w:val="both"/>
            </w:pPr>
          </w:p>
        </w:tc>
      </w:tr>
      <w:tr w:rsidR="00AF1F1D" w:rsidRPr="00347BE4" w:rsidTr="00E737BA">
        <w:tc>
          <w:tcPr>
            <w:tcW w:w="4392" w:type="dxa"/>
          </w:tcPr>
          <w:p w:rsidR="00AF1F1D" w:rsidRPr="00453442" w:rsidRDefault="00AF1F1D" w:rsidP="00AF1F1D">
            <w:pPr>
              <w:tabs>
                <w:tab w:val="left" w:pos="270"/>
              </w:tabs>
              <w:spacing w:line="240" w:lineRule="atLeast"/>
              <w:ind w:right="65"/>
              <w:jc w:val="both"/>
            </w:pPr>
            <w:r>
              <w:tab/>
            </w:r>
            <w:r w:rsidRPr="005D698C">
              <w:rPr>
                <w:lang w:val="en-US"/>
              </w:rPr>
              <w:t>(3 years for original agreement)</w:t>
            </w:r>
          </w:p>
        </w:tc>
        <w:tc>
          <w:tcPr>
            <w:tcW w:w="1440" w:type="dxa"/>
          </w:tcPr>
          <w:p w:rsidR="00AF1F1D" w:rsidRPr="00E737BA" w:rsidRDefault="00AF1F1D" w:rsidP="00AF1F1D">
            <w:pPr>
              <w:tabs>
                <w:tab w:val="decimal" w:pos="1008"/>
              </w:tabs>
              <w:spacing w:line="240" w:lineRule="atLeast"/>
              <w:ind w:left="-115" w:right="-115"/>
              <w:jc w:val="both"/>
            </w:pPr>
            <w:r>
              <w:t>47,000</w:t>
            </w:r>
          </w:p>
        </w:tc>
        <w:tc>
          <w:tcPr>
            <w:tcW w:w="236" w:type="dxa"/>
          </w:tcPr>
          <w:p w:rsidR="00AF1F1D" w:rsidRPr="00453442" w:rsidRDefault="00AF1F1D" w:rsidP="00AF1F1D">
            <w:pPr>
              <w:spacing w:line="240" w:lineRule="atLeast"/>
              <w:ind w:left="-115" w:right="-115"/>
              <w:jc w:val="both"/>
            </w:pPr>
          </w:p>
        </w:tc>
        <w:tc>
          <w:tcPr>
            <w:tcW w:w="1440" w:type="dxa"/>
          </w:tcPr>
          <w:p w:rsidR="00AF1F1D" w:rsidRPr="00AF1F1D" w:rsidRDefault="00AF1F1D" w:rsidP="00AF1F1D">
            <w:pPr>
              <w:tabs>
                <w:tab w:val="decimal" w:pos="1008"/>
              </w:tabs>
              <w:spacing w:line="240" w:lineRule="atLeast"/>
              <w:ind w:left="-115" w:right="-115"/>
              <w:jc w:val="both"/>
            </w:pPr>
            <w:r w:rsidRPr="00AF1F1D">
              <w:t>35,040</w:t>
            </w:r>
          </w:p>
        </w:tc>
        <w:tc>
          <w:tcPr>
            <w:tcW w:w="236" w:type="dxa"/>
          </w:tcPr>
          <w:p w:rsidR="00AF1F1D" w:rsidRPr="00453442" w:rsidRDefault="00AF1F1D" w:rsidP="00AF1F1D">
            <w:pPr>
              <w:spacing w:line="240" w:lineRule="atLeast"/>
              <w:ind w:left="-115" w:right="-115"/>
              <w:jc w:val="both"/>
            </w:pPr>
          </w:p>
        </w:tc>
        <w:tc>
          <w:tcPr>
            <w:tcW w:w="1440" w:type="dxa"/>
          </w:tcPr>
          <w:p w:rsidR="00AF1F1D" w:rsidRPr="00E4660A" w:rsidRDefault="00AF1F1D" w:rsidP="00AF1F1D">
            <w:pPr>
              <w:tabs>
                <w:tab w:val="decimal" w:pos="1008"/>
              </w:tabs>
              <w:spacing w:line="240" w:lineRule="atLeast"/>
              <w:ind w:left="-115" w:right="-115"/>
              <w:jc w:val="both"/>
            </w:pPr>
            <w:r>
              <w:t>35,560</w:t>
            </w:r>
          </w:p>
        </w:tc>
      </w:tr>
      <w:tr w:rsidR="00AF1F1D" w:rsidRPr="00347BE4" w:rsidTr="00E737BA">
        <w:tc>
          <w:tcPr>
            <w:tcW w:w="4392" w:type="dxa"/>
          </w:tcPr>
          <w:p w:rsidR="00AF1F1D" w:rsidRPr="00453442" w:rsidRDefault="00AF1F1D" w:rsidP="00AF1F1D">
            <w:pPr>
              <w:spacing w:line="240" w:lineRule="atLeast"/>
              <w:ind w:right="65"/>
              <w:jc w:val="both"/>
            </w:pPr>
            <w:r w:rsidRPr="005D698C">
              <w:rPr>
                <w:lang w:val="en-US"/>
              </w:rPr>
              <w:t>30 years lease agreement</w:t>
            </w:r>
          </w:p>
        </w:tc>
        <w:tc>
          <w:tcPr>
            <w:tcW w:w="1440" w:type="dxa"/>
          </w:tcPr>
          <w:p w:rsidR="00AF1F1D" w:rsidRPr="00E737BA" w:rsidRDefault="00AF1F1D" w:rsidP="00AF1F1D">
            <w:pPr>
              <w:tabs>
                <w:tab w:val="decimal" w:pos="1008"/>
              </w:tabs>
              <w:spacing w:line="240" w:lineRule="atLeast"/>
              <w:ind w:left="-115" w:right="-115"/>
              <w:jc w:val="both"/>
            </w:pPr>
          </w:p>
        </w:tc>
        <w:tc>
          <w:tcPr>
            <w:tcW w:w="236" w:type="dxa"/>
          </w:tcPr>
          <w:p w:rsidR="00AF1F1D" w:rsidRPr="00453442" w:rsidRDefault="00AF1F1D" w:rsidP="00AF1F1D">
            <w:pPr>
              <w:spacing w:line="240" w:lineRule="atLeast"/>
              <w:ind w:left="-115" w:right="-115"/>
              <w:jc w:val="both"/>
            </w:pPr>
          </w:p>
        </w:tc>
        <w:tc>
          <w:tcPr>
            <w:tcW w:w="1440" w:type="dxa"/>
          </w:tcPr>
          <w:p w:rsidR="00AF1F1D" w:rsidRPr="00AF1F1D" w:rsidRDefault="00AF1F1D" w:rsidP="00AF1F1D">
            <w:pPr>
              <w:tabs>
                <w:tab w:val="decimal" w:pos="1008"/>
              </w:tabs>
              <w:spacing w:line="240" w:lineRule="atLeast"/>
              <w:ind w:left="-115" w:right="-115"/>
              <w:jc w:val="both"/>
            </w:pPr>
          </w:p>
        </w:tc>
        <w:tc>
          <w:tcPr>
            <w:tcW w:w="236" w:type="dxa"/>
          </w:tcPr>
          <w:p w:rsidR="00AF1F1D" w:rsidRPr="00453442" w:rsidRDefault="00AF1F1D" w:rsidP="00AF1F1D">
            <w:pPr>
              <w:spacing w:line="240" w:lineRule="atLeast"/>
              <w:ind w:left="-115" w:right="-115"/>
              <w:jc w:val="both"/>
            </w:pPr>
          </w:p>
        </w:tc>
        <w:tc>
          <w:tcPr>
            <w:tcW w:w="1440" w:type="dxa"/>
          </w:tcPr>
          <w:p w:rsidR="00AF1F1D" w:rsidRPr="00E4660A" w:rsidRDefault="00AF1F1D" w:rsidP="00AF1F1D">
            <w:pPr>
              <w:tabs>
                <w:tab w:val="decimal" w:pos="1008"/>
              </w:tabs>
              <w:spacing w:line="240" w:lineRule="atLeast"/>
              <w:ind w:left="-115" w:right="-115"/>
              <w:jc w:val="both"/>
            </w:pPr>
          </w:p>
        </w:tc>
      </w:tr>
      <w:tr w:rsidR="00AF1F1D" w:rsidRPr="00347BE4" w:rsidTr="00E737BA">
        <w:tc>
          <w:tcPr>
            <w:tcW w:w="4392" w:type="dxa"/>
          </w:tcPr>
          <w:p w:rsidR="00AF1F1D" w:rsidRPr="00453442" w:rsidRDefault="00AF1F1D" w:rsidP="00AF1F1D">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40" w:type="dxa"/>
            <w:tcBorders>
              <w:bottom w:val="single" w:sz="4" w:space="0" w:color="auto"/>
            </w:tcBorders>
          </w:tcPr>
          <w:p w:rsidR="00AF1F1D" w:rsidRPr="00E737BA" w:rsidRDefault="00AF1F1D" w:rsidP="00AF1F1D">
            <w:pPr>
              <w:tabs>
                <w:tab w:val="decimal" w:pos="1008"/>
              </w:tabs>
              <w:spacing w:line="240" w:lineRule="atLeast"/>
              <w:ind w:left="-115" w:right="-115"/>
              <w:jc w:val="both"/>
            </w:pPr>
            <w:r>
              <w:t>11,659</w:t>
            </w:r>
          </w:p>
        </w:tc>
        <w:tc>
          <w:tcPr>
            <w:tcW w:w="236" w:type="dxa"/>
          </w:tcPr>
          <w:p w:rsidR="00AF1F1D" w:rsidRPr="00453442" w:rsidRDefault="00AF1F1D" w:rsidP="00AF1F1D">
            <w:pPr>
              <w:spacing w:line="240" w:lineRule="atLeast"/>
              <w:ind w:left="-115" w:right="-115"/>
              <w:jc w:val="both"/>
            </w:pPr>
          </w:p>
        </w:tc>
        <w:tc>
          <w:tcPr>
            <w:tcW w:w="1440" w:type="dxa"/>
            <w:tcBorders>
              <w:bottom w:val="single" w:sz="4" w:space="0" w:color="auto"/>
            </w:tcBorders>
          </w:tcPr>
          <w:p w:rsidR="00AF1F1D" w:rsidRPr="00AF1F1D" w:rsidRDefault="00AF1F1D" w:rsidP="00AF1F1D">
            <w:pPr>
              <w:tabs>
                <w:tab w:val="decimal" w:pos="1008"/>
              </w:tabs>
              <w:spacing w:line="240" w:lineRule="atLeast"/>
              <w:ind w:left="-115" w:right="-115"/>
              <w:jc w:val="both"/>
            </w:pPr>
            <w:r w:rsidRPr="00AF1F1D">
              <w:t>9,198</w:t>
            </w:r>
          </w:p>
        </w:tc>
        <w:tc>
          <w:tcPr>
            <w:tcW w:w="236" w:type="dxa"/>
          </w:tcPr>
          <w:p w:rsidR="00AF1F1D" w:rsidRPr="00453442" w:rsidRDefault="00AF1F1D" w:rsidP="00AF1F1D">
            <w:pPr>
              <w:spacing w:line="240" w:lineRule="atLeast"/>
              <w:ind w:left="-115" w:right="-115"/>
              <w:jc w:val="both"/>
            </w:pPr>
          </w:p>
        </w:tc>
        <w:tc>
          <w:tcPr>
            <w:tcW w:w="1440" w:type="dxa"/>
            <w:tcBorders>
              <w:bottom w:val="single" w:sz="4" w:space="0" w:color="auto"/>
            </w:tcBorders>
          </w:tcPr>
          <w:p w:rsidR="00AF1F1D" w:rsidRPr="00E4660A" w:rsidRDefault="00AF1F1D" w:rsidP="00AF1F1D">
            <w:pPr>
              <w:tabs>
                <w:tab w:val="decimal" w:pos="1008"/>
              </w:tabs>
              <w:spacing w:line="240" w:lineRule="atLeast"/>
              <w:ind w:left="-115" w:right="-115"/>
              <w:jc w:val="both"/>
            </w:pPr>
            <w:r>
              <w:t>9,327</w:t>
            </w:r>
          </w:p>
        </w:tc>
      </w:tr>
      <w:tr w:rsidR="00AF1F1D" w:rsidRPr="00347BE4" w:rsidTr="00D8625E">
        <w:tc>
          <w:tcPr>
            <w:tcW w:w="4392" w:type="dxa"/>
          </w:tcPr>
          <w:p w:rsidR="00AF1F1D" w:rsidRPr="00453442" w:rsidRDefault="00AF1F1D" w:rsidP="00AF1F1D">
            <w:pPr>
              <w:spacing w:line="240" w:lineRule="atLeast"/>
              <w:ind w:right="65"/>
              <w:jc w:val="both"/>
            </w:pPr>
          </w:p>
        </w:tc>
        <w:tc>
          <w:tcPr>
            <w:tcW w:w="1440" w:type="dxa"/>
            <w:tcBorders>
              <w:top w:val="single" w:sz="4" w:space="0" w:color="auto"/>
              <w:bottom w:val="single" w:sz="4" w:space="0" w:color="auto"/>
            </w:tcBorders>
          </w:tcPr>
          <w:p w:rsidR="00AF1F1D" w:rsidRPr="00453442" w:rsidRDefault="00AF1F1D" w:rsidP="00AF1F1D">
            <w:pPr>
              <w:tabs>
                <w:tab w:val="decimal" w:pos="1008"/>
              </w:tabs>
              <w:spacing w:line="240" w:lineRule="atLeast"/>
              <w:ind w:left="-115" w:right="-115"/>
              <w:jc w:val="both"/>
            </w:pPr>
            <w:r>
              <w:t>58,659</w:t>
            </w:r>
          </w:p>
        </w:tc>
        <w:tc>
          <w:tcPr>
            <w:tcW w:w="236" w:type="dxa"/>
          </w:tcPr>
          <w:p w:rsidR="00AF1F1D" w:rsidRPr="00453442" w:rsidRDefault="00AF1F1D" w:rsidP="00AF1F1D">
            <w:pPr>
              <w:spacing w:line="240" w:lineRule="atLeast"/>
              <w:ind w:left="-115" w:right="-115"/>
              <w:jc w:val="both"/>
            </w:pPr>
          </w:p>
        </w:tc>
        <w:tc>
          <w:tcPr>
            <w:tcW w:w="1440" w:type="dxa"/>
            <w:tcBorders>
              <w:top w:val="single" w:sz="4" w:space="0" w:color="auto"/>
              <w:bottom w:val="single" w:sz="4" w:space="0" w:color="auto"/>
            </w:tcBorders>
          </w:tcPr>
          <w:p w:rsidR="00AF1F1D" w:rsidRPr="00AF1F1D" w:rsidRDefault="00AF1F1D" w:rsidP="00AF1F1D">
            <w:pPr>
              <w:tabs>
                <w:tab w:val="decimal" w:pos="1008"/>
              </w:tabs>
              <w:spacing w:line="240" w:lineRule="atLeast"/>
              <w:ind w:left="-115" w:right="-115"/>
              <w:jc w:val="both"/>
            </w:pPr>
            <w:r w:rsidRPr="00AF1F1D">
              <w:t>44,238</w:t>
            </w:r>
          </w:p>
        </w:tc>
        <w:tc>
          <w:tcPr>
            <w:tcW w:w="236" w:type="dxa"/>
          </w:tcPr>
          <w:p w:rsidR="00AF1F1D" w:rsidRPr="00453442" w:rsidRDefault="00AF1F1D" w:rsidP="00AF1F1D">
            <w:pPr>
              <w:spacing w:line="240" w:lineRule="atLeast"/>
              <w:ind w:left="-115" w:right="-115"/>
              <w:jc w:val="both"/>
            </w:pPr>
          </w:p>
        </w:tc>
        <w:tc>
          <w:tcPr>
            <w:tcW w:w="1440" w:type="dxa"/>
            <w:tcBorders>
              <w:top w:val="single" w:sz="4" w:space="0" w:color="auto"/>
              <w:bottom w:val="single" w:sz="4" w:space="0" w:color="auto"/>
            </w:tcBorders>
          </w:tcPr>
          <w:p w:rsidR="00AF1F1D" w:rsidRPr="00E4660A" w:rsidRDefault="00AF1F1D" w:rsidP="00AF1F1D">
            <w:pPr>
              <w:tabs>
                <w:tab w:val="decimal" w:pos="1008"/>
              </w:tabs>
              <w:spacing w:line="240" w:lineRule="atLeast"/>
              <w:ind w:left="-115" w:right="-115"/>
              <w:jc w:val="both"/>
            </w:pPr>
            <w:r>
              <w:t>44,887</w:t>
            </w:r>
          </w:p>
        </w:tc>
      </w:tr>
      <w:tr w:rsidR="00D7074E" w:rsidRPr="00347BE4" w:rsidTr="001838AA">
        <w:tc>
          <w:tcPr>
            <w:tcW w:w="4392" w:type="dxa"/>
          </w:tcPr>
          <w:p w:rsidR="00D7074E" w:rsidRPr="00D8625E" w:rsidRDefault="00D7074E" w:rsidP="00D7074E">
            <w:pPr>
              <w:spacing w:line="240" w:lineRule="atLeast"/>
              <w:ind w:right="65"/>
              <w:jc w:val="both"/>
              <w:rPr>
                <w:b/>
                <w:bCs/>
              </w:rPr>
            </w:pPr>
          </w:p>
        </w:tc>
        <w:tc>
          <w:tcPr>
            <w:tcW w:w="1440" w:type="dxa"/>
            <w:tcBorders>
              <w:top w:val="single" w:sz="4" w:space="0" w:color="auto"/>
            </w:tcBorders>
          </w:tcPr>
          <w:p w:rsidR="00D7074E" w:rsidRDefault="00D7074E" w:rsidP="00D7074E">
            <w:pPr>
              <w:tabs>
                <w:tab w:val="decimal" w:pos="1008"/>
              </w:tabs>
              <w:spacing w:line="240" w:lineRule="atLeast"/>
              <w:ind w:left="-115" w:right="-115"/>
              <w:jc w:val="both"/>
              <w:rPr>
                <w:b/>
                <w:bCs/>
              </w:rPr>
            </w:pPr>
          </w:p>
        </w:tc>
        <w:tc>
          <w:tcPr>
            <w:tcW w:w="236" w:type="dxa"/>
          </w:tcPr>
          <w:p w:rsidR="00D7074E" w:rsidRPr="00453442" w:rsidRDefault="00D7074E" w:rsidP="00D7074E">
            <w:pPr>
              <w:spacing w:line="240" w:lineRule="atLeast"/>
              <w:ind w:left="-115" w:right="-115"/>
              <w:jc w:val="both"/>
            </w:pPr>
          </w:p>
        </w:tc>
        <w:tc>
          <w:tcPr>
            <w:tcW w:w="1440" w:type="dxa"/>
            <w:tcBorders>
              <w:top w:val="single" w:sz="4" w:space="0" w:color="auto"/>
            </w:tcBorders>
          </w:tcPr>
          <w:p w:rsidR="00D7074E" w:rsidRPr="00AF1F1D" w:rsidRDefault="00D7074E" w:rsidP="00D7074E">
            <w:pPr>
              <w:tabs>
                <w:tab w:val="decimal" w:pos="1008"/>
              </w:tabs>
              <w:spacing w:line="240" w:lineRule="atLeast"/>
              <w:ind w:left="-115" w:right="-115"/>
              <w:jc w:val="both"/>
            </w:pPr>
          </w:p>
        </w:tc>
        <w:tc>
          <w:tcPr>
            <w:tcW w:w="236" w:type="dxa"/>
          </w:tcPr>
          <w:p w:rsidR="00D7074E" w:rsidRPr="00453442" w:rsidRDefault="00D7074E" w:rsidP="00D7074E">
            <w:pPr>
              <w:spacing w:line="240" w:lineRule="atLeast"/>
              <w:ind w:left="-115" w:right="-115"/>
              <w:jc w:val="both"/>
            </w:pPr>
          </w:p>
        </w:tc>
        <w:tc>
          <w:tcPr>
            <w:tcW w:w="1440" w:type="dxa"/>
            <w:tcBorders>
              <w:top w:val="single" w:sz="4" w:space="0" w:color="auto"/>
            </w:tcBorders>
          </w:tcPr>
          <w:p w:rsidR="00D7074E" w:rsidRPr="00E4660A" w:rsidRDefault="00D7074E" w:rsidP="00D7074E">
            <w:pPr>
              <w:tabs>
                <w:tab w:val="decimal" w:pos="1008"/>
              </w:tabs>
              <w:spacing w:line="240" w:lineRule="atLeast"/>
              <w:ind w:left="-115" w:right="-115"/>
              <w:jc w:val="both"/>
              <w:rPr>
                <w:b/>
                <w:bCs/>
              </w:rPr>
            </w:pPr>
          </w:p>
        </w:tc>
      </w:tr>
      <w:tr w:rsidR="00D7074E" w:rsidRPr="00347BE4" w:rsidTr="001838AA">
        <w:tc>
          <w:tcPr>
            <w:tcW w:w="4392" w:type="dxa"/>
          </w:tcPr>
          <w:p w:rsidR="00D7074E" w:rsidRPr="00D8625E" w:rsidRDefault="00D7074E" w:rsidP="00D7074E">
            <w:pPr>
              <w:spacing w:line="240" w:lineRule="atLeast"/>
              <w:ind w:right="65"/>
              <w:jc w:val="both"/>
              <w:rPr>
                <w:b/>
                <w:bCs/>
              </w:rPr>
            </w:pPr>
            <w:r w:rsidRPr="00D8625E">
              <w:rPr>
                <w:b/>
                <w:bCs/>
              </w:rPr>
              <w:t>Total</w:t>
            </w:r>
          </w:p>
        </w:tc>
        <w:tc>
          <w:tcPr>
            <w:tcW w:w="1440" w:type="dxa"/>
            <w:tcBorders>
              <w:bottom w:val="double" w:sz="4" w:space="0" w:color="auto"/>
            </w:tcBorders>
          </w:tcPr>
          <w:p w:rsidR="00D7074E" w:rsidRPr="00D8625E" w:rsidRDefault="00D7074E" w:rsidP="00D7074E">
            <w:pPr>
              <w:tabs>
                <w:tab w:val="decimal" w:pos="1008"/>
              </w:tabs>
              <w:spacing w:line="240" w:lineRule="atLeast"/>
              <w:ind w:left="-115" w:right="-115"/>
              <w:jc w:val="both"/>
              <w:rPr>
                <w:b/>
                <w:bCs/>
              </w:rPr>
            </w:pPr>
            <w:r>
              <w:rPr>
                <w:b/>
                <w:bCs/>
              </w:rPr>
              <w:t>231,845</w:t>
            </w:r>
          </w:p>
        </w:tc>
        <w:tc>
          <w:tcPr>
            <w:tcW w:w="236" w:type="dxa"/>
          </w:tcPr>
          <w:p w:rsidR="00D7074E" w:rsidRPr="00453442" w:rsidRDefault="00D7074E" w:rsidP="00D7074E">
            <w:pPr>
              <w:spacing w:line="240" w:lineRule="atLeast"/>
              <w:ind w:left="-115" w:right="-115"/>
              <w:jc w:val="both"/>
            </w:pPr>
          </w:p>
        </w:tc>
        <w:tc>
          <w:tcPr>
            <w:tcW w:w="1440" w:type="dxa"/>
            <w:tcBorders>
              <w:bottom w:val="double" w:sz="4" w:space="0" w:color="auto"/>
            </w:tcBorders>
          </w:tcPr>
          <w:p w:rsidR="00D7074E" w:rsidRPr="00AF1F1D" w:rsidRDefault="00AF1F1D" w:rsidP="00D7074E">
            <w:pPr>
              <w:tabs>
                <w:tab w:val="decimal" w:pos="1008"/>
              </w:tabs>
              <w:spacing w:line="240" w:lineRule="atLeast"/>
              <w:ind w:left="-115" w:right="-115"/>
              <w:jc w:val="both"/>
              <w:rPr>
                <w:b/>
                <w:bCs/>
              </w:rPr>
            </w:pPr>
            <w:r w:rsidRPr="00AF1F1D">
              <w:rPr>
                <w:b/>
                <w:bCs/>
              </w:rPr>
              <w:t>175,045</w:t>
            </w:r>
          </w:p>
        </w:tc>
        <w:tc>
          <w:tcPr>
            <w:tcW w:w="236" w:type="dxa"/>
          </w:tcPr>
          <w:p w:rsidR="00D7074E" w:rsidRPr="00453442" w:rsidRDefault="00D7074E" w:rsidP="00D7074E">
            <w:pPr>
              <w:spacing w:line="240" w:lineRule="atLeast"/>
              <w:ind w:left="-115" w:right="-115"/>
              <w:jc w:val="both"/>
            </w:pPr>
          </w:p>
        </w:tc>
        <w:tc>
          <w:tcPr>
            <w:tcW w:w="1440" w:type="dxa"/>
            <w:tcBorders>
              <w:bottom w:val="double" w:sz="4" w:space="0" w:color="auto"/>
            </w:tcBorders>
          </w:tcPr>
          <w:p w:rsidR="00D7074E" w:rsidRPr="00E4660A" w:rsidRDefault="00D7074E" w:rsidP="00D7074E">
            <w:pPr>
              <w:tabs>
                <w:tab w:val="decimal" w:pos="1008"/>
              </w:tabs>
              <w:spacing w:line="240" w:lineRule="atLeast"/>
              <w:ind w:left="-115" w:right="-115"/>
              <w:jc w:val="both"/>
              <w:rPr>
                <w:b/>
                <w:bCs/>
              </w:rPr>
            </w:pPr>
            <w:r>
              <w:rPr>
                <w:b/>
                <w:bCs/>
              </w:rPr>
              <w:t>177,619</w:t>
            </w:r>
          </w:p>
        </w:tc>
      </w:tr>
    </w:tbl>
    <w:p w:rsidR="007C09AB" w:rsidRPr="00D949E2" w:rsidRDefault="007C09AB" w:rsidP="00D949E2">
      <w:pPr>
        <w:spacing w:line="240" w:lineRule="auto"/>
        <w:ind w:left="540" w:right="-25"/>
        <w:jc w:val="thaiDistribute"/>
        <w:rPr>
          <w:sz w:val="16"/>
          <w:szCs w:val="16"/>
          <w:lang w:val="en-US"/>
        </w:rPr>
      </w:pPr>
    </w:p>
    <w:p w:rsidR="00BB7707" w:rsidRDefault="001A2E57" w:rsidP="0089555B">
      <w:pPr>
        <w:pStyle w:val="Bo-C1Content"/>
      </w:pPr>
      <w:r w:rsidRPr="005D698C">
        <w:t xml:space="preserve">Should either party terminate the lease agreement, the unused prepaid rentals are refundable to the Companies. </w:t>
      </w:r>
      <w:r w:rsidR="00C555FC">
        <w:t>Both parties</w:t>
      </w:r>
      <w:r w:rsidRPr="005D698C">
        <w:t xml:space="preserve"> agreed in principle to execute a mortgage on the office building as security for the unused prepaid rentals. As at </w:t>
      </w:r>
      <w:r w:rsidR="00B17E3A">
        <w:t>31 December</w:t>
      </w:r>
      <w:r w:rsidR="00C555FC">
        <w:t xml:space="preserve"> 201</w:t>
      </w:r>
      <w:r w:rsidR="00AF1F1D">
        <w:t>7</w:t>
      </w:r>
      <w:r w:rsidRPr="005D698C">
        <w:t>, there was no mortgage agreement as security for the unused prepaid rentals, so the recoverability of prepaid rentals depends on the ability of the related company to repay.</w:t>
      </w:r>
    </w:p>
    <w:p w:rsidR="00D949E2" w:rsidRPr="00D949E2" w:rsidRDefault="00D949E2" w:rsidP="00D949E2">
      <w:pPr>
        <w:spacing w:line="240" w:lineRule="auto"/>
        <w:ind w:left="540" w:right="-25"/>
        <w:jc w:val="thaiDistribute"/>
        <w:rPr>
          <w:sz w:val="16"/>
          <w:szCs w:val="16"/>
          <w:lang w:val="en-US"/>
        </w:rPr>
      </w:pPr>
    </w:p>
    <w:p w:rsidR="00357D83" w:rsidRPr="00A4500A" w:rsidRDefault="00357D83" w:rsidP="00D26F0C">
      <w:pPr>
        <w:ind w:left="540"/>
        <w:rPr>
          <w:b/>
          <w:bCs/>
          <w:i/>
          <w:iCs/>
          <w:cs/>
        </w:rPr>
      </w:pPr>
      <w:r w:rsidRPr="005D698C">
        <w:rPr>
          <w:b/>
          <w:bCs/>
          <w:i/>
          <w:iCs/>
        </w:rPr>
        <w:t>(</w:t>
      </w:r>
      <w:r>
        <w:rPr>
          <w:b/>
          <w:bCs/>
          <w:i/>
          <w:iCs/>
        </w:rPr>
        <w:t>b</w:t>
      </w:r>
      <w:r w:rsidRPr="005D698C">
        <w:rPr>
          <w:b/>
          <w:bCs/>
          <w:i/>
          <w:iCs/>
        </w:rPr>
        <w:t xml:space="preserve">)    </w:t>
      </w:r>
      <w:r w:rsidRPr="00A4500A">
        <w:rPr>
          <w:b/>
          <w:bCs/>
          <w:i/>
          <w:iCs/>
        </w:rPr>
        <w:t>Electricity supply agreement</w:t>
      </w:r>
    </w:p>
    <w:p w:rsidR="00357D83" w:rsidRPr="00D949E2" w:rsidRDefault="00357D83" w:rsidP="00D949E2">
      <w:pPr>
        <w:spacing w:line="240" w:lineRule="auto"/>
        <w:rPr>
          <w:color w:val="0000FF"/>
          <w:sz w:val="16"/>
          <w:szCs w:val="16"/>
        </w:rPr>
      </w:pPr>
    </w:p>
    <w:p w:rsidR="00D949E2" w:rsidRPr="00D949E2" w:rsidRDefault="002A1D67" w:rsidP="00E455AC">
      <w:pPr>
        <w:pStyle w:val="Bo-C1Content"/>
        <w:rPr>
          <w:sz w:val="16"/>
          <w:szCs w:val="16"/>
          <w:lang w:val="en-US"/>
        </w:rPr>
      </w:pPr>
      <w:r>
        <w:t>T</w:t>
      </w:r>
      <w:r w:rsidR="00357D83" w:rsidRPr="00A4500A">
        <w:t xml:space="preserve">he Company entered into an electricity supply contract with a subsidiary company, to provide the waste heat to the subsidiary that will be used in the </w:t>
      </w:r>
      <w:r w:rsidR="00A776DB" w:rsidRPr="00A4500A">
        <w:t>manufacturing process</w:t>
      </w:r>
      <w:r w:rsidR="00323084" w:rsidRPr="00A4500A">
        <w:t xml:space="preserve"> for electricity.</w:t>
      </w:r>
      <w:r w:rsidR="00357D83" w:rsidRPr="00A4500A">
        <w:t xml:space="preserve"> </w:t>
      </w:r>
      <w:r w:rsidR="00E0146E" w:rsidRPr="00A4500A">
        <w:t>T</w:t>
      </w:r>
      <w:r w:rsidR="00357D83" w:rsidRPr="00A4500A">
        <w:t>he subsidiary company shal</w:t>
      </w:r>
      <w:r w:rsidR="00245B96" w:rsidRPr="00A4500A">
        <w:t xml:space="preserve">l supply the electricity </w:t>
      </w:r>
      <w:r w:rsidR="00357D83" w:rsidRPr="00A4500A">
        <w:t xml:space="preserve">to the Company based on certain percentage </w:t>
      </w:r>
      <w:r w:rsidR="00323084" w:rsidRPr="00A4500A">
        <w:t xml:space="preserve">as specified in the agreement. </w:t>
      </w:r>
      <w:r w:rsidR="00357D83" w:rsidRPr="00A4500A">
        <w:t>The agreement shall remain in full force and effect so long as, unless it is terminated by mutual agreement in</w:t>
      </w:r>
      <w:r w:rsidR="006B5CB7" w:rsidRPr="00A4500A">
        <w:t xml:space="preserve"> writing of both parties.</w:t>
      </w:r>
      <w:r w:rsidR="00357D83" w:rsidRPr="00A4500A">
        <w:t xml:space="preserve"> </w:t>
      </w:r>
    </w:p>
    <w:p w:rsidR="00357D83" w:rsidRPr="00A4500A" w:rsidRDefault="00A936D9" w:rsidP="00D949E2">
      <w:pPr>
        <w:ind w:left="540"/>
        <w:rPr>
          <w:b/>
          <w:bCs/>
          <w:i/>
          <w:iCs/>
          <w:lang w:val="en-US"/>
        </w:rPr>
      </w:pPr>
      <w:r>
        <w:rPr>
          <w:b/>
          <w:bCs/>
          <w:i/>
          <w:iCs/>
        </w:rPr>
        <w:br w:type="page"/>
      </w:r>
      <w:r w:rsidR="00357D83" w:rsidRPr="00A4500A">
        <w:rPr>
          <w:b/>
          <w:bCs/>
          <w:i/>
          <w:iCs/>
        </w:rPr>
        <w:t xml:space="preserve">(c)    </w:t>
      </w:r>
      <w:r w:rsidR="00AA03FB" w:rsidRPr="00A4500A">
        <w:rPr>
          <w:b/>
          <w:bCs/>
          <w:i/>
          <w:iCs/>
        </w:rPr>
        <w:t>Land lease agreement</w:t>
      </w:r>
    </w:p>
    <w:p w:rsidR="00D949E2" w:rsidRPr="00D949E2" w:rsidRDefault="00D949E2" w:rsidP="00D949E2">
      <w:pPr>
        <w:spacing w:line="240" w:lineRule="auto"/>
        <w:ind w:left="540" w:right="-25"/>
        <w:jc w:val="thaiDistribute"/>
        <w:rPr>
          <w:sz w:val="16"/>
          <w:szCs w:val="16"/>
          <w:lang w:val="en-US"/>
        </w:rPr>
      </w:pPr>
    </w:p>
    <w:p w:rsidR="004B2B73" w:rsidRPr="00A4500A" w:rsidRDefault="00A51955" w:rsidP="0089555B">
      <w:pPr>
        <w:pStyle w:val="Bo-C1Content"/>
      </w:pPr>
      <w:r w:rsidRPr="00A4500A">
        <w:t>The Company and its subsidiaries entered into several land and office building space lease agreements with related parties for 3 years</w:t>
      </w:r>
      <w:r w:rsidR="00514329" w:rsidRPr="00A4500A">
        <w:rPr>
          <w:rFonts w:hint="cs"/>
          <w:cs/>
        </w:rPr>
        <w:t xml:space="preserve"> </w:t>
      </w:r>
      <w:r w:rsidR="00514329" w:rsidRPr="00A4500A">
        <w:t>and 30 years as stated in each agreement</w:t>
      </w:r>
      <w:r w:rsidR="003D6CB4" w:rsidRPr="00A4500A">
        <w:t>. The details as at 31 December were</w:t>
      </w:r>
      <w:r w:rsidR="000F1E4F" w:rsidRPr="00A4500A">
        <w:t xml:space="preserve"> as follows:</w:t>
      </w:r>
    </w:p>
    <w:p w:rsidR="00D949E2" w:rsidRPr="00D949E2" w:rsidRDefault="00D949E2" w:rsidP="00D949E2">
      <w:pPr>
        <w:spacing w:line="240" w:lineRule="auto"/>
        <w:ind w:left="540" w:right="-25"/>
        <w:jc w:val="thaiDistribute"/>
        <w:rPr>
          <w:sz w:val="16"/>
          <w:szCs w:val="16"/>
          <w:lang w:val="en-US"/>
        </w:rPr>
      </w:pP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622A16" w:rsidRPr="00347BE4" w:rsidTr="00EF5B93">
        <w:tc>
          <w:tcPr>
            <w:tcW w:w="3931" w:type="dxa"/>
          </w:tcPr>
          <w:p w:rsidR="00622A16" w:rsidRPr="00453442" w:rsidRDefault="00622A16" w:rsidP="001C5ED0">
            <w:pPr>
              <w:spacing w:line="240" w:lineRule="atLeast"/>
              <w:ind w:right="65"/>
              <w:jc w:val="both"/>
            </w:pPr>
          </w:p>
        </w:tc>
        <w:tc>
          <w:tcPr>
            <w:tcW w:w="2505" w:type="dxa"/>
            <w:gridSpan w:val="3"/>
          </w:tcPr>
          <w:p w:rsidR="00622A16" w:rsidRPr="00EF5B93" w:rsidRDefault="00622A16" w:rsidP="00AB226E">
            <w:pPr>
              <w:spacing w:line="240" w:lineRule="atLeast"/>
              <w:ind w:left="-115" w:right="-115"/>
              <w:jc w:val="center"/>
              <w:rPr>
                <w:rFonts w:cs="Times New Roman"/>
                <w:b/>
                <w:bCs/>
                <w:lang w:val="en-US"/>
              </w:rPr>
            </w:pPr>
            <w:r w:rsidRPr="00EF5B93">
              <w:rPr>
                <w:rFonts w:cs="Times New Roman"/>
                <w:b/>
                <w:bCs/>
                <w:lang w:val="en-US"/>
              </w:rPr>
              <w:t>Consolidated</w:t>
            </w:r>
          </w:p>
          <w:p w:rsidR="00622A16" w:rsidRPr="00EF5B93" w:rsidRDefault="00622A16" w:rsidP="00AB226E">
            <w:pPr>
              <w:spacing w:line="240" w:lineRule="atLeast"/>
              <w:ind w:left="-115" w:right="-115"/>
              <w:jc w:val="center"/>
            </w:pPr>
            <w:r w:rsidRPr="00EF5B93">
              <w:rPr>
                <w:rFonts w:cs="Times New Roman"/>
                <w:b/>
                <w:bCs/>
                <w:lang w:val="en-US"/>
              </w:rPr>
              <w:t>financial statements</w:t>
            </w:r>
          </w:p>
        </w:tc>
        <w:tc>
          <w:tcPr>
            <w:tcW w:w="236" w:type="dxa"/>
          </w:tcPr>
          <w:p w:rsidR="00622A16" w:rsidRPr="00EF5B93" w:rsidRDefault="00622A16" w:rsidP="00AB226E">
            <w:pPr>
              <w:spacing w:line="240" w:lineRule="atLeast"/>
              <w:ind w:left="-115" w:right="-115"/>
              <w:jc w:val="both"/>
            </w:pPr>
          </w:p>
        </w:tc>
        <w:tc>
          <w:tcPr>
            <w:tcW w:w="2506" w:type="dxa"/>
            <w:gridSpan w:val="3"/>
          </w:tcPr>
          <w:p w:rsidR="00622A16" w:rsidRPr="00EF5B93" w:rsidRDefault="00622A16" w:rsidP="00AB226E">
            <w:pPr>
              <w:spacing w:line="240" w:lineRule="atLeast"/>
              <w:ind w:left="-115" w:right="-115"/>
              <w:jc w:val="center"/>
              <w:rPr>
                <w:rFonts w:cs="Times New Roman"/>
                <w:b/>
                <w:bCs/>
                <w:lang w:val="en-US"/>
              </w:rPr>
            </w:pPr>
            <w:r w:rsidRPr="00EF5B93">
              <w:rPr>
                <w:rFonts w:cs="Times New Roman"/>
                <w:b/>
                <w:bCs/>
                <w:lang w:val="en-US"/>
              </w:rPr>
              <w:t>Separate</w:t>
            </w:r>
          </w:p>
          <w:p w:rsidR="00622A16" w:rsidRPr="00EF5B93" w:rsidRDefault="00622A16" w:rsidP="00AB226E">
            <w:pPr>
              <w:spacing w:line="240" w:lineRule="atLeast"/>
              <w:ind w:left="-115" w:right="-115"/>
              <w:jc w:val="center"/>
            </w:pPr>
            <w:r w:rsidRPr="00EF5B93">
              <w:rPr>
                <w:rFonts w:cs="Times New Roman"/>
                <w:b/>
                <w:bCs/>
                <w:lang w:val="en-US"/>
              </w:rPr>
              <w:t>financial statements</w:t>
            </w:r>
          </w:p>
        </w:tc>
      </w:tr>
      <w:tr w:rsidR="00D7074E" w:rsidRPr="00347BE4" w:rsidTr="00D7074E">
        <w:tc>
          <w:tcPr>
            <w:tcW w:w="3931" w:type="dxa"/>
          </w:tcPr>
          <w:p w:rsidR="00D7074E" w:rsidRPr="00453442" w:rsidRDefault="00D7074E" w:rsidP="00D7074E">
            <w:pPr>
              <w:spacing w:line="240" w:lineRule="atLeast"/>
              <w:ind w:right="65"/>
              <w:jc w:val="both"/>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EF5B93" w:rsidRDefault="00D7074E" w:rsidP="00D7074E">
            <w:pPr>
              <w:spacing w:line="240" w:lineRule="atLeast"/>
              <w:ind w:left="-115" w:right="-115"/>
              <w:jc w:val="both"/>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EF5B93">
        <w:tc>
          <w:tcPr>
            <w:tcW w:w="3931" w:type="dxa"/>
          </w:tcPr>
          <w:p w:rsidR="00D7074E" w:rsidRPr="00453442" w:rsidRDefault="00D7074E" w:rsidP="00D7074E">
            <w:pPr>
              <w:spacing w:line="240" w:lineRule="atLeast"/>
              <w:ind w:right="65"/>
              <w:jc w:val="both"/>
            </w:pPr>
          </w:p>
        </w:tc>
        <w:tc>
          <w:tcPr>
            <w:tcW w:w="5247" w:type="dxa"/>
            <w:gridSpan w:val="7"/>
          </w:tcPr>
          <w:p w:rsidR="00D7074E" w:rsidRPr="00EF5B93" w:rsidRDefault="00D7074E" w:rsidP="00D7074E">
            <w:pPr>
              <w:spacing w:line="240" w:lineRule="atLeast"/>
              <w:ind w:left="-115" w:right="-115"/>
              <w:jc w:val="center"/>
              <w:rPr>
                <w:i/>
                <w:iCs/>
              </w:rPr>
            </w:pPr>
            <w:r w:rsidRPr="00EF5B93">
              <w:rPr>
                <w:i/>
                <w:iCs/>
              </w:rPr>
              <w:t>(in thousand Baht)</w:t>
            </w:r>
          </w:p>
        </w:tc>
      </w:tr>
      <w:tr w:rsidR="00D7074E" w:rsidRPr="00347BE4" w:rsidTr="00EF5B93">
        <w:tc>
          <w:tcPr>
            <w:tcW w:w="3931" w:type="dxa"/>
          </w:tcPr>
          <w:p w:rsidR="00D7074E" w:rsidRPr="00453442" w:rsidRDefault="00D7074E" w:rsidP="00D7074E">
            <w:pPr>
              <w:spacing w:line="240" w:lineRule="atLeast"/>
              <w:ind w:left="270" w:right="-126" w:hanging="270"/>
              <w:rPr>
                <w:b/>
                <w:bCs/>
                <w:i/>
                <w:iCs/>
              </w:rPr>
            </w:pPr>
            <w:r w:rsidRPr="005D698C">
              <w:rPr>
                <w:b/>
                <w:bCs/>
                <w:i/>
                <w:iCs/>
              </w:rPr>
              <w:t>Non-cancellable operating lease commitments</w:t>
            </w:r>
          </w:p>
        </w:tc>
        <w:tc>
          <w:tcPr>
            <w:tcW w:w="1134" w:type="dxa"/>
          </w:tcPr>
          <w:p w:rsidR="00D7074E" w:rsidRPr="00EF5B93" w:rsidRDefault="00D7074E" w:rsidP="00D7074E">
            <w:pPr>
              <w:tabs>
                <w:tab w:val="decimal" w:pos="864"/>
              </w:tabs>
              <w:spacing w:line="240" w:lineRule="atLeast"/>
              <w:ind w:left="-115" w:right="-115"/>
              <w:jc w:val="both"/>
            </w:pPr>
          </w:p>
        </w:tc>
        <w:tc>
          <w:tcPr>
            <w:tcW w:w="236" w:type="dxa"/>
          </w:tcPr>
          <w:p w:rsidR="00D7074E" w:rsidRPr="00EF5B93" w:rsidRDefault="00D7074E" w:rsidP="00D7074E">
            <w:pPr>
              <w:spacing w:line="240" w:lineRule="atLeast"/>
              <w:ind w:left="-115" w:right="-115"/>
              <w:jc w:val="both"/>
            </w:pPr>
          </w:p>
        </w:tc>
        <w:tc>
          <w:tcPr>
            <w:tcW w:w="1135" w:type="dxa"/>
          </w:tcPr>
          <w:p w:rsidR="00D7074E" w:rsidRPr="00EF5B93" w:rsidRDefault="00D7074E" w:rsidP="00D7074E">
            <w:pPr>
              <w:tabs>
                <w:tab w:val="decimal" w:pos="864"/>
              </w:tabs>
              <w:spacing w:line="240" w:lineRule="atLeast"/>
              <w:ind w:left="-115" w:right="-115"/>
              <w:jc w:val="both"/>
            </w:pPr>
          </w:p>
        </w:tc>
        <w:tc>
          <w:tcPr>
            <w:tcW w:w="236" w:type="dxa"/>
          </w:tcPr>
          <w:p w:rsidR="00D7074E" w:rsidRPr="00EF5B93" w:rsidRDefault="00D7074E" w:rsidP="00D7074E">
            <w:pPr>
              <w:spacing w:line="240" w:lineRule="atLeast"/>
              <w:ind w:left="-115" w:right="-115"/>
              <w:jc w:val="both"/>
            </w:pPr>
          </w:p>
        </w:tc>
        <w:tc>
          <w:tcPr>
            <w:tcW w:w="1135" w:type="dxa"/>
          </w:tcPr>
          <w:p w:rsidR="00D7074E" w:rsidRPr="00EF5B93" w:rsidRDefault="00D7074E" w:rsidP="00D7074E">
            <w:pPr>
              <w:tabs>
                <w:tab w:val="decimal" w:pos="864"/>
              </w:tabs>
              <w:spacing w:line="240" w:lineRule="atLeast"/>
              <w:ind w:left="-115" w:right="-115"/>
              <w:jc w:val="both"/>
            </w:pPr>
          </w:p>
        </w:tc>
        <w:tc>
          <w:tcPr>
            <w:tcW w:w="236" w:type="dxa"/>
          </w:tcPr>
          <w:p w:rsidR="00D7074E" w:rsidRPr="00EF5B93" w:rsidRDefault="00D7074E" w:rsidP="00D7074E">
            <w:pPr>
              <w:spacing w:line="240" w:lineRule="atLeast"/>
              <w:ind w:left="-115" w:right="-115"/>
              <w:jc w:val="both"/>
            </w:pPr>
          </w:p>
        </w:tc>
        <w:tc>
          <w:tcPr>
            <w:tcW w:w="1135" w:type="dxa"/>
          </w:tcPr>
          <w:p w:rsidR="00D7074E" w:rsidRPr="00EF5B93" w:rsidRDefault="00D7074E" w:rsidP="00D7074E">
            <w:pPr>
              <w:tabs>
                <w:tab w:val="decimal" w:pos="864"/>
              </w:tabs>
              <w:spacing w:line="240" w:lineRule="atLeast"/>
              <w:ind w:left="-115" w:right="-115"/>
              <w:jc w:val="both"/>
            </w:pPr>
          </w:p>
        </w:tc>
      </w:tr>
      <w:tr w:rsidR="00AF1F1D" w:rsidRPr="00347BE4" w:rsidTr="00EF5B93">
        <w:tc>
          <w:tcPr>
            <w:tcW w:w="3931" w:type="dxa"/>
          </w:tcPr>
          <w:p w:rsidR="00AF1F1D" w:rsidRPr="005D698C" w:rsidRDefault="00AF1F1D" w:rsidP="00AF1F1D">
            <w:pPr>
              <w:spacing w:line="240" w:lineRule="atLeast"/>
              <w:ind w:right="65"/>
              <w:jc w:val="both"/>
            </w:pPr>
            <w:r w:rsidRPr="005D698C">
              <w:t>Within one year</w:t>
            </w:r>
          </w:p>
        </w:tc>
        <w:tc>
          <w:tcPr>
            <w:tcW w:w="1134" w:type="dxa"/>
          </w:tcPr>
          <w:p w:rsidR="00AF1F1D" w:rsidRPr="00AF1F1D" w:rsidRDefault="00AF1F1D" w:rsidP="00AF1F1D">
            <w:pPr>
              <w:tabs>
                <w:tab w:val="decimal" w:pos="918"/>
              </w:tabs>
              <w:spacing w:line="240" w:lineRule="atLeast"/>
              <w:ind w:left="-115" w:right="-115"/>
              <w:jc w:val="both"/>
            </w:pPr>
            <w:r w:rsidRPr="00AF1F1D">
              <w:t>72,446</w:t>
            </w:r>
          </w:p>
        </w:tc>
        <w:tc>
          <w:tcPr>
            <w:tcW w:w="236" w:type="dxa"/>
          </w:tcPr>
          <w:p w:rsidR="00AF1F1D" w:rsidRPr="00EF5B93" w:rsidRDefault="00AF1F1D" w:rsidP="00AF1F1D">
            <w:pPr>
              <w:spacing w:line="240" w:lineRule="atLeast"/>
              <w:ind w:left="-115" w:right="-115"/>
              <w:jc w:val="both"/>
            </w:pPr>
          </w:p>
        </w:tc>
        <w:tc>
          <w:tcPr>
            <w:tcW w:w="1135" w:type="dxa"/>
          </w:tcPr>
          <w:p w:rsidR="00AF1F1D" w:rsidRPr="002B4AD6" w:rsidRDefault="00AF1F1D" w:rsidP="00AF1F1D">
            <w:pPr>
              <w:tabs>
                <w:tab w:val="decimal" w:pos="918"/>
              </w:tabs>
              <w:spacing w:line="240" w:lineRule="atLeast"/>
              <w:ind w:left="-115" w:right="-115"/>
              <w:jc w:val="both"/>
            </w:pPr>
            <w:r>
              <w:t>87,115</w:t>
            </w:r>
          </w:p>
        </w:tc>
        <w:tc>
          <w:tcPr>
            <w:tcW w:w="236" w:type="dxa"/>
          </w:tcPr>
          <w:p w:rsidR="00AF1F1D" w:rsidRPr="00EF5B93" w:rsidRDefault="00AF1F1D" w:rsidP="00AF1F1D">
            <w:pPr>
              <w:spacing w:line="240" w:lineRule="atLeast"/>
              <w:ind w:left="-115" w:right="-115"/>
              <w:jc w:val="both"/>
            </w:pPr>
          </w:p>
        </w:tc>
        <w:tc>
          <w:tcPr>
            <w:tcW w:w="1135" w:type="dxa"/>
          </w:tcPr>
          <w:p w:rsidR="00AF1F1D" w:rsidRPr="00AF1F1D" w:rsidRDefault="00AF1F1D" w:rsidP="00AF1F1D">
            <w:pPr>
              <w:tabs>
                <w:tab w:val="decimal" w:pos="918"/>
              </w:tabs>
              <w:spacing w:line="240" w:lineRule="atLeast"/>
              <w:ind w:left="-115" w:right="-115"/>
              <w:jc w:val="both"/>
            </w:pPr>
            <w:r w:rsidRPr="00AF1F1D">
              <w:t>50,081</w:t>
            </w:r>
          </w:p>
        </w:tc>
        <w:tc>
          <w:tcPr>
            <w:tcW w:w="236" w:type="dxa"/>
          </w:tcPr>
          <w:p w:rsidR="00AF1F1D" w:rsidRPr="00EF5B93" w:rsidRDefault="00AF1F1D" w:rsidP="00AF1F1D">
            <w:pPr>
              <w:spacing w:line="240" w:lineRule="atLeast"/>
              <w:ind w:left="-115" w:right="-115"/>
              <w:jc w:val="both"/>
            </w:pPr>
          </w:p>
        </w:tc>
        <w:tc>
          <w:tcPr>
            <w:tcW w:w="1135" w:type="dxa"/>
          </w:tcPr>
          <w:p w:rsidR="00AF1F1D" w:rsidRPr="00EF5B93" w:rsidRDefault="00AF1F1D" w:rsidP="00AF1F1D">
            <w:pPr>
              <w:tabs>
                <w:tab w:val="decimal" w:pos="918"/>
              </w:tabs>
              <w:spacing w:line="240" w:lineRule="atLeast"/>
              <w:ind w:left="-115" w:right="-115"/>
              <w:jc w:val="both"/>
            </w:pPr>
            <w:r>
              <w:t>63,158</w:t>
            </w:r>
          </w:p>
        </w:tc>
      </w:tr>
      <w:tr w:rsidR="00AF1F1D" w:rsidRPr="00347BE4" w:rsidTr="00EF5B93">
        <w:tc>
          <w:tcPr>
            <w:tcW w:w="3931" w:type="dxa"/>
          </w:tcPr>
          <w:p w:rsidR="00AF1F1D" w:rsidRPr="005D698C" w:rsidRDefault="00AF1F1D" w:rsidP="00AF1F1D">
            <w:pPr>
              <w:spacing w:line="240" w:lineRule="atLeast"/>
              <w:ind w:right="65"/>
              <w:jc w:val="both"/>
            </w:pPr>
            <w:r w:rsidRPr="005D698C">
              <w:t>After one year but within five years</w:t>
            </w:r>
          </w:p>
        </w:tc>
        <w:tc>
          <w:tcPr>
            <w:tcW w:w="1134" w:type="dxa"/>
          </w:tcPr>
          <w:p w:rsidR="00AF1F1D" w:rsidRPr="00AF1F1D" w:rsidRDefault="00AF1F1D" w:rsidP="00AF1F1D">
            <w:pPr>
              <w:tabs>
                <w:tab w:val="decimal" w:pos="918"/>
              </w:tabs>
              <w:spacing w:line="240" w:lineRule="atLeast"/>
              <w:ind w:left="-115" w:right="-115"/>
              <w:jc w:val="both"/>
            </w:pPr>
            <w:r w:rsidRPr="00AF1F1D">
              <w:t>62,574</w:t>
            </w:r>
          </w:p>
        </w:tc>
        <w:tc>
          <w:tcPr>
            <w:tcW w:w="236" w:type="dxa"/>
          </w:tcPr>
          <w:p w:rsidR="00AF1F1D" w:rsidRPr="00EF5B93" w:rsidRDefault="00AF1F1D" w:rsidP="00AF1F1D">
            <w:pPr>
              <w:spacing w:line="240" w:lineRule="atLeast"/>
              <w:ind w:left="-115" w:right="-115"/>
              <w:jc w:val="both"/>
            </w:pPr>
          </w:p>
        </w:tc>
        <w:tc>
          <w:tcPr>
            <w:tcW w:w="1135" w:type="dxa"/>
          </w:tcPr>
          <w:p w:rsidR="00AF1F1D" w:rsidRPr="002B4AD6" w:rsidRDefault="00AF1F1D" w:rsidP="00AF1F1D">
            <w:pPr>
              <w:tabs>
                <w:tab w:val="decimal" w:pos="918"/>
              </w:tabs>
              <w:spacing w:line="240" w:lineRule="atLeast"/>
              <w:ind w:left="-115" w:right="-115"/>
              <w:jc w:val="both"/>
            </w:pPr>
            <w:r>
              <w:t>95,971</w:t>
            </w:r>
          </w:p>
        </w:tc>
        <w:tc>
          <w:tcPr>
            <w:tcW w:w="236" w:type="dxa"/>
          </w:tcPr>
          <w:p w:rsidR="00AF1F1D" w:rsidRPr="00EF5B93" w:rsidRDefault="00AF1F1D" w:rsidP="00AF1F1D">
            <w:pPr>
              <w:spacing w:line="240" w:lineRule="atLeast"/>
              <w:ind w:left="-115" w:right="-115"/>
              <w:jc w:val="both"/>
            </w:pPr>
          </w:p>
        </w:tc>
        <w:tc>
          <w:tcPr>
            <w:tcW w:w="1135" w:type="dxa"/>
          </w:tcPr>
          <w:p w:rsidR="00AF1F1D" w:rsidRPr="00AF1F1D" w:rsidRDefault="00AF1F1D" w:rsidP="00AF1F1D">
            <w:pPr>
              <w:tabs>
                <w:tab w:val="decimal" w:pos="918"/>
              </w:tabs>
              <w:spacing w:line="240" w:lineRule="atLeast"/>
              <w:ind w:left="-115" w:right="-115"/>
              <w:jc w:val="both"/>
            </w:pPr>
            <w:r w:rsidRPr="00AF1F1D">
              <w:t>31,581</w:t>
            </w:r>
          </w:p>
        </w:tc>
        <w:tc>
          <w:tcPr>
            <w:tcW w:w="236" w:type="dxa"/>
          </w:tcPr>
          <w:p w:rsidR="00AF1F1D" w:rsidRPr="00EF5B93" w:rsidRDefault="00AF1F1D" w:rsidP="00AF1F1D">
            <w:pPr>
              <w:spacing w:line="240" w:lineRule="atLeast"/>
              <w:ind w:left="-115" w:right="-115"/>
              <w:jc w:val="both"/>
            </w:pPr>
          </w:p>
        </w:tc>
        <w:tc>
          <w:tcPr>
            <w:tcW w:w="1135" w:type="dxa"/>
          </w:tcPr>
          <w:p w:rsidR="00AF1F1D" w:rsidRPr="00EF5B93" w:rsidRDefault="00AF1F1D" w:rsidP="00AF1F1D">
            <w:pPr>
              <w:tabs>
                <w:tab w:val="decimal" w:pos="918"/>
              </w:tabs>
              <w:spacing w:line="240" w:lineRule="atLeast"/>
              <w:ind w:left="-115" w:right="-115"/>
              <w:jc w:val="both"/>
            </w:pPr>
            <w:r>
              <w:t>46,472</w:t>
            </w:r>
          </w:p>
        </w:tc>
      </w:tr>
      <w:tr w:rsidR="00AF1F1D" w:rsidRPr="00347BE4" w:rsidTr="00EF5B93">
        <w:tc>
          <w:tcPr>
            <w:tcW w:w="3931" w:type="dxa"/>
          </w:tcPr>
          <w:p w:rsidR="00AF1F1D" w:rsidRPr="005D698C" w:rsidRDefault="00AF1F1D" w:rsidP="00AF1F1D">
            <w:pPr>
              <w:spacing w:line="240" w:lineRule="atLeast"/>
              <w:ind w:right="65"/>
              <w:jc w:val="both"/>
            </w:pPr>
            <w:r w:rsidRPr="00F50681">
              <w:t>After five years</w:t>
            </w:r>
          </w:p>
        </w:tc>
        <w:tc>
          <w:tcPr>
            <w:tcW w:w="1134" w:type="dxa"/>
          </w:tcPr>
          <w:p w:rsidR="00AF1F1D" w:rsidRPr="00AF1F1D" w:rsidRDefault="00AF1F1D" w:rsidP="00AF1F1D">
            <w:pPr>
              <w:tabs>
                <w:tab w:val="decimal" w:pos="918"/>
              </w:tabs>
              <w:spacing w:line="240" w:lineRule="atLeast"/>
              <w:ind w:left="-115" w:right="-115"/>
              <w:jc w:val="both"/>
            </w:pPr>
            <w:r w:rsidRPr="00AF1F1D">
              <w:t>136,025</w:t>
            </w:r>
          </w:p>
        </w:tc>
        <w:tc>
          <w:tcPr>
            <w:tcW w:w="236" w:type="dxa"/>
          </w:tcPr>
          <w:p w:rsidR="00AF1F1D" w:rsidRPr="00EF5B93" w:rsidRDefault="00AF1F1D" w:rsidP="00AF1F1D">
            <w:pPr>
              <w:spacing w:line="240" w:lineRule="atLeast"/>
              <w:ind w:left="-115" w:right="-115"/>
              <w:jc w:val="both"/>
            </w:pPr>
          </w:p>
        </w:tc>
        <w:tc>
          <w:tcPr>
            <w:tcW w:w="1135" w:type="dxa"/>
          </w:tcPr>
          <w:p w:rsidR="00AF1F1D" w:rsidRPr="002B4AD6" w:rsidRDefault="00AF1F1D" w:rsidP="00AF1F1D">
            <w:pPr>
              <w:tabs>
                <w:tab w:val="decimal" w:pos="918"/>
              </w:tabs>
              <w:spacing w:line="240" w:lineRule="atLeast"/>
              <w:ind w:left="-115" w:right="-115"/>
              <w:jc w:val="both"/>
            </w:pPr>
            <w:r>
              <w:t>162,433</w:t>
            </w:r>
          </w:p>
        </w:tc>
        <w:tc>
          <w:tcPr>
            <w:tcW w:w="236" w:type="dxa"/>
          </w:tcPr>
          <w:p w:rsidR="00AF1F1D" w:rsidRPr="00EF5B93" w:rsidRDefault="00AF1F1D" w:rsidP="00AF1F1D">
            <w:pPr>
              <w:spacing w:line="240" w:lineRule="atLeast"/>
              <w:ind w:left="-115" w:right="-115"/>
              <w:jc w:val="both"/>
            </w:pPr>
          </w:p>
        </w:tc>
        <w:tc>
          <w:tcPr>
            <w:tcW w:w="1135" w:type="dxa"/>
          </w:tcPr>
          <w:p w:rsidR="00AF1F1D" w:rsidRPr="00AF1F1D" w:rsidRDefault="00AF1F1D" w:rsidP="00AF1F1D">
            <w:pPr>
              <w:tabs>
                <w:tab w:val="decimal" w:pos="918"/>
              </w:tabs>
              <w:spacing w:line="240" w:lineRule="atLeast"/>
              <w:ind w:left="-115" w:right="-115"/>
              <w:jc w:val="both"/>
            </w:pPr>
            <w:r w:rsidRPr="00AF1F1D">
              <w:t>13,860</w:t>
            </w:r>
          </w:p>
        </w:tc>
        <w:tc>
          <w:tcPr>
            <w:tcW w:w="236" w:type="dxa"/>
          </w:tcPr>
          <w:p w:rsidR="00AF1F1D" w:rsidRPr="00EF5B93" w:rsidRDefault="00AF1F1D" w:rsidP="00AF1F1D">
            <w:pPr>
              <w:spacing w:line="240" w:lineRule="atLeast"/>
              <w:ind w:left="-115" w:right="-115"/>
              <w:jc w:val="both"/>
            </w:pPr>
          </w:p>
        </w:tc>
        <w:tc>
          <w:tcPr>
            <w:tcW w:w="1135" w:type="dxa"/>
          </w:tcPr>
          <w:p w:rsidR="00AF1F1D" w:rsidRPr="00EF5B93" w:rsidRDefault="00AF1F1D" w:rsidP="00AF1F1D">
            <w:pPr>
              <w:tabs>
                <w:tab w:val="decimal" w:pos="918"/>
              </w:tabs>
              <w:spacing w:line="240" w:lineRule="atLeast"/>
              <w:ind w:left="-115" w:right="-115"/>
              <w:jc w:val="both"/>
            </w:pPr>
            <w:r>
              <w:t>20,578</w:t>
            </w:r>
          </w:p>
        </w:tc>
      </w:tr>
      <w:tr w:rsidR="00AF1F1D" w:rsidRPr="00347BE4" w:rsidTr="00EF5B93">
        <w:tc>
          <w:tcPr>
            <w:tcW w:w="3931" w:type="dxa"/>
          </w:tcPr>
          <w:p w:rsidR="00AF1F1D" w:rsidRPr="00453442" w:rsidRDefault="00AF1F1D" w:rsidP="00AF1F1D">
            <w:pPr>
              <w:spacing w:line="240" w:lineRule="atLeast"/>
              <w:ind w:right="65"/>
              <w:jc w:val="both"/>
              <w:rPr>
                <w:b/>
                <w:bCs/>
              </w:rPr>
            </w:pPr>
            <w:r>
              <w:rPr>
                <w:b/>
                <w:bCs/>
              </w:rPr>
              <w:t>Total</w:t>
            </w:r>
          </w:p>
        </w:tc>
        <w:tc>
          <w:tcPr>
            <w:tcW w:w="1134" w:type="dxa"/>
            <w:tcBorders>
              <w:top w:val="single" w:sz="4" w:space="0" w:color="auto"/>
              <w:bottom w:val="double" w:sz="4" w:space="0" w:color="auto"/>
            </w:tcBorders>
          </w:tcPr>
          <w:p w:rsidR="00AF1F1D" w:rsidRPr="00AF1F1D" w:rsidRDefault="00AF1F1D" w:rsidP="00AF1F1D">
            <w:pPr>
              <w:tabs>
                <w:tab w:val="decimal" w:pos="918"/>
              </w:tabs>
              <w:spacing w:line="240" w:lineRule="atLeast"/>
              <w:ind w:left="-115" w:right="-115"/>
              <w:jc w:val="both"/>
              <w:rPr>
                <w:b/>
                <w:bCs/>
              </w:rPr>
            </w:pPr>
            <w:r w:rsidRPr="00AF1F1D">
              <w:rPr>
                <w:b/>
                <w:bCs/>
              </w:rPr>
              <w:t>271,045</w:t>
            </w:r>
          </w:p>
        </w:tc>
        <w:tc>
          <w:tcPr>
            <w:tcW w:w="236" w:type="dxa"/>
          </w:tcPr>
          <w:p w:rsidR="00AF1F1D" w:rsidRPr="00AF1F1D" w:rsidRDefault="00AF1F1D" w:rsidP="00AF1F1D">
            <w:pPr>
              <w:spacing w:line="240" w:lineRule="atLeast"/>
              <w:ind w:left="-115" w:right="-115"/>
              <w:jc w:val="both"/>
              <w:rPr>
                <w:b/>
                <w:bCs/>
              </w:rPr>
            </w:pPr>
          </w:p>
        </w:tc>
        <w:tc>
          <w:tcPr>
            <w:tcW w:w="1135" w:type="dxa"/>
            <w:tcBorders>
              <w:top w:val="single" w:sz="4" w:space="0" w:color="auto"/>
              <w:bottom w:val="double" w:sz="4" w:space="0" w:color="auto"/>
            </w:tcBorders>
          </w:tcPr>
          <w:p w:rsidR="00AF1F1D" w:rsidRPr="00AF1F1D" w:rsidRDefault="00AF1F1D" w:rsidP="00AF1F1D">
            <w:pPr>
              <w:tabs>
                <w:tab w:val="decimal" w:pos="918"/>
              </w:tabs>
              <w:spacing w:line="240" w:lineRule="atLeast"/>
              <w:ind w:left="-115" w:right="-115"/>
              <w:jc w:val="both"/>
              <w:rPr>
                <w:b/>
                <w:bCs/>
              </w:rPr>
            </w:pPr>
            <w:r w:rsidRPr="00AF1F1D">
              <w:rPr>
                <w:b/>
                <w:bCs/>
              </w:rPr>
              <w:t>345,519</w:t>
            </w:r>
          </w:p>
        </w:tc>
        <w:tc>
          <w:tcPr>
            <w:tcW w:w="236" w:type="dxa"/>
          </w:tcPr>
          <w:p w:rsidR="00AF1F1D" w:rsidRPr="00AF1F1D" w:rsidRDefault="00AF1F1D" w:rsidP="00AF1F1D">
            <w:pPr>
              <w:spacing w:line="240" w:lineRule="atLeast"/>
              <w:ind w:left="-115" w:right="-115"/>
              <w:jc w:val="both"/>
              <w:rPr>
                <w:b/>
                <w:bCs/>
              </w:rPr>
            </w:pPr>
          </w:p>
        </w:tc>
        <w:tc>
          <w:tcPr>
            <w:tcW w:w="1135" w:type="dxa"/>
            <w:tcBorders>
              <w:top w:val="single" w:sz="4" w:space="0" w:color="auto"/>
              <w:bottom w:val="double" w:sz="4" w:space="0" w:color="auto"/>
            </w:tcBorders>
          </w:tcPr>
          <w:p w:rsidR="00AF1F1D" w:rsidRPr="00AF1F1D" w:rsidRDefault="00AF1F1D" w:rsidP="00AF1F1D">
            <w:pPr>
              <w:tabs>
                <w:tab w:val="decimal" w:pos="918"/>
              </w:tabs>
              <w:spacing w:line="240" w:lineRule="atLeast"/>
              <w:ind w:left="-115" w:right="-115"/>
              <w:jc w:val="both"/>
              <w:rPr>
                <w:b/>
                <w:bCs/>
              </w:rPr>
            </w:pPr>
            <w:r w:rsidRPr="00AF1F1D">
              <w:rPr>
                <w:b/>
                <w:bCs/>
              </w:rPr>
              <w:t>95,522</w:t>
            </w:r>
          </w:p>
        </w:tc>
        <w:tc>
          <w:tcPr>
            <w:tcW w:w="236" w:type="dxa"/>
          </w:tcPr>
          <w:p w:rsidR="00AF1F1D" w:rsidRPr="00AF1F1D" w:rsidRDefault="00AF1F1D" w:rsidP="00AF1F1D">
            <w:pPr>
              <w:spacing w:line="240" w:lineRule="atLeast"/>
              <w:ind w:left="-115" w:right="-115"/>
              <w:jc w:val="both"/>
              <w:rPr>
                <w:b/>
                <w:bCs/>
              </w:rPr>
            </w:pPr>
          </w:p>
        </w:tc>
        <w:tc>
          <w:tcPr>
            <w:tcW w:w="1135" w:type="dxa"/>
            <w:tcBorders>
              <w:top w:val="single" w:sz="4" w:space="0" w:color="auto"/>
              <w:bottom w:val="double" w:sz="4" w:space="0" w:color="auto"/>
            </w:tcBorders>
          </w:tcPr>
          <w:p w:rsidR="00AF1F1D" w:rsidRPr="00AF1F1D" w:rsidRDefault="00AF1F1D" w:rsidP="00AF1F1D">
            <w:pPr>
              <w:tabs>
                <w:tab w:val="decimal" w:pos="918"/>
              </w:tabs>
              <w:spacing w:line="240" w:lineRule="atLeast"/>
              <w:ind w:left="-115" w:right="-115"/>
              <w:jc w:val="both"/>
              <w:rPr>
                <w:b/>
                <w:bCs/>
              </w:rPr>
            </w:pPr>
            <w:r w:rsidRPr="00AF1F1D">
              <w:rPr>
                <w:b/>
                <w:bCs/>
              </w:rPr>
              <w:t>130,208</w:t>
            </w:r>
          </w:p>
        </w:tc>
      </w:tr>
    </w:tbl>
    <w:p w:rsidR="00D21BAD" w:rsidRDefault="00D21BAD" w:rsidP="00D21BAD">
      <w:pPr>
        <w:spacing w:line="240" w:lineRule="exact"/>
        <w:ind w:left="540" w:right="-43"/>
        <w:jc w:val="both"/>
      </w:pPr>
    </w:p>
    <w:p w:rsidR="00D21BAD" w:rsidRDefault="00D21BAD" w:rsidP="00D21BAD">
      <w:pPr>
        <w:spacing w:line="240" w:lineRule="exact"/>
        <w:ind w:left="540" w:right="-43"/>
        <w:jc w:val="both"/>
      </w:pPr>
      <w:r w:rsidRPr="008B6DF3">
        <w:t xml:space="preserve">The Company </w:t>
      </w:r>
      <w:r w:rsidR="008C692E" w:rsidRPr="008B6DF3">
        <w:t xml:space="preserve">and subsidiaries </w:t>
      </w:r>
      <w:r w:rsidRPr="008B6DF3">
        <w:t xml:space="preserve">had made several land rental agreements with its </w:t>
      </w:r>
      <w:r w:rsidR="008C692E" w:rsidRPr="008B6DF3">
        <w:t>related parties</w:t>
      </w:r>
      <w:r w:rsidRPr="008B6DF3">
        <w:t xml:space="preserve"> which specified that lessee has to decommission the assets from rental area at the end of contract</w:t>
      </w:r>
      <w:r w:rsidRPr="00BB2579">
        <w:t xml:space="preserve">, causing lessee to set up the decommissioning costs as at </w:t>
      </w:r>
      <w:r>
        <w:t>31 December 201</w:t>
      </w:r>
      <w:r w:rsidR="00D7074E">
        <w:t>7</w:t>
      </w:r>
      <w:r>
        <w:t xml:space="preserve"> in amount of Baht </w:t>
      </w:r>
      <w:r w:rsidR="00AF1F1D">
        <w:t>121.3</w:t>
      </w:r>
      <w:r w:rsidR="00406078">
        <w:t xml:space="preserve"> million</w:t>
      </w:r>
      <w:r w:rsidR="00406078">
        <w:br/>
      </w:r>
      <w:r w:rsidR="00406078">
        <w:rPr>
          <w:i/>
          <w:iCs/>
        </w:rPr>
        <w:t>(</w:t>
      </w:r>
      <w:r w:rsidRPr="00BB2579">
        <w:rPr>
          <w:i/>
          <w:iCs/>
        </w:rPr>
        <w:t>201</w:t>
      </w:r>
      <w:r w:rsidR="00D7074E">
        <w:rPr>
          <w:i/>
          <w:iCs/>
        </w:rPr>
        <w:t>6</w:t>
      </w:r>
      <w:r w:rsidRPr="00BB2579">
        <w:rPr>
          <w:i/>
          <w:iCs/>
        </w:rPr>
        <w:t xml:space="preserve">: </w:t>
      </w:r>
      <w:r w:rsidR="00D7074E">
        <w:rPr>
          <w:i/>
          <w:iCs/>
        </w:rPr>
        <w:t>Baht 108.7 million</w:t>
      </w:r>
      <w:r w:rsidRPr="00BB2579">
        <w:rPr>
          <w:i/>
          <w:iCs/>
        </w:rPr>
        <w:t>).</w:t>
      </w:r>
    </w:p>
    <w:p w:rsidR="00D21BAD" w:rsidRDefault="00D21BAD" w:rsidP="00D21BAD">
      <w:pPr>
        <w:spacing w:line="240" w:lineRule="exact"/>
        <w:ind w:left="540" w:right="-43"/>
        <w:jc w:val="both"/>
      </w:pPr>
    </w:p>
    <w:p w:rsidR="00D21BAD" w:rsidRPr="00D910D2" w:rsidRDefault="00D21BAD" w:rsidP="00D21BAD">
      <w:pPr>
        <w:spacing w:line="240" w:lineRule="exact"/>
        <w:ind w:left="540" w:right="-43"/>
        <w:jc w:val="both"/>
      </w:pPr>
      <w:r w:rsidRPr="005D698C">
        <w:t xml:space="preserve">As at </w:t>
      </w:r>
      <w:r>
        <w:t>31 December 201</w:t>
      </w:r>
      <w:r w:rsidR="00D7074E">
        <w:t>7</w:t>
      </w:r>
      <w:r w:rsidRPr="005D698C">
        <w:t>, the Company</w:t>
      </w:r>
      <w:r>
        <w:t xml:space="preserve"> </w:t>
      </w:r>
      <w:r w:rsidRPr="00E068CA">
        <w:t>has guaranteed</w:t>
      </w:r>
      <w:r w:rsidRPr="005D698C">
        <w:t xml:space="preserve"> </w:t>
      </w:r>
      <w:r>
        <w:t>bank credit facilities</w:t>
      </w:r>
      <w:r w:rsidRPr="00E068CA">
        <w:t xml:space="preserve"> </w:t>
      </w:r>
      <w:r>
        <w:t xml:space="preserve">and mortgaged land which was obligated by the Company as collateral on behalf of its subsidiary of Baht </w:t>
      </w:r>
      <w:r w:rsidR="00AF1F1D">
        <w:t>117.5</w:t>
      </w:r>
      <w:r>
        <w:t xml:space="preserve"> million </w:t>
      </w:r>
      <w:r>
        <w:br/>
      </w:r>
      <w:r w:rsidRPr="005D698C">
        <w:rPr>
          <w:i/>
          <w:iCs/>
        </w:rPr>
        <w:t>(</w:t>
      </w:r>
      <w:r w:rsidRPr="0024689D">
        <w:rPr>
          <w:i/>
          <w:iCs/>
        </w:rPr>
        <w:t>201</w:t>
      </w:r>
      <w:r w:rsidR="00D7074E">
        <w:rPr>
          <w:i/>
          <w:iCs/>
        </w:rPr>
        <w:t>6</w:t>
      </w:r>
      <w:r w:rsidRPr="005D698C">
        <w:rPr>
          <w:i/>
          <w:iCs/>
        </w:rPr>
        <w:t xml:space="preserve">: </w:t>
      </w:r>
      <w:r w:rsidR="00D7074E">
        <w:rPr>
          <w:i/>
          <w:iCs/>
        </w:rPr>
        <w:t>Baht 117.5 million</w:t>
      </w:r>
      <w:r>
        <w:rPr>
          <w:i/>
          <w:iCs/>
        </w:rPr>
        <w:t>).</w:t>
      </w:r>
    </w:p>
    <w:p w:rsidR="00D21BAD" w:rsidRDefault="00D21BAD" w:rsidP="00D949E2">
      <w:pPr>
        <w:pStyle w:val="Bo-C1Content"/>
        <w:rPr>
          <w:i/>
          <w:iCs/>
        </w:rPr>
      </w:pPr>
    </w:p>
    <w:p w:rsidR="002C4A3C" w:rsidRDefault="002C4A3C" w:rsidP="00325119">
      <w:pPr>
        <w:pStyle w:val="Bo-H1Mainhead"/>
        <w:tabs>
          <w:tab w:val="clear" w:pos="360"/>
          <w:tab w:val="clear" w:pos="547"/>
          <w:tab w:val="num" w:pos="540"/>
        </w:tabs>
        <w:ind w:left="540" w:hanging="540"/>
      </w:pPr>
      <w:r>
        <w:t xml:space="preserve">Cash and cash </w:t>
      </w:r>
      <w:r w:rsidRPr="002C4A3C">
        <w:t>equivalents</w:t>
      </w:r>
    </w:p>
    <w:p w:rsidR="002C4A3C" w:rsidRDefault="002C4A3C" w:rsidP="0089555B">
      <w:pPr>
        <w:pStyle w:val="Bo-C1Content"/>
      </w:pPr>
    </w:p>
    <w:tbl>
      <w:tblPr>
        <w:tblW w:w="9179" w:type="dxa"/>
        <w:tblInd w:w="558" w:type="dxa"/>
        <w:tblLayout w:type="fixed"/>
        <w:tblLook w:val="0000" w:firstRow="0" w:lastRow="0" w:firstColumn="0" w:lastColumn="0" w:noHBand="0" w:noVBand="0"/>
      </w:tblPr>
      <w:tblGrid>
        <w:gridCol w:w="3925"/>
        <w:gridCol w:w="1136"/>
        <w:gridCol w:w="236"/>
        <w:gridCol w:w="1136"/>
        <w:gridCol w:w="236"/>
        <w:gridCol w:w="1138"/>
        <w:gridCol w:w="236"/>
        <w:gridCol w:w="1136"/>
      </w:tblGrid>
      <w:tr w:rsidR="001C5ED0" w:rsidTr="00A0230D">
        <w:tc>
          <w:tcPr>
            <w:tcW w:w="3925" w:type="dxa"/>
            <w:vAlign w:val="center"/>
          </w:tcPr>
          <w:p w:rsidR="001C5ED0" w:rsidRPr="008218C0" w:rsidRDefault="001C5ED0" w:rsidP="001C5ED0">
            <w:pPr>
              <w:pStyle w:val="BodyText"/>
              <w:tabs>
                <w:tab w:val="right" w:pos="9180"/>
              </w:tabs>
              <w:spacing w:after="0" w:line="240" w:lineRule="atLeast"/>
              <w:ind w:right="144"/>
              <w:rPr>
                <w:rFonts w:ascii="Times New Roman" w:hAnsi="Times New Roman"/>
              </w:rPr>
            </w:pPr>
          </w:p>
        </w:tc>
        <w:tc>
          <w:tcPr>
            <w:tcW w:w="2508" w:type="dxa"/>
            <w:gridSpan w:val="3"/>
          </w:tcPr>
          <w:p w:rsidR="001C5ED0" w:rsidRDefault="001C5ED0" w:rsidP="00AB226E">
            <w:pPr>
              <w:pStyle w:val="acctcolumnheading"/>
              <w:spacing w:after="0"/>
              <w:ind w:left="-115" w:right="-115"/>
              <w:rPr>
                <w:b/>
                <w:bCs/>
              </w:rPr>
            </w:pPr>
            <w:r>
              <w:rPr>
                <w:b/>
                <w:bCs/>
              </w:rPr>
              <w:t>Consolidated</w:t>
            </w:r>
          </w:p>
          <w:p w:rsidR="001C5ED0" w:rsidRPr="008218C0" w:rsidRDefault="001C5ED0" w:rsidP="00AB226E">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w:t>
            </w:r>
            <w:r w:rsidR="003D6CB4" w:rsidRPr="008218C0">
              <w:rPr>
                <w:rFonts w:ascii="Times New Roman" w:hAnsi="Times New Roman"/>
                <w:b/>
                <w:bCs/>
              </w:rPr>
              <w:t>i</w:t>
            </w:r>
            <w:r w:rsidRPr="008218C0">
              <w:rPr>
                <w:rFonts w:ascii="Times New Roman" w:hAnsi="Times New Roman"/>
                <w:b/>
                <w:bCs/>
              </w:rPr>
              <w:t>nancial statements</w:t>
            </w:r>
          </w:p>
        </w:tc>
        <w:tc>
          <w:tcPr>
            <w:tcW w:w="236" w:type="dxa"/>
            <w:vAlign w:val="center"/>
          </w:tcPr>
          <w:p w:rsidR="001C5ED0" w:rsidRDefault="001C5ED0" w:rsidP="00AB226E">
            <w:pPr>
              <w:pStyle w:val="acctfourfigures"/>
              <w:tabs>
                <w:tab w:val="clear" w:pos="765"/>
              </w:tabs>
              <w:spacing w:line="240" w:lineRule="atLeast"/>
              <w:ind w:left="-115" w:right="-115"/>
              <w:jc w:val="center"/>
              <w:rPr>
                <w:sz w:val="18"/>
                <w:szCs w:val="18"/>
              </w:rPr>
            </w:pPr>
          </w:p>
        </w:tc>
        <w:tc>
          <w:tcPr>
            <w:tcW w:w="2510" w:type="dxa"/>
            <w:gridSpan w:val="3"/>
          </w:tcPr>
          <w:p w:rsidR="001C5ED0" w:rsidRDefault="001C5ED0" w:rsidP="00AB226E">
            <w:pPr>
              <w:pStyle w:val="acctcolumnheading"/>
              <w:spacing w:after="0"/>
              <w:ind w:left="-115" w:right="-115"/>
              <w:rPr>
                <w:b/>
                <w:bCs/>
              </w:rPr>
            </w:pPr>
            <w:r>
              <w:rPr>
                <w:b/>
                <w:bCs/>
              </w:rPr>
              <w:t>Separate</w:t>
            </w:r>
          </w:p>
          <w:p w:rsidR="001C5ED0" w:rsidRPr="001C5ED0" w:rsidRDefault="001C5ED0" w:rsidP="00AB226E">
            <w:pPr>
              <w:pStyle w:val="acctfourfigures"/>
              <w:tabs>
                <w:tab w:val="clear" w:pos="765"/>
              </w:tabs>
              <w:spacing w:line="240" w:lineRule="atLeast"/>
              <w:ind w:left="-115" w:right="-115"/>
              <w:jc w:val="center"/>
              <w:rPr>
                <w:b/>
                <w:bCs/>
                <w:lang w:val="en-US"/>
              </w:rPr>
            </w:pPr>
            <w:r>
              <w:rPr>
                <w:b/>
                <w:bCs/>
              </w:rPr>
              <w:t>financial statements</w:t>
            </w:r>
          </w:p>
        </w:tc>
      </w:tr>
      <w:tr w:rsidR="00D7074E" w:rsidTr="00D7074E">
        <w:tc>
          <w:tcPr>
            <w:tcW w:w="3925" w:type="dxa"/>
            <w:vAlign w:val="center"/>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453442" w:rsidRDefault="00D7074E" w:rsidP="00D7074E">
            <w:pPr>
              <w:spacing w:line="240" w:lineRule="atLeast"/>
              <w:ind w:left="-115" w:right="-115"/>
              <w:jc w:val="both"/>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Tr="00A0230D">
        <w:tc>
          <w:tcPr>
            <w:tcW w:w="3925" w:type="dxa"/>
            <w:vAlign w:val="center"/>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5254" w:type="dxa"/>
            <w:gridSpan w:val="7"/>
          </w:tcPr>
          <w:p w:rsidR="00D7074E" w:rsidRPr="001C5ED0" w:rsidRDefault="00D7074E" w:rsidP="00D7074E">
            <w:pPr>
              <w:pStyle w:val="acctfourfigures"/>
              <w:tabs>
                <w:tab w:val="clear" w:pos="765"/>
              </w:tabs>
              <w:spacing w:line="240" w:lineRule="atLeast"/>
              <w:ind w:left="-115" w:right="-115"/>
              <w:jc w:val="center"/>
              <w:rPr>
                <w:i/>
                <w:iCs/>
                <w:lang w:val="en-US"/>
              </w:rPr>
            </w:pPr>
            <w:r>
              <w:rPr>
                <w:i/>
                <w:iCs/>
              </w:rPr>
              <w:t>(in thousand Baht)</w:t>
            </w:r>
          </w:p>
        </w:tc>
      </w:tr>
      <w:tr w:rsidR="009E4631" w:rsidTr="00E90B2D">
        <w:tc>
          <w:tcPr>
            <w:tcW w:w="3925" w:type="dxa"/>
            <w:vAlign w:val="center"/>
          </w:tcPr>
          <w:p w:rsidR="009E4631" w:rsidRPr="008218C0" w:rsidRDefault="009E4631" w:rsidP="009E4631">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rPr>
              <w:t>Cash on hand</w:t>
            </w:r>
          </w:p>
        </w:tc>
        <w:tc>
          <w:tcPr>
            <w:tcW w:w="1136" w:type="dxa"/>
          </w:tcPr>
          <w:p w:rsidR="009E4631" w:rsidRPr="009E4631" w:rsidRDefault="009E4631" w:rsidP="009E4631">
            <w:pPr>
              <w:tabs>
                <w:tab w:val="decimal" w:pos="918"/>
              </w:tabs>
              <w:spacing w:line="240" w:lineRule="atLeast"/>
              <w:ind w:left="-115" w:right="-115"/>
              <w:jc w:val="both"/>
              <w:rPr>
                <w:rFonts w:cs="Times New Roman"/>
              </w:rPr>
            </w:pPr>
            <w:r w:rsidRPr="009E4631">
              <w:rPr>
                <w:rFonts w:cs="Times New Roman"/>
              </w:rPr>
              <w:t>7,929</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r w:rsidRPr="009E4631">
              <w:rPr>
                <w:rFonts w:cs="Times New Roman"/>
                <w:lang w:val="en-US"/>
              </w:rPr>
              <w:t>10,042</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tcPr>
          <w:p w:rsidR="009E4631" w:rsidRPr="009E4631" w:rsidRDefault="009E4631" w:rsidP="009E4631">
            <w:pPr>
              <w:tabs>
                <w:tab w:val="decimal" w:pos="866"/>
              </w:tabs>
              <w:spacing w:line="240" w:lineRule="atLeast"/>
              <w:ind w:left="-115" w:right="-115"/>
              <w:jc w:val="both"/>
              <w:rPr>
                <w:rFonts w:cs="Times New Roman"/>
              </w:rPr>
            </w:pPr>
            <w:r w:rsidRPr="009E4631">
              <w:rPr>
                <w:rFonts w:cs="Times New Roman"/>
              </w:rPr>
              <w:t>5,149</w:t>
            </w:r>
          </w:p>
        </w:tc>
        <w:tc>
          <w:tcPr>
            <w:tcW w:w="236" w:type="dxa"/>
            <w:vAlign w:val="center"/>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r w:rsidRPr="009E4631">
              <w:rPr>
                <w:rFonts w:cs="Times New Roman"/>
                <w:lang w:val="en-US"/>
              </w:rPr>
              <w:t>6,618</w:t>
            </w:r>
          </w:p>
        </w:tc>
      </w:tr>
      <w:tr w:rsidR="009E4631" w:rsidTr="00E90B2D">
        <w:tc>
          <w:tcPr>
            <w:tcW w:w="3925" w:type="dxa"/>
            <w:vAlign w:val="center"/>
          </w:tcPr>
          <w:p w:rsidR="009E4631" w:rsidRPr="008218C0" w:rsidRDefault="009E4631" w:rsidP="009E4631">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rPr>
              <w:t>Cash at banks - current accounts</w:t>
            </w:r>
          </w:p>
        </w:tc>
        <w:tc>
          <w:tcPr>
            <w:tcW w:w="1136" w:type="dxa"/>
          </w:tcPr>
          <w:p w:rsidR="009E4631" w:rsidRPr="009E4631" w:rsidRDefault="009E4631" w:rsidP="009E4631">
            <w:pPr>
              <w:tabs>
                <w:tab w:val="decimal" w:pos="918"/>
              </w:tabs>
              <w:spacing w:line="240" w:lineRule="atLeast"/>
              <w:ind w:left="-115" w:right="-115"/>
              <w:jc w:val="both"/>
              <w:rPr>
                <w:rFonts w:cs="Times New Roman"/>
              </w:rPr>
            </w:pPr>
            <w:r w:rsidRPr="009E4631">
              <w:rPr>
                <w:rFonts w:cs="Times New Roman"/>
              </w:rPr>
              <w:t>45,573</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r w:rsidRPr="009E4631">
              <w:rPr>
                <w:rFonts w:cs="Times New Roman"/>
                <w:lang w:val="en-US"/>
              </w:rPr>
              <w:t>149,137</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tcPr>
          <w:p w:rsidR="009E4631" w:rsidRPr="009E4631" w:rsidRDefault="009E4631" w:rsidP="009E4631">
            <w:pPr>
              <w:tabs>
                <w:tab w:val="decimal" w:pos="866"/>
              </w:tabs>
              <w:spacing w:line="240" w:lineRule="atLeast"/>
              <w:ind w:left="-115" w:right="-115"/>
              <w:jc w:val="both"/>
              <w:rPr>
                <w:rFonts w:cs="Times New Roman"/>
              </w:rPr>
            </w:pPr>
            <w:r w:rsidRPr="009E4631">
              <w:rPr>
                <w:rFonts w:cs="Times New Roman"/>
              </w:rPr>
              <w:t>30,584</w:t>
            </w:r>
          </w:p>
        </w:tc>
        <w:tc>
          <w:tcPr>
            <w:tcW w:w="236" w:type="dxa"/>
            <w:vAlign w:val="center"/>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r w:rsidRPr="009E4631">
              <w:rPr>
                <w:rFonts w:cs="Times New Roman"/>
                <w:lang w:val="en-US"/>
              </w:rPr>
              <w:t>105,264</w:t>
            </w:r>
          </w:p>
        </w:tc>
      </w:tr>
      <w:tr w:rsidR="009E4631" w:rsidTr="003F7BB2">
        <w:tc>
          <w:tcPr>
            <w:tcW w:w="3925" w:type="dxa"/>
            <w:vAlign w:val="center"/>
          </w:tcPr>
          <w:p w:rsidR="009E4631" w:rsidRPr="008218C0" w:rsidRDefault="009E4631" w:rsidP="009E4631">
            <w:pPr>
              <w:pStyle w:val="BodyText"/>
              <w:tabs>
                <w:tab w:val="left" w:pos="900"/>
                <w:tab w:val="right" w:pos="9180"/>
              </w:tabs>
              <w:spacing w:after="0" w:line="240" w:lineRule="atLeast"/>
              <w:ind w:right="144"/>
              <w:rPr>
                <w:rFonts w:ascii="Times New Roman" w:hAnsi="Times New Roman"/>
                <w:lang w:val="en-US"/>
              </w:rPr>
            </w:pPr>
            <w:r w:rsidRPr="008218C0">
              <w:rPr>
                <w:rFonts w:ascii="Times New Roman" w:hAnsi="Times New Roman"/>
              </w:rPr>
              <w:t>Cash at banks - savings accounts</w:t>
            </w:r>
          </w:p>
        </w:tc>
        <w:tc>
          <w:tcPr>
            <w:tcW w:w="1136" w:type="dxa"/>
            <w:vAlign w:val="bottom"/>
          </w:tcPr>
          <w:p w:rsidR="009E4631" w:rsidRPr="009E4631" w:rsidRDefault="009E4631" w:rsidP="009E4631">
            <w:pPr>
              <w:tabs>
                <w:tab w:val="decimal" w:pos="918"/>
              </w:tabs>
              <w:spacing w:line="240" w:lineRule="atLeast"/>
              <w:ind w:left="-115" w:right="-115"/>
              <w:jc w:val="both"/>
              <w:rPr>
                <w:rFonts w:cs="Times New Roman"/>
              </w:rPr>
            </w:pPr>
            <w:r w:rsidRPr="009E4631">
              <w:rPr>
                <w:rFonts w:cs="Times New Roman"/>
              </w:rPr>
              <w:t>2,434,143</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r w:rsidRPr="009E4631">
              <w:rPr>
                <w:rFonts w:cs="Times New Roman"/>
                <w:lang w:val="en-US"/>
              </w:rPr>
              <w:t>1,679,637</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9E4631" w:rsidRPr="009E4631" w:rsidRDefault="009E4631" w:rsidP="009E4631">
            <w:pPr>
              <w:tabs>
                <w:tab w:val="decimal" w:pos="866"/>
              </w:tabs>
              <w:spacing w:line="240" w:lineRule="atLeast"/>
              <w:ind w:left="-115" w:right="-115"/>
              <w:jc w:val="both"/>
              <w:rPr>
                <w:rFonts w:cs="Times New Roman"/>
              </w:rPr>
            </w:pPr>
            <w:r w:rsidRPr="009E4631">
              <w:rPr>
                <w:rFonts w:cs="Times New Roman"/>
              </w:rPr>
              <w:t>1,548,603</w:t>
            </w:r>
          </w:p>
        </w:tc>
        <w:tc>
          <w:tcPr>
            <w:tcW w:w="236" w:type="dxa"/>
            <w:vAlign w:val="center"/>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r w:rsidRPr="009E4631">
              <w:rPr>
                <w:rFonts w:cs="Times New Roman"/>
                <w:lang w:val="en-US"/>
              </w:rPr>
              <w:t>1,121,617</w:t>
            </w:r>
          </w:p>
        </w:tc>
      </w:tr>
      <w:tr w:rsidR="009E4631" w:rsidTr="0091735B">
        <w:tc>
          <w:tcPr>
            <w:tcW w:w="3925" w:type="dxa"/>
            <w:vAlign w:val="center"/>
          </w:tcPr>
          <w:p w:rsidR="009E4631" w:rsidRPr="008218C0" w:rsidRDefault="009E4631" w:rsidP="009E4631">
            <w:pPr>
              <w:pStyle w:val="BodyText"/>
              <w:tabs>
                <w:tab w:val="left" w:pos="900"/>
                <w:tab w:val="right" w:pos="9180"/>
              </w:tabs>
              <w:spacing w:after="0" w:line="240" w:lineRule="atLeast"/>
              <w:ind w:right="-143"/>
              <w:rPr>
                <w:rFonts w:ascii="Times New Roman" w:hAnsi="Times New Roman"/>
              </w:rPr>
            </w:pPr>
            <w:r w:rsidRPr="008218C0">
              <w:rPr>
                <w:rFonts w:ascii="Times New Roman" w:hAnsi="Times New Roman"/>
              </w:rPr>
              <w:t xml:space="preserve">Cash at banks - savings accounts </w:t>
            </w:r>
          </w:p>
          <w:p w:rsidR="009E4631" w:rsidRPr="008218C0" w:rsidRDefault="009E4631" w:rsidP="009E4631">
            <w:pPr>
              <w:pStyle w:val="BodyText"/>
              <w:tabs>
                <w:tab w:val="left" w:pos="900"/>
                <w:tab w:val="right" w:pos="9180"/>
              </w:tabs>
              <w:spacing w:after="0" w:line="240" w:lineRule="atLeast"/>
              <w:ind w:left="252" w:right="-143"/>
              <w:rPr>
                <w:rFonts w:ascii="Times New Roman" w:hAnsi="Times New Roman"/>
              </w:rPr>
            </w:pPr>
            <w:r w:rsidRPr="008218C0">
              <w:rPr>
                <w:rFonts w:ascii="Times New Roman" w:hAnsi="Times New Roman"/>
              </w:rPr>
              <w:t>(private fund)</w:t>
            </w:r>
          </w:p>
        </w:tc>
        <w:tc>
          <w:tcPr>
            <w:tcW w:w="1136" w:type="dxa"/>
            <w:vAlign w:val="bottom"/>
          </w:tcPr>
          <w:p w:rsidR="009E4631" w:rsidRPr="009E4631" w:rsidRDefault="009E4631" w:rsidP="009E4631">
            <w:pPr>
              <w:tabs>
                <w:tab w:val="decimal" w:pos="918"/>
              </w:tabs>
              <w:spacing w:line="240" w:lineRule="atLeast"/>
              <w:ind w:left="-115" w:right="-115"/>
              <w:jc w:val="both"/>
              <w:rPr>
                <w:rFonts w:cs="Times New Roman"/>
                <w:cs/>
              </w:rPr>
            </w:pPr>
            <w:r w:rsidRPr="009E4631">
              <w:rPr>
                <w:rFonts w:cs="Times New Roman"/>
              </w:rPr>
              <w:t>5,034</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9E4631" w:rsidRPr="009E4631" w:rsidRDefault="009E4631" w:rsidP="009E4631">
            <w:pPr>
              <w:pStyle w:val="acctfourfigures"/>
              <w:tabs>
                <w:tab w:val="clear" w:pos="765"/>
              </w:tabs>
              <w:spacing w:line="240" w:lineRule="atLeast"/>
              <w:ind w:left="-115" w:right="-115"/>
              <w:jc w:val="center"/>
              <w:rPr>
                <w:rFonts w:cs="Times New Roman"/>
                <w:lang w:val="en-US"/>
              </w:rPr>
            </w:pPr>
            <w:r w:rsidRPr="009E4631">
              <w:rPr>
                <w:rFonts w:cs="Times New Roman"/>
                <w:lang w:val="en-US"/>
              </w:rPr>
              <w:t>-</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9E4631" w:rsidRPr="009E4631" w:rsidRDefault="009E4631" w:rsidP="009E4631">
            <w:pPr>
              <w:tabs>
                <w:tab w:val="decimal" w:pos="866"/>
              </w:tabs>
              <w:spacing w:line="240" w:lineRule="atLeast"/>
              <w:ind w:left="-115" w:right="-115"/>
              <w:jc w:val="both"/>
              <w:rPr>
                <w:rFonts w:cs="Times New Roman"/>
                <w:cs/>
              </w:rPr>
            </w:pPr>
            <w:r w:rsidRPr="009E4631">
              <w:rPr>
                <w:rFonts w:cs="Times New Roman"/>
              </w:rPr>
              <w:t>159</w:t>
            </w:r>
          </w:p>
        </w:tc>
        <w:tc>
          <w:tcPr>
            <w:tcW w:w="236" w:type="dxa"/>
            <w:vAlign w:val="center"/>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9E4631" w:rsidRPr="009E4631" w:rsidRDefault="009E4631" w:rsidP="009E4631">
            <w:pPr>
              <w:pStyle w:val="acctfourfigures"/>
              <w:tabs>
                <w:tab w:val="clear" w:pos="765"/>
              </w:tabs>
              <w:spacing w:line="240" w:lineRule="atLeast"/>
              <w:ind w:left="-115" w:right="-115"/>
              <w:jc w:val="center"/>
              <w:rPr>
                <w:rFonts w:cs="Times New Roman"/>
                <w:lang w:val="en-US"/>
              </w:rPr>
            </w:pPr>
            <w:r w:rsidRPr="009E4631">
              <w:rPr>
                <w:rFonts w:cs="Times New Roman"/>
                <w:lang w:val="en-US"/>
              </w:rPr>
              <w:t>-</w:t>
            </w:r>
          </w:p>
        </w:tc>
      </w:tr>
      <w:tr w:rsidR="009E4631" w:rsidTr="00E90B2D">
        <w:tc>
          <w:tcPr>
            <w:tcW w:w="3925" w:type="dxa"/>
            <w:vAlign w:val="center"/>
          </w:tcPr>
          <w:p w:rsidR="009E4631" w:rsidRPr="008218C0" w:rsidRDefault="009E4631" w:rsidP="009E4631">
            <w:pPr>
              <w:pStyle w:val="BodyText"/>
              <w:tabs>
                <w:tab w:val="left" w:pos="900"/>
                <w:tab w:val="right" w:pos="9180"/>
              </w:tabs>
              <w:spacing w:after="0" w:line="240" w:lineRule="atLeast"/>
              <w:ind w:right="-53"/>
              <w:rPr>
                <w:rFonts w:ascii="Times New Roman" w:hAnsi="Times New Roman"/>
                <w:lang w:val="en-US"/>
              </w:rPr>
            </w:pPr>
            <w:r w:rsidRPr="008218C0">
              <w:rPr>
                <w:rFonts w:ascii="Times New Roman" w:hAnsi="Times New Roman"/>
                <w:lang w:val="en-US"/>
              </w:rPr>
              <w:t>Highly liquid short-term investments</w:t>
            </w:r>
          </w:p>
        </w:tc>
        <w:tc>
          <w:tcPr>
            <w:tcW w:w="1136" w:type="dxa"/>
          </w:tcPr>
          <w:p w:rsidR="009E4631" w:rsidRPr="009E4631" w:rsidRDefault="009E4631" w:rsidP="009E4631">
            <w:pPr>
              <w:tabs>
                <w:tab w:val="decimal" w:pos="918"/>
              </w:tabs>
              <w:spacing w:line="240" w:lineRule="atLeast"/>
              <w:ind w:left="-115" w:right="-115"/>
              <w:jc w:val="both"/>
              <w:rPr>
                <w:rFonts w:cs="Times New Roman"/>
              </w:rPr>
            </w:pPr>
            <w:r w:rsidRPr="009E4631">
              <w:rPr>
                <w:rFonts w:cs="Times New Roman"/>
              </w:rPr>
              <w:t>426,301</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r w:rsidRPr="009E4631">
              <w:rPr>
                <w:rFonts w:cs="Times New Roman"/>
                <w:lang w:val="en-US"/>
              </w:rPr>
              <w:t>1,626,779</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tcPr>
          <w:p w:rsidR="009E4631" w:rsidRPr="009E4631" w:rsidRDefault="009E4631" w:rsidP="009E4631">
            <w:pPr>
              <w:tabs>
                <w:tab w:val="decimal" w:pos="866"/>
              </w:tabs>
              <w:spacing w:line="240" w:lineRule="atLeast"/>
              <w:ind w:left="-115" w:right="-115"/>
              <w:jc w:val="both"/>
              <w:rPr>
                <w:rFonts w:cs="Times New Roman"/>
              </w:rPr>
            </w:pPr>
            <w:r w:rsidRPr="009E4631">
              <w:rPr>
                <w:rFonts w:cs="Times New Roman"/>
              </w:rPr>
              <w:t>326,300</w:t>
            </w:r>
          </w:p>
        </w:tc>
        <w:tc>
          <w:tcPr>
            <w:tcW w:w="236" w:type="dxa"/>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pStyle w:val="acctfourfigures"/>
              <w:tabs>
                <w:tab w:val="clear" w:pos="765"/>
                <w:tab w:val="decimal" w:pos="922"/>
              </w:tabs>
              <w:spacing w:line="240" w:lineRule="atLeast"/>
              <w:ind w:right="-115"/>
              <w:rPr>
                <w:rFonts w:cs="Times New Roman"/>
                <w:lang w:val="en-US"/>
              </w:rPr>
            </w:pPr>
            <w:r w:rsidRPr="009E4631">
              <w:rPr>
                <w:rFonts w:cs="Times New Roman"/>
                <w:lang w:val="en-US"/>
              </w:rPr>
              <w:t>1,318,774</w:t>
            </w:r>
          </w:p>
        </w:tc>
      </w:tr>
      <w:tr w:rsidR="00D7074E" w:rsidTr="00E90B2D">
        <w:tc>
          <w:tcPr>
            <w:tcW w:w="3925" w:type="dxa"/>
            <w:vAlign w:val="bottom"/>
          </w:tcPr>
          <w:p w:rsidR="00D7074E" w:rsidRPr="008218C0" w:rsidRDefault="00D7074E" w:rsidP="00D7074E">
            <w:pPr>
              <w:pStyle w:val="BodyText"/>
              <w:tabs>
                <w:tab w:val="right" w:pos="9180"/>
              </w:tabs>
              <w:spacing w:after="0" w:line="240" w:lineRule="atLeast"/>
              <w:ind w:right="144"/>
              <w:rPr>
                <w:rFonts w:ascii="Times New Roman" w:hAnsi="Times New Roman"/>
                <w:lang w:val="en-US"/>
              </w:rPr>
            </w:pPr>
            <w:r w:rsidRPr="008218C0">
              <w:rPr>
                <w:rFonts w:ascii="Times New Roman" w:hAnsi="Times New Roman"/>
                <w:b/>
                <w:bCs/>
                <w:lang w:val="en-US"/>
              </w:rPr>
              <w:t>Total</w:t>
            </w:r>
          </w:p>
        </w:tc>
        <w:tc>
          <w:tcPr>
            <w:tcW w:w="1136" w:type="dxa"/>
            <w:tcBorders>
              <w:top w:val="single" w:sz="4" w:space="0" w:color="auto"/>
              <w:bottom w:val="double" w:sz="4" w:space="0" w:color="auto"/>
            </w:tcBorders>
          </w:tcPr>
          <w:p w:rsidR="00D7074E" w:rsidRPr="009E4631" w:rsidRDefault="009E4631" w:rsidP="00D7074E">
            <w:pPr>
              <w:pStyle w:val="acctfourfigures"/>
              <w:tabs>
                <w:tab w:val="clear" w:pos="765"/>
                <w:tab w:val="decimal" w:pos="922"/>
              </w:tabs>
              <w:spacing w:line="240" w:lineRule="atLeast"/>
              <w:ind w:left="-115" w:right="-115"/>
              <w:rPr>
                <w:rFonts w:cs="Times New Roman"/>
                <w:b/>
                <w:bCs/>
                <w:lang w:val="en-US"/>
              </w:rPr>
            </w:pPr>
            <w:r w:rsidRPr="009E4631">
              <w:rPr>
                <w:rFonts w:cs="Times New Roman"/>
                <w:b/>
                <w:bCs/>
              </w:rPr>
              <w:t>2,918,980</w:t>
            </w:r>
          </w:p>
        </w:tc>
        <w:tc>
          <w:tcPr>
            <w:tcW w:w="236" w:type="dxa"/>
          </w:tcPr>
          <w:p w:rsidR="00D7074E" w:rsidRPr="009E4631" w:rsidRDefault="00D7074E" w:rsidP="00D7074E">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double" w:sz="4" w:space="0" w:color="auto"/>
            </w:tcBorders>
          </w:tcPr>
          <w:p w:rsidR="00D7074E" w:rsidRPr="009E4631" w:rsidRDefault="00D7074E" w:rsidP="00D7074E">
            <w:pPr>
              <w:pStyle w:val="acctfourfigures"/>
              <w:tabs>
                <w:tab w:val="clear" w:pos="765"/>
                <w:tab w:val="decimal" w:pos="922"/>
              </w:tabs>
              <w:spacing w:line="240" w:lineRule="atLeast"/>
              <w:ind w:left="-115" w:right="-115"/>
              <w:rPr>
                <w:rFonts w:cs="Times New Roman"/>
                <w:b/>
                <w:bCs/>
                <w:lang w:val="en-US"/>
              </w:rPr>
            </w:pPr>
            <w:r w:rsidRPr="009E4631">
              <w:rPr>
                <w:rFonts w:cs="Times New Roman"/>
                <w:b/>
                <w:bCs/>
                <w:lang w:val="en-US"/>
              </w:rPr>
              <w:t>3,465,595</w:t>
            </w:r>
          </w:p>
        </w:tc>
        <w:tc>
          <w:tcPr>
            <w:tcW w:w="236" w:type="dxa"/>
          </w:tcPr>
          <w:p w:rsidR="00D7074E" w:rsidRPr="009E4631" w:rsidRDefault="00D7074E" w:rsidP="00D7074E">
            <w:pPr>
              <w:pStyle w:val="acctfourfigures"/>
              <w:tabs>
                <w:tab w:val="clear" w:pos="765"/>
                <w:tab w:val="decimal" w:pos="922"/>
              </w:tabs>
              <w:spacing w:line="240" w:lineRule="atLeast"/>
              <w:ind w:left="-115" w:right="-115"/>
              <w:rPr>
                <w:rFonts w:cs="Times New Roman"/>
                <w:b/>
                <w:bCs/>
                <w:lang w:val="en-US"/>
              </w:rPr>
            </w:pPr>
          </w:p>
        </w:tc>
        <w:tc>
          <w:tcPr>
            <w:tcW w:w="1138" w:type="dxa"/>
            <w:tcBorders>
              <w:top w:val="single" w:sz="4" w:space="0" w:color="auto"/>
              <w:bottom w:val="double" w:sz="4" w:space="0" w:color="auto"/>
            </w:tcBorders>
          </w:tcPr>
          <w:p w:rsidR="00D7074E" w:rsidRPr="009E4631" w:rsidRDefault="009E4631" w:rsidP="00D7074E">
            <w:pPr>
              <w:pStyle w:val="acctfourfigures"/>
              <w:tabs>
                <w:tab w:val="clear" w:pos="765"/>
                <w:tab w:val="decimal" w:pos="922"/>
              </w:tabs>
              <w:spacing w:line="240" w:lineRule="atLeast"/>
              <w:ind w:left="-115" w:right="-115"/>
              <w:rPr>
                <w:rFonts w:cs="Times New Roman"/>
                <w:b/>
                <w:bCs/>
                <w:lang w:val="en-US"/>
              </w:rPr>
            </w:pPr>
            <w:r w:rsidRPr="009E4631">
              <w:rPr>
                <w:rFonts w:cs="Times New Roman"/>
                <w:b/>
                <w:bCs/>
              </w:rPr>
              <w:t>1,910,795</w:t>
            </w:r>
          </w:p>
        </w:tc>
        <w:tc>
          <w:tcPr>
            <w:tcW w:w="236" w:type="dxa"/>
          </w:tcPr>
          <w:p w:rsidR="00D7074E" w:rsidRPr="009E4631" w:rsidRDefault="00D7074E" w:rsidP="00D7074E">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double" w:sz="4" w:space="0" w:color="auto"/>
            </w:tcBorders>
          </w:tcPr>
          <w:p w:rsidR="00D7074E" w:rsidRPr="009E4631" w:rsidRDefault="00D7074E" w:rsidP="00D7074E">
            <w:pPr>
              <w:pStyle w:val="acctfourfigures"/>
              <w:tabs>
                <w:tab w:val="clear" w:pos="765"/>
                <w:tab w:val="decimal" w:pos="922"/>
              </w:tabs>
              <w:spacing w:line="240" w:lineRule="atLeast"/>
              <w:ind w:left="-115" w:right="-115"/>
              <w:rPr>
                <w:rFonts w:cs="Times New Roman"/>
                <w:b/>
                <w:bCs/>
                <w:lang w:val="en-US"/>
              </w:rPr>
            </w:pPr>
            <w:r w:rsidRPr="009E4631">
              <w:rPr>
                <w:rFonts w:cs="Times New Roman"/>
                <w:b/>
                <w:bCs/>
                <w:lang w:val="en-US"/>
              </w:rPr>
              <w:t>2,552,273</w:t>
            </w:r>
          </w:p>
        </w:tc>
      </w:tr>
    </w:tbl>
    <w:p w:rsidR="002C4A3C" w:rsidRDefault="002C4A3C" w:rsidP="0089555B">
      <w:pPr>
        <w:pStyle w:val="Bo-C1Content"/>
      </w:pPr>
    </w:p>
    <w:p w:rsidR="00A02C02" w:rsidRPr="00371466" w:rsidRDefault="008C692E" w:rsidP="003249D7">
      <w:pPr>
        <w:pStyle w:val="Bo-H1Mainhead"/>
      </w:pPr>
      <w:r>
        <w:br w:type="page"/>
      </w:r>
      <w:r w:rsidR="00027896" w:rsidRPr="00027896">
        <w:tab/>
        <w:t>Other investment</w:t>
      </w:r>
      <w:r w:rsidR="00027896">
        <w:t>s</w:t>
      </w:r>
    </w:p>
    <w:p w:rsidR="00027896" w:rsidRPr="00026B50" w:rsidRDefault="00027896" w:rsidP="00EE283B">
      <w:pPr>
        <w:pStyle w:val="Bo-H1Mainhead"/>
        <w:numPr>
          <w:ilvl w:val="0"/>
          <w:numId w:val="0"/>
        </w:numPr>
        <w:ind w:left="547"/>
      </w:pPr>
    </w:p>
    <w:tbl>
      <w:tblPr>
        <w:tblW w:w="9183" w:type="dxa"/>
        <w:tblInd w:w="540" w:type="dxa"/>
        <w:tblLayout w:type="fixed"/>
        <w:tblLook w:val="0000" w:firstRow="0" w:lastRow="0" w:firstColumn="0" w:lastColumn="0" w:noHBand="0" w:noVBand="0"/>
      </w:tblPr>
      <w:tblGrid>
        <w:gridCol w:w="3929"/>
        <w:gridCol w:w="1138"/>
        <w:gridCol w:w="236"/>
        <w:gridCol w:w="1134"/>
        <w:gridCol w:w="236"/>
        <w:gridCol w:w="1138"/>
        <w:gridCol w:w="236"/>
        <w:gridCol w:w="1136"/>
      </w:tblGrid>
      <w:tr w:rsidR="00F54D1B" w:rsidRPr="00323084" w:rsidTr="00BD78C5">
        <w:trPr>
          <w:trHeight w:val="443"/>
        </w:trPr>
        <w:tc>
          <w:tcPr>
            <w:tcW w:w="3929" w:type="dxa"/>
            <w:vAlign w:val="bottom"/>
          </w:tcPr>
          <w:p w:rsidR="00F54D1B" w:rsidRPr="008218C0" w:rsidRDefault="00F54D1B" w:rsidP="00F54D1B">
            <w:pPr>
              <w:pStyle w:val="BodyText"/>
              <w:tabs>
                <w:tab w:val="right" w:pos="9180"/>
              </w:tabs>
              <w:ind w:right="144"/>
              <w:rPr>
                <w:rFonts w:ascii="Times New Roman" w:hAnsi="Times New Roman"/>
              </w:rPr>
            </w:pPr>
          </w:p>
        </w:tc>
        <w:tc>
          <w:tcPr>
            <w:tcW w:w="2508" w:type="dxa"/>
            <w:gridSpan w:val="3"/>
            <w:vAlign w:val="bottom"/>
          </w:tcPr>
          <w:p w:rsidR="00F54D1B" w:rsidRDefault="00F54D1B" w:rsidP="00F54D1B">
            <w:pPr>
              <w:pStyle w:val="acctcolumnheading"/>
              <w:spacing w:after="0" w:line="240" w:lineRule="atLeast"/>
              <w:ind w:left="-115" w:right="-115"/>
              <w:rPr>
                <w:b/>
                <w:bCs/>
              </w:rPr>
            </w:pPr>
            <w:r>
              <w:rPr>
                <w:b/>
                <w:bCs/>
              </w:rPr>
              <w:t>Consolidated</w:t>
            </w:r>
          </w:p>
          <w:p w:rsidR="00F54D1B" w:rsidRPr="008218C0" w:rsidRDefault="00F54D1B" w:rsidP="00F54D1B">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financial statements</w:t>
            </w:r>
          </w:p>
        </w:tc>
        <w:tc>
          <w:tcPr>
            <w:tcW w:w="236" w:type="dxa"/>
            <w:vAlign w:val="bottom"/>
          </w:tcPr>
          <w:p w:rsidR="00F54D1B" w:rsidRDefault="00F54D1B" w:rsidP="00F54D1B">
            <w:pPr>
              <w:pStyle w:val="acctfourfigures"/>
              <w:tabs>
                <w:tab w:val="clear" w:pos="765"/>
              </w:tabs>
              <w:spacing w:line="240" w:lineRule="atLeast"/>
              <w:ind w:left="-115" w:right="-115"/>
              <w:jc w:val="center"/>
              <w:rPr>
                <w:sz w:val="18"/>
                <w:szCs w:val="18"/>
              </w:rPr>
            </w:pPr>
          </w:p>
        </w:tc>
        <w:tc>
          <w:tcPr>
            <w:tcW w:w="2510" w:type="dxa"/>
            <w:gridSpan w:val="3"/>
            <w:vAlign w:val="bottom"/>
          </w:tcPr>
          <w:p w:rsidR="00F54D1B" w:rsidRDefault="00F54D1B" w:rsidP="00F54D1B">
            <w:pPr>
              <w:pStyle w:val="acctcolumnheading"/>
              <w:spacing w:after="0" w:line="240" w:lineRule="atLeast"/>
              <w:ind w:left="-115" w:right="-115"/>
              <w:rPr>
                <w:b/>
                <w:bCs/>
              </w:rPr>
            </w:pPr>
            <w:r>
              <w:rPr>
                <w:b/>
                <w:bCs/>
              </w:rPr>
              <w:t>Separate</w:t>
            </w:r>
          </w:p>
          <w:p w:rsidR="00F54D1B" w:rsidRPr="001C5ED0" w:rsidRDefault="00F54D1B" w:rsidP="00F54D1B">
            <w:pPr>
              <w:pStyle w:val="acctfourfigures"/>
              <w:tabs>
                <w:tab w:val="clear" w:pos="765"/>
              </w:tabs>
              <w:spacing w:line="240" w:lineRule="atLeast"/>
              <w:ind w:left="-115" w:right="-115"/>
              <w:jc w:val="center"/>
              <w:rPr>
                <w:b/>
                <w:bCs/>
                <w:lang w:val="en-US"/>
              </w:rPr>
            </w:pPr>
            <w:r>
              <w:rPr>
                <w:b/>
                <w:bCs/>
              </w:rPr>
              <w:t>financial statements</w:t>
            </w:r>
          </w:p>
        </w:tc>
      </w:tr>
      <w:tr w:rsidR="00D7074E" w:rsidRPr="00323084" w:rsidTr="00325119">
        <w:tblPrEx>
          <w:tblLook w:val="04A0" w:firstRow="1" w:lastRow="0" w:firstColumn="1" w:lastColumn="0" w:noHBand="0" w:noVBand="1"/>
        </w:tblPrEx>
        <w:tc>
          <w:tcPr>
            <w:tcW w:w="3929" w:type="dxa"/>
            <w:vAlign w:val="center"/>
          </w:tcPr>
          <w:p w:rsidR="00D7074E" w:rsidRPr="00323084" w:rsidRDefault="00D7074E" w:rsidP="00D7074E">
            <w:pPr>
              <w:spacing w:line="240" w:lineRule="atLeast"/>
              <w:ind w:left="270" w:right="-157" w:hanging="270"/>
              <w:rPr>
                <w:b/>
                <w:bCs/>
                <w:spacing w:val="-4"/>
              </w:rPr>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453442" w:rsidRDefault="00D7074E" w:rsidP="00D7074E">
            <w:pPr>
              <w:spacing w:line="240" w:lineRule="atLeast"/>
              <w:ind w:left="-115" w:right="-115"/>
              <w:jc w:val="both"/>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23084" w:rsidTr="00325119">
        <w:tblPrEx>
          <w:tblLook w:val="04A0" w:firstRow="1" w:lastRow="0" w:firstColumn="1" w:lastColumn="0" w:noHBand="0" w:noVBand="1"/>
        </w:tblPrEx>
        <w:tc>
          <w:tcPr>
            <w:tcW w:w="3929" w:type="dxa"/>
            <w:vAlign w:val="center"/>
          </w:tcPr>
          <w:p w:rsidR="00D7074E" w:rsidRPr="00323084" w:rsidRDefault="00D7074E" w:rsidP="00D7074E">
            <w:pPr>
              <w:spacing w:line="240" w:lineRule="atLeast"/>
              <w:ind w:left="270" w:right="-157" w:hanging="270"/>
              <w:rPr>
                <w:b/>
                <w:bCs/>
                <w:spacing w:val="-4"/>
              </w:rPr>
            </w:pPr>
          </w:p>
        </w:tc>
        <w:tc>
          <w:tcPr>
            <w:tcW w:w="5254" w:type="dxa"/>
            <w:gridSpan w:val="7"/>
            <w:vAlign w:val="center"/>
          </w:tcPr>
          <w:p w:rsidR="00D7074E" w:rsidRPr="00323084" w:rsidRDefault="00D7074E" w:rsidP="00D7074E">
            <w:pPr>
              <w:spacing w:line="240" w:lineRule="atLeast"/>
              <w:ind w:left="-115" w:right="-115"/>
              <w:jc w:val="center"/>
              <w:rPr>
                <w:rFonts w:cs="Times New Roman"/>
                <w:i/>
                <w:iCs/>
              </w:rPr>
            </w:pPr>
            <w:r w:rsidRPr="00323084">
              <w:rPr>
                <w:i/>
                <w:iCs/>
              </w:rPr>
              <w:t>(in thousand Baht)</w:t>
            </w:r>
          </w:p>
        </w:tc>
      </w:tr>
      <w:tr w:rsidR="00D7074E" w:rsidRPr="00323084" w:rsidTr="00325119">
        <w:tblPrEx>
          <w:tblLook w:val="04A0" w:firstRow="1" w:lastRow="0" w:firstColumn="1" w:lastColumn="0" w:noHBand="0" w:noVBand="1"/>
        </w:tblPrEx>
        <w:tc>
          <w:tcPr>
            <w:tcW w:w="3929" w:type="dxa"/>
            <w:vAlign w:val="center"/>
          </w:tcPr>
          <w:p w:rsidR="00D7074E" w:rsidRPr="008C692E" w:rsidRDefault="00D7074E" w:rsidP="00D7074E">
            <w:pPr>
              <w:spacing w:line="240" w:lineRule="atLeast"/>
              <w:rPr>
                <w:b/>
                <w:bCs/>
                <w:i/>
                <w:iCs/>
                <w:lang w:val="en-US"/>
              </w:rPr>
            </w:pPr>
            <w:r w:rsidRPr="008C692E">
              <w:rPr>
                <w:b/>
                <w:bCs/>
                <w:i/>
                <w:iCs/>
              </w:rPr>
              <w:t>Current</w:t>
            </w:r>
            <w:r w:rsidRPr="008C692E">
              <w:rPr>
                <w:b/>
                <w:bCs/>
                <w:i/>
                <w:iCs/>
                <w:lang w:val="en-US"/>
              </w:rPr>
              <w:t xml:space="preserve"> </w:t>
            </w:r>
            <w:r w:rsidRPr="008C692E">
              <w:rPr>
                <w:b/>
                <w:bCs/>
                <w:i/>
                <w:iCs/>
              </w:rPr>
              <w:t>investments</w:t>
            </w:r>
          </w:p>
        </w:tc>
        <w:tc>
          <w:tcPr>
            <w:tcW w:w="1138" w:type="dxa"/>
          </w:tcPr>
          <w:p w:rsidR="00D7074E" w:rsidRPr="00323084" w:rsidRDefault="00D7074E" w:rsidP="00D7074E">
            <w:pPr>
              <w:tabs>
                <w:tab w:val="decimal" w:pos="922"/>
              </w:tabs>
              <w:spacing w:line="240" w:lineRule="atLeast"/>
              <w:ind w:left="-115" w:right="-115"/>
              <w:jc w:val="both"/>
            </w:pPr>
          </w:p>
        </w:tc>
        <w:tc>
          <w:tcPr>
            <w:tcW w:w="236" w:type="dxa"/>
          </w:tcPr>
          <w:p w:rsidR="00D7074E" w:rsidRPr="00323084" w:rsidRDefault="00D7074E" w:rsidP="00D7074E">
            <w:pPr>
              <w:spacing w:line="240" w:lineRule="atLeast"/>
              <w:ind w:left="-115" w:right="-115"/>
              <w:jc w:val="both"/>
            </w:pPr>
          </w:p>
        </w:tc>
        <w:tc>
          <w:tcPr>
            <w:tcW w:w="1134" w:type="dxa"/>
          </w:tcPr>
          <w:p w:rsidR="00D7074E" w:rsidRPr="00323084" w:rsidRDefault="00D7074E" w:rsidP="00D7074E">
            <w:pPr>
              <w:tabs>
                <w:tab w:val="decimal" w:pos="918"/>
              </w:tabs>
              <w:spacing w:line="240" w:lineRule="atLeast"/>
              <w:ind w:left="-115" w:right="-115"/>
              <w:jc w:val="both"/>
            </w:pPr>
          </w:p>
        </w:tc>
        <w:tc>
          <w:tcPr>
            <w:tcW w:w="236" w:type="dxa"/>
          </w:tcPr>
          <w:p w:rsidR="00D7074E" w:rsidRPr="00323084" w:rsidRDefault="00D7074E" w:rsidP="00D7074E">
            <w:pPr>
              <w:spacing w:line="240" w:lineRule="atLeast"/>
              <w:ind w:left="-115" w:right="-115"/>
              <w:jc w:val="both"/>
            </w:pPr>
          </w:p>
        </w:tc>
        <w:tc>
          <w:tcPr>
            <w:tcW w:w="1138" w:type="dxa"/>
          </w:tcPr>
          <w:p w:rsidR="00D7074E" w:rsidRPr="00323084" w:rsidRDefault="00D7074E" w:rsidP="00D7074E">
            <w:pPr>
              <w:tabs>
                <w:tab w:val="decimal" w:pos="980"/>
              </w:tabs>
              <w:spacing w:line="240" w:lineRule="atLeast"/>
              <w:ind w:left="-115" w:right="-115"/>
              <w:jc w:val="both"/>
            </w:pPr>
          </w:p>
        </w:tc>
        <w:tc>
          <w:tcPr>
            <w:tcW w:w="236" w:type="dxa"/>
          </w:tcPr>
          <w:p w:rsidR="00D7074E" w:rsidRPr="00323084" w:rsidRDefault="00D7074E" w:rsidP="00D7074E">
            <w:pPr>
              <w:spacing w:line="240" w:lineRule="atLeast"/>
              <w:ind w:left="-115" w:right="-115"/>
              <w:jc w:val="both"/>
            </w:pPr>
          </w:p>
        </w:tc>
        <w:tc>
          <w:tcPr>
            <w:tcW w:w="1136" w:type="dxa"/>
          </w:tcPr>
          <w:p w:rsidR="00D7074E" w:rsidRPr="00323084" w:rsidRDefault="00D7074E" w:rsidP="00D7074E">
            <w:pPr>
              <w:tabs>
                <w:tab w:val="decimal" w:pos="918"/>
              </w:tabs>
              <w:spacing w:line="240" w:lineRule="atLeast"/>
              <w:ind w:left="-115" w:right="-115"/>
              <w:jc w:val="both"/>
            </w:pPr>
          </w:p>
        </w:tc>
      </w:tr>
      <w:tr w:rsidR="009E4631" w:rsidRPr="00323084" w:rsidTr="00325119">
        <w:tblPrEx>
          <w:tblLook w:val="04A0" w:firstRow="1" w:lastRow="0" w:firstColumn="1" w:lastColumn="0" w:noHBand="0" w:noVBand="1"/>
        </w:tblPrEx>
        <w:tc>
          <w:tcPr>
            <w:tcW w:w="3929" w:type="dxa"/>
            <w:vAlign w:val="center"/>
          </w:tcPr>
          <w:p w:rsidR="009E4631" w:rsidRPr="00323084" w:rsidRDefault="009E4631" w:rsidP="009E4631">
            <w:pPr>
              <w:spacing w:line="240" w:lineRule="atLeast"/>
              <w:ind w:left="270" w:hanging="270"/>
            </w:pPr>
            <w:r>
              <w:t>Fixed deposits with financial institu</w:t>
            </w:r>
            <w:r>
              <w:rPr>
                <w:lang w:val="en-US"/>
              </w:rPr>
              <w:t>t</w:t>
            </w:r>
            <w:r>
              <w:t>ions</w:t>
            </w:r>
          </w:p>
        </w:tc>
        <w:tc>
          <w:tcPr>
            <w:tcW w:w="1138" w:type="dxa"/>
            <w:vAlign w:val="bottom"/>
          </w:tcPr>
          <w:p w:rsidR="009E4631" w:rsidRPr="009E4631" w:rsidRDefault="009E4631" w:rsidP="009E4631">
            <w:pPr>
              <w:tabs>
                <w:tab w:val="decimal" w:pos="913"/>
              </w:tabs>
              <w:spacing w:line="240" w:lineRule="atLeast"/>
              <w:ind w:left="-115" w:right="-115"/>
              <w:rPr>
                <w:rFonts w:cs="Times New Roman"/>
                <w:lang w:val="en-US"/>
              </w:rPr>
            </w:pPr>
            <w:r w:rsidRPr="009E4631">
              <w:rPr>
                <w:rFonts w:cs="Times New Roman"/>
                <w:lang w:val="en-US"/>
              </w:rPr>
              <w:t>866,191</w:t>
            </w:r>
          </w:p>
        </w:tc>
        <w:tc>
          <w:tcPr>
            <w:tcW w:w="236" w:type="dxa"/>
          </w:tcPr>
          <w:p w:rsidR="009E4631" w:rsidRPr="009E4631" w:rsidRDefault="009E4631" w:rsidP="009E4631">
            <w:pPr>
              <w:spacing w:line="240" w:lineRule="atLeast"/>
              <w:ind w:left="-115" w:right="-115"/>
              <w:jc w:val="both"/>
              <w:rPr>
                <w:rFonts w:cs="Times New Roman"/>
              </w:rPr>
            </w:pPr>
          </w:p>
        </w:tc>
        <w:tc>
          <w:tcPr>
            <w:tcW w:w="1134" w:type="dxa"/>
            <w:vAlign w:val="bottom"/>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73,500</w:t>
            </w:r>
          </w:p>
        </w:tc>
        <w:tc>
          <w:tcPr>
            <w:tcW w:w="236" w:type="dxa"/>
          </w:tcPr>
          <w:p w:rsidR="009E4631" w:rsidRPr="009E4631" w:rsidRDefault="009E4631" w:rsidP="009E4631">
            <w:pPr>
              <w:spacing w:line="240" w:lineRule="atLeast"/>
              <w:ind w:left="-115" w:right="-115"/>
              <w:jc w:val="both"/>
              <w:rPr>
                <w:rFonts w:cs="Times New Roman"/>
              </w:rPr>
            </w:pPr>
          </w:p>
        </w:tc>
        <w:tc>
          <w:tcPr>
            <w:tcW w:w="1138" w:type="dxa"/>
            <w:vAlign w:val="bottom"/>
          </w:tcPr>
          <w:p w:rsidR="009E4631" w:rsidRPr="009E4631" w:rsidRDefault="009E4631" w:rsidP="009E4631">
            <w:pPr>
              <w:tabs>
                <w:tab w:val="decimal" w:pos="864"/>
              </w:tabs>
              <w:spacing w:line="240" w:lineRule="atLeast"/>
              <w:ind w:left="-115" w:right="-115"/>
              <w:rPr>
                <w:rFonts w:cs="Times New Roman"/>
              </w:rPr>
            </w:pPr>
            <w:r w:rsidRPr="009E4631">
              <w:rPr>
                <w:rFonts w:cs="Times New Roman"/>
              </w:rPr>
              <w:t>15,500</w:t>
            </w:r>
          </w:p>
        </w:tc>
        <w:tc>
          <w:tcPr>
            <w:tcW w:w="236" w:type="dxa"/>
          </w:tcPr>
          <w:p w:rsidR="009E4631" w:rsidRPr="009E4631" w:rsidRDefault="009E4631" w:rsidP="009E4631">
            <w:pPr>
              <w:spacing w:line="240" w:lineRule="atLeast"/>
              <w:ind w:left="-115" w:right="-115"/>
              <w:jc w:val="both"/>
              <w:rPr>
                <w:rFonts w:cs="Times New Roman"/>
              </w:rPr>
            </w:pPr>
          </w:p>
        </w:tc>
        <w:tc>
          <w:tcPr>
            <w:tcW w:w="1136" w:type="dxa"/>
            <w:vAlign w:val="bottom"/>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15,500</w:t>
            </w:r>
          </w:p>
        </w:tc>
      </w:tr>
      <w:tr w:rsidR="009E4631" w:rsidRPr="00323084" w:rsidTr="003F7BB2">
        <w:tblPrEx>
          <w:tblLook w:val="04A0" w:firstRow="1" w:lastRow="0" w:firstColumn="1" w:lastColumn="0" w:noHBand="0" w:noVBand="1"/>
        </w:tblPrEx>
        <w:tc>
          <w:tcPr>
            <w:tcW w:w="3929" w:type="dxa"/>
            <w:vAlign w:val="center"/>
          </w:tcPr>
          <w:p w:rsidR="009E4631" w:rsidRDefault="009E4631" w:rsidP="003F4626">
            <w:pPr>
              <w:spacing w:line="240" w:lineRule="atLeast"/>
              <w:ind w:left="270" w:hanging="270"/>
            </w:pPr>
            <w:r w:rsidRPr="005A6A02">
              <w:rPr>
                <w:rFonts w:cs="Times New Roman"/>
              </w:rPr>
              <w:t>Equity securities held for trading</w:t>
            </w:r>
            <w:r>
              <w:rPr>
                <w:rFonts w:cstheme="minorBidi" w:hint="cs"/>
                <w:cs/>
              </w:rPr>
              <w:t xml:space="preserve"> </w:t>
            </w:r>
            <w:r w:rsidR="0017660C">
              <w:rPr>
                <w:rFonts w:cstheme="minorBidi"/>
              </w:rPr>
              <w:br/>
              <w:t>(</w:t>
            </w:r>
            <w:r w:rsidR="003F4626">
              <w:rPr>
                <w:rFonts w:cstheme="minorBidi"/>
              </w:rPr>
              <w:t>Mutual Fund</w:t>
            </w:r>
            <w:r>
              <w:rPr>
                <w:rFonts w:cstheme="minorBidi"/>
              </w:rPr>
              <w:t>)</w:t>
            </w:r>
          </w:p>
        </w:tc>
        <w:tc>
          <w:tcPr>
            <w:tcW w:w="1138" w:type="dxa"/>
            <w:vAlign w:val="bottom"/>
          </w:tcPr>
          <w:p w:rsidR="009E4631" w:rsidRPr="009E4631" w:rsidRDefault="009E4631" w:rsidP="009E4631">
            <w:pPr>
              <w:tabs>
                <w:tab w:val="decimal" w:pos="913"/>
              </w:tabs>
              <w:spacing w:line="240" w:lineRule="atLeast"/>
              <w:ind w:left="-115" w:right="-115"/>
              <w:rPr>
                <w:rFonts w:cs="Times New Roman"/>
                <w:lang w:val="en-US"/>
              </w:rPr>
            </w:pPr>
            <w:r w:rsidRPr="009E4631">
              <w:rPr>
                <w:rFonts w:cs="Times New Roman"/>
                <w:cs/>
                <w:lang w:val="en-US"/>
              </w:rPr>
              <w:t>100</w:t>
            </w:r>
            <w:r w:rsidRPr="009E4631">
              <w:rPr>
                <w:rFonts w:cs="Times New Roman"/>
                <w:lang w:val="en-US"/>
              </w:rPr>
              <w:t>,113</w:t>
            </w:r>
          </w:p>
        </w:tc>
        <w:tc>
          <w:tcPr>
            <w:tcW w:w="236" w:type="dxa"/>
          </w:tcPr>
          <w:p w:rsidR="009E4631" w:rsidRPr="009E4631" w:rsidRDefault="009E4631" w:rsidP="009E4631">
            <w:pPr>
              <w:spacing w:line="240" w:lineRule="atLeast"/>
              <w:ind w:left="-115" w:right="-115"/>
              <w:jc w:val="both"/>
              <w:rPr>
                <w:rFonts w:cs="Times New Roman"/>
              </w:rPr>
            </w:pPr>
          </w:p>
        </w:tc>
        <w:tc>
          <w:tcPr>
            <w:tcW w:w="1134" w:type="dxa"/>
          </w:tcPr>
          <w:p w:rsidR="009E4631" w:rsidRPr="009E4631" w:rsidRDefault="009E4631" w:rsidP="009E4631">
            <w:pPr>
              <w:spacing w:line="240" w:lineRule="atLeast"/>
              <w:ind w:left="-115" w:right="-115"/>
              <w:jc w:val="center"/>
              <w:rPr>
                <w:rFonts w:cs="Times New Roman"/>
                <w:lang w:val="en-US"/>
              </w:rPr>
            </w:pPr>
          </w:p>
          <w:p w:rsidR="009E4631" w:rsidRPr="009E4631" w:rsidRDefault="009E4631" w:rsidP="009E4631">
            <w:pPr>
              <w:spacing w:line="240" w:lineRule="atLeast"/>
              <w:ind w:left="-115" w:right="-115"/>
              <w:jc w:val="center"/>
              <w:rPr>
                <w:rFonts w:cs="Times New Roman"/>
                <w:lang w:val="en-US"/>
              </w:rPr>
            </w:pPr>
            <w:r w:rsidRPr="009E4631">
              <w:rPr>
                <w:rFonts w:cs="Times New Roman"/>
                <w:cs/>
                <w:lang w:val="en-US"/>
              </w:rPr>
              <w:t>-</w:t>
            </w:r>
          </w:p>
        </w:tc>
        <w:tc>
          <w:tcPr>
            <w:tcW w:w="236" w:type="dxa"/>
          </w:tcPr>
          <w:p w:rsidR="009E4631" w:rsidRPr="009E4631" w:rsidRDefault="009E4631" w:rsidP="009E4631">
            <w:pPr>
              <w:spacing w:line="240" w:lineRule="atLeast"/>
              <w:ind w:left="-115" w:right="-115"/>
              <w:jc w:val="both"/>
              <w:rPr>
                <w:rFonts w:cs="Times New Roman"/>
              </w:rPr>
            </w:pPr>
          </w:p>
        </w:tc>
        <w:tc>
          <w:tcPr>
            <w:tcW w:w="1138" w:type="dxa"/>
          </w:tcPr>
          <w:p w:rsidR="009E4631" w:rsidRPr="009E4631" w:rsidRDefault="009E4631" w:rsidP="009E4631">
            <w:pPr>
              <w:spacing w:line="240" w:lineRule="atLeast"/>
              <w:ind w:left="-115" w:right="-115"/>
              <w:jc w:val="center"/>
              <w:rPr>
                <w:rFonts w:cs="Times New Roman"/>
                <w:lang w:val="en-US"/>
              </w:rPr>
            </w:pPr>
          </w:p>
          <w:p w:rsidR="009E4631" w:rsidRPr="009E4631" w:rsidRDefault="009E4631" w:rsidP="009E4631">
            <w:pPr>
              <w:spacing w:line="240" w:lineRule="atLeast"/>
              <w:ind w:left="-115" w:right="-115"/>
              <w:jc w:val="center"/>
              <w:rPr>
                <w:rFonts w:cs="Times New Roman"/>
                <w:lang w:val="en-US"/>
              </w:rPr>
            </w:pPr>
            <w:r w:rsidRPr="009E4631">
              <w:rPr>
                <w:rFonts w:cs="Times New Roman"/>
                <w:cs/>
                <w:lang w:val="en-US"/>
              </w:rPr>
              <w:t>-</w:t>
            </w:r>
          </w:p>
        </w:tc>
        <w:tc>
          <w:tcPr>
            <w:tcW w:w="236" w:type="dxa"/>
          </w:tcPr>
          <w:p w:rsidR="009E4631" w:rsidRPr="009E4631" w:rsidRDefault="009E4631" w:rsidP="009E4631">
            <w:pPr>
              <w:spacing w:line="240" w:lineRule="atLeast"/>
              <w:ind w:left="-115" w:right="-115"/>
              <w:jc w:val="both"/>
              <w:rPr>
                <w:rFonts w:cs="Times New Roman"/>
              </w:rPr>
            </w:pPr>
          </w:p>
        </w:tc>
        <w:tc>
          <w:tcPr>
            <w:tcW w:w="1136" w:type="dxa"/>
          </w:tcPr>
          <w:p w:rsidR="009E4631" w:rsidRPr="009E4631" w:rsidRDefault="009E4631" w:rsidP="009E4631">
            <w:pPr>
              <w:spacing w:line="240" w:lineRule="atLeast"/>
              <w:ind w:left="-115" w:right="-115"/>
              <w:jc w:val="center"/>
              <w:rPr>
                <w:rFonts w:cs="Times New Roman"/>
                <w:lang w:val="en-US"/>
              </w:rPr>
            </w:pPr>
          </w:p>
          <w:p w:rsidR="009E4631" w:rsidRPr="009E4631" w:rsidRDefault="009E4631" w:rsidP="009E4631">
            <w:pPr>
              <w:spacing w:line="240" w:lineRule="atLeast"/>
              <w:ind w:left="-115" w:right="-115"/>
              <w:jc w:val="center"/>
              <w:rPr>
                <w:rFonts w:cs="Times New Roman"/>
                <w:lang w:val="en-US"/>
              </w:rPr>
            </w:pPr>
            <w:r w:rsidRPr="009E4631">
              <w:rPr>
                <w:rFonts w:cs="Times New Roman"/>
                <w:cs/>
                <w:lang w:val="en-US"/>
              </w:rPr>
              <w:t>-</w:t>
            </w:r>
          </w:p>
        </w:tc>
      </w:tr>
      <w:tr w:rsidR="009E4631" w:rsidRPr="00323084" w:rsidTr="003F7BB2">
        <w:tblPrEx>
          <w:tblLook w:val="04A0" w:firstRow="1" w:lastRow="0" w:firstColumn="1" w:lastColumn="0" w:noHBand="0" w:noVBand="1"/>
        </w:tblPrEx>
        <w:tc>
          <w:tcPr>
            <w:tcW w:w="3929" w:type="dxa"/>
            <w:vAlign w:val="center"/>
          </w:tcPr>
          <w:p w:rsidR="009E4631" w:rsidRPr="005A6A02" w:rsidRDefault="00547D1B" w:rsidP="009E4631">
            <w:pPr>
              <w:spacing w:line="240" w:lineRule="atLeast"/>
              <w:ind w:left="270" w:hanging="270"/>
              <w:rPr>
                <w:rFonts w:cs="Times New Roman"/>
              </w:rPr>
            </w:pPr>
            <w:r>
              <w:rPr>
                <w:rFonts w:cs="Times New Roman"/>
              </w:rPr>
              <w:t>Debt</w:t>
            </w:r>
            <w:r w:rsidR="009E4631" w:rsidRPr="005A6A02">
              <w:rPr>
                <w:rFonts w:cs="Times New Roman"/>
              </w:rPr>
              <w:t xml:space="preserve"> securities held for trading</w:t>
            </w:r>
          </w:p>
        </w:tc>
        <w:tc>
          <w:tcPr>
            <w:tcW w:w="1138" w:type="dxa"/>
            <w:vAlign w:val="bottom"/>
          </w:tcPr>
          <w:p w:rsidR="009E4631" w:rsidRPr="009E4631" w:rsidRDefault="009E4631" w:rsidP="009E4631">
            <w:pPr>
              <w:tabs>
                <w:tab w:val="decimal" w:pos="913"/>
              </w:tabs>
              <w:spacing w:line="240" w:lineRule="atLeast"/>
              <w:ind w:left="-115" w:right="-115"/>
              <w:rPr>
                <w:rFonts w:cs="Times New Roman"/>
                <w:lang w:val="en-US"/>
              </w:rPr>
            </w:pPr>
            <w:r w:rsidRPr="009E4631">
              <w:rPr>
                <w:rFonts w:cs="Times New Roman"/>
                <w:cs/>
                <w:lang w:val="en-US"/>
              </w:rPr>
              <w:t>200</w:t>
            </w:r>
            <w:r w:rsidRPr="009E4631">
              <w:rPr>
                <w:rFonts w:cs="Times New Roman"/>
                <w:lang w:val="en-US"/>
              </w:rPr>
              <w:t>,307</w:t>
            </w:r>
          </w:p>
        </w:tc>
        <w:tc>
          <w:tcPr>
            <w:tcW w:w="236" w:type="dxa"/>
          </w:tcPr>
          <w:p w:rsidR="009E4631" w:rsidRPr="009E4631" w:rsidRDefault="009E4631" w:rsidP="009E4631">
            <w:pPr>
              <w:spacing w:line="240" w:lineRule="atLeast"/>
              <w:ind w:left="-115" w:right="-115"/>
              <w:jc w:val="both"/>
              <w:rPr>
                <w:rFonts w:cs="Times New Roman"/>
              </w:rPr>
            </w:pPr>
          </w:p>
        </w:tc>
        <w:tc>
          <w:tcPr>
            <w:tcW w:w="1134" w:type="dxa"/>
          </w:tcPr>
          <w:p w:rsidR="009E4631" w:rsidRPr="009E4631" w:rsidRDefault="009E4631" w:rsidP="009E4631">
            <w:pPr>
              <w:spacing w:line="240" w:lineRule="atLeast"/>
              <w:ind w:left="-115" w:right="-115"/>
              <w:jc w:val="center"/>
              <w:rPr>
                <w:rFonts w:cs="Times New Roman"/>
                <w:lang w:val="en-US"/>
              </w:rPr>
            </w:pPr>
            <w:r w:rsidRPr="009E4631">
              <w:rPr>
                <w:rFonts w:cs="Times New Roman"/>
                <w:lang w:val="en-US"/>
              </w:rPr>
              <w:t>-</w:t>
            </w:r>
          </w:p>
        </w:tc>
        <w:tc>
          <w:tcPr>
            <w:tcW w:w="236" w:type="dxa"/>
          </w:tcPr>
          <w:p w:rsidR="009E4631" w:rsidRPr="009E4631" w:rsidRDefault="009E4631" w:rsidP="009E4631">
            <w:pPr>
              <w:spacing w:line="240" w:lineRule="atLeast"/>
              <w:ind w:left="-115" w:right="-115"/>
              <w:jc w:val="both"/>
              <w:rPr>
                <w:rFonts w:cs="Times New Roman"/>
              </w:rPr>
            </w:pPr>
          </w:p>
        </w:tc>
        <w:tc>
          <w:tcPr>
            <w:tcW w:w="1138" w:type="dxa"/>
          </w:tcPr>
          <w:p w:rsidR="009E4631" w:rsidRPr="009E4631" w:rsidRDefault="009E4631" w:rsidP="009E4631">
            <w:pPr>
              <w:spacing w:line="240" w:lineRule="atLeast"/>
              <w:ind w:left="-115" w:right="-115"/>
              <w:jc w:val="center"/>
              <w:rPr>
                <w:rFonts w:cs="Times New Roman"/>
                <w:lang w:val="en-US"/>
              </w:rPr>
            </w:pPr>
            <w:r w:rsidRPr="009E4631">
              <w:rPr>
                <w:rFonts w:cs="Times New Roman"/>
                <w:lang w:val="en-US"/>
              </w:rPr>
              <w:t>-</w:t>
            </w:r>
          </w:p>
        </w:tc>
        <w:tc>
          <w:tcPr>
            <w:tcW w:w="236" w:type="dxa"/>
          </w:tcPr>
          <w:p w:rsidR="009E4631" w:rsidRPr="009E4631" w:rsidRDefault="009E4631" w:rsidP="009E4631">
            <w:pPr>
              <w:spacing w:line="240" w:lineRule="atLeast"/>
              <w:ind w:left="-115" w:right="-115"/>
              <w:jc w:val="both"/>
              <w:rPr>
                <w:rFonts w:cs="Times New Roman"/>
              </w:rPr>
            </w:pPr>
          </w:p>
        </w:tc>
        <w:tc>
          <w:tcPr>
            <w:tcW w:w="1136" w:type="dxa"/>
          </w:tcPr>
          <w:p w:rsidR="009E4631" w:rsidRPr="009E4631" w:rsidRDefault="009E4631" w:rsidP="009E4631">
            <w:pPr>
              <w:spacing w:line="240" w:lineRule="atLeast"/>
              <w:ind w:left="-115" w:right="-115"/>
              <w:jc w:val="center"/>
              <w:rPr>
                <w:rFonts w:cs="Times New Roman"/>
                <w:lang w:val="en-US"/>
              </w:rPr>
            </w:pPr>
            <w:r w:rsidRPr="009E4631">
              <w:rPr>
                <w:rFonts w:cs="Times New Roman"/>
                <w:lang w:val="en-US"/>
              </w:rPr>
              <w:t>-</w:t>
            </w:r>
          </w:p>
        </w:tc>
      </w:tr>
      <w:tr w:rsidR="009E4631" w:rsidRPr="00323084" w:rsidTr="00325119">
        <w:tblPrEx>
          <w:tblLook w:val="04A0" w:firstRow="1" w:lastRow="0" w:firstColumn="1" w:lastColumn="0" w:noHBand="0" w:noVBand="1"/>
        </w:tblPrEx>
        <w:tc>
          <w:tcPr>
            <w:tcW w:w="3929" w:type="dxa"/>
            <w:vAlign w:val="center"/>
          </w:tcPr>
          <w:p w:rsidR="009E4631" w:rsidRPr="00323084" w:rsidRDefault="00547D1B" w:rsidP="003F4626">
            <w:pPr>
              <w:spacing w:line="240" w:lineRule="atLeast"/>
              <w:ind w:left="252" w:hanging="252"/>
              <w:rPr>
                <w:lang w:val="en-US"/>
              </w:rPr>
            </w:pPr>
            <w:r>
              <w:rPr>
                <w:rFonts w:cs="Times New Roman"/>
              </w:rPr>
              <w:t>Debt</w:t>
            </w:r>
            <w:r w:rsidR="003F4626" w:rsidRPr="005A6A02">
              <w:rPr>
                <w:rFonts w:cs="Times New Roman"/>
              </w:rPr>
              <w:t xml:space="preserve"> securities held for trading</w:t>
            </w:r>
            <w:r w:rsidR="003F4626" w:rsidRPr="00323084">
              <w:t xml:space="preserve"> </w:t>
            </w:r>
            <w:r w:rsidR="003F4626">
              <w:br/>
            </w:r>
            <w:r w:rsidR="009E4631" w:rsidRPr="00323084">
              <w:t>(Private</w:t>
            </w:r>
            <w:r w:rsidR="009E4631" w:rsidRPr="00323084">
              <w:rPr>
                <w:lang w:val="en-US"/>
              </w:rPr>
              <w:t xml:space="preserve"> </w:t>
            </w:r>
            <w:r w:rsidR="009E4631" w:rsidRPr="00323084">
              <w:t>fund)</w:t>
            </w:r>
          </w:p>
        </w:tc>
        <w:tc>
          <w:tcPr>
            <w:tcW w:w="1138" w:type="dxa"/>
            <w:vAlign w:val="bottom"/>
          </w:tcPr>
          <w:p w:rsidR="009E4631" w:rsidRPr="009E4631" w:rsidRDefault="009E4631" w:rsidP="009E4631">
            <w:pPr>
              <w:tabs>
                <w:tab w:val="decimal" w:pos="913"/>
              </w:tabs>
              <w:spacing w:line="240" w:lineRule="atLeast"/>
              <w:ind w:left="-115" w:right="-115"/>
              <w:rPr>
                <w:rFonts w:cs="Times New Roman"/>
                <w:lang w:val="en-US"/>
              </w:rPr>
            </w:pPr>
            <w:r w:rsidRPr="009E4631">
              <w:rPr>
                <w:rFonts w:cs="Times New Roman"/>
                <w:lang w:val="en-US"/>
              </w:rPr>
              <w:t>2,623,556</w:t>
            </w:r>
          </w:p>
        </w:tc>
        <w:tc>
          <w:tcPr>
            <w:tcW w:w="236" w:type="dxa"/>
          </w:tcPr>
          <w:p w:rsidR="009E4631" w:rsidRPr="009E4631" w:rsidRDefault="009E4631" w:rsidP="009E4631">
            <w:pPr>
              <w:spacing w:line="240" w:lineRule="atLeast"/>
              <w:ind w:left="-115" w:right="-115"/>
              <w:jc w:val="both"/>
              <w:rPr>
                <w:rFonts w:cs="Times New Roman"/>
              </w:rPr>
            </w:pPr>
          </w:p>
        </w:tc>
        <w:tc>
          <w:tcPr>
            <w:tcW w:w="1134" w:type="dxa"/>
            <w:vAlign w:val="bottom"/>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2,169</w:t>
            </w:r>
          </w:p>
        </w:tc>
        <w:tc>
          <w:tcPr>
            <w:tcW w:w="236" w:type="dxa"/>
          </w:tcPr>
          <w:p w:rsidR="009E4631" w:rsidRPr="009E4631" w:rsidRDefault="009E4631" w:rsidP="009E4631">
            <w:pPr>
              <w:spacing w:line="240" w:lineRule="atLeast"/>
              <w:ind w:left="-115" w:right="-115"/>
              <w:jc w:val="both"/>
              <w:rPr>
                <w:rFonts w:cs="Times New Roman"/>
              </w:rPr>
            </w:pPr>
          </w:p>
        </w:tc>
        <w:tc>
          <w:tcPr>
            <w:tcW w:w="1138" w:type="dxa"/>
            <w:vAlign w:val="bottom"/>
          </w:tcPr>
          <w:p w:rsidR="009E4631" w:rsidRPr="009E4631" w:rsidRDefault="009E4631" w:rsidP="009E4631">
            <w:pPr>
              <w:tabs>
                <w:tab w:val="decimal" w:pos="864"/>
              </w:tabs>
              <w:spacing w:line="240" w:lineRule="atLeast"/>
              <w:ind w:left="-115" w:right="-115"/>
              <w:rPr>
                <w:rFonts w:cs="Times New Roman"/>
              </w:rPr>
            </w:pPr>
            <w:r w:rsidRPr="009E4631">
              <w:rPr>
                <w:rFonts w:cs="Times New Roman"/>
              </w:rPr>
              <w:t>104</w:t>
            </w:r>
          </w:p>
        </w:tc>
        <w:tc>
          <w:tcPr>
            <w:tcW w:w="236" w:type="dxa"/>
          </w:tcPr>
          <w:p w:rsidR="009E4631" w:rsidRPr="009E4631" w:rsidRDefault="009E4631" w:rsidP="009E4631">
            <w:pPr>
              <w:spacing w:line="240" w:lineRule="atLeast"/>
              <w:ind w:left="-115" w:right="-115"/>
              <w:jc w:val="both"/>
              <w:rPr>
                <w:rFonts w:cs="Times New Roman"/>
              </w:rPr>
            </w:pPr>
          </w:p>
        </w:tc>
        <w:tc>
          <w:tcPr>
            <w:tcW w:w="1136" w:type="dxa"/>
            <w:vAlign w:val="bottom"/>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2,169</w:t>
            </w:r>
          </w:p>
        </w:tc>
      </w:tr>
      <w:tr w:rsidR="009E4631" w:rsidRPr="00323084" w:rsidTr="00325119">
        <w:tblPrEx>
          <w:tblLook w:val="04A0" w:firstRow="1" w:lastRow="0" w:firstColumn="1" w:lastColumn="0" w:noHBand="0" w:noVBand="1"/>
        </w:tblPrEx>
        <w:tc>
          <w:tcPr>
            <w:tcW w:w="3929" w:type="dxa"/>
            <w:vAlign w:val="center"/>
          </w:tcPr>
          <w:p w:rsidR="009E4631" w:rsidRPr="00323084" w:rsidRDefault="009E4631" w:rsidP="009E4631">
            <w:pPr>
              <w:spacing w:line="240" w:lineRule="atLeast"/>
            </w:pPr>
          </w:p>
        </w:tc>
        <w:tc>
          <w:tcPr>
            <w:tcW w:w="1138" w:type="dxa"/>
            <w:tcBorders>
              <w:top w:val="single" w:sz="4" w:space="0" w:color="auto"/>
              <w:bottom w:val="single" w:sz="4" w:space="0" w:color="auto"/>
            </w:tcBorders>
            <w:vAlign w:val="bottom"/>
          </w:tcPr>
          <w:p w:rsidR="009E4631" w:rsidRPr="009E4631" w:rsidRDefault="009E4631" w:rsidP="009E4631">
            <w:pPr>
              <w:tabs>
                <w:tab w:val="decimal" w:pos="913"/>
              </w:tabs>
              <w:spacing w:line="240" w:lineRule="atLeast"/>
              <w:ind w:left="-115" w:right="-115"/>
              <w:rPr>
                <w:rFonts w:cs="Times New Roman"/>
                <w:b/>
                <w:bCs/>
                <w:lang w:val="en-US"/>
              </w:rPr>
            </w:pPr>
            <w:r w:rsidRPr="009E4631">
              <w:rPr>
                <w:rFonts w:cs="Times New Roman"/>
                <w:b/>
                <w:bCs/>
                <w:lang w:val="en-US"/>
              </w:rPr>
              <w:t>3,790,167</w:t>
            </w:r>
          </w:p>
        </w:tc>
        <w:tc>
          <w:tcPr>
            <w:tcW w:w="236" w:type="dxa"/>
          </w:tcPr>
          <w:p w:rsidR="009E4631" w:rsidRPr="009E4631" w:rsidRDefault="009E4631" w:rsidP="009E4631">
            <w:pPr>
              <w:spacing w:line="240" w:lineRule="atLeast"/>
              <w:ind w:left="-115" w:right="-115"/>
              <w:jc w:val="both"/>
              <w:rPr>
                <w:rFonts w:cs="Times New Roman"/>
                <w:b/>
                <w:bCs/>
              </w:rPr>
            </w:pPr>
          </w:p>
        </w:tc>
        <w:tc>
          <w:tcPr>
            <w:tcW w:w="1134" w:type="dxa"/>
            <w:tcBorders>
              <w:top w:val="single" w:sz="4" w:space="0" w:color="auto"/>
              <w:bottom w:val="single" w:sz="4" w:space="0" w:color="auto"/>
            </w:tcBorders>
            <w:vAlign w:val="bottom"/>
          </w:tcPr>
          <w:p w:rsidR="009E4631" w:rsidRPr="009E4631" w:rsidRDefault="009E4631" w:rsidP="009E4631">
            <w:pPr>
              <w:tabs>
                <w:tab w:val="decimal" w:pos="864"/>
              </w:tabs>
              <w:spacing w:line="240" w:lineRule="atLeast"/>
              <w:ind w:left="-115" w:right="-115"/>
              <w:rPr>
                <w:rFonts w:cs="Times New Roman"/>
                <w:b/>
                <w:bCs/>
                <w:lang w:val="en-US"/>
              </w:rPr>
            </w:pPr>
            <w:r w:rsidRPr="009E4631">
              <w:rPr>
                <w:rFonts w:cs="Times New Roman"/>
                <w:b/>
                <w:bCs/>
                <w:lang w:val="en-US"/>
              </w:rPr>
              <w:t>75,669</w:t>
            </w:r>
          </w:p>
        </w:tc>
        <w:tc>
          <w:tcPr>
            <w:tcW w:w="236" w:type="dxa"/>
          </w:tcPr>
          <w:p w:rsidR="009E4631" w:rsidRPr="009E4631" w:rsidRDefault="009E4631" w:rsidP="009E4631">
            <w:pPr>
              <w:spacing w:line="240" w:lineRule="atLeast"/>
              <w:ind w:left="-115" w:right="-115"/>
              <w:jc w:val="both"/>
              <w:rPr>
                <w:rFonts w:cs="Times New Roman"/>
                <w:b/>
                <w:bCs/>
              </w:rPr>
            </w:pPr>
          </w:p>
        </w:tc>
        <w:tc>
          <w:tcPr>
            <w:tcW w:w="1138" w:type="dxa"/>
            <w:tcBorders>
              <w:top w:val="single" w:sz="4" w:space="0" w:color="auto"/>
              <w:bottom w:val="single" w:sz="4" w:space="0" w:color="auto"/>
            </w:tcBorders>
            <w:vAlign w:val="bottom"/>
          </w:tcPr>
          <w:p w:rsidR="009E4631" w:rsidRPr="009E4631" w:rsidRDefault="009E4631" w:rsidP="009E4631">
            <w:pPr>
              <w:tabs>
                <w:tab w:val="decimal" w:pos="864"/>
              </w:tabs>
              <w:spacing w:line="240" w:lineRule="atLeast"/>
              <w:ind w:left="-115" w:right="-115"/>
              <w:rPr>
                <w:rFonts w:cs="Times New Roman"/>
                <w:b/>
                <w:bCs/>
              </w:rPr>
            </w:pPr>
            <w:r w:rsidRPr="009E4631">
              <w:rPr>
                <w:rFonts w:cs="Times New Roman"/>
                <w:b/>
                <w:bCs/>
              </w:rPr>
              <w:t>15,604</w:t>
            </w:r>
          </w:p>
        </w:tc>
        <w:tc>
          <w:tcPr>
            <w:tcW w:w="236" w:type="dxa"/>
          </w:tcPr>
          <w:p w:rsidR="009E4631" w:rsidRPr="009E4631" w:rsidRDefault="009E4631" w:rsidP="009E4631">
            <w:pPr>
              <w:spacing w:line="240" w:lineRule="atLeast"/>
              <w:ind w:left="-115" w:right="-115"/>
              <w:jc w:val="both"/>
              <w:rPr>
                <w:rFonts w:cs="Times New Roman"/>
                <w:b/>
                <w:bCs/>
              </w:rPr>
            </w:pPr>
          </w:p>
        </w:tc>
        <w:tc>
          <w:tcPr>
            <w:tcW w:w="1136" w:type="dxa"/>
            <w:tcBorders>
              <w:top w:val="single" w:sz="4" w:space="0" w:color="auto"/>
              <w:bottom w:val="single" w:sz="4" w:space="0" w:color="auto"/>
            </w:tcBorders>
            <w:vAlign w:val="bottom"/>
          </w:tcPr>
          <w:p w:rsidR="009E4631" w:rsidRPr="009E4631" w:rsidRDefault="009E4631" w:rsidP="009E4631">
            <w:pPr>
              <w:tabs>
                <w:tab w:val="decimal" w:pos="864"/>
              </w:tabs>
              <w:spacing w:line="240" w:lineRule="atLeast"/>
              <w:ind w:left="-115" w:right="-115"/>
              <w:rPr>
                <w:rFonts w:cs="Times New Roman"/>
                <w:b/>
                <w:bCs/>
                <w:lang w:val="en-US"/>
              </w:rPr>
            </w:pPr>
            <w:r w:rsidRPr="009E4631">
              <w:rPr>
                <w:rFonts w:cs="Times New Roman"/>
                <w:b/>
                <w:bCs/>
                <w:lang w:val="en-US"/>
              </w:rPr>
              <w:t>17,669</w:t>
            </w:r>
          </w:p>
        </w:tc>
      </w:tr>
      <w:tr w:rsidR="00BD78C5" w:rsidRPr="00323084" w:rsidTr="00325119">
        <w:tblPrEx>
          <w:tblLook w:val="04A0" w:firstRow="1" w:lastRow="0" w:firstColumn="1" w:lastColumn="0" w:noHBand="0" w:noVBand="1"/>
        </w:tblPrEx>
        <w:tc>
          <w:tcPr>
            <w:tcW w:w="3929" w:type="dxa"/>
            <w:vAlign w:val="center"/>
          </w:tcPr>
          <w:p w:rsidR="00BD78C5" w:rsidRPr="00323084" w:rsidRDefault="00BD78C5" w:rsidP="00BD78C5">
            <w:pPr>
              <w:spacing w:line="240" w:lineRule="atLeast"/>
            </w:pPr>
          </w:p>
        </w:tc>
        <w:tc>
          <w:tcPr>
            <w:tcW w:w="1138" w:type="dxa"/>
            <w:tcBorders>
              <w:top w:val="single" w:sz="4" w:space="0" w:color="auto"/>
            </w:tcBorders>
            <w:vAlign w:val="bottom"/>
          </w:tcPr>
          <w:p w:rsidR="00BD78C5" w:rsidRPr="00325119" w:rsidRDefault="00BD78C5" w:rsidP="00BD78C5">
            <w:pPr>
              <w:tabs>
                <w:tab w:val="decimal" w:pos="864"/>
              </w:tabs>
              <w:spacing w:line="240" w:lineRule="atLeast"/>
              <w:ind w:left="-115" w:right="-115"/>
              <w:rPr>
                <w:rFonts w:cs="Times New Roman"/>
                <w:lang w:val="en-US"/>
              </w:rPr>
            </w:pPr>
          </w:p>
        </w:tc>
        <w:tc>
          <w:tcPr>
            <w:tcW w:w="236" w:type="dxa"/>
          </w:tcPr>
          <w:p w:rsidR="00BD78C5" w:rsidRPr="00323084" w:rsidRDefault="00BD78C5" w:rsidP="00BD78C5">
            <w:pPr>
              <w:spacing w:line="240" w:lineRule="atLeast"/>
              <w:ind w:left="-115" w:right="-115"/>
              <w:jc w:val="both"/>
              <w:rPr>
                <w:rFonts w:cs="Times New Roman"/>
              </w:rPr>
            </w:pPr>
          </w:p>
        </w:tc>
        <w:tc>
          <w:tcPr>
            <w:tcW w:w="1134" w:type="dxa"/>
            <w:tcBorders>
              <w:top w:val="single" w:sz="4" w:space="0" w:color="auto"/>
            </w:tcBorders>
            <w:vAlign w:val="bottom"/>
          </w:tcPr>
          <w:p w:rsidR="00BD78C5" w:rsidRPr="00325119" w:rsidRDefault="00BD78C5" w:rsidP="00BD78C5">
            <w:pPr>
              <w:tabs>
                <w:tab w:val="decimal" w:pos="864"/>
              </w:tabs>
              <w:spacing w:line="240" w:lineRule="atLeast"/>
              <w:ind w:left="-115" w:right="-115"/>
              <w:rPr>
                <w:rFonts w:cs="Times New Roman"/>
                <w:lang w:val="en-US"/>
              </w:rPr>
            </w:pPr>
          </w:p>
        </w:tc>
        <w:tc>
          <w:tcPr>
            <w:tcW w:w="236" w:type="dxa"/>
          </w:tcPr>
          <w:p w:rsidR="00BD78C5" w:rsidRPr="00323084" w:rsidRDefault="00BD78C5" w:rsidP="00BD78C5">
            <w:pPr>
              <w:spacing w:line="240" w:lineRule="atLeast"/>
              <w:ind w:left="-115" w:right="-115"/>
              <w:jc w:val="both"/>
              <w:rPr>
                <w:rFonts w:cs="Times New Roman"/>
              </w:rPr>
            </w:pPr>
          </w:p>
        </w:tc>
        <w:tc>
          <w:tcPr>
            <w:tcW w:w="1138" w:type="dxa"/>
            <w:tcBorders>
              <w:top w:val="single" w:sz="4" w:space="0" w:color="auto"/>
            </w:tcBorders>
            <w:vAlign w:val="bottom"/>
          </w:tcPr>
          <w:p w:rsidR="00BD78C5" w:rsidRPr="00323084" w:rsidRDefault="00BD78C5" w:rsidP="00BD78C5">
            <w:pPr>
              <w:tabs>
                <w:tab w:val="decimal" w:pos="864"/>
              </w:tabs>
              <w:spacing w:line="240" w:lineRule="atLeast"/>
              <w:ind w:left="-115" w:right="-115"/>
              <w:rPr>
                <w:rFonts w:cs="Times New Roman"/>
                <w:lang w:val="en-US"/>
              </w:rPr>
            </w:pPr>
          </w:p>
        </w:tc>
        <w:tc>
          <w:tcPr>
            <w:tcW w:w="236" w:type="dxa"/>
          </w:tcPr>
          <w:p w:rsidR="00BD78C5" w:rsidRPr="00323084" w:rsidRDefault="00BD78C5" w:rsidP="00BD78C5">
            <w:pPr>
              <w:spacing w:line="240" w:lineRule="atLeast"/>
              <w:ind w:left="-115" w:right="-115"/>
              <w:jc w:val="both"/>
              <w:rPr>
                <w:rFonts w:cs="Times New Roman"/>
              </w:rPr>
            </w:pPr>
          </w:p>
        </w:tc>
        <w:tc>
          <w:tcPr>
            <w:tcW w:w="1136" w:type="dxa"/>
            <w:tcBorders>
              <w:top w:val="single" w:sz="4" w:space="0" w:color="auto"/>
            </w:tcBorders>
            <w:vAlign w:val="bottom"/>
          </w:tcPr>
          <w:p w:rsidR="00BD78C5" w:rsidRPr="00323084" w:rsidRDefault="00BD78C5" w:rsidP="00BD78C5">
            <w:pPr>
              <w:tabs>
                <w:tab w:val="decimal" w:pos="864"/>
              </w:tabs>
              <w:spacing w:line="240" w:lineRule="atLeast"/>
              <w:ind w:left="-115" w:right="-115"/>
              <w:rPr>
                <w:rFonts w:cs="Times New Roman"/>
                <w:lang w:val="en-US"/>
              </w:rPr>
            </w:pPr>
          </w:p>
        </w:tc>
      </w:tr>
      <w:tr w:rsidR="00BD78C5" w:rsidRPr="00323084" w:rsidTr="00325119">
        <w:tblPrEx>
          <w:tblLook w:val="04A0" w:firstRow="1" w:lastRow="0" w:firstColumn="1" w:lastColumn="0" w:noHBand="0" w:noVBand="1"/>
        </w:tblPrEx>
        <w:tc>
          <w:tcPr>
            <w:tcW w:w="3929" w:type="dxa"/>
            <w:vAlign w:val="bottom"/>
          </w:tcPr>
          <w:p w:rsidR="00BD78C5" w:rsidRPr="008218C0" w:rsidRDefault="00BD78C5" w:rsidP="00BD78C5">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b/>
                <w:bCs/>
                <w:i/>
                <w:iCs/>
                <w:lang w:val="en-US"/>
              </w:rPr>
              <w:t>Other long-term investments</w:t>
            </w:r>
          </w:p>
        </w:tc>
        <w:tc>
          <w:tcPr>
            <w:tcW w:w="1138" w:type="dxa"/>
            <w:vAlign w:val="bottom"/>
          </w:tcPr>
          <w:p w:rsidR="00BD78C5" w:rsidRPr="00325119" w:rsidRDefault="00BD78C5" w:rsidP="00BD78C5">
            <w:pPr>
              <w:tabs>
                <w:tab w:val="decimal" w:pos="864"/>
              </w:tabs>
              <w:spacing w:line="240" w:lineRule="atLeast"/>
              <w:ind w:left="-115" w:right="-115"/>
              <w:rPr>
                <w:rFonts w:cs="Times New Roman"/>
                <w:lang w:val="en-US"/>
              </w:rPr>
            </w:pPr>
          </w:p>
        </w:tc>
        <w:tc>
          <w:tcPr>
            <w:tcW w:w="236" w:type="dxa"/>
            <w:vAlign w:val="bottom"/>
          </w:tcPr>
          <w:p w:rsidR="00BD78C5" w:rsidRPr="00323084" w:rsidRDefault="00BD78C5" w:rsidP="00BD78C5">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BD78C5" w:rsidRPr="00325119" w:rsidRDefault="00BD78C5" w:rsidP="00BD78C5">
            <w:pPr>
              <w:tabs>
                <w:tab w:val="decimal" w:pos="864"/>
              </w:tabs>
              <w:spacing w:line="240" w:lineRule="atLeast"/>
              <w:ind w:left="-115" w:right="-115"/>
              <w:rPr>
                <w:rFonts w:cs="Times New Roman"/>
                <w:lang w:val="en-US"/>
              </w:rPr>
            </w:pPr>
          </w:p>
        </w:tc>
        <w:tc>
          <w:tcPr>
            <w:tcW w:w="236" w:type="dxa"/>
            <w:vAlign w:val="bottom"/>
          </w:tcPr>
          <w:p w:rsidR="00BD78C5" w:rsidRPr="00323084" w:rsidRDefault="00BD78C5" w:rsidP="00BD78C5">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BD78C5" w:rsidRPr="00323084" w:rsidRDefault="00BD78C5" w:rsidP="00BD78C5">
            <w:pPr>
              <w:tabs>
                <w:tab w:val="decimal" w:pos="864"/>
              </w:tabs>
              <w:spacing w:line="240" w:lineRule="atLeast"/>
              <w:ind w:left="-115" w:right="-115"/>
              <w:rPr>
                <w:rFonts w:cs="Times New Roman"/>
                <w:lang w:val="en-US"/>
              </w:rPr>
            </w:pPr>
          </w:p>
        </w:tc>
        <w:tc>
          <w:tcPr>
            <w:tcW w:w="236" w:type="dxa"/>
            <w:vAlign w:val="bottom"/>
          </w:tcPr>
          <w:p w:rsidR="00BD78C5" w:rsidRPr="00323084" w:rsidRDefault="00BD78C5" w:rsidP="00BD78C5">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BD78C5" w:rsidRPr="00323084" w:rsidRDefault="00BD78C5" w:rsidP="00BD78C5">
            <w:pPr>
              <w:tabs>
                <w:tab w:val="decimal" w:pos="864"/>
              </w:tabs>
              <w:spacing w:line="240" w:lineRule="atLeast"/>
              <w:ind w:left="-115" w:right="-115"/>
              <w:rPr>
                <w:rFonts w:cs="Times New Roman"/>
                <w:lang w:val="en-US"/>
              </w:rPr>
            </w:pPr>
          </w:p>
        </w:tc>
      </w:tr>
      <w:tr w:rsidR="009E4631" w:rsidRPr="00323084" w:rsidTr="00325119">
        <w:tblPrEx>
          <w:tblLook w:val="04A0" w:firstRow="1" w:lastRow="0" w:firstColumn="1" w:lastColumn="0" w:noHBand="0" w:noVBand="1"/>
        </w:tblPrEx>
        <w:tc>
          <w:tcPr>
            <w:tcW w:w="3929" w:type="dxa"/>
            <w:vAlign w:val="bottom"/>
          </w:tcPr>
          <w:p w:rsidR="009E4631" w:rsidRPr="008218C0" w:rsidRDefault="009E4631" w:rsidP="009E4631">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Equity securities available-for-sale</w:t>
            </w:r>
          </w:p>
        </w:tc>
        <w:tc>
          <w:tcPr>
            <w:tcW w:w="1138" w:type="dxa"/>
          </w:tcPr>
          <w:p w:rsidR="009E4631" w:rsidRPr="009E4631" w:rsidRDefault="009E4631" w:rsidP="0022214D">
            <w:pPr>
              <w:tabs>
                <w:tab w:val="decimal" w:pos="913"/>
              </w:tabs>
              <w:spacing w:line="240" w:lineRule="atLeast"/>
              <w:ind w:left="-115" w:right="-115"/>
              <w:rPr>
                <w:rFonts w:cs="Times New Roman"/>
                <w:lang w:val="en-US"/>
              </w:rPr>
            </w:pPr>
            <w:r w:rsidRPr="009E4631">
              <w:rPr>
                <w:rFonts w:cs="Times New Roman"/>
                <w:cs/>
                <w:lang w:val="en-US"/>
              </w:rPr>
              <w:t>4</w:t>
            </w:r>
            <w:r w:rsidR="0022214D">
              <w:rPr>
                <w:rFonts w:cs="Times New Roman"/>
                <w:lang w:val="en-US"/>
              </w:rPr>
              <w:t>29</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4" w:type="dxa"/>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292</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tcPr>
          <w:p w:rsidR="009E4631" w:rsidRPr="009E4631" w:rsidRDefault="009E4631" w:rsidP="0022214D">
            <w:pPr>
              <w:tabs>
                <w:tab w:val="decimal" w:pos="851"/>
              </w:tabs>
              <w:spacing w:line="240" w:lineRule="atLeast"/>
              <w:ind w:left="-115" w:right="-115"/>
              <w:rPr>
                <w:rFonts w:cs="Times New Roman"/>
              </w:rPr>
            </w:pPr>
            <w:r w:rsidRPr="009E4631">
              <w:rPr>
                <w:rFonts w:cs="Times New Roman"/>
                <w:cs/>
              </w:rPr>
              <w:t>4</w:t>
            </w:r>
            <w:r w:rsidR="0022214D">
              <w:rPr>
                <w:rFonts w:cs="Times New Roman"/>
              </w:rPr>
              <w:t>29</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292</w:t>
            </w:r>
          </w:p>
        </w:tc>
      </w:tr>
      <w:tr w:rsidR="009E4631" w:rsidRPr="00323084" w:rsidTr="00325119">
        <w:tblPrEx>
          <w:tblLook w:val="04A0" w:firstRow="1" w:lastRow="0" w:firstColumn="1" w:lastColumn="0" w:noHBand="0" w:noVBand="1"/>
        </w:tblPrEx>
        <w:tc>
          <w:tcPr>
            <w:tcW w:w="3929" w:type="dxa"/>
            <w:vAlign w:val="bottom"/>
          </w:tcPr>
          <w:p w:rsidR="009E4631" w:rsidRPr="008218C0" w:rsidRDefault="009E4631" w:rsidP="009E4631">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Other non-marketable equity securities</w:t>
            </w:r>
          </w:p>
        </w:tc>
        <w:tc>
          <w:tcPr>
            <w:tcW w:w="1138" w:type="dxa"/>
            <w:vAlign w:val="bottom"/>
          </w:tcPr>
          <w:p w:rsidR="009E4631" w:rsidRPr="009E4631" w:rsidRDefault="009E4631" w:rsidP="009E4631">
            <w:pPr>
              <w:tabs>
                <w:tab w:val="decimal" w:pos="913"/>
              </w:tabs>
              <w:spacing w:line="240" w:lineRule="atLeast"/>
              <w:ind w:left="-115" w:right="-115"/>
              <w:rPr>
                <w:rFonts w:cs="Times New Roman"/>
                <w:lang w:val="en-US"/>
              </w:rPr>
            </w:pPr>
            <w:r w:rsidRPr="009E4631">
              <w:rPr>
                <w:rFonts w:cs="Times New Roman"/>
                <w:cs/>
                <w:lang w:val="en-US"/>
              </w:rPr>
              <w:t>1</w:t>
            </w:r>
            <w:r w:rsidRPr="009E4631">
              <w:rPr>
                <w:rFonts w:cs="Times New Roman"/>
                <w:lang w:val="en-US"/>
              </w:rPr>
              <w:t>,596</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1,596</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vAlign w:val="bottom"/>
          </w:tcPr>
          <w:p w:rsidR="009E4631" w:rsidRPr="009E4631" w:rsidRDefault="009E4631" w:rsidP="009E4631">
            <w:pPr>
              <w:tabs>
                <w:tab w:val="decimal" w:pos="851"/>
              </w:tabs>
              <w:spacing w:line="240" w:lineRule="atLeast"/>
              <w:ind w:left="-115" w:right="-115"/>
              <w:rPr>
                <w:rFonts w:cs="Times New Roman"/>
              </w:rPr>
            </w:pPr>
            <w:r w:rsidRPr="009E4631">
              <w:rPr>
                <w:rFonts w:cs="Times New Roman"/>
              </w:rPr>
              <w:t>1,596</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vAlign w:val="bottom"/>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1,596</w:t>
            </w:r>
          </w:p>
        </w:tc>
      </w:tr>
      <w:tr w:rsidR="009E4631" w:rsidRPr="00323084" w:rsidTr="00325119">
        <w:tblPrEx>
          <w:tblLook w:val="04A0" w:firstRow="1" w:lastRow="0" w:firstColumn="1" w:lastColumn="0" w:noHBand="0" w:noVBand="1"/>
        </w:tblPrEx>
        <w:tc>
          <w:tcPr>
            <w:tcW w:w="3929" w:type="dxa"/>
            <w:vAlign w:val="bottom"/>
          </w:tcPr>
          <w:p w:rsidR="009E4631" w:rsidRPr="008218C0" w:rsidRDefault="009E4631" w:rsidP="009E4631">
            <w:pPr>
              <w:pStyle w:val="BodyText"/>
              <w:tabs>
                <w:tab w:val="right" w:pos="9180"/>
              </w:tabs>
              <w:spacing w:after="0" w:line="240" w:lineRule="atLeast"/>
              <w:ind w:right="144"/>
              <w:rPr>
                <w:rFonts w:ascii="Times New Roman" w:hAnsi="Times New Roman" w:cs="Times New Roman"/>
              </w:rPr>
            </w:pPr>
            <w:r w:rsidRPr="008218C0">
              <w:rPr>
                <w:rFonts w:ascii="Times New Roman" w:hAnsi="Times New Roman" w:cs="Times New Roman"/>
              </w:rPr>
              <w:t>Other debt securities held-to-maturity</w:t>
            </w:r>
          </w:p>
        </w:tc>
        <w:tc>
          <w:tcPr>
            <w:tcW w:w="1138" w:type="dxa"/>
            <w:vAlign w:val="bottom"/>
          </w:tcPr>
          <w:p w:rsidR="009E4631" w:rsidRPr="009E4631" w:rsidRDefault="0022214D" w:rsidP="009E4631">
            <w:pPr>
              <w:tabs>
                <w:tab w:val="decimal" w:pos="913"/>
              </w:tabs>
              <w:spacing w:line="240" w:lineRule="atLeast"/>
              <w:ind w:left="-115" w:right="-115"/>
              <w:rPr>
                <w:rFonts w:cs="Times New Roman"/>
                <w:lang w:val="en-US"/>
              </w:rPr>
            </w:pPr>
            <w:r>
              <w:rPr>
                <w:rFonts w:cs="Times New Roman"/>
                <w:lang w:val="en-US"/>
              </w:rPr>
              <w:t>34,128</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34,229</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8" w:type="dxa"/>
          </w:tcPr>
          <w:p w:rsidR="009E4631" w:rsidRPr="009E4631" w:rsidRDefault="009E4631" w:rsidP="0022214D">
            <w:pPr>
              <w:tabs>
                <w:tab w:val="decimal" w:pos="851"/>
              </w:tabs>
              <w:spacing w:line="240" w:lineRule="atLeast"/>
              <w:ind w:left="-115" w:right="-115"/>
              <w:rPr>
                <w:rFonts w:cs="Times New Roman"/>
              </w:rPr>
            </w:pPr>
            <w:r w:rsidRPr="009E4631">
              <w:rPr>
                <w:rFonts w:cs="Times New Roman"/>
              </w:rPr>
              <w:t>17,02</w:t>
            </w:r>
            <w:r w:rsidR="0022214D">
              <w:rPr>
                <w:rFonts w:cs="Times New Roman"/>
              </w:rPr>
              <w:t>8</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lang w:val="en-US"/>
              </w:rPr>
            </w:pPr>
          </w:p>
        </w:tc>
        <w:tc>
          <w:tcPr>
            <w:tcW w:w="1136" w:type="dxa"/>
          </w:tcPr>
          <w:p w:rsidR="009E4631" w:rsidRPr="009E4631" w:rsidRDefault="009E4631" w:rsidP="009E4631">
            <w:pPr>
              <w:tabs>
                <w:tab w:val="decimal" w:pos="864"/>
              </w:tabs>
              <w:spacing w:line="240" w:lineRule="atLeast"/>
              <w:ind w:left="-115" w:right="-115"/>
              <w:rPr>
                <w:rFonts w:cs="Times New Roman"/>
                <w:lang w:val="en-US"/>
              </w:rPr>
            </w:pPr>
            <w:r w:rsidRPr="009E4631">
              <w:rPr>
                <w:rFonts w:cs="Times New Roman"/>
                <w:lang w:val="en-US"/>
              </w:rPr>
              <w:t>17,055</w:t>
            </w:r>
          </w:p>
        </w:tc>
      </w:tr>
      <w:tr w:rsidR="009E4631" w:rsidRPr="00323084" w:rsidTr="003F7BB2">
        <w:tblPrEx>
          <w:tblLook w:val="04A0" w:firstRow="1" w:lastRow="0" w:firstColumn="1" w:lastColumn="0" w:noHBand="0" w:noVBand="1"/>
        </w:tblPrEx>
        <w:tc>
          <w:tcPr>
            <w:tcW w:w="3929" w:type="dxa"/>
            <w:vAlign w:val="center"/>
          </w:tcPr>
          <w:p w:rsidR="009E4631" w:rsidRPr="00323084" w:rsidRDefault="009E4631" w:rsidP="009E4631">
            <w:pPr>
              <w:spacing w:line="240" w:lineRule="atLeast"/>
            </w:pPr>
          </w:p>
        </w:tc>
        <w:tc>
          <w:tcPr>
            <w:tcW w:w="1138" w:type="dxa"/>
            <w:tcBorders>
              <w:top w:val="single" w:sz="4" w:space="0" w:color="auto"/>
              <w:bottom w:val="single" w:sz="4" w:space="0" w:color="auto"/>
            </w:tcBorders>
          </w:tcPr>
          <w:p w:rsidR="009E4631" w:rsidRPr="009E4631" w:rsidRDefault="009E4631" w:rsidP="009E4631">
            <w:pPr>
              <w:tabs>
                <w:tab w:val="decimal" w:pos="913"/>
              </w:tabs>
              <w:spacing w:line="240" w:lineRule="atLeast"/>
              <w:ind w:left="-115" w:right="-115"/>
              <w:rPr>
                <w:rFonts w:cs="Times New Roman"/>
                <w:b/>
                <w:bCs/>
                <w:lang w:val="en-US"/>
              </w:rPr>
            </w:pPr>
            <w:r w:rsidRPr="009E4631">
              <w:rPr>
                <w:rFonts w:cs="Times New Roman"/>
                <w:b/>
                <w:bCs/>
                <w:lang w:val="en-US"/>
              </w:rPr>
              <w:t>36,153</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b/>
                <w:bCs/>
                <w:lang w:val="en-US"/>
              </w:rPr>
            </w:pPr>
          </w:p>
        </w:tc>
        <w:tc>
          <w:tcPr>
            <w:tcW w:w="1134" w:type="dxa"/>
            <w:tcBorders>
              <w:top w:val="single" w:sz="4" w:space="0" w:color="auto"/>
              <w:bottom w:val="single" w:sz="4" w:space="0" w:color="auto"/>
            </w:tcBorders>
            <w:vAlign w:val="bottom"/>
          </w:tcPr>
          <w:p w:rsidR="009E4631" w:rsidRPr="009E4631" w:rsidRDefault="009E4631" w:rsidP="009E4631">
            <w:pPr>
              <w:tabs>
                <w:tab w:val="decimal" w:pos="864"/>
              </w:tabs>
              <w:spacing w:line="240" w:lineRule="atLeast"/>
              <w:ind w:left="-115" w:right="-115"/>
              <w:rPr>
                <w:rFonts w:cs="Times New Roman"/>
                <w:b/>
                <w:bCs/>
                <w:lang w:val="en-US"/>
              </w:rPr>
            </w:pPr>
            <w:r w:rsidRPr="009E4631">
              <w:rPr>
                <w:rFonts w:cs="Times New Roman"/>
                <w:b/>
                <w:bCs/>
                <w:lang w:val="en-US"/>
              </w:rPr>
              <w:t>36,117</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b/>
                <w:bCs/>
                <w:lang w:val="en-US"/>
              </w:rPr>
            </w:pPr>
          </w:p>
        </w:tc>
        <w:tc>
          <w:tcPr>
            <w:tcW w:w="1138" w:type="dxa"/>
            <w:tcBorders>
              <w:top w:val="single" w:sz="4" w:space="0" w:color="auto"/>
              <w:bottom w:val="single" w:sz="4" w:space="0" w:color="auto"/>
            </w:tcBorders>
          </w:tcPr>
          <w:p w:rsidR="009E4631" w:rsidRPr="009E4631" w:rsidRDefault="009E4631" w:rsidP="009E4631">
            <w:pPr>
              <w:tabs>
                <w:tab w:val="decimal" w:pos="851"/>
              </w:tabs>
              <w:spacing w:line="240" w:lineRule="atLeast"/>
              <w:ind w:left="-115" w:right="-115"/>
              <w:rPr>
                <w:rFonts w:cs="Times New Roman"/>
                <w:b/>
                <w:bCs/>
              </w:rPr>
            </w:pPr>
            <w:r w:rsidRPr="009E4631">
              <w:rPr>
                <w:rFonts w:cs="Times New Roman"/>
                <w:b/>
                <w:bCs/>
              </w:rPr>
              <w:t>19,053</w:t>
            </w:r>
          </w:p>
        </w:tc>
        <w:tc>
          <w:tcPr>
            <w:tcW w:w="236" w:type="dxa"/>
            <w:vAlign w:val="bottom"/>
          </w:tcPr>
          <w:p w:rsidR="009E4631" w:rsidRPr="009E4631" w:rsidRDefault="009E4631" w:rsidP="009E4631">
            <w:pPr>
              <w:pStyle w:val="acctfourfigures"/>
              <w:tabs>
                <w:tab w:val="clear" w:pos="765"/>
                <w:tab w:val="decimal" w:pos="922"/>
              </w:tabs>
              <w:spacing w:line="240" w:lineRule="atLeast"/>
              <w:ind w:left="-115" w:right="-115"/>
              <w:rPr>
                <w:rFonts w:cs="Times New Roman"/>
                <w:b/>
                <w:bCs/>
                <w:lang w:val="en-US"/>
              </w:rPr>
            </w:pPr>
          </w:p>
        </w:tc>
        <w:tc>
          <w:tcPr>
            <w:tcW w:w="1136" w:type="dxa"/>
            <w:tcBorders>
              <w:top w:val="single" w:sz="4" w:space="0" w:color="auto"/>
              <w:bottom w:val="single" w:sz="4" w:space="0" w:color="auto"/>
            </w:tcBorders>
            <w:vAlign w:val="bottom"/>
          </w:tcPr>
          <w:p w:rsidR="009E4631" w:rsidRPr="009E4631" w:rsidRDefault="009E4631" w:rsidP="009E4631">
            <w:pPr>
              <w:tabs>
                <w:tab w:val="decimal" w:pos="864"/>
              </w:tabs>
              <w:spacing w:line="240" w:lineRule="atLeast"/>
              <w:ind w:left="-115" w:right="-115"/>
              <w:rPr>
                <w:rFonts w:cs="Times New Roman"/>
                <w:b/>
                <w:bCs/>
                <w:lang w:val="en-US"/>
              </w:rPr>
            </w:pPr>
            <w:r w:rsidRPr="009E4631">
              <w:rPr>
                <w:rFonts w:cs="Times New Roman"/>
                <w:b/>
                <w:bCs/>
                <w:lang w:val="en-US"/>
              </w:rPr>
              <w:t>18,943</w:t>
            </w:r>
          </w:p>
        </w:tc>
      </w:tr>
      <w:tr w:rsidR="00BD78C5" w:rsidRPr="00323084" w:rsidTr="00325119">
        <w:tblPrEx>
          <w:tblLook w:val="04A0" w:firstRow="1" w:lastRow="0" w:firstColumn="1" w:lastColumn="0" w:noHBand="0" w:noVBand="1"/>
        </w:tblPrEx>
        <w:tc>
          <w:tcPr>
            <w:tcW w:w="3929" w:type="dxa"/>
            <w:vAlign w:val="center"/>
          </w:tcPr>
          <w:p w:rsidR="00BD78C5" w:rsidRPr="00323084" w:rsidRDefault="00BD78C5" w:rsidP="00BD78C5">
            <w:pPr>
              <w:spacing w:line="240" w:lineRule="atLeast"/>
            </w:pPr>
          </w:p>
        </w:tc>
        <w:tc>
          <w:tcPr>
            <w:tcW w:w="1138" w:type="dxa"/>
            <w:vAlign w:val="bottom"/>
          </w:tcPr>
          <w:p w:rsidR="00BD78C5" w:rsidRPr="009E4631" w:rsidRDefault="00BD78C5" w:rsidP="009E4631">
            <w:pPr>
              <w:tabs>
                <w:tab w:val="decimal" w:pos="913"/>
              </w:tabs>
              <w:spacing w:line="240" w:lineRule="atLeast"/>
              <w:ind w:left="-115" w:right="-115"/>
              <w:rPr>
                <w:rFonts w:cs="Times New Roman"/>
                <w:lang w:val="en-US"/>
              </w:rPr>
            </w:pPr>
          </w:p>
        </w:tc>
        <w:tc>
          <w:tcPr>
            <w:tcW w:w="236" w:type="dxa"/>
          </w:tcPr>
          <w:p w:rsidR="00BD78C5" w:rsidRPr="009E4631" w:rsidRDefault="00BD78C5" w:rsidP="00BD78C5">
            <w:pPr>
              <w:spacing w:line="240" w:lineRule="atLeast"/>
              <w:ind w:left="-115" w:right="-115"/>
              <w:jc w:val="both"/>
              <w:rPr>
                <w:rFonts w:cs="Times New Roman"/>
                <w:b/>
                <w:bCs/>
              </w:rPr>
            </w:pPr>
          </w:p>
        </w:tc>
        <w:tc>
          <w:tcPr>
            <w:tcW w:w="1134" w:type="dxa"/>
            <w:vAlign w:val="bottom"/>
          </w:tcPr>
          <w:p w:rsidR="00BD78C5" w:rsidRPr="009E4631" w:rsidRDefault="00BD78C5" w:rsidP="00BD78C5">
            <w:pPr>
              <w:tabs>
                <w:tab w:val="decimal" w:pos="864"/>
              </w:tabs>
              <w:spacing w:line="240" w:lineRule="atLeast"/>
              <w:ind w:left="-115" w:right="-115"/>
              <w:rPr>
                <w:rFonts w:cs="Times New Roman"/>
                <w:b/>
                <w:bCs/>
                <w:lang w:val="en-US"/>
              </w:rPr>
            </w:pPr>
          </w:p>
        </w:tc>
        <w:tc>
          <w:tcPr>
            <w:tcW w:w="236" w:type="dxa"/>
          </w:tcPr>
          <w:p w:rsidR="00BD78C5" w:rsidRPr="009E4631" w:rsidRDefault="00BD78C5" w:rsidP="00BD78C5">
            <w:pPr>
              <w:spacing w:line="240" w:lineRule="atLeast"/>
              <w:ind w:left="-115" w:right="-115"/>
              <w:jc w:val="both"/>
              <w:rPr>
                <w:rFonts w:cs="Times New Roman"/>
                <w:b/>
                <w:bCs/>
              </w:rPr>
            </w:pPr>
          </w:p>
        </w:tc>
        <w:tc>
          <w:tcPr>
            <w:tcW w:w="1138" w:type="dxa"/>
            <w:vAlign w:val="bottom"/>
          </w:tcPr>
          <w:p w:rsidR="00BD78C5" w:rsidRPr="009E4631" w:rsidRDefault="00BD78C5" w:rsidP="00BD78C5">
            <w:pPr>
              <w:tabs>
                <w:tab w:val="decimal" w:pos="864"/>
              </w:tabs>
              <w:spacing w:line="240" w:lineRule="atLeast"/>
              <w:ind w:left="-115" w:right="-115"/>
              <w:rPr>
                <w:rFonts w:cs="Times New Roman"/>
                <w:b/>
                <w:bCs/>
                <w:lang w:val="en-US"/>
              </w:rPr>
            </w:pPr>
          </w:p>
        </w:tc>
        <w:tc>
          <w:tcPr>
            <w:tcW w:w="236" w:type="dxa"/>
          </w:tcPr>
          <w:p w:rsidR="00BD78C5" w:rsidRPr="009E4631" w:rsidRDefault="00BD78C5" w:rsidP="00BD78C5">
            <w:pPr>
              <w:spacing w:line="240" w:lineRule="atLeast"/>
              <w:ind w:left="-115" w:right="-115"/>
              <w:jc w:val="both"/>
              <w:rPr>
                <w:rFonts w:cs="Times New Roman"/>
                <w:b/>
                <w:bCs/>
              </w:rPr>
            </w:pPr>
          </w:p>
        </w:tc>
        <w:tc>
          <w:tcPr>
            <w:tcW w:w="1136" w:type="dxa"/>
            <w:vAlign w:val="bottom"/>
          </w:tcPr>
          <w:p w:rsidR="00BD78C5" w:rsidRPr="009E4631" w:rsidRDefault="00BD78C5" w:rsidP="00BD78C5">
            <w:pPr>
              <w:tabs>
                <w:tab w:val="decimal" w:pos="864"/>
              </w:tabs>
              <w:spacing w:line="240" w:lineRule="atLeast"/>
              <w:ind w:left="-115" w:right="-115"/>
              <w:rPr>
                <w:rFonts w:cs="Times New Roman"/>
                <w:b/>
                <w:bCs/>
                <w:lang w:val="en-US"/>
              </w:rPr>
            </w:pPr>
          </w:p>
        </w:tc>
      </w:tr>
      <w:tr w:rsidR="00BD78C5" w:rsidRPr="00323084" w:rsidTr="00325119">
        <w:tblPrEx>
          <w:tblLook w:val="04A0" w:firstRow="1" w:lastRow="0" w:firstColumn="1" w:lastColumn="0" w:noHBand="0" w:noVBand="1"/>
        </w:tblPrEx>
        <w:tc>
          <w:tcPr>
            <w:tcW w:w="3929" w:type="dxa"/>
            <w:vAlign w:val="center"/>
          </w:tcPr>
          <w:p w:rsidR="00BD78C5" w:rsidRPr="00323084" w:rsidRDefault="00BD78C5" w:rsidP="00BD78C5">
            <w:pPr>
              <w:spacing w:line="240" w:lineRule="atLeast"/>
              <w:rPr>
                <w:b/>
                <w:bCs/>
                <w:lang w:val="en-US"/>
              </w:rPr>
            </w:pPr>
            <w:r w:rsidRPr="00323084">
              <w:rPr>
                <w:b/>
                <w:bCs/>
              </w:rPr>
              <w:t>Total</w:t>
            </w:r>
          </w:p>
        </w:tc>
        <w:tc>
          <w:tcPr>
            <w:tcW w:w="1138" w:type="dxa"/>
            <w:tcBorders>
              <w:bottom w:val="double" w:sz="4" w:space="0" w:color="auto"/>
            </w:tcBorders>
            <w:vAlign w:val="bottom"/>
          </w:tcPr>
          <w:p w:rsidR="00BD78C5" w:rsidRPr="009E4631" w:rsidRDefault="009E4631" w:rsidP="009E4631">
            <w:pPr>
              <w:tabs>
                <w:tab w:val="decimal" w:pos="913"/>
              </w:tabs>
              <w:spacing w:line="240" w:lineRule="atLeast"/>
              <w:ind w:left="-115" w:right="-115"/>
              <w:rPr>
                <w:rFonts w:cs="Times New Roman"/>
                <w:b/>
                <w:bCs/>
                <w:lang w:val="en-US"/>
              </w:rPr>
            </w:pPr>
            <w:r w:rsidRPr="009E4631">
              <w:rPr>
                <w:rFonts w:cs="Times New Roman"/>
                <w:b/>
                <w:bCs/>
                <w:lang w:val="en-US"/>
              </w:rPr>
              <w:t>3,826,320</w:t>
            </w:r>
          </w:p>
        </w:tc>
        <w:tc>
          <w:tcPr>
            <w:tcW w:w="236" w:type="dxa"/>
          </w:tcPr>
          <w:p w:rsidR="00BD78C5" w:rsidRPr="009E4631" w:rsidRDefault="00BD78C5" w:rsidP="00BD78C5">
            <w:pPr>
              <w:spacing w:line="240" w:lineRule="atLeast"/>
              <w:ind w:left="-115" w:right="-115"/>
              <w:jc w:val="both"/>
              <w:rPr>
                <w:rFonts w:cs="Times New Roman"/>
                <w:b/>
                <w:bCs/>
              </w:rPr>
            </w:pPr>
          </w:p>
        </w:tc>
        <w:tc>
          <w:tcPr>
            <w:tcW w:w="1134" w:type="dxa"/>
            <w:tcBorders>
              <w:bottom w:val="double" w:sz="4" w:space="0" w:color="auto"/>
            </w:tcBorders>
            <w:vAlign w:val="bottom"/>
          </w:tcPr>
          <w:p w:rsidR="00BD78C5" w:rsidRPr="009E4631" w:rsidRDefault="00BD78C5" w:rsidP="00BD78C5">
            <w:pPr>
              <w:tabs>
                <w:tab w:val="decimal" w:pos="864"/>
              </w:tabs>
              <w:spacing w:line="240" w:lineRule="atLeast"/>
              <w:ind w:left="-115" w:right="-115"/>
              <w:rPr>
                <w:rFonts w:cs="Times New Roman"/>
                <w:b/>
                <w:bCs/>
                <w:lang w:val="en-US"/>
              </w:rPr>
            </w:pPr>
            <w:r w:rsidRPr="009E4631">
              <w:rPr>
                <w:rFonts w:cs="Times New Roman"/>
                <w:b/>
                <w:bCs/>
                <w:lang w:val="en-US"/>
              </w:rPr>
              <w:t>111,786</w:t>
            </w:r>
          </w:p>
        </w:tc>
        <w:tc>
          <w:tcPr>
            <w:tcW w:w="236" w:type="dxa"/>
          </w:tcPr>
          <w:p w:rsidR="00BD78C5" w:rsidRPr="009E4631" w:rsidRDefault="00BD78C5" w:rsidP="00BD78C5">
            <w:pPr>
              <w:spacing w:line="240" w:lineRule="atLeast"/>
              <w:ind w:left="-115" w:right="-115"/>
              <w:jc w:val="both"/>
              <w:rPr>
                <w:rFonts w:cs="Times New Roman"/>
                <w:b/>
                <w:bCs/>
              </w:rPr>
            </w:pPr>
          </w:p>
        </w:tc>
        <w:tc>
          <w:tcPr>
            <w:tcW w:w="1138" w:type="dxa"/>
            <w:tcBorders>
              <w:bottom w:val="double" w:sz="4" w:space="0" w:color="auto"/>
            </w:tcBorders>
            <w:vAlign w:val="bottom"/>
          </w:tcPr>
          <w:p w:rsidR="00BD78C5" w:rsidRPr="009E4631" w:rsidRDefault="009E4631" w:rsidP="00BD78C5">
            <w:pPr>
              <w:tabs>
                <w:tab w:val="decimal" w:pos="864"/>
              </w:tabs>
              <w:spacing w:line="240" w:lineRule="atLeast"/>
              <w:ind w:left="-115" w:right="-115"/>
              <w:rPr>
                <w:rFonts w:cs="Times New Roman"/>
                <w:b/>
                <w:bCs/>
                <w:lang w:val="en-US"/>
              </w:rPr>
            </w:pPr>
            <w:r w:rsidRPr="009E4631">
              <w:rPr>
                <w:rFonts w:cs="Times New Roman"/>
                <w:b/>
                <w:bCs/>
              </w:rPr>
              <w:t>34,657</w:t>
            </w:r>
          </w:p>
        </w:tc>
        <w:tc>
          <w:tcPr>
            <w:tcW w:w="236" w:type="dxa"/>
          </w:tcPr>
          <w:p w:rsidR="00BD78C5" w:rsidRPr="009E4631" w:rsidRDefault="00BD78C5" w:rsidP="00BD78C5">
            <w:pPr>
              <w:spacing w:line="240" w:lineRule="atLeast"/>
              <w:ind w:left="-115" w:right="-115"/>
              <w:jc w:val="both"/>
              <w:rPr>
                <w:rFonts w:cs="Times New Roman"/>
                <w:b/>
                <w:bCs/>
              </w:rPr>
            </w:pPr>
          </w:p>
        </w:tc>
        <w:tc>
          <w:tcPr>
            <w:tcW w:w="1136" w:type="dxa"/>
            <w:tcBorders>
              <w:bottom w:val="double" w:sz="4" w:space="0" w:color="auto"/>
            </w:tcBorders>
            <w:vAlign w:val="bottom"/>
          </w:tcPr>
          <w:p w:rsidR="00BD78C5" w:rsidRPr="009E4631" w:rsidRDefault="00BD78C5" w:rsidP="00BD78C5">
            <w:pPr>
              <w:tabs>
                <w:tab w:val="decimal" w:pos="864"/>
              </w:tabs>
              <w:spacing w:line="240" w:lineRule="atLeast"/>
              <w:ind w:left="-115" w:right="-115"/>
              <w:rPr>
                <w:rFonts w:cs="Times New Roman"/>
                <w:b/>
                <w:bCs/>
                <w:lang w:val="en-US"/>
              </w:rPr>
            </w:pPr>
            <w:r w:rsidRPr="009E4631">
              <w:rPr>
                <w:rFonts w:cs="Times New Roman"/>
                <w:b/>
                <w:bCs/>
                <w:lang w:val="en-US"/>
              </w:rPr>
              <w:t>36,612</w:t>
            </w:r>
          </w:p>
        </w:tc>
      </w:tr>
      <w:tr w:rsidR="00BD78C5" w:rsidRPr="00323084" w:rsidTr="00325119">
        <w:tblPrEx>
          <w:tblLook w:val="04A0" w:firstRow="1" w:lastRow="0" w:firstColumn="1" w:lastColumn="0" w:noHBand="0" w:noVBand="1"/>
        </w:tblPrEx>
        <w:tc>
          <w:tcPr>
            <w:tcW w:w="3929" w:type="dxa"/>
            <w:vAlign w:val="center"/>
          </w:tcPr>
          <w:p w:rsidR="00BD78C5" w:rsidRPr="00323084" w:rsidRDefault="00BD78C5" w:rsidP="00BD78C5">
            <w:pPr>
              <w:spacing w:line="240" w:lineRule="auto"/>
              <w:jc w:val="both"/>
              <w:rPr>
                <w:b/>
                <w:bCs/>
                <w:cs/>
              </w:rPr>
            </w:pPr>
          </w:p>
        </w:tc>
        <w:tc>
          <w:tcPr>
            <w:tcW w:w="1138" w:type="dxa"/>
          </w:tcPr>
          <w:p w:rsidR="00BD78C5" w:rsidRPr="00325119" w:rsidRDefault="00BD78C5" w:rsidP="00BD78C5">
            <w:pPr>
              <w:tabs>
                <w:tab w:val="decimal" w:pos="864"/>
              </w:tabs>
              <w:spacing w:line="240" w:lineRule="atLeast"/>
              <w:ind w:left="-115" w:right="-115"/>
              <w:rPr>
                <w:rFonts w:cs="Times New Roman"/>
                <w:lang w:val="en-US"/>
              </w:rPr>
            </w:pPr>
          </w:p>
        </w:tc>
        <w:tc>
          <w:tcPr>
            <w:tcW w:w="236" w:type="dxa"/>
          </w:tcPr>
          <w:p w:rsidR="00BD78C5" w:rsidRPr="00323084" w:rsidRDefault="00BD78C5" w:rsidP="00BD78C5">
            <w:pPr>
              <w:spacing w:line="240" w:lineRule="auto"/>
              <w:ind w:left="-115" w:right="-115"/>
              <w:jc w:val="both"/>
              <w:rPr>
                <w:rFonts w:cs="Times New Roman"/>
                <w:b/>
                <w:bCs/>
              </w:rPr>
            </w:pPr>
          </w:p>
        </w:tc>
        <w:tc>
          <w:tcPr>
            <w:tcW w:w="1134" w:type="dxa"/>
          </w:tcPr>
          <w:p w:rsidR="00BD78C5" w:rsidRPr="00323084" w:rsidRDefault="00BD78C5" w:rsidP="00BD78C5">
            <w:pPr>
              <w:tabs>
                <w:tab w:val="decimal" w:pos="918"/>
              </w:tabs>
              <w:spacing w:line="240" w:lineRule="auto"/>
              <w:ind w:left="-115" w:right="-115"/>
              <w:jc w:val="both"/>
              <w:rPr>
                <w:rFonts w:cs="Times New Roman"/>
                <w:b/>
                <w:bCs/>
              </w:rPr>
            </w:pPr>
          </w:p>
        </w:tc>
        <w:tc>
          <w:tcPr>
            <w:tcW w:w="236" w:type="dxa"/>
          </w:tcPr>
          <w:p w:rsidR="00BD78C5" w:rsidRPr="00323084" w:rsidRDefault="00BD78C5" w:rsidP="00BD78C5">
            <w:pPr>
              <w:spacing w:line="240" w:lineRule="auto"/>
              <w:ind w:left="-115" w:right="-115"/>
              <w:jc w:val="both"/>
              <w:rPr>
                <w:rFonts w:cs="Times New Roman"/>
                <w:b/>
                <w:bCs/>
              </w:rPr>
            </w:pPr>
          </w:p>
        </w:tc>
        <w:tc>
          <w:tcPr>
            <w:tcW w:w="1138" w:type="dxa"/>
          </w:tcPr>
          <w:p w:rsidR="00BD78C5" w:rsidRPr="00323084" w:rsidRDefault="00BD78C5" w:rsidP="00BD78C5">
            <w:pPr>
              <w:tabs>
                <w:tab w:val="decimal" w:pos="980"/>
              </w:tabs>
              <w:spacing w:line="240" w:lineRule="atLeast"/>
              <w:ind w:left="-115" w:right="-115"/>
              <w:jc w:val="both"/>
              <w:rPr>
                <w:rFonts w:cs="Times New Roman"/>
              </w:rPr>
            </w:pPr>
          </w:p>
        </w:tc>
        <w:tc>
          <w:tcPr>
            <w:tcW w:w="236" w:type="dxa"/>
          </w:tcPr>
          <w:p w:rsidR="00BD78C5" w:rsidRPr="00323084" w:rsidRDefault="00BD78C5" w:rsidP="00BD78C5">
            <w:pPr>
              <w:spacing w:line="240" w:lineRule="auto"/>
              <w:ind w:left="-115" w:right="-115"/>
              <w:jc w:val="both"/>
              <w:rPr>
                <w:rFonts w:cs="Times New Roman"/>
                <w:b/>
                <w:bCs/>
              </w:rPr>
            </w:pPr>
          </w:p>
        </w:tc>
        <w:tc>
          <w:tcPr>
            <w:tcW w:w="1136" w:type="dxa"/>
          </w:tcPr>
          <w:p w:rsidR="00BD78C5" w:rsidRPr="00323084" w:rsidRDefault="00BD78C5" w:rsidP="00BD78C5">
            <w:pPr>
              <w:tabs>
                <w:tab w:val="decimal" w:pos="918"/>
              </w:tabs>
              <w:spacing w:line="240" w:lineRule="auto"/>
              <w:ind w:left="-115" w:right="-115"/>
              <w:jc w:val="both"/>
              <w:rPr>
                <w:rFonts w:cs="Times New Roman"/>
                <w:b/>
                <w:bCs/>
              </w:rPr>
            </w:pPr>
          </w:p>
        </w:tc>
      </w:tr>
    </w:tbl>
    <w:p w:rsidR="009E4631" w:rsidRDefault="009E4631" w:rsidP="00D21BAD">
      <w:pPr>
        <w:ind w:left="540"/>
        <w:jc w:val="thaiDistribute"/>
        <w:rPr>
          <w:rFonts w:cs="Cordia New"/>
          <w:spacing w:val="2"/>
        </w:rPr>
      </w:pPr>
    </w:p>
    <w:p w:rsidR="00D21BAD" w:rsidRDefault="009E4631" w:rsidP="00D21BAD">
      <w:pPr>
        <w:ind w:left="540"/>
        <w:jc w:val="thaiDistribute"/>
        <w:rPr>
          <w:rFonts w:cs="Cordia New"/>
          <w:i/>
          <w:iCs/>
          <w:lang w:val="en-US"/>
        </w:rPr>
      </w:pPr>
      <w:r>
        <w:rPr>
          <w:rFonts w:cs="Cordia New"/>
          <w:spacing w:val="2"/>
        </w:rPr>
        <w:t>The Group</w:t>
      </w:r>
      <w:r w:rsidR="00D21BAD" w:rsidRPr="00074A41">
        <w:rPr>
          <w:rFonts w:cs="Cordia New"/>
          <w:spacing w:val="2"/>
        </w:rPr>
        <w:t xml:space="preserve"> set up </w:t>
      </w:r>
      <w:r w:rsidR="00D21BAD" w:rsidRPr="00074A41">
        <w:rPr>
          <w:rFonts w:cs="Cordia New"/>
        </w:rPr>
        <w:t>private</w:t>
      </w:r>
      <w:r w:rsidR="00D21BAD" w:rsidRPr="00074A41">
        <w:rPr>
          <w:rFonts w:cs="Cordia New"/>
          <w:lang w:val="en-US"/>
        </w:rPr>
        <w:t xml:space="preserve"> </w:t>
      </w:r>
      <w:r w:rsidR="00D21BAD" w:rsidRPr="00074A41">
        <w:rPr>
          <w:rFonts w:cs="Cordia New"/>
        </w:rPr>
        <w:t>funds</w:t>
      </w:r>
      <w:r w:rsidR="00D21BAD">
        <w:rPr>
          <w:rFonts w:cs="Cordia New"/>
        </w:rPr>
        <w:t xml:space="preserve"> which are</w:t>
      </w:r>
      <w:r w:rsidR="00D21BAD" w:rsidRPr="00074A41">
        <w:rPr>
          <w:rFonts w:cs="Cordia New"/>
        </w:rPr>
        <w:t xml:space="preserve"> managed by</w:t>
      </w:r>
      <w:r w:rsidR="00D21BAD" w:rsidRPr="00074A41">
        <w:rPr>
          <w:rFonts w:cs="Cordia New"/>
          <w:lang w:val="en-US"/>
        </w:rPr>
        <w:t xml:space="preserve"> </w:t>
      </w:r>
      <w:r w:rsidR="00D21BAD" w:rsidRPr="0029781A">
        <w:rPr>
          <w:rFonts w:cs="Cordia New"/>
        </w:rPr>
        <w:t xml:space="preserve">2 </w:t>
      </w:r>
      <w:r w:rsidR="00D21BAD" w:rsidRPr="00074A41">
        <w:rPr>
          <w:rFonts w:cs="Cordia New"/>
        </w:rPr>
        <w:t>independent</w:t>
      </w:r>
      <w:r w:rsidR="00D21BAD" w:rsidRPr="00074A41">
        <w:rPr>
          <w:rFonts w:cs="Cordia New"/>
          <w:lang w:val="en-US"/>
        </w:rPr>
        <w:t xml:space="preserve"> </w:t>
      </w:r>
      <w:r w:rsidR="00D21BAD" w:rsidRPr="00074A41">
        <w:rPr>
          <w:rFonts w:cs="Cordia New"/>
        </w:rPr>
        <w:t>assets</w:t>
      </w:r>
      <w:r w:rsidR="00D21BAD" w:rsidRPr="00074A41">
        <w:rPr>
          <w:rFonts w:cs="Cordia New"/>
          <w:lang w:val="en-US"/>
        </w:rPr>
        <w:t xml:space="preserve"> </w:t>
      </w:r>
      <w:r w:rsidR="00D21BAD" w:rsidRPr="00074A41">
        <w:rPr>
          <w:rFonts w:cs="Cordia New"/>
        </w:rPr>
        <w:t>management</w:t>
      </w:r>
      <w:r w:rsidR="00D21BAD" w:rsidRPr="00074A41">
        <w:rPr>
          <w:rFonts w:cs="Cordia New"/>
          <w:lang w:val="en-US"/>
        </w:rPr>
        <w:t xml:space="preserve"> </w:t>
      </w:r>
      <w:r w:rsidR="00D21BAD" w:rsidRPr="00074A41">
        <w:rPr>
          <w:rFonts w:cs="Cordia New"/>
        </w:rPr>
        <w:t>companies</w:t>
      </w:r>
      <w:r w:rsidR="00D21BAD">
        <w:rPr>
          <w:rFonts w:cs="Cordia New"/>
        </w:rPr>
        <w:t>.</w:t>
      </w:r>
      <w:r w:rsidR="00D21BAD" w:rsidRPr="00074A41">
        <w:rPr>
          <w:rFonts w:cs="Cordia New"/>
        </w:rPr>
        <w:t xml:space="preserve"> Those</w:t>
      </w:r>
      <w:r w:rsidR="00D21BAD" w:rsidRPr="00E500BD">
        <w:rPr>
          <w:rFonts w:cs="Cordia New"/>
          <w:lang w:val="en-US"/>
        </w:rPr>
        <w:t xml:space="preserve"> </w:t>
      </w:r>
      <w:r w:rsidR="00D21BAD">
        <w:rPr>
          <w:rFonts w:cs="Cordia New"/>
        </w:rPr>
        <w:t>private</w:t>
      </w:r>
      <w:r w:rsidR="00D21BAD" w:rsidRPr="00E500BD">
        <w:rPr>
          <w:rFonts w:cs="Cordia New"/>
          <w:lang w:val="en-US"/>
        </w:rPr>
        <w:t xml:space="preserve"> </w:t>
      </w:r>
      <w:r w:rsidR="00D21BAD">
        <w:rPr>
          <w:rFonts w:cs="Cordia New"/>
        </w:rPr>
        <w:t>funds</w:t>
      </w:r>
      <w:r w:rsidR="00D21BAD" w:rsidRPr="00E500BD">
        <w:rPr>
          <w:rFonts w:cs="Cordia New"/>
          <w:lang w:val="en-US"/>
        </w:rPr>
        <w:t xml:space="preserve"> </w:t>
      </w:r>
      <w:r w:rsidR="00D21BAD">
        <w:rPr>
          <w:rFonts w:cs="Cordia New"/>
        </w:rPr>
        <w:t>have</w:t>
      </w:r>
      <w:r w:rsidR="00D21BAD" w:rsidRPr="00E500BD">
        <w:rPr>
          <w:rFonts w:cs="Cordia New"/>
          <w:lang w:val="en-US"/>
        </w:rPr>
        <w:t xml:space="preserve"> </w:t>
      </w:r>
      <w:r w:rsidR="00D21BAD">
        <w:rPr>
          <w:rFonts w:cs="Cordia New"/>
        </w:rPr>
        <w:t>invested</w:t>
      </w:r>
      <w:r w:rsidR="00D21BAD" w:rsidRPr="00E500BD">
        <w:rPr>
          <w:rFonts w:cs="Cordia New"/>
          <w:lang w:val="en-US"/>
        </w:rPr>
        <w:t xml:space="preserve"> </w:t>
      </w:r>
      <w:r w:rsidR="00D21BAD">
        <w:rPr>
          <w:rFonts w:cs="Cordia New"/>
        </w:rPr>
        <w:t>in</w:t>
      </w:r>
      <w:r w:rsidR="00D21BAD" w:rsidRPr="00E500BD">
        <w:rPr>
          <w:rFonts w:cs="Cordia New"/>
          <w:lang w:val="en-US"/>
        </w:rPr>
        <w:t xml:space="preserve"> </w:t>
      </w:r>
      <w:r w:rsidR="00D21BAD">
        <w:t>fixed de</w:t>
      </w:r>
      <w:r w:rsidR="009B6B20">
        <w:t>posits with the financial insti</w:t>
      </w:r>
      <w:r w:rsidR="00D21BAD">
        <w:t>tu</w:t>
      </w:r>
      <w:r w:rsidR="005C0565">
        <w:t>t</w:t>
      </w:r>
      <w:r w:rsidR="00D21BAD">
        <w:t>ions and debt</w:t>
      </w:r>
      <w:r w:rsidR="00D21BAD" w:rsidRPr="00E500BD">
        <w:t xml:space="preserve"> </w:t>
      </w:r>
      <w:r w:rsidR="00D21BAD">
        <w:t>securities</w:t>
      </w:r>
      <w:r w:rsidR="00D21BAD" w:rsidRPr="00E500BD">
        <w:t xml:space="preserve"> </w:t>
      </w:r>
      <w:r w:rsidR="00D21BAD" w:rsidRPr="00E9253E">
        <w:t>which</w:t>
      </w:r>
      <w:r w:rsidR="00D21BAD" w:rsidRPr="00E500BD">
        <w:t xml:space="preserve"> </w:t>
      </w:r>
      <w:r w:rsidR="00D21BAD" w:rsidRPr="00E9253E">
        <w:t>ha</w:t>
      </w:r>
      <w:r w:rsidR="00D21BAD">
        <w:t>d</w:t>
      </w:r>
      <w:r w:rsidR="00D21BAD" w:rsidRPr="00E500BD">
        <w:t xml:space="preserve"> </w:t>
      </w:r>
      <w:r w:rsidR="00D21BAD" w:rsidRPr="00E9253E">
        <w:t>high</w:t>
      </w:r>
      <w:r w:rsidR="00D21BAD" w:rsidRPr="00E500BD">
        <w:t xml:space="preserve"> </w:t>
      </w:r>
      <w:r w:rsidR="00D21BAD" w:rsidRPr="00E9253E">
        <w:t>liquidity</w:t>
      </w:r>
      <w:r w:rsidR="00D21BAD" w:rsidRPr="00E500BD">
        <w:t xml:space="preserve"> </w:t>
      </w:r>
      <w:r w:rsidR="00D21BAD" w:rsidRPr="00E9253E">
        <w:t>and</w:t>
      </w:r>
      <w:r w:rsidR="00D21BAD" w:rsidRPr="00E500BD">
        <w:t xml:space="preserve"> </w:t>
      </w:r>
      <w:r w:rsidR="00D21BAD" w:rsidRPr="00E9253E">
        <w:t>rating</w:t>
      </w:r>
      <w:r w:rsidR="00D21BAD" w:rsidRPr="00E500BD">
        <w:t xml:space="preserve"> </w:t>
      </w:r>
      <w:r w:rsidR="00D21BAD" w:rsidRPr="00E9253E">
        <w:t>as</w:t>
      </w:r>
      <w:r w:rsidR="00D21BAD" w:rsidRPr="00E500BD">
        <w:t xml:space="preserve"> </w:t>
      </w:r>
      <w:r w:rsidR="00D21BAD" w:rsidRPr="00E9253E">
        <w:t>investment</w:t>
      </w:r>
      <w:r w:rsidR="00D21BAD" w:rsidRPr="00E500BD">
        <w:t xml:space="preserve"> </w:t>
      </w:r>
      <w:r w:rsidR="00D21BAD" w:rsidRPr="00E9253E">
        <w:t>grade</w:t>
      </w:r>
      <w:r w:rsidR="00D21BAD">
        <w:t>.</w:t>
      </w:r>
      <w:r w:rsidR="00D21BAD" w:rsidRPr="006A1C3E">
        <w:t xml:space="preserve"> A</w:t>
      </w:r>
      <w:r w:rsidR="00D21BAD" w:rsidRPr="006A1C3E">
        <w:rPr>
          <w:rFonts w:cs="Cordia New"/>
          <w:spacing w:val="2"/>
        </w:rPr>
        <w:t>s</w:t>
      </w:r>
      <w:r w:rsidR="00D21BAD" w:rsidRPr="006A1C3E">
        <w:rPr>
          <w:rFonts w:cs="Cordia New"/>
          <w:spacing w:val="2"/>
          <w:lang w:val="en-US"/>
        </w:rPr>
        <w:t xml:space="preserve"> </w:t>
      </w:r>
      <w:r w:rsidR="00D21BAD" w:rsidRPr="006A1C3E">
        <w:rPr>
          <w:rFonts w:cs="Cordia New"/>
          <w:spacing w:val="2"/>
        </w:rPr>
        <w:t>at</w:t>
      </w:r>
      <w:r w:rsidR="00D21BAD" w:rsidRPr="006A1C3E">
        <w:rPr>
          <w:rFonts w:cs="Cordia New"/>
          <w:lang w:val="en-US"/>
        </w:rPr>
        <w:t xml:space="preserve"> </w:t>
      </w:r>
      <w:r w:rsidR="00D21BAD">
        <w:rPr>
          <w:lang w:val="en-US"/>
        </w:rPr>
        <w:t>31 December</w:t>
      </w:r>
      <w:r w:rsidR="00D21BAD" w:rsidRPr="006A1C3E">
        <w:rPr>
          <w:lang w:val="en-US"/>
        </w:rPr>
        <w:t xml:space="preserve"> </w:t>
      </w:r>
      <w:r w:rsidR="00D21BAD" w:rsidRPr="006A1C3E">
        <w:rPr>
          <w:rFonts w:cs="Cordia New"/>
        </w:rPr>
        <w:t>201</w:t>
      </w:r>
      <w:r w:rsidR="00D7074E">
        <w:rPr>
          <w:rFonts w:cs="Cordia New"/>
        </w:rPr>
        <w:t>7</w:t>
      </w:r>
      <w:r w:rsidR="00D21BAD" w:rsidRPr="006A1C3E">
        <w:rPr>
          <w:rFonts w:cs="Cordia New"/>
        </w:rPr>
        <w:t>,</w:t>
      </w:r>
      <w:r w:rsidR="00D21BAD" w:rsidRPr="006A1C3E">
        <w:rPr>
          <w:rFonts w:cs="Cordia New"/>
          <w:lang w:val="en-US"/>
        </w:rPr>
        <w:t xml:space="preserve"> </w:t>
      </w:r>
      <w:r w:rsidR="00D21BAD">
        <w:rPr>
          <w:rFonts w:cs="Cordia New"/>
          <w:lang w:val="en-US"/>
        </w:rPr>
        <w:t xml:space="preserve">value of private funds </w:t>
      </w:r>
      <w:r w:rsidR="00421D94" w:rsidRPr="00421D94">
        <w:rPr>
          <w:rFonts w:cs="Cordia New"/>
          <w:lang w:val="en-US"/>
        </w:rPr>
        <w:t xml:space="preserve">in the consolidated </w:t>
      </w:r>
      <w:r w:rsidR="003F4626">
        <w:rPr>
          <w:rFonts w:cs="Cordia New"/>
          <w:lang w:val="en-US"/>
        </w:rPr>
        <w:t>and</w:t>
      </w:r>
      <w:r w:rsidR="00421D94" w:rsidRPr="00421D94">
        <w:rPr>
          <w:rFonts w:cs="Cordia New"/>
          <w:lang w:val="en-US"/>
        </w:rPr>
        <w:t xml:space="preserve"> separate financial statements </w:t>
      </w:r>
      <w:r w:rsidR="00D21BAD">
        <w:rPr>
          <w:rFonts w:cs="Cordia New"/>
          <w:lang w:val="en-US"/>
        </w:rPr>
        <w:t xml:space="preserve">totalling </w:t>
      </w:r>
      <w:r w:rsidR="00D21BAD" w:rsidRPr="00C669CD">
        <w:rPr>
          <w:rFonts w:cs="Cordia New"/>
          <w:lang w:val="en-US"/>
        </w:rPr>
        <w:t xml:space="preserve">Baht </w:t>
      </w:r>
      <w:r>
        <w:rPr>
          <w:rFonts w:cs="Cordia New"/>
          <w:lang w:val="en-US"/>
        </w:rPr>
        <w:t>2,634</w:t>
      </w:r>
      <w:r w:rsidR="00D21BAD" w:rsidRPr="00C669CD">
        <w:rPr>
          <w:rFonts w:cs="Cordia New"/>
          <w:lang w:val="en-US"/>
        </w:rPr>
        <w:t xml:space="preserve"> million</w:t>
      </w:r>
      <w:r w:rsidR="00421D94">
        <w:rPr>
          <w:rFonts w:cs="Cordia New"/>
          <w:lang w:val="en-US"/>
        </w:rPr>
        <w:t xml:space="preserve"> and Baht 0.3 million, </w:t>
      </w:r>
      <w:r w:rsidR="00421D94">
        <w:t>respectively</w:t>
      </w:r>
      <w:r w:rsidR="00D21BAD">
        <w:rPr>
          <w:rFonts w:cs="Cordia New"/>
          <w:lang w:val="en-US"/>
        </w:rPr>
        <w:t xml:space="preserve">. </w:t>
      </w:r>
      <w:r w:rsidR="00D21BAD" w:rsidRPr="006A1C3E">
        <w:rPr>
          <w:rFonts w:cs="Cordia New"/>
          <w:i/>
          <w:iCs/>
          <w:lang w:val="en-US"/>
        </w:rPr>
        <w:t>(</w:t>
      </w:r>
      <w:r w:rsidR="00D21BAD" w:rsidRPr="000E4C3C">
        <w:rPr>
          <w:rFonts w:cs="Cordia New"/>
          <w:i/>
          <w:iCs/>
          <w:lang w:val="en-US"/>
        </w:rPr>
        <w:t>201</w:t>
      </w:r>
      <w:r w:rsidR="00325119">
        <w:rPr>
          <w:rFonts w:cs="Cordia New"/>
          <w:i/>
          <w:iCs/>
          <w:lang w:val="en-US"/>
        </w:rPr>
        <w:t>6</w:t>
      </w:r>
      <w:r w:rsidR="00D21BAD" w:rsidRPr="000E4C3C">
        <w:rPr>
          <w:rFonts w:cs="Cordia New"/>
          <w:i/>
          <w:iCs/>
          <w:lang w:val="en-US"/>
        </w:rPr>
        <w:t xml:space="preserve">: Baht </w:t>
      </w:r>
      <w:r w:rsidR="00D7074E">
        <w:rPr>
          <w:rFonts w:cs="Cordia New"/>
          <w:i/>
          <w:iCs/>
          <w:lang w:val="en-US"/>
        </w:rPr>
        <w:t>2</w:t>
      </w:r>
      <w:r w:rsidR="00D21BAD" w:rsidRPr="000E4C3C">
        <w:rPr>
          <w:rFonts w:cs="Cordia New"/>
          <w:i/>
          <w:iCs/>
          <w:lang w:val="en-US"/>
        </w:rPr>
        <w:t xml:space="preserve"> million</w:t>
      </w:r>
      <w:r w:rsidR="00421D94">
        <w:rPr>
          <w:rFonts w:cs="Cordia New"/>
          <w:i/>
          <w:iCs/>
          <w:lang w:val="en-US"/>
        </w:rPr>
        <w:t xml:space="preserve"> and </w:t>
      </w:r>
      <w:r w:rsidR="00421D94" w:rsidRPr="000E4C3C">
        <w:rPr>
          <w:rFonts w:cs="Cordia New"/>
          <w:i/>
          <w:iCs/>
          <w:lang w:val="en-US"/>
        </w:rPr>
        <w:t xml:space="preserve">Baht </w:t>
      </w:r>
      <w:r w:rsidR="00421D94">
        <w:rPr>
          <w:rFonts w:cs="Cordia New"/>
          <w:i/>
          <w:iCs/>
          <w:lang w:val="en-US"/>
        </w:rPr>
        <w:t>2</w:t>
      </w:r>
      <w:r w:rsidR="00421D94" w:rsidRPr="000E4C3C">
        <w:rPr>
          <w:rFonts w:cs="Cordia New"/>
          <w:i/>
          <w:iCs/>
          <w:lang w:val="en-US"/>
        </w:rPr>
        <w:t xml:space="preserve"> million</w:t>
      </w:r>
      <w:r w:rsidR="00421D94">
        <w:rPr>
          <w:rFonts w:cs="Cordia New"/>
          <w:i/>
          <w:iCs/>
          <w:lang w:val="en-US"/>
        </w:rPr>
        <w:t>,</w:t>
      </w:r>
      <w:r w:rsidR="00421D94" w:rsidRPr="00421D94">
        <w:rPr>
          <w:i/>
          <w:iCs/>
        </w:rPr>
        <w:t xml:space="preserve"> </w:t>
      </w:r>
      <w:r w:rsidR="00421D94">
        <w:rPr>
          <w:i/>
          <w:iCs/>
        </w:rPr>
        <w:t>respectively</w:t>
      </w:r>
      <w:r w:rsidR="00D21BAD" w:rsidRPr="000E4C3C">
        <w:rPr>
          <w:rFonts w:cs="Cordia New"/>
          <w:i/>
          <w:iCs/>
          <w:lang w:val="en-US"/>
        </w:rPr>
        <w:t xml:space="preserve">). </w:t>
      </w:r>
    </w:p>
    <w:p w:rsidR="00D21BAD" w:rsidRDefault="00D21BAD" w:rsidP="00D21BAD">
      <w:pPr>
        <w:ind w:left="540"/>
        <w:jc w:val="thaiDistribute"/>
      </w:pPr>
    </w:p>
    <w:p w:rsidR="00421D94" w:rsidRDefault="003F4626" w:rsidP="00421D94">
      <w:pPr>
        <w:pStyle w:val="Bo-C1Content"/>
        <w:rPr>
          <w:rFonts w:cs="Times New Roman"/>
        </w:rPr>
      </w:pPr>
      <w:r>
        <w:rPr>
          <w:rFonts w:cs="Times New Roman"/>
          <w:spacing w:val="-4"/>
        </w:rPr>
        <w:t>During 2017, a</w:t>
      </w:r>
      <w:r w:rsidR="00421D94" w:rsidRPr="00421D94">
        <w:rPr>
          <w:rFonts w:cs="Times New Roman"/>
          <w:spacing w:val="-4"/>
        </w:rPr>
        <w:t xml:space="preserve"> </w:t>
      </w:r>
      <w:r w:rsidR="00421D94">
        <w:rPr>
          <w:rFonts w:cs="Times New Roman"/>
          <w:spacing w:val="-4"/>
        </w:rPr>
        <w:t>s</w:t>
      </w:r>
      <w:r w:rsidR="00421D94" w:rsidRPr="00421D94">
        <w:rPr>
          <w:rFonts w:cs="Times New Roman"/>
          <w:spacing w:val="-4"/>
        </w:rPr>
        <w:t>ubsidiary entered into CIMB-Principal Daily Income Plus Fund (CIMB - PRINCIPAL DPLUS),</w:t>
      </w:r>
      <w:r w:rsidR="00421D94" w:rsidRPr="002E49FF">
        <w:rPr>
          <w:rFonts w:cs="Times New Roman"/>
        </w:rPr>
        <w:t xml:space="preserve"> to invest in </w:t>
      </w:r>
      <w:r w:rsidR="00421D94" w:rsidRPr="00981105">
        <w:rPr>
          <w:rFonts w:cs="Times New Roman"/>
        </w:rPr>
        <w:t>onshore and offshore debt</w:t>
      </w:r>
      <w:r>
        <w:rPr>
          <w:rFonts w:cs="Times New Roman"/>
        </w:rPr>
        <w:t>, financial instrument</w:t>
      </w:r>
      <w:r w:rsidR="00421D94" w:rsidRPr="00981105">
        <w:rPr>
          <w:rFonts w:cs="Times New Roman"/>
        </w:rPr>
        <w:t xml:space="preserve"> and/or cash deposits</w:t>
      </w:r>
      <w:r w:rsidR="00421D94">
        <w:rPr>
          <w:szCs w:val="28"/>
        </w:rPr>
        <w:t xml:space="preserve">, </w:t>
      </w:r>
      <w:r w:rsidR="00421D94" w:rsidRPr="002C5408">
        <w:rPr>
          <w:szCs w:val="28"/>
        </w:rPr>
        <w:t>rating of the instrument or issuer is at an investment grade.</w:t>
      </w:r>
      <w:r w:rsidR="00421D94" w:rsidRPr="00981105">
        <w:rPr>
          <w:rFonts w:cs="Times New Roman"/>
        </w:rPr>
        <w:t xml:space="preserve"> </w:t>
      </w:r>
      <w:r>
        <w:rPr>
          <w:rFonts w:cs="Times New Roman"/>
        </w:rPr>
        <w:t>A</w:t>
      </w:r>
      <w:r w:rsidR="00421D94" w:rsidRPr="002E49FF">
        <w:rPr>
          <w:rFonts w:cs="Times New Roman"/>
        </w:rPr>
        <w:t xml:space="preserve"> </w:t>
      </w:r>
      <w:r w:rsidR="00421D94">
        <w:rPr>
          <w:rFonts w:cs="Times New Roman"/>
        </w:rPr>
        <w:t>subsidiary</w:t>
      </w:r>
      <w:r w:rsidR="00421D94" w:rsidRPr="002E49FF">
        <w:rPr>
          <w:rFonts w:cs="Times New Roman"/>
        </w:rPr>
        <w:t xml:space="preserve"> </w:t>
      </w:r>
      <w:r w:rsidR="00421D94">
        <w:rPr>
          <w:rFonts w:cs="Times New Roman"/>
        </w:rPr>
        <w:t>purchased</w:t>
      </w:r>
      <w:r w:rsidR="00421D94" w:rsidRPr="002E49FF">
        <w:rPr>
          <w:rFonts w:cs="Times New Roman"/>
        </w:rPr>
        <w:t xml:space="preserve"> </w:t>
      </w:r>
      <w:r w:rsidR="00421D94">
        <w:rPr>
          <w:rFonts w:cs="Times New Roman"/>
        </w:rPr>
        <w:t>10</w:t>
      </w:r>
      <w:r w:rsidR="00421D94" w:rsidRPr="002E49FF">
        <w:rPr>
          <w:rFonts w:cs="Times New Roman"/>
        </w:rPr>
        <w:t xml:space="preserve"> million units or amounting to Baht </w:t>
      </w:r>
      <w:r w:rsidR="00421D94">
        <w:rPr>
          <w:rFonts w:cs="Times New Roman"/>
        </w:rPr>
        <w:t>100</w:t>
      </w:r>
      <w:r w:rsidR="00421D94" w:rsidRPr="002E49FF">
        <w:rPr>
          <w:rFonts w:cs="Times New Roman"/>
        </w:rPr>
        <w:t xml:space="preserve"> million</w:t>
      </w:r>
      <w:r w:rsidR="00421D94">
        <w:rPr>
          <w:rFonts w:cs="Times New Roman"/>
        </w:rPr>
        <w:t xml:space="preserve"> which its fair value as at 31 December 2017 is Baht 100 million </w:t>
      </w:r>
      <w:r w:rsidR="00421D94" w:rsidRPr="00D748BE">
        <w:rPr>
          <w:rFonts w:cs="Times New Roman"/>
          <w:i/>
          <w:iCs/>
        </w:rPr>
        <w:t>(31 December 2016: Nil)</w:t>
      </w:r>
      <w:r w:rsidR="00421D94" w:rsidRPr="002E49FF">
        <w:rPr>
          <w:rFonts w:cs="Times New Roman"/>
        </w:rPr>
        <w:t>.</w:t>
      </w:r>
    </w:p>
    <w:p w:rsidR="00421D94" w:rsidRDefault="00421D94" w:rsidP="00D21BAD">
      <w:pPr>
        <w:ind w:left="540"/>
        <w:jc w:val="thaiDistribute"/>
      </w:pPr>
    </w:p>
    <w:p w:rsidR="00D72539" w:rsidRDefault="00D72539" w:rsidP="00D72539">
      <w:pPr>
        <w:pStyle w:val="Bo-C1Content"/>
      </w:pPr>
      <w:r>
        <w:t xml:space="preserve">Deposits at financial institutions and other debt securities held-to-maturity of the Group and the Company are pledged as collateral of Baht </w:t>
      </w:r>
      <w:r w:rsidR="00421D94">
        <w:t>27</w:t>
      </w:r>
      <w:r>
        <w:t xml:space="preserve"> million and </w:t>
      </w:r>
      <w:r w:rsidRPr="00850E61">
        <w:t>B</w:t>
      </w:r>
      <w:r w:rsidR="00421D94">
        <w:t>aht 17</w:t>
      </w:r>
      <w:r>
        <w:t xml:space="preserve"> million, respectively </w:t>
      </w:r>
      <w:r>
        <w:rPr>
          <w:i/>
          <w:iCs/>
        </w:rPr>
        <w:t>(201</w:t>
      </w:r>
      <w:r w:rsidR="00D7074E">
        <w:rPr>
          <w:i/>
          <w:iCs/>
        </w:rPr>
        <w:t>6</w:t>
      </w:r>
      <w:r>
        <w:rPr>
          <w:i/>
          <w:iCs/>
        </w:rPr>
        <w:t xml:space="preserve">: Baht </w:t>
      </w:r>
      <w:r w:rsidR="00BB31DD">
        <w:rPr>
          <w:i/>
          <w:iCs/>
        </w:rPr>
        <w:t>27</w:t>
      </w:r>
      <w:r>
        <w:rPr>
          <w:i/>
          <w:iCs/>
        </w:rPr>
        <w:t xml:space="preserve"> million and Baht 1</w:t>
      </w:r>
      <w:r w:rsidR="00BB31DD">
        <w:rPr>
          <w:i/>
          <w:iCs/>
        </w:rPr>
        <w:t>7</w:t>
      </w:r>
      <w:r>
        <w:rPr>
          <w:i/>
          <w:iCs/>
        </w:rPr>
        <w:t xml:space="preserve"> million, respectively)</w:t>
      </w:r>
      <w:r w:rsidRPr="009B014D">
        <w:t>.</w:t>
      </w:r>
    </w:p>
    <w:p w:rsidR="006F4F6C" w:rsidRDefault="006F4F6C" w:rsidP="00D72539">
      <w:pPr>
        <w:pStyle w:val="Bo-C1Content"/>
      </w:pPr>
    </w:p>
    <w:p w:rsidR="00200F81" w:rsidRDefault="00200F81">
      <w:pPr>
        <w:spacing w:line="240" w:lineRule="auto"/>
      </w:pPr>
      <w:r>
        <w:br w:type="page"/>
      </w:r>
    </w:p>
    <w:p w:rsidR="006F4F6C" w:rsidRDefault="006F4F6C" w:rsidP="00D72539">
      <w:pPr>
        <w:pStyle w:val="Bo-C1Content"/>
      </w:pPr>
      <w:r>
        <w:t xml:space="preserve">Movements during the years ended 31 </w:t>
      </w:r>
      <w:r w:rsidRPr="00D92F3D">
        <w:t>December of marketable equity securities were</w:t>
      </w:r>
      <w:r>
        <w:t xml:space="preserve"> </w:t>
      </w:r>
      <w:r w:rsidR="006C0885">
        <w:t>as follows:</w:t>
      </w:r>
    </w:p>
    <w:p w:rsidR="00200F81" w:rsidRDefault="00200F81" w:rsidP="00D72539">
      <w:pPr>
        <w:pStyle w:val="Bo-C1Content"/>
      </w:pPr>
    </w:p>
    <w:tbl>
      <w:tblPr>
        <w:tblW w:w="9158" w:type="dxa"/>
        <w:tblInd w:w="540" w:type="dxa"/>
        <w:tblLayout w:type="fixed"/>
        <w:tblLook w:val="04A0" w:firstRow="1" w:lastRow="0" w:firstColumn="1" w:lastColumn="0" w:noHBand="0" w:noVBand="1"/>
      </w:tblPr>
      <w:tblGrid>
        <w:gridCol w:w="3780"/>
        <w:gridCol w:w="1170"/>
        <w:gridCol w:w="236"/>
        <w:gridCol w:w="1170"/>
        <w:gridCol w:w="236"/>
        <w:gridCol w:w="1148"/>
        <w:gridCol w:w="236"/>
        <w:gridCol w:w="1182"/>
      </w:tblGrid>
      <w:tr w:rsidR="009260C6" w:rsidRPr="00F12AC1" w:rsidTr="00347BB3">
        <w:tc>
          <w:tcPr>
            <w:tcW w:w="3780" w:type="dxa"/>
            <w:vAlign w:val="center"/>
          </w:tcPr>
          <w:p w:rsidR="009260C6" w:rsidRPr="00F12AC1" w:rsidRDefault="009260C6" w:rsidP="001C2454">
            <w:pPr>
              <w:spacing w:line="240" w:lineRule="atLeast"/>
              <w:ind w:left="-86" w:right="-86"/>
              <w:rPr>
                <w:rFonts w:cs="Times New Roman"/>
                <w:i/>
                <w:iCs/>
              </w:rPr>
            </w:pPr>
          </w:p>
        </w:tc>
        <w:tc>
          <w:tcPr>
            <w:tcW w:w="2576" w:type="dxa"/>
            <w:gridSpan w:val="3"/>
            <w:vAlign w:val="center"/>
          </w:tcPr>
          <w:p w:rsidR="009260C6" w:rsidRDefault="009260C6" w:rsidP="001C2454">
            <w:pPr>
              <w:pStyle w:val="acctcolumnheading"/>
              <w:spacing w:after="0" w:line="240" w:lineRule="atLeast"/>
              <w:ind w:left="-115" w:right="-115"/>
              <w:rPr>
                <w:b/>
                <w:bCs/>
              </w:rPr>
            </w:pPr>
            <w:r>
              <w:rPr>
                <w:b/>
                <w:bCs/>
              </w:rPr>
              <w:t>Consolidated</w:t>
            </w:r>
          </w:p>
          <w:p w:rsidR="009260C6" w:rsidRPr="00F12AC1" w:rsidRDefault="009260C6" w:rsidP="001C2454">
            <w:pPr>
              <w:spacing w:line="240" w:lineRule="atLeast"/>
              <w:ind w:left="-115" w:right="-115"/>
              <w:jc w:val="center"/>
              <w:rPr>
                <w:rFonts w:cs="Times New Roman"/>
              </w:rPr>
            </w:pPr>
            <w:r>
              <w:rPr>
                <w:b/>
                <w:bCs/>
              </w:rPr>
              <w:t>financial statements</w:t>
            </w:r>
          </w:p>
        </w:tc>
        <w:tc>
          <w:tcPr>
            <w:tcW w:w="236" w:type="dxa"/>
            <w:vAlign w:val="center"/>
          </w:tcPr>
          <w:p w:rsidR="009260C6" w:rsidRPr="00F12AC1" w:rsidRDefault="009260C6" w:rsidP="001C2454">
            <w:pPr>
              <w:spacing w:line="240" w:lineRule="atLeast"/>
              <w:ind w:left="-115" w:right="-115"/>
              <w:jc w:val="center"/>
              <w:rPr>
                <w:rFonts w:cs="Times New Roman"/>
              </w:rPr>
            </w:pPr>
          </w:p>
        </w:tc>
        <w:tc>
          <w:tcPr>
            <w:tcW w:w="2566" w:type="dxa"/>
            <w:gridSpan w:val="3"/>
            <w:vAlign w:val="center"/>
          </w:tcPr>
          <w:p w:rsidR="009260C6" w:rsidRDefault="009260C6" w:rsidP="001C2454">
            <w:pPr>
              <w:pStyle w:val="acctcolumnheading"/>
              <w:spacing w:after="0" w:line="240" w:lineRule="atLeast"/>
              <w:ind w:left="-115" w:right="-115"/>
              <w:rPr>
                <w:b/>
                <w:bCs/>
              </w:rPr>
            </w:pPr>
            <w:r>
              <w:rPr>
                <w:b/>
                <w:bCs/>
              </w:rPr>
              <w:t>Separate</w:t>
            </w:r>
          </w:p>
          <w:p w:rsidR="009260C6" w:rsidRPr="00F12AC1" w:rsidRDefault="009260C6" w:rsidP="001C2454">
            <w:pPr>
              <w:spacing w:line="240" w:lineRule="atLeast"/>
              <w:ind w:left="-115" w:right="-115"/>
              <w:jc w:val="center"/>
              <w:rPr>
                <w:rFonts w:cs="Times New Roman"/>
              </w:rPr>
            </w:pPr>
            <w:r>
              <w:rPr>
                <w:b/>
                <w:bCs/>
              </w:rPr>
              <w:t>financial statements</w:t>
            </w:r>
          </w:p>
        </w:tc>
      </w:tr>
      <w:tr w:rsidR="00D7074E" w:rsidRPr="00F12AC1" w:rsidTr="00347BB3">
        <w:tc>
          <w:tcPr>
            <w:tcW w:w="3780" w:type="dxa"/>
            <w:vAlign w:val="center"/>
          </w:tcPr>
          <w:p w:rsidR="00D7074E" w:rsidRPr="00F12AC1" w:rsidRDefault="00D7074E" w:rsidP="00D7074E">
            <w:pPr>
              <w:spacing w:line="240" w:lineRule="atLeast"/>
              <w:ind w:left="-86" w:right="-86"/>
              <w:jc w:val="center"/>
              <w:rPr>
                <w:rFonts w:cs="Times New Roman"/>
                <w:i/>
                <w:iCs/>
                <w:cs/>
              </w:rPr>
            </w:pPr>
          </w:p>
        </w:tc>
        <w:tc>
          <w:tcPr>
            <w:tcW w:w="1170"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70"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453442" w:rsidRDefault="00D7074E" w:rsidP="00D7074E">
            <w:pPr>
              <w:spacing w:line="240" w:lineRule="atLeast"/>
              <w:ind w:left="-115" w:right="-115"/>
              <w:jc w:val="both"/>
            </w:pPr>
          </w:p>
        </w:tc>
        <w:tc>
          <w:tcPr>
            <w:tcW w:w="1148"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82"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F12AC1" w:rsidTr="00347BB3">
        <w:tc>
          <w:tcPr>
            <w:tcW w:w="3780" w:type="dxa"/>
            <w:vAlign w:val="center"/>
          </w:tcPr>
          <w:p w:rsidR="00D7074E" w:rsidRPr="00F12AC1" w:rsidRDefault="00D7074E" w:rsidP="00D7074E">
            <w:pPr>
              <w:spacing w:line="240" w:lineRule="atLeast"/>
              <w:ind w:left="-86" w:right="-86"/>
              <w:rPr>
                <w:rFonts w:cs="Times New Roman"/>
                <w:i/>
                <w:iCs/>
              </w:rPr>
            </w:pPr>
          </w:p>
        </w:tc>
        <w:tc>
          <w:tcPr>
            <w:tcW w:w="5378" w:type="dxa"/>
            <w:gridSpan w:val="7"/>
            <w:vAlign w:val="center"/>
          </w:tcPr>
          <w:p w:rsidR="00D7074E" w:rsidRPr="00F12AC1" w:rsidRDefault="00D7074E" w:rsidP="00D7074E">
            <w:pPr>
              <w:spacing w:line="240" w:lineRule="atLeast"/>
              <w:ind w:left="-115" w:right="-115"/>
              <w:jc w:val="center"/>
              <w:rPr>
                <w:rFonts w:cs="Times New Roman"/>
                <w:i/>
                <w:iCs/>
              </w:rPr>
            </w:pPr>
            <w:r>
              <w:rPr>
                <w:i/>
                <w:iCs/>
              </w:rPr>
              <w:t>(in thousand Baht)</w:t>
            </w:r>
          </w:p>
        </w:tc>
      </w:tr>
      <w:tr w:rsidR="00200F81" w:rsidRPr="00F12AC1" w:rsidTr="00347BB3">
        <w:tc>
          <w:tcPr>
            <w:tcW w:w="3780" w:type="dxa"/>
            <w:shd w:val="clear" w:color="auto" w:fill="auto"/>
            <w:vAlign w:val="center"/>
          </w:tcPr>
          <w:p w:rsidR="00200F81" w:rsidRDefault="00A26BD2" w:rsidP="00200F81">
            <w:pPr>
              <w:spacing w:line="240" w:lineRule="atLeast"/>
              <w:ind w:right="-86"/>
              <w:rPr>
                <w:rFonts w:cs="Times New Roman"/>
                <w:i/>
                <w:iCs/>
              </w:rPr>
            </w:pPr>
            <w:r w:rsidRPr="00A26BD2">
              <w:rPr>
                <w:rFonts w:cs="Times New Roman"/>
                <w:b/>
                <w:bCs/>
              </w:rPr>
              <w:t>Equity</w:t>
            </w:r>
            <w:r w:rsidR="00DE7454">
              <w:rPr>
                <w:rFonts w:cs="Times New Roman"/>
                <w:b/>
                <w:bCs/>
              </w:rPr>
              <w:t>/debt</w:t>
            </w:r>
            <w:r w:rsidRPr="00A26BD2">
              <w:rPr>
                <w:rFonts w:cs="Times New Roman"/>
                <w:b/>
                <w:bCs/>
              </w:rPr>
              <w:t xml:space="preserve"> securities held for trading</w:t>
            </w:r>
          </w:p>
        </w:tc>
        <w:tc>
          <w:tcPr>
            <w:tcW w:w="1170" w:type="dxa"/>
            <w:shd w:val="clear" w:color="auto" w:fill="auto"/>
          </w:tcPr>
          <w:p w:rsidR="00200F81" w:rsidRPr="00026B50" w:rsidRDefault="00200F81" w:rsidP="00200F81">
            <w:pPr>
              <w:tabs>
                <w:tab w:val="decimal" w:pos="918"/>
              </w:tabs>
              <w:spacing w:line="240" w:lineRule="atLeast"/>
              <w:ind w:left="-115" w:right="-115"/>
              <w:rPr>
                <w:rFonts w:cs="Times New Roman"/>
              </w:rPr>
            </w:pPr>
          </w:p>
        </w:tc>
        <w:tc>
          <w:tcPr>
            <w:tcW w:w="236" w:type="dxa"/>
            <w:shd w:val="clear" w:color="auto" w:fill="auto"/>
            <w:vAlign w:val="center"/>
          </w:tcPr>
          <w:p w:rsidR="00200F81" w:rsidRPr="00F12AC1" w:rsidRDefault="00200F81" w:rsidP="00200F81">
            <w:pPr>
              <w:spacing w:line="240" w:lineRule="atLeast"/>
              <w:ind w:left="-115" w:right="-115"/>
              <w:rPr>
                <w:rFonts w:cs="Times New Roman"/>
              </w:rPr>
            </w:pPr>
          </w:p>
        </w:tc>
        <w:tc>
          <w:tcPr>
            <w:tcW w:w="1170" w:type="dxa"/>
            <w:shd w:val="clear" w:color="auto" w:fill="auto"/>
          </w:tcPr>
          <w:p w:rsidR="00200F81" w:rsidRPr="00026B50" w:rsidRDefault="00200F81" w:rsidP="00200F81">
            <w:pPr>
              <w:tabs>
                <w:tab w:val="decimal" w:pos="918"/>
              </w:tabs>
              <w:spacing w:line="240" w:lineRule="atLeast"/>
              <w:ind w:left="-115" w:right="-115"/>
              <w:rPr>
                <w:rFonts w:cs="Times New Roman"/>
              </w:rPr>
            </w:pPr>
          </w:p>
        </w:tc>
        <w:tc>
          <w:tcPr>
            <w:tcW w:w="236" w:type="dxa"/>
            <w:shd w:val="clear" w:color="auto" w:fill="auto"/>
            <w:vAlign w:val="center"/>
          </w:tcPr>
          <w:p w:rsidR="00200F81" w:rsidRPr="00F12AC1" w:rsidRDefault="00200F81" w:rsidP="00200F81">
            <w:pPr>
              <w:spacing w:line="240" w:lineRule="atLeast"/>
              <w:ind w:left="-115" w:right="-115"/>
              <w:rPr>
                <w:rFonts w:cs="Times New Roman"/>
              </w:rPr>
            </w:pPr>
          </w:p>
        </w:tc>
        <w:tc>
          <w:tcPr>
            <w:tcW w:w="1148" w:type="dxa"/>
            <w:shd w:val="clear" w:color="auto" w:fill="auto"/>
          </w:tcPr>
          <w:p w:rsidR="00200F81" w:rsidRPr="00026B50" w:rsidRDefault="00200F81" w:rsidP="00200F81">
            <w:pPr>
              <w:tabs>
                <w:tab w:val="decimal" w:pos="918"/>
              </w:tabs>
              <w:spacing w:line="240" w:lineRule="atLeast"/>
              <w:ind w:left="-115" w:right="-115"/>
              <w:rPr>
                <w:rFonts w:cs="Times New Roman"/>
              </w:rPr>
            </w:pPr>
          </w:p>
        </w:tc>
        <w:tc>
          <w:tcPr>
            <w:tcW w:w="236" w:type="dxa"/>
            <w:shd w:val="clear" w:color="auto" w:fill="auto"/>
            <w:vAlign w:val="center"/>
          </w:tcPr>
          <w:p w:rsidR="00200F81" w:rsidRPr="00F12AC1" w:rsidRDefault="00200F81" w:rsidP="00200F81">
            <w:pPr>
              <w:spacing w:line="240" w:lineRule="atLeast"/>
              <w:ind w:left="-115" w:right="-115"/>
              <w:rPr>
                <w:rFonts w:cs="Times New Roman"/>
              </w:rPr>
            </w:pPr>
          </w:p>
        </w:tc>
        <w:tc>
          <w:tcPr>
            <w:tcW w:w="1182" w:type="dxa"/>
            <w:shd w:val="clear" w:color="auto" w:fill="auto"/>
            <w:vAlign w:val="center"/>
          </w:tcPr>
          <w:p w:rsidR="00200F81" w:rsidRPr="00F12AC1" w:rsidRDefault="00200F81" w:rsidP="00200F81">
            <w:pPr>
              <w:tabs>
                <w:tab w:val="decimal" w:pos="918"/>
              </w:tabs>
              <w:spacing w:line="240" w:lineRule="atLeast"/>
              <w:ind w:left="-115" w:right="-115"/>
              <w:rPr>
                <w:rFonts w:cs="Times New Roman"/>
              </w:rPr>
            </w:pPr>
          </w:p>
        </w:tc>
      </w:tr>
      <w:tr w:rsidR="00200F81" w:rsidRPr="00F12AC1" w:rsidTr="00347BB3">
        <w:tc>
          <w:tcPr>
            <w:tcW w:w="3780" w:type="dxa"/>
            <w:shd w:val="clear" w:color="auto" w:fill="auto"/>
            <w:vAlign w:val="center"/>
          </w:tcPr>
          <w:p w:rsidR="00200F81" w:rsidRDefault="00200F81" w:rsidP="00200F81">
            <w:pPr>
              <w:spacing w:line="240" w:lineRule="atLeast"/>
              <w:ind w:right="-86"/>
              <w:rPr>
                <w:rFonts w:cs="Times New Roman"/>
                <w:i/>
                <w:iCs/>
              </w:rPr>
            </w:pPr>
            <w:r>
              <w:t>At 1 January</w:t>
            </w:r>
          </w:p>
        </w:tc>
        <w:tc>
          <w:tcPr>
            <w:tcW w:w="1170" w:type="dxa"/>
            <w:shd w:val="clear" w:color="auto" w:fill="auto"/>
          </w:tcPr>
          <w:p w:rsidR="00200F81" w:rsidRPr="00200F81" w:rsidRDefault="00200F81" w:rsidP="00347BB3">
            <w:pPr>
              <w:tabs>
                <w:tab w:val="decimal" w:pos="954"/>
              </w:tabs>
              <w:spacing w:line="240" w:lineRule="atLeast"/>
              <w:ind w:left="-115" w:right="-115"/>
              <w:jc w:val="both"/>
              <w:rPr>
                <w:rFonts w:cs="Times New Roman"/>
                <w:lang w:val="en-US"/>
              </w:rPr>
            </w:pPr>
            <w:r w:rsidRPr="00200F81">
              <w:rPr>
                <w:rFonts w:cs="Times New Roman"/>
                <w:cs/>
              </w:rPr>
              <w:t>2</w:t>
            </w:r>
            <w:r w:rsidRPr="00200F81">
              <w:rPr>
                <w:rFonts w:cs="Times New Roman"/>
                <w:lang w:val="en-US"/>
              </w:rPr>
              <w:t>,169</w:t>
            </w:r>
          </w:p>
        </w:tc>
        <w:tc>
          <w:tcPr>
            <w:tcW w:w="236" w:type="dxa"/>
            <w:shd w:val="clear" w:color="auto" w:fill="auto"/>
            <w:vAlign w:val="center"/>
          </w:tcPr>
          <w:p w:rsidR="00200F81" w:rsidRPr="00200F81" w:rsidRDefault="00200F81" w:rsidP="00200F81">
            <w:pPr>
              <w:spacing w:line="240" w:lineRule="atLeast"/>
              <w:ind w:left="-115" w:right="-115"/>
              <w:jc w:val="both"/>
              <w:rPr>
                <w:rFonts w:cs="Times New Roman"/>
              </w:rPr>
            </w:pPr>
          </w:p>
        </w:tc>
        <w:tc>
          <w:tcPr>
            <w:tcW w:w="1170" w:type="dxa"/>
            <w:shd w:val="clear" w:color="auto" w:fill="auto"/>
          </w:tcPr>
          <w:p w:rsidR="00200F81" w:rsidRPr="00200F81" w:rsidRDefault="00200F81" w:rsidP="00347BB3">
            <w:pPr>
              <w:tabs>
                <w:tab w:val="decimal" w:pos="991"/>
              </w:tabs>
              <w:spacing w:line="240" w:lineRule="atLeast"/>
              <w:ind w:left="-115" w:right="-115"/>
              <w:rPr>
                <w:rFonts w:cs="Times New Roman"/>
              </w:rPr>
            </w:pPr>
            <w:r w:rsidRPr="00200F81">
              <w:rPr>
                <w:rFonts w:cs="Times New Roman"/>
              </w:rPr>
              <w:t>529,958</w:t>
            </w:r>
          </w:p>
        </w:tc>
        <w:tc>
          <w:tcPr>
            <w:tcW w:w="236" w:type="dxa"/>
            <w:shd w:val="clear" w:color="auto" w:fill="auto"/>
            <w:vAlign w:val="center"/>
          </w:tcPr>
          <w:p w:rsidR="00200F81" w:rsidRPr="00200F81" w:rsidRDefault="00200F81" w:rsidP="00200F81">
            <w:pPr>
              <w:spacing w:line="240" w:lineRule="atLeast"/>
              <w:ind w:left="-115" w:right="-115"/>
              <w:jc w:val="both"/>
              <w:rPr>
                <w:rFonts w:cs="Times New Roman"/>
              </w:rPr>
            </w:pPr>
          </w:p>
        </w:tc>
        <w:tc>
          <w:tcPr>
            <w:tcW w:w="1148" w:type="dxa"/>
            <w:shd w:val="clear" w:color="auto" w:fill="auto"/>
          </w:tcPr>
          <w:p w:rsidR="00200F81" w:rsidRPr="00200F81" w:rsidRDefault="00200F81" w:rsidP="00347BB3">
            <w:pPr>
              <w:tabs>
                <w:tab w:val="decimal" w:pos="860"/>
              </w:tabs>
              <w:spacing w:line="240" w:lineRule="atLeast"/>
              <w:ind w:left="-115" w:right="-115"/>
              <w:jc w:val="both"/>
              <w:rPr>
                <w:rFonts w:cs="Times New Roman"/>
              </w:rPr>
            </w:pPr>
            <w:r w:rsidRPr="00200F81">
              <w:rPr>
                <w:rFonts w:cs="Times New Roman"/>
              </w:rPr>
              <w:t>2,169</w:t>
            </w:r>
          </w:p>
        </w:tc>
        <w:tc>
          <w:tcPr>
            <w:tcW w:w="236" w:type="dxa"/>
            <w:shd w:val="clear" w:color="auto" w:fill="auto"/>
            <w:vAlign w:val="center"/>
          </w:tcPr>
          <w:p w:rsidR="00200F81" w:rsidRPr="00200F81" w:rsidRDefault="00200F81" w:rsidP="00200F81">
            <w:pPr>
              <w:spacing w:line="240" w:lineRule="atLeast"/>
              <w:ind w:left="-115" w:right="-115"/>
              <w:jc w:val="both"/>
              <w:rPr>
                <w:rFonts w:cs="Times New Roman"/>
              </w:rPr>
            </w:pPr>
          </w:p>
        </w:tc>
        <w:tc>
          <w:tcPr>
            <w:tcW w:w="1182" w:type="dxa"/>
            <w:shd w:val="clear" w:color="auto" w:fill="auto"/>
          </w:tcPr>
          <w:p w:rsidR="00200F81" w:rsidRPr="00200F81" w:rsidRDefault="00200F81" w:rsidP="00347BB3">
            <w:pPr>
              <w:tabs>
                <w:tab w:val="decimal" w:pos="892"/>
              </w:tabs>
              <w:spacing w:line="240" w:lineRule="atLeast"/>
              <w:ind w:left="-115" w:right="-115"/>
              <w:jc w:val="both"/>
              <w:rPr>
                <w:rFonts w:cs="Times New Roman"/>
              </w:rPr>
            </w:pPr>
            <w:r w:rsidRPr="00200F81">
              <w:rPr>
                <w:rFonts w:cs="Times New Roman"/>
              </w:rPr>
              <w:t>529,958</w:t>
            </w:r>
          </w:p>
        </w:tc>
      </w:tr>
      <w:tr w:rsidR="00DE7454" w:rsidRPr="00F12AC1" w:rsidTr="00347BB3">
        <w:tc>
          <w:tcPr>
            <w:tcW w:w="3780" w:type="dxa"/>
            <w:shd w:val="clear" w:color="auto" w:fill="auto"/>
            <w:vAlign w:val="center"/>
          </w:tcPr>
          <w:p w:rsidR="00DE7454" w:rsidRDefault="00DE7454" w:rsidP="00DE7454">
            <w:pPr>
              <w:spacing w:line="240" w:lineRule="atLeast"/>
              <w:ind w:right="-86"/>
            </w:pPr>
            <w:r>
              <w:t>Increase (Decrease)</w:t>
            </w:r>
          </w:p>
        </w:tc>
        <w:tc>
          <w:tcPr>
            <w:tcW w:w="1170" w:type="dxa"/>
            <w:shd w:val="clear" w:color="auto" w:fill="auto"/>
          </w:tcPr>
          <w:p w:rsidR="00DE7454" w:rsidRPr="00200F81" w:rsidRDefault="00DE7454" w:rsidP="00E30F1B">
            <w:pPr>
              <w:tabs>
                <w:tab w:val="decimal" w:pos="954"/>
              </w:tabs>
              <w:spacing w:line="240" w:lineRule="atLeast"/>
              <w:ind w:left="-115" w:right="-115"/>
              <w:jc w:val="both"/>
              <w:rPr>
                <w:rFonts w:cs="Times New Roman"/>
              </w:rPr>
            </w:pPr>
            <w:r w:rsidRPr="00200F81">
              <w:rPr>
                <w:rFonts w:cs="Times New Roman"/>
              </w:rPr>
              <w:t>2,918,</w:t>
            </w:r>
            <w:r w:rsidR="00E30F1B">
              <w:rPr>
                <w:rFonts w:cs="Times New Roman"/>
              </w:rPr>
              <w:t>562</w:t>
            </w:r>
          </w:p>
        </w:tc>
        <w:tc>
          <w:tcPr>
            <w:tcW w:w="236" w:type="dxa"/>
            <w:shd w:val="clear" w:color="auto" w:fill="auto"/>
            <w:vAlign w:val="center"/>
          </w:tcPr>
          <w:p w:rsidR="00DE7454" w:rsidRPr="00200F81" w:rsidRDefault="00DE7454" w:rsidP="00DE7454">
            <w:pPr>
              <w:spacing w:line="240" w:lineRule="atLeast"/>
              <w:ind w:left="-115" w:right="-115"/>
              <w:jc w:val="both"/>
              <w:rPr>
                <w:rFonts w:cs="Times New Roman"/>
              </w:rPr>
            </w:pPr>
          </w:p>
        </w:tc>
        <w:tc>
          <w:tcPr>
            <w:tcW w:w="1170" w:type="dxa"/>
            <w:shd w:val="clear" w:color="auto" w:fill="auto"/>
          </w:tcPr>
          <w:p w:rsidR="00DE7454" w:rsidRPr="00200F81" w:rsidRDefault="00DE7454" w:rsidP="00347BB3">
            <w:pPr>
              <w:tabs>
                <w:tab w:val="decimal" w:pos="991"/>
              </w:tabs>
              <w:spacing w:line="240" w:lineRule="atLeast"/>
              <w:ind w:left="-115" w:right="-115"/>
              <w:rPr>
                <w:rFonts w:cs="Times New Roman"/>
              </w:rPr>
            </w:pPr>
            <w:r>
              <w:rPr>
                <w:rFonts w:cs="Times New Roman"/>
              </w:rPr>
              <w:t>(527,813)</w:t>
            </w:r>
          </w:p>
        </w:tc>
        <w:tc>
          <w:tcPr>
            <w:tcW w:w="236" w:type="dxa"/>
            <w:shd w:val="clear" w:color="auto" w:fill="auto"/>
            <w:vAlign w:val="center"/>
          </w:tcPr>
          <w:p w:rsidR="00DE7454" w:rsidRPr="00200F81" w:rsidRDefault="00DE7454" w:rsidP="00DE7454">
            <w:pPr>
              <w:spacing w:line="240" w:lineRule="atLeast"/>
              <w:ind w:left="-115" w:right="-115"/>
              <w:jc w:val="both"/>
              <w:rPr>
                <w:rFonts w:cs="Times New Roman"/>
              </w:rPr>
            </w:pPr>
          </w:p>
        </w:tc>
        <w:tc>
          <w:tcPr>
            <w:tcW w:w="1148" w:type="dxa"/>
            <w:shd w:val="clear" w:color="auto" w:fill="auto"/>
          </w:tcPr>
          <w:p w:rsidR="00DE7454" w:rsidRPr="00200F81" w:rsidRDefault="00DE7454" w:rsidP="00347BB3">
            <w:pPr>
              <w:tabs>
                <w:tab w:val="decimal" w:pos="860"/>
              </w:tabs>
              <w:spacing w:line="240" w:lineRule="atLeast"/>
              <w:ind w:left="-115" w:right="-115"/>
              <w:jc w:val="both"/>
              <w:rPr>
                <w:rFonts w:cs="Times New Roman"/>
              </w:rPr>
            </w:pPr>
            <w:r w:rsidRPr="00200F81">
              <w:rPr>
                <w:rFonts w:cs="Times New Roman"/>
              </w:rPr>
              <w:t>(2,065)</w:t>
            </w:r>
          </w:p>
        </w:tc>
        <w:tc>
          <w:tcPr>
            <w:tcW w:w="236" w:type="dxa"/>
            <w:shd w:val="clear" w:color="auto" w:fill="auto"/>
            <w:vAlign w:val="center"/>
          </w:tcPr>
          <w:p w:rsidR="00DE7454" w:rsidRPr="00200F81" w:rsidRDefault="00DE7454" w:rsidP="00DE7454">
            <w:pPr>
              <w:spacing w:line="240" w:lineRule="atLeast"/>
              <w:ind w:left="-115" w:right="-115"/>
              <w:jc w:val="both"/>
              <w:rPr>
                <w:rFonts w:cs="Times New Roman"/>
              </w:rPr>
            </w:pPr>
          </w:p>
        </w:tc>
        <w:tc>
          <w:tcPr>
            <w:tcW w:w="1182" w:type="dxa"/>
            <w:shd w:val="clear" w:color="auto" w:fill="auto"/>
          </w:tcPr>
          <w:p w:rsidR="00DE7454" w:rsidRPr="00200F81" w:rsidRDefault="00DE7454" w:rsidP="00DE7454">
            <w:pPr>
              <w:tabs>
                <w:tab w:val="decimal" w:pos="892"/>
              </w:tabs>
              <w:spacing w:line="240" w:lineRule="atLeast"/>
              <w:ind w:left="-115" w:right="-115"/>
              <w:jc w:val="both"/>
              <w:rPr>
                <w:rFonts w:cs="Times New Roman"/>
              </w:rPr>
            </w:pPr>
            <w:r>
              <w:rPr>
                <w:rFonts w:cs="Times New Roman"/>
              </w:rPr>
              <w:t>(527,813)</w:t>
            </w:r>
          </w:p>
        </w:tc>
      </w:tr>
      <w:tr w:rsidR="00DE7454" w:rsidRPr="00F12AC1" w:rsidTr="00347BB3">
        <w:tc>
          <w:tcPr>
            <w:tcW w:w="3780" w:type="dxa"/>
            <w:shd w:val="clear" w:color="auto" w:fill="auto"/>
            <w:vAlign w:val="center"/>
          </w:tcPr>
          <w:p w:rsidR="00DE7454" w:rsidRDefault="00DE7454" w:rsidP="00DE7454">
            <w:pPr>
              <w:spacing w:line="240" w:lineRule="atLeast"/>
              <w:ind w:right="-86"/>
              <w:rPr>
                <w:rFonts w:cs="Times New Roman"/>
                <w:i/>
                <w:iCs/>
              </w:rPr>
            </w:pPr>
            <w:r>
              <w:t>Valuation adjustment</w:t>
            </w:r>
          </w:p>
        </w:tc>
        <w:tc>
          <w:tcPr>
            <w:tcW w:w="1170" w:type="dxa"/>
            <w:shd w:val="clear" w:color="auto" w:fill="auto"/>
          </w:tcPr>
          <w:p w:rsidR="00DE7454" w:rsidRPr="00200F81" w:rsidRDefault="00E30F1B" w:rsidP="00347BB3">
            <w:pPr>
              <w:tabs>
                <w:tab w:val="decimal" w:pos="954"/>
              </w:tabs>
              <w:spacing w:line="240" w:lineRule="atLeast"/>
              <w:ind w:left="-115" w:right="-115"/>
              <w:jc w:val="both"/>
              <w:rPr>
                <w:rFonts w:cs="Times New Roman"/>
              </w:rPr>
            </w:pPr>
            <w:r>
              <w:rPr>
                <w:rFonts w:cs="Times New Roman"/>
              </w:rPr>
              <w:t>3,245</w:t>
            </w:r>
          </w:p>
        </w:tc>
        <w:tc>
          <w:tcPr>
            <w:tcW w:w="236" w:type="dxa"/>
            <w:shd w:val="clear" w:color="auto" w:fill="auto"/>
            <w:vAlign w:val="center"/>
          </w:tcPr>
          <w:p w:rsidR="00DE7454" w:rsidRPr="00200F81" w:rsidRDefault="00DE7454" w:rsidP="00DE7454">
            <w:pPr>
              <w:spacing w:line="240" w:lineRule="atLeast"/>
              <w:ind w:left="-115" w:right="-115"/>
              <w:jc w:val="both"/>
              <w:rPr>
                <w:rFonts w:cs="Times New Roman"/>
              </w:rPr>
            </w:pPr>
          </w:p>
        </w:tc>
        <w:tc>
          <w:tcPr>
            <w:tcW w:w="1170" w:type="dxa"/>
            <w:shd w:val="clear" w:color="auto" w:fill="auto"/>
          </w:tcPr>
          <w:p w:rsidR="00DE7454" w:rsidRPr="00200F81" w:rsidRDefault="00DE7454" w:rsidP="00347BB3">
            <w:pPr>
              <w:tabs>
                <w:tab w:val="decimal" w:pos="991"/>
              </w:tabs>
              <w:spacing w:line="240" w:lineRule="atLeast"/>
              <w:ind w:left="-115" w:right="-115"/>
              <w:rPr>
                <w:rFonts w:cs="Times New Roman"/>
              </w:rPr>
            </w:pPr>
            <w:r>
              <w:rPr>
                <w:rFonts w:cs="Times New Roman"/>
              </w:rPr>
              <w:t>24</w:t>
            </w:r>
          </w:p>
        </w:tc>
        <w:tc>
          <w:tcPr>
            <w:tcW w:w="236" w:type="dxa"/>
            <w:shd w:val="clear" w:color="auto" w:fill="auto"/>
            <w:vAlign w:val="center"/>
          </w:tcPr>
          <w:p w:rsidR="00DE7454" w:rsidRPr="00200F81" w:rsidRDefault="00DE7454" w:rsidP="00DE7454">
            <w:pPr>
              <w:spacing w:line="240" w:lineRule="atLeast"/>
              <w:ind w:left="-115" w:right="-115"/>
              <w:jc w:val="both"/>
              <w:rPr>
                <w:rFonts w:cs="Times New Roman"/>
              </w:rPr>
            </w:pPr>
          </w:p>
        </w:tc>
        <w:tc>
          <w:tcPr>
            <w:tcW w:w="1148" w:type="dxa"/>
            <w:shd w:val="clear" w:color="auto" w:fill="auto"/>
          </w:tcPr>
          <w:p w:rsidR="00DE7454" w:rsidRPr="00200F81" w:rsidRDefault="00DE7454" w:rsidP="00347BB3">
            <w:pPr>
              <w:spacing w:line="240" w:lineRule="atLeast"/>
              <w:ind w:left="-115" w:right="-115"/>
              <w:jc w:val="center"/>
              <w:rPr>
                <w:rFonts w:cs="Times New Roman"/>
              </w:rPr>
            </w:pPr>
            <w:r w:rsidRPr="00200F81">
              <w:rPr>
                <w:rFonts w:cs="Times New Roman"/>
              </w:rPr>
              <w:t>-</w:t>
            </w:r>
          </w:p>
        </w:tc>
        <w:tc>
          <w:tcPr>
            <w:tcW w:w="236" w:type="dxa"/>
            <w:shd w:val="clear" w:color="auto" w:fill="auto"/>
            <w:vAlign w:val="center"/>
          </w:tcPr>
          <w:p w:rsidR="00DE7454" w:rsidRPr="00200F81" w:rsidRDefault="00DE7454" w:rsidP="00DE7454">
            <w:pPr>
              <w:spacing w:line="240" w:lineRule="atLeast"/>
              <w:ind w:left="-115" w:right="-115"/>
              <w:jc w:val="both"/>
              <w:rPr>
                <w:rFonts w:cs="Times New Roman"/>
              </w:rPr>
            </w:pPr>
          </w:p>
        </w:tc>
        <w:tc>
          <w:tcPr>
            <w:tcW w:w="1182" w:type="dxa"/>
            <w:shd w:val="clear" w:color="auto" w:fill="auto"/>
          </w:tcPr>
          <w:p w:rsidR="00DE7454" w:rsidRPr="00200F81" w:rsidRDefault="00DE7454" w:rsidP="00DE7454">
            <w:pPr>
              <w:tabs>
                <w:tab w:val="decimal" w:pos="892"/>
              </w:tabs>
              <w:spacing w:line="240" w:lineRule="atLeast"/>
              <w:ind w:left="-115" w:right="-115"/>
              <w:jc w:val="both"/>
              <w:rPr>
                <w:rFonts w:cs="Times New Roman"/>
              </w:rPr>
            </w:pPr>
            <w:r>
              <w:rPr>
                <w:rFonts w:cs="Times New Roman"/>
              </w:rPr>
              <w:t>24</w:t>
            </w:r>
          </w:p>
        </w:tc>
      </w:tr>
      <w:tr w:rsidR="00200F81" w:rsidRPr="00F12AC1" w:rsidTr="00347BB3">
        <w:tc>
          <w:tcPr>
            <w:tcW w:w="3780" w:type="dxa"/>
            <w:shd w:val="clear" w:color="auto" w:fill="auto"/>
            <w:vAlign w:val="center"/>
          </w:tcPr>
          <w:p w:rsidR="00200F81" w:rsidRPr="00F12AC1" w:rsidRDefault="00200F81" w:rsidP="00200F81">
            <w:pPr>
              <w:spacing w:line="240" w:lineRule="atLeast"/>
              <w:ind w:right="-86"/>
              <w:rPr>
                <w:rFonts w:cs="Times New Roman"/>
                <w:i/>
                <w:iCs/>
              </w:rPr>
            </w:pPr>
            <w:r w:rsidRPr="006C0885">
              <w:rPr>
                <w:b/>
                <w:bCs/>
              </w:rPr>
              <w:t>At 31 December</w:t>
            </w:r>
          </w:p>
        </w:tc>
        <w:tc>
          <w:tcPr>
            <w:tcW w:w="1170" w:type="dxa"/>
            <w:tcBorders>
              <w:top w:val="single" w:sz="4" w:space="0" w:color="auto"/>
              <w:bottom w:val="double" w:sz="4" w:space="0" w:color="auto"/>
            </w:tcBorders>
            <w:shd w:val="clear" w:color="auto" w:fill="auto"/>
          </w:tcPr>
          <w:p w:rsidR="00200F81" w:rsidRPr="00347BB3" w:rsidRDefault="00200F81" w:rsidP="00347BB3">
            <w:pPr>
              <w:tabs>
                <w:tab w:val="decimal" w:pos="954"/>
              </w:tabs>
              <w:spacing w:line="240" w:lineRule="atLeast"/>
              <w:ind w:left="-115" w:right="-115"/>
              <w:jc w:val="both"/>
              <w:rPr>
                <w:rFonts w:cs="Times New Roman"/>
                <w:b/>
                <w:bCs/>
              </w:rPr>
            </w:pPr>
            <w:r w:rsidRPr="00347BB3">
              <w:rPr>
                <w:rFonts w:cs="Times New Roman"/>
                <w:b/>
                <w:bCs/>
              </w:rPr>
              <w:t>2,923,976</w:t>
            </w:r>
          </w:p>
        </w:tc>
        <w:tc>
          <w:tcPr>
            <w:tcW w:w="236" w:type="dxa"/>
            <w:shd w:val="clear" w:color="auto" w:fill="auto"/>
            <w:vAlign w:val="center"/>
          </w:tcPr>
          <w:p w:rsidR="00200F81" w:rsidRPr="00347BB3" w:rsidRDefault="00200F81" w:rsidP="00200F81">
            <w:pPr>
              <w:spacing w:line="240" w:lineRule="atLeast"/>
              <w:ind w:left="-115" w:right="-115"/>
              <w:jc w:val="both"/>
              <w:rPr>
                <w:rFonts w:cs="Times New Roman"/>
                <w:b/>
                <w:bCs/>
              </w:rPr>
            </w:pPr>
          </w:p>
        </w:tc>
        <w:tc>
          <w:tcPr>
            <w:tcW w:w="1170" w:type="dxa"/>
            <w:tcBorders>
              <w:top w:val="single" w:sz="4" w:space="0" w:color="auto"/>
              <w:bottom w:val="double" w:sz="4" w:space="0" w:color="auto"/>
            </w:tcBorders>
            <w:shd w:val="clear" w:color="auto" w:fill="auto"/>
          </w:tcPr>
          <w:p w:rsidR="00200F81" w:rsidRPr="00347BB3" w:rsidRDefault="00200F81" w:rsidP="00347BB3">
            <w:pPr>
              <w:tabs>
                <w:tab w:val="decimal" w:pos="991"/>
              </w:tabs>
              <w:spacing w:line="240" w:lineRule="atLeast"/>
              <w:ind w:left="-115" w:right="-115"/>
              <w:rPr>
                <w:rFonts w:cs="Times New Roman"/>
                <w:b/>
                <w:bCs/>
              </w:rPr>
            </w:pPr>
            <w:r w:rsidRPr="00347BB3">
              <w:rPr>
                <w:rFonts w:cs="Times New Roman"/>
                <w:b/>
                <w:bCs/>
              </w:rPr>
              <w:t>2,169</w:t>
            </w:r>
          </w:p>
        </w:tc>
        <w:tc>
          <w:tcPr>
            <w:tcW w:w="236" w:type="dxa"/>
            <w:shd w:val="clear" w:color="auto" w:fill="auto"/>
            <w:vAlign w:val="center"/>
          </w:tcPr>
          <w:p w:rsidR="00200F81" w:rsidRPr="00347BB3" w:rsidRDefault="00200F81" w:rsidP="00200F81">
            <w:pPr>
              <w:spacing w:line="240" w:lineRule="atLeast"/>
              <w:ind w:left="-115" w:right="-115"/>
              <w:jc w:val="both"/>
              <w:rPr>
                <w:rFonts w:cs="Times New Roman"/>
                <w:b/>
                <w:bCs/>
              </w:rPr>
            </w:pPr>
          </w:p>
        </w:tc>
        <w:tc>
          <w:tcPr>
            <w:tcW w:w="1148" w:type="dxa"/>
            <w:tcBorders>
              <w:top w:val="single" w:sz="4" w:space="0" w:color="auto"/>
              <w:bottom w:val="double" w:sz="4" w:space="0" w:color="auto"/>
            </w:tcBorders>
            <w:shd w:val="clear" w:color="auto" w:fill="auto"/>
          </w:tcPr>
          <w:p w:rsidR="00200F81" w:rsidRPr="00347BB3" w:rsidRDefault="00200F81" w:rsidP="00347BB3">
            <w:pPr>
              <w:tabs>
                <w:tab w:val="decimal" w:pos="860"/>
              </w:tabs>
              <w:spacing w:line="240" w:lineRule="atLeast"/>
              <w:ind w:left="-115" w:right="-115"/>
              <w:jc w:val="both"/>
              <w:rPr>
                <w:rFonts w:cs="Times New Roman"/>
                <w:b/>
                <w:bCs/>
              </w:rPr>
            </w:pPr>
            <w:r w:rsidRPr="00347BB3">
              <w:rPr>
                <w:rFonts w:cs="Times New Roman"/>
                <w:b/>
                <w:bCs/>
              </w:rPr>
              <w:t>104</w:t>
            </w:r>
          </w:p>
        </w:tc>
        <w:tc>
          <w:tcPr>
            <w:tcW w:w="236" w:type="dxa"/>
            <w:shd w:val="clear" w:color="auto" w:fill="auto"/>
            <w:vAlign w:val="center"/>
          </w:tcPr>
          <w:p w:rsidR="00200F81" w:rsidRPr="00347BB3" w:rsidRDefault="00200F81" w:rsidP="00200F81">
            <w:pPr>
              <w:spacing w:line="240" w:lineRule="atLeast"/>
              <w:ind w:left="-115" w:right="-115"/>
              <w:jc w:val="both"/>
              <w:rPr>
                <w:rFonts w:cs="Times New Roman"/>
                <w:b/>
                <w:bCs/>
              </w:rPr>
            </w:pPr>
          </w:p>
        </w:tc>
        <w:tc>
          <w:tcPr>
            <w:tcW w:w="1182" w:type="dxa"/>
            <w:tcBorders>
              <w:top w:val="single" w:sz="4" w:space="0" w:color="auto"/>
              <w:bottom w:val="double" w:sz="4" w:space="0" w:color="auto"/>
            </w:tcBorders>
            <w:shd w:val="clear" w:color="auto" w:fill="auto"/>
          </w:tcPr>
          <w:p w:rsidR="00200F81" w:rsidRPr="00347BB3" w:rsidRDefault="00200F81" w:rsidP="00200F81">
            <w:pPr>
              <w:tabs>
                <w:tab w:val="decimal" w:pos="892"/>
              </w:tabs>
              <w:spacing w:line="240" w:lineRule="atLeast"/>
              <w:ind w:left="-115" w:right="-115"/>
              <w:jc w:val="both"/>
              <w:rPr>
                <w:rFonts w:cs="Times New Roman"/>
                <w:b/>
                <w:bCs/>
              </w:rPr>
            </w:pPr>
            <w:r w:rsidRPr="00347BB3">
              <w:rPr>
                <w:rFonts w:cs="Times New Roman"/>
                <w:b/>
                <w:bCs/>
              </w:rPr>
              <w:t>2,169</w:t>
            </w:r>
          </w:p>
        </w:tc>
      </w:tr>
      <w:tr w:rsidR="00200F81" w:rsidRPr="00F12AC1" w:rsidTr="00347BB3">
        <w:tc>
          <w:tcPr>
            <w:tcW w:w="3780" w:type="dxa"/>
            <w:vAlign w:val="center"/>
          </w:tcPr>
          <w:p w:rsidR="00200F81" w:rsidRPr="006C0885" w:rsidRDefault="00200F81" w:rsidP="00200F81">
            <w:pPr>
              <w:spacing w:line="240" w:lineRule="atLeast"/>
              <w:ind w:right="-86"/>
              <w:rPr>
                <w:b/>
                <w:bCs/>
              </w:rPr>
            </w:pPr>
          </w:p>
        </w:tc>
        <w:tc>
          <w:tcPr>
            <w:tcW w:w="1170" w:type="dxa"/>
            <w:tcBorders>
              <w:top w:val="single" w:sz="4" w:space="0" w:color="auto"/>
            </w:tcBorders>
          </w:tcPr>
          <w:p w:rsidR="00200F81" w:rsidRPr="00421D94" w:rsidRDefault="00200F81" w:rsidP="00347BB3">
            <w:pPr>
              <w:tabs>
                <w:tab w:val="decimal" w:pos="954"/>
              </w:tabs>
              <w:spacing w:line="240" w:lineRule="atLeast"/>
              <w:ind w:left="-115" w:right="-115"/>
              <w:jc w:val="both"/>
              <w:rPr>
                <w:rFonts w:cs="Times New Roman"/>
                <w:b/>
                <w:bCs/>
                <w:cs/>
              </w:rPr>
            </w:pPr>
          </w:p>
        </w:tc>
        <w:tc>
          <w:tcPr>
            <w:tcW w:w="236" w:type="dxa"/>
            <w:vAlign w:val="center"/>
          </w:tcPr>
          <w:p w:rsidR="00200F81" w:rsidRPr="00421D94" w:rsidRDefault="00200F81" w:rsidP="00200F81">
            <w:pPr>
              <w:tabs>
                <w:tab w:val="decimal" w:pos="918"/>
              </w:tabs>
              <w:spacing w:line="240" w:lineRule="atLeast"/>
              <w:ind w:left="-115" w:right="-115"/>
              <w:rPr>
                <w:rFonts w:cs="Times New Roman"/>
                <w:b/>
                <w:bCs/>
              </w:rPr>
            </w:pPr>
          </w:p>
        </w:tc>
        <w:tc>
          <w:tcPr>
            <w:tcW w:w="1170" w:type="dxa"/>
            <w:tcBorders>
              <w:top w:val="single" w:sz="4" w:space="0" w:color="auto"/>
            </w:tcBorders>
            <w:vAlign w:val="center"/>
          </w:tcPr>
          <w:p w:rsidR="00200F81" w:rsidRPr="00347BB3" w:rsidRDefault="00200F81" w:rsidP="00347BB3">
            <w:pPr>
              <w:tabs>
                <w:tab w:val="decimal" w:pos="991"/>
              </w:tabs>
              <w:spacing w:line="240" w:lineRule="atLeast"/>
              <w:ind w:left="-115" w:right="-115"/>
              <w:rPr>
                <w:rFonts w:cs="Times New Roman"/>
              </w:rPr>
            </w:pPr>
          </w:p>
        </w:tc>
        <w:tc>
          <w:tcPr>
            <w:tcW w:w="236" w:type="dxa"/>
            <w:vAlign w:val="center"/>
          </w:tcPr>
          <w:p w:rsidR="00200F81" w:rsidRPr="00421D94" w:rsidRDefault="00200F81" w:rsidP="00200F81">
            <w:pPr>
              <w:tabs>
                <w:tab w:val="decimal" w:pos="918"/>
              </w:tabs>
              <w:spacing w:line="240" w:lineRule="atLeast"/>
              <w:ind w:left="-115" w:right="-115"/>
              <w:rPr>
                <w:rFonts w:cs="Times New Roman"/>
                <w:b/>
                <w:bCs/>
              </w:rPr>
            </w:pPr>
          </w:p>
        </w:tc>
        <w:tc>
          <w:tcPr>
            <w:tcW w:w="1148" w:type="dxa"/>
            <w:tcBorders>
              <w:top w:val="single" w:sz="4" w:space="0" w:color="auto"/>
            </w:tcBorders>
          </w:tcPr>
          <w:p w:rsidR="00200F81" w:rsidRPr="00421D94" w:rsidRDefault="00200F81" w:rsidP="00347BB3">
            <w:pPr>
              <w:tabs>
                <w:tab w:val="decimal" w:pos="860"/>
              </w:tabs>
              <w:spacing w:line="240" w:lineRule="atLeast"/>
              <w:ind w:left="-115" w:right="-115"/>
              <w:jc w:val="both"/>
              <w:rPr>
                <w:rFonts w:cs="Times New Roman"/>
                <w:b/>
                <w:bCs/>
                <w:cs/>
              </w:rPr>
            </w:pPr>
          </w:p>
        </w:tc>
        <w:tc>
          <w:tcPr>
            <w:tcW w:w="236" w:type="dxa"/>
            <w:vAlign w:val="center"/>
          </w:tcPr>
          <w:p w:rsidR="00200F81" w:rsidRPr="00421D94" w:rsidRDefault="00200F81" w:rsidP="00200F81">
            <w:pPr>
              <w:spacing w:line="240" w:lineRule="atLeast"/>
              <w:ind w:left="-115" w:right="-115"/>
              <w:rPr>
                <w:rFonts w:cs="Times New Roman"/>
                <w:b/>
                <w:bCs/>
              </w:rPr>
            </w:pPr>
          </w:p>
        </w:tc>
        <w:tc>
          <w:tcPr>
            <w:tcW w:w="1182" w:type="dxa"/>
            <w:tcBorders>
              <w:top w:val="single" w:sz="4" w:space="0" w:color="auto"/>
            </w:tcBorders>
            <w:vAlign w:val="center"/>
          </w:tcPr>
          <w:p w:rsidR="00200F81" w:rsidRPr="00421D94" w:rsidRDefault="00200F81" w:rsidP="00200F81">
            <w:pPr>
              <w:tabs>
                <w:tab w:val="decimal" w:pos="849"/>
              </w:tabs>
              <w:spacing w:line="240" w:lineRule="atLeast"/>
              <w:ind w:left="-115" w:right="-115"/>
              <w:rPr>
                <w:rFonts w:cs="Times New Roman"/>
                <w:b/>
                <w:bCs/>
              </w:rPr>
            </w:pPr>
          </w:p>
        </w:tc>
      </w:tr>
      <w:tr w:rsidR="00D7074E" w:rsidRPr="00F12AC1" w:rsidTr="00347BB3">
        <w:tc>
          <w:tcPr>
            <w:tcW w:w="3780" w:type="dxa"/>
            <w:vAlign w:val="center"/>
          </w:tcPr>
          <w:p w:rsidR="00D7074E" w:rsidRDefault="00D7074E" w:rsidP="00D7074E">
            <w:pPr>
              <w:spacing w:line="240" w:lineRule="atLeast"/>
              <w:ind w:right="-86"/>
              <w:rPr>
                <w:rFonts w:cs="Times New Roman"/>
                <w:i/>
                <w:iCs/>
              </w:rPr>
            </w:pPr>
            <w:r w:rsidRPr="009260C6">
              <w:rPr>
                <w:rFonts w:cs="Times New Roman"/>
                <w:b/>
                <w:bCs/>
              </w:rPr>
              <w:t>Equity securities available-for-sale</w:t>
            </w:r>
          </w:p>
        </w:tc>
        <w:tc>
          <w:tcPr>
            <w:tcW w:w="1170" w:type="dxa"/>
          </w:tcPr>
          <w:p w:rsidR="00D7074E" w:rsidRPr="00026B50" w:rsidRDefault="00D7074E" w:rsidP="00347BB3">
            <w:pPr>
              <w:tabs>
                <w:tab w:val="decimal" w:pos="954"/>
              </w:tabs>
              <w:spacing w:line="240" w:lineRule="atLeast"/>
              <w:ind w:left="-115" w:right="-115"/>
              <w:rPr>
                <w:rFonts w:cs="Times New Roman"/>
              </w:rPr>
            </w:pPr>
          </w:p>
        </w:tc>
        <w:tc>
          <w:tcPr>
            <w:tcW w:w="236" w:type="dxa"/>
            <w:vAlign w:val="center"/>
          </w:tcPr>
          <w:p w:rsidR="00D7074E" w:rsidRPr="00F12AC1" w:rsidRDefault="00D7074E" w:rsidP="00D7074E">
            <w:pPr>
              <w:spacing w:line="240" w:lineRule="atLeast"/>
              <w:ind w:left="-115" w:right="-115"/>
              <w:rPr>
                <w:rFonts w:cs="Times New Roman"/>
              </w:rPr>
            </w:pPr>
          </w:p>
        </w:tc>
        <w:tc>
          <w:tcPr>
            <w:tcW w:w="1170" w:type="dxa"/>
          </w:tcPr>
          <w:p w:rsidR="00D7074E" w:rsidRPr="00026B50" w:rsidRDefault="00D7074E" w:rsidP="00347BB3">
            <w:pPr>
              <w:tabs>
                <w:tab w:val="decimal" w:pos="991"/>
              </w:tabs>
              <w:spacing w:line="240" w:lineRule="atLeast"/>
              <w:ind w:left="-115" w:right="-115"/>
              <w:rPr>
                <w:rFonts w:cs="Times New Roman"/>
              </w:rPr>
            </w:pPr>
          </w:p>
        </w:tc>
        <w:tc>
          <w:tcPr>
            <w:tcW w:w="236" w:type="dxa"/>
            <w:vAlign w:val="center"/>
          </w:tcPr>
          <w:p w:rsidR="00D7074E" w:rsidRPr="00F12AC1" w:rsidRDefault="00D7074E" w:rsidP="00D7074E">
            <w:pPr>
              <w:spacing w:line="240" w:lineRule="atLeast"/>
              <w:ind w:left="-115" w:right="-115"/>
              <w:rPr>
                <w:rFonts w:cs="Times New Roman"/>
              </w:rPr>
            </w:pPr>
          </w:p>
        </w:tc>
        <w:tc>
          <w:tcPr>
            <w:tcW w:w="1148" w:type="dxa"/>
          </w:tcPr>
          <w:p w:rsidR="00D7074E" w:rsidRPr="00026B50" w:rsidRDefault="00D7074E" w:rsidP="00347BB3">
            <w:pPr>
              <w:tabs>
                <w:tab w:val="decimal" w:pos="860"/>
                <w:tab w:val="decimal" w:pos="918"/>
              </w:tabs>
              <w:spacing w:line="240" w:lineRule="atLeast"/>
              <w:ind w:left="-115" w:right="-115"/>
              <w:rPr>
                <w:rFonts w:cs="Times New Roman"/>
              </w:rPr>
            </w:pPr>
          </w:p>
        </w:tc>
        <w:tc>
          <w:tcPr>
            <w:tcW w:w="236" w:type="dxa"/>
            <w:vAlign w:val="center"/>
          </w:tcPr>
          <w:p w:rsidR="00D7074E" w:rsidRPr="00F12AC1" w:rsidRDefault="00D7074E" w:rsidP="00D7074E">
            <w:pPr>
              <w:spacing w:line="240" w:lineRule="atLeast"/>
              <w:ind w:left="-115" w:right="-115"/>
              <w:rPr>
                <w:rFonts w:cs="Times New Roman"/>
              </w:rPr>
            </w:pPr>
          </w:p>
        </w:tc>
        <w:tc>
          <w:tcPr>
            <w:tcW w:w="1182" w:type="dxa"/>
            <w:vAlign w:val="center"/>
          </w:tcPr>
          <w:p w:rsidR="00D7074E" w:rsidRPr="00F12AC1" w:rsidRDefault="00D7074E" w:rsidP="00D7074E">
            <w:pPr>
              <w:tabs>
                <w:tab w:val="decimal" w:pos="918"/>
              </w:tabs>
              <w:spacing w:line="240" w:lineRule="atLeast"/>
              <w:ind w:left="-115" w:right="-115"/>
              <w:rPr>
                <w:rFonts w:cs="Times New Roman"/>
              </w:rPr>
            </w:pPr>
          </w:p>
        </w:tc>
      </w:tr>
      <w:tr w:rsidR="00421D94" w:rsidRPr="00F12AC1" w:rsidTr="00347BB3">
        <w:tc>
          <w:tcPr>
            <w:tcW w:w="3780" w:type="dxa"/>
            <w:vAlign w:val="center"/>
          </w:tcPr>
          <w:p w:rsidR="00421D94" w:rsidRDefault="00421D94" w:rsidP="00421D94">
            <w:pPr>
              <w:spacing w:line="240" w:lineRule="atLeast"/>
              <w:ind w:right="-86"/>
              <w:rPr>
                <w:rFonts w:cs="Times New Roman"/>
                <w:i/>
                <w:iCs/>
              </w:rPr>
            </w:pPr>
            <w:r>
              <w:t>At 1 January</w:t>
            </w:r>
          </w:p>
        </w:tc>
        <w:tc>
          <w:tcPr>
            <w:tcW w:w="1170" w:type="dxa"/>
          </w:tcPr>
          <w:p w:rsidR="00421D94" w:rsidRPr="00421D94" w:rsidRDefault="00421D94" w:rsidP="00347BB3">
            <w:pPr>
              <w:tabs>
                <w:tab w:val="decimal" w:pos="954"/>
              </w:tabs>
              <w:spacing w:line="240" w:lineRule="atLeast"/>
              <w:ind w:left="-115" w:right="-115"/>
              <w:rPr>
                <w:rFonts w:cs="Times New Roman"/>
                <w:lang w:val="en-US"/>
              </w:rPr>
            </w:pPr>
            <w:r w:rsidRPr="00421D94">
              <w:rPr>
                <w:rFonts w:cs="Times New Roman"/>
                <w:cs/>
                <w:lang w:val="en-US"/>
              </w:rPr>
              <w:t>292</w:t>
            </w:r>
          </w:p>
        </w:tc>
        <w:tc>
          <w:tcPr>
            <w:tcW w:w="236" w:type="dxa"/>
            <w:vAlign w:val="center"/>
          </w:tcPr>
          <w:p w:rsidR="00421D94" w:rsidRPr="00421D94" w:rsidRDefault="00421D94" w:rsidP="00421D94">
            <w:pPr>
              <w:spacing w:line="240" w:lineRule="atLeast"/>
              <w:ind w:left="-115" w:right="-115"/>
              <w:rPr>
                <w:rFonts w:cs="Times New Roman"/>
              </w:rPr>
            </w:pPr>
          </w:p>
        </w:tc>
        <w:tc>
          <w:tcPr>
            <w:tcW w:w="1170" w:type="dxa"/>
          </w:tcPr>
          <w:p w:rsidR="00421D94" w:rsidRPr="00421D94" w:rsidRDefault="00421D94" w:rsidP="00347BB3">
            <w:pPr>
              <w:tabs>
                <w:tab w:val="decimal" w:pos="991"/>
              </w:tabs>
              <w:spacing w:line="240" w:lineRule="atLeast"/>
              <w:ind w:left="-115" w:right="-115"/>
              <w:rPr>
                <w:rFonts w:cs="Times New Roman"/>
              </w:rPr>
            </w:pPr>
            <w:r w:rsidRPr="00421D94">
              <w:rPr>
                <w:rFonts w:cs="Times New Roman"/>
              </w:rPr>
              <w:t>262</w:t>
            </w:r>
          </w:p>
        </w:tc>
        <w:tc>
          <w:tcPr>
            <w:tcW w:w="236" w:type="dxa"/>
            <w:vAlign w:val="center"/>
          </w:tcPr>
          <w:p w:rsidR="00421D94" w:rsidRPr="00421D94" w:rsidRDefault="00421D94" w:rsidP="00421D94">
            <w:pPr>
              <w:spacing w:line="240" w:lineRule="atLeast"/>
              <w:ind w:left="-115" w:right="-115"/>
              <w:rPr>
                <w:rFonts w:cs="Times New Roman"/>
              </w:rPr>
            </w:pPr>
          </w:p>
        </w:tc>
        <w:tc>
          <w:tcPr>
            <w:tcW w:w="1148" w:type="dxa"/>
          </w:tcPr>
          <w:p w:rsidR="00421D94" w:rsidRPr="00421D94" w:rsidRDefault="00421D94" w:rsidP="00347BB3">
            <w:pPr>
              <w:tabs>
                <w:tab w:val="decimal" w:pos="860"/>
              </w:tabs>
              <w:spacing w:line="240" w:lineRule="atLeast"/>
              <w:ind w:left="-115" w:right="-115"/>
              <w:jc w:val="both"/>
              <w:rPr>
                <w:rFonts w:cs="Times New Roman"/>
              </w:rPr>
            </w:pPr>
            <w:r w:rsidRPr="00421D94">
              <w:rPr>
                <w:rFonts w:cs="Times New Roman"/>
                <w:cs/>
              </w:rPr>
              <w:t>292</w:t>
            </w:r>
          </w:p>
        </w:tc>
        <w:tc>
          <w:tcPr>
            <w:tcW w:w="236" w:type="dxa"/>
            <w:vAlign w:val="center"/>
          </w:tcPr>
          <w:p w:rsidR="00421D94" w:rsidRPr="00421D94" w:rsidRDefault="00421D94" w:rsidP="00421D94">
            <w:pPr>
              <w:spacing w:line="240" w:lineRule="atLeast"/>
              <w:ind w:left="-115" w:right="-115"/>
              <w:rPr>
                <w:rFonts w:cs="Times New Roman"/>
              </w:rPr>
            </w:pPr>
          </w:p>
        </w:tc>
        <w:tc>
          <w:tcPr>
            <w:tcW w:w="1182" w:type="dxa"/>
          </w:tcPr>
          <w:p w:rsidR="00421D94" w:rsidRPr="00421D94" w:rsidRDefault="00421D94" w:rsidP="00DE7454">
            <w:pPr>
              <w:tabs>
                <w:tab w:val="decimal" w:pos="896"/>
              </w:tabs>
              <w:spacing w:line="240" w:lineRule="atLeast"/>
              <w:ind w:left="-115" w:right="-115"/>
              <w:rPr>
                <w:rFonts w:cs="Times New Roman"/>
              </w:rPr>
            </w:pPr>
            <w:r w:rsidRPr="00421D94">
              <w:rPr>
                <w:rFonts w:cs="Times New Roman"/>
              </w:rPr>
              <w:t>262</w:t>
            </w:r>
          </w:p>
        </w:tc>
      </w:tr>
      <w:tr w:rsidR="00421D94" w:rsidRPr="00F12AC1" w:rsidTr="00347BB3">
        <w:tc>
          <w:tcPr>
            <w:tcW w:w="3780" w:type="dxa"/>
            <w:vAlign w:val="center"/>
          </w:tcPr>
          <w:p w:rsidR="00421D94" w:rsidRDefault="00421D94" w:rsidP="00421D94">
            <w:pPr>
              <w:spacing w:line="240" w:lineRule="atLeast"/>
              <w:ind w:right="-86"/>
              <w:rPr>
                <w:rFonts w:cs="Times New Roman"/>
                <w:i/>
                <w:iCs/>
              </w:rPr>
            </w:pPr>
            <w:r>
              <w:t>Valuation adjustment</w:t>
            </w:r>
          </w:p>
        </w:tc>
        <w:tc>
          <w:tcPr>
            <w:tcW w:w="1170" w:type="dxa"/>
          </w:tcPr>
          <w:p w:rsidR="00421D94" w:rsidRPr="00421D94" w:rsidRDefault="00421D94" w:rsidP="00347BB3">
            <w:pPr>
              <w:tabs>
                <w:tab w:val="decimal" w:pos="954"/>
              </w:tabs>
              <w:spacing w:line="240" w:lineRule="atLeast"/>
              <w:ind w:left="-115" w:right="-115"/>
              <w:rPr>
                <w:rFonts w:cs="Times New Roman"/>
                <w:lang w:val="en-US"/>
              </w:rPr>
            </w:pPr>
            <w:r w:rsidRPr="00421D94">
              <w:rPr>
                <w:rFonts w:cs="Times New Roman"/>
                <w:cs/>
                <w:lang w:val="en-US"/>
              </w:rPr>
              <w:t>13</w:t>
            </w:r>
            <w:r w:rsidR="0022214D">
              <w:rPr>
                <w:rFonts w:cs="Times New Roman"/>
                <w:lang w:val="en-US"/>
              </w:rPr>
              <w:t>7</w:t>
            </w:r>
          </w:p>
        </w:tc>
        <w:tc>
          <w:tcPr>
            <w:tcW w:w="236" w:type="dxa"/>
            <w:vAlign w:val="center"/>
          </w:tcPr>
          <w:p w:rsidR="00421D94" w:rsidRPr="00421D94" w:rsidRDefault="00421D94" w:rsidP="00421D94">
            <w:pPr>
              <w:spacing w:line="240" w:lineRule="atLeast"/>
              <w:ind w:left="-115" w:right="-115"/>
              <w:rPr>
                <w:rFonts w:cs="Times New Roman"/>
              </w:rPr>
            </w:pPr>
          </w:p>
        </w:tc>
        <w:tc>
          <w:tcPr>
            <w:tcW w:w="1170" w:type="dxa"/>
          </w:tcPr>
          <w:p w:rsidR="00421D94" w:rsidRPr="00421D94" w:rsidRDefault="00421D94" w:rsidP="00347BB3">
            <w:pPr>
              <w:tabs>
                <w:tab w:val="decimal" w:pos="991"/>
              </w:tabs>
              <w:spacing w:line="240" w:lineRule="atLeast"/>
              <w:ind w:left="-115" w:right="-115"/>
              <w:rPr>
                <w:rFonts w:cs="Times New Roman"/>
              </w:rPr>
            </w:pPr>
            <w:r w:rsidRPr="00421D94">
              <w:rPr>
                <w:rFonts w:cs="Times New Roman"/>
              </w:rPr>
              <w:t>30</w:t>
            </w:r>
          </w:p>
        </w:tc>
        <w:tc>
          <w:tcPr>
            <w:tcW w:w="236" w:type="dxa"/>
            <w:vAlign w:val="center"/>
          </w:tcPr>
          <w:p w:rsidR="00421D94" w:rsidRPr="00421D94" w:rsidRDefault="00421D94" w:rsidP="00421D94">
            <w:pPr>
              <w:spacing w:line="240" w:lineRule="atLeast"/>
              <w:ind w:left="-115" w:right="-115"/>
              <w:rPr>
                <w:rFonts w:cs="Times New Roman"/>
              </w:rPr>
            </w:pPr>
          </w:p>
        </w:tc>
        <w:tc>
          <w:tcPr>
            <w:tcW w:w="1148" w:type="dxa"/>
          </w:tcPr>
          <w:p w:rsidR="00421D94" w:rsidRPr="00421D94" w:rsidRDefault="00421D94" w:rsidP="00347BB3">
            <w:pPr>
              <w:tabs>
                <w:tab w:val="decimal" w:pos="860"/>
              </w:tabs>
              <w:spacing w:line="240" w:lineRule="atLeast"/>
              <w:ind w:left="-115" w:right="-115"/>
              <w:jc w:val="both"/>
              <w:rPr>
                <w:rFonts w:cs="Times New Roman"/>
                <w:lang w:val="en-US"/>
              </w:rPr>
            </w:pPr>
            <w:r w:rsidRPr="00421D94">
              <w:rPr>
                <w:rFonts w:cs="Times New Roman"/>
                <w:cs/>
                <w:lang w:val="en-US"/>
              </w:rPr>
              <w:t>13</w:t>
            </w:r>
            <w:r w:rsidR="0022214D">
              <w:rPr>
                <w:rFonts w:cs="Times New Roman"/>
                <w:lang w:val="en-US"/>
              </w:rPr>
              <w:t>7</w:t>
            </w:r>
          </w:p>
        </w:tc>
        <w:tc>
          <w:tcPr>
            <w:tcW w:w="236" w:type="dxa"/>
            <w:vAlign w:val="center"/>
          </w:tcPr>
          <w:p w:rsidR="00421D94" w:rsidRPr="00421D94" w:rsidRDefault="00421D94" w:rsidP="00421D94">
            <w:pPr>
              <w:spacing w:line="240" w:lineRule="atLeast"/>
              <w:ind w:left="-115" w:right="-115"/>
              <w:rPr>
                <w:rFonts w:cs="Times New Roman"/>
              </w:rPr>
            </w:pPr>
          </w:p>
        </w:tc>
        <w:tc>
          <w:tcPr>
            <w:tcW w:w="1182" w:type="dxa"/>
          </w:tcPr>
          <w:p w:rsidR="00421D94" w:rsidRPr="00421D94" w:rsidRDefault="00421D94" w:rsidP="00DE7454">
            <w:pPr>
              <w:tabs>
                <w:tab w:val="decimal" w:pos="896"/>
              </w:tabs>
              <w:spacing w:line="240" w:lineRule="atLeast"/>
              <w:ind w:left="-115" w:right="-115"/>
              <w:rPr>
                <w:rFonts w:cs="Times New Roman"/>
              </w:rPr>
            </w:pPr>
            <w:r w:rsidRPr="00421D94">
              <w:rPr>
                <w:rFonts w:cs="Times New Roman"/>
              </w:rPr>
              <w:t>30</w:t>
            </w:r>
          </w:p>
        </w:tc>
      </w:tr>
      <w:tr w:rsidR="00421D94" w:rsidRPr="00F12AC1" w:rsidTr="00347BB3">
        <w:tc>
          <w:tcPr>
            <w:tcW w:w="3780" w:type="dxa"/>
            <w:vAlign w:val="center"/>
          </w:tcPr>
          <w:p w:rsidR="00421D94" w:rsidRPr="00F12AC1" w:rsidRDefault="00421D94" w:rsidP="00421D94">
            <w:pPr>
              <w:spacing w:line="240" w:lineRule="atLeast"/>
              <w:ind w:right="-86"/>
              <w:rPr>
                <w:rFonts w:cs="Times New Roman"/>
                <w:i/>
                <w:iCs/>
              </w:rPr>
            </w:pPr>
            <w:r w:rsidRPr="006C0885">
              <w:rPr>
                <w:b/>
                <w:bCs/>
              </w:rPr>
              <w:t>At 31 December</w:t>
            </w:r>
          </w:p>
        </w:tc>
        <w:tc>
          <w:tcPr>
            <w:tcW w:w="1170" w:type="dxa"/>
            <w:tcBorders>
              <w:top w:val="single" w:sz="4" w:space="0" w:color="auto"/>
              <w:bottom w:val="double" w:sz="4" w:space="0" w:color="auto"/>
            </w:tcBorders>
          </w:tcPr>
          <w:p w:rsidR="00421D94" w:rsidRPr="00347BB3" w:rsidRDefault="00421D94" w:rsidP="00347BB3">
            <w:pPr>
              <w:tabs>
                <w:tab w:val="decimal" w:pos="954"/>
              </w:tabs>
              <w:spacing w:line="240" w:lineRule="atLeast"/>
              <w:ind w:left="-115" w:right="-115"/>
              <w:jc w:val="both"/>
              <w:rPr>
                <w:rFonts w:cs="Times New Roman"/>
                <w:b/>
                <w:bCs/>
              </w:rPr>
            </w:pPr>
            <w:r w:rsidRPr="00347BB3">
              <w:rPr>
                <w:rFonts w:cs="Times New Roman"/>
                <w:b/>
                <w:bCs/>
                <w:cs/>
              </w:rPr>
              <w:t>4</w:t>
            </w:r>
            <w:r w:rsidR="0022214D" w:rsidRPr="00347BB3">
              <w:rPr>
                <w:rFonts w:cs="Times New Roman"/>
                <w:b/>
                <w:bCs/>
              </w:rPr>
              <w:t>29</w:t>
            </w:r>
          </w:p>
        </w:tc>
        <w:tc>
          <w:tcPr>
            <w:tcW w:w="236" w:type="dxa"/>
            <w:vAlign w:val="center"/>
          </w:tcPr>
          <w:p w:rsidR="00421D94" w:rsidRPr="00347BB3" w:rsidRDefault="00421D94" w:rsidP="00421D94">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vAlign w:val="center"/>
          </w:tcPr>
          <w:p w:rsidR="00421D94" w:rsidRPr="00347BB3" w:rsidRDefault="00421D94" w:rsidP="00347BB3">
            <w:pPr>
              <w:tabs>
                <w:tab w:val="decimal" w:pos="991"/>
              </w:tabs>
              <w:spacing w:line="240" w:lineRule="atLeast"/>
              <w:ind w:left="-115" w:right="-115"/>
              <w:rPr>
                <w:rFonts w:cs="Times New Roman"/>
                <w:b/>
                <w:bCs/>
              </w:rPr>
            </w:pPr>
            <w:r w:rsidRPr="00347BB3">
              <w:rPr>
                <w:rFonts w:cs="Times New Roman"/>
                <w:b/>
                <w:bCs/>
              </w:rPr>
              <w:t>292</w:t>
            </w:r>
          </w:p>
        </w:tc>
        <w:tc>
          <w:tcPr>
            <w:tcW w:w="236" w:type="dxa"/>
            <w:vAlign w:val="center"/>
          </w:tcPr>
          <w:p w:rsidR="00421D94" w:rsidRPr="00347BB3" w:rsidRDefault="00421D94" w:rsidP="00421D94">
            <w:pPr>
              <w:tabs>
                <w:tab w:val="decimal" w:pos="918"/>
              </w:tabs>
              <w:spacing w:line="240" w:lineRule="atLeast"/>
              <w:ind w:left="-115" w:right="-115"/>
              <w:rPr>
                <w:rFonts w:cs="Times New Roman"/>
                <w:b/>
                <w:bCs/>
              </w:rPr>
            </w:pPr>
          </w:p>
        </w:tc>
        <w:tc>
          <w:tcPr>
            <w:tcW w:w="1148" w:type="dxa"/>
            <w:tcBorders>
              <w:top w:val="single" w:sz="4" w:space="0" w:color="auto"/>
              <w:bottom w:val="double" w:sz="4" w:space="0" w:color="auto"/>
            </w:tcBorders>
          </w:tcPr>
          <w:p w:rsidR="00421D94" w:rsidRPr="00347BB3" w:rsidRDefault="00421D94" w:rsidP="00347BB3">
            <w:pPr>
              <w:tabs>
                <w:tab w:val="decimal" w:pos="860"/>
              </w:tabs>
              <w:spacing w:line="240" w:lineRule="atLeast"/>
              <w:ind w:left="-115" w:right="-115"/>
              <w:jc w:val="both"/>
              <w:rPr>
                <w:rFonts w:cstheme="minorBidi"/>
                <w:b/>
                <w:bCs/>
                <w:lang w:val="en-US"/>
              </w:rPr>
            </w:pPr>
            <w:r w:rsidRPr="00347BB3">
              <w:rPr>
                <w:rFonts w:cs="Times New Roman"/>
                <w:b/>
                <w:bCs/>
                <w:cs/>
              </w:rPr>
              <w:t>4</w:t>
            </w:r>
            <w:r w:rsidR="0022214D" w:rsidRPr="00347BB3">
              <w:rPr>
                <w:rFonts w:cs="Times New Roman"/>
                <w:b/>
                <w:bCs/>
              </w:rPr>
              <w:t>29</w:t>
            </w:r>
          </w:p>
        </w:tc>
        <w:tc>
          <w:tcPr>
            <w:tcW w:w="236" w:type="dxa"/>
            <w:vAlign w:val="center"/>
          </w:tcPr>
          <w:p w:rsidR="00421D94" w:rsidRPr="00347BB3" w:rsidRDefault="00421D94" w:rsidP="00421D94">
            <w:pPr>
              <w:spacing w:line="240" w:lineRule="atLeast"/>
              <w:ind w:left="-115" w:right="-115"/>
              <w:rPr>
                <w:rFonts w:cs="Times New Roman"/>
                <w:b/>
                <w:bCs/>
              </w:rPr>
            </w:pPr>
          </w:p>
        </w:tc>
        <w:tc>
          <w:tcPr>
            <w:tcW w:w="1182" w:type="dxa"/>
            <w:tcBorders>
              <w:top w:val="single" w:sz="4" w:space="0" w:color="auto"/>
              <w:bottom w:val="double" w:sz="4" w:space="0" w:color="auto"/>
            </w:tcBorders>
            <w:vAlign w:val="center"/>
          </w:tcPr>
          <w:p w:rsidR="00421D94" w:rsidRPr="00347BB3" w:rsidRDefault="00421D94" w:rsidP="00DE7454">
            <w:pPr>
              <w:tabs>
                <w:tab w:val="decimal" w:pos="896"/>
              </w:tabs>
              <w:spacing w:line="240" w:lineRule="atLeast"/>
              <w:ind w:left="-115" w:right="-115"/>
              <w:rPr>
                <w:rFonts w:cs="Times New Roman"/>
                <w:b/>
                <w:bCs/>
              </w:rPr>
            </w:pPr>
            <w:r w:rsidRPr="00347BB3">
              <w:rPr>
                <w:rFonts w:cs="Times New Roman"/>
                <w:b/>
                <w:bCs/>
              </w:rPr>
              <w:t>292</w:t>
            </w:r>
          </w:p>
        </w:tc>
      </w:tr>
    </w:tbl>
    <w:p w:rsidR="00A26BD2" w:rsidRDefault="00A26BD2" w:rsidP="007414FB">
      <w:pPr>
        <w:pStyle w:val="Bo-H1Mainhead"/>
        <w:numPr>
          <w:ilvl w:val="0"/>
          <w:numId w:val="0"/>
        </w:numPr>
        <w:tabs>
          <w:tab w:val="clear" w:pos="547"/>
        </w:tabs>
        <w:ind w:left="360"/>
      </w:pPr>
    </w:p>
    <w:p w:rsidR="00027896" w:rsidRPr="00371466" w:rsidRDefault="00027896" w:rsidP="00D674BB">
      <w:pPr>
        <w:pStyle w:val="Bo-H1Mainhead"/>
        <w:tabs>
          <w:tab w:val="clear" w:pos="360"/>
          <w:tab w:val="clear" w:pos="547"/>
          <w:tab w:val="num" w:pos="540"/>
        </w:tabs>
        <w:ind w:left="540" w:hanging="540"/>
      </w:pPr>
      <w:r w:rsidRPr="00371466">
        <w:t>Trade accounts receivable</w:t>
      </w:r>
    </w:p>
    <w:p w:rsidR="00F12AC1" w:rsidRPr="006171B1" w:rsidRDefault="00027896" w:rsidP="00E444CB">
      <w:pPr>
        <w:spacing w:line="240" w:lineRule="atLeast"/>
        <w:ind w:right="115"/>
        <w:jc w:val="both"/>
        <w:rPr>
          <w:rFonts w:ascii="Angsana New" w:hAnsi="Angsana New"/>
          <w:b/>
          <w:bCs/>
          <w:sz w:val="20"/>
          <w:szCs w:val="20"/>
          <w:lang w:val="en-US"/>
        </w:rPr>
      </w:pPr>
      <w:r>
        <w:rPr>
          <w:lang w:val="en-US"/>
        </w:rPr>
        <w:tab/>
      </w:r>
    </w:p>
    <w:tbl>
      <w:tblPr>
        <w:tblW w:w="9139" w:type="dxa"/>
        <w:tblInd w:w="540" w:type="dxa"/>
        <w:tblLayout w:type="fixed"/>
        <w:tblLook w:val="04A0" w:firstRow="1" w:lastRow="0" w:firstColumn="1" w:lastColumn="0" w:noHBand="0" w:noVBand="1"/>
      </w:tblPr>
      <w:tblGrid>
        <w:gridCol w:w="3148"/>
        <w:gridCol w:w="653"/>
        <w:gridCol w:w="1146"/>
        <w:gridCol w:w="236"/>
        <w:gridCol w:w="1207"/>
        <w:gridCol w:w="236"/>
        <w:gridCol w:w="1070"/>
        <w:gridCol w:w="236"/>
        <w:gridCol w:w="1207"/>
      </w:tblGrid>
      <w:tr w:rsidR="00F12AC1" w:rsidRPr="00F12AC1" w:rsidTr="00A26BD2">
        <w:tc>
          <w:tcPr>
            <w:tcW w:w="3148" w:type="dxa"/>
            <w:vAlign w:val="center"/>
          </w:tcPr>
          <w:p w:rsidR="00F12AC1" w:rsidRPr="00F12AC1" w:rsidRDefault="00F12AC1" w:rsidP="00F12AC1">
            <w:pPr>
              <w:spacing w:line="240" w:lineRule="atLeast"/>
              <w:ind w:right="65"/>
              <w:rPr>
                <w:rFonts w:cs="Times New Roman"/>
              </w:rPr>
            </w:pPr>
          </w:p>
        </w:tc>
        <w:tc>
          <w:tcPr>
            <w:tcW w:w="653" w:type="dxa"/>
            <w:vAlign w:val="center"/>
          </w:tcPr>
          <w:p w:rsidR="00F12AC1" w:rsidRPr="00F12AC1" w:rsidRDefault="00F12AC1" w:rsidP="00F12AC1">
            <w:pPr>
              <w:spacing w:line="240" w:lineRule="atLeast"/>
              <w:ind w:left="-86" w:right="-86"/>
              <w:rPr>
                <w:rFonts w:cs="Times New Roman"/>
                <w:i/>
                <w:iCs/>
              </w:rPr>
            </w:pPr>
          </w:p>
        </w:tc>
        <w:tc>
          <w:tcPr>
            <w:tcW w:w="2589" w:type="dxa"/>
            <w:gridSpan w:val="3"/>
            <w:vAlign w:val="center"/>
          </w:tcPr>
          <w:p w:rsidR="00F12AC1" w:rsidRDefault="00F12AC1" w:rsidP="00AB226E">
            <w:pPr>
              <w:pStyle w:val="acctcolumnheading"/>
              <w:spacing w:after="0" w:line="240" w:lineRule="atLeast"/>
              <w:ind w:left="-115" w:right="-115"/>
              <w:rPr>
                <w:b/>
                <w:bCs/>
              </w:rPr>
            </w:pPr>
            <w:r>
              <w:rPr>
                <w:b/>
                <w:bCs/>
              </w:rPr>
              <w:t>Consolidated</w:t>
            </w:r>
          </w:p>
          <w:p w:rsidR="00F12AC1" w:rsidRPr="00F12AC1" w:rsidRDefault="00F12AC1" w:rsidP="00AB226E">
            <w:pPr>
              <w:spacing w:line="240" w:lineRule="atLeast"/>
              <w:ind w:left="-115" w:right="-115"/>
              <w:jc w:val="center"/>
              <w:rPr>
                <w:rFonts w:cs="Times New Roman"/>
              </w:rPr>
            </w:pPr>
            <w:r>
              <w:rPr>
                <w:b/>
                <w:bCs/>
              </w:rPr>
              <w:t>f</w:t>
            </w:r>
            <w:r w:rsidR="003D6CB4">
              <w:rPr>
                <w:b/>
                <w:bCs/>
              </w:rPr>
              <w:t>i</w:t>
            </w:r>
            <w:r>
              <w:rPr>
                <w:b/>
                <w:bCs/>
              </w:rPr>
              <w:t>nancial statements</w:t>
            </w:r>
          </w:p>
        </w:tc>
        <w:tc>
          <w:tcPr>
            <w:tcW w:w="236" w:type="dxa"/>
            <w:vAlign w:val="center"/>
          </w:tcPr>
          <w:p w:rsidR="00F12AC1" w:rsidRPr="00F12AC1" w:rsidRDefault="00F12AC1" w:rsidP="00AB226E">
            <w:pPr>
              <w:spacing w:line="240" w:lineRule="atLeast"/>
              <w:ind w:left="-115" w:right="-115"/>
              <w:jc w:val="center"/>
              <w:rPr>
                <w:rFonts w:cs="Times New Roman"/>
              </w:rPr>
            </w:pPr>
          </w:p>
        </w:tc>
        <w:tc>
          <w:tcPr>
            <w:tcW w:w="2513" w:type="dxa"/>
            <w:gridSpan w:val="3"/>
            <w:vAlign w:val="center"/>
          </w:tcPr>
          <w:p w:rsidR="00F12AC1" w:rsidRDefault="00F12AC1" w:rsidP="00AB226E">
            <w:pPr>
              <w:pStyle w:val="acctcolumnheading"/>
              <w:spacing w:after="0" w:line="240" w:lineRule="atLeast"/>
              <w:ind w:left="-115" w:right="-115"/>
              <w:rPr>
                <w:b/>
                <w:bCs/>
              </w:rPr>
            </w:pPr>
            <w:r>
              <w:rPr>
                <w:b/>
                <w:bCs/>
              </w:rPr>
              <w:t>Separate</w:t>
            </w:r>
          </w:p>
          <w:p w:rsidR="00F12AC1" w:rsidRPr="00F12AC1" w:rsidRDefault="00F12AC1" w:rsidP="00AB226E">
            <w:pPr>
              <w:spacing w:line="240" w:lineRule="atLeast"/>
              <w:ind w:left="-115" w:right="-115"/>
              <w:jc w:val="center"/>
              <w:rPr>
                <w:rFonts w:cs="Times New Roman"/>
              </w:rPr>
            </w:pPr>
            <w:r>
              <w:rPr>
                <w:b/>
                <w:bCs/>
              </w:rPr>
              <w:t>financial statements</w:t>
            </w:r>
          </w:p>
        </w:tc>
      </w:tr>
      <w:tr w:rsidR="00D7074E" w:rsidRPr="00F12AC1" w:rsidTr="00A26BD2">
        <w:tc>
          <w:tcPr>
            <w:tcW w:w="3148" w:type="dxa"/>
            <w:vAlign w:val="center"/>
          </w:tcPr>
          <w:p w:rsidR="00D7074E" w:rsidRPr="00F12AC1" w:rsidRDefault="00D7074E" w:rsidP="00D7074E">
            <w:pPr>
              <w:spacing w:line="240" w:lineRule="atLeast"/>
              <w:ind w:right="65"/>
              <w:rPr>
                <w:rFonts w:cs="Times New Roman"/>
              </w:rPr>
            </w:pPr>
          </w:p>
        </w:tc>
        <w:tc>
          <w:tcPr>
            <w:tcW w:w="653" w:type="dxa"/>
            <w:vAlign w:val="center"/>
          </w:tcPr>
          <w:p w:rsidR="00D7074E" w:rsidRPr="00F12AC1" w:rsidRDefault="00D7074E" w:rsidP="00D7074E">
            <w:pPr>
              <w:spacing w:line="240" w:lineRule="atLeast"/>
              <w:ind w:left="-86" w:right="-86"/>
              <w:jc w:val="center"/>
              <w:rPr>
                <w:rFonts w:cs="Times New Roman"/>
                <w:i/>
                <w:iCs/>
                <w:cs/>
              </w:rPr>
            </w:pPr>
            <w:r w:rsidRPr="004D7BF4">
              <w:rPr>
                <w:i/>
                <w:iCs/>
              </w:rPr>
              <w:t>Note</w:t>
            </w:r>
          </w:p>
        </w:tc>
        <w:tc>
          <w:tcPr>
            <w:tcW w:w="1146"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207"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453442" w:rsidRDefault="00D7074E" w:rsidP="00D7074E">
            <w:pPr>
              <w:spacing w:line="240" w:lineRule="atLeast"/>
              <w:ind w:left="-115" w:right="-115"/>
              <w:jc w:val="both"/>
            </w:pPr>
          </w:p>
        </w:tc>
        <w:tc>
          <w:tcPr>
            <w:tcW w:w="1070"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207"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F12AC1" w:rsidTr="00A26BD2">
        <w:tc>
          <w:tcPr>
            <w:tcW w:w="3148" w:type="dxa"/>
            <w:vAlign w:val="center"/>
          </w:tcPr>
          <w:p w:rsidR="00D7074E" w:rsidRPr="00F12AC1" w:rsidRDefault="00D7074E" w:rsidP="00D7074E">
            <w:pPr>
              <w:spacing w:line="240" w:lineRule="atLeast"/>
              <w:ind w:right="65"/>
              <w:rPr>
                <w:rFonts w:cs="Times New Roman"/>
              </w:rPr>
            </w:pPr>
          </w:p>
        </w:tc>
        <w:tc>
          <w:tcPr>
            <w:tcW w:w="653" w:type="dxa"/>
            <w:vAlign w:val="center"/>
          </w:tcPr>
          <w:p w:rsidR="00D7074E" w:rsidRPr="00F12AC1" w:rsidRDefault="00D7074E" w:rsidP="00D7074E">
            <w:pPr>
              <w:spacing w:line="240" w:lineRule="atLeast"/>
              <w:ind w:left="-86" w:right="-86"/>
              <w:rPr>
                <w:rFonts w:cs="Times New Roman"/>
                <w:i/>
                <w:iCs/>
              </w:rPr>
            </w:pPr>
          </w:p>
        </w:tc>
        <w:tc>
          <w:tcPr>
            <w:tcW w:w="5338" w:type="dxa"/>
            <w:gridSpan w:val="7"/>
            <w:vAlign w:val="center"/>
          </w:tcPr>
          <w:p w:rsidR="00D7074E" w:rsidRPr="00F12AC1" w:rsidRDefault="00D7074E" w:rsidP="00D7074E">
            <w:pPr>
              <w:spacing w:line="240" w:lineRule="atLeast"/>
              <w:ind w:left="-115" w:right="-115"/>
              <w:jc w:val="center"/>
              <w:rPr>
                <w:rFonts w:cs="Times New Roman"/>
                <w:i/>
                <w:iCs/>
              </w:rPr>
            </w:pPr>
            <w:r>
              <w:rPr>
                <w:i/>
                <w:iCs/>
              </w:rPr>
              <w:t>(in thousand Baht)</w:t>
            </w:r>
          </w:p>
        </w:tc>
      </w:tr>
      <w:tr w:rsidR="00E92900" w:rsidRPr="00F12AC1" w:rsidTr="00A26BD2">
        <w:tc>
          <w:tcPr>
            <w:tcW w:w="3148" w:type="dxa"/>
            <w:vAlign w:val="center"/>
          </w:tcPr>
          <w:p w:rsidR="00E92900" w:rsidRPr="004D7BF4" w:rsidRDefault="00E92900" w:rsidP="00E92900">
            <w:pPr>
              <w:spacing w:line="240" w:lineRule="atLeast"/>
              <w:ind w:right="65"/>
              <w:jc w:val="both"/>
            </w:pPr>
            <w:r w:rsidRPr="004D7BF4">
              <w:t>Related parties</w:t>
            </w:r>
          </w:p>
        </w:tc>
        <w:tc>
          <w:tcPr>
            <w:tcW w:w="653" w:type="dxa"/>
            <w:vAlign w:val="center"/>
          </w:tcPr>
          <w:p w:rsidR="00E92900" w:rsidRPr="00F12AC1" w:rsidRDefault="00E92900" w:rsidP="00E92900">
            <w:pPr>
              <w:spacing w:line="240" w:lineRule="atLeast"/>
              <w:ind w:left="-86" w:right="-86"/>
              <w:jc w:val="center"/>
              <w:rPr>
                <w:rFonts w:cs="Times New Roman"/>
                <w:i/>
                <w:iCs/>
              </w:rPr>
            </w:pPr>
            <w:r>
              <w:rPr>
                <w:rFonts w:cs="Times New Roman"/>
                <w:i/>
                <w:iCs/>
              </w:rPr>
              <w:t>6</w:t>
            </w:r>
          </w:p>
        </w:tc>
        <w:tc>
          <w:tcPr>
            <w:tcW w:w="1146" w:type="dxa"/>
          </w:tcPr>
          <w:p w:rsidR="00E92900" w:rsidRPr="00896550" w:rsidRDefault="00E92900" w:rsidP="00E92900">
            <w:pPr>
              <w:tabs>
                <w:tab w:val="decimal" w:pos="922"/>
              </w:tabs>
              <w:spacing w:line="240" w:lineRule="atLeast"/>
              <w:ind w:left="-115" w:right="-115"/>
              <w:jc w:val="both"/>
              <w:rPr>
                <w:rFonts w:cs="Times New Roman"/>
              </w:rPr>
            </w:pPr>
            <w:r w:rsidRPr="00E92900">
              <w:rPr>
                <w:rFonts w:cs="Times New Roman"/>
              </w:rPr>
              <w:t>8,606</w:t>
            </w:r>
          </w:p>
        </w:tc>
        <w:tc>
          <w:tcPr>
            <w:tcW w:w="236" w:type="dxa"/>
            <w:vAlign w:val="center"/>
          </w:tcPr>
          <w:p w:rsidR="00E92900" w:rsidRPr="00F12AC1" w:rsidRDefault="00E92900" w:rsidP="00E92900">
            <w:pPr>
              <w:spacing w:line="240" w:lineRule="atLeast"/>
              <w:ind w:left="-115" w:right="-115"/>
              <w:rPr>
                <w:rFonts w:cs="Times New Roman"/>
              </w:rPr>
            </w:pPr>
          </w:p>
        </w:tc>
        <w:tc>
          <w:tcPr>
            <w:tcW w:w="1207" w:type="dxa"/>
          </w:tcPr>
          <w:p w:rsidR="00E92900" w:rsidRPr="00896550" w:rsidRDefault="00E92900" w:rsidP="00E92900">
            <w:pPr>
              <w:tabs>
                <w:tab w:val="decimal" w:pos="991"/>
              </w:tabs>
              <w:spacing w:line="240" w:lineRule="atLeast"/>
              <w:ind w:left="-115" w:right="-115"/>
              <w:rPr>
                <w:rFonts w:cs="Times New Roman"/>
              </w:rPr>
            </w:pPr>
            <w:r w:rsidRPr="00896550">
              <w:rPr>
                <w:rFonts w:cs="Times New Roman"/>
              </w:rPr>
              <w:t>2,1</w:t>
            </w:r>
            <w:r>
              <w:rPr>
                <w:rFonts w:cs="Times New Roman"/>
              </w:rPr>
              <w:t>42</w:t>
            </w:r>
          </w:p>
        </w:tc>
        <w:tc>
          <w:tcPr>
            <w:tcW w:w="236" w:type="dxa"/>
            <w:vAlign w:val="center"/>
          </w:tcPr>
          <w:p w:rsidR="00E92900" w:rsidRPr="00F12AC1" w:rsidRDefault="00E92900" w:rsidP="00E92900">
            <w:pPr>
              <w:spacing w:line="240" w:lineRule="atLeast"/>
              <w:ind w:left="-115" w:right="-115"/>
              <w:rPr>
                <w:rFonts w:cs="Times New Roman"/>
              </w:rPr>
            </w:pPr>
          </w:p>
        </w:tc>
        <w:tc>
          <w:tcPr>
            <w:tcW w:w="1070" w:type="dxa"/>
          </w:tcPr>
          <w:p w:rsidR="00E92900" w:rsidRPr="00E92900" w:rsidRDefault="00E92900" w:rsidP="00347BB3">
            <w:pPr>
              <w:tabs>
                <w:tab w:val="decimal" w:pos="854"/>
              </w:tabs>
              <w:spacing w:line="240" w:lineRule="atLeast"/>
              <w:ind w:left="-115" w:right="-115"/>
              <w:jc w:val="both"/>
              <w:rPr>
                <w:rFonts w:cs="Times New Roman"/>
              </w:rPr>
            </w:pPr>
            <w:r w:rsidRPr="00E92900">
              <w:rPr>
                <w:rFonts w:cs="Times New Roman" w:hint="cs"/>
                <w:cs/>
              </w:rPr>
              <w:t>1</w:t>
            </w:r>
            <w:r w:rsidRPr="00E92900">
              <w:rPr>
                <w:rFonts w:cs="Times New Roman"/>
              </w:rPr>
              <w:t>,920,310</w:t>
            </w:r>
          </w:p>
        </w:tc>
        <w:tc>
          <w:tcPr>
            <w:tcW w:w="236" w:type="dxa"/>
            <w:vAlign w:val="center"/>
          </w:tcPr>
          <w:p w:rsidR="00E92900" w:rsidRPr="00F12AC1" w:rsidRDefault="00E92900" w:rsidP="00E92900">
            <w:pPr>
              <w:spacing w:line="240" w:lineRule="atLeast"/>
              <w:ind w:left="-115" w:right="-115"/>
              <w:rPr>
                <w:rFonts w:cs="Times New Roman"/>
              </w:rPr>
            </w:pPr>
          </w:p>
        </w:tc>
        <w:tc>
          <w:tcPr>
            <w:tcW w:w="1207" w:type="dxa"/>
          </w:tcPr>
          <w:p w:rsidR="00E92900" w:rsidRPr="00896550" w:rsidRDefault="00E92900" w:rsidP="00E92900">
            <w:pPr>
              <w:tabs>
                <w:tab w:val="decimal" w:pos="960"/>
              </w:tabs>
              <w:spacing w:line="240" w:lineRule="atLeast"/>
              <w:ind w:left="-115" w:right="-115"/>
              <w:rPr>
                <w:rFonts w:cs="Times New Roman"/>
              </w:rPr>
            </w:pPr>
            <w:r w:rsidRPr="00896550">
              <w:rPr>
                <w:rFonts w:cs="Times New Roman"/>
              </w:rPr>
              <w:t>1,359,78</w:t>
            </w:r>
            <w:r>
              <w:rPr>
                <w:rFonts w:cs="Times New Roman"/>
              </w:rPr>
              <w:t>5</w:t>
            </w:r>
          </w:p>
        </w:tc>
      </w:tr>
      <w:tr w:rsidR="00E92900" w:rsidRPr="00F12AC1" w:rsidTr="00A26BD2">
        <w:tc>
          <w:tcPr>
            <w:tcW w:w="3148" w:type="dxa"/>
            <w:vAlign w:val="center"/>
          </w:tcPr>
          <w:p w:rsidR="00E92900" w:rsidRPr="004D7BF4" w:rsidRDefault="00E92900" w:rsidP="00E92900">
            <w:pPr>
              <w:spacing w:line="240" w:lineRule="atLeast"/>
              <w:ind w:right="65"/>
              <w:jc w:val="both"/>
            </w:pPr>
            <w:r w:rsidRPr="004D7BF4">
              <w:t>Other parties</w:t>
            </w:r>
          </w:p>
        </w:tc>
        <w:tc>
          <w:tcPr>
            <w:tcW w:w="653" w:type="dxa"/>
            <w:vAlign w:val="center"/>
          </w:tcPr>
          <w:p w:rsidR="00E92900" w:rsidRPr="00F12AC1" w:rsidRDefault="00E92900" w:rsidP="00E92900">
            <w:pPr>
              <w:spacing w:line="240" w:lineRule="atLeast"/>
              <w:ind w:left="-86" w:right="-86"/>
              <w:rPr>
                <w:rFonts w:cs="Times New Roman"/>
                <w:i/>
                <w:iCs/>
              </w:rPr>
            </w:pPr>
          </w:p>
        </w:tc>
        <w:tc>
          <w:tcPr>
            <w:tcW w:w="1146" w:type="dxa"/>
            <w:tcBorders>
              <w:bottom w:val="single" w:sz="4" w:space="0" w:color="auto"/>
            </w:tcBorders>
          </w:tcPr>
          <w:p w:rsidR="00E92900" w:rsidRPr="00896550" w:rsidRDefault="00E92900" w:rsidP="00E92900">
            <w:pPr>
              <w:tabs>
                <w:tab w:val="decimal" w:pos="922"/>
              </w:tabs>
              <w:spacing w:line="240" w:lineRule="atLeast"/>
              <w:ind w:left="-115" w:right="-115"/>
              <w:jc w:val="both"/>
              <w:rPr>
                <w:rFonts w:cs="Times New Roman"/>
              </w:rPr>
            </w:pPr>
            <w:r w:rsidRPr="00E92900">
              <w:rPr>
                <w:rFonts w:cs="Times New Roman"/>
              </w:rPr>
              <w:t>3,190,874</w:t>
            </w:r>
          </w:p>
        </w:tc>
        <w:tc>
          <w:tcPr>
            <w:tcW w:w="236" w:type="dxa"/>
            <w:vAlign w:val="center"/>
          </w:tcPr>
          <w:p w:rsidR="00E92900" w:rsidRPr="00F12AC1" w:rsidRDefault="00E92900" w:rsidP="00E92900">
            <w:pPr>
              <w:spacing w:line="240" w:lineRule="atLeast"/>
              <w:ind w:left="-115" w:right="-115"/>
              <w:rPr>
                <w:rFonts w:cs="Times New Roman"/>
              </w:rPr>
            </w:pPr>
          </w:p>
        </w:tc>
        <w:tc>
          <w:tcPr>
            <w:tcW w:w="1207" w:type="dxa"/>
            <w:tcBorders>
              <w:bottom w:val="single" w:sz="4" w:space="0" w:color="auto"/>
            </w:tcBorders>
          </w:tcPr>
          <w:p w:rsidR="00E92900" w:rsidRPr="00896550" w:rsidRDefault="00E92900" w:rsidP="00E92900">
            <w:pPr>
              <w:tabs>
                <w:tab w:val="decimal" w:pos="991"/>
              </w:tabs>
              <w:spacing w:line="240" w:lineRule="atLeast"/>
              <w:ind w:left="-115" w:right="-115"/>
              <w:rPr>
                <w:rFonts w:cs="Times New Roman"/>
              </w:rPr>
            </w:pPr>
            <w:r w:rsidRPr="00896550">
              <w:rPr>
                <w:rFonts w:cs="Times New Roman"/>
              </w:rPr>
              <w:t>3,139,6</w:t>
            </w:r>
            <w:r>
              <w:rPr>
                <w:rFonts w:cs="Times New Roman"/>
              </w:rPr>
              <w:t>17</w:t>
            </w:r>
          </w:p>
        </w:tc>
        <w:tc>
          <w:tcPr>
            <w:tcW w:w="236" w:type="dxa"/>
            <w:vAlign w:val="center"/>
          </w:tcPr>
          <w:p w:rsidR="00E92900" w:rsidRPr="00F12AC1" w:rsidRDefault="00E92900" w:rsidP="00E92900">
            <w:pPr>
              <w:spacing w:line="240" w:lineRule="atLeast"/>
              <w:ind w:left="-115" w:right="-115"/>
              <w:rPr>
                <w:rFonts w:cs="Times New Roman"/>
              </w:rPr>
            </w:pPr>
          </w:p>
        </w:tc>
        <w:tc>
          <w:tcPr>
            <w:tcW w:w="1070" w:type="dxa"/>
            <w:tcBorders>
              <w:bottom w:val="single" w:sz="4" w:space="0" w:color="auto"/>
            </w:tcBorders>
          </w:tcPr>
          <w:p w:rsidR="00E92900" w:rsidRPr="00E92900" w:rsidRDefault="00E92900" w:rsidP="00347BB3">
            <w:pPr>
              <w:tabs>
                <w:tab w:val="decimal" w:pos="854"/>
              </w:tabs>
              <w:spacing w:line="240" w:lineRule="atLeast"/>
              <w:ind w:left="-115" w:right="-115"/>
              <w:jc w:val="both"/>
              <w:rPr>
                <w:rFonts w:cs="Times New Roman"/>
              </w:rPr>
            </w:pPr>
            <w:r w:rsidRPr="00E92900">
              <w:rPr>
                <w:rFonts w:cs="Times New Roman"/>
              </w:rPr>
              <w:t>847,737</w:t>
            </w:r>
          </w:p>
        </w:tc>
        <w:tc>
          <w:tcPr>
            <w:tcW w:w="236" w:type="dxa"/>
            <w:vAlign w:val="center"/>
          </w:tcPr>
          <w:p w:rsidR="00E92900" w:rsidRPr="00F12AC1" w:rsidRDefault="00E92900" w:rsidP="00E92900">
            <w:pPr>
              <w:spacing w:line="240" w:lineRule="atLeast"/>
              <w:ind w:left="-115" w:right="-115"/>
              <w:rPr>
                <w:rFonts w:cs="Times New Roman"/>
              </w:rPr>
            </w:pPr>
          </w:p>
        </w:tc>
        <w:tc>
          <w:tcPr>
            <w:tcW w:w="1207" w:type="dxa"/>
            <w:tcBorders>
              <w:bottom w:val="single" w:sz="4" w:space="0" w:color="auto"/>
            </w:tcBorders>
          </w:tcPr>
          <w:p w:rsidR="00E92900" w:rsidRPr="00896550" w:rsidRDefault="00E92900" w:rsidP="00E92900">
            <w:pPr>
              <w:tabs>
                <w:tab w:val="decimal" w:pos="960"/>
              </w:tabs>
              <w:spacing w:line="240" w:lineRule="atLeast"/>
              <w:ind w:left="-115" w:right="-115"/>
              <w:rPr>
                <w:rFonts w:cs="Times New Roman"/>
              </w:rPr>
            </w:pPr>
            <w:r w:rsidRPr="00896550">
              <w:rPr>
                <w:rFonts w:cs="Times New Roman"/>
              </w:rPr>
              <w:t>812,22</w:t>
            </w:r>
            <w:r>
              <w:rPr>
                <w:rFonts w:cs="Times New Roman"/>
              </w:rPr>
              <w:t>8</w:t>
            </w:r>
          </w:p>
        </w:tc>
      </w:tr>
      <w:tr w:rsidR="00E92900" w:rsidRPr="00F12AC1" w:rsidTr="00A26BD2">
        <w:tc>
          <w:tcPr>
            <w:tcW w:w="3148" w:type="dxa"/>
          </w:tcPr>
          <w:p w:rsidR="00E92900" w:rsidRPr="004D7BF4" w:rsidRDefault="00E92900" w:rsidP="00E92900">
            <w:pPr>
              <w:spacing w:line="240" w:lineRule="atLeast"/>
              <w:ind w:right="65"/>
              <w:jc w:val="both"/>
              <w:rPr>
                <w:b/>
                <w:bCs/>
              </w:rPr>
            </w:pPr>
            <w:r w:rsidRPr="004D7BF4">
              <w:rPr>
                <w:b/>
                <w:bCs/>
              </w:rPr>
              <w:t>Total</w:t>
            </w:r>
          </w:p>
        </w:tc>
        <w:tc>
          <w:tcPr>
            <w:tcW w:w="653" w:type="dxa"/>
            <w:vAlign w:val="center"/>
          </w:tcPr>
          <w:p w:rsidR="00E92900" w:rsidRPr="00F12AC1" w:rsidRDefault="00E92900" w:rsidP="00E92900">
            <w:pPr>
              <w:spacing w:line="240" w:lineRule="atLeast"/>
              <w:ind w:left="-86" w:right="-86"/>
              <w:rPr>
                <w:rFonts w:cs="Times New Roman"/>
                <w:b/>
                <w:bCs/>
                <w:i/>
                <w:iCs/>
              </w:rPr>
            </w:pPr>
          </w:p>
        </w:tc>
        <w:tc>
          <w:tcPr>
            <w:tcW w:w="1146" w:type="dxa"/>
            <w:tcBorders>
              <w:top w:val="single" w:sz="4" w:space="0" w:color="auto"/>
            </w:tcBorders>
          </w:tcPr>
          <w:p w:rsidR="00E92900" w:rsidRPr="00E92900" w:rsidRDefault="00E92900" w:rsidP="00E92900">
            <w:pPr>
              <w:tabs>
                <w:tab w:val="decimal" w:pos="922"/>
              </w:tabs>
              <w:spacing w:line="240" w:lineRule="atLeast"/>
              <w:ind w:left="-115" w:right="-115"/>
              <w:jc w:val="both"/>
              <w:rPr>
                <w:rFonts w:cs="Times New Roman"/>
                <w:b/>
                <w:bCs/>
              </w:rPr>
            </w:pPr>
            <w:r w:rsidRPr="00E92900">
              <w:rPr>
                <w:rFonts w:cs="Times New Roman"/>
                <w:b/>
                <w:bCs/>
              </w:rPr>
              <w:t>3,199,480</w:t>
            </w:r>
          </w:p>
        </w:tc>
        <w:tc>
          <w:tcPr>
            <w:tcW w:w="236" w:type="dxa"/>
            <w:vAlign w:val="center"/>
          </w:tcPr>
          <w:p w:rsidR="00E92900" w:rsidRPr="00E92900" w:rsidRDefault="00E92900" w:rsidP="00E92900">
            <w:pPr>
              <w:spacing w:line="240" w:lineRule="atLeast"/>
              <w:ind w:left="-115" w:right="-115"/>
              <w:rPr>
                <w:rFonts w:cs="Times New Roman"/>
                <w:b/>
                <w:bCs/>
              </w:rPr>
            </w:pPr>
          </w:p>
        </w:tc>
        <w:tc>
          <w:tcPr>
            <w:tcW w:w="1207" w:type="dxa"/>
            <w:tcBorders>
              <w:top w:val="single" w:sz="4" w:space="0" w:color="auto"/>
            </w:tcBorders>
          </w:tcPr>
          <w:p w:rsidR="00E92900" w:rsidRPr="00E92900" w:rsidRDefault="00E92900" w:rsidP="00E92900">
            <w:pPr>
              <w:tabs>
                <w:tab w:val="decimal" w:pos="991"/>
              </w:tabs>
              <w:spacing w:line="240" w:lineRule="atLeast"/>
              <w:ind w:left="-115" w:right="-115"/>
              <w:rPr>
                <w:rFonts w:cs="Times New Roman"/>
                <w:b/>
                <w:bCs/>
              </w:rPr>
            </w:pPr>
            <w:r w:rsidRPr="00E92900">
              <w:rPr>
                <w:rFonts w:cs="Times New Roman"/>
                <w:b/>
                <w:bCs/>
              </w:rPr>
              <w:t>3,141,759</w:t>
            </w:r>
          </w:p>
        </w:tc>
        <w:tc>
          <w:tcPr>
            <w:tcW w:w="236" w:type="dxa"/>
            <w:vAlign w:val="center"/>
          </w:tcPr>
          <w:p w:rsidR="00E92900" w:rsidRPr="00E92900" w:rsidRDefault="00E92900" w:rsidP="00E92900">
            <w:pPr>
              <w:spacing w:line="240" w:lineRule="atLeast"/>
              <w:ind w:left="-115" w:right="-115"/>
              <w:rPr>
                <w:rFonts w:cs="Times New Roman"/>
                <w:b/>
                <w:bCs/>
              </w:rPr>
            </w:pPr>
          </w:p>
        </w:tc>
        <w:tc>
          <w:tcPr>
            <w:tcW w:w="1070" w:type="dxa"/>
            <w:tcBorders>
              <w:top w:val="single" w:sz="4" w:space="0" w:color="auto"/>
            </w:tcBorders>
          </w:tcPr>
          <w:p w:rsidR="00E92900" w:rsidRPr="00E92900" w:rsidRDefault="00E92900" w:rsidP="00347BB3">
            <w:pPr>
              <w:tabs>
                <w:tab w:val="decimal" w:pos="854"/>
              </w:tabs>
              <w:spacing w:line="240" w:lineRule="atLeast"/>
              <w:ind w:left="-115" w:right="-115"/>
              <w:jc w:val="both"/>
              <w:rPr>
                <w:rFonts w:cs="Times New Roman"/>
                <w:b/>
                <w:bCs/>
              </w:rPr>
            </w:pPr>
            <w:r w:rsidRPr="00E92900">
              <w:rPr>
                <w:rFonts w:cs="Times New Roman"/>
                <w:b/>
                <w:bCs/>
              </w:rPr>
              <w:t>2,768,047</w:t>
            </w:r>
          </w:p>
        </w:tc>
        <w:tc>
          <w:tcPr>
            <w:tcW w:w="236" w:type="dxa"/>
            <w:vAlign w:val="center"/>
          </w:tcPr>
          <w:p w:rsidR="00E92900" w:rsidRPr="00E92900" w:rsidRDefault="00E92900" w:rsidP="00E92900">
            <w:pPr>
              <w:spacing w:line="240" w:lineRule="atLeast"/>
              <w:ind w:left="-115" w:right="-115"/>
              <w:rPr>
                <w:rFonts w:cs="Times New Roman"/>
                <w:b/>
                <w:bCs/>
              </w:rPr>
            </w:pPr>
          </w:p>
        </w:tc>
        <w:tc>
          <w:tcPr>
            <w:tcW w:w="1207" w:type="dxa"/>
            <w:tcBorders>
              <w:top w:val="single" w:sz="4" w:space="0" w:color="auto"/>
            </w:tcBorders>
          </w:tcPr>
          <w:p w:rsidR="00E92900" w:rsidRPr="00E92900" w:rsidRDefault="00E92900" w:rsidP="00E92900">
            <w:pPr>
              <w:tabs>
                <w:tab w:val="decimal" w:pos="960"/>
              </w:tabs>
              <w:spacing w:line="240" w:lineRule="atLeast"/>
              <w:ind w:left="-115" w:right="-115"/>
              <w:rPr>
                <w:rFonts w:cs="Times New Roman"/>
                <w:b/>
                <w:bCs/>
              </w:rPr>
            </w:pPr>
            <w:r w:rsidRPr="00E92900">
              <w:rPr>
                <w:rFonts w:cs="Times New Roman"/>
                <w:b/>
                <w:bCs/>
              </w:rPr>
              <w:t>2,172,013</w:t>
            </w:r>
          </w:p>
        </w:tc>
      </w:tr>
      <w:tr w:rsidR="00E92900" w:rsidRPr="00F12AC1" w:rsidTr="00A26BD2">
        <w:tc>
          <w:tcPr>
            <w:tcW w:w="3148" w:type="dxa"/>
          </w:tcPr>
          <w:p w:rsidR="00E92900" w:rsidRPr="004D7BF4" w:rsidRDefault="00E92900" w:rsidP="00E92900">
            <w:pPr>
              <w:tabs>
                <w:tab w:val="left" w:pos="450"/>
              </w:tabs>
              <w:spacing w:line="240" w:lineRule="atLeast"/>
              <w:ind w:left="720" w:right="65" w:hanging="720"/>
              <w:jc w:val="both"/>
            </w:pPr>
            <w:r w:rsidRPr="004D7BF4">
              <w:rPr>
                <w:i/>
                <w:iCs/>
              </w:rPr>
              <w:t>Less</w:t>
            </w:r>
            <w:r w:rsidRPr="004D7BF4">
              <w:tab/>
              <w:t>allowance for doubtful</w:t>
            </w:r>
          </w:p>
        </w:tc>
        <w:tc>
          <w:tcPr>
            <w:tcW w:w="653" w:type="dxa"/>
            <w:vAlign w:val="center"/>
          </w:tcPr>
          <w:p w:rsidR="00E92900" w:rsidRPr="00F12AC1" w:rsidRDefault="00E92900" w:rsidP="00E92900">
            <w:pPr>
              <w:spacing w:line="240" w:lineRule="atLeast"/>
              <w:ind w:left="-86" w:right="-86"/>
              <w:rPr>
                <w:rFonts w:cs="Times New Roman"/>
                <w:i/>
                <w:iCs/>
              </w:rPr>
            </w:pPr>
          </w:p>
        </w:tc>
        <w:tc>
          <w:tcPr>
            <w:tcW w:w="1146" w:type="dxa"/>
            <w:tcBorders>
              <w:bottom w:val="single" w:sz="4" w:space="0" w:color="auto"/>
            </w:tcBorders>
          </w:tcPr>
          <w:p w:rsidR="00E92900" w:rsidRPr="00896550" w:rsidRDefault="00E92900" w:rsidP="00E92900">
            <w:pPr>
              <w:tabs>
                <w:tab w:val="decimal" w:pos="922"/>
              </w:tabs>
              <w:spacing w:line="240" w:lineRule="atLeast"/>
              <w:ind w:left="-115" w:right="-115"/>
              <w:jc w:val="both"/>
              <w:rPr>
                <w:rFonts w:cs="Times New Roman"/>
              </w:rPr>
            </w:pPr>
            <w:r>
              <w:rPr>
                <w:rFonts w:cs="Times New Roman"/>
              </w:rPr>
              <w:t>(122,612)</w:t>
            </w:r>
          </w:p>
        </w:tc>
        <w:tc>
          <w:tcPr>
            <w:tcW w:w="236" w:type="dxa"/>
            <w:vAlign w:val="center"/>
          </w:tcPr>
          <w:p w:rsidR="00E92900" w:rsidRPr="00F12AC1" w:rsidRDefault="00E92900" w:rsidP="00E92900">
            <w:pPr>
              <w:spacing w:line="240" w:lineRule="atLeast"/>
              <w:ind w:left="-115" w:right="-115"/>
              <w:rPr>
                <w:rFonts w:cs="Times New Roman"/>
              </w:rPr>
            </w:pPr>
          </w:p>
        </w:tc>
        <w:tc>
          <w:tcPr>
            <w:tcW w:w="1207" w:type="dxa"/>
            <w:tcBorders>
              <w:bottom w:val="single" w:sz="4" w:space="0" w:color="auto"/>
            </w:tcBorders>
          </w:tcPr>
          <w:p w:rsidR="00E92900" w:rsidRPr="00896550" w:rsidRDefault="00E92900" w:rsidP="00E92900">
            <w:pPr>
              <w:tabs>
                <w:tab w:val="decimal" w:pos="991"/>
              </w:tabs>
              <w:spacing w:line="240" w:lineRule="atLeast"/>
              <w:ind w:left="-115" w:right="-115"/>
              <w:rPr>
                <w:rFonts w:cs="Times New Roman"/>
              </w:rPr>
            </w:pPr>
            <w:r w:rsidRPr="00896550">
              <w:rPr>
                <w:rFonts w:cs="Times New Roman"/>
              </w:rPr>
              <w:t>(126,982)</w:t>
            </w:r>
          </w:p>
        </w:tc>
        <w:tc>
          <w:tcPr>
            <w:tcW w:w="236" w:type="dxa"/>
            <w:vAlign w:val="center"/>
          </w:tcPr>
          <w:p w:rsidR="00E92900" w:rsidRPr="00F12AC1" w:rsidRDefault="00E92900" w:rsidP="00E92900">
            <w:pPr>
              <w:spacing w:line="240" w:lineRule="atLeast"/>
              <w:ind w:left="-115" w:right="-115"/>
              <w:rPr>
                <w:rFonts w:cs="Times New Roman"/>
              </w:rPr>
            </w:pPr>
          </w:p>
        </w:tc>
        <w:tc>
          <w:tcPr>
            <w:tcW w:w="1070" w:type="dxa"/>
            <w:tcBorders>
              <w:bottom w:val="single" w:sz="4" w:space="0" w:color="auto"/>
            </w:tcBorders>
          </w:tcPr>
          <w:p w:rsidR="00E92900" w:rsidRPr="00E92900" w:rsidRDefault="00E92900" w:rsidP="00347BB3">
            <w:pPr>
              <w:tabs>
                <w:tab w:val="decimal" w:pos="854"/>
              </w:tabs>
              <w:spacing w:line="240" w:lineRule="atLeast"/>
              <w:ind w:left="-115" w:right="-115"/>
              <w:jc w:val="both"/>
              <w:rPr>
                <w:rFonts w:cs="Times New Roman"/>
              </w:rPr>
            </w:pPr>
            <w:r w:rsidRPr="00E92900">
              <w:rPr>
                <w:rFonts w:cs="Times New Roman"/>
              </w:rPr>
              <w:t>(73,497)</w:t>
            </w:r>
          </w:p>
        </w:tc>
        <w:tc>
          <w:tcPr>
            <w:tcW w:w="236" w:type="dxa"/>
            <w:vAlign w:val="center"/>
          </w:tcPr>
          <w:p w:rsidR="00E92900" w:rsidRPr="00F12AC1" w:rsidRDefault="00E92900" w:rsidP="00E92900">
            <w:pPr>
              <w:spacing w:line="240" w:lineRule="atLeast"/>
              <w:ind w:left="-115" w:right="-115"/>
              <w:rPr>
                <w:rFonts w:cs="Times New Roman"/>
              </w:rPr>
            </w:pPr>
          </w:p>
        </w:tc>
        <w:tc>
          <w:tcPr>
            <w:tcW w:w="1207" w:type="dxa"/>
            <w:tcBorders>
              <w:bottom w:val="single" w:sz="4" w:space="0" w:color="auto"/>
            </w:tcBorders>
          </w:tcPr>
          <w:p w:rsidR="00E92900" w:rsidRPr="00896550" w:rsidRDefault="00E92900" w:rsidP="00E92900">
            <w:pPr>
              <w:tabs>
                <w:tab w:val="decimal" w:pos="960"/>
              </w:tabs>
              <w:spacing w:line="240" w:lineRule="atLeast"/>
              <w:ind w:left="-115" w:right="-115"/>
              <w:rPr>
                <w:rFonts w:cs="Times New Roman"/>
              </w:rPr>
            </w:pPr>
            <w:r w:rsidRPr="00896550">
              <w:rPr>
                <w:rFonts w:cs="Times New Roman"/>
              </w:rPr>
              <w:t>(51,406)</w:t>
            </w:r>
          </w:p>
        </w:tc>
      </w:tr>
      <w:tr w:rsidR="00E92900" w:rsidRPr="00F12AC1" w:rsidTr="00A26BD2">
        <w:tc>
          <w:tcPr>
            <w:tcW w:w="3148" w:type="dxa"/>
            <w:vAlign w:val="center"/>
          </w:tcPr>
          <w:p w:rsidR="00E92900" w:rsidRPr="00F12AC1" w:rsidRDefault="00E92900" w:rsidP="00E92900">
            <w:pPr>
              <w:spacing w:line="240" w:lineRule="atLeast"/>
              <w:ind w:right="65"/>
              <w:rPr>
                <w:rFonts w:cs="Times New Roman"/>
                <w:b/>
                <w:bCs/>
              </w:rPr>
            </w:pPr>
            <w:r w:rsidRPr="004D7BF4">
              <w:rPr>
                <w:b/>
                <w:bCs/>
              </w:rPr>
              <w:t>Net</w:t>
            </w:r>
          </w:p>
        </w:tc>
        <w:tc>
          <w:tcPr>
            <w:tcW w:w="653" w:type="dxa"/>
            <w:vAlign w:val="center"/>
          </w:tcPr>
          <w:p w:rsidR="00E92900" w:rsidRPr="00F12AC1" w:rsidRDefault="00E92900" w:rsidP="00E92900">
            <w:pPr>
              <w:spacing w:line="240" w:lineRule="atLeast"/>
              <w:ind w:left="-86" w:right="-86"/>
              <w:rPr>
                <w:rFonts w:cs="Times New Roman"/>
                <w:i/>
                <w:iCs/>
              </w:rPr>
            </w:pPr>
          </w:p>
        </w:tc>
        <w:tc>
          <w:tcPr>
            <w:tcW w:w="1146" w:type="dxa"/>
            <w:tcBorders>
              <w:top w:val="single" w:sz="4" w:space="0" w:color="auto"/>
              <w:bottom w:val="double" w:sz="4" w:space="0" w:color="auto"/>
            </w:tcBorders>
          </w:tcPr>
          <w:p w:rsidR="00E92900" w:rsidRPr="00E92900" w:rsidRDefault="00E92900" w:rsidP="00E92900">
            <w:pPr>
              <w:tabs>
                <w:tab w:val="decimal" w:pos="918"/>
              </w:tabs>
              <w:spacing w:line="240" w:lineRule="atLeast"/>
              <w:ind w:left="-115" w:right="-115"/>
              <w:jc w:val="both"/>
              <w:rPr>
                <w:rFonts w:cs="Times New Roman"/>
                <w:b/>
                <w:bCs/>
              </w:rPr>
            </w:pPr>
            <w:r w:rsidRPr="00E92900">
              <w:rPr>
                <w:rFonts w:cs="Times New Roman"/>
                <w:b/>
                <w:bCs/>
              </w:rPr>
              <w:t>3,076,868</w:t>
            </w:r>
          </w:p>
        </w:tc>
        <w:tc>
          <w:tcPr>
            <w:tcW w:w="236" w:type="dxa"/>
            <w:vAlign w:val="center"/>
          </w:tcPr>
          <w:p w:rsidR="00E92900" w:rsidRPr="00E92900" w:rsidRDefault="00E92900" w:rsidP="00E92900">
            <w:pPr>
              <w:tabs>
                <w:tab w:val="decimal" w:pos="918"/>
              </w:tabs>
              <w:spacing w:line="240" w:lineRule="atLeast"/>
              <w:ind w:left="-115" w:right="-115"/>
              <w:rPr>
                <w:rFonts w:cs="Times New Roman"/>
                <w:b/>
                <w:bCs/>
              </w:rPr>
            </w:pPr>
          </w:p>
        </w:tc>
        <w:tc>
          <w:tcPr>
            <w:tcW w:w="1207" w:type="dxa"/>
            <w:tcBorders>
              <w:top w:val="single" w:sz="4" w:space="0" w:color="auto"/>
              <w:bottom w:val="double" w:sz="4" w:space="0" w:color="auto"/>
            </w:tcBorders>
          </w:tcPr>
          <w:p w:rsidR="00E92900" w:rsidRPr="00896550" w:rsidRDefault="00E92900" w:rsidP="00E92900">
            <w:pPr>
              <w:tabs>
                <w:tab w:val="decimal" w:pos="991"/>
              </w:tabs>
              <w:spacing w:line="240" w:lineRule="atLeast"/>
              <w:ind w:left="-115" w:right="-115"/>
              <w:rPr>
                <w:rFonts w:cs="Times New Roman"/>
                <w:b/>
                <w:bCs/>
              </w:rPr>
            </w:pPr>
            <w:r w:rsidRPr="00896550">
              <w:rPr>
                <w:rFonts w:cs="Times New Roman"/>
                <w:b/>
                <w:bCs/>
              </w:rPr>
              <w:t>3,014,777</w:t>
            </w:r>
          </w:p>
        </w:tc>
        <w:tc>
          <w:tcPr>
            <w:tcW w:w="236" w:type="dxa"/>
            <w:vAlign w:val="center"/>
          </w:tcPr>
          <w:p w:rsidR="00E92900" w:rsidRPr="00026B50" w:rsidRDefault="00E92900" w:rsidP="00E92900">
            <w:pPr>
              <w:tabs>
                <w:tab w:val="decimal" w:pos="918"/>
              </w:tabs>
              <w:spacing w:line="240" w:lineRule="atLeast"/>
              <w:ind w:left="-115" w:right="-115"/>
              <w:rPr>
                <w:rFonts w:cs="Times New Roman"/>
                <w:b/>
                <w:bCs/>
              </w:rPr>
            </w:pPr>
          </w:p>
        </w:tc>
        <w:tc>
          <w:tcPr>
            <w:tcW w:w="1070" w:type="dxa"/>
            <w:tcBorders>
              <w:top w:val="single" w:sz="4" w:space="0" w:color="auto"/>
              <w:bottom w:val="double" w:sz="4" w:space="0" w:color="auto"/>
            </w:tcBorders>
          </w:tcPr>
          <w:p w:rsidR="00E92900" w:rsidRPr="00E92900" w:rsidRDefault="00E92900" w:rsidP="00347BB3">
            <w:pPr>
              <w:tabs>
                <w:tab w:val="decimal" w:pos="854"/>
              </w:tabs>
              <w:spacing w:line="240" w:lineRule="atLeast"/>
              <w:ind w:left="-115" w:right="-115"/>
              <w:jc w:val="both"/>
              <w:rPr>
                <w:rFonts w:cs="Times New Roman"/>
                <w:b/>
                <w:bCs/>
              </w:rPr>
            </w:pPr>
            <w:r w:rsidRPr="00E92900">
              <w:rPr>
                <w:rFonts w:cs="Times New Roman"/>
                <w:b/>
                <w:bCs/>
              </w:rPr>
              <w:t>2,694,550</w:t>
            </w:r>
          </w:p>
        </w:tc>
        <w:tc>
          <w:tcPr>
            <w:tcW w:w="236" w:type="dxa"/>
            <w:vAlign w:val="center"/>
          </w:tcPr>
          <w:p w:rsidR="00E92900" w:rsidRPr="00E92900" w:rsidRDefault="00E92900" w:rsidP="00E92900">
            <w:pPr>
              <w:spacing w:line="240" w:lineRule="atLeast"/>
              <w:ind w:left="-115" w:right="-115"/>
              <w:rPr>
                <w:rFonts w:cs="Times New Roman"/>
                <w:b/>
                <w:bCs/>
              </w:rPr>
            </w:pPr>
          </w:p>
        </w:tc>
        <w:tc>
          <w:tcPr>
            <w:tcW w:w="1207" w:type="dxa"/>
            <w:tcBorders>
              <w:top w:val="single" w:sz="4" w:space="0" w:color="auto"/>
              <w:bottom w:val="double" w:sz="4" w:space="0" w:color="auto"/>
            </w:tcBorders>
          </w:tcPr>
          <w:p w:rsidR="00E92900" w:rsidRPr="00896550" w:rsidRDefault="00E92900" w:rsidP="00E92900">
            <w:pPr>
              <w:tabs>
                <w:tab w:val="decimal" w:pos="960"/>
              </w:tabs>
              <w:spacing w:line="240" w:lineRule="atLeast"/>
              <w:ind w:left="-115" w:right="-115"/>
              <w:rPr>
                <w:rFonts w:cs="Times New Roman"/>
                <w:b/>
                <w:bCs/>
              </w:rPr>
            </w:pPr>
            <w:r w:rsidRPr="00896550">
              <w:rPr>
                <w:rFonts w:cs="Times New Roman"/>
                <w:b/>
                <w:bCs/>
              </w:rPr>
              <w:t>2,120,607</w:t>
            </w:r>
          </w:p>
        </w:tc>
      </w:tr>
      <w:tr w:rsidR="00D674BB" w:rsidRPr="00F12AC1" w:rsidTr="00A26BD2">
        <w:tc>
          <w:tcPr>
            <w:tcW w:w="3148" w:type="dxa"/>
            <w:vAlign w:val="center"/>
          </w:tcPr>
          <w:p w:rsidR="00D674BB" w:rsidRPr="004D7BF4" w:rsidRDefault="00D674BB" w:rsidP="00D7074E">
            <w:pPr>
              <w:spacing w:line="240" w:lineRule="atLeast"/>
              <w:ind w:right="65"/>
              <w:rPr>
                <w:b/>
                <w:bCs/>
              </w:rPr>
            </w:pPr>
          </w:p>
        </w:tc>
        <w:tc>
          <w:tcPr>
            <w:tcW w:w="653" w:type="dxa"/>
            <w:vAlign w:val="center"/>
          </w:tcPr>
          <w:p w:rsidR="00D674BB" w:rsidRPr="00F12AC1" w:rsidRDefault="00D674BB" w:rsidP="00D7074E">
            <w:pPr>
              <w:spacing w:line="240" w:lineRule="atLeast"/>
              <w:ind w:left="-86" w:right="-86"/>
              <w:rPr>
                <w:rFonts w:cs="Times New Roman"/>
                <w:i/>
                <w:iCs/>
              </w:rPr>
            </w:pPr>
          </w:p>
        </w:tc>
        <w:tc>
          <w:tcPr>
            <w:tcW w:w="1146" w:type="dxa"/>
            <w:tcBorders>
              <w:top w:val="double" w:sz="4" w:space="0" w:color="auto"/>
            </w:tcBorders>
          </w:tcPr>
          <w:p w:rsidR="00D674BB" w:rsidRPr="00E92900" w:rsidRDefault="00D674BB" w:rsidP="00E92900">
            <w:pPr>
              <w:tabs>
                <w:tab w:val="decimal" w:pos="918"/>
              </w:tabs>
              <w:spacing w:line="240" w:lineRule="atLeast"/>
              <w:ind w:left="-115" w:right="-115"/>
              <w:jc w:val="both"/>
              <w:rPr>
                <w:rFonts w:cs="Times New Roman"/>
              </w:rPr>
            </w:pPr>
          </w:p>
        </w:tc>
        <w:tc>
          <w:tcPr>
            <w:tcW w:w="236" w:type="dxa"/>
            <w:vAlign w:val="center"/>
          </w:tcPr>
          <w:p w:rsidR="00D674BB" w:rsidRPr="00026B50" w:rsidRDefault="00D674BB" w:rsidP="00D7074E">
            <w:pPr>
              <w:tabs>
                <w:tab w:val="decimal" w:pos="918"/>
              </w:tabs>
              <w:spacing w:line="240" w:lineRule="atLeast"/>
              <w:ind w:left="-115" w:right="-115"/>
              <w:rPr>
                <w:rFonts w:cs="Times New Roman"/>
                <w:b/>
                <w:bCs/>
              </w:rPr>
            </w:pPr>
          </w:p>
        </w:tc>
        <w:tc>
          <w:tcPr>
            <w:tcW w:w="1207" w:type="dxa"/>
            <w:tcBorders>
              <w:top w:val="double" w:sz="4" w:space="0" w:color="auto"/>
            </w:tcBorders>
          </w:tcPr>
          <w:p w:rsidR="00D674BB" w:rsidRPr="00896550" w:rsidRDefault="00D674BB" w:rsidP="00E92900">
            <w:pPr>
              <w:tabs>
                <w:tab w:val="decimal" w:pos="991"/>
              </w:tabs>
              <w:spacing w:line="240" w:lineRule="atLeast"/>
              <w:ind w:left="-115" w:right="-115"/>
              <w:rPr>
                <w:rFonts w:cs="Times New Roman"/>
                <w:b/>
                <w:bCs/>
              </w:rPr>
            </w:pPr>
          </w:p>
        </w:tc>
        <w:tc>
          <w:tcPr>
            <w:tcW w:w="236" w:type="dxa"/>
            <w:vAlign w:val="center"/>
          </w:tcPr>
          <w:p w:rsidR="00D674BB" w:rsidRPr="00026B50" w:rsidRDefault="00D674BB" w:rsidP="00D7074E">
            <w:pPr>
              <w:tabs>
                <w:tab w:val="decimal" w:pos="918"/>
              </w:tabs>
              <w:spacing w:line="240" w:lineRule="atLeast"/>
              <w:ind w:left="-115" w:right="-115"/>
              <w:rPr>
                <w:rFonts w:cs="Times New Roman"/>
                <w:b/>
                <w:bCs/>
              </w:rPr>
            </w:pPr>
          </w:p>
        </w:tc>
        <w:tc>
          <w:tcPr>
            <w:tcW w:w="1070" w:type="dxa"/>
            <w:tcBorders>
              <w:top w:val="double" w:sz="4" w:space="0" w:color="auto"/>
            </w:tcBorders>
          </w:tcPr>
          <w:p w:rsidR="00D674BB" w:rsidRPr="00896550" w:rsidRDefault="00D674BB" w:rsidP="00347BB3">
            <w:pPr>
              <w:tabs>
                <w:tab w:val="decimal" w:pos="854"/>
              </w:tabs>
              <w:spacing w:line="240" w:lineRule="atLeast"/>
              <w:ind w:left="-115" w:right="-115"/>
              <w:rPr>
                <w:rFonts w:cs="Times New Roman"/>
                <w:b/>
                <w:bCs/>
              </w:rPr>
            </w:pPr>
          </w:p>
        </w:tc>
        <w:tc>
          <w:tcPr>
            <w:tcW w:w="236" w:type="dxa"/>
            <w:vAlign w:val="center"/>
          </w:tcPr>
          <w:p w:rsidR="00D674BB" w:rsidRPr="00026B50" w:rsidRDefault="00D674BB" w:rsidP="00D7074E">
            <w:pPr>
              <w:spacing w:line="240" w:lineRule="atLeast"/>
              <w:ind w:left="-115" w:right="-115"/>
              <w:rPr>
                <w:rFonts w:cs="Times New Roman"/>
                <w:b/>
                <w:bCs/>
              </w:rPr>
            </w:pPr>
          </w:p>
        </w:tc>
        <w:tc>
          <w:tcPr>
            <w:tcW w:w="1207" w:type="dxa"/>
            <w:tcBorders>
              <w:top w:val="double" w:sz="4" w:space="0" w:color="auto"/>
            </w:tcBorders>
          </w:tcPr>
          <w:p w:rsidR="00D674BB" w:rsidRPr="00896550" w:rsidRDefault="00D674BB" w:rsidP="00E92900">
            <w:pPr>
              <w:tabs>
                <w:tab w:val="decimal" w:pos="960"/>
              </w:tabs>
              <w:spacing w:line="240" w:lineRule="atLeast"/>
              <w:ind w:left="-115" w:right="-115"/>
              <w:rPr>
                <w:rFonts w:cs="Times New Roman"/>
                <w:b/>
                <w:bCs/>
              </w:rPr>
            </w:pPr>
          </w:p>
        </w:tc>
      </w:tr>
      <w:tr w:rsidR="00D674BB" w:rsidRPr="00F12AC1" w:rsidTr="00A26BD2">
        <w:tc>
          <w:tcPr>
            <w:tcW w:w="3148" w:type="dxa"/>
            <w:vAlign w:val="center"/>
          </w:tcPr>
          <w:p w:rsidR="00D674BB" w:rsidRPr="004D7BF4" w:rsidRDefault="00D674BB" w:rsidP="00D674BB">
            <w:pPr>
              <w:spacing w:line="240" w:lineRule="atLeast"/>
              <w:ind w:left="252" w:right="65" w:hanging="270"/>
              <w:rPr>
                <w:b/>
                <w:bCs/>
              </w:rPr>
            </w:pPr>
            <w:r>
              <w:rPr>
                <w:spacing w:val="-4"/>
                <w:szCs w:val="28"/>
                <w:lang w:val="en-US"/>
              </w:rPr>
              <w:t>B</w:t>
            </w:r>
            <w:r w:rsidRPr="001A4A80">
              <w:rPr>
                <w:rFonts w:cs="Times New Roman"/>
                <w:spacing w:val="-4"/>
                <w:lang w:val="en-US"/>
              </w:rPr>
              <w:t>ad and doubtful debts expense for</w:t>
            </w:r>
            <w:r>
              <w:rPr>
                <w:rFonts w:cs="Times New Roman"/>
                <w:spacing w:val="-4"/>
                <w:lang w:val="en-US"/>
              </w:rPr>
              <w:t xml:space="preserve"> the year (Reversal of)</w:t>
            </w:r>
          </w:p>
        </w:tc>
        <w:tc>
          <w:tcPr>
            <w:tcW w:w="653" w:type="dxa"/>
            <w:vAlign w:val="center"/>
          </w:tcPr>
          <w:p w:rsidR="00D674BB" w:rsidRPr="00F12AC1" w:rsidRDefault="00D674BB" w:rsidP="00D7074E">
            <w:pPr>
              <w:spacing w:line="240" w:lineRule="atLeast"/>
              <w:ind w:left="-86" w:right="-86"/>
              <w:rPr>
                <w:rFonts w:cs="Times New Roman"/>
                <w:i/>
                <w:iCs/>
              </w:rPr>
            </w:pPr>
          </w:p>
        </w:tc>
        <w:tc>
          <w:tcPr>
            <w:tcW w:w="1146" w:type="dxa"/>
            <w:tcBorders>
              <w:bottom w:val="double" w:sz="4" w:space="0" w:color="auto"/>
            </w:tcBorders>
          </w:tcPr>
          <w:p w:rsidR="00D674BB" w:rsidRPr="00E92900" w:rsidRDefault="00D674BB" w:rsidP="00E92900">
            <w:pPr>
              <w:tabs>
                <w:tab w:val="decimal" w:pos="918"/>
              </w:tabs>
              <w:spacing w:line="240" w:lineRule="atLeast"/>
              <w:ind w:left="-115" w:right="-115"/>
              <w:jc w:val="both"/>
              <w:rPr>
                <w:rFonts w:cs="Times New Roman"/>
              </w:rPr>
            </w:pPr>
          </w:p>
          <w:p w:rsidR="00D674BB" w:rsidRPr="00E92900" w:rsidRDefault="00E92900" w:rsidP="00E92900">
            <w:pPr>
              <w:tabs>
                <w:tab w:val="decimal" w:pos="918"/>
              </w:tabs>
              <w:spacing w:line="240" w:lineRule="atLeast"/>
              <w:ind w:left="-115" w:right="-115"/>
              <w:jc w:val="both"/>
              <w:rPr>
                <w:rFonts w:cs="Times New Roman"/>
                <w:b/>
                <w:bCs/>
              </w:rPr>
            </w:pPr>
            <w:r w:rsidRPr="00E92900">
              <w:rPr>
                <w:rFonts w:cs="Times New Roman"/>
                <w:b/>
                <w:bCs/>
              </w:rPr>
              <w:t>13,538</w:t>
            </w:r>
          </w:p>
        </w:tc>
        <w:tc>
          <w:tcPr>
            <w:tcW w:w="236" w:type="dxa"/>
            <w:vAlign w:val="center"/>
          </w:tcPr>
          <w:p w:rsidR="00D674BB" w:rsidRPr="00026B50" w:rsidRDefault="00D674BB" w:rsidP="00D7074E">
            <w:pPr>
              <w:tabs>
                <w:tab w:val="decimal" w:pos="918"/>
              </w:tabs>
              <w:spacing w:line="240" w:lineRule="atLeast"/>
              <w:ind w:left="-115" w:right="-115"/>
              <w:rPr>
                <w:rFonts w:cs="Times New Roman"/>
                <w:b/>
                <w:bCs/>
              </w:rPr>
            </w:pPr>
          </w:p>
        </w:tc>
        <w:tc>
          <w:tcPr>
            <w:tcW w:w="1207" w:type="dxa"/>
            <w:tcBorders>
              <w:bottom w:val="double" w:sz="4" w:space="0" w:color="auto"/>
            </w:tcBorders>
          </w:tcPr>
          <w:p w:rsidR="00D674BB" w:rsidRDefault="00D674BB" w:rsidP="00E92900">
            <w:pPr>
              <w:tabs>
                <w:tab w:val="decimal" w:pos="991"/>
              </w:tabs>
              <w:spacing w:line="240" w:lineRule="atLeast"/>
              <w:ind w:left="-115" w:right="-115"/>
              <w:rPr>
                <w:rFonts w:cs="Times New Roman"/>
                <w:b/>
                <w:bCs/>
                <w:lang w:val="en-US"/>
              </w:rPr>
            </w:pPr>
          </w:p>
          <w:p w:rsidR="00D674BB" w:rsidRPr="00896550" w:rsidRDefault="009D3415" w:rsidP="00E92900">
            <w:pPr>
              <w:tabs>
                <w:tab w:val="decimal" w:pos="991"/>
              </w:tabs>
              <w:spacing w:line="240" w:lineRule="atLeast"/>
              <w:ind w:left="-115" w:right="-115"/>
              <w:rPr>
                <w:rFonts w:cs="Times New Roman"/>
                <w:b/>
                <w:bCs/>
              </w:rPr>
            </w:pPr>
            <w:r>
              <w:rPr>
                <w:rFonts w:cs="Times New Roman"/>
                <w:b/>
                <w:bCs/>
                <w:lang w:val="en-US"/>
              </w:rPr>
              <w:t>9,833</w:t>
            </w:r>
          </w:p>
        </w:tc>
        <w:tc>
          <w:tcPr>
            <w:tcW w:w="236" w:type="dxa"/>
            <w:vAlign w:val="center"/>
          </w:tcPr>
          <w:p w:rsidR="00D674BB" w:rsidRPr="00026B50" w:rsidRDefault="00D674BB" w:rsidP="00D7074E">
            <w:pPr>
              <w:tabs>
                <w:tab w:val="decimal" w:pos="918"/>
              </w:tabs>
              <w:spacing w:line="240" w:lineRule="atLeast"/>
              <w:ind w:left="-115" w:right="-115"/>
              <w:rPr>
                <w:rFonts w:cs="Times New Roman"/>
                <w:b/>
                <w:bCs/>
              </w:rPr>
            </w:pPr>
          </w:p>
        </w:tc>
        <w:tc>
          <w:tcPr>
            <w:tcW w:w="1070" w:type="dxa"/>
            <w:tcBorders>
              <w:bottom w:val="double" w:sz="4" w:space="0" w:color="auto"/>
            </w:tcBorders>
          </w:tcPr>
          <w:p w:rsidR="00E92900" w:rsidRDefault="00E92900" w:rsidP="00347BB3">
            <w:pPr>
              <w:tabs>
                <w:tab w:val="decimal" w:pos="854"/>
              </w:tabs>
              <w:spacing w:line="240" w:lineRule="atLeast"/>
              <w:ind w:left="-115" w:right="-115"/>
              <w:rPr>
                <w:rFonts w:cs="Times New Roman"/>
                <w:b/>
                <w:bCs/>
              </w:rPr>
            </w:pPr>
          </w:p>
          <w:p w:rsidR="00D674BB" w:rsidRPr="00896550" w:rsidRDefault="00E92900" w:rsidP="00347BB3">
            <w:pPr>
              <w:tabs>
                <w:tab w:val="decimal" w:pos="854"/>
              </w:tabs>
              <w:spacing w:line="240" w:lineRule="atLeast"/>
              <w:ind w:left="-115" w:right="-115"/>
              <w:rPr>
                <w:rFonts w:cs="Times New Roman"/>
                <w:b/>
                <w:bCs/>
              </w:rPr>
            </w:pPr>
            <w:r w:rsidRPr="00E92900">
              <w:rPr>
                <w:rFonts w:cs="Times New Roman"/>
                <w:b/>
                <w:bCs/>
              </w:rPr>
              <w:t>24,898</w:t>
            </w:r>
          </w:p>
        </w:tc>
        <w:tc>
          <w:tcPr>
            <w:tcW w:w="236" w:type="dxa"/>
            <w:vAlign w:val="center"/>
          </w:tcPr>
          <w:p w:rsidR="00D674BB" w:rsidRPr="00026B50" w:rsidRDefault="00D674BB" w:rsidP="00D7074E">
            <w:pPr>
              <w:spacing w:line="240" w:lineRule="atLeast"/>
              <w:ind w:left="-115" w:right="-115"/>
              <w:rPr>
                <w:rFonts w:cs="Times New Roman"/>
                <w:b/>
                <w:bCs/>
              </w:rPr>
            </w:pPr>
          </w:p>
        </w:tc>
        <w:tc>
          <w:tcPr>
            <w:tcW w:w="1207" w:type="dxa"/>
            <w:tcBorders>
              <w:bottom w:val="double" w:sz="4" w:space="0" w:color="auto"/>
            </w:tcBorders>
          </w:tcPr>
          <w:p w:rsidR="00D674BB" w:rsidRDefault="00D674BB" w:rsidP="00E92900">
            <w:pPr>
              <w:tabs>
                <w:tab w:val="decimal" w:pos="960"/>
              </w:tabs>
              <w:spacing w:line="240" w:lineRule="atLeast"/>
              <w:ind w:left="-115" w:right="-115"/>
              <w:rPr>
                <w:rFonts w:cs="Times New Roman"/>
                <w:b/>
                <w:bCs/>
              </w:rPr>
            </w:pPr>
          </w:p>
          <w:p w:rsidR="00D674BB" w:rsidRPr="00896550" w:rsidRDefault="00D674BB" w:rsidP="00E92900">
            <w:pPr>
              <w:tabs>
                <w:tab w:val="decimal" w:pos="960"/>
              </w:tabs>
              <w:spacing w:line="240" w:lineRule="atLeast"/>
              <w:ind w:left="-115" w:right="-115"/>
              <w:rPr>
                <w:rFonts w:cs="Times New Roman"/>
                <w:b/>
                <w:bCs/>
              </w:rPr>
            </w:pPr>
            <w:r>
              <w:rPr>
                <w:rFonts w:cs="Times New Roman"/>
                <w:b/>
                <w:bCs/>
              </w:rPr>
              <w:t>(60)</w:t>
            </w:r>
          </w:p>
        </w:tc>
      </w:tr>
    </w:tbl>
    <w:p w:rsidR="00A26BD2" w:rsidRDefault="00A26BD2" w:rsidP="00A26BD2">
      <w:pPr>
        <w:pStyle w:val="Bo-H1Mainhead"/>
        <w:numPr>
          <w:ilvl w:val="0"/>
          <w:numId w:val="0"/>
        </w:numPr>
        <w:tabs>
          <w:tab w:val="clear" w:pos="547"/>
        </w:tabs>
        <w:ind w:left="360"/>
      </w:pPr>
    </w:p>
    <w:p w:rsidR="00A26BD2" w:rsidRDefault="00A26BD2" w:rsidP="00A26BD2">
      <w:pPr>
        <w:spacing w:line="240" w:lineRule="auto"/>
        <w:sectPr w:rsidR="00A26BD2" w:rsidSect="00D50CB6">
          <w:headerReference w:type="default" r:id="rId8"/>
          <w:footerReference w:type="default" r:id="rId9"/>
          <w:pgSz w:w="11909" w:h="16834" w:code="9"/>
          <w:pgMar w:top="691" w:right="1152" w:bottom="720" w:left="1152" w:header="706" w:footer="806" w:gutter="0"/>
          <w:paperSrc w:first="15" w:other="15"/>
          <w:pgNumType w:start="17"/>
          <w:cols w:space="737"/>
          <w:docGrid w:linePitch="299"/>
        </w:sectPr>
      </w:pPr>
    </w:p>
    <w:p w:rsidR="00F12AC1" w:rsidRPr="00342B69" w:rsidRDefault="00F12AC1" w:rsidP="00F12AC1">
      <w:pPr>
        <w:rPr>
          <w:rFonts w:ascii="Angsana New" w:hAnsi="Angsana New"/>
          <w:sz w:val="20"/>
          <w:szCs w:val="20"/>
        </w:rPr>
      </w:pPr>
    </w:p>
    <w:p w:rsidR="00C109AE" w:rsidRPr="004814DA" w:rsidRDefault="00BD5BAA" w:rsidP="0089555B">
      <w:pPr>
        <w:pStyle w:val="Bo-C1Content"/>
      </w:pPr>
      <w:r>
        <w:t>A</w:t>
      </w:r>
      <w:r w:rsidR="00C109AE" w:rsidRPr="005D698C">
        <w:t>ging analyses for trade accounts receivable were as follows:</w:t>
      </w:r>
    </w:p>
    <w:p w:rsidR="00345536" w:rsidRDefault="00345536" w:rsidP="00911F56">
      <w:pPr>
        <w:pStyle w:val="BodyText"/>
        <w:shd w:val="clear" w:color="auto" w:fill="FFFFFF"/>
        <w:spacing w:after="0" w:line="160" w:lineRule="atLeast"/>
        <w:ind w:left="547"/>
      </w:pPr>
    </w:p>
    <w:tbl>
      <w:tblPr>
        <w:tblW w:w="9180" w:type="dxa"/>
        <w:tblInd w:w="540" w:type="dxa"/>
        <w:tblLayout w:type="fixed"/>
        <w:tblLook w:val="04A0" w:firstRow="1" w:lastRow="0" w:firstColumn="1" w:lastColumn="0" w:noHBand="0" w:noVBand="1"/>
      </w:tblPr>
      <w:tblGrid>
        <w:gridCol w:w="3778"/>
        <w:gridCol w:w="1208"/>
        <w:gridCol w:w="236"/>
        <w:gridCol w:w="1208"/>
        <w:gridCol w:w="236"/>
        <w:gridCol w:w="1073"/>
        <w:gridCol w:w="236"/>
        <w:gridCol w:w="1205"/>
      </w:tblGrid>
      <w:tr w:rsidR="00973404" w:rsidRPr="00B6516C" w:rsidTr="00E92900">
        <w:trPr>
          <w:tblHeader/>
        </w:trPr>
        <w:tc>
          <w:tcPr>
            <w:tcW w:w="3778" w:type="dxa"/>
          </w:tcPr>
          <w:p w:rsidR="00973404" w:rsidRPr="00B6516C" w:rsidRDefault="00973404" w:rsidP="00B6516C">
            <w:pPr>
              <w:spacing w:line="240" w:lineRule="atLeast"/>
              <w:ind w:right="65"/>
              <w:jc w:val="both"/>
              <w:rPr>
                <w:rFonts w:cs="Times New Roman"/>
                <w:b/>
                <w:bCs/>
                <w:lang w:val="en-US"/>
              </w:rPr>
            </w:pPr>
          </w:p>
        </w:tc>
        <w:tc>
          <w:tcPr>
            <w:tcW w:w="2652" w:type="dxa"/>
            <w:gridSpan w:val="3"/>
            <w:vAlign w:val="center"/>
          </w:tcPr>
          <w:p w:rsidR="00973404" w:rsidRPr="00B6516C" w:rsidRDefault="00973404" w:rsidP="00B6516C">
            <w:pPr>
              <w:pStyle w:val="acctcolumnheading"/>
              <w:spacing w:after="0" w:line="240" w:lineRule="atLeast"/>
              <w:ind w:left="-115" w:right="-115"/>
              <w:rPr>
                <w:b/>
                <w:bCs/>
              </w:rPr>
            </w:pPr>
            <w:r w:rsidRPr="00B6516C">
              <w:rPr>
                <w:b/>
                <w:bCs/>
              </w:rPr>
              <w:t>Consolidated</w:t>
            </w:r>
          </w:p>
          <w:p w:rsidR="00973404" w:rsidRPr="00B6516C" w:rsidRDefault="00973404" w:rsidP="00B6516C">
            <w:pPr>
              <w:spacing w:line="240" w:lineRule="atLeast"/>
              <w:ind w:left="-115" w:right="-115"/>
              <w:jc w:val="center"/>
              <w:rPr>
                <w:rFonts w:cs="Times New Roman"/>
              </w:rPr>
            </w:pPr>
            <w:r w:rsidRPr="00B6516C">
              <w:rPr>
                <w:rFonts w:cs="Times New Roman"/>
                <w:b/>
                <w:bCs/>
              </w:rPr>
              <w:t>f</w:t>
            </w:r>
            <w:r w:rsidR="003D6CB4" w:rsidRPr="00B6516C">
              <w:rPr>
                <w:rFonts w:cs="Times New Roman"/>
                <w:b/>
                <w:bCs/>
              </w:rPr>
              <w:t>i</w:t>
            </w:r>
            <w:r w:rsidRPr="00B6516C">
              <w:rPr>
                <w:rFonts w:cs="Times New Roman"/>
                <w:b/>
                <w:bCs/>
              </w:rPr>
              <w:t>nancial statements</w:t>
            </w:r>
          </w:p>
        </w:tc>
        <w:tc>
          <w:tcPr>
            <w:tcW w:w="236" w:type="dxa"/>
            <w:vAlign w:val="center"/>
          </w:tcPr>
          <w:p w:rsidR="00973404" w:rsidRPr="00B6516C" w:rsidRDefault="00973404" w:rsidP="00B6516C">
            <w:pPr>
              <w:spacing w:line="240" w:lineRule="atLeast"/>
              <w:ind w:left="-115" w:right="-115"/>
              <w:jc w:val="center"/>
              <w:rPr>
                <w:rFonts w:cs="Times New Roman"/>
              </w:rPr>
            </w:pPr>
          </w:p>
        </w:tc>
        <w:tc>
          <w:tcPr>
            <w:tcW w:w="2514" w:type="dxa"/>
            <w:gridSpan w:val="3"/>
            <w:vAlign w:val="center"/>
          </w:tcPr>
          <w:p w:rsidR="00973404" w:rsidRPr="00B6516C" w:rsidRDefault="00973404" w:rsidP="00B6516C">
            <w:pPr>
              <w:pStyle w:val="acctcolumnheading"/>
              <w:spacing w:after="0" w:line="240" w:lineRule="atLeast"/>
              <w:ind w:left="-115" w:right="-115"/>
              <w:rPr>
                <w:b/>
                <w:bCs/>
              </w:rPr>
            </w:pPr>
            <w:r w:rsidRPr="00B6516C">
              <w:rPr>
                <w:b/>
                <w:bCs/>
              </w:rPr>
              <w:t>Separate</w:t>
            </w:r>
          </w:p>
          <w:p w:rsidR="00973404" w:rsidRPr="00B6516C" w:rsidRDefault="00973404" w:rsidP="00B6516C">
            <w:pPr>
              <w:spacing w:line="240" w:lineRule="atLeast"/>
              <w:ind w:left="-115" w:right="-115"/>
              <w:jc w:val="center"/>
              <w:rPr>
                <w:rFonts w:cs="Times New Roman"/>
              </w:rPr>
            </w:pPr>
            <w:r w:rsidRPr="00B6516C">
              <w:rPr>
                <w:rFonts w:cs="Times New Roman"/>
                <w:b/>
                <w:bCs/>
              </w:rPr>
              <w:t>financial statements</w:t>
            </w:r>
          </w:p>
        </w:tc>
      </w:tr>
      <w:tr w:rsidR="00D7074E" w:rsidRPr="00B6516C" w:rsidTr="00E92900">
        <w:trPr>
          <w:tblHeader/>
        </w:trPr>
        <w:tc>
          <w:tcPr>
            <w:tcW w:w="3778" w:type="dxa"/>
          </w:tcPr>
          <w:p w:rsidR="00D7074E" w:rsidRPr="00B6516C" w:rsidRDefault="00D7074E" w:rsidP="00D7074E">
            <w:pPr>
              <w:spacing w:line="240" w:lineRule="atLeast"/>
              <w:ind w:right="65"/>
              <w:jc w:val="both"/>
              <w:rPr>
                <w:rFonts w:cs="Times New Roman"/>
                <w:b/>
                <w:bCs/>
                <w:lang w:val="en-US"/>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B6516C" w:rsidRDefault="00D7074E" w:rsidP="00D7074E">
            <w:pPr>
              <w:spacing w:line="240" w:lineRule="atLeast"/>
              <w:ind w:left="-115" w:right="-115"/>
              <w:jc w:val="both"/>
              <w:rPr>
                <w:rFonts w:cs="Times New Roman"/>
              </w:rPr>
            </w:pPr>
          </w:p>
        </w:tc>
        <w:tc>
          <w:tcPr>
            <w:tcW w:w="1073"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205"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B6516C" w:rsidTr="00E92900">
        <w:trPr>
          <w:tblHeader/>
        </w:trPr>
        <w:tc>
          <w:tcPr>
            <w:tcW w:w="3778" w:type="dxa"/>
          </w:tcPr>
          <w:p w:rsidR="00D7074E" w:rsidRPr="00B6516C" w:rsidRDefault="00D7074E" w:rsidP="00D7074E">
            <w:pPr>
              <w:spacing w:line="240" w:lineRule="atLeast"/>
              <w:ind w:right="65"/>
              <w:jc w:val="both"/>
              <w:rPr>
                <w:rFonts w:cs="Times New Roman"/>
                <w:b/>
                <w:bCs/>
                <w:lang w:val="en-US"/>
              </w:rPr>
            </w:pPr>
          </w:p>
        </w:tc>
        <w:tc>
          <w:tcPr>
            <w:tcW w:w="5402" w:type="dxa"/>
            <w:gridSpan w:val="7"/>
            <w:vAlign w:val="center"/>
          </w:tcPr>
          <w:p w:rsidR="00D7074E" w:rsidRPr="00B6516C" w:rsidRDefault="00D7074E" w:rsidP="00D7074E">
            <w:pPr>
              <w:spacing w:line="240" w:lineRule="atLeast"/>
              <w:ind w:left="-115" w:right="-115"/>
              <w:jc w:val="center"/>
              <w:rPr>
                <w:rFonts w:cs="Times New Roman"/>
                <w:i/>
                <w:iCs/>
              </w:rPr>
            </w:pPr>
            <w:r w:rsidRPr="00B6516C">
              <w:rPr>
                <w:rFonts w:cs="Times New Roman"/>
                <w:i/>
                <w:iCs/>
              </w:rPr>
              <w:t>(in thousand Baht)</w:t>
            </w:r>
          </w:p>
        </w:tc>
      </w:tr>
      <w:tr w:rsidR="00D7074E" w:rsidRPr="00B6516C" w:rsidTr="00E92900">
        <w:tc>
          <w:tcPr>
            <w:tcW w:w="3778" w:type="dxa"/>
          </w:tcPr>
          <w:p w:rsidR="00D7074E" w:rsidRPr="00B6516C" w:rsidRDefault="00D7074E" w:rsidP="00D7074E">
            <w:pPr>
              <w:spacing w:line="240" w:lineRule="atLeast"/>
              <w:ind w:right="65"/>
              <w:jc w:val="both"/>
              <w:rPr>
                <w:rFonts w:cs="Times New Roman"/>
              </w:rPr>
            </w:pPr>
            <w:r w:rsidRPr="00B6516C">
              <w:rPr>
                <w:rFonts w:cs="Times New Roman"/>
                <w:b/>
                <w:bCs/>
                <w:lang w:val="en-US"/>
              </w:rPr>
              <w:t>Related parties</w:t>
            </w:r>
          </w:p>
        </w:tc>
        <w:tc>
          <w:tcPr>
            <w:tcW w:w="1208" w:type="dxa"/>
          </w:tcPr>
          <w:p w:rsidR="00D7074E" w:rsidRPr="00B6516C" w:rsidRDefault="00D7074E" w:rsidP="00D7074E">
            <w:pPr>
              <w:tabs>
                <w:tab w:val="decimal" w:pos="864"/>
              </w:tabs>
              <w:spacing w:line="240" w:lineRule="atLeast"/>
              <w:ind w:left="-115" w:right="-115"/>
              <w:jc w:val="both"/>
              <w:rPr>
                <w:rFonts w:cs="Times New Roman"/>
              </w:rPr>
            </w:pPr>
          </w:p>
        </w:tc>
        <w:tc>
          <w:tcPr>
            <w:tcW w:w="236" w:type="dxa"/>
          </w:tcPr>
          <w:p w:rsidR="00D7074E" w:rsidRPr="00B6516C" w:rsidRDefault="00D7074E" w:rsidP="00D7074E">
            <w:pPr>
              <w:spacing w:line="240" w:lineRule="atLeast"/>
              <w:ind w:left="-115" w:right="-115"/>
              <w:jc w:val="both"/>
              <w:rPr>
                <w:rFonts w:cs="Times New Roman"/>
              </w:rPr>
            </w:pPr>
          </w:p>
        </w:tc>
        <w:tc>
          <w:tcPr>
            <w:tcW w:w="1208" w:type="dxa"/>
          </w:tcPr>
          <w:p w:rsidR="00D7074E" w:rsidRPr="00B6516C" w:rsidRDefault="00D7074E" w:rsidP="00D7074E">
            <w:pPr>
              <w:tabs>
                <w:tab w:val="decimal" w:pos="864"/>
              </w:tabs>
              <w:spacing w:line="240" w:lineRule="atLeast"/>
              <w:ind w:left="-115" w:right="-115"/>
              <w:jc w:val="both"/>
              <w:rPr>
                <w:rFonts w:cs="Times New Roman"/>
              </w:rPr>
            </w:pPr>
          </w:p>
        </w:tc>
        <w:tc>
          <w:tcPr>
            <w:tcW w:w="236" w:type="dxa"/>
          </w:tcPr>
          <w:p w:rsidR="00D7074E" w:rsidRPr="00B6516C" w:rsidRDefault="00D7074E" w:rsidP="00D7074E">
            <w:pPr>
              <w:spacing w:line="240" w:lineRule="atLeast"/>
              <w:ind w:left="-115" w:right="-115"/>
              <w:jc w:val="both"/>
              <w:rPr>
                <w:rFonts w:cs="Times New Roman"/>
              </w:rPr>
            </w:pPr>
          </w:p>
        </w:tc>
        <w:tc>
          <w:tcPr>
            <w:tcW w:w="1073" w:type="dxa"/>
          </w:tcPr>
          <w:p w:rsidR="00D7074E" w:rsidRPr="00B6516C" w:rsidRDefault="00D7074E" w:rsidP="00D7074E">
            <w:pPr>
              <w:tabs>
                <w:tab w:val="decimal" w:pos="864"/>
              </w:tabs>
              <w:spacing w:line="240" w:lineRule="atLeast"/>
              <w:ind w:left="-115" w:right="-115"/>
              <w:jc w:val="both"/>
              <w:rPr>
                <w:rFonts w:cs="Times New Roman"/>
              </w:rPr>
            </w:pPr>
          </w:p>
        </w:tc>
        <w:tc>
          <w:tcPr>
            <w:tcW w:w="236" w:type="dxa"/>
          </w:tcPr>
          <w:p w:rsidR="00D7074E" w:rsidRPr="00B6516C" w:rsidRDefault="00D7074E" w:rsidP="00D7074E">
            <w:pPr>
              <w:spacing w:line="240" w:lineRule="atLeast"/>
              <w:ind w:left="-115" w:right="-115"/>
              <w:jc w:val="both"/>
              <w:rPr>
                <w:rFonts w:cs="Times New Roman"/>
              </w:rPr>
            </w:pPr>
          </w:p>
        </w:tc>
        <w:tc>
          <w:tcPr>
            <w:tcW w:w="1205" w:type="dxa"/>
          </w:tcPr>
          <w:p w:rsidR="00D7074E" w:rsidRPr="00B6516C" w:rsidRDefault="00D7074E" w:rsidP="00D7074E">
            <w:pPr>
              <w:tabs>
                <w:tab w:val="decimal" w:pos="864"/>
              </w:tabs>
              <w:spacing w:line="240" w:lineRule="atLeast"/>
              <w:ind w:left="-115" w:right="-115"/>
              <w:jc w:val="both"/>
              <w:rPr>
                <w:rFonts w:cs="Times New Roman"/>
              </w:rPr>
            </w:pPr>
          </w:p>
        </w:tc>
      </w:tr>
      <w:tr w:rsidR="00E92900" w:rsidRPr="00B6516C" w:rsidTr="00E92900">
        <w:tc>
          <w:tcPr>
            <w:tcW w:w="3778" w:type="dxa"/>
          </w:tcPr>
          <w:p w:rsidR="00E92900" w:rsidRPr="00B6516C" w:rsidRDefault="00E92900" w:rsidP="00E92900">
            <w:pPr>
              <w:spacing w:line="240" w:lineRule="atLeast"/>
              <w:ind w:right="65"/>
              <w:jc w:val="both"/>
              <w:rPr>
                <w:rFonts w:cs="Times New Roman"/>
              </w:rPr>
            </w:pPr>
            <w:r w:rsidRPr="00B6516C">
              <w:rPr>
                <w:rFonts w:cs="Times New Roman"/>
                <w:lang w:val="en-US"/>
              </w:rPr>
              <w:t>Within credit terms</w:t>
            </w:r>
          </w:p>
        </w:tc>
        <w:tc>
          <w:tcPr>
            <w:tcW w:w="1208" w:type="dxa"/>
          </w:tcPr>
          <w:p w:rsidR="00E92900" w:rsidRPr="00E92900" w:rsidRDefault="00E92900" w:rsidP="00E92900">
            <w:pPr>
              <w:tabs>
                <w:tab w:val="decimal" w:pos="972"/>
              </w:tabs>
              <w:spacing w:line="240" w:lineRule="atLeast"/>
              <w:ind w:left="-115" w:right="-115"/>
              <w:jc w:val="both"/>
              <w:rPr>
                <w:rFonts w:cs="Times New Roman"/>
              </w:rPr>
            </w:pPr>
            <w:r w:rsidRPr="00E92900">
              <w:rPr>
                <w:rFonts w:cs="Times New Roman"/>
              </w:rPr>
              <w:t>8,519</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2,109</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990,098</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Pr>
                <w:rFonts w:cs="Times New Roman"/>
              </w:rPr>
              <w:t>887,705</w:t>
            </w:r>
          </w:p>
        </w:tc>
      </w:tr>
      <w:tr w:rsidR="00E92900" w:rsidRPr="00B6516C" w:rsidTr="00E92900">
        <w:tc>
          <w:tcPr>
            <w:tcW w:w="3778" w:type="dxa"/>
          </w:tcPr>
          <w:p w:rsidR="00E92900" w:rsidRPr="00B6516C" w:rsidRDefault="00E92900" w:rsidP="00E92900">
            <w:pPr>
              <w:spacing w:line="240" w:lineRule="atLeast"/>
              <w:rPr>
                <w:rFonts w:cs="Times New Roman"/>
              </w:rPr>
            </w:pPr>
            <w:r w:rsidRPr="00B6516C">
              <w:rPr>
                <w:rFonts w:cs="Times New Roman"/>
              </w:rPr>
              <w:t>Overdue:</w:t>
            </w:r>
          </w:p>
        </w:tc>
        <w:tc>
          <w:tcPr>
            <w:tcW w:w="1208" w:type="dxa"/>
          </w:tcPr>
          <w:p w:rsidR="00E92900" w:rsidRPr="00E92900" w:rsidRDefault="00E92900" w:rsidP="00E92900">
            <w:pPr>
              <w:tabs>
                <w:tab w:val="decimal" w:pos="972"/>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Less than 3 months</w:t>
            </w:r>
          </w:p>
        </w:tc>
        <w:tc>
          <w:tcPr>
            <w:tcW w:w="1208" w:type="dxa"/>
          </w:tcPr>
          <w:p w:rsidR="00E92900" w:rsidRPr="00E92900" w:rsidRDefault="00E92900" w:rsidP="00E92900">
            <w:pPr>
              <w:tabs>
                <w:tab w:val="decimal" w:pos="972"/>
              </w:tabs>
              <w:spacing w:line="240" w:lineRule="atLeast"/>
              <w:ind w:left="-115" w:right="-115"/>
              <w:jc w:val="both"/>
              <w:rPr>
                <w:rFonts w:cs="Times New Roman"/>
              </w:rPr>
            </w:pPr>
            <w:r w:rsidRPr="00E92900">
              <w:rPr>
                <w:rFonts w:cs="Times New Roman"/>
              </w:rPr>
              <w:t>69</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12</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788,</w:t>
            </w:r>
            <w:r w:rsidRPr="00E92900">
              <w:rPr>
                <w:rFonts w:cs="Times New Roman" w:hint="cs"/>
                <w:cs/>
              </w:rPr>
              <w:t>2</w:t>
            </w:r>
            <w:r w:rsidRPr="00E92900">
              <w:rPr>
                <w:rFonts w:cs="Times New Roman"/>
              </w:rPr>
              <w:t>75</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Pr>
                <w:rFonts w:cs="Times New Roman"/>
              </w:rPr>
              <w:t>383,024</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3 - 6 months</w:t>
            </w:r>
          </w:p>
        </w:tc>
        <w:tc>
          <w:tcPr>
            <w:tcW w:w="1208" w:type="dxa"/>
          </w:tcPr>
          <w:p w:rsidR="00E92900" w:rsidRPr="00E92900" w:rsidRDefault="00E92900" w:rsidP="00E92900">
            <w:pPr>
              <w:spacing w:line="240" w:lineRule="atLeast"/>
              <w:ind w:left="-115" w:right="-115"/>
              <w:jc w:val="center"/>
              <w:rPr>
                <w:rFonts w:cs="Times New Roman"/>
              </w:rPr>
            </w:pPr>
            <w:r w:rsidRPr="00E92900">
              <w:rPr>
                <w:rFonts w:cs="Times New Roman" w:hint="cs"/>
                <w:cs/>
              </w:rPr>
              <w:t>-</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16</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54,713</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Pr>
                <w:rFonts w:cs="Times New Roman"/>
              </w:rPr>
              <w:t>37,662</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6 - 12 months</w:t>
            </w:r>
          </w:p>
        </w:tc>
        <w:tc>
          <w:tcPr>
            <w:tcW w:w="1208" w:type="dxa"/>
          </w:tcPr>
          <w:p w:rsidR="00E92900" w:rsidRPr="00E92900" w:rsidRDefault="00E92900" w:rsidP="00E92900">
            <w:pPr>
              <w:tabs>
                <w:tab w:val="decimal" w:pos="972"/>
              </w:tabs>
              <w:spacing w:line="240" w:lineRule="atLeast"/>
              <w:ind w:left="-115" w:right="-115"/>
              <w:jc w:val="both"/>
              <w:rPr>
                <w:rFonts w:cs="Times New Roman"/>
              </w:rPr>
            </w:pPr>
            <w:r w:rsidRPr="00E92900">
              <w:rPr>
                <w:rFonts w:cs="Times New Roman"/>
              </w:rPr>
              <w:t>13</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E92900" w:rsidRDefault="00E92900" w:rsidP="00E92900">
            <w:pPr>
              <w:spacing w:line="240" w:lineRule="atLeast"/>
              <w:ind w:left="-115" w:right="-115"/>
              <w:jc w:val="center"/>
              <w:rPr>
                <w:rFonts w:cs="Times New Roman"/>
              </w:rPr>
            </w:pPr>
            <w:r w:rsidRPr="00E92900">
              <w:rPr>
                <w:rFonts w:cs="Times New Roman" w:hint="cs"/>
                <w:cs/>
              </w:rPr>
              <w:t>-</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75,122</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right="-115"/>
              <w:jc w:val="both"/>
              <w:rPr>
                <w:rFonts w:cs="Times New Roman"/>
              </w:rPr>
            </w:pPr>
            <w:r>
              <w:rPr>
                <w:rFonts w:cs="Times New Roman"/>
              </w:rPr>
              <w:t>51,116</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Over 12 months</w:t>
            </w:r>
          </w:p>
        </w:tc>
        <w:tc>
          <w:tcPr>
            <w:tcW w:w="1208" w:type="dxa"/>
          </w:tcPr>
          <w:p w:rsidR="00E92900" w:rsidRPr="00E92900" w:rsidRDefault="00E92900" w:rsidP="00E92900">
            <w:pPr>
              <w:tabs>
                <w:tab w:val="decimal" w:pos="972"/>
              </w:tabs>
              <w:spacing w:line="240" w:lineRule="atLeast"/>
              <w:ind w:left="-115" w:right="-115"/>
              <w:jc w:val="both"/>
              <w:rPr>
                <w:rFonts w:cs="Times New Roman"/>
              </w:rPr>
            </w:pPr>
            <w:r w:rsidRPr="00E92900">
              <w:rPr>
                <w:rFonts w:cs="Times New Roman"/>
              </w:rPr>
              <w:t>5</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5</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12,102</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sidRPr="00896550">
              <w:rPr>
                <w:rFonts w:cs="Times New Roman"/>
              </w:rPr>
              <w:t>278</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p>
        </w:tc>
        <w:tc>
          <w:tcPr>
            <w:tcW w:w="1208" w:type="dxa"/>
            <w:tcBorders>
              <w:top w:val="single" w:sz="4" w:space="0" w:color="auto"/>
            </w:tcBorders>
          </w:tcPr>
          <w:p w:rsidR="00E92900" w:rsidRPr="00E92900" w:rsidRDefault="00E92900" w:rsidP="00E92900">
            <w:pPr>
              <w:tabs>
                <w:tab w:val="decimal" w:pos="972"/>
              </w:tabs>
              <w:spacing w:line="240" w:lineRule="atLeast"/>
              <w:ind w:left="-115" w:right="-115"/>
              <w:jc w:val="both"/>
              <w:rPr>
                <w:rFonts w:cs="Times New Roman"/>
                <w:b/>
                <w:bCs/>
              </w:rPr>
            </w:pPr>
            <w:r w:rsidRPr="00E92900">
              <w:rPr>
                <w:rFonts w:cs="Times New Roman"/>
                <w:b/>
                <w:bCs/>
              </w:rPr>
              <w:t>8,606</w:t>
            </w:r>
          </w:p>
        </w:tc>
        <w:tc>
          <w:tcPr>
            <w:tcW w:w="236" w:type="dxa"/>
          </w:tcPr>
          <w:p w:rsidR="00E92900" w:rsidRPr="00E92900" w:rsidRDefault="00E92900" w:rsidP="00E92900">
            <w:pPr>
              <w:spacing w:line="240" w:lineRule="atLeast"/>
              <w:ind w:left="-115" w:right="-115"/>
              <w:jc w:val="both"/>
              <w:rPr>
                <w:rFonts w:cs="Times New Roman"/>
                <w:b/>
                <w:bCs/>
              </w:rPr>
            </w:pPr>
          </w:p>
        </w:tc>
        <w:tc>
          <w:tcPr>
            <w:tcW w:w="1208" w:type="dxa"/>
            <w:tcBorders>
              <w:top w:val="single" w:sz="4" w:space="0" w:color="auto"/>
            </w:tcBorders>
          </w:tcPr>
          <w:p w:rsidR="00E92900" w:rsidRPr="00B6516C" w:rsidRDefault="00E92900" w:rsidP="00E92900">
            <w:pPr>
              <w:tabs>
                <w:tab w:val="decimal" w:pos="918"/>
              </w:tabs>
              <w:spacing w:line="240" w:lineRule="atLeast"/>
              <w:ind w:left="-115" w:right="-115"/>
              <w:jc w:val="both"/>
              <w:rPr>
                <w:rFonts w:cs="Times New Roman"/>
                <w:b/>
                <w:bCs/>
              </w:rPr>
            </w:pPr>
            <w:r>
              <w:rPr>
                <w:rFonts w:cs="Times New Roman"/>
                <w:b/>
                <w:bCs/>
              </w:rPr>
              <w:t>2,142</w:t>
            </w:r>
          </w:p>
        </w:tc>
        <w:tc>
          <w:tcPr>
            <w:tcW w:w="236" w:type="dxa"/>
          </w:tcPr>
          <w:p w:rsidR="00E92900" w:rsidRPr="00B6516C" w:rsidRDefault="00E92900" w:rsidP="00E92900">
            <w:pPr>
              <w:spacing w:line="240" w:lineRule="atLeast"/>
              <w:ind w:left="-115" w:right="-115"/>
              <w:jc w:val="both"/>
              <w:rPr>
                <w:rFonts w:cs="Times New Roman"/>
                <w:b/>
                <w:bCs/>
              </w:rPr>
            </w:pPr>
          </w:p>
        </w:tc>
        <w:tc>
          <w:tcPr>
            <w:tcW w:w="1073" w:type="dxa"/>
            <w:tcBorders>
              <w:top w:val="single" w:sz="4" w:space="0" w:color="auto"/>
            </w:tcBorders>
          </w:tcPr>
          <w:p w:rsidR="00E92900" w:rsidRPr="00B6516C" w:rsidRDefault="00E92900" w:rsidP="00E92900">
            <w:pPr>
              <w:tabs>
                <w:tab w:val="decimal" w:pos="857"/>
              </w:tabs>
              <w:spacing w:line="240" w:lineRule="atLeast"/>
              <w:ind w:left="-115" w:right="-115"/>
              <w:jc w:val="both"/>
              <w:rPr>
                <w:rFonts w:cs="Times New Roman"/>
                <w:b/>
                <w:bCs/>
              </w:rPr>
            </w:pPr>
            <w:r w:rsidRPr="00E92900">
              <w:rPr>
                <w:rFonts w:cs="Times New Roman"/>
                <w:b/>
                <w:bCs/>
              </w:rPr>
              <w:t>1,920,310</w:t>
            </w:r>
          </w:p>
        </w:tc>
        <w:tc>
          <w:tcPr>
            <w:tcW w:w="236" w:type="dxa"/>
          </w:tcPr>
          <w:p w:rsidR="00E92900" w:rsidRPr="00B6516C" w:rsidRDefault="00E92900" w:rsidP="00E92900">
            <w:pPr>
              <w:spacing w:line="240" w:lineRule="atLeast"/>
              <w:ind w:left="-115" w:right="-115"/>
              <w:jc w:val="both"/>
              <w:rPr>
                <w:rFonts w:cs="Times New Roman"/>
                <w:b/>
                <w:bCs/>
              </w:rPr>
            </w:pPr>
          </w:p>
        </w:tc>
        <w:tc>
          <w:tcPr>
            <w:tcW w:w="1205" w:type="dxa"/>
            <w:tcBorders>
              <w:top w:val="single" w:sz="4" w:space="0" w:color="auto"/>
            </w:tcBorders>
          </w:tcPr>
          <w:p w:rsidR="00E92900" w:rsidRPr="00B6516C" w:rsidRDefault="00E92900" w:rsidP="00E92900">
            <w:pPr>
              <w:tabs>
                <w:tab w:val="decimal" w:pos="918"/>
              </w:tabs>
              <w:spacing w:line="240" w:lineRule="atLeast"/>
              <w:ind w:left="-115" w:right="-115"/>
              <w:jc w:val="both"/>
              <w:rPr>
                <w:rFonts w:cs="Times New Roman"/>
                <w:b/>
                <w:bCs/>
              </w:rPr>
            </w:pPr>
            <w:r>
              <w:rPr>
                <w:rFonts w:cs="Times New Roman"/>
                <w:b/>
                <w:bCs/>
              </w:rPr>
              <w:t>1,359,785</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i/>
                <w:iCs/>
              </w:rPr>
              <w:t>Less</w:t>
            </w:r>
            <w:r w:rsidRPr="00B6516C">
              <w:rPr>
                <w:rFonts w:cs="Times New Roman"/>
              </w:rPr>
              <w:tab/>
              <w:t xml:space="preserve"> allowance for doubtful accounts</w:t>
            </w:r>
          </w:p>
        </w:tc>
        <w:tc>
          <w:tcPr>
            <w:tcW w:w="1208" w:type="dxa"/>
            <w:tcBorders>
              <w:bottom w:val="single" w:sz="4" w:space="0" w:color="auto"/>
            </w:tcBorders>
          </w:tcPr>
          <w:p w:rsidR="00E92900" w:rsidRPr="00E92900" w:rsidRDefault="00E92900" w:rsidP="00E92900">
            <w:pPr>
              <w:spacing w:line="240" w:lineRule="atLeast"/>
              <w:ind w:left="-115" w:right="-115"/>
              <w:jc w:val="center"/>
              <w:rPr>
                <w:rFonts w:cs="Times New Roman"/>
              </w:rPr>
            </w:pPr>
            <w:r w:rsidRPr="00E92900">
              <w:rPr>
                <w:rFonts w:cs="Times New Roman" w:hint="cs"/>
                <w:cs/>
              </w:rPr>
              <w:t>-</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Borders>
              <w:bottom w:val="single" w:sz="4" w:space="0" w:color="auto"/>
            </w:tcBorders>
          </w:tcPr>
          <w:p w:rsidR="00E92900" w:rsidRPr="00E92900" w:rsidRDefault="00E92900" w:rsidP="00E92900">
            <w:pPr>
              <w:spacing w:line="240" w:lineRule="atLeast"/>
              <w:ind w:left="-115" w:right="-115"/>
              <w:jc w:val="center"/>
              <w:rPr>
                <w:rFonts w:cs="Times New Roman"/>
              </w:rPr>
            </w:pPr>
            <w:r w:rsidRPr="00E92900">
              <w:rPr>
                <w:rFonts w:cs="Times New Roman" w:hint="cs"/>
                <w:cs/>
              </w:rPr>
              <w:t>-</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Borders>
              <w:bottom w:val="single" w:sz="4" w:space="0" w:color="auto"/>
            </w:tcBorders>
          </w:tcPr>
          <w:p w:rsidR="00E92900" w:rsidRPr="00E92900" w:rsidRDefault="00E92900" w:rsidP="00E92900">
            <w:pPr>
              <w:spacing w:line="240" w:lineRule="atLeast"/>
              <w:ind w:left="-115" w:right="-115"/>
              <w:jc w:val="center"/>
              <w:rPr>
                <w:rFonts w:cs="Times New Roman"/>
              </w:rPr>
            </w:pPr>
            <w:r w:rsidRPr="00E92900">
              <w:rPr>
                <w:rFonts w:cs="Times New Roman" w:hint="cs"/>
                <w:cs/>
              </w:rPr>
              <w:t>-</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Borders>
              <w:bottom w:val="single" w:sz="4" w:space="0" w:color="auto"/>
            </w:tcBorders>
          </w:tcPr>
          <w:p w:rsidR="00E92900" w:rsidRPr="00E92900" w:rsidRDefault="00E92900" w:rsidP="00E92900">
            <w:pPr>
              <w:spacing w:line="240" w:lineRule="atLeast"/>
              <w:ind w:left="-115" w:right="-115"/>
              <w:jc w:val="center"/>
              <w:rPr>
                <w:rFonts w:cs="Times New Roman"/>
              </w:rPr>
            </w:pPr>
            <w:r w:rsidRPr="00E92900">
              <w:rPr>
                <w:rFonts w:cs="Times New Roman" w:hint="cs"/>
                <w:cs/>
              </w:rPr>
              <w:t>-</w:t>
            </w:r>
          </w:p>
        </w:tc>
      </w:tr>
      <w:tr w:rsidR="00E92900" w:rsidRPr="00B6516C" w:rsidTr="00E92900">
        <w:tc>
          <w:tcPr>
            <w:tcW w:w="3778" w:type="dxa"/>
          </w:tcPr>
          <w:p w:rsidR="00E92900" w:rsidRPr="00B6516C" w:rsidRDefault="00E92900" w:rsidP="00E92900">
            <w:pPr>
              <w:spacing w:line="240" w:lineRule="atLeast"/>
              <w:ind w:right="65"/>
              <w:jc w:val="both"/>
              <w:rPr>
                <w:rFonts w:cs="Times New Roman"/>
              </w:rPr>
            </w:pPr>
          </w:p>
        </w:tc>
        <w:tc>
          <w:tcPr>
            <w:tcW w:w="1208" w:type="dxa"/>
            <w:tcBorders>
              <w:top w:val="single" w:sz="4" w:space="0" w:color="auto"/>
              <w:bottom w:val="single" w:sz="4" w:space="0" w:color="auto"/>
            </w:tcBorders>
          </w:tcPr>
          <w:p w:rsidR="00E92900" w:rsidRPr="00E92900" w:rsidRDefault="00E92900" w:rsidP="00E92900">
            <w:pPr>
              <w:tabs>
                <w:tab w:val="decimal" w:pos="972"/>
              </w:tabs>
              <w:spacing w:line="240" w:lineRule="atLeast"/>
              <w:ind w:left="-115" w:right="-115"/>
              <w:jc w:val="both"/>
              <w:rPr>
                <w:rFonts w:cs="Times New Roman"/>
                <w:b/>
                <w:bCs/>
              </w:rPr>
            </w:pPr>
            <w:r w:rsidRPr="00E92900">
              <w:rPr>
                <w:rFonts w:cs="Times New Roman"/>
                <w:b/>
                <w:bCs/>
              </w:rPr>
              <w:t>8,606</w:t>
            </w:r>
          </w:p>
        </w:tc>
        <w:tc>
          <w:tcPr>
            <w:tcW w:w="236" w:type="dxa"/>
          </w:tcPr>
          <w:p w:rsidR="00E92900" w:rsidRPr="00E92900" w:rsidRDefault="00E92900" w:rsidP="00E92900">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rsidR="00E92900" w:rsidRPr="00B6516C" w:rsidRDefault="00E92900" w:rsidP="00E92900">
            <w:pPr>
              <w:tabs>
                <w:tab w:val="decimal" w:pos="918"/>
              </w:tabs>
              <w:spacing w:line="240" w:lineRule="atLeast"/>
              <w:ind w:left="-115" w:right="-115"/>
              <w:jc w:val="both"/>
              <w:rPr>
                <w:rFonts w:cs="Times New Roman"/>
                <w:b/>
                <w:bCs/>
              </w:rPr>
            </w:pPr>
            <w:r>
              <w:rPr>
                <w:rFonts w:cs="Times New Roman"/>
                <w:b/>
                <w:bCs/>
              </w:rPr>
              <w:t>2,142</w:t>
            </w:r>
          </w:p>
        </w:tc>
        <w:tc>
          <w:tcPr>
            <w:tcW w:w="236" w:type="dxa"/>
          </w:tcPr>
          <w:p w:rsidR="00E92900" w:rsidRPr="00B6516C" w:rsidRDefault="00E92900" w:rsidP="00E92900">
            <w:pPr>
              <w:spacing w:line="240" w:lineRule="atLeast"/>
              <w:ind w:left="-115" w:right="-115"/>
              <w:jc w:val="both"/>
              <w:rPr>
                <w:rFonts w:cs="Times New Roman"/>
                <w:b/>
                <w:bCs/>
              </w:rPr>
            </w:pPr>
          </w:p>
        </w:tc>
        <w:tc>
          <w:tcPr>
            <w:tcW w:w="1073" w:type="dxa"/>
            <w:tcBorders>
              <w:top w:val="single" w:sz="4" w:space="0" w:color="auto"/>
              <w:bottom w:val="single" w:sz="4" w:space="0" w:color="auto"/>
            </w:tcBorders>
          </w:tcPr>
          <w:p w:rsidR="00E92900" w:rsidRPr="00B6516C" w:rsidRDefault="00E92900" w:rsidP="00E92900">
            <w:pPr>
              <w:tabs>
                <w:tab w:val="decimal" w:pos="857"/>
              </w:tabs>
              <w:spacing w:line="240" w:lineRule="atLeast"/>
              <w:ind w:left="-115" w:right="-115"/>
              <w:jc w:val="both"/>
              <w:rPr>
                <w:rFonts w:cs="Times New Roman"/>
                <w:b/>
                <w:bCs/>
              </w:rPr>
            </w:pPr>
            <w:r w:rsidRPr="00E92900">
              <w:rPr>
                <w:rFonts w:cs="Times New Roman"/>
                <w:b/>
                <w:bCs/>
              </w:rPr>
              <w:t>1,920,310</w:t>
            </w:r>
          </w:p>
        </w:tc>
        <w:tc>
          <w:tcPr>
            <w:tcW w:w="236" w:type="dxa"/>
          </w:tcPr>
          <w:p w:rsidR="00E92900" w:rsidRPr="00B6516C" w:rsidRDefault="00E92900" w:rsidP="00E92900">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rsidR="00E92900" w:rsidRPr="00B6516C" w:rsidRDefault="00E92900" w:rsidP="00E92900">
            <w:pPr>
              <w:tabs>
                <w:tab w:val="decimal" w:pos="918"/>
              </w:tabs>
              <w:spacing w:line="240" w:lineRule="atLeast"/>
              <w:ind w:left="-115" w:right="-115"/>
              <w:jc w:val="both"/>
              <w:rPr>
                <w:rFonts w:cs="Times New Roman"/>
                <w:b/>
                <w:bCs/>
              </w:rPr>
            </w:pPr>
            <w:r>
              <w:rPr>
                <w:rFonts w:cs="Times New Roman"/>
                <w:b/>
                <w:bCs/>
              </w:rPr>
              <w:t>1,359,785</w:t>
            </w:r>
          </w:p>
        </w:tc>
      </w:tr>
      <w:tr w:rsidR="00E92900" w:rsidRPr="00B6516C" w:rsidTr="00E92900">
        <w:tc>
          <w:tcPr>
            <w:tcW w:w="3778" w:type="dxa"/>
          </w:tcPr>
          <w:p w:rsidR="00E92900" w:rsidRPr="00B6516C" w:rsidRDefault="00E92900" w:rsidP="00E92900">
            <w:pPr>
              <w:spacing w:line="240" w:lineRule="atLeast"/>
              <w:ind w:right="65"/>
              <w:jc w:val="both"/>
              <w:rPr>
                <w:rFonts w:cs="Times New Roman"/>
              </w:rPr>
            </w:pPr>
          </w:p>
        </w:tc>
        <w:tc>
          <w:tcPr>
            <w:tcW w:w="1208" w:type="dxa"/>
            <w:tcBorders>
              <w:top w:val="single" w:sz="4" w:space="0" w:color="auto"/>
            </w:tcBorders>
          </w:tcPr>
          <w:p w:rsidR="00E92900" w:rsidRPr="00B6516C" w:rsidRDefault="00E92900" w:rsidP="00E92900">
            <w:pPr>
              <w:tabs>
                <w:tab w:val="decimal" w:pos="972"/>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8" w:type="dxa"/>
            <w:tcBorders>
              <w:top w:val="single" w:sz="4" w:space="0" w:color="auto"/>
            </w:tcBorders>
          </w:tcPr>
          <w:p w:rsidR="00E92900" w:rsidRPr="00B6516C" w:rsidRDefault="00E92900" w:rsidP="00E92900">
            <w:pPr>
              <w:tabs>
                <w:tab w:val="decimal" w:pos="918"/>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073" w:type="dxa"/>
            <w:tcBorders>
              <w:top w:val="single" w:sz="4" w:space="0" w:color="auto"/>
            </w:tcBorders>
          </w:tcPr>
          <w:p w:rsidR="00E92900" w:rsidRPr="00B6516C" w:rsidRDefault="00E92900" w:rsidP="00E92900">
            <w:pPr>
              <w:tabs>
                <w:tab w:val="decimal" w:pos="857"/>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5" w:type="dxa"/>
            <w:tcBorders>
              <w:top w:val="single" w:sz="4" w:space="0" w:color="auto"/>
            </w:tcBorders>
          </w:tcPr>
          <w:p w:rsidR="00E92900" w:rsidRPr="00B6516C" w:rsidRDefault="00E92900" w:rsidP="00E92900">
            <w:pPr>
              <w:tabs>
                <w:tab w:val="decimal" w:pos="918"/>
              </w:tabs>
              <w:spacing w:line="240" w:lineRule="atLeast"/>
              <w:ind w:left="-115" w:right="-115"/>
              <w:jc w:val="both"/>
              <w:rPr>
                <w:rFonts w:cs="Times New Roman"/>
              </w:rPr>
            </w:pPr>
          </w:p>
        </w:tc>
      </w:tr>
      <w:tr w:rsidR="00E92900" w:rsidRPr="00B6516C" w:rsidTr="00E92900">
        <w:tc>
          <w:tcPr>
            <w:tcW w:w="3778" w:type="dxa"/>
          </w:tcPr>
          <w:p w:rsidR="00E92900" w:rsidRPr="00B6516C" w:rsidRDefault="00E92900" w:rsidP="00E92900">
            <w:pPr>
              <w:spacing w:line="240" w:lineRule="atLeast"/>
              <w:ind w:right="65"/>
              <w:jc w:val="both"/>
              <w:rPr>
                <w:rFonts w:cs="Times New Roman"/>
                <w:b/>
                <w:bCs/>
                <w:lang w:val="en-US"/>
              </w:rPr>
            </w:pPr>
            <w:r w:rsidRPr="00B6516C">
              <w:rPr>
                <w:rFonts w:cs="Times New Roman"/>
                <w:b/>
                <w:bCs/>
                <w:lang w:val="en-US"/>
              </w:rPr>
              <w:t>Other parties</w:t>
            </w:r>
          </w:p>
        </w:tc>
        <w:tc>
          <w:tcPr>
            <w:tcW w:w="1208" w:type="dxa"/>
          </w:tcPr>
          <w:p w:rsidR="00E92900" w:rsidRPr="00B6516C" w:rsidRDefault="00E92900" w:rsidP="00E92900">
            <w:pPr>
              <w:tabs>
                <w:tab w:val="decimal" w:pos="972"/>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B6516C" w:rsidRDefault="00E92900" w:rsidP="00E92900">
            <w:pPr>
              <w:tabs>
                <w:tab w:val="decimal" w:pos="857"/>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B6516C" w:rsidRDefault="00E92900" w:rsidP="00E92900">
            <w:pPr>
              <w:tabs>
                <w:tab w:val="decimal" w:pos="918"/>
              </w:tabs>
              <w:spacing w:line="240" w:lineRule="atLeast"/>
              <w:ind w:left="-115" w:right="-115"/>
              <w:jc w:val="both"/>
              <w:rPr>
                <w:rFonts w:cs="Times New Roman"/>
              </w:rPr>
            </w:pPr>
          </w:p>
        </w:tc>
      </w:tr>
      <w:tr w:rsidR="00E92900" w:rsidRPr="00B6516C" w:rsidTr="00E92900">
        <w:tc>
          <w:tcPr>
            <w:tcW w:w="3778" w:type="dxa"/>
          </w:tcPr>
          <w:p w:rsidR="00E92900" w:rsidRPr="00B6516C" w:rsidRDefault="00E92900" w:rsidP="00E92900">
            <w:pPr>
              <w:spacing w:line="240" w:lineRule="atLeast"/>
              <w:ind w:right="65"/>
              <w:jc w:val="both"/>
              <w:rPr>
                <w:rFonts w:cs="Times New Roman"/>
              </w:rPr>
            </w:pPr>
            <w:r w:rsidRPr="00B6516C">
              <w:rPr>
                <w:rFonts w:cs="Times New Roman"/>
                <w:lang w:val="en-US"/>
              </w:rPr>
              <w:t>Within credit terms</w:t>
            </w:r>
          </w:p>
        </w:tc>
        <w:tc>
          <w:tcPr>
            <w:tcW w:w="1208" w:type="dxa"/>
          </w:tcPr>
          <w:p w:rsidR="00E92900" w:rsidRPr="00E92900" w:rsidRDefault="00E30F1B" w:rsidP="00E92900">
            <w:pPr>
              <w:tabs>
                <w:tab w:val="decimal" w:pos="972"/>
              </w:tabs>
              <w:spacing w:line="240" w:lineRule="atLeast"/>
              <w:ind w:left="-115" w:right="-115"/>
              <w:jc w:val="both"/>
              <w:rPr>
                <w:rFonts w:cs="Times New Roman"/>
              </w:rPr>
            </w:pPr>
            <w:r>
              <w:rPr>
                <w:rFonts w:cs="Times New Roman"/>
              </w:rPr>
              <w:t>2,864,286</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2,841,741</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30F1B" w:rsidP="00E92900">
            <w:pPr>
              <w:tabs>
                <w:tab w:val="decimal" w:pos="857"/>
              </w:tabs>
              <w:spacing w:line="240" w:lineRule="atLeast"/>
              <w:ind w:left="-115" w:right="-115"/>
              <w:jc w:val="both"/>
              <w:rPr>
                <w:rFonts w:cs="Times New Roman"/>
              </w:rPr>
            </w:pPr>
            <w:r>
              <w:rPr>
                <w:rFonts w:cs="Times New Roman"/>
              </w:rPr>
              <w:t>704,350</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sidRPr="00896550">
              <w:rPr>
                <w:rFonts w:cs="Times New Roman"/>
              </w:rPr>
              <w:t>694,</w:t>
            </w:r>
            <w:r>
              <w:rPr>
                <w:rFonts w:cs="Times New Roman"/>
              </w:rPr>
              <w:t>793</w:t>
            </w:r>
          </w:p>
        </w:tc>
      </w:tr>
      <w:tr w:rsidR="00E92900" w:rsidRPr="00B6516C" w:rsidTr="00E92900">
        <w:tc>
          <w:tcPr>
            <w:tcW w:w="3778" w:type="dxa"/>
          </w:tcPr>
          <w:p w:rsidR="00E92900" w:rsidRPr="00B6516C" w:rsidRDefault="00E92900" w:rsidP="00E92900">
            <w:pPr>
              <w:spacing w:line="240" w:lineRule="atLeast"/>
              <w:rPr>
                <w:rFonts w:cs="Times New Roman"/>
              </w:rPr>
            </w:pPr>
            <w:r w:rsidRPr="00B6516C">
              <w:rPr>
                <w:rFonts w:cs="Times New Roman"/>
              </w:rPr>
              <w:t>Overdue:</w:t>
            </w:r>
          </w:p>
        </w:tc>
        <w:tc>
          <w:tcPr>
            <w:tcW w:w="1208" w:type="dxa"/>
          </w:tcPr>
          <w:p w:rsidR="00E92900" w:rsidRPr="00E92900" w:rsidRDefault="00E92900" w:rsidP="00E92900">
            <w:pPr>
              <w:tabs>
                <w:tab w:val="decimal" w:pos="972"/>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Less than 3 months</w:t>
            </w:r>
          </w:p>
        </w:tc>
        <w:tc>
          <w:tcPr>
            <w:tcW w:w="1208" w:type="dxa"/>
          </w:tcPr>
          <w:p w:rsidR="00E92900" w:rsidRPr="00E92900" w:rsidRDefault="00E92900" w:rsidP="00E92900">
            <w:pPr>
              <w:tabs>
                <w:tab w:val="decimal" w:pos="972"/>
              </w:tabs>
              <w:spacing w:line="240" w:lineRule="atLeast"/>
              <w:ind w:left="-115" w:right="-115"/>
              <w:jc w:val="both"/>
              <w:rPr>
                <w:rFonts w:cs="Times New Roman"/>
              </w:rPr>
            </w:pPr>
            <w:r w:rsidRPr="00E92900">
              <w:rPr>
                <w:rFonts w:cs="Times New Roman"/>
              </w:rPr>
              <w:t>190,506</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152,664</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69,115</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sidRPr="00896550">
              <w:rPr>
                <w:rFonts w:cs="Times New Roman"/>
              </w:rPr>
              <w:t>62,9</w:t>
            </w:r>
            <w:r>
              <w:rPr>
                <w:rFonts w:cs="Times New Roman"/>
              </w:rPr>
              <w:t>29</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3 - 6 months</w:t>
            </w:r>
          </w:p>
        </w:tc>
        <w:tc>
          <w:tcPr>
            <w:tcW w:w="1208" w:type="dxa"/>
          </w:tcPr>
          <w:p w:rsidR="00E92900" w:rsidRPr="00E92900" w:rsidRDefault="00E92900" w:rsidP="00E92900">
            <w:pPr>
              <w:tabs>
                <w:tab w:val="decimal" w:pos="972"/>
              </w:tabs>
              <w:spacing w:line="240" w:lineRule="atLeast"/>
              <w:ind w:left="-115" w:right="-115"/>
              <w:jc w:val="both"/>
              <w:rPr>
                <w:rFonts w:cs="Times New Roman"/>
              </w:rPr>
            </w:pPr>
            <w:r w:rsidRPr="00E92900">
              <w:rPr>
                <w:rFonts w:cs="Times New Roman"/>
              </w:rPr>
              <w:t>8,722</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6,042</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347</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sidRPr="00896550">
              <w:rPr>
                <w:rFonts w:cs="Times New Roman"/>
              </w:rPr>
              <w:t>3,388</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6 - 12 months</w:t>
            </w:r>
          </w:p>
        </w:tc>
        <w:tc>
          <w:tcPr>
            <w:tcW w:w="1208" w:type="dxa"/>
          </w:tcPr>
          <w:p w:rsidR="00E92900" w:rsidRPr="00E92900" w:rsidRDefault="00E30F1B" w:rsidP="00E92900">
            <w:pPr>
              <w:tabs>
                <w:tab w:val="decimal" w:pos="972"/>
              </w:tabs>
              <w:spacing w:line="240" w:lineRule="atLeast"/>
              <w:ind w:left="-115" w:right="-115"/>
              <w:jc w:val="both"/>
              <w:rPr>
                <w:rFonts w:cs="Times New Roman"/>
              </w:rPr>
            </w:pPr>
            <w:r>
              <w:rPr>
                <w:rFonts w:cs="Times New Roman"/>
              </w:rPr>
              <w:t>2,441</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3,465</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30F1B" w:rsidP="00E92900">
            <w:pPr>
              <w:tabs>
                <w:tab w:val="decimal" w:pos="857"/>
              </w:tabs>
              <w:spacing w:line="240" w:lineRule="atLeast"/>
              <w:ind w:left="-115" w:right="-115"/>
              <w:jc w:val="both"/>
              <w:rPr>
                <w:rFonts w:cs="Times New Roman"/>
              </w:rPr>
            </w:pPr>
            <w:r>
              <w:rPr>
                <w:rFonts w:cs="Times New Roman"/>
              </w:rPr>
              <w:t>1,190</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896550" w:rsidRDefault="00E92900" w:rsidP="00E92900">
            <w:pPr>
              <w:tabs>
                <w:tab w:val="decimal" w:pos="918"/>
              </w:tabs>
              <w:spacing w:line="240" w:lineRule="atLeast"/>
              <w:ind w:left="-115" w:right="-115"/>
              <w:jc w:val="both"/>
              <w:rPr>
                <w:rFonts w:cs="Times New Roman"/>
              </w:rPr>
            </w:pPr>
            <w:r w:rsidRPr="00896550">
              <w:rPr>
                <w:rFonts w:cs="Times New Roman"/>
              </w:rPr>
              <w:t>400</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t>Over 12 months</w:t>
            </w:r>
          </w:p>
        </w:tc>
        <w:tc>
          <w:tcPr>
            <w:tcW w:w="1208" w:type="dxa"/>
            <w:tcBorders>
              <w:bottom w:val="single" w:sz="4" w:space="0" w:color="auto"/>
            </w:tcBorders>
          </w:tcPr>
          <w:p w:rsidR="00E92900" w:rsidRPr="00E92900" w:rsidRDefault="00E30F1B" w:rsidP="00E92900">
            <w:pPr>
              <w:tabs>
                <w:tab w:val="decimal" w:pos="972"/>
              </w:tabs>
              <w:spacing w:line="240" w:lineRule="atLeast"/>
              <w:ind w:left="-115" w:right="-115"/>
              <w:jc w:val="both"/>
              <w:rPr>
                <w:rFonts w:cs="Times New Roman"/>
              </w:rPr>
            </w:pPr>
            <w:r>
              <w:rPr>
                <w:rFonts w:cs="Times New Roman"/>
              </w:rPr>
              <w:t>124,919</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Borders>
              <w:bottom w:val="single" w:sz="4" w:space="0" w:color="auto"/>
            </w:tcBorders>
          </w:tcPr>
          <w:p w:rsidR="00E92900" w:rsidRPr="00B6516C" w:rsidRDefault="00E92900" w:rsidP="00E92900">
            <w:pPr>
              <w:tabs>
                <w:tab w:val="decimal" w:pos="918"/>
              </w:tabs>
              <w:spacing w:line="240" w:lineRule="atLeast"/>
              <w:ind w:left="-115" w:right="-115"/>
              <w:jc w:val="both"/>
              <w:rPr>
                <w:rFonts w:cs="Times New Roman"/>
              </w:rPr>
            </w:pPr>
            <w:r>
              <w:rPr>
                <w:rFonts w:cs="Times New Roman"/>
              </w:rPr>
              <w:t>135,705</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Borders>
              <w:bottom w:val="single" w:sz="4" w:space="0" w:color="auto"/>
            </w:tcBorders>
          </w:tcPr>
          <w:p w:rsidR="00E92900" w:rsidRPr="00E92900" w:rsidRDefault="00E30F1B" w:rsidP="00E92900">
            <w:pPr>
              <w:tabs>
                <w:tab w:val="decimal" w:pos="857"/>
              </w:tabs>
              <w:spacing w:line="240" w:lineRule="atLeast"/>
              <w:ind w:left="-115" w:right="-115"/>
              <w:jc w:val="both"/>
              <w:rPr>
                <w:rFonts w:cs="Times New Roman"/>
              </w:rPr>
            </w:pPr>
            <w:r>
              <w:rPr>
                <w:rFonts w:cs="Times New Roman"/>
              </w:rPr>
              <w:t>72,735</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Borders>
              <w:bottom w:val="single" w:sz="4" w:space="0" w:color="auto"/>
            </w:tcBorders>
          </w:tcPr>
          <w:p w:rsidR="00E92900" w:rsidRPr="00896550" w:rsidRDefault="00E92900" w:rsidP="00E92900">
            <w:pPr>
              <w:tabs>
                <w:tab w:val="decimal" w:pos="918"/>
              </w:tabs>
              <w:spacing w:line="240" w:lineRule="atLeast"/>
              <w:ind w:left="-115" w:right="-115"/>
              <w:jc w:val="both"/>
              <w:rPr>
                <w:rFonts w:cs="Times New Roman"/>
              </w:rPr>
            </w:pPr>
            <w:r w:rsidRPr="00896550">
              <w:rPr>
                <w:rFonts w:cs="Times New Roman"/>
              </w:rPr>
              <w:t>50,718</w:t>
            </w:r>
          </w:p>
        </w:tc>
      </w:tr>
      <w:tr w:rsidR="00E92900" w:rsidRPr="00B6516C" w:rsidTr="00E92900">
        <w:tc>
          <w:tcPr>
            <w:tcW w:w="3778" w:type="dxa"/>
          </w:tcPr>
          <w:p w:rsidR="00E92900" w:rsidRPr="00B6516C" w:rsidRDefault="00E92900" w:rsidP="00E92900">
            <w:pPr>
              <w:tabs>
                <w:tab w:val="left" w:pos="288"/>
              </w:tabs>
              <w:spacing w:line="240" w:lineRule="atLeast"/>
              <w:rPr>
                <w:rFonts w:cs="Times New Roman"/>
              </w:rPr>
            </w:pPr>
            <w:r w:rsidRPr="00B6516C">
              <w:rPr>
                <w:rFonts w:cs="Times New Roman"/>
              </w:rPr>
              <w:tab/>
            </w:r>
          </w:p>
        </w:tc>
        <w:tc>
          <w:tcPr>
            <w:tcW w:w="1208" w:type="dxa"/>
          </w:tcPr>
          <w:p w:rsidR="00E92900" w:rsidRPr="00E92900" w:rsidRDefault="00E92900" w:rsidP="00E92900">
            <w:pPr>
              <w:tabs>
                <w:tab w:val="decimal" w:pos="972"/>
              </w:tabs>
              <w:spacing w:line="240" w:lineRule="atLeast"/>
              <w:ind w:left="-115" w:right="-115"/>
              <w:jc w:val="both"/>
              <w:rPr>
                <w:rFonts w:cs="Times New Roman"/>
                <w:b/>
                <w:bCs/>
              </w:rPr>
            </w:pPr>
            <w:r w:rsidRPr="00E92900">
              <w:rPr>
                <w:rFonts w:cs="Times New Roman"/>
                <w:b/>
                <w:bCs/>
              </w:rPr>
              <w:t>3,190,874</w:t>
            </w:r>
          </w:p>
        </w:tc>
        <w:tc>
          <w:tcPr>
            <w:tcW w:w="236" w:type="dxa"/>
          </w:tcPr>
          <w:p w:rsidR="00E92900" w:rsidRPr="00E92900" w:rsidRDefault="00E92900" w:rsidP="00E92900">
            <w:pPr>
              <w:spacing w:line="240" w:lineRule="atLeast"/>
              <w:ind w:left="-115" w:right="-115"/>
              <w:jc w:val="both"/>
              <w:rPr>
                <w:rFonts w:cs="Times New Roman"/>
                <w:b/>
                <w:bCs/>
              </w:rPr>
            </w:pPr>
          </w:p>
        </w:tc>
        <w:tc>
          <w:tcPr>
            <w:tcW w:w="1208" w:type="dxa"/>
          </w:tcPr>
          <w:p w:rsidR="00E92900" w:rsidRPr="00E92900" w:rsidRDefault="00E92900" w:rsidP="00E92900">
            <w:pPr>
              <w:tabs>
                <w:tab w:val="decimal" w:pos="918"/>
              </w:tabs>
              <w:spacing w:line="240" w:lineRule="atLeast"/>
              <w:ind w:left="-115" w:right="-115"/>
              <w:jc w:val="both"/>
              <w:rPr>
                <w:rFonts w:cs="Times New Roman"/>
                <w:b/>
                <w:bCs/>
              </w:rPr>
            </w:pPr>
            <w:r w:rsidRPr="00E92900">
              <w:rPr>
                <w:rFonts w:cs="Times New Roman"/>
                <w:b/>
                <w:bCs/>
              </w:rPr>
              <w:t>3,139,617</w:t>
            </w:r>
          </w:p>
        </w:tc>
        <w:tc>
          <w:tcPr>
            <w:tcW w:w="236" w:type="dxa"/>
          </w:tcPr>
          <w:p w:rsidR="00E92900" w:rsidRPr="00E92900" w:rsidRDefault="00E92900" w:rsidP="00E92900">
            <w:pPr>
              <w:spacing w:line="240" w:lineRule="atLeast"/>
              <w:ind w:left="-115" w:right="-115"/>
              <w:jc w:val="both"/>
              <w:rPr>
                <w:rFonts w:cs="Times New Roman"/>
                <w:b/>
                <w:bCs/>
              </w:rPr>
            </w:pPr>
          </w:p>
        </w:tc>
        <w:tc>
          <w:tcPr>
            <w:tcW w:w="1073" w:type="dxa"/>
          </w:tcPr>
          <w:p w:rsidR="00E92900" w:rsidRPr="00E92900" w:rsidRDefault="00E92900" w:rsidP="00E92900">
            <w:pPr>
              <w:tabs>
                <w:tab w:val="decimal" w:pos="857"/>
              </w:tabs>
              <w:spacing w:line="240" w:lineRule="atLeast"/>
              <w:ind w:left="-115" w:right="-115"/>
              <w:jc w:val="both"/>
              <w:rPr>
                <w:rFonts w:cs="Times New Roman"/>
                <w:b/>
                <w:bCs/>
              </w:rPr>
            </w:pPr>
            <w:r w:rsidRPr="00E92900">
              <w:rPr>
                <w:rFonts w:cs="Times New Roman"/>
                <w:b/>
                <w:bCs/>
              </w:rPr>
              <w:t>847,737</w:t>
            </w:r>
          </w:p>
        </w:tc>
        <w:tc>
          <w:tcPr>
            <w:tcW w:w="236" w:type="dxa"/>
          </w:tcPr>
          <w:p w:rsidR="00E92900" w:rsidRPr="00E92900" w:rsidRDefault="00E92900" w:rsidP="00E92900">
            <w:pPr>
              <w:spacing w:line="240" w:lineRule="atLeast"/>
              <w:ind w:left="-115" w:right="-115"/>
              <w:jc w:val="both"/>
              <w:rPr>
                <w:rFonts w:cs="Times New Roman"/>
                <w:b/>
                <w:bCs/>
              </w:rPr>
            </w:pPr>
          </w:p>
        </w:tc>
        <w:tc>
          <w:tcPr>
            <w:tcW w:w="1205" w:type="dxa"/>
          </w:tcPr>
          <w:p w:rsidR="00E92900" w:rsidRPr="00E92900" w:rsidRDefault="00E92900" w:rsidP="00E92900">
            <w:pPr>
              <w:tabs>
                <w:tab w:val="decimal" w:pos="918"/>
              </w:tabs>
              <w:spacing w:line="240" w:lineRule="atLeast"/>
              <w:ind w:left="-115" w:right="-115"/>
              <w:jc w:val="both"/>
              <w:rPr>
                <w:rFonts w:cs="Times New Roman"/>
                <w:b/>
                <w:bCs/>
              </w:rPr>
            </w:pPr>
            <w:r w:rsidRPr="00E92900">
              <w:rPr>
                <w:rFonts w:cs="Times New Roman"/>
                <w:b/>
                <w:bCs/>
              </w:rPr>
              <w:t>812,228</w:t>
            </w:r>
          </w:p>
        </w:tc>
      </w:tr>
      <w:tr w:rsidR="00E92900" w:rsidRPr="00B6516C" w:rsidTr="00E92900">
        <w:tc>
          <w:tcPr>
            <w:tcW w:w="3778" w:type="dxa"/>
          </w:tcPr>
          <w:p w:rsidR="00E92900" w:rsidRPr="00B6516C" w:rsidRDefault="00E92900" w:rsidP="00E92900">
            <w:pPr>
              <w:tabs>
                <w:tab w:val="left" w:pos="450"/>
              </w:tabs>
              <w:spacing w:line="240" w:lineRule="atLeast"/>
              <w:ind w:right="65"/>
              <w:jc w:val="both"/>
              <w:rPr>
                <w:rFonts w:cs="Times New Roman"/>
              </w:rPr>
            </w:pPr>
            <w:r w:rsidRPr="00B6516C">
              <w:rPr>
                <w:rFonts w:cs="Times New Roman"/>
                <w:i/>
                <w:iCs/>
              </w:rPr>
              <w:t>Less</w:t>
            </w:r>
            <w:r w:rsidRPr="00B6516C">
              <w:rPr>
                <w:rFonts w:cs="Times New Roman"/>
              </w:rPr>
              <w:tab/>
              <w:t>allowance for doubtful accounts</w:t>
            </w:r>
          </w:p>
        </w:tc>
        <w:tc>
          <w:tcPr>
            <w:tcW w:w="1208" w:type="dxa"/>
          </w:tcPr>
          <w:p w:rsidR="00E92900" w:rsidRPr="00E92900" w:rsidRDefault="00E92900" w:rsidP="00E92900">
            <w:pPr>
              <w:tabs>
                <w:tab w:val="decimal" w:pos="972"/>
              </w:tabs>
              <w:spacing w:line="240" w:lineRule="atLeast"/>
              <w:ind w:left="-115" w:right="-115"/>
              <w:jc w:val="both"/>
              <w:rPr>
                <w:rFonts w:cs="Times New Roman"/>
              </w:rPr>
            </w:pPr>
            <w:r w:rsidRPr="00E92900">
              <w:rPr>
                <w:rFonts w:cs="Times New Roman"/>
              </w:rPr>
              <w:t>(122,612)</w:t>
            </w: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(126,982)</w:t>
            </w: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E92900" w:rsidRDefault="00E92900" w:rsidP="00E92900">
            <w:pPr>
              <w:tabs>
                <w:tab w:val="decimal" w:pos="857"/>
              </w:tabs>
              <w:spacing w:line="240" w:lineRule="atLeast"/>
              <w:ind w:left="-115" w:right="-115"/>
              <w:jc w:val="both"/>
              <w:rPr>
                <w:rFonts w:cs="Times New Roman"/>
              </w:rPr>
            </w:pPr>
            <w:r w:rsidRPr="00E92900">
              <w:rPr>
                <w:rFonts w:cs="Times New Roman"/>
              </w:rPr>
              <w:t>(73,497)</w:t>
            </w: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B6516C" w:rsidRDefault="00E92900" w:rsidP="00E92900">
            <w:pPr>
              <w:tabs>
                <w:tab w:val="decimal" w:pos="918"/>
              </w:tabs>
              <w:spacing w:line="240" w:lineRule="atLeast"/>
              <w:ind w:left="-115" w:right="-115"/>
              <w:jc w:val="both"/>
              <w:rPr>
                <w:rFonts w:cs="Times New Roman"/>
              </w:rPr>
            </w:pPr>
            <w:r>
              <w:rPr>
                <w:rFonts w:cs="Times New Roman"/>
              </w:rPr>
              <w:t>(51,406)</w:t>
            </w:r>
          </w:p>
        </w:tc>
      </w:tr>
      <w:tr w:rsidR="00E92900" w:rsidRPr="00B6516C" w:rsidTr="00E92900">
        <w:trPr>
          <w:trHeight w:val="60"/>
        </w:trPr>
        <w:tc>
          <w:tcPr>
            <w:tcW w:w="3778" w:type="dxa"/>
          </w:tcPr>
          <w:p w:rsidR="00E92900" w:rsidRPr="00B6516C" w:rsidRDefault="00E92900" w:rsidP="00E92900">
            <w:pPr>
              <w:spacing w:line="240" w:lineRule="atLeast"/>
              <w:ind w:right="65"/>
              <w:jc w:val="both"/>
              <w:rPr>
                <w:rFonts w:cs="Times New Roman"/>
              </w:rPr>
            </w:pPr>
          </w:p>
        </w:tc>
        <w:tc>
          <w:tcPr>
            <w:tcW w:w="1208" w:type="dxa"/>
            <w:tcBorders>
              <w:top w:val="single" w:sz="4" w:space="0" w:color="auto"/>
              <w:bottom w:val="single" w:sz="4" w:space="0" w:color="auto"/>
            </w:tcBorders>
          </w:tcPr>
          <w:p w:rsidR="00E92900" w:rsidRPr="00E92900" w:rsidRDefault="00E92900" w:rsidP="00E92900">
            <w:pPr>
              <w:tabs>
                <w:tab w:val="decimal" w:pos="972"/>
              </w:tabs>
              <w:spacing w:line="240" w:lineRule="atLeast"/>
              <w:ind w:left="-115" w:right="-115"/>
              <w:jc w:val="both"/>
              <w:rPr>
                <w:rFonts w:cs="Times New Roman"/>
                <w:b/>
                <w:bCs/>
                <w:cs/>
              </w:rPr>
            </w:pPr>
            <w:r w:rsidRPr="00E92900">
              <w:rPr>
                <w:rFonts w:cs="Times New Roman"/>
                <w:b/>
                <w:bCs/>
              </w:rPr>
              <w:t>3,068,262</w:t>
            </w:r>
          </w:p>
        </w:tc>
        <w:tc>
          <w:tcPr>
            <w:tcW w:w="236" w:type="dxa"/>
          </w:tcPr>
          <w:p w:rsidR="00E92900" w:rsidRPr="00E92900" w:rsidRDefault="00E92900" w:rsidP="00E92900">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rsidR="00E92900" w:rsidRPr="00E92900" w:rsidRDefault="00E92900" w:rsidP="00E92900">
            <w:pPr>
              <w:tabs>
                <w:tab w:val="decimal" w:pos="918"/>
              </w:tabs>
              <w:spacing w:line="240" w:lineRule="atLeast"/>
              <w:ind w:left="-115" w:right="-115"/>
              <w:jc w:val="both"/>
              <w:rPr>
                <w:rFonts w:cs="Times New Roman"/>
                <w:b/>
                <w:bCs/>
                <w:cs/>
              </w:rPr>
            </w:pPr>
            <w:r w:rsidRPr="00E92900">
              <w:rPr>
                <w:rFonts w:cs="Times New Roman"/>
                <w:b/>
                <w:bCs/>
              </w:rPr>
              <w:t>3,012,635</w:t>
            </w:r>
          </w:p>
        </w:tc>
        <w:tc>
          <w:tcPr>
            <w:tcW w:w="236" w:type="dxa"/>
          </w:tcPr>
          <w:p w:rsidR="00E92900" w:rsidRPr="00E92900" w:rsidRDefault="00E92900" w:rsidP="00E92900">
            <w:pPr>
              <w:spacing w:line="240" w:lineRule="atLeast"/>
              <w:ind w:left="-115" w:right="-115"/>
              <w:jc w:val="both"/>
              <w:rPr>
                <w:rFonts w:cs="Times New Roman"/>
                <w:b/>
                <w:bCs/>
              </w:rPr>
            </w:pPr>
          </w:p>
        </w:tc>
        <w:tc>
          <w:tcPr>
            <w:tcW w:w="1073" w:type="dxa"/>
            <w:tcBorders>
              <w:top w:val="single" w:sz="4" w:space="0" w:color="auto"/>
              <w:bottom w:val="single" w:sz="4" w:space="0" w:color="auto"/>
            </w:tcBorders>
          </w:tcPr>
          <w:p w:rsidR="00E92900" w:rsidRPr="00E92900" w:rsidRDefault="00E92900" w:rsidP="00E92900">
            <w:pPr>
              <w:tabs>
                <w:tab w:val="decimal" w:pos="857"/>
              </w:tabs>
              <w:spacing w:line="240" w:lineRule="atLeast"/>
              <w:ind w:left="-115" w:right="-115"/>
              <w:jc w:val="both"/>
              <w:rPr>
                <w:rFonts w:cs="Times New Roman"/>
                <w:b/>
                <w:bCs/>
              </w:rPr>
            </w:pPr>
            <w:r w:rsidRPr="00E92900">
              <w:rPr>
                <w:rFonts w:cs="Times New Roman"/>
                <w:b/>
                <w:bCs/>
              </w:rPr>
              <w:t>774,240</w:t>
            </w:r>
          </w:p>
        </w:tc>
        <w:tc>
          <w:tcPr>
            <w:tcW w:w="236" w:type="dxa"/>
          </w:tcPr>
          <w:p w:rsidR="00E92900" w:rsidRPr="00E92900" w:rsidRDefault="00E92900" w:rsidP="00E92900">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rsidR="00E92900" w:rsidRPr="00E92900" w:rsidRDefault="00E92900" w:rsidP="00E92900">
            <w:pPr>
              <w:tabs>
                <w:tab w:val="decimal" w:pos="918"/>
              </w:tabs>
              <w:spacing w:line="240" w:lineRule="atLeast"/>
              <w:ind w:left="-115" w:right="-115"/>
              <w:jc w:val="both"/>
              <w:rPr>
                <w:rFonts w:cs="Times New Roman"/>
                <w:b/>
                <w:bCs/>
                <w:cs/>
              </w:rPr>
            </w:pPr>
            <w:r w:rsidRPr="00E92900">
              <w:rPr>
                <w:rFonts w:cs="Times New Roman"/>
                <w:b/>
                <w:bCs/>
              </w:rPr>
              <w:t>760,822</w:t>
            </w:r>
          </w:p>
        </w:tc>
      </w:tr>
      <w:tr w:rsidR="00E92900" w:rsidRPr="00B6516C" w:rsidTr="00E92900">
        <w:tc>
          <w:tcPr>
            <w:tcW w:w="3778" w:type="dxa"/>
          </w:tcPr>
          <w:p w:rsidR="00E92900" w:rsidRPr="00B6516C" w:rsidRDefault="00E92900" w:rsidP="00E92900">
            <w:pPr>
              <w:tabs>
                <w:tab w:val="left" w:pos="450"/>
              </w:tabs>
              <w:spacing w:line="240" w:lineRule="atLeast"/>
              <w:ind w:right="65"/>
              <w:jc w:val="both"/>
              <w:rPr>
                <w:rFonts w:cs="Times New Roman"/>
              </w:rPr>
            </w:pPr>
          </w:p>
        </w:tc>
        <w:tc>
          <w:tcPr>
            <w:tcW w:w="1208" w:type="dxa"/>
          </w:tcPr>
          <w:p w:rsidR="00E92900" w:rsidRPr="00B6516C" w:rsidRDefault="00E92900" w:rsidP="00E92900">
            <w:pPr>
              <w:tabs>
                <w:tab w:val="decimal" w:pos="972"/>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8" w:type="dxa"/>
          </w:tcPr>
          <w:p w:rsidR="00E92900" w:rsidRPr="00B6516C" w:rsidRDefault="00E92900" w:rsidP="00E92900">
            <w:pPr>
              <w:tabs>
                <w:tab w:val="decimal" w:pos="918"/>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073" w:type="dxa"/>
          </w:tcPr>
          <w:p w:rsidR="00E92900" w:rsidRPr="00B6516C" w:rsidRDefault="00E92900" w:rsidP="00E92900">
            <w:pPr>
              <w:tabs>
                <w:tab w:val="decimal" w:pos="857"/>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115" w:right="-115"/>
              <w:jc w:val="both"/>
              <w:rPr>
                <w:rFonts w:cs="Times New Roman"/>
              </w:rPr>
            </w:pPr>
          </w:p>
        </w:tc>
        <w:tc>
          <w:tcPr>
            <w:tcW w:w="1205" w:type="dxa"/>
          </w:tcPr>
          <w:p w:rsidR="00E92900" w:rsidRPr="00B6516C" w:rsidRDefault="00E92900" w:rsidP="00E92900">
            <w:pPr>
              <w:tabs>
                <w:tab w:val="decimal" w:pos="918"/>
              </w:tabs>
              <w:spacing w:line="240" w:lineRule="atLeast"/>
              <w:ind w:left="-115" w:right="-115"/>
              <w:jc w:val="both"/>
              <w:rPr>
                <w:rFonts w:cs="Times New Roman"/>
              </w:rPr>
            </w:pPr>
          </w:p>
        </w:tc>
      </w:tr>
      <w:tr w:rsidR="00E92900" w:rsidRPr="00B6516C" w:rsidTr="00E92900">
        <w:tc>
          <w:tcPr>
            <w:tcW w:w="3778" w:type="dxa"/>
          </w:tcPr>
          <w:p w:rsidR="00E92900" w:rsidRPr="00B6516C" w:rsidRDefault="00E92900" w:rsidP="00E92900">
            <w:pPr>
              <w:spacing w:line="240" w:lineRule="atLeast"/>
              <w:ind w:right="65"/>
              <w:jc w:val="both"/>
              <w:rPr>
                <w:rFonts w:cs="Times New Roman"/>
                <w:b/>
                <w:bCs/>
              </w:rPr>
            </w:pPr>
            <w:r w:rsidRPr="00B6516C">
              <w:rPr>
                <w:rFonts w:cs="Times New Roman"/>
                <w:b/>
                <w:bCs/>
              </w:rPr>
              <w:t>Net</w:t>
            </w:r>
          </w:p>
        </w:tc>
        <w:tc>
          <w:tcPr>
            <w:tcW w:w="1208" w:type="dxa"/>
            <w:tcBorders>
              <w:bottom w:val="double" w:sz="4" w:space="0" w:color="auto"/>
            </w:tcBorders>
          </w:tcPr>
          <w:p w:rsidR="00E92900" w:rsidRPr="00E92900" w:rsidRDefault="00E92900" w:rsidP="00E92900">
            <w:pPr>
              <w:tabs>
                <w:tab w:val="decimal" w:pos="972"/>
              </w:tabs>
              <w:spacing w:line="240" w:lineRule="atLeast"/>
              <w:ind w:left="-115" w:right="-115"/>
              <w:jc w:val="both"/>
              <w:rPr>
                <w:rFonts w:cs="Times New Roman"/>
                <w:b/>
                <w:bCs/>
                <w:cs/>
              </w:rPr>
            </w:pPr>
            <w:r w:rsidRPr="00E92900">
              <w:rPr>
                <w:rFonts w:cs="Times New Roman"/>
                <w:b/>
                <w:bCs/>
              </w:rPr>
              <w:t>3,076,868</w:t>
            </w:r>
          </w:p>
        </w:tc>
        <w:tc>
          <w:tcPr>
            <w:tcW w:w="236" w:type="dxa"/>
          </w:tcPr>
          <w:p w:rsidR="00E92900" w:rsidRPr="00B6516C" w:rsidRDefault="00E92900" w:rsidP="00E92900">
            <w:pPr>
              <w:spacing w:line="240" w:lineRule="atLeast"/>
              <w:ind w:left="-115" w:right="-115"/>
              <w:jc w:val="both"/>
              <w:rPr>
                <w:rFonts w:cs="Times New Roman"/>
                <w:b/>
                <w:bCs/>
              </w:rPr>
            </w:pPr>
          </w:p>
        </w:tc>
        <w:tc>
          <w:tcPr>
            <w:tcW w:w="1208" w:type="dxa"/>
            <w:tcBorders>
              <w:bottom w:val="double" w:sz="4" w:space="0" w:color="auto"/>
            </w:tcBorders>
          </w:tcPr>
          <w:p w:rsidR="00E92900" w:rsidRPr="00B6516C" w:rsidRDefault="00E92900" w:rsidP="00E92900">
            <w:pPr>
              <w:tabs>
                <w:tab w:val="decimal" w:pos="918"/>
              </w:tabs>
              <w:spacing w:line="240" w:lineRule="atLeast"/>
              <w:ind w:left="-115" w:right="-115"/>
              <w:jc w:val="both"/>
              <w:rPr>
                <w:rFonts w:cs="Times New Roman"/>
                <w:b/>
                <w:bCs/>
                <w:cs/>
              </w:rPr>
            </w:pPr>
            <w:r>
              <w:rPr>
                <w:rFonts w:cs="Times New Roman"/>
                <w:b/>
                <w:bCs/>
              </w:rPr>
              <w:t>3,014,777</w:t>
            </w:r>
          </w:p>
        </w:tc>
        <w:tc>
          <w:tcPr>
            <w:tcW w:w="236" w:type="dxa"/>
          </w:tcPr>
          <w:p w:rsidR="00E92900" w:rsidRPr="00B6516C" w:rsidRDefault="00E92900" w:rsidP="00E92900">
            <w:pPr>
              <w:spacing w:line="240" w:lineRule="atLeast"/>
              <w:ind w:left="-115" w:right="-115"/>
              <w:jc w:val="both"/>
              <w:rPr>
                <w:rFonts w:cs="Times New Roman"/>
                <w:b/>
                <w:bCs/>
              </w:rPr>
            </w:pPr>
          </w:p>
        </w:tc>
        <w:tc>
          <w:tcPr>
            <w:tcW w:w="1073" w:type="dxa"/>
            <w:tcBorders>
              <w:bottom w:val="double" w:sz="4" w:space="0" w:color="auto"/>
            </w:tcBorders>
          </w:tcPr>
          <w:p w:rsidR="00E92900" w:rsidRPr="00B6516C" w:rsidRDefault="00E92900" w:rsidP="00E92900">
            <w:pPr>
              <w:tabs>
                <w:tab w:val="decimal" w:pos="857"/>
              </w:tabs>
              <w:spacing w:line="240" w:lineRule="atLeast"/>
              <w:ind w:left="-115" w:right="-115"/>
              <w:jc w:val="both"/>
              <w:rPr>
                <w:rFonts w:cs="Times New Roman"/>
                <w:b/>
                <w:bCs/>
              </w:rPr>
            </w:pPr>
            <w:r w:rsidRPr="00E92900">
              <w:rPr>
                <w:rFonts w:cs="Times New Roman"/>
                <w:b/>
                <w:bCs/>
              </w:rPr>
              <w:t>2,694,550</w:t>
            </w:r>
          </w:p>
        </w:tc>
        <w:tc>
          <w:tcPr>
            <w:tcW w:w="236" w:type="dxa"/>
          </w:tcPr>
          <w:p w:rsidR="00E92900" w:rsidRPr="00B6516C" w:rsidRDefault="00E92900" w:rsidP="00E92900">
            <w:pPr>
              <w:spacing w:line="240" w:lineRule="atLeast"/>
              <w:ind w:left="-115" w:right="-115"/>
              <w:jc w:val="both"/>
              <w:rPr>
                <w:rFonts w:cs="Times New Roman"/>
                <w:b/>
                <w:bCs/>
              </w:rPr>
            </w:pPr>
          </w:p>
        </w:tc>
        <w:tc>
          <w:tcPr>
            <w:tcW w:w="1205" w:type="dxa"/>
            <w:tcBorders>
              <w:bottom w:val="double" w:sz="4" w:space="0" w:color="auto"/>
            </w:tcBorders>
          </w:tcPr>
          <w:p w:rsidR="00E92900" w:rsidRPr="00B6516C" w:rsidRDefault="00E92900" w:rsidP="00E92900">
            <w:pPr>
              <w:tabs>
                <w:tab w:val="decimal" w:pos="918"/>
              </w:tabs>
              <w:spacing w:line="240" w:lineRule="atLeast"/>
              <w:ind w:left="-115" w:right="-115"/>
              <w:jc w:val="both"/>
              <w:rPr>
                <w:rFonts w:cs="Times New Roman"/>
                <w:b/>
                <w:bCs/>
              </w:rPr>
            </w:pPr>
            <w:r>
              <w:rPr>
                <w:rFonts w:cs="Times New Roman"/>
                <w:b/>
                <w:bCs/>
              </w:rPr>
              <w:t>2,120,607</w:t>
            </w:r>
          </w:p>
        </w:tc>
      </w:tr>
      <w:tr w:rsidR="00E92900" w:rsidRPr="00B6516C" w:rsidTr="00E92900">
        <w:tc>
          <w:tcPr>
            <w:tcW w:w="3778" w:type="dxa"/>
          </w:tcPr>
          <w:p w:rsidR="00E92900" w:rsidRPr="00B6516C" w:rsidRDefault="00E92900" w:rsidP="00E92900">
            <w:pPr>
              <w:spacing w:line="240" w:lineRule="atLeast"/>
              <w:ind w:right="65"/>
              <w:jc w:val="both"/>
              <w:rPr>
                <w:rFonts w:cs="Times New Roman"/>
              </w:rPr>
            </w:pPr>
          </w:p>
        </w:tc>
        <w:tc>
          <w:tcPr>
            <w:tcW w:w="1208" w:type="dxa"/>
            <w:tcBorders>
              <w:top w:val="double" w:sz="4" w:space="0" w:color="auto"/>
            </w:tcBorders>
          </w:tcPr>
          <w:p w:rsidR="00E92900" w:rsidRPr="00B6516C" w:rsidRDefault="00E92900" w:rsidP="00E92900">
            <w:pPr>
              <w:tabs>
                <w:tab w:val="decimal" w:pos="922"/>
              </w:tabs>
              <w:spacing w:line="240" w:lineRule="atLeast"/>
              <w:ind w:left="-115" w:right="-115"/>
              <w:jc w:val="both"/>
              <w:rPr>
                <w:rFonts w:cs="Times New Roman"/>
              </w:rPr>
            </w:pPr>
          </w:p>
        </w:tc>
        <w:tc>
          <w:tcPr>
            <w:tcW w:w="236" w:type="dxa"/>
          </w:tcPr>
          <w:p w:rsidR="00E92900" w:rsidRPr="00B6516C" w:rsidRDefault="00E92900" w:rsidP="00E92900">
            <w:pPr>
              <w:spacing w:line="240" w:lineRule="atLeast"/>
              <w:ind w:left="-86" w:right="-86"/>
              <w:jc w:val="both"/>
              <w:rPr>
                <w:rFonts w:cs="Times New Roman"/>
              </w:rPr>
            </w:pPr>
          </w:p>
        </w:tc>
        <w:tc>
          <w:tcPr>
            <w:tcW w:w="1208" w:type="dxa"/>
            <w:tcBorders>
              <w:top w:val="double" w:sz="4" w:space="0" w:color="auto"/>
            </w:tcBorders>
          </w:tcPr>
          <w:p w:rsidR="00E92900" w:rsidRPr="00B6516C" w:rsidRDefault="00E92900" w:rsidP="00E92900">
            <w:pPr>
              <w:tabs>
                <w:tab w:val="decimal" w:pos="864"/>
              </w:tabs>
              <w:spacing w:line="240" w:lineRule="atLeast"/>
              <w:ind w:left="-86" w:right="-86"/>
              <w:jc w:val="both"/>
              <w:rPr>
                <w:rFonts w:cs="Times New Roman"/>
              </w:rPr>
            </w:pPr>
          </w:p>
        </w:tc>
        <w:tc>
          <w:tcPr>
            <w:tcW w:w="236" w:type="dxa"/>
          </w:tcPr>
          <w:p w:rsidR="00E92900" w:rsidRPr="00B6516C" w:rsidRDefault="00E92900" w:rsidP="00E92900">
            <w:pPr>
              <w:spacing w:line="240" w:lineRule="atLeast"/>
              <w:ind w:left="-86" w:right="-86"/>
              <w:jc w:val="both"/>
              <w:rPr>
                <w:rFonts w:cs="Times New Roman"/>
              </w:rPr>
            </w:pPr>
          </w:p>
        </w:tc>
        <w:tc>
          <w:tcPr>
            <w:tcW w:w="1073" w:type="dxa"/>
            <w:tcBorders>
              <w:top w:val="double" w:sz="4" w:space="0" w:color="auto"/>
            </w:tcBorders>
          </w:tcPr>
          <w:p w:rsidR="00E92900" w:rsidRPr="00B6516C" w:rsidRDefault="00E92900" w:rsidP="00E92900">
            <w:pPr>
              <w:tabs>
                <w:tab w:val="decimal" w:pos="864"/>
              </w:tabs>
              <w:spacing w:line="240" w:lineRule="atLeast"/>
              <w:ind w:left="-86" w:right="-86"/>
              <w:jc w:val="both"/>
              <w:rPr>
                <w:rFonts w:cs="Times New Roman"/>
              </w:rPr>
            </w:pPr>
          </w:p>
        </w:tc>
        <w:tc>
          <w:tcPr>
            <w:tcW w:w="236" w:type="dxa"/>
          </w:tcPr>
          <w:p w:rsidR="00E92900" w:rsidRPr="00B6516C" w:rsidRDefault="00E92900" w:rsidP="00E92900">
            <w:pPr>
              <w:spacing w:line="240" w:lineRule="atLeast"/>
              <w:ind w:left="-86" w:right="-86"/>
              <w:jc w:val="both"/>
              <w:rPr>
                <w:rFonts w:cs="Times New Roman"/>
              </w:rPr>
            </w:pPr>
          </w:p>
        </w:tc>
        <w:tc>
          <w:tcPr>
            <w:tcW w:w="1205" w:type="dxa"/>
            <w:tcBorders>
              <w:top w:val="double" w:sz="4" w:space="0" w:color="auto"/>
            </w:tcBorders>
          </w:tcPr>
          <w:p w:rsidR="00E92900" w:rsidRPr="00B6516C" w:rsidRDefault="00E92900" w:rsidP="00E92900">
            <w:pPr>
              <w:tabs>
                <w:tab w:val="decimal" w:pos="864"/>
              </w:tabs>
              <w:spacing w:line="240" w:lineRule="atLeast"/>
              <w:ind w:left="-86" w:right="-86"/>
              <w:jc w:val="both"/>
              <w:rPr>
                <w:rFonts w:cs="Times New Roman"/>
              </w:rPr>
            </w:pPr>
          </w:p>
        </w:tc>
      </w:tr>
    </w:tbl>
    <w:p w:rsidR="00A02C02" w:rsidRPr="005D698C" w:rsidRDefault="00A02C02" w:rsidP="0089555B">
      <w:pPr>
        <w:pStyle w:val="Bo-C1Content"/>
      </w:pPr>
      <w:r w:rsidRPr="005D698C">
        <w:t xml:space="preserve">The </w:t>
      </w:r>
      <w:r w:rsidR="00F22E15" w:rsidRPr="005D698C">
        <w:t>Group</w:t>
      </w:r>
      <w:r w:rsidRPr="005D698C">
        <w:t xml:space="preserve"> require</w:t>
      </w:r>
      <w:r w:rsidR="0083027A" w:rsidRPr="005D698C">
        <w:t>s</w:t>
      </w:r>
      <w:r w:rsidRPr="005D698C">
        <w:t xml:space="preserve"> various customers to provide cash, bank and personal guarantees as collateral.</w:t>
      </w:r>
    </w:p>
    <w:p w:rsidR="00A02C02" w:rsidRPr="005D698C" w:rsidRDefault="00A02C02" w:rsidP="006C48BB">
      <w:pPr>
        <w:pStyle w:val="BodyText"/>
        <w:spacing w:after="0" w:line="240" w:lineRule="atLeast"/>
        <w:ind w:left="540" w:right="389"/>
        <w:jc w:val="thaiDistribute"/>
        <w:rPr>
          <w:lang w:val="en-US"/>
        </w:rPr>
      </w:pPr>
    </w:p>
    <w:p w:rsidR="00316572" w:rsidRDefault="00A02C02" w:rsidP="0089555B">
      <w:pPr>
        <w:pStyle w:val="Bo-C1Content"/>
      </w:pPr>
      <w:r w:rsidRPr="005D698C">
        <w:t xml:space="preserve">The normal credit term granted by the Group </w:t>
      </w:r>
      <w:r w:rsidR="00713171" w:rsidRPr="005D698C">
        <w:t>ranges from</w:t>
      </w:r>
      <w:r w:rsidRPr="005D698C">
        <w:t xml:space="preserve"> 30</w:t>
      </w:r>
      <w:r w:rsidR="00713171" w:rsidRPr="005D698C">
        <w:t xml:space="preserve"> days to </w:t>
      </w:r>
      <w:r w:rsidR="00693A85">
        <w:t>360</w:t>
      </w:r>
      <w:r w:rsidRPr="005D698C">
        <w:t xml:space="preserve"> days.</w:t>
      </w:r>
    </w:p>
    <w:p w:rsidR="008F392A" w:rsidRDefault="008F392A" w:rsidP="0089555B">
      <w:pPr>
        <w:pStyle w:val="Bo-C1Content"/>
      </w:pPr>
    </w:p>
    <w:p w:rsidR="00BA73AE" w:rsidRDefault="00BA73AE" w:rsidP="00D674BB">
      <w:pPr>
        <w:pStyle w:val="Bo-C1Content"/>
      </w:pPr>
      <w:r>
        <w:br w:type="page"/>
      </w:r>
    </w:p>
    <w:p w:rsidR="0065308B" w:rsidRPr="00D311AD" w:rsidRDefault="0065308B" w:rsidP="00D674BB">
      <w:pPr>
        <w:pStyle w:val="Bo-H1Mainhead"/>
        <w:tabs>
          <w:tab w:val="clear" w:pos="360"/>
          <w:tab w:val="clear" w:pos="547"/>
          <w:tab w:val="num" w:pos="540"/>
        </w:tabs>
        <w:ind w:left="540" w:hanging="540"/>
      </w:pPr>
      <w:r w:rsidRPr="00D311AD">
        <w:t>Inventories</w:t>
      </w:r>
    </w:p>
    <w:p w:rsidR="0065308B" w:rsidRPr="00D311AD" w:rsidRDefault="0065308B" w:rsidP="00EE283B">
      <w:pPr>
        <w:pStyle w:val="Bo-H1Mainhead"/>
        <w:numPr>
          <w:ilvl w:val="0"/>
          <w:numId w:val="0"/>
        </w:numPr>
        <w:ind w:left="547"/>
      </w:pPr>
    </w:p>
    <w:tbl>
      <w:tblPr>
        <w:tblW w:w="9179" w:type="dxa"/>
        <w:tblInd w:w="558" w:type="dxa"/>
        <w:tblLayout w:type="fixed"/>
        <w:tblLook w:val="0000" w:firstRow="0" w:lastRow="0" w:firstColumn="0" w:lastColumn="0" w:noHBand="0" w:noVBand="0"/>
      </w:tblPr>
      <w:tblGrid>
        <w:gridCol w:w="3925"/>
        <w:gridCol w:w="1136"/>
        <w:gridCol w:w="236"/>
        <w:gridCol w:w="1136"/>
        <w:gridCol w:w="236"/>
        <w:gridCol w:w="1138"/>
        <w:gridCol w:w="236"/>
        <w:gridCol w:w="1136"/>
      </w:tblGrid>
      <w:tr w:rsidR="0065308B" w:rsidRPr="00D311AD" w:rsidTr="00A0230D">
        <w:tc>
          <w:tcPr>
            <w:tcW w:w="3925" w:type="dxa"/>
            <w:vAlign w:val="bottom"/>
          </w:tcPr>
          <w:p w:rsidR="0065308B" w:rsidRPr="008218C0" w:rsidRDefault="0065308B" w:rsidP="00A0230D">
            <w:pPr>
              <w:pStyle w:val="BodyText"/>
              <w:tabs>
                <w:tab w:val="right" w:pos="9180"/>
              </w:tabs>
              <w:spacing w:after="0" w:line="240" w:lineRule="atLeast"/>
              <w:ind w:right="144"/>
              <w:rPr>
                <w:rFonts w:ascii="Times New Roman" w:hAnsi="Times New Roman"/>
              </w:rPr>
            </w:pPr>
          </w:p>
        </w:tc>
        <w:tc>
          <w:tcPr>
            <w:tcW w:w="2508" w:type="dxa"/>
            <w:gridSpan w:val="3"/>
            <w:vAlign w:val="bottom"/>
          </w:tcPr>
          <w:p w:rsidR="0065308B" w:rsidRPr="00D311AD" w:rsidRDefault="0065308B" w:rsidP="00AB226E">
            <w:pPr>
              <w:pStyle w:val="acctcolumnheading"/>
              <w:spacing w:after="0" w:line="240" w:lineRule="atLeast"/>
              <w:ind w:left="-115" w:right="-115"/>
              <w:rPr>
                <w:b/>
                <w:bCs/>
              </w:rPr>
            </w:pPr>
            <w:r w:rsidRPr="00D311AD">
              <w:rPr>
                <w:b/>
                <w:bCs/>
              </w:rPr>
              <w:t>Consolidated</w:t>
            </w:r>
          </w:p>
          <w:p w:rsidR="0065308B" w:rsidRPr="008218C0" w:rsidRDefault="0065308B" w:rsidP="00AB226E">
            <w:pPr>
              <w:pStyle w:val="BodyText"/>
              <w:spacing w:after="0" w:line="240" w:lineRule="atLeast"/>
              <w:ind w:left="-115" w:right="-115"/>
              <w:jc w:val="center"/>
              <w:rPr>
                <w:rFonts w:ascii="Times New Roman" w:hAnsi="Times New Roman"/>
                <w:b/>
                <w:bCs/>
                <w:lang w:val="en-US"/>
              </w:rPr>
            </w:pPr>
            <w:r w:rsidRPr="008218C0">
              <w:rPr>
                <w:rFonts w:ascii="Times New Roman" w:hAnsi="Times New Roman"/>
                <w:b/>
                <w:bCs/>
              </w:rPr>
              <w:t>f</w:t>
            </w:r>
            <w:r w:rsidR="003D6CB4" w:rsidRPr="008218C0">
              <w:rPr>
                <w:rFonts w:ascii="Times New Roman" w:hAnsi="Times New Roman"/>
                <w:b/>
                <w:bCs/>
              </w:rPr>
              <w:t>i</w:t>
            </w:r>
            <w:r w:rsidRPr="008218C0">
              <w:rPr>
                <w:rFonts w:ascii="Times New Roman" w:hAnsi="Times New Roman"/>
                <w:b/>
                <w:bCs/>
              </w:rPr>
              <w:t>nancial statements</w:t>
            </w:r>
          </w:p>
        </w:tc>
        <w:tc>
          <w:tcPr>
            <w:tcW w:w="236" w:type="dxa"/>
            <w:vAlign w:val="bottom"/>
          </w:tcPr>
          <w:p w:rsidR="0065308B" w:rsidRPr="00D311AD" w:rsidRDefault="0065308B" w:rsidP="00AB226E">
            <w:pPr>
              <w:pStyle w:val="acctfourfigures"/>
              <w:tabs>
                <w:tab w:val="clear" w:pos="765"/>
              </w:tabs>
              <w:spacing w:line="240" w:lineRule="atLeast"/>
              <w:ind w:left="-115" w:right="-115"/>
              <w:jc w:val="center"/>
              <w:rPr>
                <w:sz w:val="18"/>
                <w:szCs w:val="18"/>
              </w:rPr>
            </w:pPr>
          </w:p>
        </w:tc>
        <w:tc>
          <w:tcPr>
            <w:tcW w:w="2510" w:type="dxa"/>
            <w:gridSpan w:val="3"/>
            <w:vAlign w:val="bottom"/>
          </w:tcPr>
          <w:p w:rsidR="0065308B" w:rsidRPr="00D311AD" w:rsidRDefault="0065308B" w:rsidP="00AB226E">
            <w:pPr>
              <w:pStyle w:val="acctcolumnheading"/>
              <w:spacing w:after="0" w:line="240" w:lineRule="atLeast"/>
              <w:ind w:left="-115" w:right="-115"/>
              <w:rPr>
                <w:b/>
                <w:bCs/>
              </w:rPr>
            </w:pPr>
            <w:r w:rsidRPr="00D311AD">
              <w:rPr>
                <w:b/>
                <w:bCs/>
              </w:rPr>
              <w:t>Separate</w:t>
            </w:r>
          </w:p>
          <w:p w:rsidR="0065308B" w:rsidRPr="00D311AD" w:rsidRDefault="0065308B" w:rsidP="00AB226E">
            <w:pPr>
              <w:pStyle w:val="acctfourfigures"/>
              <w:tabs>
                <w:tab w:val="clear" w:pos="765"/>
              </w:tabs>
              <w:spacing w:line="240" w:lineRule="atLeast"/>
              <w:ind w:left="-115" w:right="-115"/>
              <w:jc w:val="center"/>
              <w:rPr>
                <w:b/>
                <w:bCs/>
                <w:lang w:val="en-US"/>
              </w:rPr>
            </w:pPr>
            <w:r w:rsidRPr="00D311AD">
              <w:rPr>
                <w:b/>
                <w:bCs/>
              </w:rPr>
              <w:t>financial statements</w:t>
            </w:r>
          </w:p>
        </w:tc>
      </w:tr>
      <w:tr w:rsidR="00D7074E" w:rsidRPr="00D311AD" w:rsidTr="00D7074E">
        <w:tc>
          <w:tcPr>
            <w:tcW w:w="3925" w:type="dxa"/>
            <w:vAlign w:val="bottom"/>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6" w:type="dxa"/>
          </w:tcPr>
          <w:p w:rsidR="00D7074E" w:rsidRPr="00B6516C" w:rsidRDefault="00D7074E" w:rsidP="00D7074E">
            <w:pPr>
              <w:spacing w:line="240" w:lineRule="atLeast"/>
              <w:ind w:left="-115" w:right="-115"/>
              <w:jc w:val="both"/>
              <w:rPr>
                <w:rFonts w:cs="Times New Roman"/>
              </w:rPr>
            </w:pPr>
          </w:p>
        </w:tc>
        <w:tc>
          <w:tcPr>
            <w:tcW w:w="1138"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6" w:type="dxa"/>
            <w:vAlign w:val="bottom"/>
          </w:tcPr>
          <w:p w:rsidR="00D7074E" w:rsidRPr="001C7CDB" w:rsidRDefault="00D7074E" w:rsidP="00D7074E">
            <w:pPr>
              <w:spacing w:line="240" w:lineRule="atLeast"/>
              <w:ind w:left="-115" w:right="-115"/>
              <w:jc w:val="center"/>
              <w:rPr>
                <w:rFonts w:cs="time"/>
              </w:rPr>
            </w:pPr>
          </w:p>
        </w:tc>
        <w:tc>
          <w:tcPr>
            <w:tcW w:w="1136"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D311AD" w:rsidTr="00A0230D">
        <w:tc>
          <w:tcPr>
            <w:tcW w:w="3925" w:type="dxa"/>
            <w:vAlign w:val="bottom"/>
          </w:tcPr>
          <w:p w:rsidR="00D7074E" w:rsidRPr="008218C0" w:rsidRDefault="00D7074E" w:rsidP="00D7074E">
            <w:pPr>
              <w:pStyle w:val="BodyText"/>
              <w:tabs>
                <w:tab w:val="right" w:pos="9180"/>
              </w:tabs>
              <w:spacing w:after="0" w:line="240" w:lineRule="atLeast"/>
              <w:ind w:right="144"/>
              <w:rPr>
                <w:rFonts w:ascii="Times New Roman" w:hAnsi="Times New Roman"/>
              </w:rPr>
            </w:pPr>
          </w:p>
        </w:tc>
        <w:tc>
          <w:tcPr>
            <w:tcW w:w="5254" w:type="dxa"/>
            <w:gridSpan w:val="7"/>
            <w:vAlign w:val="bottom"/>
          </w:tcPr>
          <w:p w:rsidR="00D7074E" w:rsidRPr="00D311AD" w:rsidRDefault="00D7074E" w:rsidP="00D7074E">
            <w:pPr>
              <w:pStyle w:val="acctfourfigures"/>
              <w:tabs>
                <w:tab w:val="clear" w:pos="765"/>
              </w:tabs>
              <w:spacing w:line="240" w:lineRule="atLeast"/>
              <w:ind w:left="-115" w:right="-115"/>
              <w:jc w:val="center"/>
              <w:rPr>
                <w:i/>
                <w:iCs/>
                <w:lang w:val="en-US"/>
              </w:rPr>
            </w:pPr>
            <w:r w:rsidRPr="00D311AD">
              <w:rPr>
                <w:i/>
                <w:iCs/>
              </w:rPr>
              <w:t>(in thousand Baht)</w:t>
            </w:r>
          </w:p>
        </w:tc>
      </w:tr>
      <w:tr w:rsidR="003F7BB2" w:rsidRPr="00D311AD" w:rsidTr="00A0230D">
        <w:tc>
          <w:tcPr>
            <w:tcW w:w="3925" w:type="dxa"/>
          </w:tcPr>
          <w:p w:rsidR="003F7BB2" w:rsidRPr="00D311AD" w:rsidRDefault="003F7BB2" w:rsidP="003F7BB2">
            <w:pPr>
              <w:spacing w:line="240" w:lineRule="atLeast"/>
              <w:ind w:right="65"/>
              <w:jc w:val="both"/>
            </w:pPr>
            <w:r w:rsidRPr="00D311AD">
              <w:t>Finished goods</w:t>
            </w:r>
          </w:p>
        </w:tc>
        <w:tc>
          <w:tcPr>
            <w:tcW w:w="1136" w:type="dxa"/>
          </w:tcPr>
          <w:p w:rsidR="003F7BB2" w:rsidRPr="003F7BB2" w:rsidRDefault="003F7BB2" w:rsidP="003F7BB2">
            <w:pPr>
              <w:tabs>
                <w:tab w:val="decimal" w:pos="918"/>
              </w:tabs>
              <w:spacing w:line="240" w:lineRule="atLeast"/>
              <w:ind w:right="-115"/>
              <w:jc w:val="both"/>
              <w:rPr>
                <w:rFonts w:cs="Times New Roman"/>
                <w:lang w:val="en-US"/>
              </w:rPr>
            </w:pPr>
            <w:r w:rsidRPr="003F7BB2">
              <w:rPr>
                <w:rFonts w:cs="Times New Roman"/>
                <w:lang w:val="en-US"/>
              </w:rPr>
              <w:t>3,173,023</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2,669,122</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1,938,532</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Pr>
          <w:p w:rsidR="003F7BB2" w:rsidRPr="00AD1899" w:rsidRDefault="003F7BB2" w:rsidP="003F7BB2">
            <w:pPr>
              <w:tabs>
                <w:tab w:val="decimal" w:pos="918"/>
              </w:tabs>
              <w:spacing w:line="240" w:lineRule="atLeast"/>
              <w:ind w:left="-115" w:right="-115"/>
              <w:jc w:val="both"/>
              <w:rPr>
                <w:rFonts w:cs="Times New Roman"/>
                <w:lang w:val="en-US"/>
              </w:rPr>
            </w:pPr>
            <w:r w:rsidRPr="00AD1899">
              <w:rPr>
                <w:rFonts w:cs="Times New Roman"/>
                <w:lang w:val="en-US"/>
              </w:rPr>
              <w:t>1,459,806</w:t>
            </w:r>
          </w:p>
        </w:tc>
      </w:tr>
      <w:tr w:rsidR="003F7BB2" w:rsidRPr="00D311AD" w:rsidTr="00A0230D">
        <w:tc>
          <w:tcPr>
            <w:tcW w:w="3925" w:type="dxa"/>
          </w:tcPr>
          <w:p w:rsidR="003F7BB2" w:rsidRPr="00D311AD" w:rsidRDefault="003F7BB2" w:rsidP="003F7BB2">
            <w:pPr>
              <w:spacing w:line="240" w:lineRule="atLeast"/>
              <w:ind w:right="65"/>
              <w:jc w:val="both"/>
            </w:pPr>
            <w:r w:rsidRPr="00D311AD">
              <w:t>Work in process</w:t>
            </w: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4,394,29</w:t>
            </w:r>
            <w:r w:rsidRPr="003F7BB2">
              <w:rPr>
                <w:rFonts w:cs="Times New Roman"/>
                <w:cs/>
                <w:lang w:val="en-US"/>
              </w:rPr>
              <w:t>6</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2,609,860</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4,314,919</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Pr>
          <w:p w:rsidR="003F7BB2" w:rsidRPr="00AD1899" w:rsidRDefault="003F7BB2" w:rsidP="003F7BB2">
            <w:pPr>
              <w:tabs>
                <w:tab w:val="decimal" w:pos="918"/>
              </w:tabs>
              <w:spacing w:line="240" w:lineRule="atLeast"/>
              <w:ind w:left="-115" w:right="-115"/>
              <w:jc w:val="both"/>
              <w:rPr>
                <w:rFonts w:cs="Times New Roman"/>
                <w:lang w:val="en-US"/>
              </w:rPr>
            </w:pPr>
            <w:r w:rsidRPr="00AD1899">
              <w:rPr>
                <w:rFonts w:cs="Times New Roman"/>
                <w:lang w:val="en-US"/>
              </w:rPr>
              <w:t>2,523,113</w:t>
            </w:r>
          </w:p>
        </w:tc>
      </w:tr>
      <w:tr w:rsidR="003F7BB2" w:rsidRPr="00D311AD" w:rsidTr="00A0230D">
        <w:tc>
          <w:tcPr>
            <w:tcW w:w="3925" w:type="dxa"/>
          </w:tcPr>
          <w:p w:rsidR="003F7BB2" w:rsidRPr="00D311AD" w:rsidRDefault="003F7BB2" w:rsidP="003F7BB2">
            <w:pPr>
              <w:spacing w:line="240" w:lineRule="atLeast"/>
              <w:ind w:right="65"/>
              <w:jc w:val="both"/>
            </w:pPr>
            <w:r w:rsidRPr="00D311AD">
              <w:t>Raw materials and chemicals</w:t>
            </w: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1,530,826</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1,759,788</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1,354,951</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Pr>
          <w:p w:rsidR="003F7BB2" w:rsidRPr="00AD1899" w:rsidRDefault="003F7BB2" w:rsidP="003F7BB2">
            <w:pPr>
              <w:tabs>
                <w:tab w:val="decimal" w:pos="918"/>
              </w:tabs>
              <w:spacing w:line="240" w:lineRule="atLeast"/>
              <w:ind w:left="-115" w:right="-115"/>
              <w:jc w:val="both"/>
              <w:rPr>
                <w:rFonts w:cs="Times New Roman"/>
                <w:lang w:val="en-US"/>
              </w:rPr>
            </w:pPr>
            <w:r w:rsidRPr="00AD1899">
              <w:rPr>
                <w:rFonts w:cs="Times New Roman"/>
                <w:lang w:val="en-US"/>
              </w:rPr>
              <w:t>1,595,575</w:t>
            </w:r>
          </w:p>
        </w:tc>
      </w:tr>
      <w:tr w:rsidR="003F7BB2" w:rsidRPr="00D311AD" w:rsidTr="00A0230D">
        <w:tc>
          <w:tcPr>
            <w:tcW w:w="3925" w:type="dxa"/>
          </w:tcPr>
          <w:p w:rsidR="003F7BB2" w:rsidRPr="00D311AD" w:rsidRDefault="003F7BB2" w:rsidP="003F7BB2">
            <w:pPr>
              <w:spacing w:line="240" w:lineRule="atLeast"/>
              <w:ind w:right="65"/>
              <w:jc w:val="both"/>
            </w:pPr>
            <w:r w:rsidRPr="00D311AD">
              <w:t>Packages</w:t>
            </w: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417,785</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440,023</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338,122</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Pr>
          <w:p w:rsidR="003F7BB2" w:rsidRPr="00AD1899" w:rsidRDefault="003F7BB2" w:rsidP="003F7BB2">
            <w:pPr>
              <w:tabs>
                <w:tab w:val="decimal" w:pos="918"/>
              </w:tabs>
              <w:spacing w:line="240" w:lineRule="atLeast"/>
              <w:ind w:left="-115" w:right="-115"/>
              <w:jc w:val="both"/>
              <w:rPr>
                <w:rFonts w:cs="Times New Roman"/>
                <w:lang w:val="en-US"/>
              </w:rPr>
            </w:pPr>
            <w:r w:rsidRPr="00AD1899">
              <w:rPr>
                <w:rFonts w:cs="Times New Roman"/>
                <w:lang w:val="en-US"/>
              </w:rPr>
              <w:t>363,156</w:t>
            </w:r>
          </w:p>
        </w:tc>
      </w:tr>
      <w:tr w:rsidR="003F7BB2" w:rsidRPr="00D311AD" w:rsidTr="00A0230D">
        <w:tc>
          <w:tcPr>
            <w:tcW w:w="3925" w:type="dxa"/>
          </w:tcPr>
          <w:p w:rsidR="003F7BB2" w:rsidRPr="00D311AD" w:rsidRDefault="003F7BB2" w:rsidP="003F7BB2">
            <w:pPr>
              <w:spacing w:line="240" w:lineRule="atLeast"/>
              <w:ind w:right="65"/>
              <w:jc w:val="both"/>
            </w:pPr>
            <w:r w:rsidRPr="00D311AD">
              <w:t>Oil and coal</w:t>
            </w: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747,</w:t>
            </w:r>
            <w:r w:rsidRPr="003F7BB2">
              <w:rPr>
                <w:rFonts w:cs="Times New Roman"/>
                <w:cs/>
                <w:lang w:val="en-US"/>
              </w:rPr>
              <w:t>932</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1,226,280</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740,786</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Pr>
          <w:p w:rsidR="003F7BB2" w:rsidRPr="00AD1899" w:rsidRDefault="003F7BB2" w:rsidP="003F7BB2">
            <w:pPr>
              <w:tabs>
                <w:tab w:val="decimal" w:pos="918"/>
              </w:tabs>
              <w:spacing w:line="240" w:lineRule="atLeast"/>
              <w:ind w:left="-115" w:right="-115"/>
              <w:jc w:val="both"/>
              <w:rPr>
                <w:rFonts w:cs="Times New Roman"/>
                <w:lang w:val="en-US"/>
              </w:rPr>
            </w:pPr>
            <w:r w:rsidRPr="00AD1899">
              <w:rPr>
                <w:rFonts w:cs="Times New Roman"/>
                <w:lang w:val="en-US"/>
              </w:rPr>
              <w:t>1,219,506</w:t>
            </w:r>
          </w:p>
        </w:tc>
      </w:tr>
      <w:tr w:rsidR="003F7BB2" w:rsidRPr="00D311AD" w:rsidTr="00FB0A10">
        <w:tc>
          <w:tcPr>
            <w:tcW w:w="3925" w:type="dxa"/>
          </w:tcPr>
          <w:p w:rsidR="003F7BB2" w:rsidRPr="00D311AD" w:rsidRDefault="003F7BB2" w:rsidP="003F7BB2">
            <w:pPr>
              <w:spacing w:line="240" w:lineRule="atLeast"/>
              <w:ind w:right="65"/>
              <w:jc w:val="both"/>
            </w:pPr>
            <w:r w:rsidRPr="00D311AD">
              <w:t>Spare parts and general supplies</w:t>
            </w: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2,897,</w:t>
            </w:r>
            <w:r w:rsidRPr="003F7BB2">
              <w:rPr>
                <w:rFonts w:cs="Times New Roman"/>
                <w:cs/>
                <w:lang w:val="en-US"/>
              </w:rPr>
              <w:t>314</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2,909,085</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2,412,482</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Pr>
          <w:p w:rsidR="003F7BB2" w:rsidRPr="00AD1899" w:rsidRDefault="003F7BB2" w:rsidP="003F7BB2">
            <w:pPr>
              <w:tabs>
                <w:tab w:val="decimal" w:pos="918"/>
              </w:tabs>
              <w:spacing w:line="240" w:lineRule="atLeast"/>
              <w:ind w:left="-115" w:right="-115"/>
              <w:jc w:val="both"/>
              <w:rPr>
                <w:rFonts w:cs="Times New Roman"/>
                <w:lang w:val="en-US"/>
              </w:rPr>
            </w:pPr>
            <w:r w:rsidRPr="00AD1899">
              <w:rPr>
                <w:rFonts w:cs="Times New Roman"/>
                <w:lang w:val="en-US"/>
              </w:rPr>
              <w:t>2,495,027</w:t>
            </w:r>
          </w:p>
        </w:tc>
      </w:tr>
      <w:tr w:rsidR="003F7BB2" w:rsidRPr="00D311AD" w:rsidTr="00FB0A10">
        <w:tc>
          <w:tcPr>
            <w:tcW w:w="3925" w:type="dxa"/>
          </w:tcPr>
          <w:p w:rsidR="003F7BB2" w:rsidRPr="00D311AD" w:rsidRDefault="003F7BB2" w:rsidP="003F7BB2">
            <w:pPr>
              <w:spacing w:line="240" w:lineRule="atLeast"/>
              <w:ind w:right="65"/>
              <w:jc w:val="both"/>
            </w:pPr>
            <w:r w:rsidRPr="00D311AD">
              <w:t>Goods in transit</w:t>
            </w:r>
          </w:p>
        </w:tc>
        <w:tc>
          <w:tcPr>
            <w:tcW w:w="1136" w:type="dxa"/>
            <w:tcBorders>
              <w:bottom w:val="single" w:sz="4" w:space="0" w:color="auto"/>
            </w:tcBorders>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262,756</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Borders>
              <w:bottom w:val="single" w:sz="4" w:space="0" w:color="auto"/>
            </w:tcBorders>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279,954</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Borders>
              <w:bottom w:val="single" w:sz="4" w:space="0" w:color="auto"/>
            </w:tcBorders>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14,912</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Borders>
              <w:bottom w:val="single" w:sz="4" w:space="0" w:color="auto"/>
            </w:tcBorders>
          </w:tcPr>
          <w:p w:rsidR="003F7BB2" w:rsidRPr="00AD1899" w:rsidRDefault="003F7BB2" w:rsidP="003F7BB2">
            <w:pPr>
              <w:tabs>
                <w:tab w:val="decimal" w:pos="918"/>
              </w:tabs>
              <w:spacing w:line="240" w:lineRule="atLeast"/>
              <w:ind w:left="-115" w:right="-115"/>
              <w:jc w:val="both"/>
              <w:rPr>
                <w:rFonts w:cs="Times New Roman"/>
                <w:lang w:val="en-US"/>
              </w:rPr>
            </w:pPr>
            <w:r w:rsidRPr="00AD1899">
              <w:rPr>
                <w:rFonts w:cs="Times New Roman"/>
                <w:lang w:val="en-US"/>
              </w:rPr>
              <w:t>127,602</w:t>
            </w:r>
          </w:p>
        </w:tc>
      </w:tr>
      <w:tr w:rsidR="003F7BB2" w:rsidRPr="00D311AD" w:rsidTr="00FB0A10">
        <w:tc>
          <w:tcPr>
            <w:tcW w:w="3925" w:type="dxa"/>
            <w:vAlign w:val="bottom"/>
          </w:tcPr>
          <w:p w:rsidR="003F7BB2" w:rsidRPr="008218C0" w:rsidRDefault="003F7BB2" w:rsidP="003F7BB2">
            <w:pPr>
              <w:pStyle w:val="BodyText"/>
              <w:tabs>
                <w:tab w:val="right" w:pos="9180"/>
              </w:tabs>
              <w:spacing w:after="0" w:line="240" w:lineRule="atLeast"/>
              <w:ind w:right="144"/>
              <w:rPr>
                <w:rFonts w:ascii="Times New Roman" w:hAnsi="Times New Roman" w:cs="Times New Roman"/>
                <w:i/>
                <w:iCs/>
                <w:lang w:val="en-US"/>
              </w:rPr>
            </w:pPr>
          </w:p>
        </w:tc>
        <w:tc>
          <w:tcPr>
            <w:tcW w:w="1136" w:type="dxa"/>
            <w:tcBorders>
              <w:top w:val="single" w:sz="4" w:space="0" w:color="auto"/>
            </w:tcBorders>
          </w:tcPr>
          <w:p w:rsidR="003F7BB2" w:rsidRPr="003F7BB2" w:rsidRDefault="003F7BB2" w:rsidP="003F7BB2">
            <w:pPr>
              <w:tabs>
                <w:tab w:val="decimal" w:pos="918"/>
              </w:tabs>
              <w:spacing w:line="240" w:lineRule="atLeast"/>
              <w:ind w:left="-115" w:right="-115"/>
              <w:jc w:val="both"/>
              <w:rPr>
                <w:rFonts w:cs="Times New Roman"/>
                <w:b/>
                <w:bCs/>
                <w:lang w:val="en-US"/>
              </w:rPr>
            </w:pPr>
            <w:r w:rsidRPr="003F7BB2">
              <w:rPr>
                <w:rFonts w:cs="Times New Roman"/>
                <w:b/>
                <w:bCs/>
                <w:lang w:val="en-US"/>
              </w:rPr>
              <w:t>13,423,932</w:t>
            </w:r>
          </w:p>
        </w:tc>
        <w:tc>
          <w:tcPr>
            <w:tcW w:w="236" w:type="dxa"/>
          </w:tcPr>
          <w:p w:rsidR="003F7BB2" w:rsidRPr="003F7BB2" w:rsidRDefault="003F7BB2" w:rsidP="003F7BB2">
            <w:pPr>
              <w:spacing w:line="240" w:lineRule="atLeast"/>
              <w:ind w:left="-115" w:right="-115"/>
              <w:jc w:val="both"/>
              <w:rPr>
                <w:rFonts w:cs="Times New Roman"/>
                <w:b/>
                <w:bCs/>
              </w:rPr>
            </w:pPr>
          </w:p>
        </w:tc>
        <w:tc>
          <w:tcPr>
            <w:tcW w:w="1136" w:type="dxa"/>
            <w:tcBorders>
              <w:top w:val="single" w:sz="4" w:space="0" w:color="auto"/>
            </w:tcBorders>
          </w:tcPr>
          <w:p w:rsidR="003F7BB2" w:rsidRPr="003F7BB2" w:rsidRDefault="003F7BB2" w:rsidP="003F7BB2">
            <w:pPr>
              <w:tabs>
                <w:tab w:val="decimal" w:pos="918"/>
              </w:tabs>
              <w:spacing w:line="240" w:lineRule="atLeast"/>
              <w:ind w:left="-115" w:right="-115"/>
              <w:jc w:val="both"/>
              <w:rPr>
                <w:rFonts w:cs="Times New Roman"/>
                <w:b/>
                <w:bCs/>
                <w:lang w:val="en-US"/>
              </w:rPr>
            </w:pPr>
            <w:r w:rsidRPr="003F7BB2">
              <w:rPr>
                <w:rFonts w:cs="Times New Roman"/>
                <w:b/>
                <w:bCs/>
                <w:lang w:val="en-US"/>
              </w:rPr>
              <w:t>11,894,112</w:t>
            </w:r>
          </w:p>
        </w:tc>
        <w:tc>
          <w:tcPr>
            <w:tcW w:w="236" w:type="dxa"/>
          </w:tcPr>
          <w:p w:rsidR="003F7BB2" w:rsidRPr="003F7BB2" w:rsidRDefault="003F7BB2" w:rsidP="003F7BB2">
            <w:pPr>
              <w:spacing w:line="240" w:lineRule="atLeast"/>
              <w:ind w:left="-115" w:right="-115"/>
              <w:jc w:val="both"/>
              <w:rPr>
                <w:rFonts w:cs="Times New Roman"/>
                <w:b/>
                <w:bCs/>
              </w:rPr>
            </w:pPr>
          </w:p>
        </w:tc>
        <w:tc>
          <w:tcPr>
            <w:tcW w:w="1138" w:type="dxa"/>
            <w:tcBorders>
              <w:top w:val="single" w:sz="4" w:space="0" w:color="auto"/>
            </w:tcBorders>
          </w:tcPr>
          <w:p w:rsidR="003F7BB2" w:rsidRPr="003F7BB2" w:rsidRDefault="003F7BB2" w:rsidP="003F7BB2">
            <w:pPr>
              <w:tabs>
                <w:tab w:val="decimal" w:pos="918"/>
              </w:tabs>
              <w:spacing w:line="240" w:lineRule="atLeast"/>
              <w:ind w:left="-115" w:right="-115"/>
              <w:jc w:val="both"/>
              <w:rPr>
                <w:rFonts w:cs="Times New Roman"/>
                <w:b/>
                <w:bCs/>
                <w:lang w:val="en-US"/>
              </w:rPr>
            </w:pPr>
            <w:r w:rsidRPr="003F7BB2">
              <w:rPr>
                <w:rFonts w:cs="Times New Roman"/>
                <w:b/>
                <w:bCs/>
                <w:lang w:val="en-US"/>
              </w:rPr>
              <w:t>11,114,704</w:t>
            </w:r>
          </w:p>
        </w:tc>
        <w:tc>
          <w:tcPr>
            <w:tcW w:w="236" w:type="dxa"/>
          </w:tcPr>
          <w:p w:rsidR="003F7BB2" w:rsidRPr="00133E3F" w:rsidRDefault="003F7BB2" w:rsidP="003F7BB2">
            <w:pPr>
              <w:spacing w:line="240" w:lineRule="atLeast"/>
              <w:ind w:left="-115" w:right="-115"/>
              <w:jc w:val="both"/>
              <w:rPr>
                <w:rFonts w:cs="Times New Roman"/>
                <w:b/>
                <w:bCs/>
              </w:rPr>
            </w:pPr>
          </w:p>
        </w:tc>
        <w:tc>
          <w:tcPr>
            <w:tcW w:w="1136" w:type="dxa"/>
            <w:tcBorders>
              <w:top w:val="single" w:sz="4" w:space="0" w:color="auto"/>
            </w:tcBorders>
          </w:tcPr>
          <w:p w:rsidR="003F7BB2" w:rsidRPr="00AD1899" w:rsidRDefault="003F7BB2" w:rsidP="003F7BB2">
            <w:pPr>
              <w:tabs>
                <w:tab w:val="decimal" w:pos="918"/>
              </w:tabs>
              <w:spacing w:line="240" w:lineRule="atLeast"/>
              <w:ind w:left="-115" w:right="-115"/>
              <w:jc w:val="both"/>
              <w:rPr>
                <w:rFonts w:cs="Times New Roman"/>
                <w:b/>
                <w:bCs/>
                <w:lang w:val="en-US"/>
              </w:rPr>
            </w:pPr>
            <w:r w:rsidRPr="00AD1899">
              <w:rPr>
                <w:rFonts w:cs="Times New Roman"/>
                <w:b/>
                <w:bCs/>
                <w:lang w:val="en-US"/>
              </w:rPr>
              <w:t>9,783,785</w:t>
            </w:r>
          </w:p>
        </w:tc>
      </w:tr>
      <w:tr w:rsidR="003F7BB2" w:rsidRPr="00D311AD" w:rsidTr="00FB0A10">
        <w:tc>
          <w:tcPr>
            <w:tcW w:w="3925" w:type="dxa"/>
            <w:vAlign w:val="bottom"/>
          </w:tcPr>
          <w:p w:rsidR="003F7BB2" w:rsidRPr="008218C0" w:rsidRDefault="003F7BB2" w:rsidP="003F7BB2">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i/>
                <w:iCs/>
                <w:lang w:val="en-US"/>
              </w:rPr>
              <w:t xml:space="preserve">Less </w:t>
            </w:r>
            <w:r w:rsidRPr="008218C0">
              <w:rPr>
                <w:rFonts w:ascii="Times New Roman" w:hAnsi="Times New Roman" w:cs="Times New Roman"/>
                <w:lang w:val="en-US"/>
              </w:rPr>
              <w:t>allowance for decline in value</w:t>
            </w:r>
          </w:p>
        </w:tc>
        <w:tc>
          <w:tcPr>
            <w:tcW w:w="1136" w:type="dxa"/>
            <w:tcBorders>
              <w:bottom w:val="single" w:sz="4" w:space="0" w:color="auto"/>
            </w:tcBorders>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w:t>
            </w:r>
            <w:r w:rsidRPr="003F7BB2">
              <w:rPr>
                <w:rFonts w:cs="Times New Roman"/>
                <w:cs/>
                <w:lang w:val="en-US"/>
              </w:rPr>
              <w:t>290</w:t>
            </w:r>
            <w:r w:rsidRPr="003F7BB2">
              <w:rPr>
                <w:rFonts w:cs="Times New Roman"/>
                <w:lang w:val="en-US"/>
              </w:rPr>
              <w:t>,472)</w:t>
            </w:r>
          </w:p>
        </w:tc>
        <w:tc>
          <w:tcPr>
            <w:tcW w:w="236" w:type="dxa"/>
          </w:tcPr>
          <w:p w:rsidR="003F7BB2" w:rsidRPr="003F7BB2" w:rsidRDefault="003F7BB2" w:rsidP="003F7BB2">
            <w:pPr>
              <w:spacing w:line="240" w:lineRule="atLeast"/>
              <w:ind w:left="-115" w:right="-115"/>
              <w:jc w:val="both"/>
              <w:rPr>
                <w:rFonts w:cs="Times New Roman"/>
              </w:rPr>
            </w:pPr>
          </w:p>
        </w:tc>
        <w:tc>
          <w:tcPr>
            <w:tcW w:w="1136" w:type="dxa"/>
            <w:tcBorders>
              <w:bottom w:val="single" w:sz="4" w:space="0" w:color="auto"/>
            </w:tcBorders>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(170,037)</w:t>
            </w:r>
          </w:p>
        </w:tc>
        <w:tc>
          <w:tcPr>
            <w:tcW w:w="236" w:type="dxa"/>
          </w:tcPr>
          <w:p w:rsidR="003F7BB2" w:rsidRPr="003F7BB2" w:rsidRDefault="003F7BB2" w:rsidP="003F7BB2">
            <w:pPr>
              <w:spacing w:line="240" w:lineRule="atLeast"/>
              <w:ind w:left="-115" w:right="-115"/>
              <w:jc w:val="both"/>
              <w:rPr>
                <w:rFonts w:cs="Times New Roman"/>
              </w:rPr>
            </w:pPr>
          </w:p>
        </w:tc>
        <w:tc>
          <w:tcPr>
            <w:tcW w:w="1138" w:type="dxa"/>
            <w:tcBorders>
              <w:bottom w:val="single" w:sz="4" w:space="0" w:color="auto"/>
            </w:tcBorders>
          </w:tcPr>
          <w:p w:rsidR="003F7BB2" w:rsidRPr="003F7BB2" w:rsidRDefault="003F7BB2" w:rsidP="003F7BB2">
            <w:pPr>
              <w:tabs>
                <w:tab w:val="decimal" w:pos="918"/>
              </w:tabs>
              <w:spacing w:line="240" w:lineRule="atLeast"/>
              <w:ind w:left="-115" w:right="-115"/>
              <w:jc w:val="both"/>
              <w:rPr>
                <w:rFonts w:cs="Times New Roman"/>
              </w:rPr>
            </w:pPr>
            <w:r w:rsidRPr="003F7BB2">
              <w:rPr>
                <w:rFonts w:cs="Times New Roman"/>
              </w:rPr>
              <w:t>(31,393)</w:t>
            </w:r>
          </w:p>
        </w:tc>
        <w:tc>
          <w:tcPr>
            <w:tcW w:w="236" w:type="dxa"/>
          </w:tcPr>
          <w:p w:rsidR="003F7BB2" w:rsidRPr="00133E3F" w:rsidRDefault="003F7BB2" w:rsidP="003F7BB2">
            <w:pPr>
              <w:spacing w:line="240" w:lineRule="atLeast"/>
              <w:ind w:left="-115" w:right="-115"/>
              <w:jc w:val="both"/>
              <w:rPr>
                <w:rFonts w:cs="Times New Roman"/>
              </w:rPr>
            </w:pPr>
          </w:p>
        </w:tc>
        <w:tc>
          <w:tcPr>
            <w:tcW w:w="1136" w:type="dxa"/>
            <w:tcBorders>
              <w:bottom w:val="single" w:sz="4" w:space="0" w:color="auto"/>
            </w:tcBorders>
          </w:tcPr>
          <w:p w:rsidR="003F7BB2" w:rsidRPr="00B6516C" w:rsidRDefault="003F7BB2" w:rsidP="003F7BB2">
            <w:pPr>
              <w:spacing w:line="240" w:lineRule="atLeast"/>
              <w:ind w:left="-115" w:right="-115"/>
              <w:jc w:val="center"/>
              <w:rPr>
                <w:rFonts w:cs="Times New Roman"/>
              </w:rPr>
            </w:pPr>
            <w:r w:rsidRPr="00B6516C">
              <w:rPr>
                <w:rFonts w:cs="Times New Roman"/>
              </w:rPr>
              <w:t>-</w:t>
            </w:r>
          </w:p>
        </w:tc>
      </w:tr>
      <w:tr w:rsidR="003F7BB2" w:rsidRPr="00D311AD" w:rsidTr="00FB0A10">
        <w:tc>
          <w:tcPr>
            <w:tcW w:w="3925" w:type="dxa"/>
            <w:vAlign w:val="bottom"/>
          </w:tcPr>
          <w:p w:rsidR="003F7BB2" w:rsidRPr="008218C0" w:rsidRDefault="003F7BB2" w:rsidP="003F7BB2">
            <w:pPr>
              <w:pStyle w:val="BodyText"/>
              <w:tabs>
                <w:tab w:val="right" w:pos="9180"/>
              </w:tabs>
              <w:spacing w:after="0" w:line="240" w:lineRule="atLeast"/>
              <w:ind w:right="144"/>
              <w:rPr>
                <w:rFonts w:ascii="Times New Roman" w:hAnsi="Times New Roman" w:cs="Times New Roman"/>
                <w:b/>
                <w:bCs/>
              </w:rPr>
            </w:pPr>
            <w:r w:rsidRPr="008218C0">
              <w:rPr>
                <w:rFonts w:ascii="Times New Roman" w:hAnsi="Times New Roman" w:cs="Times New Roman"/>
                <w:b/>
                <w:bCs/>
              </w:rPr>
              <w:t>Net</w:t>
            </w:r>
          </w:p>
        </w:tc>
        <w:tc>
          <w:tcPr>
            <w:tcW w:w="1136" w:type="dxa"/>
            <w:tcBorders>
              <w:top w:val="single" w:sz="4" w:space="0" w:color="auto"/>
              <w:bottom w:val="double" w:sz="4" w:space="0" w:color="auto"/>
            </w:tcBorders>
          </w:tcPr>
          <w:p w:rsidR="003F7BB2" w:rsidRPr="003F7BB2" w:rsidRDefault="003F7BB2" w:rsidP="003F7BB2">
            <w:pPr>
              <w:tabs>
                <w:tab w:val="decimal" w:pos="918"/>
              </w:tabs>
              <w:spacing w:line="240" w:lineRule="atLeast"/>
              <w:ind w:left="-115" w:right="-115"/>
              <w:jc w:val="both"/>
              <w:rPr>
                <w:rFonts w:cs="Times New Roman"/>
                <w:b/>
                <w:bCs/>
                <w:lang w:val="en-US"/>
              </w:rPr>
            </w:pPr>
            <w:r w:rsidRPr="003F7BB2">
              <w:rPr>
                <w:rFonts w:cs="Times New Roman"/>
                <w:b/>
                <w:bCs/>
                <w:lang w:val="en-US"/>
              </w:rPr>
              <w:t>13,133,460</w:t>
            </w:r>
          </w:p>
        </w:tc>
        <w:tc>
          <w:tcPr>
            <w:tcW w:w="236" w:type="dxa"/>
          </w:tcPr>
          <w:p w:rsidR="003F7BB2" w:rsidRPr="003F7BB2" w:rsidRDefault="003F7BB2" w:rsidP="003F7BB2">
            <w:pPr>
              <w:spacing w:line="240" w:lineRule="atLeast"/>
              <w:ind w:left="-115" w:right="-115"/>
              <w:jc w:val="both"/>
              <w:rPr>
                <w:rFonts w:cs="Times New Roman"/>
                <w:b/>
                <w:bCs/>
              </w:rPr>
            </w:pPr>
          </w:p>
        </w:tc>
        <w:tc>
          <w:tcPr>
            <w:tcW w:w="1136" w:type="dxa"/>
            <w:tcBorders>
              <w:top w:val="single" w:sz="4" w:space="0" w:color="auto"/>
              <w:bottom w:val="double" w:sz="4" w:space="0" w:color="auto"/>
            </w:tcBorders>
          </w:tcPr>
          <w:p w:rsidR="003F7BB2" w:rsidRPr="003F7BB2" w:rsidRDefault="003F7BB2" w:rsidP="003F7BB2">
            <w:pPr>
              <w:tabs>
                <w:tab w:val="decimal" w:pos="918"/>
              </w:tabs>
              <w:spacing w:line="240" w:lineRule="atLeast"/>
              <w:ind w:left="-115" w:right="-115"/>
              <w:jc w:val="both"/>
              <w:rPr>
                <w:rFonts w:cs="Times New Roman"/>
                <w:b/>
                <w:bCs/>
                <w:lang w:val="en-US"/>
              </w:rPr>
            </w:pPr>
            <w:r w:rsidRPr="003F7BB2">
              <w:rPr>
                <w:rFonts w:cs="Times New Roman"/>
                <w:b/>
                <w:bCs/>
                <w:lang w:val="en-US"/>
              </w:rPr>
              <w:t>11,724,075</w:t>
            </w:r>
          </w:p>
        </w:tc>
        <w:tc>
          <w:tcPr>
            <w:tcW w:w="236" w:type="dxa"/>
          </w:tcPr>
          <w:p w:rsidR="003F7BB2" w:rsidRPr="003F7BB2" w:rsidRDefault="003F7BB2" w:rsidP="003F7BB2">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rsidR="003F7BB2" w:rsidRPr="003F7BB2" w:rsidRDefault="003F7BB2" w:rsidP="003F7BB2">
            <w:pPr>
              <w:tabs>
                <w:tab w:val="decimal" w:pos="918"/>
              </w:tabs>
              <w:spacing w:line="240" w:lineRule="atLeast"/>
              <w:ind w:left="-115" w:right="-115"/>
              <w:jc w:val="both"/>
              <w:rPr>
                <w:rFonts w:cs="Times New Roman"/>
                <w:b/>
                <w:bCs/>
                <w:lang w:val="en-US"/>
              </w:rPr>
            </w:pPr>
            <w:r w:rsidRPr="003F7BB2">
              <w:rPr>
                <w:rFonts w:cs="Times New Roman"/>
                <w:b/>
                <w:bCs/>
                <w:lang w:val="en-US"/>
              </w:rPr>
              <w:t>11,083,311</w:t>
            </w:r>
          </w:p>
        </w:tc>
        <w:tc>
          <w:tcPr>
            <w:tcW w:w="236" w:type="dxa"/>
          </w:tcPr>
          <w:p w:rsidR="003F7BB2" w:rsidRPr="00133E3F" w:rsidRDefault="003F7BB2" w:rsidP="003F7BB2">
            <w:pPr>
              <w:spacing w:line="240" w:lineRule="atLeast"/>
              <w:ind w:left="-115" w:right="-115"/>
              <w:jc w:val="both"/>
              <w:rPr>
                <w:rFonts w:cs="Times New Roman"/>
                <w:b/>
                <w:bCs/>
              </w:rPr>
            </w:pPr>
          </w:p>
        </w:tc>
        <w:tc>
          <w:tcPr>
            <w:tcW w:w="1136" w:type="dxa"/>
            <w:tcBorders>
              <w:top w:val="single" w:sz="4" w:space="0" w:color="auto"/>
              <w:bottom w:val="double" w:sz="4" w:space="0" w:color="auto"/>
            </w:tcBorders>
          </w:tcPr>
          <w:p w:rsidR="003F7BB2" w:rsidRPr="00AD1899" w:rsidRDefault="003F7BB2" w:rsidP="003F7BB2">
            <w:pPr>
              <w:tabs>
                <w:tab w:val="decimal" w:pos="918"/>
              </w:tabs>
              <w:spacing w:line="240" w:lineRule="atLeast"/>
              <w:ind w:left="-115" w:right="-115"/>
              <w:jc w:val="both"/>
              <w:rPr>
                <w:rFonts w:cs="Times New Roman"/>
                <w:b/>
                <w:bCs/>
                <w:lang w:val="en-US"/>
              </w:rPr>
            </w:pPr>
            <w:r w:rsidRPr="00AD1899">
              <w:rPr>
                <w:rFonts w:cs="Times New Roman"/>
                <w:b/>
                <w:bCs/>
                <w:lang w:val="en-US"/>
              </w:rPr>
              <w:t>9,783,785</w:t>
            </w:r>
          </w:p>
        </w:tc>
      </w:tr>
      <w:tr w:rsidR="00BD78C5" w:rsidRPr="00D311AD" w:rsidTr="00FB0A10">
        <w:tc>
          <w:tcPr>
            <w:tcW w:w="3925" w:type="dxa"/>
            <w:vAlign w:val="bottom"/>
          </w:tcPr>
          <w:p w:rsidR="00BD78C5" w:rsidRPr="008218C0" w:rsidRDefault="00BD78C5" w:rsidP="00BD78C5">
            <w:pPr>
              <w:pStyle w:val="BodyText"/>
              <w:tabs>
                <w:tab w:val="right" w:pos="9180"/>
              </w:tabs>
              <w:spacing w:after="0" w:line="240" w:lineRule="atLeast"/>
              <w:ind w:right="144"/>
              <w:rPr>
                <w:rFonts w:ascii="Times New Roman" w:hAnsi="Times New Roman" w:cs="Times New Roman"/>
                <w:lang w:val="en-US"/>
              </w:rPr>
            </w:pPr>
          </w:p>
        </w:tc>
        <w:tc>
          <w:tcPr>
            <w:tcW w:w="1136" w:type="dxa"/>
            <w:tcBorders>
              <w:top w:val="double" w:sz="4" w:space="0" w:color="auto"/>
            </w:tcBorders>
          </w:tcPr>
          <w:p w:rsidR="00BD78C5" w:rsidRPr="003F7BB2" w:rsidRDefault="00BD78C5" w:rsidP="003F7BB2">
            <w:pPr>
              <w:tabs>
                <w:tab w:val="decimal" w:pos="918"/>
              </w:tabs>
              <w:spacing w:line="240" w:lineRule="atLeast"/>
              <w:ind w:left="-115" w:right="-115"/>
              <w:jc w:val="both"/>
              <w:rPr>
                <w:rFonts w:cs="Times New Roman"/>
                <w:lang w:val="en-US"/>
              </w:rPr>
            </w:pPr>
          </w:p>
        </w:tc>
        <w:tc>
          <w:tcPr>
            <w:tcW w:w="236" w:type="dxa"/>
          </w:tcPr>
          <w:p w:rsidR="00BD78C5" w:rsidRPr="003F7BB2" w:rsidRDefault="00BD78C5" w:rsidP="00BD78C5">
            <w:pPr>
              <w:spacing w:line="240" w:lineRule="atLeast"/>
              <w:ind w:left="-115" w:right="-115"/>
              <w:jc w:val="both"/>
              <w:rPr>
                <w:rFonts w:cs="Times New Roman"/>
                <w:b/>
                <w:bCs/>
              </w:rPr>
            </w:pPr>
          </w:p>
        </w:tc>
        <w:tc>
          <w:tcPr>
            <w:tcW w:w="1136" w:type="dxa"/>
            <w:tcBorders>
              <w:top w:val="double" w:sz="4" w:space="0" w:color="auto"/>
            </w:tcBorders>
          </w:tcPr>
          <w:p w:rsidR="00BD78C5" w:rsidRPr="003F7BB2" w:rsidRDefault="00BD78C5" w:rsidP="00BD78C5">
            <w:pPr>
              <w:tabs>
                <w:tab w:val="decimal" w:pos="918"/>
              </w:tabs>
              <w:spacing w:line="240" w:lineRule="atLeast"/>
              <w:ind w:left="-115" w:right="-115"/>
              <w:jc w:val="both"/>
              <w:rPr>
                <w:rFonts w:cs="Times New Roman"/>
                <w:lang w:val="en-US"/>
              </w:rPr>
            </w:pPr>
          </w:p>
        </w:tc>
        <w:tc>
          <w:tcPr>
            <w:tcW w:w="236" w:type="dxa"/>
          </w:tcPr>
          <w:p w:rsidR="00BD78C5" w:rsidRPr="003F7BB2" w:rsidRDefault="00BD78C5" w:rsidP="00BD78C5">
            <w:pPr>
              <w:spacing w:line="240" w:lineRule="atLeast"/>
              <w:ind w:left="-115" w:right="-115"/>
              <w:jc w:val="both"/>
              <w:rPr>
                <w:rFonts w:cs="Times New Roman"/>
                <w:b/>
                <w:bCs/>
              </w:rPr>
            </w:pPr>
          </w:p>
        </w:tc>
        <w:tc>
          <w:tcPr>
            <w:tcW w:w="1138" w:type="dxa"/>
            <w:tcBorders>
              <w:top w:val="double" w:sz="4" w:space="0" w:color="auto"/>
            </w:tcBorders>
          </w:tcPr>
          <w:p w:rsidR="00BD78C5" w:rsidRPr="003F7BB2" w:rsidRDefault="00BD78C5" w:rsidP="00BD78C5">
            <w:pPr>
              <w:tabs>
                <w:tab w:val="decimal" w:pos="918"/>
              </w:tabs>
              <w:spacing w:line="240" w:lineRule="atLeast"/>
              <w:ind w:left="-115" w:right="-115"/>
              <w:jc w:val="both"/>
              <w:rPr>
                <w:rFonts w:cs="Times New Roman"/>
                <w:b/>
                <w:bCs/>
              </w:rPr>
            </w:pPr>
          </w:p>
        </w:tc>
        <w:tc>
          <w:tcPr>
            <w:tcW w:w="236" w:type="dxa"/>
          </w:tcPr>
          <w:p w:rsidR="00BD78C5" w:rsidRPr="00D311AD" w:rsidRDefault="00BD78C5" w:rsidP="00BD78C5">
            <w:pPr>
              <w:spacing w:line="240" w:lineRule="atLeast"/>
              <w:ind w:left="-115" w:right="-115"/>
              <w:jc w:val="both"/>
              <w:rPr>
                <w:rFonts w:cs="Times New Roman"/>
                <w:b/>
                <w:bCs/>
              </w:rPr>
            </w:pPr>
          </w:p>
        </w:tc>
        <w:tc>
          <w:tcPr>
            <w:tcW w:w="1136" w:type="dxa"/>
            <w:tcBorders>
              <w:top w:val="double" w:sz="4" w:space="0" w:color="auto"/>
            </w:tcBorders>
          </w:tcPr>
          <w:p w:rsidR="00BD78C5" w:rsidRPr="00D311AD" w:rsidRDefault="00BD78C5" w:rsidP="00BD78C5">
            <w:pPr>
              <w:tabs>
                <w:tab w:val="decimal" w:pos="918"/>
              </w:tabs>
              <w:spacing w:line="240" w:lineRule="atLeast"/>
              <w:ind w:left="-115" w:right="-115"/>
              <w:jc w:val="both"/>
              <w:rPr>
                <w:rFonts w:cs="Times New Roman"/>
                <w:b/>
                <w:bCs/>
              </w:rPr>
            </w:pPr>
          </w:p>
        </w:tc>
      </w:tr>
      <w:tr w:rsidR="00BD78C5" w:rsidRPr="00D311AD" w:rsidTr="00FB0A10">
        <w:tc>
          <w:tcPr>
            <w:tcW w:w="3925" w:type="dxa"/>
            <w:vAlign w:val="bottom"/>
          </w:tcPr>
          <w:p w:rsidR="00BD78C5" w:rsidRPr="008218C0" w:rsidRDefault="00BD78C5" w:rsidP="00BD78C5">
            <w:pPr>
              <w:pStyle w:val="BodyText"/>
              <w:tabs>
                <w:tab w:val="right" w:pos="9180"/>
              </w:tabs>
              <w:spacing w:after="0" w:line="240" w:lineRule="atLeast"/>
              <w:ind w:left="252" w:right="144" w:hanging="252"/>
              <w:rPr>
                <w:rFonts w:ascii="Times New Roman" w:hAnsi="Times New Roman" w:cs="Times New Roman"/>
                <w:lang w:val="en-US"/>
              </w:rPr>
            </w:pPr>
            <w:r w:rsidRPr="008218C0">
              <w:rPr>
                <w:rFonts w:ascii="Times New Roman" w:hAnsi="Times New Roman"/>
                <w:szCs w:val="20"/>
                <w:lang w:bidi="ar-SA"/>
              </w:rPr>
              <w:t>Inventories recognised as an expense in cost of sales of goods</w:t>
            </w:r>
          </w:p>
        </w:tc>
        <w:tc>
          <w:tcPr>
            <w:tcW w:w="1136" w:type="dxa"/>
          </w:tcPr>
          <w:p w:rsidR="00BD78C5" w:rsidRPr="003F7BB2" w:rsidRDefault="00BD78C5" w:rsidP="003F7BB2">
            <w:pPr>
              <w:tabs>
                <w:tab w:val="decimal" w:pos="918"/>
              </w:tabs>
              <w:spacing w:line="240" w:lineRule="atLeast"/>
              <w:ind w:left="-115" w:right="-115"/>
              <w:jc w:val="both"/>
              <w:rPr>
                <w:rFonts w:cs="Times New Roman"/>
                <w:lang w:val="en-US"/>
              </w:rPr>
            </w:pPr>
          </w:p>
        </w:tc>
        <w:tc>
          <w:tcPr>
            <w:tcW w:w="236" w:type="dxa"/>
          </w:tcPr>
          <w:p w:rsidR="00BD78C5" w:rsidRPr="003F7BB2" w:rsidRDefault="00BD78C5" w:rsidP="00BD78C5">
            <w:pPr>
              <w:spacing w:line="240" w:lineRule="atLeast"/>
              <w:ind w:left="-115" w:right="-115"/>
              <w:jc w:val="both"/>
              <w:rPr>
                <w:rFonts w:cs="Times New Roman"/>
                <w:b/>
                <w:bCs/>
              </w:rPr>
            </w:pPr>
          </w:p>
        </w:tc>
        <w:tc>
          <w:tcPr>
            <w:tcW w:w="1136" w:type="dxa"/>
          </w:tcPr>
          <w:p w:rsidR="00BD78C5" w:rsidRPr="003F7BB2" w:rsidRDefault="00BD78C5" w:rsidP="00BD78C5">
            <w:pPr>
              <w:tabs>
                <w:tab w:val="decimal" w:pos="918"/>
              </w:tabs>
              <w:spacing w:line="240" w:lineRule="atLeast"/>
              <w:ind w:left="-115" w:right="-115"/>
              <w:jc w:val="both"/>
              <w:rPr>
                <w:rFonts w:cs="Times New Roman"/>
                <w:lang w:val="en-US"/>
              </w:rPr>
            </w:pPr>
          </w:p>
        </w:tc>
        <w:tc>
          <w:tcPr>
            <w:tcW w:w="236" w:type="dxa"/>
          </w:tcPr>
          <w:p w:rsidR="00BD78C5" w:rsidRPr="003F7BB2" w:rsidRDefault="00BD78C5" w:rsidP="00BD78C5">
            <w:pPr>
              <w:spacing w:line="240" w:lineRule="atLeast"/>
              <w:ind w:left="-115" w:right="-115"/>
              <w:jc w:val="both"/>
              <w:rPr>
                <w:rFonts w:cs="Times New Roman"/>
                <w:b/>
                <w:bCs/>
              </w:rPr>
            </w:pPr>
          </w:p>
        </w:tc>
        <w:tc>
          <w:tcPr>
            <w:tcW w:w="1138" w:type="dxa"/>
          </w:tcPr>
          <w:p w:rsidR="00BD78C5" w:rsidRPr="003F7BB2" w:rsidRDefault="00BD78C5" w:rsidP="00BD78C5">
            <w:pPr>
              <w:tabs>
                <w:tab w:val="decimal" w:pos="918"/>
              </w:tabs>
              <w:spacing w:line="240" w:lineRule="atLeast"/>
              <w:ind w:left="-115" w:right="-115"/>
              <w:jc w:val="both"/>
              <w:rPr>
                <w:rFonts w:cs="Times New Roman"/>
                <w:b/>
                <w:bCs/>
              </w:rPr>
            </w:pPr>
          </w:p>
        </w:tc>
        <w:tc>
          <w:tcPr>
            <w:tcW w:w="236" w:type="dxa"/>
          </w:tcPr>
          <w:p w:rsidR="00BD78C5" w:rsidRPr="00D311AD" w:rsidRDefault="00BD78C5" w:rsidP="00BD78C5">
            <w:pPr>
              <w:spacing w:line="240" w:lineRule="atLeast"/>
              <w:ind w:left="-115" w:right="-115"/>
              <w:jc w:val="both"/>
              <w:rPr>
                <w:rFonts w:cs="Times New Roman"/>
                <w:b/>
                <w:bCs/>
              </w:rPr>
            </w:pPr>
          </w:p>
        </w:tc>
        <w:tc>
          <w:tcPr>
            <w:tcW w:w="1136" w:type="dxa"/>
          </w:tcPr>
          <w:p w:rsidR="00BD78C5" w:rsidRPr="00D311AD" w:rsidRDefault="00BD78C5" w:rsidP="00BD78C5">
            <w:pPr>
              <w:tabs>
                <w:tab w:val="decimal" w:pos="918"/>
              </w:tabs>
              <w:spacing w:line="240" w:lineRule="atLeast"/>
              <w:ind w:left="-115" w:right="-115"/>
              <w:jc w:val="both"/>
              <w:rPr>
                <w:rFonts w:cs="Times New Roman"/>
                <w:b/>
                <w:bCs/>
              </w:rPr>
            </w:pPr>
          </w:p>
        </w:tc>
      </w:tr>
      <w:tr w:rsidR="003F7BB2" w:rsidRPr="00D311AD" w:rsidTr="007910E0">
        <w:tc>
          <w:tcPr>
            <w:tcW w:w="3925" w:type="dxa"/>
            <w:vAlign w:val="bottom"/>
          </w:tcPr>
          <w:p w:rsidR="003F7BB2" w:rsidRPr="008218C0" w:rsidRDefault="003F7BB2" w:rsidP="003F7BB2">
            <w:pPr>
              <w:pStyle w:val="BodyText"/>
              <w:tabs>
                <w:tab w:val="right" w:pos="9180"/>
              </w:tabs>
              <w:spacing w:after="0" w:line="240" w:lineRule="atLeast"/>
              <w:ind w:left="252" w:right="144"/>
              <w:rPr>
                <w:rFonts w:ascii="Times New Roman" w:hAnsi="Times New Roman" w:cs="Times New Roman"/>
                <w:lang w:val="en-US"/>
              </w:rPr>
            </w:pPr>
            <w:r w:rsidRPr="008218C0">
              <w:rPr>
                <w:rFonts w:ascii="Times New Roman" w:hAnsi="Times New Roman" w:cs="Times New Roman"/>
                <w:lang w:val="en-US"/>
              </w:rPr>
              <w:t>- Cost</w:t>
            </w:r>
          </w:p>
        </w:tc>
        <w:tc>
          <w:tcPr>
            <w:tcW w:w="1136" w:type="dxa"/>
            <w:vAlign w:val="bottom"/>
          </w:tcPr>
          <w:p w:rsidR="003F7BB2" w:rsidRPr="003F7BB2" w:rsidRDefault="003F7BB2" w:rsidP="003F7BB2">
            <w:pPr>
              <w:tabs>
                <w:tab w:val="decimal" w:pos="918"/>
              </w:tabs>
              <w:spacing w:line="240" w:lineRule="atLeast"/>
              <w:ind w:left="-115" w:right="-115"/>
              <w:rPr>
                <w:rFonts w:cs="Times New Roman"/>
                <w:lang w:val="en-US"/>
              </w:rPr>
            </w:pPr>
            <w:r w:rsidRPr="003F7BB2">
              <w:rPr>
                <w:rFonts w:cs="Times New Roman"/>
                <w:lang w:val="en-US"/>
              </w:rPr>
              <w:t>24,371,272</w:t>
            </w:r>
          </w:p>
        </w:tc>
        <w:tc>
          <w:tcPr>
            <w:tcW w:w="236" w:type="dxa"/>
            <w:vAlign w:val="bottom"/>
          </w:tcPr>
          <w:p w:rsidR="003F7BB2" w:rsidRPr="003F7BB2" w:rsidRDefault="003F7BB2" w:rsidP="003F7BB2">
            <w:pPr>
              <w:spacing w:line="240" w:lineRule="atLeast"/>
              <w:ind w:left="-115" w:right="-115"/>
              <w:rPr>
                <w:rFonts w:cs="Times New Roman"/>
              </w:rPr>
            </w:pPr>
          </w:p>
        </w:tc>
        <w:tc>
          <w:tcPr>
            <w:tcW w:w="1136" w:type="dxa"/>
            <w:vAlign w:val="bottom"/>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24,189,625</w:t>
            </w:r>
          </w:p>
        </w:tc>
        <w:tc>
          <w:tcPr>
            <w:tcW w:w="236" w:type="dxa"/>
            <w:vAlign w:val="bottom"/>
          </w:tcPr>
          <w:p w:rsidR="003F7BB2" w:rsidRPr="003F7BB2" w:rsidRDefault="003F7BB2" w:rsidP="003F7BB2">
            <w:pPr>
              <w:spacing w:line="240" w:lineRule="atLeast"/>
              <w:ind w:left="-115" w:right="-115"/>
              <w:rPr>
                <w:rFonts w:cs="Times New Roman"/>
              </w:rPr>
            </w:pPr>
          </w:p>
        </w:tc>
        <w:tc>
          <w:tcPr>
            <w:tcW w:w="1138" w:type="dxa"/>
            <w:vAlign w:val="bottom"/>
          </w:tcPr>
          <w:p w:rsidR="003F7BB2" w:rsidRPr="003F7BB2" w:rsidRDefault="003F7BB2" w:rsidP="003F7BB2">
            <w:pPr>
              <w:tabs>
                <w:tab w:val="decimal" w:pos="918"/>
              </w:tabs>
              <w:spacing w:line="240" w:lineRule="atLeast"/>
              <w:ind w:left="-115" w:right="-115"/>
              <w:rPr>
                <w:rFonts w:cs="Times New Roman"/>
              </w:rPr>
            </w:pPr>
            <w:r w:rsidRPr="003F7BB2">
              <w:rPr>
                <w:rFonts w:cs="Times New Roman"/>
              </w:rPr>
              <w:t>20,227,376</w:t>
            </w:r>
          </w:p>
        </w:tc>
        <w:tc>
          <w:tcPr>
            <w:tcW w:w="236" w:type="dxa"/>
            <w:vAlign w:val="bottom"/>
          </w:tcPr>
          <w:p w:rsidR="003F7BB2" w:rsidRPr="00133E3F" w:rsidRDefault="003F7BB2" w:rsidP="003F7BB2">
            <w:pPr>
              <w:spacing w:line="240" w:lineRule="atLeast"/>
              <w:ind w:left="-115" w:right="-115"/>
              <w:rPr>
                <w:rFonts w:cs="Times New Roman"/>
              </w:rPr>
            </w:pPr>
          </w:p>
        </w:tc>
        <w:tc>
          <w:tcPr>
            <w:tcW w:w="1136" w:type="dxa"/>
            <w:vAlign w:val="bottom"/>
          </w:tcPr>
          <w:p w:rsidR="003F7BB2" w:rsidRPr="00AD1899" w:rsidRDefault="002D35B4" w:rsidP="003F7BB2">
            <w:pPr>
              <w:tabs>
                <w:tab w:val="decimal" w:pos="918"/>
              </w:tabs>
              <w:spacing w:line="240" w:lineRule="atLeast"/>
              <w:ind w:left="-115" w:right="-115"/>
              <w:rPr>
                <w:rFonts w:cs="Times New Roman"/>
                <w:lang w:val="en-US"/>
              </w:rPr>
            </w:pPr>
            <w:r>
              <w:rPr>
                <w:rFonts w:cs="Times New Roman"/>
                <w:lang w:val="en-US"/>
              </w:rPr>
              <w:t>19,688,689</w:t>
            </w:r>
          </w:p>
        </w:tc>
      </w:tr>
      <w:tr w:rsidR="003F7BB2" w:rsidRPr="00D311AD" w:rsidTr="007910E0">
        <w:tc>
          <w:tcPr>
            <w:tcW w:w="3925" w:type="dxa"/>
            <w:vAlign w:val="bottom"/>
          </w:tcPr>
          <w:p w:rsidR="003F7BB2" w:rsidRPr="008218C0" w:rsidRDefault="003F7BB2" w:rsidP="00300017">
            <w:pPr>
              <w:pStyle w:val="BodyText"/>
              <w:tabs>
                <w:tab w:val="right" w:pos="9180"/>
              </w:tabs>
              <w:spacing w:after="0" w:line="240" w:lineRule="atLeast"/>
              <w:ind w:left="252" w:right="144"/>
              <w:rPr>
                <w:rFonts w:ascii="Times New Roman" w:hAnsi="Times New Roman" w:cs="Times New Roman"/>
                <w:lang w:val="en-US"/>
              </w:rPr>
            </w:pPr>
            <w:r w:rsidRPr="008218C0">
              <w:rPr>
                <w:rFonts w:ascii="Times New Roman" w:hAnsi="Times New Roman" w:cs="Times New Roman"/>
                <w:lang w:val="en-US"/>
              </w:rPr>
              <w:t xml:space="preserve">- </w:t>
            </w:r>
            <w:r w:rsidR="00300017">
              <w:rPr>
                <w:rFonts w:ascii="Times New Roman" w:hAnsi="Times New Roman" w:cs="Times New Roman"/>
                <w:lang w:val="en-US"/>
              </w:rPr>
              <w:t>W</w:t>
            </w:r>
            <w:r w:rsidRPr="008218C0">
              <w:rPr>
                <w:rFonts w:ascii="Times New Roman" w:hAnsi="Times New Roman" w:cs="Times New Roman"/>
                <w:lang w:val="en-US"/>
              </w:rPr>
              <w:t>rite-down to net realisable value</w:t>
            </w:r>
          </w:p>
        </w:tc>
        <w:tc>
          <w:tcPr>
            <w:tcW w:w="1136" w:type="dxa"/>
            <w:tcBorders>
              <w:bottom w:val="single" w:sz="4" w:space="0" w:color="auto"/>
            </w:tcBorders>
            <w:vAlign w:val="bottom"/>
          </w:tcPr>
          <w:p w:rsidR="003F7BB2" w:rsidRPr="003F7BB2" w:rsidRDefault="003F7BB2" w:rsidP="003F7BB2">
            <w:pPr>
              <w:tabs>
                <w:tab w:val="decimal" w:pos="918"/>
              </w:tabs>
              <w:spacing w:line="240" w:lineRule="atLeast"/>
              <w:ind w:left="-115" w:right="-115"/>
              <w:rPr>
                <w:rFonts w:cs="Times New Roman"/>
                <w:lang w:val="en-US"/>
              </w:rPr>
            </w:pPr>
            <w:r w:rsidRPr="003F7BB2">
              <w:rPr>
                <w:rFonts w:cs="Times New Roman"/>
                <w:lang w:val="en-US"/>
              </w:rPr>
              <w:t>123,984</w:t>
            </w:r>
          </w:p>
        </w:tc>
        <w:tc>
          <w:tcPr>
            <w:tcW w:w="236" w:type="dxa"/>
            <w:vAlign w:val="bottom"/>
          </w:tcPr>
          <w:p w:rsidR="003F7BB2" w:rsidRPr="003F7BB2" w:rsidRDefault="003F7BB2" w:rsidP="003F7BB2">
            <w:pPr>
              <w:spacing w:line="240" w:lineRule="atLeast"/>
              <w:ind w:left="-115" w:right="-115"/>
              <w:rPr>
                <w:rFonts w:cs="Times New Roman"/>
              </w:rPr>
            </w:pPr>
          </w:p>
        </w:tc>
        <w:tc>
          <w:tcPr>
            <w:tcW w:w="1136" w:type="dxa"/>
            <w:tcBorders>
              <w:bottom w:val="single" w:sz="4" w:space="0" w:color="auto"/>
            </w:tcBorders>
            <w:vAlign w:val="bottom"/>
          </w:tcPr>
          <w:p w:rsidR="003F7BB2" w:rsidRPr="003F7BB2" w:rsidRDefault="003F7BB2" w:rsidP="003F7BB2">
            <w:pPr>
              <w:tabs>
                <w:tab w:val="decimal" w:pos="918"/>
              </w:tabs>
              <w:spacing w:line="240" w:lineRule="atLeast"/>
              <w:ind w:left="-115" w:right="-115"/>
              <w:jc w:val="both"/>
              <w:rPr>
                <w:rFonts w:cs="Times New Roman"/>
                <w:lang w:val="en-US"/>
              </w:rPr>
            </w:pPr>
            <w:r w:rsidRPr="003F7BB2">
              <w:rPr>
                <w:rFonts w:cs="Times New Roman"/>
                <w:lang w:val="en-US"/>
              </w:rPr>
              <w:t>126,089</w:t>
            </w:r>
          </w:p>
        </w:tc>
        <w:tc>
          <w:tcPr>
            <w:tcW w:w="236" w:type="dxa"/>
            <w:vAlign w:val="bottom"/>
          </w:tcPr>
          <w:p w:rsidR="003F7BB2" w:rsidRPr="003F7BB2" w:rsidRDefault="003F7BB2" w:rsidP="003F7BB2">
            <w:pPr>
              <w:spacing w:line="240" w:lineRule="atLeast"/>
              <w:ind w:left="-115" w:right="-115"/>
              <w:rPr>
                <w:rFonts w:cs="Times New Roman"/>
              </w:rPr>
            </w:pPr>
          </w:p>
        </w:tc>
        <w:tc>
          <w:tcPr>
            <w:tcW w:w="1138" w:type="dxa"/>
            <w:tcBorders>
              <w:bottom w:val="single" w:sz="4" w:space="0" w:color="auto"/>
            </w:tcBorders>
            <w:vAlign w:val="bottom"/>
          </w:tcPr>
          <w:p w:rsidR="003F7BB2" w:rsidRPr="003F7BB2" w:rsidRDefault="003F7BB2" w:rsidP="003F7BB2">
            <w:pPr>
              <w:tabs>
                <w:tab w:val="decimal" w:pos="918"/>
              </w:tabs>
              <w:spacing w:line="240" w:lineRule="atLeast"/>
              <w:ind w:left="-115" w:right="-115"/>
              <w:rPr>
                <w:rFonts w:cs="Times New Roman"/>
              </w:rPr>
            </w:pPr>
            <w:r w:rsidRPr="003F7BB2">
              <w:rPr>
                <w:rFonts w:cs="Times New Roman"/>
              </w:rPr>
              <w:t>31,393</w:t>
            </w:r>
          </w:p>
        </w:tc>
        <w:tc>
          <w:tcPr>
            <w:tcW w:w="236" w:type="dxa"/>
            <w:vAlign w:val="bottom"/>
          </w:tcPr>
          <w:p w:rsidR="003F7BB2" w:rsidRPr="00133E3F" w:rsidRDefault="003F7BB2" w:rsidP="003F7BB2">
            <w:pPr>
              <w:spacing w:line="240" w:lineRule="atLeast"/>
              <w:ind w:left="-115" w:right="-115"/>
              <w:rPr>
                <w:rFonts w:cs="Times New Roman"/>
              </w:rPr>
            </w:pPr>
          </w:p>
        </w:tc>
        <w:tc>
          <w:tcPr>
            <w:tcW w:w="1136" w:type="dxa"/>
            <w:tcBorders>
              <w:bottom w:val="single" w:sz="4" w:space="0" w:color="auto"/>
            </w:tcBorders>
            <w:vAlign w:val="bottom"/>
          </w:tcPr>
          <w:p w:rsidR="003F7BB2" w:rsidRPr="00AD1899" w:rsidRDefault="002D35B4" w:rsidP="002D35B4">
            <w:pPr>
              <w:tabs>
                <w:tab w:val="decimal" w:pos="918"/>
              </w:tabs>
              <w:spacing w:line="240" w:lineRule="atLeast"/>
              <w:ind w:left="-115" w:right="-115"/>
              <w:rPr>
                <w:rFonts w:cs="Times New Roman"/>
                <w:lang w:val="en-US"/>
              </w:rPr>
            </w:pPr>
            <w:r>
              <w:rPr>
                <w:rFonts w:cs="Times New Roman"/>
                <w:lang w:val="en-US"/>
              </w:rPr>
              <w:t>29,925</w:t>
            </w:r>
          </w:p>
        </w:tc>
      </w:tr>
      <w:tr w:rsidR="003F7BB2" w:rsidRPr="00D311AD" w:rsidTr="007910E0">
        <w:tc>
          <w:tcPr>
            <w:tcW w:w="3925" w:type="dxa"/>
            <w:vAlign w:val="bottom"/>
          </w:tcPr>
          <w:p w:rsidR="003F7BB2" w:rsidRPr="008218C0" w:rsidRDefault="003F7BB2" w:rsidP="003F7BB2">
            <w:pPr>
              <w:pStyle w:val="BodyText"/>
              <w:tabs>
                <w:tab w:val="right" w:pos="9180"/>
              </w:tabs>
              <w:spacing w:after="0" w:line="240" w:lineRule="atLeast"/>
              <w:ind w:right="144"/>
              <w:rPr>
                <w:rFonts w:ascii="Times New Roman" w:hAnsi="Times New Roman" w:cs="Times New Roman"/>
                <w:lang w:val="en-US"/>
              </w:rPr>
            </w:pPr>
            <w:r w:rsidRPr="008218C0">
              <w:rPr>
                <w:rFonts w:ascii="Times New Roman" w:hAnsi="Times New Roman" w:cs="Times New Roman"/>
                <w:b/>
                <w:bCs/>
                <w:lang w:val="en-US"/>
              </w:rPr>
              <w:t>Net</w:t>
            </w:r>
          </w:p>
        </w:tc>
        <w:tc>
          <w:tcPr>
            <w:tcW w:w="1136" w:type="dxa"/>
            <w:tcBorders>
              <w:top w:val="single" w:sz="4" w:space="0" w:color="auto"/>
              <w:bottom w:val="double" w:sz="4" w:space="0" w:color="auto"/>
            </w:tcBorders>
            <w:vAlign w:val="bottom"/>
          </w:tcPr>
          <w:p w:rsidR="003F7BB2" w:rsidRPr="003F7BB2" w:rsidRDefault="003F7BB2" w:rsidP="003F7BB2">
            <w:pPr>
              <w:tabs>
                <w:tab w:val="decimal" w:pos="918"/>
              </w:tabs>
              <w:spacing w:line="240" w:lineRule="atLeast"/>
              <w:ind w:left="-115" w:right="-115"/>
              <w:rPr>
                <w:rFonts w:cs="Times New Roman"/>
                <w:b/>
                <w:bCs/>
                <w:lang w:val="en-US"/>
              </w:rPr>
            </w:pPr>
            <w:r w:rsidRPr="003F7BB2">
              <w:rPr>
                <w:rFonts w:cs="Times New Roman"/>
                <w:b/>
                <w:bCs/>
                <w:lang w:val="en-US"/>
              </w:rPr>
              <w:t>24,495,256</w:t>
            </w:r>
          </w:p>
        </w:tc>
        <w:tc>
          <w:tcPr>
            <w:tcW w:w="236" w:type="dxa"/>
            <w:vAlign w:val="bottom"/>
          </w:tcPr>
          <w:p w:rsidR="003F7BB2" w:rsidRPr="003F7BB2" w:rsidRDefault="003F7BB2" w:rsidP="003F7BB2">
            <w:pPr>
              <w:spacing w:line="240" w:lineRule="atLeast"/>
              <w:ind w:left="-115" w:right="-115"/>
              <w:rPr>
                <w:rFonts w:cs="Times New Roman"/>
                <w:b/>
                <w:bCs/>
              </w:rPr>
            </w:pPr>
          </w:p>
        </w:tc>
        <w:tc>
          <w:tcPr>
            <w:tcW w:w="1136" w:type="dxa"/>
            <w:tcBorders>
              <w:top w:val="single" w:sz="4" w:space="0" w:color="auto"/>
              <w:bottom w:val="double" w:sz="4" w:space="0" w:color="auto"/>
            </w:tcBorders>
            <w:vAlign w:val="bottom"/>
          </w:tcPr>
          <w:p w:rsidR="003F7BB2" w:rsidRPr="003F7BB2" w:rsidRDefault="003F7BB2" w:rsidP="003F7BB2">
            <w:pPr>
              <w:tabs>
                <w:tab w:val="decimal" w:pos="918"/>
              </w:tabs>
              <w:spacing w:line="240" w:lineRule="atLeast"/>
              <w:ind w:left="-115" w:right="-115"/>
              <w:jc w:val="both"/>
              <w:rPr>
                <w:rFonts w:cs="Times New Roman"/>
                <w:b/>
                <w:bCs/>
                <w:lang w:val="en-US"/>
              </w:rPr>
            </w:pPr>
            <w:r w:rsidRPr="003F7BB2">
              <w:rPr>
                <w:rFonts w:cs="Times New Roman"/>
                <w:b/>
                <w:bCs/>
                <w:lang w:val="en-US"/>
              </w:rPr>
              <w:t>24,315,714</w:t>
            </w:r>
          </w:p>
        </w:tc>
        <w:tc>
          <w:tcPr>
            <w:tcW w:w="236" w:type="dxa"/>
            <w:vAlign w:val="bottom"/>
          </w:tcPr>
          <w:p w:rsidR="003F7BB2" w:rsidRPr="003F7BB2" w:rsidRDefault="003F7BB2" w:rsidP="003F7BB2">
            <w:pPr>
              <w:spacing w:line="240" w:lineRule="atLeast"/>
              <w:ind w:left="-115" w:right="-115"/>
              <w:rPr>
                <w:rFonts w:cs="Times New Roman"/>
                <w:b/>
                <w:bCs/>
              </w:rPr>
            </w:pPr>
          </w:p>
        </w:tc>
        <w:tc>
          <w:tcPr>
            <w:tcW w:w="1138" w:type="dxa"/>
            <w:tcBorders>
              <w:top w:val="single" w:sz="4" w:space="0" w:color="auto"/>
              <w:bottom w:val="double" w:sz="4" w:space="0" w:color="auto"/>
            </w:tcBorders>
            <w:vAlign w:val="bottom"/>
          </w:tcPr>
          <w:p w:rsidR="003F7BB2" w:rsidRPr="003F7BB2" w:rsidRDefault="003F7BB2" w:rsidP="003F7BB2">
            <w:pPr>
              <w:tabs>
                <w:tab w:val="decimal" w:pos="918"/>
              </w:tabs>
              <w:spacing w:line="240" w:lineRule="atLeast"/>
              <w:ind w:left="-115" w:right="-115"/>
              <w:rPr>
                <w:rFonts w:cs="Times New Roman"/>
                <w:b/>
                <w:bCs/>
              </w:rPr>
            </w:pPr>
            <w:r w:rsidRPr="003F7BB2">
              <w:rPr>
                <w:rFonts w:cs="Times New Roman"/>
                <w:b/>
                <w:bCs/>
              </w:rPr>
              <w:t>20,258,769</w:t>
            </w:r>
          </w:p>
        </w:tc>
        <w:tc>
          <w:tcPr>
            <w:tcW w:w="236" w:type="dxa"/>
            <w:vAlign w:val="bottom"/>
          </w:tcPr>
          <w:p w:rsidR="003F7BB2" w:rsidRPr="00133E3F" w:rsidRDefault="003F7BB2" w:rsidP="003F7BB2">
            <w:pPr>
              <w:spacing w:line="240" w:lineRule="atLeast"/>
              <w:ind w:left="-115" w:right="-115"/>
              <w:rPr>
                <w:rFonts w:cs="Times New Roman"/>
                <w:b/>
                <w:bCs/>
              </w:rPr>
            </w:pPr>
          </w:p>
        </w:tc>
        <w:tc>
          <w:tcPr>
            <w:tcW w:w="1136" w:type="dxa"/>
            <w:tcBorders>
              <w:top w:val="single" w:sz="4" w:space="0" w:color="auto"/>
              <w:bottom w:val="double" w:sz="4" w:space="0" w:color="auto"/>
            </w:tcBorders>
            <w:vAlign w:val="bottom"/>
          </w:tcPr>
          <w:p w:rsidR="003F7BB2" w:rsidRPr="00DB7086" w:rsidRDefault="003F7BB2" w:rsidP="003F7BB2">
            <w:pPr>
              <w:tabs>
                <w:tab w:val="decimal" w:pos="918"/>
              </w:tabs>
              <w:spacing w:line="240" w:lineRule="atLeast"/>
              <w:ind w:left="-115" w:right="-115"/>
              <w:rPr>
                <w:rFonts w:cs="Times New Roman"/>
                <w:b/>
                <w:bCs/>
                <w:lang w:val="en-US"/>
              </w:rPr>
            </w:pPr>
            <w:r w:rsidRPr="00DB7086">
              <w:rPr>
                <w:rFonts w:cs="Times New Roman"/>
                <w:b/>
                <w:bCs/>
                <w:lang w:val="en-US"/>
              </w:rPr>
              <w:t>19,718,614</w:t>
            </w:r>
          </w:p>
        </w:tc>
      </w:tr>
    </w:tbl>
    <w:p w:rsidR="005F7A10" w:rsidRPr="00931436" w:rsidRDefault="00962F23" w:rsidP="00D674BB">
      <w:pPr>
        <w:pStyle w:val="Bo-H1Mainhead"/>
        <w:tabs>
          <w:tab w:val="clear" w:pos="360"/>
          <w:tab w:val="clear" w:pos="547"/>
          <w:tab w:val="num" w:pos="540"/>
        </w:tabs>
        <w:ind w:left="540" w:hanging="540"/>
      </w:pPr>
      <w:r>
        <w:rPr>
          <w:cs/>
        </w:rPr>
        <w:br w:type="page"/>
      </w:r>
      <w:r w:rsidR="001B4C0F">
        <w:t>I</w:t>
      </w:r>
      <w:r w:rsidR="005F7A10" w:rsidRPr="00931436">
        <w:t xml:space="preserve">nvestments in </w:t>
      </w:r>
      <w:r w:rsidRPr="00962F23">
        <w:t>associates and joint venture</w:t>
      </w:r>
    </w:p>
    <w:p w:rsidR="005F7A10" w:rsidRDefault="005F7A10" w:rsidP="00BB6F4B">
      <w:pPr>
        <w:pStyle w:val="BodyText"/>
        <w:spacing w:after="0" w:line="240" w:lineRule="atLeast"/>
        <w:ind w:left="540" w:right="389"/>
        <w:jc w:val="both"/>
        <w:rPr>
          <w:lang w:val="en-US"/>
        </w:rPr>
      </w:pPr>
    </w:p>
    <w:tbl>
      <w:tblPr>
        <w:tblW w:w="9179" w:type="dxa"/>
        <w:tblInd w:w="540" w:type="dxa"/>
        <w:tblLook w:val="04A0" w:firstRow="1" w:lastRow="0" w:firstColumn="1" w:lastColumn="0" w:noHBand="0" w:noVBand="1"/>
      </w:tblPr>
      <w:tblGrid>
        <w:gridCol w:w="3789"/>
        <w:gridCol w:w="1134"/>
        <w:gridCol w:w="235"/>
        <w:gridCol w:w="1208"/>
        <w:gridCol w:w="235"/>
        <w:gridCol w:w="1135"/>
        <w:gridCol w:w="235"/>
        <w:gridCol w:w="1208"/>
      </w:tblGrid>
      <w:tr w:rsidR="00962F23" w:rsidRPr="00347BE4" w:rsidTr="00886D51">
        <w:tc>
          <w:tcPr>
            <w:tcW w:w="3789" w:type="dxa"/>
          </w:tcPr>
          <w:p w:rsidR="00962F23" w:rsidRDefault="00962F23" w:rsidP="001D7DEA">
            <w:pPr>
              <w:spacing w:line="240" w:lineRule="atLeast"/>
              <w:ind w:right="65"/>
              <w:jc w:val="both"/>
            </w:pPr>
          </w:p>
          <w:p w:rsidR="00962F23" w:rsidRPr="00453442" w:rsidRDefault="00962F23" w:rsidP="001D7DEA">
            <w:pPr>
              <w:spacing w:line="240" w:lineRule="atLeast"/>
              <w:ind w:right="65"/>
              <w:jc w:val="both"/>
            </w:pPr>
          </w:p>
        </w:tc>
        <w:tc>
          <w:tcPr>
            <w:tcW w:w="2577" w:type="dxa"/>
            <w:gridSpan w:val="3"/>
          </w:tcPr>
          <w:p w:rsidR="00962F23" w:rsidRPr="00962F23" w:rsidRDefault="00962F23" w:rsidP="001D7DEA">
            <w:pPr>
              <w:spacing w:line="240" w:lineRule="atLeast"/>
              <w:ind w:left="-115" w:right="-115"/>
              <w:jc w:val="center"/>
              <w:rPr>
                <w:b/>
                <w:bCs/>
              </w:rPr>
            </w:pPr>
            <w:r w:rsidRPr="00962F23">
              <w:rPr>
                <w:b/>
                <w:bCs/>
              </w:rPr>
              <w:t>Consolidated</w:t>
            </w:r>
          </w:p>
          <w:p w:rsidR="00962F23" w:rsidRPr="00453442" w:rsidRDefault="00962F23" w:rsidP="001D7DEA">
            <w:pPr>
              <w:spacing w:line="240" w:lineRule="atLeast"/>
              <w:ind w:left="-115" w:right="-115"/>
              <w:jc w:val="center"/>
            </w:pPr>
            <w:r w:rsidRPr="00962F23">
              <w:rPr>
                <w:b/>
                <w:bCs/>
              </w:rPr>
              <w:t>financial statements</w:t>
            </w:r>
          </w:p>
        </w:tc>
        <w:tc>
          <w:tcPr>
            <w:tcW w:w="235" w:type="dxa"/>
          </w:tcPr>
          <w:p w:rsidR="00962F23" w:rsidRPr="00453442" w:rsidRDefault="00962F23" w:rsidP="001D7DEA">
            <w:pPr>
              <w:spacing w:line="240" w:lineRule="atLeast"/>
              <w:ind w:left="-115" w:right="-115"/>
              <w:jc w:val="both"/>
            </w:pPr>
          </w:p>
        </w:tc>
        <w:tc>
          <w:tcPr>
            <w:tcW w:w="2578" w:type="dxa"/>
            <w:gridSpan w:val="3"/>
          </w:tcPr>
          <w:p w:rsidR="00962F23" w:rsidRDefault="00962F23" w:rsidP="001D7DEA">
            <w:pPr>
              <w:spacing w:line="240" w:lineRule="atLeast"/>
              <w:ind w:left="-115" w:right="-115"/>
              <w:jc w:val="center"/>
              <w:rPr>
                <w:rFonts w:cs="Times New Roman"/>
                <w:b/>
                <w:bCs/>
                <w:lang w:val="en-US"/>
              </w:rPr>
            </w:pPr>
            <w:r w:rsidRPr="0045357E">
              <w:rPr>
                <w:rFonts w:cs="Times New Roman"/>
                <w:b/>
                <w:bCs/>
                <w:lang w:val="en-US"/>
              </w:rPr>
              <w:t>Separate</w:t>
            </w:r>
          </w:p>
          <w:p w:rsidR="00962F23" w:rsidRPr="00962F23" w:rsidRDefault="00962F23" w:rsidP="001D7DEA">
            <w:pPr>
              <w:spacing w:line="240" w:lineRule="atLeast"/>
              <w:ind w:left="-115" w:right="-115"/>
              <w:jc w:val="center"/>
              <w:rPr>
                <w:rFonts w:cs="Times New Roman"/>
                <w:b/>
                <w:bCs/>
                <w:lang w:val="en-US"/>
              </w:rPr>
            </w:pPr>
            <w:r w:rsidRPr="0045357E">
              <w:rPr>
                <w:rFonts w:cs="Times New Roman"/>
                <w:b/>
                <w:bCs/>
                <w:lang w:val="en-US"/>
              </w:rPr>
              <w:t>financial statements</w:t>
            </w:r>
          </w:p>
        </w:tc>
      </w:tr>
      <w:tr w:rsidR="00D7074E" w:rsidRPr="00347BE4" w:rsidTr="00886D51">
        <w:tc>
          <w:tcPr>
            <w:tcW w:w="3789" w:type="dxa"/>
          </w:tcPr>
          <w:p w:rsidR="00D7074E" w:rsidRPr="00A36897" w:rsidRDefault="00D7074E" w:rsidP="00D7074E">
            <w:pPr>
              <w:spacing w:line="240" w:lineRule="atLeast"/>
              <w:ind w:right="-131"/>
              <w:rPr>
                <w:b/>
                <w:bCs/>
                <w:i/>
                <w:iCs/>
              </w:rPr>
            </w:pPr>
          </w:p>
        </w:tc>
        <w:tc>
          <w:tcPr>
            <w:tcW w:w="1134"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5" w:type="dxa"/>
            <w:vAlign w:val="bottom"/>
          </w:tcPr>
          <w:p w:rsidR="00D7074E" w:rsidRPr="001C7CDB" w:rsidRDefault="00D7074E" w:rsidP="00D7074E">
            <w:pPr>
              <w:spacing w:line="240" w:lineRule="atLeast"/>
              <w:ind w:left="-115" w:right="-115"/>
              <w:jc w:val="center"/>
              <w:rPr>
                <w:rFonts w:cs="time"/>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2016</w:t>
            </w:r>
          </w:p>
        </w:tc>
        <w:tc>
          <w:tcPr>
            <w:tcW w:w="235" w:type="dxa"/>
          </w:tcPr>
          <w:p w:rsidR="00D7074E" w:rsidRPr="00B6516C" w:rsidRDefault="00D7074E" w:rsidP="00D7074E">
            <w:pPr>
              <w:spacing w:line="240" w:lineRule="atLeast"/>
              <w:ind w:left="-115" w:right="-115"/>
              <w:jc w:val="both"/>
              <w:rPr>
                <w:rFonts w:cs="Times New Roman"/>
              </w:rPr>
            </w:pPr>
          </w:p>
        </w:tc>
        <w:tc>
          <w:tcPr>
            <w:tcW w:w="1135" w:type="dxa"/>
            <w:vAlign w:val="bottom"/>
          </w:tcPr>
          <w:p w:rsidR="00D7074E" w:rsidRPr="001C7CDB" w:rsidRDefault="00D7074E" w:rsidP="00D7074E">
            <w:pPr>
              <w:spacing w:line="240" w:lineRule="atLeast"/>
              <w:ind w:left="-115" w:right="-115"/>
              <w:jc w:val="center"/>
              <w:rPr>
                <w:rFonts w:cs="time"/>
              </w:rPr>
            </w:pPr>
            <w:r>
              <w:rPr>
                <w:rFonts w:cs="time"/>
              </w:rPr>
              <w:t>2017</w:t>
            </w:r>
          </w:p>
        </w:tc>
        <w:tc>
          <w:tcPr>
            <w:tcW w:w="235" w:type="dxa"/>
            <w:vAlign w:val="bottom"/>
          </w:tcPr>
          <w:p w:rsidR="00D7074E" w:rsidRPr="001C7CDB" w:rsidRDefault="00D7074E" w:rsidP="00D7074E">
            <w:pPr>
              <w:spacing w:line="240" w:lineRule="atLeast"/>
              <w:ind w:left="-115" w:right="-115"/>
              <w:jc w:val="center"/>
              <w:rPr>
                <w:rFonts w:cs="time"/>
              </w:rPr>
            </w:pPr>
          </w:p>
        </w:tc>
        <w:tc>
          <w:tcPr>
            <w:tcW w:w="1208" w:type="dxa"/>
            <w:vAlign w:val="bottom"/>
          </w:tcPr>
          <w:p w:rsidR="00D7074E" w:rsidRPr="001C7CDB" w:rsidRDefault="00D7074E" w:rsidP="00D7074E">
            <w:pPr>
              <w:spacing w:line="240" w:lineRule="atLeast"/>
              <w:ind w:left="-115" w:right="-115"/>
              <w:jc w:val="center"/>
              <w:rPr>
                <w:rFonts w:cs="time"/>
              </w:rPr>
            </w:pPr>
            <w:r>
              <w:rPr>
                <w:rFonts w:cs="time"/>
              </w:rPr>
              <w:t>2016</w:t>
            </w:r>
          </w:p>
        </w:tc>
      </w:tr>
      <w:tr w:rsidR="00D7074E" w:rsidRPr="00347BE4" w:rsidTr="00886D51">
        <w:tc>
          <w:tcPr>
            <w:tcW w:w="3789" w:type="dxa"/>
          </w:tcPr>
          <w:p w:rsidR="00D7074E" w:rsidRPr="00453442" w:rsidRDefault="00D7074E" w:rsidP="00D7074E">
            <w:pPr>
              <w:spacing w:line="240" w:lineRule="atLeast"/>
              <w:ind w:right="65"/>
              <w:jc w:val="both"/>
            </w:pPr>
          </w:p>
        </w:tc>
        <w:tc>
          <w:tcPr>
            <w:tcW w:w="5390" w:type="dxa"/>
            <w:gridSpan w:val="7"/>
          </w:tcPr>
          <w:p w:rsidR="00D7074E" w:rsidRPr="00453442" w:rsidRDefault="00D7074E" w:rsidP="00D7074E">
            <w:pPr>
              <w:spacing w:line="240" w:lineRule="atLeast"/>
              <w:ind w:left="-115" w:right="-115"/>
              <w:jc w:val="center"/>
              <w:rPr>
                <w:i/>
                <w:iCs/>
              </w:rPr>
            </w:pPr>
            <w:r>
              <w:rPr>
                <w:i/>
                <w:iCs/>
              </w:rPr>
              <w:t>(in thousand Baht)</w:t>
            </w:r>
          </w:p>
        </w:tc>
      </w:tr>
      <w:tr w:rsidR="00D7074E" w:rsidRPr="00347BE4" w:rsidTr="00886D51">
        <w:tc>
          <w:tcPr>
            <w:tcW w:w="3789" w:type="dxa"/>
          </w:tcPr>
          <w:p w:rsidR="00D7074E" w:rsidRPr="00A2059D" w:rsidRDefault="00D7074E" w:rsidP="00D7074E">
            <w:pPr>
              <w:spacing w:line="240" w:lineRule="atLeast"/>
              <w:ind w:right="65"/>
              <w:jc w:val="both"/>
              <w:rPr>
                <w:b/>
                <w:bCs/>
              </w:rPr>
            </w:pPr>
            <w:r>
              <w:rPr>
                <w:b/>
                <w:bCs/>
              </w:rPr>
              <w:t>A</w:t>
            </w:r>
            <w:r w:rsidRPr="00A2059D">
              <w:rPr>
                <w:b/>
                <w:bCs/>
              </w:rPr>
              <w:t>ssociates</w:t>
            </w:r>
          </w:p>
        </w:tc>
        <w:tc>
          <w:tcPr>
            <w:tcW w:w="1134" w:type="dxa"/>
          </w:tcPr>
          <w:p w:rsidR="00D7074E" w:rsidRPr="00AE3F20" w:rsidRDefault="00D7074E" w:rsidP="00D7074E">
            <w:pPr>
              <w:tabs>
                <w:tab w:val="decimal" w:pos="864"/>
              </w:tabs>
              <w:spacing w:line="240" w:lineRule="atLeast"/>
              <w:ind w:left="-115" w:right="-115"/>
              <w:jc w:val="both"/>
            </w:pPr>
          </w:p>
        </w:tc>
        <w:tc>
          <w:tcPr>
            <w:tcW w:w="235" w:type="dxa"/>
          </w:tcPr>
          <w:p w:rsidR="00D7074E" w:rsidRPr="00453442" w:rsidRDefault="00D7074E" w:rsidP="00D7074E">
            <w:pPr>
              <w:spacing w:line="240" w:lineRule="atLeast"/>
              <w:ind w:left="-115" w:right="-115"/>
              <w:jc w:val="both"/>
            </w:pPr>
          </w:p>
        </w:tc>
        <w:tc>
          <w:tcPr>
            <w:tcW w:w="1208" w:type="dxa"/>
          </w:tcPr>
          <w:p w:rsidR="00D7074E" w:rsidRPr="00AE3F20" w:rsidRDefault="00D7074E" w:rsidP="00D7074E">
            <w:pPr>
              <w:tabs>
                <w:tab w:val="decimal" w:pos="864"/>
              </w:tabs>
              <w:spacing w:line="240" w:lineRule="atLeast"/>
              <w:ind w:left="-115" w:right="-115"/>
              <w:jc w:val="both"/>
            </w:pPr>
          </w:p>
        </w:tc>
        <w:tc>
          <w:tcPr>
            <w:tcW w:w="235" w:type="dxa"/>
          </w:tcPr>
          <w:p w:rsidR="00D7074E" w:rsidRPr="00453442" w:rsidRDefault="00D7074E" w:rsidP="00D7074E">
            <w:pPr>
              <w:spacing w:line="240" w:lineRule="atLeast"/>
              <w:ind w:left="-115" w:right="-115"/>
              <w:jc w:val="both"/>
            </w:pPr>
          </w:p>
        </w:tc>
        <w:tc>
          <w:tcPr>
            <w:tcW w:w="1135" w:type="dxa"/>
          </w:tcPr>
          <w:p w:rsidR="00D7074E" w:rsidRPr="00453442" w:rsidRDefault="00D7074E" w:rsidP="00D7074E">
            <w:pPr>
              <w:tabs>
                <w:tab w:val="decimal" w:pos="864"/>
              </w:tabs>
              <w:spacing w:line="240" w:lineRule="atLeast"/>
              <w:ind w:left="-115" w:right="-115"/>
              <w:jc w:val="both"/>
            </w:pPr>
          </w:p>
        </w:tc>
        <w:tc>
          <w:tcPr>
            <w:tcW w:w="235" w:type="dxa"/>
          </w:tcPr>
          <w:p w:rsidR="00D7074E" w:rsidRPr="00453442" w:rsidRDefault="00D7074E" w:rsidP="00D7074E">
            <w:pPr>
              <w:spacing w:line="240" w:lineRule="atLeast"/>
              <w:ind w:left="-115" w:right="-115"/>
              <w:jc w:val="both"/>
            </w:pPr>
          </w:p>
        </w:tc>
        <w:tc>
          <w:tcPr>
            <w:tcW w:w="1208" w:type="dxa"/>
          </w:tcPr>
          <w:p w:rsidR="00D7074E" w:rsidRPr="00453442" w:rsidRDefault="00D7074E" w:rsidP="00D7074E">
            <w:pPr>
              <w:tabs>
                <w:tab w:val="decimal" w:pos="864"/>
              </w:tabs>
              <w:spacing w:line="240" w:lineRule="atLeast"/>
              <w:ind w:left="-115" w:right="-115"/>
              <w:jc w:val="both"/>
            </w:pPr>
          </w:p>
        </w:tc>
      </w:tr>
      <w:tr w:rsidR="00D7074E" w:rsidRPr="00347BE4" w:rsidTr="00886D51">
        <w:tc>
          <w:tcPr>
            <w:tcW w:w="3789" w:type="dxa"/>
          </w:tcPr>
          <w:p w:rsidR="00D7074E" w:rsidRPr="00233A95" w:rsidRDefault="00D7074E" w:rsidP="00D7074E">
            <w:pPr>
              <w:spacing w:line="240" w:lineRule="atLeast"/>
              <w:ind w:right="65"/>
              <w:jc w:val="both"/>
            </w:pPr>
            <w:r w:rsidRPr="005D698C">
              <w:t>At 1 January</w:t>
            </w:r>
          </w:p>
        </w:tc>
        <w:tc>
          <w:tcPr>
            <w:tcW w:w="1134" w:type="dxa"/>
            <w:shd w:val="clear" w:color="auto" w:fill="auto"/>
          </w:tcPr>
          <w:p w:rsidR="00D7074E" w:rsidRPr="00756DDD" w:rsidRDefault="00886D51" w:rsidP="00D7074E">
            <w:pPr>
              <w:tabs>
                <w:tab w:val="decimal" w:pos="918"/>
              </w:tabs>
              <w:spacing w:line="240" w:lineRule="atLeast"/>
              <w:ind w:left="-115" w:right="-115"/>
              <w:jc w:val="both"/>
              <w:rPr>
                <w:rFonts w:cs="Times New Roman"/>
              </w:rPr>
            </w:pPr>
            <w:r w:rsidRPr="00886D51">
              <w:rPr>
                <w:rFonts w:cs="Times New Roman"/>
              </w:rPr>
              <w:t>722,495</w:t>
            </w:r>
          </w:p>
        </w:tc>
        <w:tc>
          <w:tcPr>
            <w:tcW w:w="235" w:type="dxa"/>
            <w:shd w:val="clear" w:color="auto" w:fill="auto"/>
          </w:tcPr>
          <w:p w:rsidR="00D7074E" w:rsidRPr="00756DDD" w:rsidRDefault="00D7074E" w:rsidP="00D7074E">
            <w:pPr>
              <w:tabs>
                <w:tab w:val="decimal" w:pos="918"/>
              </w:tabs>
              <w:spacing w:line="240" w:lineRule="atLeast"/>
              <w:ind w:left="-115" w:right="-115"/>
              <w:jc w:val="both"/>
              <w:rPr>
                <w:rFonts w:cs="Times New Roman"/>
              </w:rPr>
            </w:pPr>
          </w:p>
        </w:tc>
        <w:tc>
          <w:tcPr>
            <w:tcW w:w="1208" w:type="dxa"/>
            <w:shd w:val="clear" w:color="auto" w:fill="auto"/>
          </w:tcPr>
          <w:p w:rsidR="00D7074E" w:rsidRPr="00756DDD" w:rsidRDefault="00D7074E" w:rsidP="00D7074E">
            <w:pPr>
              <w:tabs>
                <w:tab w:val="decimal" w:pos="918"/>
              </w:tabs>
              <w:spacing w:line="240" w:lineRule="atLeast"/>
              <w:ind w:left="-115" w:right="-115"/>
              <w:jc w:val="both"/>
              <w:rPr>
                <w:rFonts w:cs="Times New Roman"/>
              </w:rPr>
            </w:pPr>
            <w:r>
              <w:rPr>
                <w:rFonts w:cs="Times New Roman"/>
              </w:rPr>
              <w:t>696</w:t>
            </w:r>
            <w:r w:rsidRPr="00756DDD">
              <w:rPr>
                <w:rFonts w:cs="Times New Roman"/>
              </w:rPr>
              <w:t>,</w:t>
            </w:r>
            <w:r>
              <w:rPr>
                <w:rFonts w:cs="Times New Roman"/>
              </w:rPr>
              <w:t>932</w:t>
            </w:r>
          </w:p>
        </w:tc>
        <w:tc>
          <w:tcPr>
            <w:tcW w:w="235" w:type="dxa"/>
            <w:shd w:val="clear" w:color="auto" w:fill="auto"/>
          </w:tcPr>
          <w:p w:rsidR="00D7074E" w:rsidRPr="00756DDD" w:rsidRDefault="00D7074E" w:rsidP="00D7074E">
            <w:pPr>
              <w:tabs>
                <w:tab w:val="decimal" w:pos="918"/>
              </w:tabs>
              <w:spacing w:line="240" w:lineRule="atLeast"/>
              <w:ind w:left="-115" w:right="-115"/>
              <w:jc w:val="both"/>
              <w:rPr>
                <w:rFonts w:cs="Times New Roman"/>
              </w:rPr>
            </w:pPr>
          </w:p>
        </w:tc>
        <w:tc>
          <w:tcPr>
            <w:tcW w:w="1135" w:type="dxa"/>
            <w:shd w:val="clear" w:color="auto" w:fill="auto"/>
          </w:tcPr>
          <w:p w:rsidR="00D7074E" w:rsidRPr="00756DDD" w:rsidRDefault="00886D51" w:rsidP="00D7074E">
            <w:pPr>
              <w:tabs>
                <w:tab w:val="decimal" w:pos="918"/>
              </w:tabs>
              <w:spacing w:line="240" w:lineRule="atLeast"/>
              <w:ind w:left="-115" w:right="-115"/>
              <w:jc w:val="both"/>
              <w:rPr>
                <w:rFonts w:cs="Times New Roman"/>
              </w:rPr>
            </w:pPr>
            <w:r w:rsidRPr="00886D51">
              <w:rPr>
                <w:rFonts w:cs="Times New Roman"/>
              </w:rPr>
              <w:t>229,500</w:t>
            </w:r>
          </w:p>
        </w:tc>
        <w:tc>
          <w:tcPr>
            <w:tcW w:w="235" w:type="dxa"/>
            <w:shd w:val="clear" w:color="auto" w:fill="auto"/>
          </w:tcPr>
          <w:p w:rsidR="00D7074E" w:rsidRPr="00756DDD" w:rsidRDefault="00D7074E" w:rsidP="00D7074E">
            <w:pPr>
              <w:tabs>
                <w:tab w:val="decimal" w:pos="918"/>
              </w:tabs>
              <w:spacing w:line="240" w:lineRule="atLeast"/>
              <w:ind w:left="-115" w:right="-115"/>
              <w:jc w:val="both"/>
              <w:rPr>
                <w:rFonts w:cs="Times New Roman"/>
              </w:rPr>
            </w:pPr>
          </w:p>
        </w:tc>
        <w:tc>
          <w:tcPr>
            <w:tcW w:w="1208" w:type="dxa"/>
            <w:shd w:val="clear" w:color="auto" w:fill="auto"/>
          </w:tcPr>
          <w:p w:rsidR="00D7074E" w:rsidRPr="00756DDD" w:rsidRDefault="00D7074E" w:rsidP="00D7074E">
            <w:pPr>
              <w:tabs>
                <w:tab w:val="decimal" w:pos="918"/>
              </w:tabs>
              <w:spacing w:line="240" w:lineRule="atLeast"/>
              <w:ind w:left="-115" w:right="-115"/>
              <w:jc w:val="both"/>
              <w:rPr>
                <w:rFonts w:cs="Times New Roman"/>
              </w:rPr>
            </w:pPr>
            <w:r w:rsidRPr="00756DDD">
              <w:rPr>
                <w:rFonts w:cs="Times New Roman"/>
              </w:rPr>
              <w:t>229,500</w:t>
            </w:r>
          </w:p>
        </w:tc>
      </w:tr>
      <w:tr w:rsidR="00886D51" w:rsidRPr="00347BE4" w:rsidTr="00886D51">
        <w:tc>
          <w:tcPr>
            <w:tcW w:w="3789" w:type="dxa"/>
          </w:tcPr>
          <w:p w:rsidR="00886D51" w:rsidRPr="00453442" w:rsidRDefault="00886D51" w:rsidP="00886D51">
            <w:pPr>
              <w:spacing w:line="240" w:lineRule="atLeast"/>
              <w:ind w:left="270" w:right="65" w:hanging="270"/>
            </w:pPr>
            <w:r w:rsidRPr="005D698C">
              <w:t xml:space="preserve">Share of </w:t>
            </w:r>
            <w:r>
              <w:t xml:space="preserve">net </w:t>
            </w:r>
            <w:r>
              <w:rPr>
                <w:lang w:val="en-US"/>
              </w:rPr>
              <w:t>profit</w:t>
            </w:r>
            <w:r>
              <w:t xml:space="preserve"> of investments in associates</w:t>
            </w:r>
          </w:p>
        </w:tc>
        <w:tc>
          <w:tcPr>
            <w:tcW w:w="1134" w:type="dxa"/>
            <w:shd w:val="clear" w:color="auto" w:fill="auto"/>
            <w:vAlign w:val="bottom"/>
          </w:tcPr>
          <w:p w:rsidR="00886D51" w:rsidRPr="00756DDD" w:rsidRDefault="003F7BB2" w:rsidP="00886D51">
            <w:pPr>
              <w:tabs>
                <w:tab w:val="decimal" w:pos="918"/>
              </w:tabs>
              <w:spacing w:line="240" w:lineRule="atLeast"/>
              <w:ind w:left="-115" w:right="-115"/>
              <w:jc w:val="both"/>
              <w:rPr>
                <w:rFonts w:cs="Times New Roman"/>
              </w:rPr>
            </w:pPr>
            <w:r>
              <w:rPr>
                <w:rFonts w:cs="Times New Roman"/>
              </w:rPr>
              <w:t>19,742</w:t>
            </w:r>
          </w:p>
        </w:tc>
        <w:tc>
          <w:tcPr>
            <w:tcW w:w="235" w:type="dxa"/>
            <w:shd w:val="clear" w:color="auto" w:fill="auto"/>
            <w:vAlign w:val="bottom"/>
          </w:tcPr>
          <w:p w:rsidR="00886D51" w:rsidRPr="00756DDD" w:rsidRDefault="00886D51" w:rsidP="00886D51">
            <w:pPr>
              <w:tabs>
                <w:tab w:val="decimal" w:pos="918"/>
              </w:tabs>
              <w:spacing w:line="240" w:lineRule="atLeast"/>
              <w:ind w:left="-115" w:right="-115"/>
              <w:jc w:val="both"/>
              <w:rPr>
                <w:rFonts w:cs="Times New Roman"/>
              </w:rPr>
            </w:pPr>
          </w:p>
        </w:tc>
        <w:tc>
          <w:tcPr>
            <w:tcW w:w="1208" w:type="dxa"/>
            <w:shd w:val="clear" w:color="auto" w:fill="auto"/>
            <w:vAlign w:val="bottom"/>
          </w:tcPr>
          <w:p w:rsidR="00886D51" w:rsidRPr="00756DDD" w:rsidRDefault="00886D51" w:rsidP="00886D51">
            <w:pPr>
              <w:tabs>
                <w:tab w:val="decimal" w:pos="918"/>
              </w:tabs>
              <w:spacing w:line="240" w:lineRule="atLeast"/>
              <w:ind w:left="-115" w:right="-115"/>
              <w:jc w:val="both"/>
              <w:rPr>
                <w:rFonts w:cs="Times New Roman"/>
              </w:rPr>
            </w:pPr>
            <w:r>
              <w:rPr>
                <w:rFonts w:cs="Times New Roman"/>
              </w:rPr>
              <w:t>22,485</w:t>
            </w:r>
          </w:p>
        </w:tc>
        <w:tc>
          <w:tcPr>
            <w:tcW w:w="235" w:type="dxa"/>
            <w:shd w:val="clear" w:color="auto" w:fill="auto"/>
            <w:vAlign w:val="bottom"/>
          </w:tcPr>
          <w:p w:rsidR="00886D51" w:rsidRPr="00756DDD" w:rsidRDefault="00886D51" w:rsidP="00886D51">
            <w:pPr>
              <w:tabs>
                <w:tab w:val="decimal" w:pos="918"/>
              </w:tabs>
              <w:spacing w:line="240" w:lineRule="atLeast"/>
              <w:ind w:left="-115" w:right="-115"/>
              <w:jc w:val="both"/>
              <w:rPr>
                <w:rFonts w:cs="Times New Roman"/>
              </w:rPr>
            </w:pPr>
          </w:p>
        </w:tc>
        <w:tc>
          <w:tcPr>
            <w:tcW w:w="1135" w:type="dxa"/>
            <w:shd w:val="clear" w:color="auto" w:fill="auto"/>
          </w:tcPr>
          <w:p w:rsidR="00886D51" w:rsidRDefault="00886D51" w:rsidP="00BD78C5">
            <w:pPr>
              <w:spacing w:line="240" w:lineRule="atLeast"/>
              <w:ind w:left="-115" w:right="-115"/>
              <w:jc w:val="center"/>
              <w:rPr>
                <w:rFonts w:cs="Times New Roman"/>
              </w:rPr>
            </w:pPr>
          </w:p>
          <w:p w:rsidR="00886D51" w:rsidRPr="00756DDD" w:rsidRDefault="00886D51" w:rsidP="00BD78C5">
            <w:pPr>
              <w:spacing w:line="240" w:lineRule="atLeast"/>
              <w:ind w:left="-115" w:right="-115"/>
              <w:jc w:val="center"/>
              <w:rPr>
                <w:rFonts w:cs="Times New Roman"/>
              </w:rPr>
            </w:pPr>
            <w:r w:rsidRPr="00756DDD">
              <w:rPr>
                <w:rFonts w:cs="Times New Roman"/>
              </w:rPr>
              <w:t>-</w:t>
            </w:r>
          </w:p>
        </w:tc>
        <w:tc>
          <w:tcPr>
            <w:tcW w:w="235" w:type="dxa"/>
            <w:shd w:val="clear" w:color="auto" w:fill="auto"/>
            <w:vAlign w:val="bottom"/>
          </w:tcPr>
          <w:p w:rsidR="00886D51" w:rsidRPr="00756DDD" w:rsidRDefault="00886D51" w:rsidP="00BD78C5">
            <w:pPr>
              <w:spacing w:line="240" w:lineRule="atLeast"/>
              <w:ind w:left="-115" w:right="-115"/>
              <w:jc w:val="center"/>
              <w:rPr>
                <w:rFonts w:cs="Times New Roman"/>
              </w:rPr>
            </w:pPr>
          </w:p>
        </w:tc>
        <w:tc>
          <w:tcPr>
            <w:tcW w:w="1208" w:type="dxa"/>
            <w:shd w:val="clear" w:color="auto" w:fill="auto"/>
          </w:tcPr>
          <w:p w:rsidR="00886D51" w:rsidRDefault="00886D51" w:rsidP="00BD78C5">
            <w:pPr>
              <w:spacing w:line="240" w:lineRule="atLeast"/>
              <w:ind w:left="-115" w:right="-115"/>
              <w:jc w:val="center"/>
              <w:rPr>
                <w:rFonts w:cs="Times New Roman"/>
              </w:rPr>
            </w:pPr>
          </w:p>
          <w:p w:rsidR="00886D51" w:rsidRPr="00756DDD" w:rsidRDefault="00886D51" w:rsidP="00BD78C5">
            <w:pPr>
              <w:spacing w:line="240" w:lineRule="atLeast"/>
              <w:ind w:left="-115" w:right="-115"/>
              <w:jc w:val="center"/>
              <w:rPr>
                <w:rFonts w:cs="Times New Roman"/>
              </w:rPr>
            </w:pPr>
            <w:r w:rsidRPr="00756DDD">
              <w:rPr>
                <w:rFonts w:cs="Times New Roman"/>
              </w:rPr>
              <w:t>-</w:t>
            </w:r>
          </w:p>
        </w:tc>
      </w:tr>
      <w:tr w:rsidR="00886D51" w:rsidRPr="00347BE4" w:rsidTr="00886D51">
        <w:tc>
          <w:tcPr>
            <w:tcW w:w="3789" w:type="dxa"/>
          </w:tcPr>
          <w:p w:rsidR="00886D51" w:rsidRDefault="00886D51" w:rsidP="00886D51">
            <w:pPr>
              <w:spacing w:line="240" w:lineRule="atLeast"/>
              <w:ind w:right="65"/>
            </w:pPr>
            <w:r w:rsidRPr="005D698C">
              <w:t xml:space="preserve">Share of </w:t>
            </w:r>
            <w:r>
              <w:t xml:space="preserve">other comprehensive income </w:t>
            </w:r>
          </w:p>
        </w:tc>
        <w:tc>
          <w:tcPr>
            <w:tcW w:w="1134"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2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1208"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2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1135" w:type="dxa"/>
            <w:shd w:val="clear" w:color="auto" w:fill="auto"/>
          </w:tcPr>
          <w:p w:rsidR="00886D51" w:rsidRPr="00756DDD" w:rsidRDefault="00886D51" w:rsidP="00BD78C5">
            <w:pPr>
              <w:spacing w:line="240" w:lineRule="atLeast"/>
              <w:ind w:left="-115" w:right="-115"/>
              <w:jc w:val="center"/>
              <w:rPr>
                <w:rFonts w:cs="Times New Roman"/>
              </w:rPr>
            </w:pPr>
          </w:p>
        </w:tc>
        <w:tc>
          <w:tcPr>
            <w:tcW w:w="235" w:type="dxa"/>
            <w:shd w:val="clear" w:color="auto" w:fill="auto"/>
          </w:tcPr>
          <w:p w:rsidR="00886D51" w:rsidRPr="00756DDD" w:rsidRDefault="00886D51" w:rsidP="00BD78C5">
            <w:pPr>
              <w:spacing w:line="240" w:lineRule="atLeast"/>
              <w:ind w:left="-115" w:right="-115"/>
              <w:jc w:val="center"/>
              <w:rPr>
                <w:rFonts w:cs="Times New Roman"/>
              </w:rPr>
            </w:pPr>
          </w:p>
        </w:tc>
        <w:tc>
          <w:tcPr>
            <w:tcW w:w="1208" w:type="dxa"/>
            <w:shd w:val="clear" w:color="auto" w:fill="auto"/>
          </w:tcPr>
          <w:p w:rsidR="00886D51" w:rsidRPr="00756DDD" w:rsidRDefault="00886D51" w:rsidP="00BD78C5">
            <w:pPr>
              <w:spacing w:line="240" w:lineRule="atLeast"/>
              <w:ind w:left="-115" w:right="-115"/>
              <w:jc w:val="center"/>
              <w:rPr>
                <w:rFonts w:cs="Times New Roman"/>
              </w:rPr>
            </w:pPr>
          </w:p>
        </w:tc>
      </w:tr>
      <w:tr w:rsidR="00886D51" w:rsidRPr="00347BE4" w:rsidTr="00886D51">
        <w:tc>
          <w:tcPr>
            <w:tcW w:w="3789" w:type="dxa"/>
          </w:tcPr>
          <w:p w:rsidR="00886D51" w:rsidRPr="007C3124" w:rsidRDefault="00886D51" w:rsidP="00886D51">
            <w:pPr>
              <w:spacing w:line="240" w:lineRule="atLeast"/>
              <w:ind w:right="-131" w:firstLine="270"/>
              <w:rPr>
                <w:lang w:val="en-US"/>
              </w:rPr>
            </w:pPr>
            <w:r w:rsidRPr="007C3124">
              <w:t>(</w:t>
            </w:r>
            <w:r>
              <w:t>loss</w:t>
            </w:r>
            <w:r w:rsidRPr="007C3124">
              <w:t>) of investments in associates</w:t>
            </w:r>
          </w:p>
        </w:tc>
        <w:tc>
          <w:tcPr>
            <w:tcW w:w="1134" w:type="dxa"/>
            <w:shd w:val="clear" w:color="auto" w:fill="auto"/>
            <w:vAlign w:val="bottom"/>
          </w:tcPr>
          <w:p w:rsidR="00886D51" w:rsidRPr="002329A2" w:rsidRDefault="003F7BB2" w:rsidP="00886D51">
            <w:pPr>
              <w:tabs>
                <w:tab w:val="decimal" w:pos="918"/>
              </w:tabs>
              <w:spacing w:line="240" w:lineRule="atLeast"/>
              <w:ind w:left="-115" w:right="-115"/>
              <w:jc w:val="both"/>
              <w:rPr>
                <w:rFonts w:cs="Cordia New"/>
                <w:lang w:val="en-US"/>
              </w:rPr>
            </w:pPr>
            <w:r>
              <w:rPr>
                <w:rFonts w:cs="Cordia New"/>
                <w:lang w:val="en-US"/>
              </w:rPr>
              <w:t>3,628</w:t>
            </w:r>
          </w:p>
        </w:tc>
        <w:tc>
          <w:tcPr>
            <w:tcW w:w="2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1208" w:type="dxa"/>
            <w:shd w:val="clear" w:color="auto" w:fill="auto"/>
            <w:vAlign w:val="bottom"/>
          </w:tcPr>
          <w:p w:rsidR="00886D51" w:rsidRPr="00886D51" w:rsidRDefault="00886D51" w:rsidP="00886D51">
            <w:pPr>
              <w:tabs>
                <w:tab w:val="decimal" w:pos="918"/>
              </w:tabs>
              <w:spacing w:line="240" w:lineRule="atLeast"/>
              <w:ind w:left="-115" w:right="-115"/>
              <w:jc w:val="both"/>
              <w:rPr>
                <w:rFonts w:cs="Times New Roman"/>
              </w:rPr>
            </w:pPr>
            <w:r w:rsidRPr="00886D51">
              <w:rPr>
                <w:rFonts w:cs="Times New Roman"/>
              </w:rPr>
              <w:t>3,078</w:t>
            </w:r>
          </w:p>
        </w:tc>
        <w:tc>
          <w:tcPr>
            <w:tcW w:w="2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1135" w:type="dxa"/>
            <w:shd w:val="clear" w:color="auto" w:fill="auto"/>
          </w:tcPr>
          <w:p w:rsidR="00886D51" w:rsidRPr="00756DDD" w:rsidRDefault="00886D51" w:rsidP="00BD78C5">
            <w:pPr>
              <w:spacing w:line="240" w:lineRule="atLeast"/>
              <w:ind w:left="-115" w:right="-115"/>
              <w:jc w:val="center"/>
              <w:rPr>
                <w:rFonts w:cs="Times New Roman"/>
              </w:rPr>
            </w:pPr>
            <w:r w:rsidRPr="00756DDD">
              <w:rPr>
                <w:rFonts w:cs="Times New Roman"/>
              </w:rPr>
              <w:t>-</w:t>
            </w:r>
          </w:p>
        </w:tc>
        <w:tc>
          <w:tcPr>
            <w:tcW w:w="235" w:type="dxa"/>
            <w:shd w:val="clear" w:color="auto" w:fill="auto"/>
          </w:tcPr>
          <w:p w:rsidR="00886D51" w:rsidRPr="00756DDD" w:rsidRDefault="00886D51" w:rsidP="00BD78C5">
            <w:pPr>
              <w:spacing w:line="240" w:lineRule="atLeast"/>
              <w:ind w:left="-115" w:right="-115"/>
              <w:jc w:val="center"/>
              <w:rPr>
                <w:rFonts w:cs="Times New Roman"/>
              </w:rPr>
            </w:pPr>
          </w:p>
        </w:tc>
        <w:tc>
          <w:tcPr>
            <w:tcW w:w="1208" w:type="dxa"/>
            <w:shd w:val="clear" w:color="auto" w:fill="auto"/>
          </w:tcPr>
          <w:p w:rsidR="00886D51" w:rsidRPr="00756DDD" w:rsidRDefault="00886D51" w:rsidP="00BD78C5">
            <w:pPr>
              <w:spacing w:line="240" w:lineRule="atLeast"/>
              <w:ind w:left="-115" w:right="-115"/>
              <w:jc w:val="center"/>
              <w:rPr>
                <w:rFonts w:cs="Times New Roman"/>
              </w:rPr>
            </w:pPr>
            <w:r w:rsidRPr="00756DDD">
              <w:rPr>
                <w:rFonts w:cs="Times New Roman"/>
              </w:rPr>
              <w:t>-</w:t>
            </w:r>
          </w:p>
        </w:tc>
      </w:tr>
      <w:tr w:rsidR="00886D51" w:rsidRPr="00C75834" w:rsidTr="00886D51">
        <w:tc>
          <w:tcPr>
            <w:tcW w:w="3789" w:type="dxa"/>
          </w:tcPr>
          <w:p w:rsidR="00886D51" w:rsidRPr="007C3124" w:rsidRDefault="00886D51" w:rsidP="00886D51">
            <w:pPr>
              <w:spacing w:line="240" w:lineRule="atLeast"/>
              <w:ind w:right="65"/>
              <w:rPr>
                <w:b/>
                <w:bCs/>
              </w:rPr>
            </w:pPr>
            <w:r w:rsidRPr="007C3124">
              <w:rPr>
                <w:b/>
                <w:bCs/>
              </w:rPr>
              <w:t>At 31 December</w:t>
            </w:r>
          </w:p>
        </w:tc>
        <w:tc>
          <w:tcPr>
            <w:tcW w:w="1134" w:type="dxa"/>
            <w:tcBorders>
              <w:top w:val="single" w:sz="4" w:space="0" w:color="auto"/>
              <w:bottom w:val="double" w:sz="4" w:space="0" w:color="auto"/>
            </w:tcBorders>
            <w:shd w:val="clear" w:color="auto" w:fill="auto"/>
          </w:tcPr>
          <w:p w:rsidR="00886D51" w:rsidRPr="00886D51" w:rsidRDefault="003F7BB2" w:rsidP="00886D51">
            <w:pPr>
              <w:tabs>
                <w:tab w:val="decimal" w:pos="918"/>
              </w:tabs>
              <w:spacing w:line="240" w:lineRule="atLeast"/>
              <w:ind w:left="-115" w:right="-115"/>
              <w:jc w:val="both"/>
              <w:rPr>
                <w:rFonts w:cs="Times New Roman"/>
                <w:b/>
                <w:bCs/>
              </w:rPr>
            </w:pPr>
            <w:r>
              <w:rPr>
                <w:rFonts w:cs="Times New Roman"/>
                <w:b/>
                <w:bCs/>
              </w:rPr>
              <w:t>745,865</w:t>
            </w:r>
          </w:p>
        </w:tc>
        <w:tc>
          <w:tcPr>
            <w:tcW w:w="235" w:type="dxa"/>
            <w:shd w:val="clear" w:color="auto" w:fill="auto"/>
          </w:tcPr>
          <w:p w:rsidR="00886D51" w:rsidRPr="00886D51" w:rsidRDefault="00886D51" w:rsidP="00886D51">
            <w:pPr>
              <w:tabs>
                <w:tab w:val="decimal" w:pos="918"/>
              </w:tabs>
              <w:spacing w:line="240" w:lineRule="atLeast"/>
              <w:ind w:left="-115" w:right="-115"/>
              <w:jc w:val="both"/>
              <w:rPr>
                <w:rFonts w:cs="Times New Roman"/>
                <w:b/>
                <w:bCs/>
              </w:rPr>
            </w:pPr>
          </w:p>
        </w:tc>
        <w:tc>
          <w:tcPr>
            <w:tcW w:w="1208" w:type="dxa"/>
            <w:tcBorders>
              <w:top w:val="single" w:sz="4" w:space="0" w:color="auto"/>
              <w:bottom w:val="double" w:sz="4" w:space="0" w:color="auto"/>
            </w:tcBorders>
            <w:shd w:val="clear" w:color="auto" w:fill="auto"/>
          </w:tcPr>
          <w:p w:rsidR="00886D51" w:rsidRPr="00886D51" w:rsidRDefault="00886D51" w:rsidP="00886D51">
            <w:pPr>
              <w:tabs>
                <w:tab w:val="decimal" w:pos="918"/>
              </w:tabs>
              <w:spacing w:line="240" w:lineRule="atLeast"/>
              <w:ind w:left="-115" w:right="-115"/>
              <w:jc w:val="both"/>
              <w:rPr>
                <w:rFonts w:cs="Times New Roman"/>
                <w:b/>
                <w:bCs/>
              </w:rPr>
            </w:pPr>
            <w:r w:rsidRPr="00886D51">
              <w:rPr>
                <w:rFonts w:cs="Times New Roman"/>
                <w:b/>
                <w:bCs/>
              </w:rPr>
              <w:t>722,495</w:t>
            </w:r>
          </w:p>
        </w:tc>
        <w:tc>
          <w:tcPr>
            <w:tcW w:w="235" w:type="dxa"/>
            <w:shd w:val="clear" w:color="auto" w:fill="auto"/>
          </w:tcPr>
          <w:p w:rsidR="00886D51" w:rsidRPr="00886D51" w:rsidRDefault="00886D51" w:rsidP="00886D51">
            <w:pPr>
              <w:tabs>
                <w:tab w:val="decimal" w:pos="918"/>
              </w:tabs>
              <w:spacing w:line="240" w:lineRule="atLeast"/>
              <w:ind w:left="-115" w:right="-115"/>
              <w:jc w:val="both"/>
              <w:rPr>
                <w:rFonts w:cs="Times New Roman"/>
                <w:b/>
                <w:bCs/>
              </w:rPr>
            </w:pPr>
          </w:p>
        </w:tc>
        <w:tc>
          <w:tcPr>
            <w:tcW w:w="1135" w:type="dxa"/>
            <w:tcBorders>
              <w:top w:val="single" w:sz="4" w:space="0" w:color="auto"/>
              <w:bottom w:val="double" w:sz="4" w:space="0" w:color="auto"/>
            </w:tcBorders>
            <w:shd w:val="clear" w:color="auto" w:fill="auto"/>
            <w:vAlign w:val="bottom"/>
          </w:tcPr>
          <w:p w:rsidR="00886D51" w:rsidRPr="00886D51" w:rsidRDefault="00886D51" w:rsidP="00886D51">
            <w:pPr>
              <w:tabs>
                <w:tab w:val="decimal" w:pos="918"/>
              </w:tabs>
              <w:spacing w:line="240" w:lineRule="atLeast"/>
              <w:ind w:left="-115" w:right="-115"/>
              <w:jc w:val="both"/>
              <w:rPr>
                <w:rFonts w:cs="Times New Roman"/>
                <w:b/>
                <w:bCs/>
              </w:rPr>
            </w:pPr>
            <w:r w:rsidRPr="00886D51">
              <w:rPr>
                <w:rFonts w:cs="Times New Roman"/>
                <w:b/>
                <w:bCs/>
              </w:rPr>
              <w:t>229,500</w:t>
            </w:r>
          </w:p>
        </w:tc>
        <w:tc>
          <w:tcPr>
            <w:tcW w:w="235" w:type="dxa"/>
            <w:shd w:val="clear" w:color="auto" w:fill="auto"/>
          </w:tcPr>
          <w:p w:rsidR="00886D51" w:rsidRPr="00886D51" w:rsidRDefault="00886D51" w:rsidP="00886D51">
            <w:pPr>
              <w:tabs>
                <w:tab w:val="decimal" w:pos="918"/>
              </w:tabs>
              <w:spacing w:line="240" w:lineRule="atLeast"/>
              <w:ind w:left="-115" w:right="-115"/>
              <w:jc w:val="both"/>
              <w:rPr>
                <w:rFonts w:cs="Times New Roman"/>
                <w:b/>
                <w:bCs/>
              </w:rPr>
            </w:pPr>
          </w:p>
        </w:tc>
        <w:tc>
          <w:tcPr>
            <w:tcW w:w="1208" w:type="dxa"/>
            <w:tcBorders>
              <w:top w:val="single" w:sz="4" w:space="0" w:color="auto"/>
              <w:bottom w:val="double" w:sz="4" w:space="0" w:color="auto"/>
            </w:tcBorders>
            <w:shd w:val="clear" w:color="auto" w:fill="auto"/>
            <w:vAlign w:val="bottom"/>
          </w:tcPr>
          <w:p w:rsidR="00886D51" w:rsidRPr="00886D51" w:rsidRDefault="00886D51" w:rsidP="00886D51">
            <w:pPr>
              <w:tabs>
                <w:tab w:val="decimal" w:pos="918"/>
              </w:tabs>
              <w:spacing w:line="240" w:lineRule="atLeast"/>
              <w:ind w:left="-115" w:right="-115"/>
              <w:jc w:val="both"/>
              <w:rPr>
                <w:rFonts w:cs="Times New Roman"/>
                <w:b/>
                <w:bCs/>
              </w:rPr>
            </w:pPr>
            <w:r w:rsidRPr="00886D51">
              <w:rPr>
                <w:rFonts w:cs="Times New Roman"/>
                <w:b/>
                <w:bCs/>
              </w:rPr>
              <w:t>229,500</w:t>
            </w:r>
          </w:p>
        </w:tc>
      </w:tr>
      <w:tr w:rsidR="00886D51" w:rsidRPr="00347BE4" w:rsidTr="00886D51">
        <w:tc>
          <w:tcPr>
            <w:tcW w:w="3789" w:type="dxa"/>
          </w:tcPr>
          <w:p w:rsidR="00886D51" w:rsidRPr="007C3124" w:rsidRDefault="00886D51" w:rsidP="00886D51">
            <w:pPr>
              <w:spacing w:line="240" w:lineRule="atLeast"/>
              <w:ind w:right="65"/>
              <w:rPr>
                <w:b/>
                <w:bCs/>
              </w:rPr>
            </w:pPr>
          </w:p>
        </w:tc>
        <w:tc>
          <w:tcPr>
            <w:tcW w:w="1134"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2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1208"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2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11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235"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c>
          <w:tcPr>
            <w:tcW w:w="1208" w:type="dxa"/>
            <w:shd w:val="clear" w:color="auto" w:fill="auto"/>
          </w:tcPr>
          <w:p w:rsidR="00886D51" w:rsidRPr="00756DDD" w:rsidRDefault="00886D51" w:rsidP="00886D51">
            <w:pPr>
              <w:tabs>
                <w:tab w:val="decimal" w:pos="918"/>
              </w:tabs>
              <w:spacing w:line="240" w:lineRule="atLeast"/>
              <w:ind w:left="-115" w:right="-115"/>
              <w:jc w:val="both"/>
              <w:rPr>
                <w:rFonts w:cs="Times New Roman"/>
              </w:rPr>
            </w:pPr>
          </w:p>
        </w:tc>
      </w:tr>
      <w:tr w:rsidR="00886D51" w:rsidRPr="00347BE4" w:rsidTr="00886D51">
        <w:tc>
          <w:tcPr>
            <w:tcW w:w="3789" w:type="dxa"/>
          </w:tcPr>
          <w:p w:rsidR="00886D51" w:rsidRPr="007C3124" w:rsidRDefault="00886D51" w:rsidP="00886D51">
            <w:pPr>
              <w:spacing w:line="240" w:lineRule="atLeast"/>
              <w:ind w:right="65"/>
              <w:rPr>
                <w:b/>
                <w:bCs/>
              </w:rPr>
            </w:pPr>
            <w:r w:rsidRPr="007C3124">
              <w:rPr>
                <w:b/>
                <w:bCs/>
              </w:rPr>
              <w:t>Joint venture</w:t>
            </w:r>
          </w:p>
        </w:tc>
        <w:tc>
          <w:tcPr>
            <w:tcW w:w="1134" w:type="dxa"/>
          </w:tcPr>
          <w:p w:rsidR="00886D51" w:rsidRPr="00756DDD" w:rsidRDefault="00886D51" w:rsidP="00886D51">
            <w:pPr>
              <w:tabs>
                <w:tab w:val="decimal" w:pos="918"/>
              </w:tabs>
              <w:spacing w:line="240" w:lineRule="atLeast"/>
              <w:ind w:left="-115" w:right="-115"/>
              <w:jc w:val="both"/>
              <w:rPr>
                <w:rFonts w:cs="Times New Roman"/>
              </w:rPr>
            </w:pPr>
          </w:p>
        </w:tc>
        <w:tc>
          <w:tcPr>
            <w:tcW w:w="235" w:type="dxa"/>
          </w:tcPr>
          <w:p w:rsidR="00886D51" w:rsidRPr="00756DDD" w:rsidRDefault="00886D51" w:rsidP="00886D51">
            <w:pPr>
              <w:tabs>
                <w:tab w:val="decimal" w:pos="918"/>
              </w:tabs>
              <w:spacing w:line="240" w:lineRule="atLeast"/>
              <w:ind w:left="-115" w:right="-115"/>
              <w:jc w:val="both"/>
              <w:rPr>
                <w:rFonts w:cs="Times New Roman"/>
              </w:rPr>
            </w:pPr>
          </w:p>
        </w:tc>
        <w:tc>
          <w:tcPr>
            <w:tcW w:w="1208" w:type="dxa"/>
          </w:tcPr>
          <w:p w:rsidR="00886D51" w:rsidRPr="00756DDD" w:rsidRDefault="00886D51" w:rsidP="00886D51">
            <w:pPr>
              <w:tabs>
                <w:tab w:val="decimal" w:pos="918"/>
              </w:tabs>
              <w:spacing w:line="240" w:lineRule="atLeast"/>
              <w:ind w:left="-115" w:right="-115"/>
              <w:jc w:val="both"/>
              <w:rPr>
                <w:rFonts w:cs="Times New Roman"/>
              </w:rPr>
            </w:pPr>
          </w:p>
        </w:tc>
        <w:tc>
          <w:tcPr>
            <w:tcW w:w="235" w:type="dxa"/>
          </w:tcPr>
          <w:p w:rsidR="00886D51" w:rsidRPr="00756DDD" w:rsidRDefault="00886D51" w:rsidP="00886D51">
            <w:pPr>
              <w:tabs>
                <w:tab w:val="decimal" w:pos="918"/>
              </w:tabs>
              <w:spacing w:line="240" w:lineRule="atLeast"/>
              <w:ind w:left="-115" w:right="-115"/>
              <w:jc w:val="both"/>
              <w:rPr>
                <w:rFonts w:cs="Times New Roman"/>
              </w:rPr>
            </w:pPr>
          </w:p>
        </w:tc>
        <w:tc>
          <w:tcPr>
            <w:tcW w:w="1135" w:type="dxa"/>
          </w:tcPr>
          <w:p w:rsidR="00886D51" w:rsidRPr="00756DDD" w:rsidRDefault="00886D51" w:rsidP="00886D51">
            <w:pPr>
              <w:tabs>
                <w:tab w:val="decimal" w:pos="918"/>
              </w:tabs>
              <w:spacing w:line="240" w:lineRule="atLeast"/>
              <w:ind w:left="-115" w:right="-115"/>
              <w:jc w:val="both"/>
              <w:rPr>
                <w:rFonts w:cs="Times New Roman"/>
              </w:rPr>
            </w:pPr>
          </w:p>
        </w:tc>
        <w:tc>
          <w:tcPr>
            <w:tcW w:w="235" w:type="dxa"/>
          </w:tcPr>
          <w:p w:rsidR="00886D51" w:rsidRPr="00756DDD" w:rsidRDefault="00886D51" w:rsidP="00886D51">
            <w:pPr>
              <w:tabs>
                <w:tab w:val="decimal" w:pos="918"/>
              </w:tabs>
              <w:spacing w:line="240" w:lineRule="atLeast"/>
              <w:ind w:left="-115" w:right="-115"/>
              <w:jc w:val="both"/>
              <w:rPr>
                <w:rFonts w:cs="Times New Roman"/>
              </w:rPr>
            </w:pPr>
          </w:p>
        </w:tc>
        <w:tc>
          <w:tcPr>
            <w:tcW w:w="1208" w:type="dxa"/>
          </w:tcPr>
          <w:p w:rsidR="00886D51" w:rsidRPr="00756DDD" w:rsidRDefault="00886D51" w:rsidP="00886D51">
            <w:pPr>
              <w:tabs>
                <w:tab w:val="decimal" w:pos="918"/>
              </w:tabs>
              <w:spacing w:line="240" w:lineRule="atLeast"/>
              <w:ind w:left="-115" w:right="-115"/>
              <w:jc w:val="both"/>
              <w:rPr>
                <w:rFonts w:cs="Times New Roman"/>
              </w:rPr>
            </w:pPr>
          </w:p>
        </w:tc>
      </w:tr>
      <w:tr w:rsidR="00BD78C5" w:rsidRPr="00347BE4" w:rsidTr="00886D51">
        <w:tc>
          <w:tcPr>
            <w:tcW w:w="3789" w:type="dxa"/>
          </w:tcPr>
          <w:p w:rsidR="00BD78C5" w:rsidRPr="007C3124" w:rsidRDefault="00BD78C5" w:rsidP="00BD78C5">
            <w:pPr>
              <w:spacing w:line="240" w:lineRule="atLeast"/>
              <w:ind w:right="65"/>
            </w:pPr>
            <w:r w:rsidRPr="007C3124">
              <w:t>At 1 January</w:t>
            </w:r>
          </w:p>
        </w:tc>
        <w:tc>
          <w:tcPr>
            <w:tcW w:w="1134" w:type="dxa"/>
            <w:shd w:val="clear" w:color="auto" w:fill="auto"/>
          </w:tcPr>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p>
        </w:tc>
        <w:tc>
          <w:tcPr>
            <w:tcW w:w="1208"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r>
              <w:rPr>
                <w:rFonts w:cs="Times New Roman"/>
              </w:rPr>
              <w:t>885</w:t>
            </w:r>
            <w:r w:rsidRPr="00756DDD">
              <w:rPr>
                <w:rFonts w:cs="Times New Roman"/>
              </w:rPr>
              <w:t>,</w:t>
            </w:r>
            <w:r>
              <w:rPr>
                <w:rFonts w:cs="Times New Roman"/>
              </w:rPr>
              <w:t>770</w:t>
            </w:r>
          </w:p>
        </w:tc>
        <w:tc>
          <w:tcPr>
            <w:tcW w:w="235"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p>
        </w:tc>
        <w:tc>
          <w:tcPr>
            <w:tcW w:w="1135" w:type="dxa"/>
            <w:shd w:val="clear" w:color="auto" w:fill="auto"/>
          </w:tcPr>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p>
        </w:tc>
        <w:tc>
          <w:tcPr>
            <w:tcW w:w="1208"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r w:rsidRPr="00756DDD">
              <w:rPr>
                <w:rFonts w:cs="Times New Roman"/>
              </w:rPr>
              <w:t>284,409</w:t>
            </w:r>
          </w:p>
        </w:tc>
      </w:tr>
      <w:tr w:rsidR="00BD78C5" w:rsidRPr="00347BE4" w:rsidTr="00BD78C5">
        <w:tc>
          <w:tcPr>
            <w:tcW w:w="3789" w:type="dxa"/>
          </w:tcPr>
          <w:p w:rsidR="00BD78C5" w:rsidRPr="007C3124" w:rsidRDefault="00BD78C5" w:rsidP="00BD78C5">
            <w:pPr>
              <w:spacing w:line="240" w:lineRule="atLeast"/>
              <w:ind w:left="270" w:right="65" w:hanging="270"/>
            </w:pPr>
            <w:r w:rsidRPr="007C3124">
              <w:t xml:space="preserve">Share of net </w:t>
            </w:r>
            <w:r w:rsidRPr="007C3124">
              <w:rPr>
                <w:lang w:val="en-US"/>
              </w:rPr>
              <w:t>profit</w:t>
            </w:r>
            <w:r w:rsidRPr="007C3124">
              <w:t xml:space="preserve"> </w:t>
            </w:r>
            <w:r>
              <w:t xml:space="preserve">(loss) </w:t>
            </w:r>
            <w:r w:rsidRPr="007C3124">
              <w:t>of investment in</w:t>
            </w:r>
            <w:r>
              <w:t xml:space="preserve"> </w:t>
            </w:r>
            <w:r w:rsidRPr="007C3124">
              <w:t>joint venture</w:t>
            </w:r>
          </w:p>
        </w:tc>
        <w:tc>
          <w:tcPr>
            <w:tcW w:w="1134" w:type="dxa"/>
            <w:shd w:val="clear" w:color="auto" w:fill="auto"/>
          </w:tcPr>
          <w:p w:rsidR="00BD78C5" w:rsidRDefault="00BD78C5" w:rsidP="00BD78C5">
            <w:pPr>
              <w:spacing w:line="240" w:lineRule="atLeast"/>
              <w:ind w:left="-115" w:right="-115"/>
              <w:jc w:val="center"/>
              <w:rPr>
                <w:rFonts w:cstheme="minorBidi"/>
              </w:rPr>
            </w:pPr>
          </w:p>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shd w:val="clear" w:color="auto" w:fill="auto"/>
            <w:vAlign w:val="bottom"/>
          </w:tcPr>
          <w:p w:rsidR="00BD78C5" w:rsidRPr="00756DDD" w:rsidRDefault="00BD78C5" w:rsidP="00BD78C5">
            <w:pPr>
              <w:tabs>
                <w:tab w:val="decimal" w:pos="918"/>
              </w:tabs>
              <w:spacing w:line="240" w:lineRule="atLeast"/>
              <w:ind w:left="-115" w:right="-115"/>
              <w:jc w:val="both"/>
              <w:rPr>
                <w:rFonts w:cs="Times New Roman"/>
              </w:rPr>
            </w:pPr>
          </w:p>
        </w:tc>
        <w:tc>
          <w:tcPr>
            <w:tcW w:w="1208" w:type="dxa"/>
            <w:shd w:val="clear" w:color="auto" w:fill="auto"/>
            <w:vAlign w:val="bottom"/>
          </w:tcPr>
          <w:p w:rsidR="00BD78C5" w:rsidRPr="00756DDD" w:rsidRDefault="00BD78C5" w:rsidP="00BD78C5">
            <w:pPr>
              <w:tabs>
                <w:tab w:val="decimal" w:pos="918"/>
              </w:tabs>
              <w:spacing w:line="240" w:lineRule="atLeast"/>
              <w:ind w:left="-115" w:right="-115"/>
              <w:jc w:val="both"/>
              <w:rPr>
                <w:rFonts w:cs="Times New Roman"/>
              </w:rPr>
            </w:pPr>
            <w:r>
              <w:rPr>
                <w:rFonts w:cs="Times New Roman"/>
              </w:rPr>
              <w:t>25,636</w:t>
            </w:r>
          </w:p>
        </w:tc>
        <w:tc>
          <w:tcPr>
            <w:tcW w:w="235"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p>
        </w:tc>
        <w:tc>
          <w:tcPr>
            <w:tcW w:w="1135" w:type="dxa"/>
            <w:shd w:val="clear" w:color="auto" w:fill="auto"/>
          </w:tcPr>
          <w:p w:rsidR="00BD78C5" w:rsidRDefault="00BD78C5" w:rsidP="00BD78C5">
            <w:pPr>
              <w:spacing w:line="240" w:lineRule="atLeast"/>
              <w:ind w:left="-115" w:right="-115"/>
              <w:jc w:val="center"/>
              <w:rPr>
                <w:rFonts w:cstheme="minorBidi"/>
              </w:rPr>
            </w:pPr>
          </w:p>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shd w:val="clear" w:color="auto" w:fill="auto"/>
            <w:vAlign w:val="bottom"/>
          </w:tcPr>
          <w:p w:rsidR="00BD78C5" w:rsidRPr="00756DDD" w:rsidRDefault="00BD78C5" w:rsidP="00BD78C5">
            <w:pPr>
              <w:tabs>
                <w:tab w:val="decimal" w:pos="918"/>
              </w:tabs>
              <w:spacing w:line="240" w:lineRule="atLeast"/>
              <w:ind w:left="-115" w:right="-115"/>
              <w:jc w:val="both"/>
              <w:rPr>
                <w:rFonts w:cs="Times New Roman"/>
              </w:rPr>
            </w:pPr>
          </w:p>
        </w:tc>
        <w:tc>
          <w:tcPr>
            <w:tcW w:w="1208" w:type="dxa"/>
            <w:shd w:val="clear" w:color="auto" w:fill="auto"/>
          </w:tcPr>
          <w:p w:rsidR="00BD78C5" w:rsidRDefault="00BD78C5" w:rsidP="00BD78C5">
            <w:pPr>
              <w:spacing w:line="240" w:lineRule="atLeast"/>
              <w:ind w:left="-115" w:right="-115"/>
              <w:jc w:val="center"/>
              <w:rPr>
                <w:rFonts w:cstheme="minorBidi"/>
              </w:rPr>
            </w:pPr>
          </w:p>
          <w:p w:rsidR="00BD78C5" w:rsidRPr="00756DDD" w:rsidRDefault="00BD78C5" w:rsidP="00BD78C5">
            <w:pPr>
              <w:spacing w:line="240" w:lineRule="atLeast"/>
              <w:ind w:left="-115" w:right="-115"/>
              <w:jc w:val="center"/>
              <w:rPr>
                <w:rFonts w:cs="Times New Roman"/>
              </w:rPr>
            </w:pPr>
            <w:r w:rsidRPr="00756DDD">
              <w:rPr>
                <w:rFonts w:cs="Times New Roman"/>
              </w:rPr>
              <w:t>-</w:t>
            </w:r>
          </w:p>
        </w:tc>
      </w:tr>
      <w:tr w:rsidR="00BD78C5" w:rsidRPr="00347BE4" w:rsidTr="003F7BB2">
        <w:tc>
          <w:tcPr>
            <w:tcW w:w="3789" w:type="dxa"/>
            <w:shd w:val="clear" w:color="auto" w:fill="auto"/>
          </w:tcPr>
          <w:p w:rsidR="00BD78C5" w:rsidRPr="003F7BB2" w:rsidRDefault="00BD78C5" w:rsidP="00BD78C5">
            <w:pPr>
              <w:spacing w:line="240" w:lineRule="atLeast"/>
              <w:ind w:left="252" w:right="-69" w:hanging="252"/>
            </w:pPr>
            <w:r w:rsidRPr="003F7BB2">
              <w:rPr>
                <w:spacing w:val="-2"/>
              </w:rPr>
              <w:t xml:space="preserve">Reclassification to subsidiary </w:t>
            </w:r>
            <w:r w:rsidRPr="003F7BB2">
              <w:rPr>
                <w:spacing w:val="-2"/>
              </w:rPr>
              <w:br/>
              <w:t>(see note 12</w:t>
            </w:r>
            <w:r w:rsidRPr="003F7BB2">
              <w:t>)</w:t>
            </w:r>
          </w:p>
        </w:tc>
        <w:tc>
          <w:tcPr>
            <w:tcW w:w="1134" w:type="dxa"/>
            <w:shd w:val="clear" w:color="auto" w:fill="auto"/>
          </w:tcPr>
          <w:p w:rsidR="00BD78C5" w:rsidRDefault="00BD78C5" w:rsidP="00BD78C5">
            <w:pPr>
              <w:spacing w:line="240" w:lineRule="atLeast"/>
              <w:ind w:left="-115" w:right="-115"/>
              <w:jc w:val="center"/>
              <w:rPr>
                <w:rFonts w:cstheme="minorBidi"/>
              </w:rPr>
            </w:pPr>
          </w:p>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p>
        </w:tc>
        <w:tc>
          <w:tcPr>
            <w:tcW w:w="1208" w:type="dxa"/>
            <w:shd w:val="clear" w:color="auto" w:fill="auto"/>
            <w:vAlign w:val="bottom"/>
          </w:tcPr>
          <w:p w:rsidR="00BD78C5" w:rsidRPr="00756DDD" w:rsidRDefault="00BD78C5" w:rsidP="00BD78C5">
            <w:pPr>
              <w:tabs>
                <w:tab w:val="decimal" w:pos="918"/>
              </w:tabs>
              <w:spacing w:line="240" w:lineRule="atLeast"/>
              <w:ind w:left="-115" w:right="-115"/>
              <w:jc w:val="both"/>
              <w:rPr>
                <w:rFonts w:cs="Times New Roman"/>
              </w:rPr>
            </w:pPr>
            <w:r>
              <w:rPr>
                <w:rFonts w:cs="Times New Roman"/>
              </w:rPr>
              <w:t>(911,406)</w:t>
            </w:r>
          </w:p>
        </w:tc>
        <w:tc>
          <w:tcPr>
            <w:tcW w:w="235"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p>
        </w:tc>
        <w:tc>
          <w:tcPr>
            <w:tcW w:w="1135" w:type="dxa"/>
            <w:shd w:val="clear" w:color="auto" w:fill="auto"/>
          </w:tcPr>
          <w:p w:rsidR="00BD78C5" w:rsidRDefault="00BD78C5" w:rsidP="00BD78C5">
            <w:pPr>
              <w:spacing w:line="240" w:lineRule="atLeast"/>
              <w:ind w:left="-115" w:right="-115"/>
              <w:jc w:val="center"/>
              <w:rPr>
                <w:rFonts w:cstheme="minorBidi"/>
              </w:rPr>
            </w:pPr>
          </w:p>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shd w:val="clear" w:color="auto" w:fill="auto"/>
          </w:tcPr>
          <w:p w:rsidR="00BD78C5" w:rsidRPr="00756DDD" w:rsidRDefault="00BD78C5" w:rsidP="00BD78C5">
            <w:pPr>
              <w:tabs>
                <w:tab w:val="decimal" w:pos="918"/>
              </w:tabs>
              <w:spacing w:line="240" w:lineRule="atLeast"/>
              <w:ind w:left="-115" w:right="-115"/>
              <w:jc w:val="both"/>
              <w:rPr>
                <w:rFonts w:cs="Times New Roman"/>
              </w:rPr>
            </w:pPr>
          </w:p>
        </w:tc>
        <w:tc>
          <w:tcPr>
            <w:tcW w:w="1208" w:type="dxa"/>
            <w:shd w:val="clear" w:color="auto" w:fill="auto"/>
          </w:tcPr>
          <w:p w:rsidR="00BD78C5" w:rsidRDefault="00BD78C5" w:rsidP="00BD78C5">
            <w:pPr>
              <w:tabs>
                <w:tab w:val="decimal" w:pos="918"/>
              </w:tabs>
              <w:spacing w:line="240" w:lineRule="atLeast"/>
              <w:ind w:left="-115" w:right="-115"/>
              <w:jc w:val="both"/>
              <w:rPr>
                <w:rFonts w:cs="Times New Roman"/>
              </w:rPr>
            </w:pPr>
          </w:p>
          <w:p w:rsidR="00BD78C5" w:rsidRPr="00756DDD" w:rsidRDefault="00BD78C5" w:rsidP="00BD78C5">
            <w:pPr>
              <w:tabs>
                <w:tab w:val="decimal" w:pos="918"/>
              </w:tabs>
              <w:spacing w:line="240" w:lineRule="atLeast"/>
              <w:ind w:left="-115" w:right="-115"/>
              <w:jc w:val="both"/>
              <w:rPr>
                <w:rFonts w:cs="Times New Roman"/>
              </w:rPr>
            </w:pPr>
            <w:r>
              <w:rPr>
                <w:rFonts w:cs="Times New Roman"/>
              </w:rPr>
              <w:t>(</w:t>
            </w:r>
            <w:r w:rsidRPr="00756DDD">
              <w:rPr>
                <w:rFonts w:cs="Times New Roman"/>
              </w:rPr>
              <w:t>284,409</w:t>
            </w:r>
            <w:r>
              <w:rPr>
                <w:rFonts w:cs="Times New Roman"/>
              </w:rPr>
              <w:t>)</w:t>
            </w:r>
          </w:p>
        </w:tc>
      </w:tr>
      <w:tr w:rsidR="00BD78C5" w:rsidRPr="00C75834" w:rsidTr="003F7BB2">
        <w:tc>
          <w:tcPr>
            <w:tcW w:w="3789" w:type="dxa"/>
            <w:shd w:val="clear" w:color="auto" w:fill="auto"/>
          </w:tcPr>
          <w:p w:rsidR="00BD78C5" w:rsidRPr="003F7BB2" w:rsidRDefault="00BD78C5" w:rsidP="00BD78C5">
            <w:pPr>
              <w:spacing w:line="240" w:lineRule="atLeast"/>
              <w:ind w:right="65"/>
              <w:rPr>
                <w:b/>
                <w:bCs/>
              </w:rPr>
            </w:pPr>
            <w:r w:rsidRPr="003F7BB2">
              <w:rPr>
                <w:b/>
                <w:bCs/>
              </w:rPr>
              <w:t>At 31 December</w:t>
            </w:r>
          </w:p>
        </w:tc>
        <w:tc>
          <w:tcPr>
            <w:tcW w:w="1134" w:type="dxa"/>
            <w:tcBorders>
              <w:top w:val="single" w:sz="4" w:space="0" w:color="auto"/>
              <w:bottom w:val="double" w:sz="4" w:space="0" w:color="auto"/>
            </w:tcBorders>
            <w:shd w:val="clear" w:color="auto" w:fill="auto"/>
          </w:tcPr>
          <w:p w:rsidR="00BD78C5" w:rsidRPr="00BD78C5" w:rsidRDefault="00BD78C5" w:rsidP="00BD78C5">
            <w:pPr>
              <w:spacing w:line="240" w:lineRule="atLeast"/>
              <w:ind w:left="-115" w:right="-115"/>
              <w:jc w:val="center"/>
              <w:rPr>
                <w:rFonts w:cs="Times New Roman"/>
                <w:b/>
                <w:bCs/>
              </w:rPr>
            </w:pPr>
            <w:r w:rsidRPr="00BD78C5">
              <w:rPr>
                <w:rFonts w:cs="Times New Roman"/>
                <w:b/>
                <w:bCs/>
              </w:rPr>
              <w:t>-</w:t>
            </w:r>
          </w:p>
        </w:tc>
        <w:tc>
          <w:tcPr>
            <w:tcW w:w="235" w:type="dxa"/>
            <w:shd w:val="clear" w:color="auto" w:fill="auto"/>
          </w:tcPr>
          <w:p w:rsidR="00BD78C5" w:rsidRPr="00BD78C5" w:rsidRDefault="00BD78C5" w:rsidP="00BD78C5">
            <w:pPr>
              <w:tabs>
                <w:tab w:val="decimal" w:pos="918"/>
              </w:tabs>
              <w:spacing w:line="240" w:lineRule="atLeast"/>
              <w:ind w:left="-115" w:right="-115"/>
              <w:jc w:val="both"/>
              <w:rPr>
                <w:rFonts w:cs="Times New Roman"/>
                <w:b/>
                <w:bCs/>
              </w:rPr>
            </w:pPr>
          </w:p>
        </w:tc>
        <w:tc>
          <w:tcPr>
            <w:tcW w:w="1208" w:type="dxa"/>
            <w:tcBorders>
              <w:top w:val="single" w:sz="4" w:space="0" w:color="auto"/>
              <w:bottom w:val="double" w:sz="4" w:space="0" w:color="auto"/>
            </w:tcBorders>
            <w:shd w:val="clear" w:color="auto" w:fill="auto"/>
          </w:tcPr>
          <w:p w:rsidR="00BD78C5" w:rsidRPr="00BD78C5" w:rsidRDefault="00BD78C5" w:rsidP="00BD78C5">
            <w:pPr>
              <w:spacing w:line="240" w:lineRule="atLeast"/>
              <w:ind w:left="-115" w:right="-115"/>
              <w:jc w:val="center"/>
              <w:rPr>
                <w:rFonts w:cs="Times New Roman"/>
                <w:b/>
                <w:bCs/>
              </w:rPr>
            </w:pPr>
            <w:r w:rsidRPr="00BD78C5">
              <w:rPr>
                <w:rFonts w:cs="Times New Roman"/>
                <w:b/>
                <w:bCs/>
              </w:rPr>
              <w:t>-</w:t>
            </w:r>
          </w:p>
        </w:tc>
        <w:tc>
          <w:tcPr>
            <w:tcW w:w="235" w:type="dxa"/>
            <w:shd w:val="clear" w:color="auto" w:fill="auto"/>
          </w:tcPr>
          <w:p w:rsidR="00BD78C5" w:rsidRPr="00BD78C5" w:rsidRDefault="00BD78C5" w:rsidP="00BD78C5">
            <w:pPr>
              <w:tabs>
                <w:tab w:val="decimal" w:pos="918"/>
              </w:tabs>
              <w:spacing w:line="240" w:lineRule="atLeast"/>
              <w:ind w:left="-115" w:right="-115"/>
              <w:jc w:val="both"/>
              <w:rPr>
                <w:rFonts w:cs="Times New Roman"/>
                <w:b/>
                <w:bCs/>
              </w:rPr>
            </w:pPr>
          </w:p>
        </w:tc>
        <w:tc>
          <w:tcPr>
            <w:tcW w:w="1135" w:type="dxa"/>
            <w:tcBorders>
              <w:top w:val="single" w:sz="4" w:space="0" w:color="auto"/>
              <w:bottom w:val="double" w:sz="4" w:space="0" w:color="auto"/>
            </w:tcBorders>
            <w:shd w:val="clear" w:color="auto" w:fill="auto"/>
          </w:tcPr>
          <w:p w:rsidR="00BD78C5" w:rsidRPr="00BD78C5" w:rsidRDefault="00BD78C5" w:rsidP="00BD78C5">
            <w:pPr>
              <w:spacing w:line="240" w:lineRule="atLeast"/>
              <w:ind w:left="-115" w:right="-115"/>
              <w:jc w:val="center"/>
              <w:rPr>
                <w:rFonts w:cs="Times New Roman"/>
                <w:b/>
                <w:bCs/>
              </w:rPr>
            </w:pPr>
            <w:r w:rsidRPr="00BD78C5">
              <w:rPr>
                <w:rFonts w:cs="Times New Roman"/>
                <w:b/>
                <w:bCs/>
              </w:rPr>
              <w:t>-</w:t>
            </w:r>
          </w:p>
        </w:tc>
        <w:tc>
          <w:tcPr>
            <w:tcW w:w="235" w:type="dxa"/>
            <w:shd w:val="clear" w:color="auto" w:fill="auto"/>
          </w:tcPr>
          <w:p w:rsidR="00BD78C5" w:rsidRPr="00BD78C5" w:rsidRDefault="00BD78C5" w:rsidP="00BD78C5">
            <w:pPr>
              <w:tabs>
                <w:tab w:val="decimal" w:pos="918"/>
              </w:tabs>
              <w:spacing w:line="240" w:lineRule="atLeast"/>
              <w:ind w:left="-115" w:right="-115"/>
              <w:jc w:val="both"/>
              <w:rPr>
                <w:rFonts w:cs="Times New Roman"/>
                <w:b/>
                <w:bCs/>
              </w:rPr>
            </w:pPr>
          </w:p>
        </w:tc>
        <w:tc>
          <w:tcPr>
            <w:tcW w:w="1208" w:type="dxa"/>
            <w:tcBorders>
              <w:top w:val="single" w:sz="4" w:space="0" w:color="auto"/>
              <w:bottom w:val="double" w:sz="4" w:space="0" w:color="auto"/>
            </w:tcBorders>
            <w:shd w:val="clear" w:color="auto" w:fill="auto"/>
          </w:tcPr>
          <w:p w:rsidR="00BD78C5" w:rsidRPr="00BD78C5" w:rsidRDefault="00BD78C5" w:rsidP="00BD78C5">
            <w:pPr>
              <w:spacing w:line="240" w:lineRule="atLeast"/>
              <w:ind w:left="-115" w:right="-115"/>
              <w:jc w:val="center"/>
              <w:rPr>
                <w:rFonts w:cs="Times New Roman"/>
                <w:b/>
                <w:bCs/>
              </w:rPr>
            </w:pPr>
            <w:r w:rsidRPr="00BD78C5">
              <w:rPr>
                <w:rFonts w:cs="Times New Roman"/>
                <w:b/>
                <w:bCs/>
              </w:rPr>
              <w:t>-</w:t>
            </w:r>
          </w:p>
        </w:tc>
      </w:tr>
      <w:tr w:rsidR="00BD78C5" w:rsidRPr="00347BE4" w:rsidTr="003F7BB2">
        <w:tc>
          <w:tcPr>
            <w:tcW w:w="3789" w:type="dxa"/>
            <w:shd w:val="clear" w:color="auto" w:fill="auto"/>
          </w:tcPr>
          <w:p w:rsidR="00BD78C5" w:rsidRPr="003F7BB2" w:rsidRDefault="00BD78C5" w:rsidP="00BD78C5">
            <w:pPr>
              <w:spacing w:line="240" w:lineRule="atLeast"/>
              <w:ind w:right="65"/>
              <w:jc w:val="both"/>
              <w:rPr>
                <w:b/>
                <w:bCs/>
              </w:rPr>
            </w:pPr>
          </w:p>
        </w:tc>
        <w:tc>
          <w:tcPr>
            <w:tcW w:w="1134"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135"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r>
      <w:tr w:rsidR="00BD78C5" w:rsidRPr="00347BE4" w:rsidTr="003F7BB2">
        <w:tc>
          <w:tcPr>
            <w:tcW w:w="3789" w:type="dxa"/>
            <w:shd w:val="clear" w:color="auto" w:fill="auto"/>
          </w:tcPr>
          <w:p w:rsidR="00BD78C5" w:rsidRPr="003F7BB2" w:rsidRDefault="00BD78C5" w:rsidP="00BD78C5">
            <w:pPr>
              <w:spacing w:line="240" w:lineRule="atLeast"/>
              <w:ind w:right="65"/>
              <w:rPr>
                <w:b/>
                <w:bCs/>
              </w:rPr>
            </w:pPr>
            <w:r w:rsidRPr="003F7BB2">
              <w:rPr>
                <w:b/>
                <w:bCs/>
              </w:rPr>
              <w:t>Total</w:t>
            </w:r>
          </w:p>
        </w:tc>
        <w:tc>
          <w:tcPr>
            <w:tcW w:w="1134"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135"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r>
      <w:tr w:rsidR="00BD78C5" w:rsidRPr="00347BE4" w:rsidTr="003F7BB2">
        <w:tc>
          <w:tcPr>
            <w:tcW w:w="3789" w:type="dxa"/>
            <w:shd w:val="clear" w:color="auto" w:fill="auto"/>
          </w:tcPr>
          <w:p w:rsidR="00BD78C5" w:rsidRPr="003F7BB2" w:rsidRDefault="00BD78C5" w:rsidP="00BD78C5">
            <w:pPr>
              <w:spacing w:line="240" w:lineRule="atLeast"/>
              <w:ind w:right="65"/>
            </w:pPr>
            <w:r w:rsidRPr="003F7BB2">
              <w:t>At 1 January</w:t>
            </w:r>
          </w:p>
        </w:tc>
        <w:tc>
          <w:tcPr>
            <w:tcW w:w="1134" w:type="dxa"/>
          </w:tcPr>
          <w:p w:rsidR="00BD78C5" w:rsidRPr="00756DDD" w:rsidRDefault="00BD78C5" w:rsidP="00BD78C5">
            <w:pPr>
              <w:tabs>
                <w:tab w:val="decimal" w:pos="918"/>
              </w:tabs>
              <w:spacing w:line="240" w:lineRule="atLeast"/>
              <w:ind w:left="-115" w:right="-115"/>
              <w:jc w:val="both"/>
              <w:rPr>
                <w:rFonts w:cs="Times New Roman"/>
              </w:rPr>
            </w:pPr>
            <w:r w:rsidRPr="00886D51">
              <w:rPr>
                <w:rFonts w:cs="Times New Roman"/>
              </w:rPr>
              <w:t>722,495</w:t>
            </w: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r w:rsidRPr="00756DDD">
              <w:rPr>
                <w:rFonts w:cs="Times New Roman"/>
              </w:rPr>
              <w:t>1,5</w:t>
            </w:r>
            <w:r>
              <w:rPr>
                <w:rFonts w:cs="Times New Roman"/>
              </w:rPr>
              <w:t>82</w:t>
            </w:r>
            <w:r w:rsidRPr="00756DDD">
              <w:rPr>
                <w:rFonts w:cs="Times New Roman"/>
              </w:rPr>
              <w:t>,</w:t>
            </w:r>
            <w:r>
              <w:rPr>
                <w:rFonts w:cs="Times New Roman"/>
              </w:rPr>
              <w:t>702</w:t>
            </w:r>
          </w:p>
        </w:tc>
        <w:tc>
          <w:tcPr>
            <w:tcW w:w="235" w:type="dxa"/>
          </w:tcPr>
          <w:p w:rsidR="00BD78C5" w:rsidRPr="00756DDD" w:rsidRDefault="00BD78C5" w:rsidP="00BD78C5">
            <w:pPr>
              <w:tabs>
                <w:tab w:val="decimal" w:pos="918"/>
              </w:tabs>
              <w:spacing w:line="240" w:lineRule="atLeast"/>
              <w:ind w:left="-115" w:right="-115"/>
              <w:rPr>
                <w:rFonts w:cs="Times New Roman"/>
              </w:rPr>
            </w:pPr>
          </w:p>
        </w:tc>
        <w:tc>
          <w:tcPr>
            <w:tcW w:w="1135" w:type="dxa"/>
          </w:tcPr>
          <w:p w:rsidR="00BD78C5" w:rsidRPr="00756DDD" w:rsidRDefault="00BD78C5" w:rsidP="00BD78C5">
            <w:pPr>
              <w:tabs>
                <w:tab w:val="decimal" w:pos="918"/>
              </w:tabs>
              <w:spacing w:line="240" w:lineRule="atLeast"/>
              <w:ind w:left="-115" w:right="-115"/>
              <w:jc w:val="both"/>
              <w:rPr>
                <w:rFonts w:cs="Times New Roman"/>
              </w:rPr>
            </w:pPr>
            <w:r w:rsidRPr="00886D51">
              <w:rPr>
                <w:rFonts w:cs="Times New Roman"/>
              </w:rPr>
              <w:t>229,500</w:t>
            </w:r>
          </w:p>
        </w:tc>
        <w:tc>
          <w:tcPr>
            <w:tcW w:w="235" w:type="dxa"/>
          </w:tcPr>
          <w:p w:rsidR="00BD78C5" w:rsidRPr="00756DDD" w:rsidRDefault="00BD78C5" w:rsidP="00BD78C5">
            <w:pPr>
              <w:tabs>
                <w:tab w:val="decimal" w:pos="918"/>
              </w:tabs>
              <w:spacing w:line="240" w:lineRule="atLeast"/>
              <w:ind w:left="-115" w:right="-115"/>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r w:rsidRPr="00756DDD">
              <w:rPr>
                <w:rFonts w:cs="Times New Roman"/>
              </w:rPr>
              <w:t>513,909</w:t>
            </w:r>
          </w:p>
        </w:tc>
      </w:tr>
      <w:tr w:rsidR="00BD78C5" w:rsidRPr="00347BE4" w:rsidTr="003F7BB2">
        <w:tc>
          <w:tcPr>
            <w:tcW w:w="3789" w:type="dxa"/>
            <w:shd w:val="clear" w:color="auto" w:fill="auto"/>
          </w:tcPr>
          <w:p w:rsidR="00BD78C5" w:rsidRPr="003F7BB2" w:rsidRDefault="00BD78C5" w:rsidP="00BD78C5">
            <w:pPr>
              <w:spacing w:line="240" w:lineRule="atLeast"/>
              <w:ind w:right="65"/>
            </w:pPr>
            <w:r w:rsidRPr="003F7BB2">
              <w:t xml:space="preserve">Share of net </w:t>
            </w:r>
            <w:r w:rsidRPr="003F7BB2">
              <w:rPr>
                <w:lang w:val="en-US"/>
              </w:rPr>
              <w:t>profit</w:t>
            </w:r>
            <w:r w:rsidRPr="003F7BB2">
              <w:t xml:space="preserve"> of investments in</w:t>
            </w:r>
          </w:p>
        </w:tc>
        <w:tc>
          <w:tcPr>
            <w:tcW w:w="1134"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135"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r>
      <w:tr w:rsidR="00BD78C5" w:rsidRPr="00347BE4" w:rsidTr="003F7BB2">
        <w:tc>
          <w:tcPr>
            <w:tcW w:w="3789" w:type="dxa"/>
            <w:shd w:val="clear" w:color="auto" w:fill="auto"/>
          </w:tcPr>
          <w:p w:rsidR="00BD78C5" w:rsidRPr="003F7BB2" w:rsidRDefault="00BD78C5" w:rsidP="00BD78C5">
            <w:pPr>
              <w:tabs>
                <w:tab w:val="left" w:pos="289"/>
              </w:tabs>
              <w:spacing w:line="240" w:lineRule="atLeast"/>
              <w:ind w:left="270" w:right="65" w:hanging="270"/>
            </w:pPr>
            <w:r w:rsidRPr="003F7BB2">
              <w:tab/>
              <w:t>associates and joint venture</w:t>
            </w:r>
          </w:p>
        </w:tc>
        <w:tc>
          <w:tcPr>
            <w:tcW w:w="1134" w:type="dxa"/>
          </w:tcPr>
          <w:p w:rsidR="00BD78C5" w:rsidRPr="00756DDD" w:rsidRDefault="003F7BB2" w:rsidP="00BD78C5">
            <w:pPr>
              <w:tabs>
                <w:tab w:val="decimal" w:pos="918"/>
              </w:tabs>
              <w:spacing w:line="240" w:lineRule="atLeast"/>
              <w:ind w:left="-115" w:right="-115"/>
              <w:jc w:val="both"/>
              <w:rPr>
                <w:rFonts w:cs="Times New Roman"/>
              </w:rPr>
            </w:pPr>
            <w:r>
              <w:rPr>
                <w:rFonts w:cs="Times New Roman"/>
              </w:rPr>
              <w:t>19,742</w:t>
            </w: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r>
              <w:rPr>
                <w:rFonts w:cs="Times New Roman"/>
              </w:rPr>
              <w:t>48,121</w:t>
            </w: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135" w:type="dxa"/>
          </w:tcPr>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spacing w:line="240" w:lineRule="atLeast"/>
              <w:ind w:left="-115" w:right="-115"/>
              <w:jc w:val="center"/>
              <w:rPr>
                <w:rFonts w:cs="Times New Roman"/>
              </w:rPr>
            </w:pPr>
            <w:r w:rsidRPr="00756DDD">
              <w:rPr>
                <w:rFonts w:cs="Times New Roman"/>
              </w:rPr>
              <w:t>-</w:t>
            </w:r>
          </w:p>
        </w:tc>
      </w:tr>
      <w:tr w:rsidR="00BD78C5" w:rsidRPr="00347BE4" w:rsidTr="003F7BB2">
        <w:tc>
          <w:tcPr>
            <w:tcW w:w="3789" w:type="dxa"/>
            <w:shd w:val="clear" w:color="auto" w:fill="auto"/>
          </w:tcPr>
          <w:p w:rsidR="00BD78C5" w:rsidRPr="003F7BB2" w:rsidRDefault="00BD78C5" w:rsidP="00BD78C5">
            <w:pPr>
              <w:spacing w:line="240" w:lineRule="atLeast"/>
              <w:ind w:right="65"/>
            </w:pPr>
            <w:r w:rsidRPr="003F7BB2">
              <w:t xml:space="preserve">Share of other comprehensive income </w:t>
            </w:r>
          </w:p>
        </w:tc>
        <w:tc>
          <w:tcPr>
            <w:tcW w:w="1134"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135" w:type="dxa"/>
          </w:tcPr>
          <w:p w:rsidR="00BD78C5" w:rsidRPr="00756DDD" w:rsidRDefault="00BD78C5" w:rsidP="00BD78C5">
            <w:pPr>
              <w:tabs>
                <w:tab w:val="decimal" w:pos="918"/>
              </w:tabs>
              <w:spacing w:line="240" w:lineRule="atLeast"/>
              <w:ind w:left="-115" w:right="-115"/>
              <w:jc w:val="both"/>
              <w:rPr>
                <w:rFonts w:cs="Times New Roman"/>
              </w:rPr>
            </w:pPr>
          </w:p>
        </w:tc>
        <w:tc>
          <w:tcPr>
            <w:tcW w:w="235" w:type="dxa"/>
          </w:tcPr>
          <w:p w:rsidR="00BD78C5" w:rsidRPr="00756DDD" w:rsidRDefault="00BD78C5" w:rsidP="00BD78C5">
            <w:pPr>
              <w:tabs>
                <w:tab w:val="decimal" w:pos="918"/>
              </w:tabs>
              <w:spacing w:line="240" w:lineRule="atLeast"/>
              <w:ind w:left="-115" w:right="-115"/>
              <w:jc w:val="center"/>
              <w:rPr>
                <w:rFonts w:cs="Times New Roman"/>
              </w:rPr>
            </w:pPr>
          </w:p>
        </w:tc>
        <w:tc>
          <w:tcPr>
            <w:tcW w:w="1208" w:type="dxa"/>
          </w:tcPr>
          <w:p w:rsidR="00BD78C5" w:rsidRPr="00756DDD" w:rsidRDefault="00BD78C5" w:rsidP="00BD78C5">
            <w:pPr>
              <w:tabs>
                <w:tab w:val="decimal" w:pos="918"/>
              </w:tabs>
              <w:spacing w:line="240" w:lineRule="atLeast"/>
              <w:ind w:left="-115" w:right="-115"/>
              <w:jc w:val="both"/>
              <w:rPr>
                <w:rFonts w:cs="Times New Roman"/>
              </w:rPr>
            </w:pPr>
          </w:p>
        </w:tc>
      </w:tr>
      <w:tr w:rsidR="003F4626" w:rsidRPr="00347BE4" w:rsidTr="003F7BB2">
        <w:tc>
          <w:tcPr>
            <w:tcW w:w="3789" w:type="dxa"/>
            <w:shd w:val="clear" w:color="auto" w:fill="auto"/>
          </w:tcPr>
          <w:p w:rsidR="003F4626" w:rsidRPr="003F7BB2" w:rsidRDefault="003F4626" w:rsidP="003F4626">
            <w:pPr>
              <w:spacing w:line="240" w:lineRule="atLeast"/>
              <w:ind w:left="-108" w:right="65" w:firstLine="360"/>
            </w:pPr>
            <w:r w:rsidRPr="003F7BB2">
              <w:t>(loss) of investments in associates</w:t>
            </w:r>
          </w:p>
        </w:tc>
        <w:tc>
          <w:tcPr>
            <w:tcW w:w="1134" w:type="dxa"/>
          </w:tcPr>
          <w:p w:rsidR="003F4626" w:rsidRPr="00756DDD" w:rsidRDefault="003F4626" w:rsidP="00BD78C5">
            <w:pPr>
              <w:tabs>
                <w:tab w:val="decimal" w:pos="918"/>
              </w:tabs>
              <w:spacing w:line="240" w:lineRule="atLeast"/>
              <w:ind w:left="-115" w:right="-115"/>
              <w:jc w:val="both"/>
              <w:rPr>
                <w:rFonts w:cs="Times New Roman"/>
              </w:rPr>
            </w:pPr>
          </w:p>
        </w:tc>
        <w:tc>
          <w:tcPr>
            <w:tcW w:w="235" w:type="dxa"/>
          </w:tcPr>
          <w:p w:rsidR="003F4626" w:rsidRPr="00756DDD" w:rsidRDefault="003F4626" w:rsidP="00BD78C5">
            <w:pPr>
              <w:tabs>
                <w:tab w:val="decimal" w:pos="918"/>
              </w:tabs>
              <w:spacing w:line="240" w:lineRule="atLeast"/>
              <w:ind w:left="-115" w:right="-115"/>
              <w:jc w:val="both"/>
              <w:rPr>
                <w:rFonts w:cs="Times New Roman"/>
              </w:rPr>
            </w:pPr>
          </w:p>
        </w:tc>
        <w:tc>
          <w:tcPr>
            <w:tcW w:w="1208" w:type="dxa"/>
          </w:tcPr>
          <w:p w:rsidR="003F4626" w:rsidRPr="00756DDD" w:rsidRDefault="003F4626" w:rsidP="00BD78C5">
            <w:pPr>
              <w:tabs>
                <w:tab w:val="decimal" w:pos="918"/>
              </w:tabs>
              <w:spacing w:line="240" w:lineRule="atLeast"/>
              <w:ind w:left="-115" w:right="-115"/>
              <w:jc w:val="both"/>
              <w:rPr>
                <w:rFonts w:cs="Times New Roman"/>
              </w:rPr>
            </w:pPr>
          </w:p>
        </w:tc>
        <w:tc>
          <w:tcPr>
            <w:tcW w:w="235" w:type="dxa"/>
          </w:tcPr>
          <w:p w:rsidR="003F4626" w:rsidRPr="00756DDD" w:rsidRDefault="003F4626" w:rsidP="00BD78C5">
            <w:pPr>
              <w:tabs>
                <w:tab w:val="decimal" w:pos="918"/>
              </w:tabs>
              <w:spacing w:line="240" w:lineRule="atLeast"/>
              <w:ind w:left="-115" w:right="-115"/>
              <w:jc w:val="both"/>
              <w:rPr>
                <w:rFonts w:cs="Times New Roman"/>
              </w:rPr>
            </w:pPr>
          </w:p>
        </w:tc>
        <w:tc>
          <w:tcPr>
            <w:tcW w:w="1135" w:type="dxa"/>
          </w:tcPr>
          <w:p w:rsidR="003F4626" w:rsidRPr="00756DDD" w:rsidRDefault="003F4626" w:rsidP="00BD78C5">
            <w:pPr>
              <w:tabs>
                <w:tab w:val="decimal" w:pos="918"/>
              </w:tabs>
              <w:spacing w:line="240" w:lineRule="atLeast"/>
              <w:ind w:left="-115" w:right="-115"/>
              <w:jc w:val="both"/>
              <w:rPr>
                <w:rFonts w:cs="Times New Roman"/>
              </w:rPr>
            </w:pPr>
          </w:p>
        </w:tc>
        <w:tc>
          <w:tcPr>
            <w:tcW w:w="235" w:type="dxa"/>
          </w:tcPr>
          <w:p w:rsidR="003F4626" w:rsidRPr="00756DDD" w:rsidRDefault="003F4626" w:rsidP="00BD78C5">
            <w:pPr>
              <w:tabs>
                <w:tab w:val="decimal" w:pos="918"/>
              </w:tabs>
              <w:spacing w:line="240" w:lineRule="atLeast"/>
              <w:ind w:left="-115" w:right="-115"/>
              <w:jc w:val="center"/>
              <w:rPr>
                <w:rFonts w:cs="Times New Roman"/>
              </w:rPr>
            </w:pPr>
          </w:p>
        </w:tc>
        <w:tc>
          <w:tcPr>
            <w:tcW w:w="1208" w:type="dxa"/>
          </w:tcPr>
          <w:p w:rsidR="003F4626" w:rsidRPr="00756DDD" w:rsidRDefault="003F4626" w:rsidP="00BD78C5">
            <w:pPr>
              <w:tabs>
                <w:tab w:val="decimal" w:pos="918"/>
              </w:tabs>
              <w:spacing w:line="240" w:lineRule="atLeast"/>
              <w:ind w:left="-115" w:right="-115"/>
              <w:jc w:val="both"/>
              <w:rPr>
                <w:rFonts w:cs="Times New Roman"/>
              </w:rPr>
            </w:pPr>
          </w:p>
        </w:tc>
      </w:tr>
      <w:tr w:rsidR="00BD78C5" w:rsidRPr="00347BE4" w:rsidTr="003F7BB2">
        <w:tc>
          <w:tcPr>
            <w:tcW w:w="3789" w:type="dxa"/>
            <w:shd w:val="clear" w:color="auto" w:fill="auto"/>
          </w:tcPr>
          <w:p w:rsidR="00BD78C5" w:rsidRPr="003F7BB2" w:rsidRDefault="003F4626" w:rsidP="00BD78C5">
            <w:pPr>
              <w:spacing w:line="240" w:lineRule="atLeast"/>
              <w:ind w:left="270" w:right="65"/>
            </w:pPr>
            <w:r>
              <w:t>and joint venture</w:t>
            </w:r>
            <w:r w:rsidR="00BD78C5" w:rsidRPr="003F7BB2">
              <w:t xml:space="preserve"> </w:t>
            </w:r>
          </w:p>
        </w:tc>
        <w:tc>
          <w:tcPr>
            <w:tcW w:w="1134" w:type="dxa"/>
            <w:vAlign w:val="bottom"/>
          </w:tcPr>
          <w:p w:rsidR="00BD78C5" w:rsidRPr="00756DDD" w:rsidRDefault="003F7BB2" w:rsidP="00BD78C5">
            <w:pPr>
              <w:tabs>
                <w:tab w:val="decimal" w:pos="918"/>
              </w:tabs>
              <w:spacing w:line="240" w:lineRule="atLeast"/>
              <w:ind w:left="-115" w:right="-115"/>
              <w:jc w:val="both"/>
              <w:rPr>
                <w:rFonts w:cs="Times New Roman"/>
              </w:rPr>
            </w:pPr>
            <w:r>
              <w:rPr>
                <w:rFonts w:cs="Cordia New"/>
                <w:lang w:val="en-US"/>
              </w:rPr>
              <w:t>3,628</w:t>
            </w:r>
          </w:p>
        </w:tc>
        <w:tc>
          <w:tcPr>
            <w:tcW w:w="235" w:type="dxa"/>
            <w:vAlign w:val="bottom"/>
          </w:tcPr>
          <w:p w:rsidR="00BD78C5" w:rsidRPr="00756DDD" w:rsidRDefault="00BD78C5" w:rsidP="00BD78C5">
            <w:pPr>
              <w:tabs>
                <w:tab w:val="decimal" w:pos="918"/>
              </w:tabs>
              <w:spacing w:line="240" w:lineRule="atLeast"/>
              <w:ind w:left="-115" w:right="-115"/>
              <w:jc w:val="both"/>
              <w:rPr>
                <w:rFonts w:cs="Times New Roman"/>
              </w:rPr>
            </w:pPr>
          </w:p>
        </w:tc>
        <w:tc>
          <w:tcPr>
            <w:tcW w:w="1208" w:type="dxa"/>
            <w:vAlign w:val="bottom"/>
          </w:tcPr>
          <w:p w:rsidR="00BD78C5" w:rsidRPr="00756DDD" w:rsidRDefault="00BD78C5" w:rsidP="00BD78C5">
            <w:pPr>
              <w:tabs>
                <w:tab w:val="decimal" w:pos="918"/>
              </w:tabs>
              <w:spacing w:line="240" w:lineRule="atLeast"/>
              <w:ind w:left="-115" w:right="-115"/>
              <w:jc w:val="both"/>
              <w:rPr>
                <w:rFonts w:cs="Times New Roman"/>
              </w:rPr>
            </w:pPr>
            <w:r>
              <w:rPr>
                <w:rFonts w:cs="Times New Roman"/>
              </w:rPr>
              <w:t>3,078</w:t>
            </w:r>
          </w:p>
        </w:tc>
        <w:tc>
          <w:tcPr>
            <w:tcW w:w="235" w:type="dxa"/>
          </w:tcPr>
          <w:p w:rsidR="00BD78C5" w:rsidRPr="00756DDD" w:rsidRDefault="00BD78C5" w:rsidP="00BD78C5">
            <w:pPr>
              <w:tabs>
                <w:tab w:val="decimal" w:pos="918"/>
              </w:tabs>
              <w:spacing w:line="240" w:lineRule="atLeast"/>
              <w:ind w:left="-115" w:right="-115"/>
              <w:jc w:val="both"/>
              <w:rPr>
                <w:rFonts w:cs="Times New Roman"/>
              </w:rPr>
            </w:pPr>
          </w:p>
        </w:tc>
        <w:tc>
          <w:tcPr>
            <w:tcW w:w="1135" w:type="dxa"/>
          </w:tcPr>
          <w:p w:rsidR="00BD78C5" w:rsidRPr="00756DDD" w:rsidRDefault="00BD78C5" w:rsidP="00BD78C5">
            <w:pPr>
              <w:spacing w:line="240" w:lineRule="atLeast"/>
              <w:ind w:left="-115" w:right="-115"/>
              <w:jc w:val="center"/>
              <w:rPr>
                <w:rFonts w:cs="Times New Roman"/>
              </w:rPr>
            </w:pPr>
            <w:r w:rsidRPr="00756DDD">
              <w:rPr>
                <w:rFonts w:cs="Times New Roman"/>
              </w:rPr>
              <w:t>-</w:t>
            </w:r>
          </w:p>
        </w:tc>
        <w:tc>
          <w:tcPr>
            <w:tcW w:w="235" w:type="dxa"/>
            <w:vAlign w:val="bottom"/>
          </w:tcPr>
          <w:p w:rsidR="00BD78C5" w:rsidRPr="00756DDD" w:rsidRDefault="00BD78C5" w:rsidP="00BD78C5">
            <w:pPr>
              <w:tabs>
                <w:tab w:val="decimal" w:pos="918"/>
              </w:tabs>
              <w:spacing w:line="240" w:lineRule="atLeast"/>
              <w:ind w:left="-115" w:right="-115"/>
              <w:jc w:val="both"/>
              <w:rPr>
                <w:rFonts w:cs="Times New Roman"/>
              </w:rPr>
            </w:pPr>
          </w:p>
        </w:tc>
        <w:tc>
          <w:tcPr>
            <w:tcW w:w="1208" w:type="dxa"/>
          </w:tcPr>
          <w:p w:rsidR="00BD78C5" w:rsidRPr="00756DDD" w:rsidRDefault="00BD78C5" w:rsidP="00BD78C5">
            <w:pPr>
              <w:spacing w:line="240" w:lineRule="atLeast"/>
              <w:ind w:left="-115" w:right="-115"/>
              <w:jc w:val="center"/>
              <w:rPr>
                <w:rFonts w:cs="Times New Roman"/>
              </w:rPr>
            </w:pPr>
            <w:r w:rsidRPr="00756DDD">
              <w:rPr>
                <w:rFonts w:cs="Times New Roman"/>
              </w:rPr>
              <w:t>-</w:t>
            </w:r>
          </w:p>
        </w:tc>
      </w:tr>
      <w:tr w:rsidR="00BD78C5" w:rsidRPr="00347BE4" w:rsidTr="003F7BB2">
        <w:tc>
          <w:tcPr>
            <w:tcW w:w="3789" w:type="dxa"/>
            <w:shd w:val="clear" w:color="auto" w:fill="auto"/>
          </w:tcPr>
          <w:p w:rsidR="00BD78C5" w:rsidRPr="003F7BB2" w:rsidRDefault="00BD78C5" w:rsidP="00BD78C5">
            <w:pPr>
              <w:spacing w:line="240" w:lineRule="atLeast"/>
              <w:ind w:left="252" w:right="-69" w:hanging="252"/>
            </w:pPr>
            <w:r w:rsidRPr="003F7BB2">
              <w:rPr>
                <w:spacing w:val="-2"/>
              </w:rPr>
              <w:t xml:space="preserve">Reclassification to subsidiary </w:t>
            </w:r>
            <w:r w:rsidRPr="003F7BB2">
              <w:rPr>
                <w:spacing w:val="-2"/>
              </w:rPr>
              <w:br/>
              <w:t>(see note 12</w:t>
            </w:r>
            <w:r w:rsidRPr="003F7BB2">
              <w:t>)</w:t>
            </w:r>
          </w:p>
        </w:tc>
        <w:tc>
          <w:tcPr>
            <w:tcW w:w="1134" w:type="dxa"/>
          </w:tcPr>
          <w:p w:rsidR="00BD78C5" w:rsidRPr="00BD78C5" w:rsidRDefault="00BD78C5" w:rsidP="00BD78C5">
            <w:pPr>
              <w:spacing w:line="240" w:lineRule="atLeast"/>
              <w:ind w:left="-115" w:right="-115"/>
              <w:jc w:val="center"/>
              <w:rPr>
                <w:rFonts w:cstheme="minorBidi"/>
              </w:rPr>
            </w:pPr>
          </w:p>
          <w:p w:rsidR="00BD78C5" w:rsidRPr="00BD78C5" w:rsidRDefault="00BD78C5" w:rsidP="00BD78C5">
            <w:pPr>
              <w:spacing w:line="240" w:lineRule="atLeast"/>
              <w:ind w:left="-115" w:right="-115"/>
              <w:jc w:val="center"/>
              <w:rPr>
                <w:rFonts w:cs="Times New Roman"/>
              </w:rPr>
            </w:pPr>
            <w:r w:rsidRPr="00BD78C5">
              <w:rPr>
                <w:rFonts w:cs="Times New Roman"/>
              </w:rPr>
              <w:t>-</w:t>
            </w:r>
          </w:p>
        </w:tc>
        <w:tc>
          <w:tcPr>
            <w:tcW w:w="235" w:type="dxa"/>
          </w:tcPr>
          <w:p w:rsidR="00BD78C5" w:rsidRPr="00BD78C5" w:rsidRDefault="00BD78C5" w:rsidP="00BD78C5">
            <w:pPr>
              <w:tabs>
                <w:tab w:val="decimal" w:pos="918"/>
              </w:tabs>
              <w:spacing w:line="240" w:lineRule="atLeast"/>
              <w:ind w:left="-115" w:right="-115"/>
              <w:jc w:val="both"/>
              <w:rPr>
                <w:rFonts w:cs="Times New Roman"/>
              </w:rPr>
            </w:pPr>
          </w:p>
        </w:tc>
        <w:tc>
          <w:tcPr>
            <w:tcW w:w="1208" w:type="dxa"/>
            <w:vAlign w:val="bottom"/>
          </w:tcPr>
          <w:p w:rsidR="00BD78C5" w:rsidRPr="00BD78C5" w:rsidRDefault="00BD78C5" w:rsidP="00BD78C5">
            <w:pPr>
              <w:tabs>
                <w:tab w:val="decimal" w:pos="918"/>
              </w:tabs>
              <w:spacing w:line="240" w:lineRule="atLeast"/>
              <w:ind w:left="-115" w:right="-115"/>
              <w:jc w:val="both"/>
              <w:rPr>
                <w:rFonts w:cs="Times New Roman"/>
              </w:rPr>
            </w:pPr>
            <w:r w:rsidRPr="00BD78C5">
              <w:rPr>
                <w:rFonts w:cs="Times New Roman"/>
              </w:rPr>
              <w:t>(911,406)</w:t>
            </w:r>
          </w:p>
        </w:tc>
        <w:tc>
          <w:tcPr>
            <w:tcW w:w="235" w:type="dxa"/>
          </w:tcPr>
          <w:p w:rsidR="00BD78C5" w:rsidRPr="00BD78C5" w:rsidRDefault="00BD78C5" w:rsidP="00BD78C5">
            <w:pPr>
              <w:tabs>
                <w:tab w:val="decimal" w:pos="918"/>
              </w:tabs>
              <w:spacing w:line="240" w:lineRule="atLeast"/>
              <w:ind w:left="-115" w:right="-115"/>
              <w:jc w:val="both"/>
              <w:rPr>
                <w:rFonts w:cs="Times New Roman"/>
              </w:rPr>
            </w:pPr>
          </w:p>
        </w:tc>
        <w:tc>
          <w:tcPr>
            <w:tcW w:w="1135" w:type="dxa"/>
          </w:tcPr>
          <w:p w:rsidR="00BD78C5" w:rsidRPr="00BD78C5" w:rsidRDefault="00BD78C5" w:rsidP="00BD78C5">
            <w:pPr>
              <w:spacing w:line="240" w:lineRule="atLeast"/>
              <w:ind w:left="-115" w:right="-115"/>
              <w:jc w:val="center"/>
              <w:rPr>
                <w:rFonts w:cstheme="minorBidi"/>
              </w:rPr>
            </w:pPr>
          </w:p>
          <w:p w:rsidR="00BD78C5" w:rsidRPr="00BD78C5" w:rsidRDefault="00BD78C5" w:rsidP="00BD78C5">
            <w:pPr>
              <w:spacing w:line="240" w:lineRule="atLeast"/>
              <w:ind w:left="-115" w:right="-115"/>
              <w:jc w:val="center"/>
              <w:rPr>
                <w:rFonts w:cs="Times New Roman"/>
              </w:rPr>
            </w:pPr>
            <w:r w:rsidRPr="00BD78C5">
              <w:rPr>
                <w:rFonts w:cs="Times New Roman"/>
              </w:rPr>
              <w:t>-</w:t>
            </w:r>
          </w:p>
        </w:tc>
        <w:tc>
          <w:tcPr>
            <w:tcW w:w="235" w:type="dxa"/>
          </w:tcPr>
          <w:p w:rsidR="00BD78C5" w:rsidRPr="00BD78C5" w:rsidRDefault="00BD78C5" w:rsidP="00BD78C5">
            <w:pPr>
              <w:tabs>
                <w:tab w:val="decimal" w:pos="918"/>
              </w:tabs>
              <w:spacing w:line="240" w:lineRule="atLeast"/>
              <w:ind w:left="-115" w:right="-115"/>
              <w:jc w:val="both"/>
              <w:rPr>
                <w:rFonts w:cs="Times New Roman"/>
              </w:rPr>
            </w:pPr>
          </w:p>
        </w:tc>
        <w:tc>
          <w:tcPr>
            <w:tcW w:w="1208" w:type="dxa"/>
          </w:tcPr>
          <w:p w:rsidR="00BD78C5" w:rsidRPr="00BD78C5" w:rsidRDefault="00BD78C5" w:rsidP="00BD78C5">
            <w:pPr>
              <w:tabs>
                <w:tab w:val="decimal" w:pos="918"/>
              </w:tabs>
              <w:spacing w:line="240" w:lineRule="atLeast"/>
              <w:ind w:left="-115" w:right="-115"/>
              <w:jc w:val="both"/>
              <w:rPr>
                <w:rFonts w:cstheme="minorBidi"/>
              </w:rPr>
            </w:pPr>
          </w:p>
          <w:p w:rsidR="00BD78C5" w:rsidRPr="00BD78C5" w:rsidRDefault="00BD78C5" w:rsidP="00BD78C5">
            <w:pPr>
              <w:tabs>
                <w:tab w:val="decimal" w:pos="918"/>
              </w:tabs>
              <w:spacing w:line="240" w:lineRule="atLeast"/>
              <w:ind w:left="-115" w:right="-115"/>
              <w:jc w:val="both"/>
              <w:rPr>
                <w:rFonts w:cs="Times New Roman"/>
              </w:rPr>
            </w:pPr>
            <w:r w:rsidRPr="00BD78C5">
              <w:rPr>
                <w:rFonts w:cs="Times New Roman"/>
              </w:rPr>
              <w:t>(284,409)</w:t>
            </w:r>
          </w:p>
        </w:tc>
      </w:tr>
      <w:tr w:rsidR="00BD78C5" w:rsidRPr="00C75834" w:rsidTr="00886D51">
        <w:tc>
          <w:tcPr>
            <w:tcW w:w="3789" w:type="dxa"/>
          </w:tcPr>
          <w:p w:rsidR="00BD78C5" w:rsidRPr="00453442" w:rsidRDefault="00BD78C5" w:rsidP="00BD78C5">
            <w:pPr>
              <w:spacing w:line="240" w:lineRule="atLeast"/>
              <w:ind w:right="65"/>
              <w:rPr>
                <w:b/>
                <w:bCs/>
              </w:rPr>
            </w:pPr>
            <w:r>
              <w:rPr>
                <w:b/>
                <w:bCs/>
              </w:rPr>
              <w:t>At 31 December</w:t>
            </w:r>
          </w:p>
        </w:tc>
        <w:tc>
          <w:tcPr>
            <w:tcW w:w="1134" w:type="dxa"/>
            <w:tcBorders>
              <w:top w:val="single" w:sz="4" w:space="0" w:color="auto"/>
              <w:bottom w:val="double" w:sz="4" w:space="0" w:color="auto"/>
            </w:tcBorders>
          </w:tcPr>
          <w:p w:rsidR="00BD78C5" w:rsidRPr="00886D51" w:rsidRDefault="003F7BB2" w:rsidP="00BD78C5">
            <w:pPr>
              <w:tabs>
                <w:tab w:val="decimal" w:pos="918"/>
              </w:tabs>
              <w:spacing w:line="240" w:lineRule="atLeast"/>
              <w:ind w:left="-115" w:right="-115"/>
              <w:jc w:val="both"/>
              <w:rPr>
                <w:rFonts w:cs="Times New Roman"/>
                <w:b/>
                <w:bCs/>
              </w:rPr>
            </w:pPr>
            <w:r>
              <w:rPr>
                <w:rFonts w:cs="Times New Roman"/>
                <w:b/>
                <w:bCs/>
              </w:rPr>
              <w:t>745,865</w:t>
            </w:r>
          </w:p>
        </w:tc>
        <w:tc>
          <w:tcPr>
            <w:tcW w:w="235" w:type="dxa"/>
          </w:tcPr>
          <w:p w:rsidR="00BD78C5" w:rsidRPr="00886D51" w:rsidRDefault="00BD78C5" w:rsidP="00BD78C5">
            <w:pPr>
              <w:tabs>
                <w:tab w:val="decimal" w:pos="918"/>
              </w:tabs>
              <w:spacing w:line="240" w:lineRule="atLeast"/>
              <w:ind w:left="-115" w:right="-115"/>
              <w:jc w:val="both"/>
              <w:rPr>
                <w:rFonts w:cs="Times New Roman"/>
                <w:b/>
                <w:bCs/>
              </w:rPr>
            </w:pPr>
          </w:p>
        </w:tc>
        <w:tc>
          <w:tcPr>
            <w:tcW w:w="1208" w:type="dxa"/>
            <w:tcBorders>
              <w:top w:val="single" w:sz="4" w:space="0" w:color="auto"/>
              <w:bottom w:val="double" w:sz="4" w:space="0" w:color="auto"/>
            </w:tcBorders>
          </w:tcPr>
          <w:p w:rsidR="00BD78C5" w:rsidRPr="00886D51" w:rsidRDefault="00BD78C5" w:rsidP="00BD78C5">
            <w:pPr>
              <w:tabs>
                <w:tab w:val="decimal" w:pos="918"/>
              </w:tabs>
              <w:spacing w:line="240" w:lineRule="atLeast"/>
              <w:ind w:left="-115" w:right="-115"/>
              <w:jc w:val="both"/>
              <w:rPr>
                <w:rFonts w:cs="Times New Roman"/>
                <w:b/>
                <w:bCs/>
              </w:rPr>
            </w:pPr>
            <w:r w:rsidRPr="00886D51">
              <w:rPr>
                <w:rFonts w:cs="Times New Roman"/>
                <w:b/>
                <w:bCs/>
              </w:rPr>
              <w:t>722,495</w:t>
            </w:r>
          </w:p>
        </w:tc>
        <w:tc>
          <w:tcPr>
            <w:tcW w:w="235" w:type="dxa"/>
          </w:tcPr>
          <w:p w:rsidR="00BD78C5" w:rsidRPr="00886D51" w:rsidRDefault="00BD78C5" w:rsidP="00BD78C5">
            <w:pPr>
              <w:tabs>
                <w:tab w:val="decimal" w:pos="918"/>
              </w:tabs>
              <w:spacing w:line="240" w:lineRule="atLeast"/>
              <w:ind w:left="-115" w:right="-115"/>
              <w:jc w:val="both"/>
              <w:rPr>
                <w:rFonts w:cs="Times New Roman"/>
                <w:b/>
                <w:bCs/>
              </w:rPr>
            </w:pPr>
          </w:p>
        </w:tc>
        <w:tc>
          <w:tcPr>
            <w:tcW w:w="1135" w:type="dxa"/>
            <w:tcBorders>
              <w:top w:val="single" w:sz="4" w:space="0" w:color="auto"/>
              <w:bottom w:val="double" w:sz="4" w:space="0" w:color="auto"/>
            </w:tcBorders>
          </w:tcPr>
          <w:p w:rsidR="00BD78C5" w:rsidRPr="00886D51" w:rsidRDefault="00BD78C5" w:rsidP="00BD78C5">
            <w:pPr>
              <w:tabs>
                <w:tab w:val="decimal" w:pos="918"/>
              </w:tabs>
              <w:spacing w:line="240" w:lineRule="atLeast"/>
              <w:ind w:left="-115" w:right="-115"/>
              <w:jc w:val="both"/>
              <w:rPr>
                <w:rFonts w:cs="Times New Roman"/>
                <w:b/>
                <w:bCs/>
              </w:rPr>
            </w:pPr>
            <w:r w:rsidRPr="00886D51">
              <w:rPr>
                <w:rFonts w:cs="Times New Roman"/>
                <w:b/>
                <w:bCs/>
              </w:rPr>
              <w:t>229,500</w:t>
            </w:r>
          </w:p>
        </w:tc>
        <w:tc>
          <w:tcPr>
            <w:tcW w:w="235" w:type="dxa"/>
          </w:tcPr>
          <w:p w:rsidR="00BD78C5" w:rsidRPr="00886D51" w:rsidRDefault="00BD78C5" w:rsidP="00BD78C5">
            <w:pPr>
              <w:tabs>
                <w:tab w:val="decimal" w:pos="918"/>
              </w:tabs>
              <w:spacing w:line="240" w:lineRule="atLeast"/>
              <w:ind w:left="-115" w:right="-115"/>
              <w:rPr>
                <w:rFonts w:cs="Times New Roman"/>
                <w:b/>
                <w:bCs/>
              </w:rPr>
            </w:pPr>
          </w:p>
        </w:tc>
        <w:tc>
          <w:tcPr>
            <w:tcW w:w="1208" w:type="dxa"/>
            <w:tcBorders>
              <w:top w:val="single" w:sz="4" w:space="0" w:color="auto"/>
              <w:bottom w:val="double" w:sz="4" w:space="0" w:color="auto"/>
            </w:tcBorders>
          </w:tcPr>
          <w:p w:rsidR="00BD78C5" w:rsidRPr="00886D51" w:rsidRDefault="00BD78C5" w:rsidP="00BD78C5">
            <w:pPr>
              <w:tabs>
                <w:tab w:val="decimal" w:pos="918"/>
              </w:tabs>
              <w:spacing w:line="240" w:lineRule="atLeast"/>
              <w:ind w:left="-115" w:right="-115"/>
              <w:jc w:val="both"/>
              <w:rPr>
                <w:rFonts w:cs="Times New Roman"/>
                <w:b/>
                <w:bCs/>
              </w:rPr>
            </w:pPr>
            <w:r w:rsidRPr="00886D51">
              <w:rPr>
                <w:rFonts w:cs="Times New Roman"/>
                <w:b/>
                <w:bCs/>
              </w:rPr>
              <w:t>229,500</w:t>
            </w:r>
          </w:p>
        </w:tc>
      </w:tr>
    </w:tbl>
    <w:p w:rsidR="00EC62E1" w:rsidRDefault="00EC62E1"/>
    <w:p w:rsidR="00823049" w:rsidRPr="00152A4E" w:rsidRDefault="00823049" w:rsidP="00823049">
      <w:pPr>
        <w:pStyle w:val="Bo-C1Content"/>
        <w:rPr>
          <w:i/>
          <w:iCs/>
        </w:rPr>
      </w:pPr>
      <w:r w:rsidRPr="005D698C">
        <w:t xml:space="preserve">The Group has not recognised loss relating to an investment in an </w:t>
      </w:r>
      <w:r w:rsidR="00D72539">
        <w:t xml:space="preserve">indirect </w:t>
      </w:r>
      <w:r w:rsidRPr="005D698C">
        <w:t xml:space="preserve">associate accounted for using the equity method where its share of loss exceeds the carrying amount of its investment. As at </w:t>
      </w:r>
      <w:r>
        <w:br/>
        <w:t>31 December 201</w:t>
      </w:r>
      <w:r w:rsidR="00D7074E">
        <w:t>7</w:t>
      </w:r>
      <w:r w:rsidRPr="005D698C">
        <w:t xml:space="preserve">, the Group’s cumulative share of </w:t>
      </w:r>
      <w:r>
        <w:t xml:space="preserve">unrecognized </w:t>
      </w:r>
      <w:r w:rsidRPr="005D698C">
        <w:t xml:space="preserve">loss was </w:t>
      </w:r>
      <w:r>
        <w:t xml:space="preserve">Baht </w:t>
      </w:r>
      <w:r w:rsidR="003F7BB2">
        <w:t>981</w:t>
      </w:r>
      <w:r w:rsidR="003A4945">
        <w:t xml:space="preserve"> </w:t>
      </w:r>
      <w:r w:rsidRPr="005D698C">
        <w:t xml:space="preserve">million </w:t>
      </w:r>
      <w:r>
        <w:br/>
      </w:r>
      <w:r w:rsidRPr="00E35448">
        <w:rPr>
          <w:i/>
          <w:iCs/>
        </w:rPr>
        <w:t>(201</w:t>
      </w:r>
      <w:r w:rsidR="00D7074E">
        <w:rPr>
          <w:i/>
          <w:iCs/>
        </w:rPr>
        <w:t>6</w:t>
      </w:r>
      <w:r w:rsidRPr="00E35448">
        <w:rPr>
          <w:i/>
          <w:iCs/>
        </w:rPr>
        <w:t>: Baht</w:t>
      </w:r>
      <w:r>
        <w:rPr>
          <w:i/>
          <w:iCs/>
        </w:rPr>
        <w:t xml:space="preserve"> </w:t>
      </w:r>
      <w:r w:rsidR="00B6516C">
        <w:rPr>
          <w:i/>
          <w:iCs/>
        </w:rPr>
        <w:t>97</w:t>
      </w:r>
      <w:r w:rsidR="00D7074E">
        <w:rPr>
          <w:i/>
          <w:iCs/>
        </w:rPr>
        <w:t xml:space="preserve">8 </w:t>
      </w:r>
      <w:r w:rsidRPr="00E35448">
        <w:rPr>
          <w:i/>
          <w:iCs/>
        </w:rPr>
        <w:t>million)</w:t>
      </w:r>
      <w:r w:rsidRPr="00E35448">
        <w:t>, of which the Group’s share of</w:t>
      </w:r>
      <w:r>
        <w:t xml:space="preserve"> </w:t>
      </w:r>
      <w:r w:rsidRPr="00E35448">
        <w:t>loss for</w:t>
      </w:r>
      <w:r>
        <w:t xml:space="preserve"> </w:t>
      </w:r>
      <w:r w:rsidRPr="00E35448">
        <w:t xml:space="preserve">the </w:t>
      </w:r>
      <w:r>
        <w:t xml:space="preserve">year </w:t>
      </w:r>
      <w:r w:rsidR="003A4945">
        <w:t>ended 31 December 201</w:t>
      </w:r>
      <w:r w:rsidR="00D7074E">
        <w:t>7</w:t>
      </w:r>
      <w:r w:rsidR="003A4945">
        <w:t xml:space="preserve"> was Baht </w:t>
      </w:r>
      <w:r w:rsidR="003F7BB2">
        <w:t>3</w:t>
      </w:r>
      <w:r>
        <w:t xml:space="preserve"> million </w:t>
      </w:r>
      <w:r w:rsidRPr="005D698C">
        <w:rPr>
          <w:i/>
          <w:iCs/>
        </w:rPr>
        <w:t>(</w:t>
      </w:r>
      <w:r>
        <w:rPr>
          <w:i/>
          <w:iCs/>
        </w:rPr>
        <w:t>201</w:t>
      </w:r>
      <w:r w:rsidR="00D7074E">
        <w:rPr>
          <w:i/>
          <w:iCs/>
        </w:rPr>
        <w:t>6</w:t>
      </w:r>
      <w:r>
        <w:rPr>
          <w:i/>
          <w:iCs/>
        </w:rPr>
        <w:t xml:space="preserve">: Baht </w:t>
      </w:r>
      <w:r w:rsidR="00D7074E">
        <w:rPr>
          <w:i/>
          <w:iCs/>
        </w:rPr>
        <w:t>3</w:t>
      </w:r>
      <w:r>
        <w:rPr>
          <w:i/>
          <w:iCs/>
        </w:rPr>
        <w:t xml:space="preserve"> million</w:t>
      </w:r>
      <w:r w:rsidRPr="005D698C">
        <w:rPr>
          <w:i/>
          <w:iCs/>
        </w:rPr>
        <w:t>)</w:t>
      </w:r>
      <w:r w:rsidRPr="005D698C">
        <w:t>. The Group has no obliga</w:t>
      </w:r>
      <w:r>
        <w:t>tion in respect of this loss.</w:t>
      </w:r>
    </w:p>
    <w:p w:rsidR="00903DD8" w:rsidRDefault="00903DD8" w:rsidP="00BB6F4B">
      <w:pPr>
        <w:pStyle w:val="BodyText"/>
        <w:spacing w:after="0" w:line="240" w:lineRule="atLeast"/>
        <w:ind w:left="540" w:right="389"/>
        <w:jc w:val="both"/>
        <w:rPr>
          <w:lang w:val="en-US"/>
        </w:rPr>
      </w:pPr>
    </w:p>
    <w:p w:rsidR="00770C0D" w:rsidRDefault="00770C0D" w:rsidP="00BB6F4B">
      <w:pPr>
        <w:pStyle w:val="BodyText"/>
        <w:spacing w:after="0" w:line="240" w:lineRule="atLeast"/>
        <w:ind w:left="540" w:right="389"/>
        <w:jc w:val="both"/>
        <w:rPr>
          <w:lang w:val="en-US"/>
        </w:rPr>
      </w:pPr>
    </w:p>
    <w:p w:rsidR="00872135" w:rsidRPr="005D698C" w:rsidRDefault="00872135" w:rsidP="00770C0D">
      <w:pPr>
        <w:pStyle w:val="BodyText"/>
        <w:framePr w:w="9510" w:wrap="auto" w:hAnchor="text"/>
        <w:spacing w:after="0" w:line="240" w:lineRule="atLeast"/>
        <w:ind w:left="540" w:right="-25"/>
        <w:jc w:val="both"/>
        <w:rPr>
          <w:lang w:val="en-US"/>
        </w:rPr>
        <w:sectPr w:rsidR="00872135" w:rsidRPr="005D698C" w:rsidSect="007414FB">
          <w:footerReference w:type="default" r:id="rId10"/>
          <w:pgSz w:w="11909" w:h="16834" w:code="9"/>
          <w:pgMar w:top="691" w:right="1152" w:bottom="720" w:left="1152" w:header="706" w:footer="641" w:gutter="0"/>
          <w:paperSrc w:first="15" w:other="15"/>
          <w:cols w:space="737"/>
        </w:sectPr>
      </w:pPr>
    </w:p>
    <w:p w:rsidR="00A02C02" w:rsidRDefault="00A02C02" w:rsidP="006B0B41">
      <w:pPr>
        <w:pStyle w:val="Bo-C1Content"/>
        <w:ind w:left="0"/>
      </w:pPr>
      <w:r w:rsidRPr="005D698C">
        <w:t xml:space="preserve">Investments </w:t>
      </w:r>
      <w:r w:rsidR="00B70B7A" w:rsidRPr="005D698C">
        <w:t xml:space="preserve">in </w:t>
      </w:r>
      <w:r w:rsidR="00823049" w:rsidRPr="00E05EED">
        <w:t>associates</w:t>
      </w:r>
      <w:r w:rsidR="00823049">
        <w:t xml:space="preserve"> </w:t>
      </w:r>
      <w:r w:rsidR="00367CF5" w:rsidRPr="005D698C">
        <w:t xml:space="preserve">as </w:t>
      </w:r>
      <w:r w:rsidRPr="005D698C">
        <w:t>at 31 December</w:t>
      </w:r>
      <w:r w:rsidR="00AA78B5">
        <w:t xml:space="preserve"> </w:t>
      </w:r>
      <w:r w:rsidR="003413C1" w:rsidRPr="005D698C">
        <w:t>were as follows</w:t>
      </w:r>
      <w:r w:rsidRPr="005D698C">
        <w:t>:</w:t>
      </w:r>
    </w:p>
    <w:p w:rsidR="00D23C90" w:rsidRPr="00C51EBE" w:rsidRDefault="00D23C90" w:rsidP="000E7FBB">
      <w:pPr>
        <w:tabs>
          <w:tab w:val="left" w:pos="540"/>
        </w:tabs>
        <w:spacing w:line="240" w:lineRule="atLeast"/>
        <w:ind w:right="206"/>
        <w:jc w:val="both"/>
      </w:pPr>
    </w:p>
    <w:tbl>
      <w:tblPr>
        <w:tblW w:w="14508" w:type="dxa"/>
        <w:tblInd w:w="-162" w:type="dxa"/>
        <w:tblLayout w:type="fixed"/>
        <w:tblLook w:val="04A0" w:firstRow="1" w:lastRow="0" w:firstColumn="1" w:lastColumn="0" w:noHBand="0" w:noVBand="1"/>
      </w:tblPr>
      <w:tblGrid>
        <w:gridCol w:w="3888"/>
        <w:gridCol w:w="1005"/>
        <w:gridCol w:w="268"/>
        <w:gridCol w:w="1014"/>
        <w:gridCol w:w="236"/>
        <w:gridCol w:w="1152"/>
        <w:gridCol w:w="236"/>
        <w:gridCol w:w="1152"/>
        <w:gridCol w:w="236"/>
        <w:gridCol w:w="1152"/>
        <w:gridCol w:w="236"/>
        <w:gridCol w:w="1152"/>
        <w:gridCol w:w="236"/>
        <w:gridCol w:w="1152"/>
        <w:gridCol w:w="236"/>
        <w:gridCol w:w="1150"/>
        <w:gridCol w:w="7"/>
      </w:tblGrid>
      <w:tr w:rsidR="00823049" w:rsidRPr="00823049" w:rsidTr="006B0B41">
        <w:trPr>
          <w:gridAfter w:val="1"/>
          <w:wAfter w:w="7" w:type="dxa"/>
        </w:trPr>
        <w:tc>
          <w:tcPr>
            <w:tcW w:w="3888" w:type="dxa"/>
            <w:vAlign w:val="bottom"/>
          </w:tcPr>
          <w:p w:rsidR="00823049" w:rsidRPr="00823049" w:rsidRDefault="00823049" w:rsidP="001D7DEA">
            <w:pPr>
              <w:spacing w:line="240" w:lineRule="atLeast"/>
              <w:ind w:right="-144"/>
              <w:rPr>
                <w:rFonts w:cs="Times New Roman"/>
                <w:lang w:val="en-US"/>
              </w:rPr>
            </w:pPr>
          </w:p>
        </w:tc>
        <w:tc>
          <w:tcPr>
            <w:tcW w:w="10613" w:type="dxa"/>
            <w:gridSpan w:val="15"/>
            <w:vAlign w:val="bottom"/>
          </w:tcPr>
          <w:p w:rsidR="00823049" w:rsidRPr="00823049" w:rsidRDefault="00823049" w:rsidP="001D7DEA">
            <w:pPr>
              <w:spacing w:line="240" w:lineRule="atLeast"/>
              <w:ind w:left="-115" w:right="-115"/>
              <w:jc w:val="center"/>
              <w:rPr>
                <w:rFonts w:cs="Times New Roman"/>
                <w:b/>
                <w:bCs/>
                <w:lang w:val="en-US"/>
              </w:rPr>
            </w:pPr>
            <w:r w:rsidRPr="00823049">
              <w:rPr>
                <w:rFonts w:cs="Times New Roman"/>
                <w:b/>
                <w:bCs/>
                <w:lang w:val="en-US"/>
              </w:rPr>
              <w:t>Consolidated financial statements</w:t>
            </w:r>
          </w:p>
        </w:tc>
      </w:tr>
      <w:tr w:rsidR="00823049" w:rsidRPr="00823049" w:rsidTr="006B0B41">
        <w:tc>
          <w:tcPr>
            <w:tcW w:w="3888" w:type="dxa"/>
            <w:vAlign w:val="bottom"/>
          </w:tcPr>
          <w:p w:rsidR="00823049" w:rsidRPr="00823049" w:rsidRDefault="00823049" w:rsidP="006B0B41">
            <w:pPr>
              <w:tabs>
                <w:tab w:val="left" w:pos="207"/>
              </w:tabs>
              <w:spacing w:line="240" w:lineRule="atLeast"/>
              <w:ind w:right="-144"/>
              <w:rPr>
                <w:rFonts w:cs="Times New Roman"/>
                <w:lang w:val="en-US"/>
              </w:rPr>
            </w:pPr>
          </w:p>
        </w:tc>
        <w:tc>
          <w:tcPr>
            <w:tcW w:w="2287" w:type="dxa"/>
            <w:gridSpan w:val="3"/>
            <w:vAlign w:val="bottom"/>
          </w:tcPr>
          <w:p w:rsidR="00823049" w:rsidRPr="00823049" w:rsidRDefault="00823049" w:rsidP="001D7DEA">
            <w:pPr>
              <w:spacing w:line="240" w:lineRule="atLeast"/>
              <w:ind w:left="-115" w:right="-115"/>
              <w:jc w:val="center"/>
              <w:rPr>
                <w:rFonts w:cs="Times New Roman"/>
                <w:lang w:val="en-US"/>
              </w:rPr>
            </w:pPr>
            <w:r w:rsidRPr="00823049">
              <w:rPr>
                <w:rFonts w:cs="Times New Roman"/>
                <w:color w:val="000000"/>
              </w:rPr>
              <w:t>Ownership interest</w:t>
            </w:r>
          </w:p>
        </w:tc>
        <w:tc>
          <w:tcPr>
            <w:tcW w:w="236" w:type="dxa"/>
            <w:vAlign w:val="bottom"/>
          </w:tcPr>
          <w:p w:rsidR="00823049" w:rsidRPr="00823049" w:rsidRDefault="00823049" w:rsidP="001D7DEA">
            <w:pPr>
              <w:tabs>
                <w:tab w:val="left" w:pos="540"/>
              </w:tabs>
              <w:spacing w:line="240" w:lineRule="atLeast"/>
              <w:ind w:left="-115" w:right="-115"/>
              <w:rPr>
                <w:rFonts w:cs="Times New Roman"/>
                <w:lang w:val="en-US"/>
              </w:rPr>
            </w:pPr>
          </w:p>
        </w:tc>
        <w:tc>
          <w:tcPr>
            <w:tcW w:w="2540" w:type="dxa"/>
            <w:gridSpan w:val="3"/>
            <w:vAlign w:val="bottom"/>
          </w:tcPr>
          <w:p w:rsidR="00823049" w:rsidRPr="00823049" w:rsidRDefault="00823049" w:rsidP="001D7DEA">
            <w:pPr>
              <w:spacing w:line="240" w:lineRule="atLeast"/>
              <w:ind w:left="-115" w:right="-115"/>
              <w:jc w:val="center"/>
              <w:rPr>
                <w:rFonts w:cs="Times New Roman"/>
                <w:lang w:val="en-US"/>
              </w:rPr>
            </w:pPr>
            <w:r w:rsidRPr="00823049">
              <w:rPr>
                <w:rFonts w:cs="Times New Roman"/>
                <w:color w:val="000000"/>
                <w:lang w:val="en-US"/>
              </w:rPr>
              <w:t>Paid-up capital</w:t>
            </w:r>
          </w:p>
        </w:tc>
        <w:tc>
          <w:tcPr>
            <w:tcW w:w="236" w:type="dxa"/>
            <w:vAlign w:val="bottom"/>
          </w:tcPr>
          <w:p w:rsidR="00823049" w:rsidRPr="00823049" w:rsidRDefault="00823049" w:rsidP="001D7DEA">
            <w:pPr>
              <w:tabs>
                <w:tab w:val="left" w:pos="540"/>
              </w:tabs>
              <w:spacing w:line="240" w:lineRule="atLeast"/>
              <w:ind w:left="-115" w:right="-115"/>
              <w:jc w:val="center"/>
              <w:rPr>
                <w:rFonts w:cs="Times New Roman"/>
                <w:lang w:val="en-US"/>
              </w:rPr>
            </w:pPr>
          </w:p>
        </w:tc>
        <w:tc>
          <w:tcPr>
            <w:tcW w:w="2540" w:type="dxa"/>
            <w:gridSpan w:val="3"/>
            <w:vAlign w:val="bottom"/>
          </w:tcPr>
          <w:p w:rsidR="00823049" w:rsidRPr="00823049" w:rsidRDefault="00823049" w:rsidP="001D7DEA">
            <w:pPr>
              <w:spacing w:line="240" w:lineRule="atLeast"/>
              <w:ind w:left="-115" w:right="-115"/>
              <w:jc w:val="center"/>
              <w:rPr>
                <w:rFonts w:cs="Times New Roman"/>
                <w:lang w:val="en-US"/>
              </w:rPr>
            </w:pPr>
            <w:r w:rsidRPr="00823049">
              <w:rPr>
                <w:rFonts w:cs="Times New Roman"/>
                <w:color w:val="000000"/>
                <w:lang w:val="en-US"/>
              </w:rPr>
              <w:t>Cos</w:t>
            </w:r>
            <w:r w:rsidRPr="00823049">
              <w:rPr>
                <w:rFonts w:cs="Times New Roman"/>
                <w:color w:val="000000"/>
              </w:rPr>
              <w:t>t</w:t>
            </w:r>
          </w:p>
        </w:tc>
        <w:tc>
          <w:tcPr>
            <w:tcW w:w="236" w:type="dxa"/>
            <w:vAlign w:val="bottom"/>
          </w:tcPr>
          <w:p w:rsidR="00823049" w:rsidRPr="00823049" w:rsidRDefault="00823049" w:rsidP="001D7DEA">
            <w:pPr>
              <w:tabs>
                <w:tab w:val="left" w:pos="540"/>
              </w:tabs>
              <w:spacing w:line="240" w:lineRule="atLeast"/>
              <w:ind w:left="-115" w:right="-115"/>
              <w:jc w:val="center"/>
              <w:rPr>
                <w:rFonts w:cs="Times New Roman"/>
                <w:lang w:val="en-US"/>
              </w:rPr>
            </w:pPr>
          </w:p>
        </w:tc>
        <w:tc>
          <w:tcPr>
            <w:tcW w:w="2545" w:type="dxa"/>
            <w:gridSpan w:val="4"/>
            <w:vAlign w:val="bottom"/>
          </w:tcPr>
          <w:p w:rsidR="00823049" w:rsidRPr="00823049" w:rsidRDefault="00823049" w:rsidP="001D7DEA">
            <w:pPr>
              <w:spacing w:line="240" w:lineRule="atLeast"/>
              <w:ind w:left="-115" w:right="-115"/>
              <w:jc w:val="center"/>
              <w:rPr>
                <w:rFonts w:cs="Times New Roman"/>
                <w:lang w:val="en-US"/>
              </w:rPr>
            </w:pPr>
            <w:r w:rsidRPr="00823049">
              <w:rPr>
                <w:rFonts w:cs="Times New Roman"/>
                <w:lang w:val="en-US"/>
              </w:rPr>
              <w:t>Equity method</w:t>
            </w:r>
          </w:p>
        </w:tc>
      </w:tr>
      <w:tr w:rsidR="00D7074E" w:rsidRPr="00823049" w:rsidTr="006B0B41">
        <w:tc>
          <w:tcPr>
            <w:tcW w:w="3888" w:type="dxa"/>
            <w:vAlign w:val="bottom"/>
          </w:tcPr>
          <w:p w:rsidR="00D7074E" w:rsidRPr="00823049" w:rsidRDefault="00D7074E" w:rsidP="00D7074E">
            <w:pPr>
              <w:spacing w:line="240" w:lineRule="atLeast"/>
              <w:ind w:right="-144"/>
              <w:rPr>
                <w:rFonts w:cs="Times New Roman"/>
                <w:lang w:val="en-US"/>
              </w:rPr>
            </w:pPr>
          </w:p>
        </w:tc>
        <w:tc>
          <w:tcPr>
            <w:tcW w:w="1005"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2017</w:t>
            </w:r>
          </w:p>
        </w:tc>
        <w:tc>
          <w:tcPr>
            <w:tcW w:w="268" w:type="dxa"/>
            <w:vAlign w:val="bottom"/>
          </w:tcPr>
          <w:p w:rsidR="00D7074E" w:rsidRPr="00823049" w:rsidRDefault="00D7074E" w:rsidP="00D7074E">
            <w:pPr>
              <w:tabs>
                <w:tab w:val="left" w:pos="540"/>
              </w:tabs>
              <w:spacing w:line="240" w:lineRule="atLeast"/>
              <w:ind w:left="-115" w:right="-115"/>
              <w:rPr>
                <w:rFonts w:cs="Times New Roman"/>
                <w:spacing w:val="-2"/>
                <w:lang w:val="en-US"/>
              </w:rPr>
            </w:pPr>
          </w:p>
        </w:tc>
        <w:tc>
          <w:tcPr>
            <w:tcW w:w="1014"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2016</w:t>
            </w:r>
          </w:p>
        </w:tc>
        <w:tc>
          <w:tcPr>
            <w:tcW w:w="236" w:type="dxa"/>
            <w:vAlign w:val="bottom"/>
          </w:tcPr>
          <w:p w:rsidR="00D7074E" w:rsidRPr="00823049" w:rsidRDefault="00D7074E" w:rsidP="00D7074E">
            <w:pPr>
              <w:tabs>
                <w:tab w:val="left" w:pos="540"/>
              </w:tabs>
              <w:spacing w:line="240" w:lineRule="atLeast"/>
              <w:ind w:left="-115" w:right="-115"/>
              <w:rPr>
                <w:rFonts w:cs="Times New Roman"/>
                <w:lang w:val="en-US"/>
              </w:rPr>
            </w:pPr>
          </w:p>
        </w:tc>
        <w:tc>
          <w:tcPr>
            <w:tcW w:w="1152"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74E" w:rsidRPr="00823049" w:rsidRDefault="00D7074E" w:rsidP="00D7074E">
            <w:pPr>
              <w:tabs>
                <w:tab w:val="left" w:pos="540"/>
              </w:tabs>
              <w:spacing w:line="240" w:lineRule="atLeast"/>
              <w:ind w:left="-115" w:right="-115"/>
              <w:rPr>
                <w:rFonts w:cs="Times New Roman"/>
                <w:spacing w:val="-2"/>
                <w:lang w:val="en-US"/>
              </w:rPr>
            </w:pPr>
          </w:p>
        </w:tc>
        <w:tc>
          <w:tcPr>
            <w:tcW w:w="1152"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2016</w:t>
            </w:r>
          </w:p>
        </w:tc>
        <w:tc>
          <w:tcPr>
            <w:tcW w:w="236" w:type="dxa"/>
            <w:vAlign w:val="bottom"/>
          </w:tcPr>
          <w:p w:rsidR="00D7074E" w:rsidRPr="00823049" w:rsidRDefault="00D7074E" w:rsidP="00D7074E">
            <w:pPr>
              <w:tabs>
                <w:tab w:val="left" w:pos="540"/>
              </w:tabs>
              <w:spacing w:line="240" w:lineRule="atLeast"/>
              <w:ind w:left="-115" w:right="-115"/>
              <w:jc w:val="center"/>
              <w:rPr>
                <w:rFonts w:cs="Times New Roman"/>
                <w:lang w:val="en-US"/>
              </w:rPr>
            </w:pPr>
          </w:p>
        </w:tc>
        <w:tc>
          <w:tcPr>
            <w:tcW w:w="1152"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74E" w:rsidRPr="00823049" w:rsidRDefault="00D7074E" w:rsidP="00D7074E">
            <w:pPr>
              <w:tabs>
                <w:tab w:val="left" w:pos="540"/>
              </w:tabs>
              <w:spacing w:line="240" w:lineRule="atLeast"/>
              <w:ind w:left="-115" w:right="-115"/>
              <w:rPr>
                <w:rFonts w:cs="Times New Roman"/>
                <w:spacing w:val="-2"/>
                <w:lang w:val="en-US"/>
              </w:rPr>
            </w:pPr>
          </w:p>
        </w:tc>
        <w:tc>
          <w:tcPr>
            <w:tcW w:w="1152"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2016</w:t>
            </w:r>
          </w:p>
        </w:tc>
        <w:tc>
          <w:tcPr>
            <w:tcW w:w="236" w:type="dxa"/>
            <w:vAlign w:val="bottom"/>
          </w:tcPr>
          <w:p w:rsidR="00D7074E" w:rsidRPr="00823049" w:rsidRDefault="00D7074E" w:rsidP="00D7074E">
            <w:pPr>
              <w:tabs>
                <w:tab w:val="left" w:pos="540"/>
              </w:tabs>
              <w:spacing w:line="240" w:lineRule="atLeast"/>
              <w:ind w:left="-115" w:right="-115"/>
              <w:jc w:val="center"/>
              <w:rPr>
                <w:rFonts w:cs="Times New Roman"/>
                <w:lang w:val="en-US"/>
              </w:rPr>
            </w:pPr>
          </w:p>
        </w:tc>
        <w:tc>
          <w:tcPr>
            <w:tcW w:w="1152"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74E" w:rsidRPr="00823049" w:rsidRDefault="00D7074E" w:rsidP="00D7074E">
            <w:pPr>
              <w:tabs>
                <w:tab w:val="left" w:pos="540"/>
              </w:tabs>
              <w:spacing w:line="240" w:lineRule="atLeast"/>
              <w:ind w:left="-115" w:right="-115"/>
              <w:rPr>
                <w:rFonts w:cs="Times New Roman"/>
                <w:spacing w:val="-2"/>
                <w:lang w:val="en-US"/>
              </w:rPr>
            </w:pPr>
          </w:p>
        </w:tc>
        <w:tc>
          <w:tcPr>
            <w:tcW w:w="1157" w:type="dxa"/>
            <w:gridSpan w:val="2"/>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2016</w:t>
            </w:r>
          </w:p>
        </w:tc>
      </w:tr>
      <w:tr w:rsidR="00D7074E" w:rsidRPr="00823049" w:rsidTr="006B0B41">
        <w:tc>
          <w:tcPr>
            <w:tcW w:w="3888" w:type="dxa"/>
            <w:vAlign w:val="bottom"/>
          </w:tcPr>
          <w:p w:rsidR="00D7074E" w:rsidRPr="00823049" w:rsidRDefault="00D7074E" w:rsidP="00D7074E">
            <w:pPr>
              <w:spacing w:line="240" w:lineRule="atLeast"/>
              <w:ind w:right="-144"/>
              <w:rPr>
                <w:rFonts w:cs="Times New Roman"/>
                <w:lang w:val="en-US"/>
              </w:rPr>
            </w:pPr>
          </w:p>
        </w:tc>
        <w:tc>
          <w:tcPr>
            <w:tcW w:w="2287" w:type="dxa"/>
            <w:gridSpan w:val="3"/>
            <w:vAlign w:val="bottom"/>
          </w:tcPr>
          <w:p w:rsidR="00D7074E" w:rsidRPr="00823049" w:rsidRDefault="00D7074E" w:rsidP="00D7074E">
            <w:pPr>
              <w:spacing w:line="240" w:lineRule="atLeast"/>
              <w:ind w:left="-115" w:right="-115"/>
              <w:jc w:val="center"/>
              <w:rPr>
                <w:rFonts w:cs="Times New Roman"/>
                <w:i/>
                <w:iCs/>
                <w:lang w:val="en-US"/>
              </w:rPr>
            </w:pPr>
            <w:r w:rsidRPr="00823049">
              <w:rPr>
                <w:rFonts w:cs="Times New Roman"/>
                <w:i/>
                <w:iCs/>
                <w:lang w:val="en-US"/>
              </w:rPr>
              <w:t>(%)</w:t>
            </w:r>
          </w:p>
        </w:tc>
        <w:tc>
          <w:tcPr>
            <w:tcW w:w="236" w:type="dxa"/>
            <w:vAlign w:val="bottom"/>
          </w:tcPr>
          <w:p w:rsidR="00D7074E" w:rsidRPr="00823049" w:rsidRDefault="00D7074E" w:rsidP="00D7074E">
            <w:pPr>
              <w:tabs>
                <w:tab w:val="left" w:pos="540"/>
              </w:tabs>
              <w:spacing w:line="240" w:lineRule="atLeast"/>
              <w:ind w:left="-115" w:right="-115"/>
              <w:rPr>
                <w:rFonts w:cs="Times New Roman"/>
                <w:lang w:val="en-US"/>
              </w:rPr>
            </w:pPr>
          </w:p>
        </w:tc>
        <w:tc>
          <w:tcPr>
            <w:tcW w:w="8097" w:type="dxa"/>
            <w:gridSpan w:val="12"/>
            <w:vAlign w:val="bottom"/>
          </w:tcPr>
          <w:p w:rsidR="00D7074E" w:rsidRPr="00823049" w:rsidRDefault="00D7074E" w:rsidP="00D7074E">
            <w:pPr>
              <w:spacing w:line="240" w:lineRule="atLeast"/>
              <w:ind w:left="-115" w:right="-115"/>
              <w:jc w:val="center"/>
              <w:rPr>
                <w:rFonts w:cs="Times New Roman"/>
                <w:i/>
                <w:iCs/>
                <w:lang w:val="en-US"/>
              </w:rPr>
            </w:pPr>
            <w:r w:rsidRPr="00823049">
              <w:rPr>
                <w:rFonts w:cs="Times New Roman"/>
                <w:i/>
                <w:iCs/>
                <w:lang w:val="en-US"/>
              </w:rPr>
              <w:t>(in thousand Baht)</w:t>
            </w:r>
          </w:p>
        </w:tc>
      </w:tr>
      <w:tr w:rsidR="00D7074E" w:rsidRPr="00823049" w:rsidTr="006B0B41">
        <w:tc>
          <w:tcPr>
            <w:tcW w:w="3888" w:type="dxa"/>
            <w:vAlign w:val="bottom"/>
          </w:tcPr>
          <w:p w:rsidR="00D7074E" w:rsidRPr="00823049" w:rsidRDefault="00D7074E" w:rsidP="00D7074E">
            <w:pPr>
              <w:spacing w:line="240" w:lineRule="atLeast"/>
              <w:ind w:left="432" w:right="-144" w:hanging="270"/>
              <w:rPr>
                <w:rFonts w:cs="Times New Roman"/>
                <w:b/>
                <w:bCs/>
                <w:i/>
                <w:iCs/>
                <w:lang w:val="en-US"/>
              </w:rPr>
            </w:pPr>
            <w:r w:rsidRPr="00823049">
              <w:rPr>
                <w:rFonts w:cs="Times New Roman"/>
                <w:b/>
                <w:bCs/>
                <w:i/>
                <w:iCs/>
                <w:lang w:val="en-US"/>
              </w:rPr>
              <w:t>Associates</w:t>
            </w:r>
          </w:p>
        </w:tc>
        <w:tc>
          <w:tcPr>
            <w:tcW w:w="1005" w:type="dxa"/>
            <w:vAlign w:val="bottom"/>
          </w:tcPr>
          <w:p w:rsidR="00D7074E" w:rsidRPr="00823049" w:rsidRDefault="00D7074E" w:rsidP="00D7074E">
            <w:pPr>
              <w:spacing w:line="240" w:lineRule="atLeast"/>
              <w:ind w:left="-115" w:right="-115"/>
              <w:jc w:val="center"/>
              <w:rPr>
                <w:rFonts w:cs="Times New Roman"/>
                <w:lang w:val="en-US"/>
              </w:rPr>
            </w:pPr>
          </w:p>
        </w:tc>
        <w:tc>
          <w:tcPr>
            <w:tcW w:w="268" w:type="dxa"/>
            <w:vAlign w:val="bottom"/>
          </w:tcPr>
          <w:p w:rsidR="00D7074E" w:rsidRPr="00823049" w:rsidRDefault="00D7074E" w:rsidP="00D7074E">
            <w:pPr>
              <w:tabs>
                <w:tab w:val="left" w:pos="540"/>
              </w:tabs>
              <w:spacing w:line="240" w:lineRule="atLeast"/>
              <w:ind w:left="-115" w:right="-115"/>
              <w:jc w:val="center"/>
              <w:rPr>
                <w:rFonts w:cs="Times New Roman"/>
                <w:lang w:val="en-US"/>
              </w:rPr>
            </w:pPr>
          </w:p>
        </w:tc>
        <w:tc>
          <w:tcPr>
            <w:tcW w:w="1014" w:type="dxa"/>
            <w:vAlign w:val="bottom"/>
          </w:tcPr>
          <w:p w:rsidR="00D7074E" w:rsidRPr="00823049" w:rsidRDefault="00D7074E" w:rsidP="00D7074E">
            <w:pPr>
              <w:spacing w:line="240" w:lineRule="atLeast"/>
              <w:ind w:left="-115" w:right="-115"/>
              <w:jc w:val="center"/>
              <w:rPr>
                <w:rFonts w:cs="Times New Roman"/>
                <w:lang w:val="en-US"/>
              </w:rPr>
            </w:pPr>
          </w:p>
        </w:tc>
        <w:tc>
          <w:tcPr>
            <w:tcW w:w="236" w:type="dxa"/>
            <w:vAlign w:val="bottom"/>
          </w:tcPr>
          <w:p w:rsidR="00D7074E" w:rsidRPr="00823049" w:rsidRDefault="00D7074E" w:rsidP="00D7074E">
            <w:pPr>
              <w:tabs>
                <w:tab w:val="left" w:pos="540"/>
              </w:tabs>
              <w:spacing w:line="240" w:lineRule="atLeast"/>
              <w:ind w:left="-115" w:right="-115"/>
              <w:rPr>
                <w:rFonts w:cs="Times New Roman"/>
                <w:lang w:val="en-US"/>
              </w:rPr>
            </w:pPr>
          </w:p>
        </w:tc>
        <w:tc>
          <w:tcPr>
            <w:tcW w:w="1152" w:type="dxa"/>
            <w:vAlign w:val="bottom"/>
          </w:tcPr>
          <w:p w:rsidR="00D7074E" w:rsidRPr="00823049"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823049" w:rsidRDefault="00D7074E" w:rsidP="00D7074E">
            <w:pPr>
              <w:tabs>
                <w:tab w:val="left" w:pos="540"/>
              </w:tabs>
              <w:spacing w:line="240" w:lineRule="atLeast"/>
              <w:ind w:left="-115" w:right="-115"/>
              <w:rPr>
                <w:rFonts w:cs="Times New Roman"/>
                <w:lang w:val="en-US"/>
              </w:rPr>
            </w:pPr>
          </w:p>
        </w:tc>
        <w:tc>
          <w:tcPr>
            <w:tcW w:w="1152" w:type="dxa"/>
            <w:vAlign w:val="bottom"/>
          </w:tcPr>
          <w:p w:rsidR="00D7074E" w:rsidRPr="00823049"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823049" w:rsidRDefault="00D7074E" w:rsidP="00D7074E">
            <w:pPr>
              <w:tabs>
                <w:tab w:val="left" w:pos="540"/>
              </w:tabs>
              <w:spacing w:line="240" w:lineRule="atLeast"/>
              <w:ind w:left="-115" w:right="-115"/>
              <w:rPr>
                <w:rFonts w:cs="Times New Roman"/>
                <w:lang w:val="en-US"/>
              </w:rPr>
            </w:pPr>
          </w:p>
        </w:tc>
        <w:tc>
          <w:tcPr>
            <w:tcW w:w="1152" w:type="dxa"/>
            <w:vAlign w:val="bottom"/>
          </w:tcPr>
          <w:p w:rsidR="00D7074E" w:rsidRPr="00823049"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823049" w:rsidRDefault="00D7074E" w:rsidP="00D7074E">
            <w:pPr>
              <w:tabs>
                <w:tab w:val="left" w:pos="540"/>
              </w:tabs>
              <w:spacing w:line="240" w:lineRule="atLeast"/>
              <w:ind w:left="-115" w:right="-115"/>
              <w:rPr>
                <w:rFonts w:cs="Times New Roman"/>
                <w:lang w:val="en-US"/>
              </w:rPr>
            </w:pPr>
          </w:p>
        </w:tc>
        <w:tc>
          <w:tcPr>
            <w:tcW w:w="1152" w:type="dxa"/>
            <w:vAlign w:val="bottom"/>
          </w:tcPr>
          <w:p w:rsidR="00D7074E" w:rsidRPr="00823049"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823049" w:rsidRDefault="00D7074E" w:rsidP="00D7074E">
            <w:pPr>
              <w:tabs>
                <w:tab w:val="left" w:pos="540"/>
              </w:tabs>
              <w:spacing w:line="240" w:lineRule="atLeast"/>
              <w:ind w:left="-115" w:right="-115"/>
              <w:rPr>
                <w:rFonts w:cs="Times New Roman"/>
                <w:lang w:val="en-US"/>
              </w:rPr>
            </w:pPr>
          </w:p>
        </w:tc>
        <w:tc>
          <w:tcPr>
            <w:tcW w:w="1152" w:type="dxa"/>
            <w:vAlign w:val="bottom"/>
          </w:tcPr>
          <w:p w:rsidR="00D7074E" w:rsidRPr="00823049" w:rsidRDefault="00D7074E" w:rsidP="00D7074E">
            <w:pPr>
              <w:spacing w:line="240" w:lineRule="atLeast"/>
              <w:ind w:left="-115" w:right="-115"/>
              <w:jc w:val="center"/>
              <w:rPr>
                <w:rFonts w:cs="Times New Roman"/>
                <w:lang w:val="en-US"/>
              </w:rPr>
            </w:pPr>
          </w:p>
        </w:tc>
        <w:tc>
          <w:tcPr>
            <w:tcW w:w="236" w:type="dxa"/>
            <w:vAlign w:val="bottom"/>
          </w:tcPr>
          <w:p w:rsidR="00D7074E" w:rsidRPr="00823049" w:rsidRDefault="00D7074E" w:rsidP="00D7074E">
            <w:pPr>
              <w:tabs>
                <w:tab w:val="left" w:pos="540"/>
              </w:tabs>
              <w:spacing w:line="240" w:lineRule="atLeast"/>
              <w:ind w:left="-115" w:right="-115"/>
              <w:jc w:val="center"/>
              <w:rPr>
                <w:rFonts w:cs="Times New Roman"/>
                <w:lang w:val="en-US"/>
              </w:rPr>
            </w:pPr>
          </w:p>
        </w:tc>
        <w:tc>
          <w:tcPr>
            <w:tcW w:w="1157" w:type="dxa"/>
            <w:gridSpan w:val="2"/>
            <w:vAlign w:val="bottom"/>
          </w:tcPr>
          <w:p w:rsidR="00D7074E" w:rsidRPr="00823049" w:rsidRDefault="00D7074E" w:rsidP="00D7074E">
            <w:pPr>
              <w:spacing w:line="240" w:lineRule="atLeast"/>
              <w:ind w:left="-115" w:right="-115"/>
              <w:jc w:val="center"/>
              <w:rPr>
                <w:rFonts w:cs="Times New Roman"/>
                <w:lang w:val="en-US"/>
              </w:rPr>
            </w:pPr>
          </w:p>
        </w:tc>
      </w:tr>
      <w:tr w:rsidR="003F7BB2" w:rsidRPr="00823049" w:rsidTr="003F7BB2">
        <w:tc>
          <w:tcPr>
            <w:tcW w:w="3888" w:type="dxa"/>
            <w:vAlign w:val="bottom"/>
          </w:tcPr>
          <w:p w:rsidR="003F7BB2" w:rsidRPr="00823049" w:rsidRDefault="003F7BB2" w:rsidP="003F7BB2">
            <w:pPr>
              <w:spacing w:line="240" w:lineRule="atLeast"/>
              <w:ind w:left="432" w:right="-144" w:hanging="270"/>
              <w:rPr>
                <w:rFonts w:cs="Times New Roman"/>
                <w:spacing w:val="-8"/>
                <w:lang w:val="en-US"/>
              </w:rPr>
            </w:pPr>
            <w:r w:rsidRPr="00823049">
              <w:rPr>
                <w:rFonts w:cs="Times New Roman"/>
                <w:lang w:val="en-US"/>
              </w:rPr>
              <w:t>BUI Life Insurance Public Co., Ltd.</w:t>
            </w:r>
          </w:p>
        </w:tc>
        <w:tc>
          <w:tcPr>
            <w:tcW w:w="1005" w:type="dxa"/>
            <w:vAlign w:val="bottom"/>
          </w:tcPr>
          <w:p w:rsidR="003F7BB2" w:rsidRPr="00823049" w:rsidRDefault="003F7BB2" w:rsidP="003F7BB2">
            <w:pPr>
              <w:spacing w:line="240" w:lineRule="atLeast"/>
              <w:ind w:left="-115" w:right="-115"/>
              <w:jc w:val="center"/>
              <w:rPr>
                <w:rFonts w:cs="Times New Roman"/>
                <w:cs/>
                <w:lang w:val="en-US"/>
              </w:rPr>
            </w:pPr>
            <w:r w:rsidRPr="00823049">
              <w:rPr>
                <w:rFonts w:cs="Times New Roman"/>
                <w:lang w:val="en-US"/>
              </w:rPr>
              <w:t>25.00</w:t>
            </w:r>
          </w:p>
        </w:tc>
        <w:tc>
          <w:tcPr>
            <w:tcW w:w="268" w:type="dxa"/>
            <w:vAlign w:val="bottom"/>
          </w:tcPr>
          <w:p w:rsidR="003F7BB2" w:rsidRPr="00823049" w:rsidRDefault="003F7BB2" w:rsidP="003F7BB2">
            <w:pPr>
              <w:tabs>
                <w:tab w:val="left" w:pos="540"/>
              </w:tabs>
              <w:spacing w:line="240" w:lineRule="atLeast"/>
              <w:ind w:left="-115" w:right="-115"/>
              <w:jc w:val="center"/>
              <w:rPr>
                <w:rFonts w:cs="Times New Roman"/>
                <w:lang w:val="en-US"/>
              </w:rPr>
            </w:pPr>
          </w:p>
        </w:tc>
        <w:tc>
          <w:tcPr>
            <w:tcW w:w="1014" w:type="dxa"/>
            <w:vAlign w:val="bottom"/>
          </w:tcPr>
          <w:p w:rsidR="003F7BB2" w:rsidRPr="00823049" w:rsidRDefault="003F7BB2" w:rsidP="003F7BB2">
            <w:pPr>
              <w:spacing w:line="240" w:lineRule="atLeast"/>
              <w:ind w:left="-115" w:right="-115"/>
              <w:jc w:val="center"/>
              <w:rPr>
                <w:rFonts w:cs="Times New Roman"/>
                <w:cs/>
                <w:lang w:val="en-US"/>
              </w:rPr>
            </w:pPr>
            <w:r w:rsidRPr="00823049">
              <w:rPr>
                <w:rFonts w:cs="Times New Roman"/>
                <w:lang w:val="en-US"/>
              </w:rPr>
              <w:t>25.00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500,000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500,000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125,000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125,000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Pr>
          <w:p w:rsidR="003F7BB2" w:rsidRPr="003F7BB2" w:rsidRDefault="003F7BB2" w:rsidP="003F7BB2">
            <w:pPr>
              <w:tabs>
                <w:tab w:val="decimal" w:pos="936"/>
              </w:tabs>
              <w:spacing w:line="240" w:lineRule="atLeast"/>
              <w:ind w:left="-112" w:right="-134"/>
              <w:jc w:val="both"/>
              <w:rPr>
                <w:rFonts w:cs="Times New Roman"/>
                <w:color w:val="000000"/>
                <w:lang w:val="en-US"/>
              </w:rPr>
            </w:pPr>
            <w:r w:rsidRPr="003F7BB2">
              <w:rPr>
                <w:rFonts w:cs="Times New Roman"/>
                <w:color w:val="000000"/>
                <w:lang w:val="en-US"/>
              </w:rPr>
              <w:t>133,112</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7" w:type="dxa"/>
            <w:gridSpan w:val="2"/>
            <w:vAlign w:val="bottom"/>
          </w:tcPr>
          <w:p w:rsidR="003F7BB2" w:rsidRPr="00823049" w:rsidRDefault="003F7BB2" w:rsidP="003F7BB2">
            <w:pPr>
              <w:tabs>
                <w:tab w:val="decimal" w:pos="936"/>
              </w:tabs>
              <w:spacing w:line="240" w:lineRule="atLeast"/>
              <w:ind w:left="-115" w:right="-115"/>
              <w:rPr>
                <w:rFonts w:cs="Times New Roman"/>
                <w:color w:val="000000"/>
                <w:lang w:val="en-US"/>
              </w:rPr>
            </w:pPr>
            <w:r>
              <w:rPr>
                <w:rFonts w:cs="Times New Roman"/>
                <w:color w:val="000000"/>
                <w:lang w:val="en-US"/>
              </w:rPr>
              <w:t>132,650</w:t>
            </w:r>
          </w:p>
        </w:tc>
      </w:tr>
      <w:tr w:rsidR="003F7BB2" w:rsidRPr="00823049" w:rsidTr="003F7BB2">
        <w:tc>
          <w:tcPr>
            <w:tcW w:w="3888" w:type="dxa"/>
            <w:vAlign w:val="bottom"/>
          </w:tcPr>
          <w:p w:rsidR="003F7BB2" w:rsidRPr="00823049" w:rsidRDefault="003F7BB2" w:rsidP="003F7BB2">
            <w:pPr>
              <w:spacing w:line="240" w:lineRule="atLeast"/>
              <w:ind w:left="432" w:right="-144" w:hanging="270"/>
              <w:rPr>
                <w:rFonts w:cs="Times New Roman"/>
                <w:spacing w:val="-8"/>
                <w:lang w:val="en-US"/>
              </w:rPr>
            </w:pPr>
            <w:r w:rsidRPr="00823049">
              <w:rPr>
                <w:lang w:val="en-US"/>
              </w:rPr>
              <w:t>United Grain Industry Co., Ltd.</w:t>
            </w:r>
          </w:p>
        </w:tc>
        <w:tc>
          <w:tcPr>
            <w:tcW w:w="1005" w:type="dxa"/>
            <w:vAlign w:val="bottom"/>
          </w:tcPr>
          <w:p w:rsidR="003F7BB2" w:rsidRPr="00823049" w:rsidRDefault="003F7BB2" w:rsidP="003F7BB2">
            <w:pPr>
              <w:spacing w:line="240" w:lineRule="atLeast"/>
              <w:ind w:left="-115" w:right="-115"/>
              <w:jc w:val="center"/>
              <w:rPr>
                <w:rFonts w:cs="Times New Roman"/>
                <w:cs/>
                <w:lang w:val="en-US"/>
              </w:rPr>
            </w:pPr>
            <w:r w:rsidRPr="00823049">
              <w:rPr>
                <w:rFonts w:cs="Times New Roman"/>
                <w:lang w:val="en-US"/>
              </w:rPr>
              <w:t>19.00</w:t>
            </w:r>
          </w:p>
        </w:tc>
        <w:tc>
          <w:tcPr>
            <w:tcW w:w="268" w:type="dxa"/>
            <w:vAlign w:val="bottom"/>
          </w:tcPr>
          <w:p w:rsidR="003F7BB2" w:rsidRPr="00823049" w:rsidRDefault="003F7BB2" w:rsidP="003F7BB2">
            <w:pPr>
              <w:tabs>
                <w:tab w:val="left" w:pos="540"/>
              </w:tabs>
              <w:spacing w:line="240" w:lineRule="atLeast"/>
              <w:ind w:left="-115" w:right="-115"/>
              <w:jc w:val="center"/>
              <w:rPr>
                <w:rFonts w:cs="Times New Roman"/>
                <w:lang w:val="en-US"/>
              </w:rPr>
            </w:pPr>
          </w:p>
        </w:tc>
        <w:tc>
          <w:tcPr>
            <w:tcW w:w="1014" w:type="dxa"/>
            <w:vAlign w:val="bottom"/>
          </w:tcPr>
          <w:p w:rsidR="003F7BB2" w:rsidRPr="00823049" w:rsidRDefault="003F7BB2" w:rsidP="003F7BB2">
            <w:pPr>
              <w:spacing w:line="240" w:lineRule="atLeast"/>
              <w:ind w:left="-115" w:right="-115"/>
              <w:jc w:val="center"/>
              <w:rPr>
                <w:rFonts w:cs="Times New Roman"/>
                <w:cs/>
                <w:lang w:val="en-US"/>
              </w:rPr>
            </w:pPr>
            <w:r w:rsidRPr="00823049">
              <w:rPr>
                <w:rFonts w:cs="Times New Roman"/>
                <w:lang w:val="en-US"/>
              </w:rPr>
              <w:t>19.00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550,000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550,000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104,500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104,500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single" w:sz="4" w:space="0" w:color="auto"/>
            </w:tcBorders>
          </w:tcPr>
          <w:p w:rsidR="003F7BB2" w:rsidRPr="003F7BB2" w:rsidRDefault="003F7BB2" w:rsidP="003F7BB2">
            <w:pPr>
              <w:tabs>
                <w:tab w:val="decimal" w:pos="936"/>
              </w:tabs>
              <w:spacing w:line="240" w:lineRule="atLeast"/>
              <w:ind w:left="-112" w:right="-134"/>
              <w:jc w:val="both"/>
              <w:rPr>
                <w:rFonts w:cs="Times New Roman"/>
                <w:color w:val="000000"/>
                <w:lang w:val="en-US"/>
              </w:rPr>
            </w:pPr>
            <w:r w:rsidRPr="003F7BB2">
              <w:rPr>
                <w:rFonts w:cs="Times New Roman"/>
                <w:color w:val="000000"/>
                <w:lang w:val="en-US"/>
              </w:rPr>
              <w:t>612,753</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7" w:type="dxa"/>
            <w:gridSpan w:val="2"/>
            <w:tcBorders>
              <w:bottom w:val="single" w:sz="4" w:space="0" w:color="auto"/>
            </w:tcBorders>
            <w:vAlign w:val="bottom"/>
          </w:tcPr>
          <w:p w:rsidR="003F7BB2" w:rsidRPr="00823049" w:rsidRDefault="003F7BB2" w:rsidP="003F7BB2">
            <w:pPr>
              <w:tabs>
                <w:tab w:val="decimal" w:pos="936"/>
              </w:tabs>
              <w:spacing w:line="240" w:lineRule="atLeast"/>
              <w:ind w:left="-115" w:right="-115"/>
              <w:rPr>
                <w:rFonts w:cs="Times New Roman"/>
                <w:color w:val="000000"/>
                <w:lang w:val="en-US"/>
              </w:rPr>
            </w:pPr>
            <w:r>
              <w:rPr>
                <w:rFonts w:cs="Times New Roman"/>
                <w:color w:val="000000"/>
                <w:lang w:val="en-US"/>
              </w:rPr>
              <w:t>589,845</w:t>
            </w:r>
          </w:p>
        </w:tc>
      </w:tr>
      <w:tr w:rsidR="003F7BB2" w:rsidRPr="00823049" w:rsidTr="003F7BB2">
        <w:tc>
          <w:tcPr>
            <w:tcW w:w="3888" w:type="dxa"/>
            <w:vAlign w:val="bottom"/>
          </w:tcPr>
          <w:p w:rsidR="003F7BB2" w:rsidRPr="00823049" w:rsidRDefault="003F7BB2" w:rsidP="003F7BB2">
            <w:pPr>
              <w:spacing w:line="240" w:lineRule="atLeast"/>
              <w:ind w:left="432" w:right="-144" w:hanging="270"/>
              <w:rPr>
                <w:lang w:val="en-US"/>
              </w:rPr>
            </w:pPr>
          </w:p>
        </w:tc>
        <w:tc>
          <w:tcPr>
            <w:tcW w:w="1005" w:type="dxa"/>
            <w:vAlign w:val="bottom"/>
          </w:tcPr>
          <w:p w:rsidR="003F7BB2" w:rsidRPr="00823049" w:rsidRDefault="003F7BB2" w:rsidP="003F7BB2">
            <w:pPr>
              <w:spacing w:line="240" w:lineRule="atLeast"/>
              <w:ind w:left="-115" w:right="-115"/>
              <w:jc w:val="center"/>
              <w:rPr>
                <w:rFonts w:cs="Times New Roman"/>
                <w:lang w:val="en-US"/>
              </w:rPr>
            </w:pPr>
          </w:p>
        </w:tc>
        <w:tc>
          <w:tcPr>
            <w:tcW w:w="268" w:type="dxa"/>
            <w:vAlign w:val="bottom"/>
          </w:tcPr>
          <w:p w:rsidR="003F7BB2" w:rsidRPr="00823049" w:rsidRDefault="003F7BB2" w:rsidP="003F7BB2">
            <w:pPr>
              <w:tabs>
                <w:tab w:val="left" w:pos="540"/>
              </w:tabs>
              <w:spacing w:line="240" w:lineRule="atLeast"/>
              <w:ind w:left="-115" w:right="-115"/>
              <w:jc w:val="center"/>
              <w:rPr>
                <w:rFonts w:cs="Times New Roman"/>
                <w:lang w:val="en-US"/>
              </w:rPr>
            </w:pPr>
          </w:p>
        </w:tc>
        <w:tc>
          <w:tcPr>
            <w:tcW w:w="1014" w:type="dxa"/>
            <w:vAlign w:val="bottom"/>
          </w:tcPr>
          <w:p w:rsidR="003F7BB2" w:rsidRPr="00823049" w:rsidRDefault="003F7BB2" w:rsidP="003F7BB2">
            <w:pPr>
              <w:spacing w:line="240" w:lineRule="atLeast"/>
              <w:ind w:left="-115" w:right="-115"/>
              <w:jc w:val="center"/>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229,500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229,500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top w:val="single" w:sz="4" w:space="0" w:color="auto"/>
            </w:tcBorders>
          </w:tcPr>
          <w:p w:rsidR="003F7BB2" w:rsidRPr="003F7BB2" w:rsidRDefault="003F7BB2" w:rsidP="003F7BB2">
            <w:pPr>
              <w:tabs>
                <w:tab w:val="decimal" w:pos="936"/>
              </w:tabs>
              <w:spacing w:line="240" w:lineRule="atLeast"/>
              <w:ind w:left="-112" w:right="-134"/>
              <w:jc w:val="both"/>
              <w:rPr>
                <w:rFonts w:cs="Times New Roman"/>
                <w:color w:val="000000"/>
                <w:cs/>
                <w:lang w:val="en-US"/>
              </w:rPr>
            </w:pPr>
            <w:r w:rsidRPr="003F7BB2">
              <w:rPr>
                <w:rFonts w:cs="Times New Roman"/>
                <w:color w:val="000000"/>
                <w:lang w:val="en-US"/>
              </w:rPr>
              <w:t>745,865</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7" w:type="dxa"/>
            <w:gridSpan w:val="2"/>
            <w:tcBorders>
              <w:top w:val="single" w:sz="4" w:space="0" w:color="auto"/>
            </w:tcBorders>
            <w:vAlign w:val="bottom"/>
          </w:tcPr>
          <w:p w:rsidR="003F7BB2" w:rsidRPr="00823049" w:rsidRDefault="003F7BB2" w:rsidP="003F7BB2">
            <w:pPr>
              <w:tabs>
                <w:tab w:val="decimal" w:pos="936"/>
              </w:tabs>
              <w:spacing w:line="240" w:lineRule="atLeast"/>
              <w:ind w:left="-115" w:right="-115"/>
              <w:rPr>
                <w:rFonts w:cs="Times New Roman"/>
                <w:color w:val="000000"/>
                <w:lang w:val="en-US"/>
              </w:rPr>
            </w:pPr>
            <w:r>
              <w:rPr>
                <w:rFonts w:cs="Times New Roman"/>
                <w:color w:val="000000"/>
                <w:lang w:val="en-US"/>
              </w:rPr>
              <w:t>722,495</w:t>
            </w:r>
          </w:p>
        </w:tc>
      </w:tr>
      <w:tr w:rsidR="00DA46DC" w:rsidRPr="00823049" w:rsidTr="006B0B41">
        <w:tc>
          <w:tcPr>
            <w:tcW w:w="3888" w:type="dxa"/>
            <w:vAlign w:val="bottom"/>
          </w:tcPr>
          <w:p w:rsidR="00DA46DC" w:rsidRPr="00823049" w:rsidRDefault="00DA46DC" w:rsidP="00DA46DC">
            <w:pPr>
              <w:spacing w:line="240" w:lineRule="atLeast"/>
              <w:ind w:left="432" w:right="-144" w:hanging="270"/>
              <w:rPr>
                <w:rFonts w:cs="Times New Roman"/>
                <w:spacing w:val="-8"/>
                <w:lang w:val="en-US"/>
              </w:rPr>
            </w:pPr>
            <w:r w:rsidRPr="00823049">
              <w:rPr>
                <w:rFonts w:cs="Times New Roman"/>
                <w:b/>
                <w:bCs/>
                <w:i/>
                <w:iCs/>
                <w:lang w:val="en-US"/>
              </w:rPr>
              <w:t>Indirect associate</w:t>
            </w:r>
          </w:p>
        </w:tc>
        <w:tc>
          <w:tcPr>
            <w:tcW w:w="1005" w:type="dxa"/>
            <w:vAlign w:val="bottom"/>
          </w:tcPr>
          <w:p w:rsidR="00DA46DC" w:rsidRPr="00823049" w:rsidRDefault="00DA46DC" w:rsidP="00DA46DC">
            <w:pPr>
              <w:spacing w:line="240" w:lineRule="atLeast"/>
              <w:ind w:left="-115" w:right="-115"/>
              <w:jc w:val="center"/>
              <w:rPr>
                <w:rFonts w:cs="Times New Roman"/>
                <w:cs/>
                <w:lang w:val="en-US"/>
              </w:rPr>
            </w:pPr>
          </w:p>
        </w:tc>
        <w:tc>
          <w:tcPr>
            <w:tcW w:w="268" w:type="dxa"/>
            <w:vAlign w:val="bottom"/>
          </w:tcPr>
          <w:p w:rsidR="00DA46DC" w:rsidRPr="00823049" w:rsidRDefault="00DA46DC" w:rsidP="00DA46DC">
            <w:pPr>
              <w:tabs>
                <w:tab w:val="left" w:pos="540"/>
              </w:tabs>
              <w:spacing w:line="240" w:lineRule="atLeast"/>
              <w:ind w:left="-115" w:right="-115"/>
              <w:jc w:val="center"/>
              <w:rPr>
                <w:rFonts w:cs="Times New Roman"/>
                <w:lang w:val="en-US"/>
              </w:rPr>
            </w:pPr>
          </w:p>
        </w:tc>
        <w:tc>
          <w:tcPr>
            <w:tcW w:w="1014" w:type="dxa"/>
            <w:vAlign w:val="bottom"/>
          </w:tcPr>
          <w:p w:rsidR="00DA46DC" w:rsidRPr="00823049" w:rsidRDefault="00DA46DC" w:rsidP="00DA46DC">
            <w:pPr>
              <w:spacing w:line="240" w:lineRule="atLeast"/>
              <w:ind w:left="-115" w:right="-115"/>
              <w:jc w:val="center"/>
              <w:rPr>
                <w:rFonts w:cs="Times New Roman"/>
                <w:cs/>
                <w:lang w:val="en-US"/>
              </w:rPr>
            </w:pPr>
          </w:p>
        </w:tc>
        <w:tc>
          <w:tcPr>
            <w:tcW w:w="236" w:type="dxa"/>
            <w:vAlign w:val="bottom"/>
          </w:tcPr>
          <w:p w:rsidR="00DA46DC" w:rsidRPr="00823049" w:rsidRDefault="00DA46DC" w:rsidP="00DA46DC">
            <w:pPr>
              <w:tabs>
                <w:tab w:val="left" w:pos="540"/>
              </w:tabs>
              <w:spacing w:line="240" w:lineRule="atLeast"/>
              <w:ind w:left="-115" w:right="-115"/>
              <w:rPr>
                <w:rFonts w:cs="Times New Roman"/>
                <w:lang w:val="en-US"/>
              </w:rPr>
            </w:pPr>
          </w:p>
        </w:tc>
        <w:tc>
          <w:tcPr>
            <w:tcW w:w="1152" w:type="dxa"/>
            <w:vAlign w:val="bottom"/>
          </w:tcPr>
          <w:p w:rsidR="00DA46DC" w:rsidRPr="00823049"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823049" w:rsidRDefault="00DA46DC" w:rsidP="00DA46DC">
            <w:pPr>
              <w:tabs>
                <w:tab w:val="left" w:pos="540"/>
              </w:tabs>
              <w:spacing w:line="240" w:lineRule="atLeast"/>
              <w:ind w:left="-115" w:right="-115"/>
              <w:rPr>
                <w:rFonts w:cs="Times New Roman"/>
                <w:lang w:val="en-US"/>
              </w:rPr>
            </w:pPr>
          </w:p>
        </w:tc>
        <w:tc>
          <w:tcPr>
            <w:tcW w:w="1152" w:type="dxa"/>
            <w:vAlign w:val="bottom"/>
          </w:tcPr>
          <w:p w:rsidR="00DA46DC" w:rsidRPr="00823049"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823049" w:rsidRDefault="00DA46DC" w:rsidP="00DA46DC">
            <w:pPr>
              <w:tabs>
                <w:tab w:val="left" w:pos="540"/>
              </w:tabs>
              <w:spacing w:line="240" w:lineRule="atLeast"/>
              <w:ind w:left="-115" w:right="-115"/>
              <w:rPr>
                <w:rFonts w:cs="Times New Roman"/>
                <w:lang w:val="en-US"/>
              </w:rPr>
            </w:pPr>
          </w:p>
        </w:tc>
        <w:tc>
          <w:tcPr>
            <w:tcW w:w="1152" w:type="dxa"/>
            <w:vAlign w:val="bottom"/>
          </w:tcPr>
          <w:p w:rsidR="00DA46DC" w:rsidRPr="00823049"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823049" w:rsidRDefault="00DA46DC" w:rsidP="00DA46DC">
            <w:pPr>
              <w:tabs>
                <w:tab w:val="left" w:pos="540"/>
              </w:tabs>
              <w:spacing w:line="240" w:lineRule="atLeast"/>
              <w:ind w:left="-115" w:right="-115"/>
              <w:rPr>
                <w:rFonts w:cs="Times New Roman"/>
                <w:lang w:val="en-US"/>
              </w:rPr>
            </w:pPr>
          </w:p>
        </w:tc>
        <w:tc>
          <w:tcPr>
            <w:tcW w:w="1152" w:type="dxa"/>
            <w:vAlign w:val="bottom"/>
          </w:tcPr>
          <w:p w:rsidR="00DA46DC" w:rsidRPr="00823049"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823049" w:rsidRDefault="00DA46DC" w:rsidP="00DA46DC">
            <w:pPr>
              <w:tabs>
                <w:tab w:val="left" w:pos="540"/>
              </w:tabs>
              <w:spacing w:line="240" w:lineRule="atLeast"/>
              <w:ind w:left="-115" w:right="-115"/>
              <w:rPr>
                <w:rFonts w:cs="Times New Roman"/>
                <w:lang w:val="en-US"/>
              </w:rPr>
            </w:pPr>
          </w:p>
        </w:tc>
        <w:tc>
          <w:tcPr>
            <w:tcW w:w="1152" w:type="dxa"/>
            <w:vAlign w:val="bottom"/>
          </w:tcPr>
          <w:p w:rsidR="00DA46DC" w:rsidRPr="003F7BB2"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823049" w:rsidRDefault="00DA46DC" w:rsidP="00DA46DC">
            <w:pPr>
              <w:tabs>
                <w:tab w:val="left" w:pos="540"/>
              </w:tabs>
              <w:spacing w:line="240" w:lineRule="atLeast"/>
              <w:ind w:left="-115" w:right="-115"/>
              <w:rPr>
                <w:rFonts w:cs="Times New Roman"/>
                <w:lang w:val="en-US"/>
              </w:rPr>
            </w:pPr>
          </w:p>
        </w:tc>
        <w:tc>
          <w:tcPr>
            <w:tcW w:w="1157" w:type="dxa"/>
            <w:gridSpan w:val="2"/>
            <w:vAlign w:val="bottom"/>
          </w:tcPr>
          <w:p w:rsidR="00DA46DC" w:rsidRPr="00823049" w:rsidRDefault="00DA46DC" w:rsidP="00DA46DC">
            <w:pPr>
              <w:tabs>
                <w:tab w:val="decimal" w:pos="936"/>
              </w:tabs>
              <w:spacing w:line="240" w:lineRule="atLeast"/>
              <w:ind w:left="-115" w:right="-115"/>
              <w:rPr>
                <w:rFonts w:cs="Times New Roman"/>
                <w:lang w:val="en-US"/>
              </w:rPr>
            </w:pPr>
          </w:p>
        </w:tc>
      </w:tr>
      <w:tr w:rsidR="003F7BB2" w:rsidRPr="00823049" w:rsidTr="006B0B41">
        <w:tc>
          <w:tcPr>
            <w:tcW w:w="3888" w:type="dxa"/>
            <w:vAlign w:val="bottom"/>
          </w:tcPr>
          <w:p w:rsidR="003F7BB2" w:rsidRPr="00823049" w:rsidRDefault="003F7BB2" w:rsidP="003F7BB2">
            <w:pPr>
              <w:spacing w:line="240" w:lineRule="atLeast"/>
              <w:ind w:left="432" w:right="-144" w:hanging="270"/>
              <w:rPr>
                <w:rFonts w:cs="Times New Roman"/>
                <w:lang w:val="en-US"/>
              </w:rPr>
            </w:pPr>
            <w:r w:rsidRPr="00823049">
              <w:rPr>
                <w:spacing w:val="-8"/>
                <w:lang w:val="en-US"/>
              </w:rPr>
              <w:t xml:space="preserve">Thai Special Steel Industry </w:t>
            </w:r>
            <w:r w:rsidRPr="00823049">
              <w:rPr>
                <w:rFonts w:cs="Times New Roman"/>
                <w:lang w:val="en-US"/>
              </w:rPr>
              <w:t>Public Co., Ltd.</w:t>
            </w:r>
          </w:p>
        </w:tc>
        <w:tc>
          <w:tcPr>
            <w:tcW w:w="1005" w:type="dxa"/>
            <w:vAlign w:val="bottom"/>
          </w:tcPr>
          <w:p w:rsidR="003F7BB2" w:rsidRPr="00823049" w:rsidRDefault="003F7BB2" w:rsidP="003F7BB2">
            <w:pPr>
              <w:spacing w:line="240" w:lineRule="atLeast"/>
              <w:ind w:left="-115" w:right="-115"/>
              <w:jc w:val="center"/>
              <w:rPr>
                <w:rFonts w:cs="Times New Roman"/>
                <w:lang w:val="en-US"/>
              </w:rPr>
            </w:pPr>
            <w:r w:rsidRPr="00823049">
              <w:rPr>
                <w:rFonts w:cs="Times New Roman"/>
                <w:lang w:val="en-US"/>
              </w:rPr>
              <w:t>29.53</w:t>
            </w:r>
          </w:p>
        </w:tc>
        <w:tc>
          <w:tcPr>
            <w:tcW w:w="268" w:type="dxa"/>
            <w:vAlign w:val="bottom"/>
          </w:tcPr>
          <w:p w:rsidR="003F7BB2" w:rsidRPr="00823049" w:rsidRDefault="003F7BB2" w:rsidP="003F7BB2">
            <w:pPr>
              <w:tabs>
                <w:tab w:val="left" w:pos="540"/>
              </w:tabs>
              <w:spacing w:line="240" w:lineRule="atLeast"/>
              <w:ind w:left="-115" w:right="-115"/>
              <w:jc w:val="center"/>
              <w:rPr>
                <w:rFonts w:cs="Times New Roman"/>
                <w:lang w:val="en-US"/>
              </w:rPr>
            </w:pPr>
          </w:p>
        </w:tc>
        <w:tc>
          <w:tcPr>
            <w:tcW w:w="1014" w:type="dxa"/>
            <w:vAlign w:val="bottom"/>
          </w:tcPr>
          <w:p w:rsidR="003F7BB2" w:rsidRPr="00823049" w:rsidRDefault="003F7BB2" w:rsidP="003F7BB2">
            <w:pPr>
              <w:spacing w:line="240" w:lineRule="atLeast"/>
              <w:ind w:left="-115" w:right="-115"/>
              <w:jc w:val="center"/>
              <w:rPr>
                <w:rFonts w:cs="Times New Roman"/>
                <w:lang w:val="en-US"/>
              </w:rPr>
            </w:pPr>
            <w:r w:rsidRPr="00823049">
              <w:rPr>
                <w:rFonts w:cs="Times New Roman"/>
                <w:lang w:val="en-US"/>
              </w:rPr>
              <w:t>29.53</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4,220,000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4,220,000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1,246,200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r w:rsidRPr="00823049">
              <w:rPr>
                <w:rFonts w:cs="Times New Roman"/>
                <w:lang w:val="en-US"/>
              </w:rPr>
              <w:t>1,246,200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3F7BB2" w:rsidRPr="00823049" w:rsidRDefault="003F7BB2" w:rsidP="003F7BB2">
            <w:pPr>
              <w:spacing w:line="240" w:lineRule="atLeast"/>
              <w:ind w:left="-115" w:right="-115"/>
              <w:jc w:val="center"/>
              <w:rPr>
                <w:rFonts w:cs="Times New Roman"/>
                <w:lang w:val="en-US"/>
              </w:rPr>
            </w:pPr>
            <w:r>
              <w:rPr>
                <w:rFonts w:cs="Times New Roman"/>
                <w:lang w:val="en-US"/>
              </w:rPr>
              <w:t>-</w:t>
            </w:r>
          </w:p>
        </w:tc>
        <w:tc>
          <w:tcPr>
            <w:tcW w:w="236" w:type="dxa"/>
            <w:vAlign w:val="bottom"/>
          </w:tcPr>
          <w:p w:rsidR="003F7BB2" w:rsidRPr="00823049" w:rsidRDefault="003F7BB2" w:rsidP="003F7BB2">
            <w:pPr>
              <w:tabs>
                <w:tab w:val="left" w:pos="540"/>
              </w:tabs>
              <w:spacing w:line="240" w:lineRule="atLeast"/>
              <w:ind w:left="-115" w:right="-115"/>
              <w:jc w:val="center"/>
              <w:rPr>
                <w:rFonts w:cs="Times New Roman"/>
                <w:lang w:val="en-US"/>
              </w:rPr>
            </w:pPr>
          </w:p>
        </w:tc>
        <w:tc>
          <w:tcPr>
            <w:tcW w:w="1157" w:type="dxa"/>
            <w:gridSpan w:val="2"/>
            <w:tcBorders>
              <w:bottom w:val="single" w:sz="4" w:space="0" w:color="auto"/>
            </w:tcBorders>
            <w:vAlign w:val="bottom"/>
          </w:tcPr>
          <w:p w:rsidR="003F7BB2" w:rsidRPr="00823049" w:rsidRDefault="003F7BB2" w:rsidP="003F7BB2">
            <w:pPr>
              <w:spacing w:line="240" w:lineRule="atLeast"/>
              <w:ind w:left="-115" w:right="-115"/>
              <w:jc w:val="center"/>
              <w:rPr>
                <w:rFonts w:cs="Times New Roman"/>
                <w:lang w:val="en-US"/>
              </w:rPr>
            </w:pPr>
            <w:r>
              <w:rPr>
                <w:rFonts w:cs="Times New Roman"/>
                <w:lang w:val="en-US"/>
              </w:rPr>
              <w:t>-</w:t>
            </w:r>
          </w:p>
        </w:tc>
      </w:tr>
      <w:tr w:rsidR="003F7BB2" w:rsidRPr="00823049" w:rsidTr="006B0B41">
        <w:tc>
          <w:tcPr>
            <w:tcW w:w="3888" w:type="dxa"/>
            <w:vAlign w:val="bottom"/>
          </w:tcPr>
          <w:p w:rsidR="003F7BB2" w:rsidRPr="00823049" w:rsidRDefault="003F7BB2" w:rsidP="003F7BB2">
            <w:pPr>
              <w:spacing w:line="240" w:lineRule="atLeast"/>
              <w:ind w:left="432" w:right="-144" w:hanging="270"/>
              <w:rPr>
                <w:rFonts w:cs="Times New Roman"/>
                <w:spacing w:val="-8"/>
                <w:lang w:val="en-US"/>
              </w:rPr>
            </w:pPr>
          </w:p>
        </w:tc>
        <w:tc>
          <w:tcPr>
            <w:tcW w:w="1005" w:type="dxa"/>
            <w:vAlign w:val="bottom"/>
          </w:tcPr>
          <w:p w:rsidR="003F7BB2" w:rsidRPr="00823049" w:rsidRDefault="003F7BB2" w:rsidP="003F7BB2">
            <w:pPr>
              <w:spacing w:line="240" w:lineRule="atLeast"/>
              <w:ind w:left="-115" w:right="-115"/>
              <w:jc w:val="center"/>
              <w:rPr>
                <w:rFonts w:cs="Times New Roman"/>
                <w:lang w:val="en-US"/>
              </w:rPr>
            </w:pPr>
          </w:p>
        </w:tc>
        <w:tc>
          <w:tcPr>
            <w:tcW w:w="268" w:type="dxa"/>
            <w:vAlign w:val="bottom"/>
          </w:tcPr>
          <w:p w:rsidR="003F7BB2" w:rsidRPr="00823049" w:rsidRDefault="003F7BB2" w:rsidP="003F7BB2">
            <w:pPr>
              <w:tabs>
                <w:tab w:val="left" w:pos="540"/>
              </w:tabs>
              <w:spacing w:line="240" w:lineRule="atLeast"/>
              <w:ind w:left="-115" w:right="-115"/>
              <w:jc w:val="center"/>
              <w:rPr>
                <w:rFonts w:cs="Times New Roman"/>
                <w:lang w:val="en-US"/>
              </w:rPr>
            </w:pPr>
          </w:p>
        </w:tc>
        <w:tc>
          <w:tcPr>
            <w:tcW w:w="1014" w:type="dxa"/>
            <w:vAlign w:val="bottom"/>
          </w:tcPr>
          <w:p w:rsidR="003F7BB2" w:rsidRPr="00823049" w:rsidRDefault="003F7BB2" w:rsidP="003F7BB2">
            <w:pPr>
              <w:spacing w:line="240" w:lineRule="atLeast"/>
              <w:ind w:left="-115" w:right="-115"/>
              <w:jc w:val="center"/>
              <w:rPr>
                <w:rFonts w:cs="Times New Roman"/>
                <w:cs/>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7" w:type="dxa"/>
            <w:gridSpan w:val="2"/>
            <w:tcBorders>
              <w:top w:val="single" w:sz="4" w:space="0" w:color="auto"/>
            </w:tcBorders>
            <w:vAlign w:val="bottom"/>
          </w:tcPr>
          <w:p w:rsidR="003F7BB2" w:rsidRPr="00823049" w:rsidRDefault="003F7BB2" w:rsidP="003F7BB2">
            <w:pPr>
              <w:tabs>
                <w:tab w:val="decimal" w:pos="936"/>
              </w:tabs>
              <w:spacing w:line="240" w:lineRule="atLeast"/>
              <w:ind w:left="-115" w:right="-115"/>
              <w:rPr>
                <w:rFonts w:cs="Times New Roman"/>
                <w:lang w:val="en-US"/>
              </w:rPr>
            </w:pPr>
          </w:p>
        </w:tc>
      </w:tr>
      <w:tr w:rsidR="003F7BB2" w:rsidRPr="00823049" w:rsidTr="006B0B41">
        <w:tc>
          <w:tcPr>
            <w:tcW w:w="3888" w:type="dxa"/>
            <w:vAlign w:val="bottom"/>
          </w:tcPr>
          <w:p w:rsidR="003F7BB2" w:rsidRPr="00823049" w:rsidRDefault="003F7BB2" w:rsidP="003F7BB2">
            <w:pPr>
              <w:spacing w:line="240" w:lineRule="atLeast"/>
              <w:ind w:left="162" w:right="-144"/>
              <w:rPr>
                <w:rFonts w:cs="Times New Roman"/>
                <w:b/>
                <w:bCs/>
                <w:lang w:val="en-US"/>
              </w:rPr>
            </w:pPr>
            <w:r w:rsidRPr="00823049">
              <w:rPr>
                <w:b/>
                <w:bCs/>
                <w:lang w:val="en-US"/>
              </w:rPr>
              <w:t>Total</w:t>
            </w:r>
          </w:p>
        </w:tc>
        <w:tc>
          <w:tcPr>
            <w:tcW w:w="1005" w:type="dxa"/>
            <w:vAlign w:val="bottom"/>
          </w:tcPr>
          <w:p w:rsidR="003F7BB2" w:rsidRPr="00823049" w:rsidRDefault="003F7BB2" w:rsidP="003F7BB2">
            <w:pPr>
              <w:tabs>
                <w:tab w:val="decimal" w:pos="1034"/>
              </w:tabs>
              <w:spacing w:line="240" w:lineRule="atLeast"/>
              <w:ind w:left="-115" w:right="-115"/>
              <w:rPr>
                <w:rFonts w:cs="Times New Roman"/>
                <w:lang w:val="en-US"/>
              </w:rPr>
            </w:pPr>
          </w:p>
        </w:tc>
        <w:tc>
          <w:tcPr>
            <w:tcW w:w="268"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014" w:type="dxa"/>
            <w:vAlign w:val="bottom"/>
          </w:tcPr>
          <w:p w:rsidR="003F7BB2" w:rsidRPr="00823049" w:rsidRDefault="003F7BB2" w:rsidP="003F7BB2">
            <w:pPr>
              <w:tabs>
                <w:tab w:val="decimal" w:pos="1034"/>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vAlign w:val="bottom"/>
          </w:tcPr>
          <w:p w:rsidR="003F7BB2" w:rsidRPr="00823049" w:rsidRDefault="003F7BB2" w:rsidP="003F7BB2">
            <w:pPr>
              <w:tabs>
                <w:tab w:val="decimal" w:pos="936"/>
              </w:tabs>
              <w:spacing w:line="240" w:lineRule="atLeast"/>
              <w:ind w:left="-115" w:right="-115"/>
              <w:rPr>
                <w:rFonts w:cs="Times New Roman"/>
                <w:lang w:val="en-US"/>
              </w:rPr>
            </w:pP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double" w:sz="4" w:space="0" w:color="auto"/>
            </w:tcBorders>
            <w:vAlign w:val="bottom"/>
          </w:tcPr>
          <w:p w:rsidR="003F7BB2" w:rsidRPr="00823049" w:rsidRDefault="003F7BB2" w:rsidP="003F7BB2">
            <w:pPr>
              <w:tabs>
                <w:tab w:val="decimal" w:pos="936"/>
              </w:tabs>
              <w:spacing w:line="240" w:lineRule="atLeast"/>
              <w:ind w:left="-115" w:right="-115"/>
              <w:rPr>
                <w:rFonts w:cs="Times New Roman"/>
                <w:b/>
                <w:bCs/>
                <w:lang w:val="en-US"/>
              </w:rPr>
            </w:pPr>
            <w:r w:rsidRPr="00823049">
              <w:rPr>
                <w:rFonts w:cs="Times New Roman"/>
                <w:b/>
                <w:bCs/>
                <w:lang w:val="en-US"/>
              </w:rPr>
              <w:t>1,</w:t>
            </w:r>
            <w:r>
              <w:rPr>
                <w:rFonts w:cs="Times New Roman"/>
                <w:b/>
                <w:bCs/>
                <w:lang w:val="en-US"/>
              </w:rPr>
              <w:t>475</w:t>
            </w:r>
            <w:r w:rsidRPr="00823049">
              <w:rPr>
                <w:rFonts w:cs="Times New Roman"/>
                <w:b/>
                <w:bCs/>
                <w:lang w:val="en-US"/>
              </w:rPr>
              <w:t>,</w:t>
            </w:r>
            <w:r>
              <w:rPr>
                <w:rFonts w:cs="Times New Roman"/>
                <w:b/>
                <w:bCs/>
                <w:lang w:val="en-US"/>
              </w:rPr>
              <w:t>700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double" w:sz="4" w:space="0" w:color="auto"/>
            </w:tcBorders>
            <w:vAlign w:val="bottom"/>
          </w:tcPr>
          <w:p w:rsidR="003F7BB2" w:rsidRPr="00823049" w:rsidRDefault="003F7BB2" w:rsidP="003F7BB2">
            <w:pPr>
              <w:tabs>
                <w:tab w:val="decimal" w:pos="936"/>
              </w:tabs>
              <w:spacing w:line="240" w:lineRule="atLeast"/>
              <w:ind w:left="-115" w:right="-115"/>
              <w:rPr>
                <w:rFonts w:cs="Times New Roman"/>
                <w:b/>
                <w:bCs/>
                <w:lang w:val="en-US"/>
              </w:rPr>
            </w:pPr>
            <w:r w:rsidRPr="00823049">
              <w:rPr>
                <w:rFonts w:cs="Times New Roman"/>
                <w:b/>
                <w:bCs/>
                <w:lang w:val="en-US"/>
              </w:rPr>
              <w:t>1,</w:t>
            </w:r>
            <w:r>
              <w:rPr>
                <w:rFonts w:cs="Times New Roman"/>
                <w:b/>
                <w:bCs/>
                <w:lang w:val="en-US"/>
              </w:rPr>
              <w:t>475</w:t>
            </w:r>
            <w:r w:rsidRPr="00823049">
              <w:rPr>
                <w:rFonts w:cs="Times New Roman"/>
                <w:b/>
                <w:bCs/>
                <w:lang w:val="en-US"/>
              </w:rPr>
              <w:t>,</w:t>
            </w:r>
            <w:r>
              <w:rPr>
                <w:rFonts w:cs="Times New Roman"/>
                <w:b/>
                <w:bCs/>
                <w:lang w:val="en-US"/>
              </w:rPr>
              <w:t>700</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2" w:type="dxa"/>
            <w:tcBorders>
              <w:bottom w:val="double" w:sz="4" w:space="0" w:color="auto"/>
            </w:tcBorders>
            <w:vAlign w:val="bottom"/>
          </w:tcPr>
          <w:p w:rsidR="003F7BB2" w:rsidRPr="00823049" w:rsidRDefault="003F7BB2" w:rsidP="003F7BB2">
            <w:pPr>
              <w:tabs>
                <w:tab w:val="decimal" w:pos="936"/>
              </w:tabs>
              <w:spacing w:line="240" w:lineRule="atLeast"/>
              <w:ind w:left="-115" w:right="-115"/>
              <w:rPr>
                <w:rFonts w:cs="Times New Roman"/>
                <w:b/>
                <w:bCs/>
                <w:lang w:val="en-US"/>
              </w:rPr>
            </w:pPr>
            <w:r w:rsidRPr="003F7BB2">
              <w:rPr>
                <w:rFonts w:cs="Times New Roman"/>
                <w:b/>
                <w:bCs/>
                <w:lang w:val="en-US"/>
              </w:rPr>
              <w:t>745,865</w:t>
            </w:r>
          </w:p>
        </w:tc>
        <w:tc>
          <w:tcPr>
            <w:tcW w:w="236" w:type="dxa"/>
            <w:vAlign w:val="bottom"/>
          </w:tcPr>
          <w:p w:rsidR="003F7BB2" w:rsidRPr="00823049" w:rsidRDefault="003F7BB2" w:rsidP="003F7BB2">
            <w:pPr>
              <w:tabs>
                <w:tab w:val="left" w:pos="540"/>
              </w:tabs>
              <w:spacing w:line="240" w:lineRule="atLeast"/>
              <w:ind w:left="-115" w:right="-115"/>
              <w:rPr>
                <w:rFonts w:cs="Times New Roman"/>
                <w:lang w:val="en-US"/>
              </w:rPr>
            </w:pPr>
          </w:p>
        </w:tc>
        <w:tc>
          <w:tcPr>
            <w:tcW w:w="1157" w:type="dxa"/>
            <w:gridSpan w:val="2"/>
            <w:tcBorders>
              <w:bottom w:val="double" w:sz="4" w:space="0" w:color="auto"/>
            </w:tcBorders>
            <w:vAlign w:val="bottom"/>
          </w:tcPr>
          <w:p w:rsidR="003F7BB2" w:rsidRPr="00823049" w:rsidRDefault="003F7BB2" w:rsidP="003F7BB2">
            <w:pPr>
              <w:tabs>
                <w:tab w:val="decimal" w:pos="936"/>
              </w:tabs>
              <w:spacing w:line="240" w:lineRule="atLeast"/>
              <w:ind w:left="-115" w:right="-115"/>
              <w:rPr>
                <w:rFonts w:cs="Times New Roman"/>
                <w:b/>
                <w:bCs/>
                <w:lang w:val="en-US"/>
              </w:rPr>
            </w:pPr>
            <w:r>
              <w:rPr>
                <w:rFonts w:cs="Times New Roman"/>
                <w:b/>
                <w:bCs/>
                <w:lang w:val="en-US"/>
              </w:rPr>
              <w:t>722,495</w:t>
            </w:r>
          </w:p>
        </w:tc>
      </w:tr>
    </w:tbl>
    <w:p w:rsidR="00823049" w:rsidRDefault="00823049" w:rsidP="000E7FBB">
      <w:pPr>
        <w:tabs>
          <w:tab w:val="left" w:pos="540"/>
        </w:tabs>
        <w:spacing w:line="240" w:lineRule="atLeast"/>
        <w:ind w:right="206"/>
        <w:jc w:val="both"/>
        <w:rPr>
          <w:lang w:val="en-US"/>
        </w:rPr>
      </w:pPr>
    </w:p>
    <w:tbl>
      <w:tblPr>
        <w:tblW w:w="14478" w:type="dxa"/>
        <w:tblInd w:w="-162" w:type="dxa"/>
        <w:tblLayout w:type="fixed"/>
        <w:tblLook w:val="04A0" w:firstRow="1" w:lastRow="0" w:firstColumn="1" w:lastColumn="0" w:noHBand="0" w:noVBand="1"/>
      </w:tblPr>
      <w:tblGrid>
        <w:gridCol w:w="4770"/>
        <w:gridCol w:w="1008"/>
        <w:gridCol w:w="594"/>
        <w:gridCol w:w="1151"/>
        <w:gridCol w:w="236"/>
        <w:gridCol w:w="1151"/>
        <w:gridCol w:w="252"/>
        <w:gridCol w:w="1151"/>
        <w:gridCol w:w="236"/>
        <w:gridCol w:w="1151"/>
        <w:gridCol w:w="236"/>
        <w:gridCol w:w="1151"/>
        <w:gridCol w:w="236"/>
        <w:gridCol w:w="1155"/>
      </w:tblGrid>
      <w:tr w:rsidR="007230FB" w:rsidRPr="000E6DBC" w:rsidTr="00DA46DC">
        <w:tc>
          <w:tcPr>
            <w:tcW w:w="4770" w:type="dxa"/>
            <w:vAlign w:val="bottom"/>
          </w:tcPr>
          <w:p w:rsidR="007230FB" w:rsidRPr="000E6DBC" w:rsidRDefault="00BD55B3" w:rsidP="001D7DEA">
            <w:pPr>
              <w:spacing w:line="240" w:lineRule="atLeast"/>
              <w:ind w:right="-144"/>
              <w:rPr>
                <w:rFonts w:cs="Times New Roman"/>
                <w:lang w:val="en-US"/>
              </w:rPr>
            </w:pPr>
            <w:r>
              <w:br w:type="page"/>
            </w:r>
          </w:p>
        </w:tc>
        <w:tc>
          <w:tcPr>
            <w:tcW w:w="1008" w:type="dxa"/>
            <w:vAlign w:val="bottom"/>
          </w:tcPr>
          <w:p w:rsidR="007230FB" w:rsidRPr="000E6DBC" w:rsidRDefault="007230FB" w:rsidP="001D7DEA">
            <w:pPr>
              <w:spacing w:line="240" w:lineRule="atLeast"/>
              <w:ind w:left="-115" w:right="-115"/>
              <w:jc w:val="center"/>
              <w:rPr>
                <w:rFonts w:cs="Times New Roman"/>
                <w:lang w:val="en-US"/>
              </w:rPr>
            </w:pPr>
          </w:p>
        </w:tc>
        <w:tc>
          <w:tcPr>
            <w:tcW w:w="594" w:type="dxa"/>
            <w:vAlign w:val="bottom"/>
          </w:tcPr>
          <w:p w:rsidR="007230FB" w:rsidRPr="000E6DBC" w:rsidRDefault="007230FB" w:rsidP="001D7DEA">
            <w:pPr>
              <w:tabs>
                <w:tab w:val="left" w:pos="540"/>
              </w:tabs>
              <w:spacing w:line="240" w:lineRule="atLeast"/>
              <w:ind w:left="-115" w:right="-115"/>
              <w:rPr>
                <w:rFonts w:cs="Times New Roman"/>
                <w:spacing w:val="-2"/>
                <w:lang w:val="en-US"/>
              </w:rPr>
            </w:pPr>
          </w:p>
        </w:tc>
        <w:tc>
          <w:tcPr>
            <w:tcW w:w="8106" w:type="dxa"/>
            <w:gridSpan w:val="11"/>
            <w:vAlign w:val="bottom"/>
          </w:tcPr>
          <w:p w:rsidR="007230FB" w:rsidRPr="000E6DBC" w:rsidRDefault="007230FB" w:rsidP="001D7DEA">
            <w:pPr>
              <w:spacing w:line="240" w:lineRule="atLeast"/>
              <w:ind w:left="-90" w:right="-115"/>
              <w:jc w:val="center"/>
              <w:rPr>
                <w:rFonts w:cs="Times New Roman"/>
                <w:b/>
                <w:bCs/>
                <w:lang w:val="en-US"/>
              </w:rPr>
            </w:pPr>
            <w:r w:rsidRPr="00E41BF2">
              <w:rPr>
                <w:b/>
                <w:bCs/>
                <w:lang w:val="en-US"/>
              </w:rPr>
              <w:t>Separate</w:t>
            </w:r>
            <w:r>
              <w:rPr>
                <w:b/>
                <w:bCs/>
                <w:lang w:val="en-US"/>
              </w:rPr>
              <w:t xml:space="preserve"> </w:t>
            </w:r>
            <w:r w:rsidRPr="00E41BF2">
              <w:rPr>
                <w:b/>
                <w:bCs/>
                <w:lang w:val="en-US"/>
              </w:rPr>
              <w:t>financial statements</w:t>
            </w:r>
          </w:p>
        </w:tc>
      </w:tr>
      <w:tr w:rsidR="007230FB" w:rsidRPr="000E6DBC" w:rsidTr="00DA46DC">
        <w:tc>
          <w:tcPr>
            <w:tcW w:w="4770" w:type="dxa"/>
            <w:vAlign w:val="bottom"/>
          </w:tcPr>
          <w:p w:rsidR="007230FB" w:rsidRPr="000E6DBC" w:rsidRDefault="007230FB" w:rsidP="001D7DEA">
            <w:pPr>
              <w:spacing w:line="240" w:lineRule="atLeast"/>
              <w:ind w:right="-144"/>
              <w:rPr>
                <w:rFonts w:cs="Times New Roman"/>
                <w:lang w:val="en-US"/>
              </w:rPr>
            </w:pPr>
          </w:p>
        </w:tc>
        <w:tc>
          <w:tcPr>
            <w:tcW w:w="1008" w:type="dxa"/>
            <w:vAlign w:val="bottom"/>
          </w:tcPr>
          <w:p w:rsidR="007230FB" w:rsidRPr="000E6DBC" w:rsidRDefault="007230FB" w:rsidP="001D7DEA">
            <w:pPr>
              <w:spacing w:line="240" w:lineRule="atLeast"/>
              <w:ind w:left="-115" w:right="-115"/>
              <w:jc w:val="center"/>
              <w:rPr>
                <w:rFonts w:cs="Times New Roman"/>
                <w:lang w:val="en-US"/>
              </w:rPr>
            </w:pPr>
          </w:p>
        </w:tc>
        <w:tc>
          <w:tcPr>
            <w:tcW w:w="594" w:type="dxa"/>
            <w:vAlign w:val="bottom"/>
          </w:tcPr>
          <w:p w:rsidR="007230FB" w:rsidRPr="000E6DBC" w:rsidRDefault="007230FB" w:rsidP="001D7DEA">
            <w:pPr>
              <w:tabs>
                <w:tab w:val="left" w:pos="540"/>
              </w:tabs>
              <w:spacing w:line="240" w:lineRule="atLeast"/>
              <w:ind w:left="-115" w:right="-115"/>
              <w:rPr>
                <w:rFonts w:cs="Times New Roman"/>
                <w:spacing w:val="-2"/>
                <w:lang w:val="en-US"/>
              </w:rPr>
            </w:pPr>
          </w:p>
        </w:tc>
        <w:tc>
          <w:tcPr>
            <w:tcW w:w="2538" w:type="dxa"/>
            <w:gridSpan w:val="3"/>
            <w:vAlign w:val="bottom"/>
          </w:tcPr>
          <w:p w:rsidR="007230FB" w:rsidRPr="000E6DBC" w:rsidRDefault="007230FB" w:rsidP="001D7DEA">
            <w:pPr>
              <w:spacing w:line="240" w:lineRule="atLeast"/>
              <w:ind w:left="-115" w:right="-115"/>
              <w:jc w:val="center"/>
              <w:rPr>
                <w:rFonts w:cs="Times New Roman"/>
                <w:lang w:val="en-US"/>
              </w:rPr>
            </w:pPr>
            <w:r w:rsidRPr="000E6DBC">
              <w:rPr>
                <w:rFonts w:cs="Times New Roman"/>
                <w:color w:val="000000"/>
              </w:rPr>
              <w:t>Ownership interest</w:t>
            </w:r>
          </w:p>
        </w:tc>
        <w:tc>
          <w:tcPr>
            <w:tcW w:w="252" w:type="dxa"/>
            <w:vAlign w:val="bottom"/>
          </w:tcPr>
          <w:p w:rsidR="007230FB" w:rsidRPr="000E6DBC" w:rsidRDefault="007230FB" w:rsidP="001D7DEA">
            <w:pPr>
              <w:tabs>
                <w:tab w:val="left" w:pos="540"/>
              </w:tabs>
              <w:spacing w:line="240" w:lineRule="atLeast"/>
              <w:ind w:left="-86" w:right="-86"/>
              <w:jc w:val="center"/>
              <w:rPr>
                <w:rFonts w:cs="Times New Roman"/>
                <w:lang w:val="en-US"/>
              </w:rPr>
            </w:pPr>
          </w:p>
        </w:tc>
        <w:tc>
          <w:tcPr>
            <w:tcW w:w="2538" w:type="dxa"/>
            <w:gridSpan w:val="3"/>
            <w:vAlign w:val="bottom"/>
          </w:tcPr>
          <w:p w:rsidR="007230FB" w:rsidRPr="000E6DBC" w:rsidRDefault="007230FB" w:rsidP="001D7DEA">
            <w:pPr>
              <w:spacing w:line="240" w:lineRule="atLeast"/>
              <w:ind w:left="-115" w:right="-115"/>
              <w:jc w:val="center"/>
              <w:rPr>
                <w:rFonts w:cs="Times New Roman"/>
                <w:lang w:val="en-US"/>
              </w:rPr>
            </w:pPr>
            <w:r w:rsidRPr="000E6DBC">
              <w:rPr>
                <w:rFonts w:cs="Times New Roman"/>
                <w:color w:val="000000"/>
                <w:lang w:val="en-US"/>
              </w:rPr>
              <w:t>Paid-up capital</w:t>
            </w:r>
          </w:p>
        </w:tc>
        <w:tc>
          <w:tcPr>
            <w:tcW w:w="236" w:type="dxa"/>
            <w:vAlign w:val="bottom"/>
          </w:tcPr>
          <w:p w:rsidR="007230FB" w:rsidRPr="000E6DBC" w:rsidRDefault="007230FB" w:rsidP="001D7DEA">
            <w:pPr>
              <w:tabs>
                <w:tab w:val="left" w:pos="540"/>
              </w:tabs>
              <w:spacing w:line="240" w:lineRule="atLeast"/>
              <w:ind w:left="-115" w:right="-115"/>
              <w:jc w:val="center"/>
              <w:rPr>
                <w:rFonts w:cs="Times New Roman"/>
                <w:lang w:val="en-US"/>
              </w:rPr>
            </w:pPr>
          </w:p>
        </w:tc>
        <w:tc>
          <w:tcPr>
            <w:tcW w:w="2542" w:type="dxa"/>
            <w:gridSpan w:val="3"/>
          </w:tcPr>
          <w:p w:rsidR="007230FB" w:rsidRPr="0059100F" w:rsidRDefault="007230FB" w:rsidP="001D7DEA">
            <w:pPr>
              <w:spacing w:line="240" w:lineRule="atLeast"/>
              <w:ind w:left="-115" w:right="-115"/>
              <w:jc w:val="center"/>
              <w:rPr>
                <w:rFonts w:cs="Times New Roman"/>
                <w:sz w:val="21"/>
                <w:szCs w:val="21"/>
                <w:lang w:val="en-US"/>
              </w:rPr>
            </w:pPr>
            <w:r w:rsidRPr="0059100F">
              <w:rPr>
                <w:rFonts w:cs="Times New Roman"/>
                <w:color w:val="000000"/>
                <w:sz w:val="21"/>
                <w:szCs w:val="21"/>
                <w:lang w:val="en-US"/>
              </w:rPr>
              <w:t>Cos</w:t>
            </w:r>
            <w:r w:rsidRPr="0059100F">
              <w:rPr>
                <w:rFonts w:cs="Times New Roman"/>
                <w:color w:val="000000"/>
                <w:sz w:val="21"/>
                <w:szCs w:val="21"/>
              </w:rPr>
              <w:t>t</w:t>
            </w:r>
          </w:p>
        </w:tc>
      </w:tr>
      <w:tr w:rsidR="00D7074E" w:rsidRPr="000E6DBC" w:rsidTr="00DA46DC">
        <w:tc>
          <w:tcPr>
            <w:tcW w:w="4770" w:type="dxa"/>
            <w:vAlign w:val="bottom"/>
          </w:tcPr>
          <w:p w:rsidR="00D7074E" w:rsidRPr="000E6DBC" w:rsidRDefault="00D7074E" w:rsidP="00D7074E">
            <w:pPr>
              <w:tabs>
                <w:tab w:val="left" w:pos="117"/>
                <w:tab w:val="left" w:pos="207"/>
              </w:tabs>
              <w:spacing w:line="240" w:lineRule="atLeast"/>
              <w:ind w:right="-144"/>
              <w:rPr>
                <w:rFonts w:cs="Times New Roman"/>
                <w:lang w:val="en-US"/>
              </w:rPr>
            </w:pPr>
          </w:p>
        </w:tc>
        <w:tc>
          <w:tcPr>
            <w:tcW w:w="1008" w:type="dxa"/>
            <w:vAlign w:val="bottom"/>
          </w:tcPr>
          <w:p w:rsidR="00D7074E" w:rsidRPr="000E6DBC" w:rsidRDefault="00D7074E" w:rsidP="00D7074E">
            <w:pPr>
              <w:spacing w:line="240" w:lineRule="atLeast"/>
              <w:ind w:left="-115" w:right="-115"/>
              <w:jc w:val="center"/>
              <w:rPr>
                <w:rFonts w:cs="Times New Roman"/>
                <w:lang w:val="en-US"/>
              </w:rPr>
            </w:pPr>
          </w:p>
        </w:tc>
        <w:tc>
          <w:tcPr>
            <w:tcW w:w="594" w:type="dxa"/>
            <w:vAlign w:val="bottom"/>
          </w:tcPr>
          <w:p w:rsidR="00D7074E" w:rsidRPr="000E6DBC" w:rsidRDefault="00D7074E" w:rsidP="00D7074E">
            <w:pPr>
              <w:tabs>
                <w:tab w:val="left" w:pos="540"/>
              </w:tabs>
              <w:spacing w:line="240" w:lineRule="atLeast"/>
              <w:ind w:left="-115" w:right="-115"/>
              <w:rPr>
                <w:rFonts w:cs="Times New Roman"/>
                <w:spacing w:val="-2"/>
                <w:lang w:val="en-US"/>
              </w:rPr>
            </w:pPr>
          </w:p>
        </w:tc>
        <w:tc>
          <w:tcPr>
            <w:tcW w:w="1151"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74E" w:rsidRPr="00823049" w:rsidRDefault="00D7074E" w:rsidP="00D7074E">
            <w:pPr>
              <w:tabs>
                <w:tab w:val="left" w:pos="540"/>
              </w:tabs>
              <w:spacing w:line="240" w:lineRule="atLeast"/>
              <w:ind w:left="-115" w:right="-115"/>
              <w:rPr>
                <w:rFonts w:cs="Times New Roman"/>
                <w:spacing w:val="-2"/>
                <w:lang w:val="en-US"/>
              </w:rPr>
            </w:pPr>
          </w:p>
        </w:tc>
        <w:tc>
          <w:tcPr>
            <w:tcW w:w="1151"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2016</w:t>
            </w:r>
          </w:p>
        </w:tc>
        <w:tc>
          <w:tcPr>
            <w:tcW w:w="252" w:type="dxa"/>
            <w:vAlign w:val="bottom"/>
          </w:tcPr>
          <w:p w:rsidR="00D7074E" w:rsidRPr="000E6DBC" w:rsidRDefault="00D7074E" w:rsidP="00D7074E">
            <w:pPr>
              <w:tabs>
                <w:tab w:val="left" w:pos="540"/>
              </w:tabs>
              <w:spacing w:line="240" w:lineRule="atLeast"/>
              <w:ind w:left="-115" w:right="-115"/>
              <w:jc w:val="center"/>
              <w:rPr>
                <w:rFonts w:cs="Times New Roman"/>
                <w:lang w:val="en-US"/>
              </w:rPr>
            </w:pPr>
          </w:p>
        </w:tc>
        <w:tc>
          <w:tcPr>
            <w:tcW w:w="1151"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74E" w:rsidRPr="00823049" w:rsidRDefault="00D7074E" w:rsidP="00D7074E">
            <w:pPr>
              <w:tabs>
                <w:tab w:val="left" w:pos="540"/>
              </w:tabs>
              <w:spacing w:line="240" w:lineRule="atLeast"/>
              <w:ind w:left="-115" w:right="-115"/>
              <w:rPr>
                <w:rFonts w:cs="Times New Roman"/>
                <w:spacing w:val="-2"/>
                <w:lang w:val="en-US"/>
              </w:rPr>
            </w:pPr>
          </w:p>
        </w:tc>
        <w:tc>
          <w:tcPr>
            <w:tcW w:w="1151"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2016</w:t>
            </w:r>
          </w:p>
        </w:tc>
        <w:tc>
          <w:tcPr>
            <w:tcW w:w="236" w:type="dxa"/>
            <w:vAlign w:val="bottom"/>
          </w:tcPr>
          <w:p w:rsidR="00D7074E" w:rsidRPr="000E6DBC" w:rsidRDefault="00D7074E" w:rsidP="00D7074E">
            <w:pPr>
              <w:tabs>
                <w:tab w:val="left" w:pos="540"/>
              </w:tabs>
              <w:spacing w:line="240" w:lineRule="atLeast"/>
              <w:ind w:left="-115" w:right="-115"/>
              <w:jc w:val="center"/>
              <w:rPr>
                <w:rFonts w:cs="Times New Roman"/>
                <w:lang w:val="en-US"/>
              </w:rPr>
            </w:pPr>
          </w:p>
        </w:tc>
        <w:tc>
          <w:tcPr>
            <w:tcW w:w="1151"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2017</w:t>
            </w:r>
          </w:p>
        </w:tc>
        <w:tc>
          <w:tcPr>
            <w:tcW w:w="236" w:type="dxa"/>
            <w:vAlign w:val="bottom"/>
          </w:tcPr>
          <w:p w:rsidR="00D7074E" w:rsidRPr="00823049" w:rsidRDefault="00D7074E" w:rsidP="00D7074E">
            <w:pPr>
              <w:tabs>
                <w:tab w:val="left" w:pos="540"/>
              </w:tabs>
              <w:spacing w:line="240" w:lineRule="atLeast"/>
              <w:ind w:left="-115" w:right="-115"/>
              <w:rPr>
                <w:rFonts w:cs="Times New Roman"/>
                <w:spacing w:val="-2"/>
                <w:lang w:val="en-US"/>
              </w:rPr>
            </w:pPr>
          </w:p>
        </w:tc>
        <w:tc>
          <w:tcPr>
            <w:tcW w:w="1155" w:type="dxa"/>
            <w:vAlign w:val="bottom"/>
          </w:tcPr>
          <w:p w:rsidR="00D7074E" w:rsidRPr="00823049" w:rsidRDefault="00D7074E" w:rsidP="00D7074E">
            <w:pPr>
              <w:spacing w:line="240" w:lineRule="atLeast"/>
              <w:ind w:left="-115" w:right="-115"/>
              <w:jc w:val="center"/>
              <w:rPr>
                <w:rFonts w:cs="Times New Roman"/>
                <w:lang w:val="en-US"/>
              </w:rPr>
            </w:pPr>
            <w:r>
              <w:rPr>
                <w:rFonts w:cs="Times New Roman"/>
                <w:lang w:val="en-US"/>
              </w:rPr>
              <w:t>2016</w:t>
            </w:r>
          </w:p>
        </w:tc>
      </w:tr>
      <w:tr w:rsidR="00D7074E" w:rsidRPr="000E6DBC" w:rsidTr="00DA46DC">
        <w:tc>
          <w:tcPr>
            <w:tcW w:w="4770" w:type="dxa"/>
            <w:vAlign w:val="bottom"/>
          </w:tcPr>
          <w:p w:rsidR="00D7074E" w:rsidRPr="008709DF" w:rsidRDefault="00D7074E" w:rsidP="00D7074E">
            <w:pPr>
              <w:spacing w:line="240" w:lineRule="atLeast"/>
              <w:ind w:left="432" w:right="-144" w:hanging="270"/>
              <w:rPr>
                <w:rFonts w:cs="Times New Roman"/>
                <w:spacing w:val="-8"/>
                <w:lang w:val="en-US"/>
              </w:rPr>
            </w:pPr>
          </w:p>
        </w:tc>
        <w:tc>
          <w:tcPr>
            <w:tcW w:w="1008" w:type="dxa"/>
            <w:vAlign w:val="bottom"/>
          </w:tcPr>
          <w:p w:rsidR="00D7074E" w:rsidRPr="000E6DBC" w:rsidRDefault="00D7074E" w:rsidP="00D7074E">
            <w:pPr>
              <w:spacing w:line="240" w:lineRule="atLeast"/>
              <w:ind w:left="-115" w:right="-115"/>
              <w:jc w:val="center"/>
              <w:rPr>
                <w:rFonts w:cs="Times New Roman"/>
                <w:lang w:val="en-US"/>
              </w:rPr>
            </w:pPr>
          </w:p>
        </w:tc>
        <w:tc>
          <w:tcPr>
            <w:tcW w:w="594" w:type="dxa"/>
            <w:vAlign w:val="bottom"/>
          </w:tcPr>
          <w:p w:rsidR="00D7074E" w:rsidRPr="000E6DBC" w:rsidRDefault="00D7074E" w:rsidP="00D7074E">
            <w:pPr>
              <w:tabs>
                <w:tab w:val="left" w:pos="540"/>
              </w:tabs>
              <w:spacing w:line="240" w:lineRule="atLeast"/>
              <w:ind w:left="-115" w:right="-115"/>
              <w:jc w:val="center"/>
              <w:rPr>
                <w:rFonts w:cs="Times New Roman"/>
                <w:lang w:val="en-US"/>
              </w:rPr>
            </w:pPr>
          </w:p>
        </w:tc>
        <w:tc>
          <w:tcPr>
            <w:tcW w:w="2538" w:type="dxa"/>
            <w:gridSpan w:val="3"/>
            <w:vAlign w:val="bottom"/>
          </w:tcPr>
          <w:p w:rsidR="00D7074E" w:rsidRPr="005F3340" w:rsidRDefault="00D7074E" w:rsidP="00D7074E">
            <w:pPr>
              <w:spacing w:line="240" w:lineRule="atLeast"/>
              <w:ind w:left="-115" w:right="-115"/>
              <w:jc w:val="center"/>
              <w:rPr>
                <w:rFonts w:cs="Times New Roman"/>
                <w:i/>
                <w:iCs/>
                <w:lang w:val="en-US"/>
              </w:rPr>
            </w:pPr>
            <w:r w:rsidRPr="0059100F">
              <w:rPr>
                <w:rFonts w:cs="Times New Roman"/>
                <w:i/>
                <w:iCs/>
                <w:sz w:val="21"/>
                <w:szCs w:val="21"/>
                <w:lang w:val="en-US"/>
              </w:rPr>
              <w:t>(%)</w:t>
            </w:r>
          </w:p>
        </w:tc>
        <w:tc>
          <w:tcPr>
            <w:tcW w:w="252" w:type="dxa"/>
            <w:vAlign w:val="bottom"/>
          </w:tcPr>
          <w:p w:rsidR="00D7074E" w:rsidRPr="000E6DBC" w:rsidRDefault="00D7074E" w:rsidP="00D7074E">
            <w:pPr>
              <w:tabs>
                <w:tab w:val="left" w:pos="540"/>
              </w:tabs>
              <w:spacing w:line="240" w:lineRule="atLeast"/>
              <w:ind w:left="-115" w:right="-115"/>
              <w:rPr>
                <w:rFonts w:cs="Times New Roman"/>
                <w:lang w:val="en-US"/>
              </w:rPr>
            </w:pPr>
          </w:p>
        </w:tc>
        <w:tc>
          <w:tcPr>
            <w:tcW w:w="5316" w:type="dxa"/>
            <w:gridSpan w:val="7"/>
            <w:vAlign w:val="bottom"/>
          </w:tcPr>
          <w:p w:rsidR="00D7074E" w:rsidRPr="000E6DBC" w:rsidRDefault="00D7074E" w:rsidP="00D7074E">
            <w:pPr>
              <w:spacing w:line="240" w:lineRule="atLeast"/>
              <w:ind w:left="-115" w:right="-115"/>
              <w:jc w:val="center"/>
              <w:rPr>
                <w:rFonts w:cs="Times New Roman"/>
                <w:lang w:val="en-US"/>
              </w:rPr>
            </w:pPr>
            <w:r w:rsidRPr="0059100F">
              <w:rPr>
                <w:rFonts w:cs="Times New Roman"/>
                <w:i/>
                <w:iCs/>
                <w:sz w:val="21"/>
                <w:szCs w:val="21"/>
                <w:lang w:val="en-US"/>
              </w:rPr>
              <w:t>(in thousand Baht)</w:t>
            </w:r>
          </w:p>
        </w:tc>
      </w:tr>
      <w:tr w:rsidR="00D7074E" w:rsidRPr="000E6DBC" w:rsidTr="00DA46DC">
        <w:tc>
          <w:tcPr>
            <w:tcW w:w="4770" w:type="dxa"/>
            <w:vAlign w:val="bottom"/>
          </w:tcPr>
          <w:p w:rsidR="00D7074E" w:rsidRPr="008709DF" w:rsidRDefault="00D7074E" w:rsidP="00D7074E">
            <w:pPr>
              <w:spacing w:line="240" w:lineRule="atLeast"/>
              <w:ind w:left="432" w:right="-144" w:hanging="270"/>
              <w:rPr>
                <w:rFonts w:cs="Times New Roman"/>
                <w:spacing w:val="-8"/>
                <w:lang w:val="en-US"/>
              </w:rPr>
            </w:pPr>
            <w:r w:rsidRPr="00AC79DD">
              <w:rPr>
                <w:rFonts w:cs="Times New Roman"/>
                <w:b/>
                <w:bCs/>
                <w:i/>
                <w:iCs/>
                <w:lang w:val="en-US"/>
              </w:rPr>
              <w:t>Associate</w:t>
            </w:r>
            <w:r>
              <w:rPr>
                <w:rFonts w:cs="Times New Roman"/>
                <w:b/>
                <w:bCs/>
                <w:i/>
                <w:iCs/>
                <w:lang w:val="en-US"/>
              </w:rPr>
              <w:t>s</w:t>
            </w:r>
          </w:p>
        </w:tc>
        <w:tc>
          <w:tcPr>
            <w:tcW w:w="1008" w:type="dxa"/>
            <w:vAlign w:val="bottom"/>
          </w:tcPr>
          <w:p w:rsidR="00D7074E" w:rsidRPr="000E6DBC" w:rsidRDefault="00D7074E" w:rsidP="00D7074E">
            <w:pPr>
              <w:spacing w:line="240" w:lineRule="atLeast"/>
              <w:ind w:left="-115" w:right="-115"/>
              <w:jc w:val="center"/>
              <w:rPr>
                <w:rFonts w:cs="Times New Roman"/>
                <w:lang w:val="en-US"/>
              </w:rPr>
            </w:pPr>
          </w:p>
        </w:tc>
        <w:tc>
          <w:tcPr>
            <w:tcW w:w="594" w:type="dxa"/>
            <w:vAlign w:val="bottom"/>
          </w:tcPr>
          <w:p w:rsidR="00D7074E" w:rsidRPr="000E6DBC" w:rsidRDefault="00D7074E" w:rsidP="00D7074E">
            <w:pPr>
              <w:tabs>
                <w:tab w:val="left" w:pos="540"/>
              </w:tabs>
              <w:spacing w:line="240" w:lineRule="atLeast"/>
              <w:ind w:left="-115" w:right="-115"/>
              <w:jc w:val="center"/>
              <w:rPr>
                <w:rFonts w:cs="Times New Roman"/>
                <w:lang w:val="en-US"/>
              </w:rPr>
            </w:pPr>
          </w:p>
        </w:tc>
        <w:tc>
          <w:tcPr>
            <w:tcW w:w="1151" w:type="dxa"/>
            <w:vAlign w:val="bottom"/>
          </w:tcPr>
          <w:p w:rsidR="00D7074E" w:rsidRPr="000E6DBC"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0E6DBC" w:rsidRDefault="00D7074E" w:rsidP="00D7074E">
            <w:pPr>
              <w:tabs>
                <w:tab w:val="left" w:pos="540"/>
              </w:tabs>
              <w:spacing w:line="240" w:lineRule="atLeast"/>
              <w:ind w:left="-115" w:right="-115"/>
              <w:rPr>
                <w:rFonts w:cs="Times New Roman"/>
                <w:lang w:val="en-US"/>
              </w:rPr>
            </w:pPr>
          </w:p>
        </w:tc>
        <w:tc>
          <w:tcPr>
            <w:tcW w:w="1151" w:type="dxa"/>
            <w:vAlign w:val="bottom"/>
          </w:tcPr>
          <w:p w:rsidR="00D7074E" w:rsidRPr="000E6DBC" w:rsidRDefault="00D7074E" w:rsidP="00D7074E">
            <w:pPr>
              <w:tabs>
                <w:tab w:val="decimal" w:pos="936"/>
              </w:tabs>
              <w:spacing w:line="240" w:lineRule="atLeast"/>
              <w:ind w:left="-115" w:right="-115"/>
              <w:rPr>
                <w:rFonts w:cs="Times New Roman"/>
                <w:lang w:val="en-US"/>
              </w:rPr>
            </w:pPr>
          </w:p>
        </w:tc>
        <w:tc>
          <w:tcPr>
            <w:tcW w:w="252" w:type="dxa"/>
            <w:vAlign w:val="bottom"/>
          </w:tcPr>
          <w:p w:rsidR="00D7074E" w:rsidRPr="000E6DBC" w:rsidRDefault="00D7074E" w:rsidP="00D7074E">
            <w:pPr>
              <w:tabs>
                <w:tab w:val="left" w:pos="540"/>
              </w:tabs>
              <w:spacing w:line="240" w:lineRule="atLeast"/>
              <w:ind w:left="-115" w:right="-115"/>
              <w:rPr>
                <w:rFonts w:cs="Times New Roman"/>
                <w:lang w:val="en-US"/>
              </w:rPr>
            </w:pPr>
          </w:p>
        </w:tc>
        <w:tc>
          <w:tcPr>
            <w:tcW w:w="1151" w:type="dxa"/>
            <w:vAlign w:val="bottom"/>
          </w:tcPr>
          <w:p w:rsidR="00D7074E" w:rsidRPr="000E6DBC"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0E6DBC" w:rsidRDefault="00D7074E" w:rsidP="00D7074E">
            <w:pPr>
              <w:tabs>
                <w:tab w:val="left" w:pos="540"/>
              </w:tabs>
              <w:spacing w:line="240" w:lineRule="atLeast"/>
              <w:ind w:left="-115" w:right="-115"/>
              <w:rPr>
                <w:rFonts w:cs="Times New Roman"/>
                <w:lang w:val="en-US"/>
              </w:rPr>
            </w:pPr>
          </w:p>
        </w:tc>
        <w:tc>
          <w:tcPr>
            <w:tcW w:w="1151" w:type="dxa"/>
            <w:vAlign w:val="bottom"/>
          </w:tcPr>
          <w:p w:rsidR="00D7074E" w:rsidRPr="000E6DBC"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0E6DBC" w:rsidRDefault="00D7074E" w:rsidP="00D7074E">
            <w:pPr>
              <w:tabs>
                <w:tab w:val="left" w:pos="540"/>
              </w:tabs>
              <w:spacing w:line="240" w:lineRule="atLeast"/>
              <w:ind w:left="-115" w:right="-115"/>
              <w:rPr>
                <w:rFonts w:cs="Times New Roman"/>
                <w:lang w:val="en-US"/>
              </w:rPr>
            </w:pPr>
          </w:p>
        </w:tc>
        <w:tc>
          <w:tcPr>
            <w:tcW w:w="1151" w:type="dxa"/>
            <w:vAlign w:val="bottom"/>
          </w:tcPr>
          <w:p w:rsidR="00D7074E" w:rsidRPr="000E6DBC" w:rsidRDefault="00D7074E" w:rsidP="00D7074E">
            <w:pPr>
              <w:tabs>
                <w:tab w:val="decimal" w:pos="936"/>
              </w:tabs>
              <w:spacing w:line="240" w:lineRule="atLeast"/>
              <w:ind w:left="-115" w:right="-115"/>
              <w:rPr>
                <w:rFonts w:cs="Times New Roman"/>
                <w:lang w:val="en-US"/>
              </w:rPr>
            </w:pPr>
          </w:p>
        </w:tc>
        <w:tc>
          <w:tcPr>
            <w:tcW w:w="236" w:type="dxa"/>
            <w:vAlign w:val="bottom"/>
          </w:tcPr>
          <w:p w:rsidR="00D7074E" w:rsidRPr="000E6DBC" w:rsidRDefault="00D7074E" w:rsidP="00D7074E">
            <w:pPr>
              <w:tabs>
                <w:tab w:val="left" w:pos="540"/>
              </w:tabs>
              <w:spacing w:line="240" w:lineRule="atLeast"/>
              <w:ind w:left="-115" w:right="-115"/>
              <w:rPr>
                <w:rFonts w:cs="Times New Roman"/>
                <w:lang w:val="en-US"/>
              </w:rPr>
            </w:pPr>
          </w:p>
        </w:tc>
        <w:tc>
          <w:tcPr>
            <w:tcW w:w="1155" w:type="dxa"/>
            <w:vAlign w:val="bottom"/>
          </w:tcPr>
          <w:p w:rsidR="00D7074E" w:rsidRPr="000E6DBC" w:rsidRDefault="00D7074E" w:rsidP="00D7074E">
            <w:pPr>
              <w:tabs>
                <w:tab w:val="decimal" w:pos="936"/>
              </w:tabs>
              <w:spacing w:line="240" w:lineRule="atLeast"/>
              <w:ind w:left="-115" w:right="-115"/>
              <w:rPr>
                <w:rFonts w:cs="Times New Roman"/>
                <w:lang w:val="en-US"/>
              </w:rPr>
            </w:pPr>
          </w:p>
        </w:tc>
      </w:tr>
      <w:tr w:rsidR="00DA46DC" w:rsidRPr="000E6DBC" w:rsidTr="00DA46DC">
        <w:tc>
          <w:tcPr>
            <w:tcW w:w="4770" w:type="dxa"/>
            <w:vAlign w:val="bottom"/>
          </w:tcPr>
          <w:p w:rsidR="00DA46DC" w:rsidRPr="008709DF" w:rsidRDefault="00DA46DC" w:rsidP="00DA46DC">
            <w:pPr>
              <w:spacing w:line="240" w:lineRule="atLeast"/>
              <w:ind w:left="432" w:right="-144" w:hanging="270"/>
              <w:rPr>
                <w:rFonts w:cs="Times New Roman"/>
                <w:spacing w:val="-8"/>
                <w:lang w:val="en-US"/>
              </w:rPr>
            </w:pPr>
            <w:r w:rsidRPr="0059100F">
              <w:rPr>
                <w:rFonts w:cs="Times New Roman"/>
                <w:sz w:val="21"/>
                <w:szCs w:val="21"/>
                <w:lang w:val="en-US"/>
              </w:rPr>
              <w:t>BUI Life Insurance Public Co., Ltd.</w:t>
            </w:r>
          </w:p>
        </w:tc>
        <w:tc>
          <w:tcPr>
            <w:tcW w:w="1008" w:type="dxa"/>
            <w:vAlign w:val="bottom"/>
          </w:tcPr>
          <w:p w:rsidR="00DA46DC" w:rsidRPr="000E6DBC" w:rsidRDefault="00DA46DC" w:rsidP="00DA46DC">
            <w:pPr>
              <w:spacing w:line="240" w:lineRule="atLeast"/>
              <w:ind w:left="-115" w:right="-115"/>
              <w:jc w:val="center"/>
              <w:rPr>
                <w:rFonts w:cs="Times New Roman"/>
                <w:lang w:val="en-US"/>
              </w:rPr>
            </w:pPr>
          </w:p>
        </w:tc>
        <w:tc>
          <w:tcPr>
            <w:tcW w:w="594" w:type="dxa"/>
            <w:vAlign w:val="bottom"/>
          </w:tcPr>
          <w:p w:rsidR="00DA46DC" w:rsidRPr="000E6DBC" w:rsidRDefault="00DA46DC" w:rsidP="00DA46DC">
            <w:pPr>
              <w:tabs>
                <w:tab w:val="left" w:pos="540"/>
              </w:tabs>
              <w:spacing w:line="240" w:lineRule="atLeast"/>
              <w:ind w:left="-115" w:right="-115"/>
              <w:jc w:val="center"/>
              <w:rPr>
                <w:rFonts w:cs="Times New Roman"/>
                <w:lang w:val="en-US"/>
              </w:rPr>
            </w:pPr>
          </w:p>
        </w:tc>
        <w:tc>
          <w:tcPr>
            <w:tcW w:w="1151" w:type="dxa"/>
            <w:vAlign w:val="bottom"/>
          </w:tcPr>
          <w:p w:rsidR="00DA46DC" w:rsidRPr="000E6DBC" w:rsidRDefault="00DA46DC" w:rsidP="00DA46DC">
            <w:pPr>
              <w:spacing w:line="240" w:lineRule="atLeast"/>
              <w:ind w:left="-115" w:right="-115"/>
              <w:jc w:val="center"/>
              <w:rPr>
                <w:rFonts w:cs="Times New Roman"/>
                <w:cs/>
                <w:lang w:val="en-US"/>
              </w:rPr>
            </w:pPr>
            <w:r w:rsidRPr="000E6DBC">
              <w:rPr>
                <w:rFonts w:cs="Times New Roman"/>
                <w:lang w:val="en-US"/>
              </w:rPr>
              <w:t>25.00</w:t>
            </w:r>
          </w:p>
        </w:tc>
        <w:tc>
          <w:tcPr>
            <w:tcW w:w="236" w:type="dxa"/>
            <w:vAlign w:val="bottom"/>
          </w:tcPr>
          <w:p w:rsidR="00DA46DC" w:rsidRPr="000E6DBC" w:rsidRDefault="00DA46DC" w:rsidP="00DA46DC">
            <w:pPr>
              <w:tabs>
                <w:tab w:val="left" w:pos="540"/>
              </w:tabs>
              <w:spacing w:line="240" w:lineRule="atLeast"/>
              <w:ind w:left="-115" w:right="-115"/>
              <w:jc w:val="center"/>
              <w:rPr>
                <w:rFonts w:cs="Times New Roman"/>
                <w:lang w:val="en-US"/>
              </w:rPr>
            </w:pPr>
          </w:p>
        </w:tc>
        <w:tc>
          <w:tcPr>
            <w:tcW w:w="1151" w:type="dxa"/>
            <w:vAlign w:val="bottom"/>
          </w:tcPr>
          <w:p w:rsidR="00DA46DC" w:rsidRPr="000E6DBC" w:rsidRDefault="00DA46DC" w:rsidP="00DA46DC">
            <w:pPr>
              <w:spacing w:line="240" w:lineRule="atLeast"/>
              <w:ind w:left="-115" w:right="-115"/>
              <w:jc w:val="center"/>
              <w:rPr>
                <w:rFonts w:cs="Times New Roman"/>
                <w:cs/>
                <w:lang w:val="en-US"/>
              </w:rPr>
            </w:pPr>
            <w:r w:rsidRPr="000E6DBC">
              <w:rPr>
                <w:rFonts w:cs="Times New Roman"/>
                <w:lang w:val="en-US"/>
              </w:rPr>
              <w:t>25.00</w:t>
            </w:r>
          </w:p>
        </w:tc>
        <w:tc>
          <w:tcPr>
            <w:tcW w:w="252"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0E6DBC" w:rsidRDefault="00DA46DC" w:rsidP="00DA46DC">
            <w:pPr>
              <w:tabs>
                <w:tab w:val="decimal" w:pos="936"/>
              </w:tabs>
              <w:spacing w:line="240" w:lineRule="atLeast"/>
              <w:ind w:left="-115" w:right="-115"/>
              <w:rPr>
                <w:rFonts w:cs="Times New Roman"/>
                <w:lang w:val="en-US"/>
              </w:rPr>
            </w:pPr>
            <w:r w:rsidRPr="000E6DBC">
              <w:rPr>
                <w:rFonts w:cs="Times New Roman"/>
                <w:lang w:val="en-US"/>
              </w:rPr>
              <w:t>500,000</w:t>
            </w: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0E6DBC" w:rsidRDefault="00DA46DC" w:rsidP="00DA46DC">
            <w:pPr>
              <w:tabs>
                <w:tab w:val="decimal" w:pos="936"/>
              </w:tabs>
              <w:spacing w:line="240" w:lineRule="atLeast"/>
              <w:ind w:left="-115" w:right="-115"/>
              <w:rPr>
                <w:rFonts w:cs="Times New Roman"/>
                <w:lang w:val="en-US"/>
              </w:rPr>
            </w:pPr>
            <w:r w:rsidRPr="000E6DBC">
              <w:rPr>
                <w:rFonts w:cs="Times New Roman"/>
                <w:lang w:val="en-US"/>
              </w:rPr>
              <w:t>500,000</w:t>
            </w: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0E6DBC" w:rsidRDefault="00DA46DC" w:rsidP="00DA46DC">
            <w:pPr>
              <w:tabs>
                <w:tab w:val="decimal" w:pos="936"/>
              </w:tabs>
              <w:spacing w:line="240" w:lineRule="atLeast"/>
              <w:ind w:left="-115" w:right="-115"/>
              <w:rPr>
                <w:rFonts w:cs="Times New Roman"/>
                <w:lang w:val="en-US"/>
              </w:rPr>
            </w:pPr>
            <w:r w:rsidRPr="000E6DBC">
              <w:rPr>
                <w:rFonts w:cs="Times New Roman"/>
                <w:lang w:val="en-US"/>
              </w:rPr>
              <w:t>125,000</w:t>
            </w: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5" w:type="dxa"/>
            <w:vAlign w:val="bottom"/>
          </w:tcPr>
          <w:p w:rsidR="00DA46DC" w:rsidRPr="000E6DBC" w:rsidRDefault="00DA46DC" w:rsidP="00DA46DC">
            <w:pPr>
              <w:tabs>
                <w:tab w:val="decimal" w:pos="936"/>
              </w:tabs>
              <w:spacing w:line="240" w:lineRule="atLeast"/>
              <w:ind w:left="-115" w:right="-115"/>
              <w:rPr>
                <w:rFonts w:cs="Times New Roman"/>
                <w:lang w:val="en-US"/>
              </w:rPr>
            </w:pPr>
            <w:r w:rsidRPr="000E6DBC">
              <w:rPr>
                <w:rFonts w:cs="Times New Roman"/>
                <w:lang w:val="en-US"/>
              </w:rPr>
              <w:t>125,000</w:t>
            </w:r>
          </w:p>
        </w:tc>
      </w:tr>
      <w:tr w:rsidR="00DA46DC" w:rsidRPr="000E6DBC" w:rsidTr="00DA46DC">
        <w:tc>
          <w:tcPr>
            <w:tcW w:w="4770" w:type="dxa"/>
            <w:vAlign w:val="bottom"/>
          </w:tcPr>
          <w:p w:rsidR="00DA46DC" w:rsidRPr="004D37C6" w:rsidRDefault="00DA46DC" w:rsidP="00DA46DC">
            <w:pPr>
              <w:spacing w:line="240" w:lineRule="atLeast"/>
              <w:ind w:left="432" w:right="-144" w:hanging="270"/>
              <w:rPr>
                <w:rFonts w:cs="Times New Roman"/>
                <w:spacing w:val="-8"/>
                <w:lang w:val="en-US"/>
              </w:rPr>
            </w:pPr>
            <w:r w:rsidRPr="004D37C6">
              <w:rPr>
                <w:lang w:val="en-US"/>
              </w:rPr>
              <w:t>United Grain Industry Co., Ltd.</w:t>
            </w:r>
          </w:p>
        </w:tc>
        <w:tc>
          <w:tcPr>
            <w:tcW w:w="1008" w:type="dxa"/>
            <w:vAlign w:val="bottom"/>
          </w:tcPr>
          <w:p w:rsidR="00DA46DC" w:rsidRPr="008709DF" w:rsidRDefault="00DA46DC" w:rsidP="00DA46DC">
            <w:pPr>
              <w:spacing w:line="240" w:lineRule="atLeast"/>
              <w:ind w:left="-115" w:right="-115"/>
              <w:jc w:val="center"/>
              <w:rPr>
                <w:rFonts w:cs="Times New Roman"/>
                <w:lang w:val="en-US"/>
              </w:rPr>
            </w:pPr>
          </w:p>
        </w:tc>
        <w:tc>
          <w:tcPr>
            <w:tcW w:w="594" w:type="dxa"/>
            <w:vAlign w:val="bottom"/>
          </w:tcPr>
          <w:p w:rsidR="00DA46DC" w:rsidRPr="008709DF" w:rsidRDefault="00DA46DC" w:rsidP="00DA46DC">
            <w:pPr>
              <w:tabs>
                <w:tab w:val="left" w:pos="540"/>
              </w:tabs>
              <w:spacing w:line="240" w:lineRule="atLeast"/>
              <w:ind w:left="-115" w:right="-115"/>
              <w:jc w:val="center"/>
              <w:rPr>
                <w:rFonts w:cs="Times New Roman"/>
                <w:lang w:val="en-US"/>
              </w:rPr>
            </w:pPr>
          </w:p>
        </w:tc>
        <w:tc>
          <w:tcPr>
            <w:tcW w:w="1151" w:type="dxa"/>
            <w:vAlign w:val="bottom"/>
          </w:tcPr>
          <w:p w:rsidR="00DA46DC" w:rsidRPr="008709DF" w:rsidRDefault="00DA46DC" w:rsidP="00DA46DC">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36" w:type="dxa"/>
            <w:vAlign w:val="bottom"/>
          </w:tcPr>
          <w:p w:rsidR="00DA46DC" w:rsidRPr="008709DF" w:rsidRDefault="00DA46DC" w:rsidP="00DA46DC">
            <w:pPr>
              <w:tabs>
                <w:tab w:val="left" w:pos="540"/>
              </w:tabs>
              <w:spacing w:line="240" w:lineRule="atLeast"/>
              <w:ind w:left="-115" w:right="-115"/>
              <w:jc w:val="center"/>
              <w:rPr>
                <w:rFonts w:cs="Times New Roman"/>
                <w:lang w:val="en-US"/>
              </w:rPr>
            </w:pPr>
          </w:p>
        </w:tc>
        <w:tc>
          <w:tcPr>
            <w:tcW w:w="1151" w:type="dxa"/>
            <w:vAlign w:val="bottom"/>
          </w:tcPr>
          <w:p w:rsidR="00DA46DC" w:rsidRPr="008709DF" w:rsidRDefault="00DA46DC" w:rsidP="00DA46DC">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52" w:type="dxa"/>
            <w:vAlign w:val="bottom"/>
          </w:tcPr>
          <w:p w:rsidR="00DA46DC" w:rsidRPr="008709DF"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8709DF" w:rsidRDefault="00DA46DC" w:rsidP="00DA46DC">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DA46DC" w:rsidRPr="008709DF"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8709DF" w:rsidRDefault="00DA46DC" w:rsidP="00DA46DC">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tcBorders>
              <w:bottom w:val="single" w:sz="4" w:space="0" w:color="auto"/>
            </w:tcBorders>
            <w:vAlign w:val="bottom"/>
          </w:tcPr>
          <w:p w:rsidR="00DA46DC" w:rsidRPr="008709DF" w:rsidRDefault="00DA46DC" w:rsidP="00DA46DC">
            <w:pPr>
              <w:tabs>
                <w:tab w:val="decimal" w:pos="936"/>
              </w:tabs>
              <w:spacing w:line="240" w:lineRule="atLeast"/>
              <w:ind w:left="-115" w:right="-115"/>
              <w:rPr>
                <w:rFonts w:cs="Times New Roman"/>
                <w:lang w:val="en-US"/>
              </w:rPr>
            </w:pPr>
            <w:r>
              <w:rPr>
                <w:rFonts w:cs="Times New Roman"/>
                <w:lang w:val="en-US"/>
              </w:rPr>
              <w:t>104,500</w:t>
            </w:r>
          </w:p>
        </w:tc>
        <w:tc>
          <w:tcPr>
            <w:tcW w:w="236" w:type="dxa"/>
            <w:vAlign w:val="bottom"/>
          </w:tcPr>
          <w:p w:rsidR="00DA46DC" w:rsidRPr="008709DF" w:rsidRDefault="00DA46DC" w:rsidP="00DA46DC">
            <w:pPr>
              <w:tabs>
                <w:tab w:val="left" w:pos="540"/>
              </w:tabs>
              <w:spacing w:line="240" w:lineRule="atLeast"/>
              <w:ind w:left="-115" w:right="-115"/>
              <w:rPr>
                <w:rFonts w:cs="Times New Roman"/>
                <w:lang w:val="en-US"/>
              </w:rPr>
            </w:pPr>
          </w:p>
        </w:tc>
        <w:tc>
          <w:tcPr>
            <w:tcW w:w="1155" w:type="dxa"/>
            <w:tcBorders>
              <w:bottom w:val="single" w:sz="4" w:space="0" w:color="auto"/>
            </w:tcBorders>
            <w:vAlign w:val="bottom"/>
          </w:tcPr>
          <w:p w:rsidR="00DA46DC" w:rsidRPr="008709DF" w:rsidRDefault="00DA46DC" w:rsidP="00DA46DC">
            <w:pPr>
              <w:tabs>
                <w:tab w:val="decimal" w:pos="936"/>
              </w:tabs>
              <w:spacing w:line="240" w:lineRule="atLeast"/>
              <w:ind w:left="-115" w:right="-115"/>
              <w:rPr>
                <w:rFonts w:cs="Times New Roman"/>
                <w:lang w:val="en-US"/>
              </w:rPr>
            </w:pPr>
            <w:r>
              <w:rPr>
                <w:rFonts w:cs="Times New Roman"/>
                <w:lang w:val="en-US"/>
              </w:rPr>
              <w:t>104,500</w:t>
            </w:r>
          </w:p>
        </w:tc>
      </w:tr>
      <w:tr w:rsidR="00DA46DC" w:rsidRPr="000E6DBC" w:rsidTr="00DA46DC">
        <w:tc>
          <w:tcPr>
            <w:tcW w:w="4770" w:type="dxa"/>
            <w:vAlign w:val="bottom"/>
          </w:tcPr>
          <w:p w:rsidR="00DA46DC" w:rsidRPr="000E6DBC" w:rsidRDefault="00DA46DC" w:rsidP="00DA46DC">
            <w:pPr>
              <w:spacing w:line="240" w:lineRule="atLeast"/>
              <w:ind w:left="162" w:right="-144"/>
              <w:rPr>
                <w:rFonts w:cs="Times New Roman"/>
                <w:b/>
                <w:bCs/>
                <w:lang w:val="en-US"/>
              </w:rPr>
            </w:pPr>
            <w:r w:rsidRPr="009078FE">
              <w:rPr>
                <w:b/>
                <w:bCs/>
                <w:sz w:val="21"/>
                <w:szCs w:val="26"/>
                <w:lang w:val="en-US"/>
              </w:rPr>
              <w:t>Total</w:t>
            </w:r>
          </w:p>
        </w:tc>
        <w:tc>
          <w:tcPr>
            <w:tcW w:w="1008" w:type="dxa"/>
            <w:vAlign w:val="bottom"/>
          </w:tcPr>
          <w:p w:rsidR="00DA46DC" w:rsidRPr="000E6DBC" w:rsidRDefault="00DA46DC" w:rsidP="00DA46DC">
            <w:pPr>
              <w:tabs>
                <w:tab w:val="decimal" w:pos="1034"/>
              </w:tabs>
              <w:spacing w:line="240" w:lineRule="atLeast"/>
              <w:ind w:left="-115" w:right="-115"/>
              <w:rPr>
                <w:rFonts w:cs="Times New Roman"/>
                <w:lang w:val="en-US"/>
              </w:rPr>
            </w:pPr>
          </w:p>
        </w:tc>
        <w:tc>
          <w:tcPr>
            <w:tcW w:w="594"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0E6DBC"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0E6DBC" w:rsidRDefault="00DA46DC" w:rsidP="00DA46DC">
            <w:pPr>
              <w:tabs>
                <w:tab w:val="decimal" w:pos="936"/>
              </w:tabs>
              <w:spacing w:line="240" w:lineRule="atLeast"/>
              <w:ind w:left="-115" w:right="-115"/>
              <w:rPr>
                <w:rFonts w:cs="Times New Roman"/>
                <w:lang w:val="en-US"/>
              </w:rPr>
            </w:pPr>
          </w:p>
        </w:tc>
        <w:tc>
          <w:tcPr>
            <w:tcW w:w="252"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0E6DBC"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vAlign w:val="bottom"/>
          </w:tcPr>
          <w:p w:rsidR="00DA46DC" w:rsidRPr="000E6DBC" w:rsidRDefault="00DA46DC" w:rsidP="00DA46DC">
            <w:pPr>
              <w:tabs>
                <w:tab w:val="decimal" w:pos="936"/>
              </w:tabs>
              <w:spacing w:line="240" w:lineRule="atLeast"/>
              <w:ind w:left="-115" w:right="-115"/>
              <w:rPr>
                <w:rFonts w:cs="Times New Roman"/>
                <w:lang w:val="en-US"/>
              </w:rPr>
            </w:pP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1" w:type="dxa"/>
            <w:tcBorders>
              <w:bottom w:val="double" w:sz="4" w:space="0" w:color="auto"/>
            </w:tcBorders>
            <w:vAlign w:val="bottom"/>
          </w:tcPr>
          <w:p w:rsidR="00DA46DC" w:rsidRPr="000E6DBC" w:rsidRDefault="00DA46DC" w:rsidP="00DA46DC">
            <w:pPr>
              <w:tabs>
                <w:tab w:val="decimal" w:pos="936"/>
              </w:tabs>
              <w:spacing w:line="240" w:lineRule="atLeast"/>
              <w:ind w:left="-115" w:right="-115"/>
              <w:rPr>
                <w:rFonts w:cs="Times New Roman"/>
                <w:b/>
                <w:bCs/>
                <w:lang w:val="en-US"/>
              </w:rPr>
            </w:pPr>
            <w:r>
              <w:rPr>
                <w:rFonts w:cs="Times New Roman"/>
                <w:b/>
                <w:bCs/>
                <w:lang w:val="en-US"/>
              </w:rPr>
              <w:t>229,500</w:t>
            </w:r>
          </w:p>
        </w:tc>
        <w:tc>
          <w:tcPr>
            <w:tcW w:w="236" w:type="dxa"/>
            <w:vAlign w:val="bottom"/>
          </w:tcPr>
          <w:p w:rsidR="00DA46DC" w:rsidRPr="000E6DBC" w:rsidRDefault="00DA46DC" w:rsidP="00DA46DC">
            <w:pPr>
              <w:tabs>
                <w:tab w:val="left" w:pos="540"/>
              </w:tabs>
              <w:spacing w:line="240" w:lineRule="atLeast"/>
              <w:ind w:left="-115" w:right="-115"/>
              <w:rPr>
                <w:rFonts w:cs="Times New Roman"/>
                <w:lang w:val="en-US"/>
              </w:rPr>
            </w:pPr>
          </w:p>
        </w:tc>
        <w:tc>
          <w:tcPr>
            <w:tcW w:w="1155" w:type="dxa"/>
            <w:tcBorders>
              <w:bottom w:val="double" w:sz="4" w:space="0" w:color="auto"/>
            </w:tcBorders>
            <w:vAlign w:val="bottom"/>
          </w:tcPr>
          <w:p w:rsidR="00DA46DC" w:rsidRPr="000E6DBC" w:rsidRDefault="00DA46DC" w:rsidP="00DA46DC">
            <w:pPr>
              <w:tabs>
                <w:tab w:val="decimal" w:pos="936"/>
              </w:tabs>
              <w:spacing w:line="240" w:lineRule="atLeast"/>
              <w:ind w:left="-115" w:right="-115"/>
              <w:rPr>
                <w:rFonts w:cs="Times New Roman"/>
                <w:b/>
                <w:bCs/>
                <w:lang w:val="en-US"/>
              </w:rPr>
            </w:pPr>
            <w:r>
              <w:rPr>
                <w:rFonts w:cs="Times New Roman"/>
                <w:b/>
                <w:bCs/>
                <w:lang w:val="en-US"/>
              </w:rPr>
              <w:t>229,500</w:t>
            </w:r>
          </w:p>
        </w:tc>
      </w:tr>
    </w:tbl>
    <w:p w:rsidR="007230FB" w:rsidRDefault="007230FB" w:rsidP="007230FB">
      <w:pPr>
        <w:pStyle w:val="Bo-C1Content"/>
        <w:rPr>
          <w:sz w:val="20"/>
          <w:szCs w:val="20"/>
        </w:rPr>
      </w:pPr>
    </w:p>
    <w:p w:rsidR="007230FB" w:rsidRPr="003F7BB2" w:rsidRDefault="007230FB" w:rsidP="006B0B41">
      <w:pPr>
        <w:ind w:right="130"/>
        <w:jc w:val="both"/>
        <w:rPr>
          <w:bCs/>
          <w:lang w:val="en-US"/>
        </w:rPr>
      </w:pPr>
      <w:r w:rsidRPr="00231CED">
        <w:rPr>
          <w:bCs/>
          <w:lang w:val="en-US"/>
        </w:rPr>
        <w:t xml:space="preserve">No dividend </w:t>
      </w:r>
      <w:r>
        <w:rPr>
          <w:bCs/>
          <w:lang w:val="en-US"/>
        </w:rPr>
        <w:t xml:space="preserve">distribution </w:t>
      </w:r>
      <w:r w:rsidRPr="00231CED">
        <w:rPr>
          <w:bCs/>
          <w:lang w:val="en-US"/>
        </w:rPr>
        <w:t xml:space="preserve">from investments in </w:t>
      </w:r>
      <w:r w:rsidRPr="003F7BB2">
        <w:rPr>
          <w:bCs/>
          <w:lang w:val="en-US"/>
        </w:rPr>
        <w:t>associates and joint venture held by the Group and the Company during year</w:t>
      </w:r>
      <w:r w:rsidR="00F7499D" w:rsidRPr="003F7BB2">
        <w:rPr>
          <w:bCs/>
          <w:lang w:val="en-US"/>
        </w:rPr>
        <w:t>s</w:t>
      </w:r>
      <w:r w:rsidRPr="003F7BB2">
        <w:rPr>
          <w:bCs/>
          <w:lang w:val="en-US"/>
        </w:rPr>
        <w:t xml:space="preserve"> ended 31 December 201</w:t>
      </w:r>
      <w:r w:rsidR="00D7074E" w:rsidRPr="003F7BB2">
        <w:rPr>
          <w:bCs/>
          <w:lang w:val="en-US"/>
        </w:rPr>
        <w:t xml:space="preserve">7 </w:t>
      </w:r>
      <w:r w:rsidRPr="003F7BB2">
        <w:rPr>
          <w:bCs/>
          <w:lang w:val="en-US"/>
        </w:rPr>
        <w:t>and 201</w:t>
      </w:r>
      <w:r w:rsidR="00D7074E" w:rsidRPr="003F7BB2">
        <w:rPr>
          <w:bCs/>
          <w:lang w:val="en-US"/>
        </w:rPr>
        <w:t>6</w:t>
      </w:r>
      <w:r w:rsidRPr="003F7BB2">
        <w:rPr>
          <w:bCs/>
          <w:lang w:val="en-US"/>
        </w:rPr>
        <w:t xml:space="preserve">. </w:t>
      </w:r>
    </w:p>
    <w:p w:rsidR="007230FB" w:rsidRPr="003F7BB2" w:rsidRDefault="007230FB" w:rsidP="006B0B41">
      <w:pPr>
        <w:ind w:right="93"/>
        <w:jc w:val="both"/>
        <w:rPr>
          <w:bCs/>
          <w:lang w:val="en-US"/>
        </w:rPr>
      </w:pPr>
    </w:p>
    <w:p w:rsidR="007230FB" w:rsidRPr="00652CD2" w:rsidRDefault="007230FB" w:rsidP="006B0B41">
      <w:pPr>
        <w:ind w:right="93"/>
        <w:jc w:val="both"/>
        <w:rPr>
          <w:bCs/>
          <w:lang w:val="en-US"/>
        </w:rPr>
      </w:pPr>
      <w:r w:rsidRPr="003F7BB2">
        <w:rPr>
          <w:bCs/>
          <w:lang w:val="en-US"/>
        </w:rPr>
        <w:t>None of the Group’s and the Company’s associates and joint venture are</w:t>
      </w:r>
      <w:r w:rsidRPr="007837DC">
        <w:rPr>
          <w:bCs/>
          <w:lang w:val="en-US"/>
        </w:rPr>
        <w:t xml:space="preserve"> publicly listed and consequently do not have published price quotations</w:t>
      </w:r>
      <w:r w:rsidRPr="007837DC">
        <w:rPr>
          <w:rFonts w:hint="cs"/>
          <w:bCs/>
          <w:cs/>
          <w:lang w:val="en-US"/>
        </w:rPr>
        <w:t>.</w:t>
      </w:r>
    </w:p>
    <w:p w:rsidR="00BD55B3" w:rsidRDefault="007230FB" w:rsidP="007230FB">
      <w:pPr>
        <w:pStyle w:val="Bo-C1Content"/>
        <w:rPr>
          <w:sz w:val="20"/>
          <w:szCs w:val="20"/>
        </w:rPr>
      </w:pPr>
      <w:r>
        <w:rPr>
          <w:sz w:val="20"/>
          <w:szCs w:val="20"/>
        </w:rPr>
        <w:t xml:space="preserve"> </w:t>
      </w:r>
    </w:p>
    <w:p w:rsidR="00BD55B3" w:rsidRDefault="00BD55B3" w:rsidP="00600832">
      <w:pPr>
        <w:pStyle w:val="Bo-C1Content"/>
      </w:pPr>
    </w:p>
    <w:p w:rsidR="00600832" w:rsidRDefault="00600832" w:rsidP="00600832">
      <w:pPr>
        <w:pStyle w:val="Bo-C1Content"/>
      </w:pPr>
    </w:p>
    <w:p w:rsidR="00600832" w:rsidRDefault="00600832" w:rsidP="00600832">
      <w:pPr>
        <w:pStyle w:val="Bo-C1Content"/>
      </w:pPr>
    </w:p>
    <w:p w:rsidR="00600832" w:rsidRDefault="00600832" w:rsidP="00600832">
      <w:pPr>
        <w:pStyle w:val="Bo-C1Content"/>
      </w:pPr>
    </w:p>
    <w:p w:rsidR="00600832" w:rsidRPr="005D698C" w:rsidRDefault="00600832" w:rsidP="00600832">
      <w:pPr>
        <w:pStyle w:val="Bo-C1Content"/>
        <w:rPr>
          <w:sz w:val="20"/>
          <w:szCs w:val="20"/>
        </w:rPr>
        <w:sectPr w:rsidR="00600832" w:rsidRPr="005D698C" w:rsidSect="00D70D36">
          <w:headerReference w:type="default" r:id="rId11"/>
          <w:footerReference w:type="default" r:id="rId12"/>
          <w:pgSz w:w="16834" w:h="11909" w:orient="landscape" w:code="9"/>
          <w:pgMar w:top="691" w:right="1152" w:bottom="576" w:left="1584" w:header="720" w:footer="592" w:gutter="0"/>
          <w:paperSrc w:first="15" w:other="15"/>
          <w:cols w:space="737"/>
        </w:sectPr>
      </w:pPr>
    </w:p>
    <w:p w:rsidR="00133E3F" w:rsidRDefault="00133E3F" w:rsidP="00133E3F">
      <w:pPr>
        <w:pStyle w:val="Bo-C1Content"/>
      </w:pPr>
      <w:r w:rsidRPr="00133E3F">
        <w:t xml:space="preserve">The following table summarises the financial information of the </w:t>
      </w:r>
      <w:r>
        <w:t>j</w:t>
      </w:r>
      <w:r w:rsidRPr="00133E3F">
        <w:t>oint venture as included in their own financial statements. The table also reconciles the summarized financial information to the carrying amount of the Group’s interest in th</w:t>
      </w:r>
      <w:r w:rsidR="00CC60FF">
        <w:t>is</w:t>
      </w:r>
      <w:r w:rsidR="00596DA1">
        <w:t xml:space="preserve"> company</w:t>
      </w:r>
      <w:r w:rsidRPr="00133E3F">
        <w:t>.</w:t>
      </w:r>
    </w:p>
    <w:p w:rsidR="00133E3F" w:rsidRDefault="00133E3F" w:rsidP="00133E3F">
      <w:pPr>
        <w:pStyle w:val="Bo-C1Content"/>
      </w:pPr>
    </w:p>
    <w:tbl>
      <w:tblPr>
        <w:tblW w:w="9199" w:type="dxa"/>
        <w:tblInd w:w="540" w:type="dxa"/>
        <w:tblLayout w:type="fixed"/>
        <w:tblLook w:val="04A0" w:firstRow="1" w:lastRow="0" w:firstColumn="1" w:lastColumn="0" w:noHBand="0" w:noVBand="1"/>
      </w:tblPr>
      <w:tblGrid>
        <w:gridCol w:w="4320"/>
        <w:gridCol w:w="1530"/>
        <w:gridCol w:w="236"/>
        <w:gridCol w:w="937"/>
        <w:gridCol w:w="270"/>
        <w:gridCol w:w="1645"/>
        <w:gridCol w:w="261"/>
      </w:tblGrid>
      <w:tr w:rsidR="0067023D" w:rsidRPr="00347BE4" w:rsidTr="00892389">
        <w:trPr>
          <w:tblHeader/>
        </w:trPr>
        <w:tc>
          <w:tcPr>
            <w:tcW w:w="4320" w:type="dxa"/>
          </w:tcPr>
          <w:p w:rsidR="0067023D" w:rsidRPr="00B83AD1" w:rsidRDefault="0067023D" w:rsidP="007910E0">
            <w:pPr>
              <w:spacing w:line="240" w:lineRule="atLeast"/>
              <w:ind w:right="65"/>
              <w:jc w:val="both"/>
              <w:rPr>
                <w:b/>
                <w:bCs/>
                <w:i/>
                <w:iCs/>
              </w:rPr>
            </w:pPr>
          </w:p>
        </w:tc>
        <w:tc>
          <w:tcPr>
            <w:tcW w:w="1530" w:type="dxa"/>
          </w:tcPr>
          <w:p w:rsidR="0067023D" w:rsidRPr="00453442" w:rsidRDefault="0067023D" w:rsidP="007910E0">
            <w:pPr>
              <w:spacing w:line="240" w:lineRule="atLeast"/>
              <w:ind w:left="-115" w:right="-115"/>
              <w:jc w:val="center"/>
            </w:pPr>
          </w:p>
        </w:tc>
        <w:tc>
          <w:tcPr>
            <w:tcW w:w="236" w:type="dxa"/>
          </w:tcPr>
          <w:p w:rsidR="0067023D" w:rsidRPr="00453442" w:rsidRDefault="0067023D" w:rsidP="007910E0">
            <w:pPr>
              <w:spacing w:line="240" w:lineRule="atLeast"/>
              <w:ind w:left="-115" w:right="-115"/>
              <w:jc w:val="both"/>
            </w:pPr>
          </w:p>
        </w:tc>
        <w:tc>
          <w:tcPr>
            <w:tcW w:w="937" w:type="dxa"/>
          </w:tcPr>
          <w:p w:rsidR="0067023D" w:rsidRPr="00453442" w:rsidRDefault="0067023D" w:rsidP="007910E0">
            <w:pPr>
              <w:spacing w:line="240" w:lineRule="atLeast"/>
              <w:ind w:left="-115" w:right="-115"/>
              <w:jc w:val="center"/>
            </w:pPr>
          </w:p>
        </w:tc>
        <w:tc>
          <w:tcPr>
            <w:tcW w:w="2176" w:type="dxa"/>
            <w:gridSpan w:val="3"/>
          </w:tcPr>
          <w:p w:rsidR="0067023D" w:rsidRPr="00133E3F" w:rsidRDefault="0067023D" w:rsidP="00D7074E">
            <w:pPr>
              <w:spacing w:line="240" w:lineRule="atLeast"/>
              <w:ind w:left="-115" w:right="-115"/>
              <w:jc w:val="center"/>
              <w:rPr>
                <w:rFonts w:cs="Times New Roman"/>
                <w:lang w:val="en-US"/>
              </w:rPr>
            </w:pPr>
            <w:r w:rsidRPr="00133E3F">
              <w:rPr>
                <w:rFonts w:cs="Times New Roman"/>
                <w:lang w:val="en-US"/>
              </w:rPr>
              <w:t>Thai Nitrate Co., Ltd.</w:t>
            </w:r>
          </w:p>
        </w:tc>
      </w:tr>
      <w:tr w:rsidR="0067023D" w:rsidRPr="00347BE4" w:rsidTr="00892389">
        <w:trPr>
          <w:tblHeader/>
        </w:trPr>
        <w:tc>
          <w:tcPr>
            <w:tcW w:w="4320" w:type="dxa"/>
          </w:tcPr>
          <w:p w:rsidR="0067023D" w:rsidRPr="00B83AD1" w:rsidRDefault="0067023D" w:rsidP="007910E0">
            <w:pPr>
              <w:spacing w:line="240" w:lineRule="atLeast"/>
              <w:ind w:right="65"/>
              <w:jc w:val="both"/>
              <w:rPr>
                <w:b/>
                <w:bCs/>
                <w:i/>
                <w:iCs/>
              </w:rPr>
            </w:pPr>
          </w:p>
        </w:tc>
        <w:tc>
          <w:tcPr>
            <w:tcW w:w="1530" w:type="dxa"/>
          </w:tcPr>
          <w:p w:rsidR="0067023D" w:rsidRPr="00453442" w:rsidRDefault="0067023D" w:rsidP="007910E0">
            <w:pPr>
              <w:spacing w:line="240" w:lineRule="atLeast"/>
              <w:ind w:left="-115" w:right="-115"/>
              <w:jc w:val="center"/>
            </w:pPr>
          </w:p>
        </w:tc>
        <w:tc>
          <w:tcPr>
            <w:tcW w:w="236" w:type="dxa"/>
          </w:tcPr>
          <w:p w:rsidR="0067023D" w:rsidRPr="00453442" w:rsidRDefault="0067023D" w:rsidP="007910E0">
            <w:pPr>
              <w:spacing w:line="240" w:lineRule="atLeast"/>
              <w:ind w:left="-115" w:right="-115"/>
              <w:jc w:val="both"/>
            </w:pPr>
          </w:p>
        </w:tc>
        <w:tc>
          <w:tcPr>
            <w:tcW w:w="937" w:type="dxa"/>
          </w:tcPr>
          <w:p w:rsidR="0067023D" w:rsidRPr="00453442" w:rsidRDefault="0067023D" w:rsidP="007910E0">
            <w:pPr>
              <w:spacing w:line="240" w:lineRule="atLeast"/>
              <w:ind w:left="-115" w:right="-115"/>
              <w:jc w:val="center"/>
            </w:pPr>
          </w:p>
        </w:tc>
        <w:tc>
          <w:tcPr>
            <w:tcW w:w="270" w:type="dxa"/>
          </w:tcPr>
          <w:p w:rsidR="0067023D" w:rsidRPr="00453442" w:rsidRDefault="0067023D" w:rsidP="007910E0">
            <w:pPr>
              <w:spacing w:line="240" w:lineRule="atLeast"/>
              <w:ind w:left="-115" w:right="-115"/>
              <w:jc w:val="both"/>
            </w:pPr>
          </w:p>
        </w:tc>
        <w:tc>
          <w:tcPr>
            <w:tcW w:w="1645" w:type="dxa"/>
          </w:tcPr>
          <w:p w:rsidR="0067023D" w:rsidRDefault="0067023D" w:rsidP="00D7074E">
            <w:pPr>
              <w:spacing w:line="240" w:lineRule="atLeast"/>
              <w:ind w:left="-115" w:right="-115"/>
              <w:jc w:val="center"/>
              <w:rPr>
                <w:i/>
                <w:iCs/>
              </w:rPr>
            </w:pPr>
            <w:r>
              <w:t>2016</w:t>
            </w:r>
          </w:p>
        </w:tc>
        <w:tc>
          <w:tcPr>
            <w:tcW w:w="261" w:type="dxa"/>
          </w:tcPr>
          <w:p w:rsidR="0067023D" w:rsidRDefault="0067023D" w:rsidP="00D7074E">
            <w:pPr>
              <w:spacing w:line="240" w:lineRule="atLeast"/>
              <w:ind w:left="-115" w:right="-115"/>
              <w:jc w:val="center"/>
            </w:pPr>
          </w:p>
        </w:tc>
      </w:tr>
      <w:tr w:rsidR="0067023D" w:rsidRPr="00347BE4" w:rsidTr="00892389">
        <w:trPr>
          <w:tblHeader/>
        </w:trPr>
        <w:tc>
          <w:tcPr>
            <w:tcW w:w="4320" w:type="dxa"/>
          </w:tcPr>
          <w:p w:rsidR="0067023D" w:rsidRPr="00B83AD1" w:rsidRDefault="0067023D" w:rsidP="007910E0">
            <w:pPr>
              <w:spacing w:line="240" w:lineRule="atLeast"/>
              <w:ind w:right="65"/>
              <w:jc w:val="both"/>
              <w:rPr>
                <w:b/>
                <w:bCs/>
                <w:i/>
                <w:iCs/>
              </w:rPr>
            </w:pPr>
          </w:p>
        </w:tc>
        <w:tc>
          <w:tcPr>
            <w:tcW w:w="1530" w:type="dxa"/>
          </w:tcPr>
          <w:p w:rsidR="0067023D" w:rsidRPr="00453442" w:rsidRDefault="0067023D" w:rsidP="007910E0">
            <w:pPr>
              <w:spacing w:line="240" w:lineRule="atLeast"/>
              <w:ind w:left="-115" w:right="-115"/>
              <w:jc w:val="center"/>
            </w:pPr>
          </w:p>
        </w:tc>
        <w:tc>
          <w:tcPr>
            <w:tcW w:w="236" w:type="dxa"/>
          </w:tcPr>
          <w:p w:rsidR="0067023D" w:rsidRPr="00453442" w:rsidRDefault="0067023D" w:rsidP="007910E0">
            <w:pPr>
              <w:spacing w:line="240" w:lineRule="atLeast"/>
              <w:ind w:left="-115" w:right="-115"/>
              <w:jc w:val="both"/>
            </w:pPr>
          </w:p>
        </w:tc>
        <w:tc>
          <w:tcPr>
            <w:tcW w:w="937" w:type="dxa"/>
          </w:tcPr>
          <w:p w:rsidR="0067023D" w:rsidRPr="00453442" w:rsidRDefault="0067023D" w:rsidP="007910E0">
            <w:pPr>
              <w:spacing w:line="240" w:lineRule="atLeast"/>
              <w:ind w:left="-115" w:right="-115"/>
              <w:jc w:val="center"/>
            </w:pPr>
          </w:p>
        </w:tc>
        <w:tc>
          <w:tcPr>
            <w:tcW w:w="270" w:type="dxa"/>
          </w:tcPr>
          <w:p w:rsidR="0067023D" w:rsidRPr="00453442" w:rsidRDefault="0067023D" w:rsidP="007910E0">
            <w:pPr>
              <w:spacing w:line="240" w:lineRule="atLeast"/>
              <w:ind w:left="-115" w:right="-115"/>
              <w:jc w:val="both"/>
            </w:pPr>
          </w:p>
        </w:tc>
        <w:tc>
          <w:tcPr>
            <w:tcW w:w="1645" w:type="dxa"/>
          </w:tcPr>
          <w:p w:rsidR="0067023D" w:rsidRDefault="0067023D" w:rsidP="00D7074E">
            <w:pPr>
              <w:spacing w:line="240" w:lineRule="atLeast"/>
              <w:ind w:left="-115" w:right="-115"/>
              <w:jc w:val="center"/>
            </w:pPr>
            <w:r>
              <w:rPr>
                <w:i/>
                <w:iCs/>
              </w:rPr>
              <w:t>(in thousand Baht)</w:t>
            </w:r>
          </w:p>
        </w:tc>
        <w:tc>
          <w:tcPr>
            <w:tcW w:w="261" w:type="dxa"/>
          </w:tcPr>
          <w:p w:rsidR="0067023D" w:rsidRDefault="0067023D" w:rsidP="00D7074E">
            <w:pPr>
              <w:spacing w:line="240" w:lineRule="atLeast"/>
              <w:ind w:left="-115" w:right="-115"/>
              <w:jc w:val="center"/>
              <w:rPr>
                <w:i/>
                <w:iCs/>
              </w:rPr>
            </w:pPr>
          </w:p>
        </w:tc>
      </w:tr>
      <w:tr w:rsidR="0067023D" w:rsidRPr="00347BE4" w:rsidTr="00892389">
        <w:tc>
          <w:tcPr>
            <w:tcW w:w="4320" w:type="dxa"/>
          </w:tcPr>
          <w:p w:rsidR="0067023D" w:rsidRPr="00596DA1" w:rsidRDefault="0067023D" w:rsidP="00D7074E">
            <w:pPr>
              <w:spacing w:line="240" w:lineRule="atLeast"/>
            </w:pPr>
            <w:r w:rsidRPr="00596DA1">
              <w:t>Revenue</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vAlign w:val="bottom"/>
          </w:tcPr>
          <w:p w:rsidR="0067023D" w:rsidRPr="00B83AD1" w:rsidRDefault="0067023D" w:rsidP="003F7BB2">
            <w:pPr>
              <w:tabs>
                <w:tab w:val="decimal" w:pos="1152"/>
              </w:tabs>
              <w:spacing w:line="240" w:lineRule="atLeast"/>
              <w:ind w:left="-115" w:right="-115"/>
            </w:pPr>
            <w:r>
              <w:t>645,111</w:t>
            </w:r>
          </w:p>
        </w:tc>
        <w:tc>
          <w:tcPr>
            <w:tcW w:w="261" w:type="dxa"/>
          </w:tcPr>
          <w:p w:rsidR="0067023D" w:rsidRDefault="0067023D" w:rsidP="003F7BB2">
            <w:pPr>
              <w:tabs>
                <w:tab w:val="decimal" w:pos="1152"/>
              </w:tabs>
              <w:spacing w:line="240" w:lineRule="atLeast"/>
              <w:ind w:left="-115" w:right="-115"/>
            </w:pPr>
          </w:p>
        </w:tc>
      </w:tr>
      <w:tr w:rsidR="0067023D" w:rsidRPr="00347BE4" w:rsidTr="00892389">
        <w:tc>
          <w:tcPr>
            <w:tcW w:w="4320" w:type="dxa"/>
            <w:shd w:val="clear" w:color="auto" w:fill="auto"/>
          </w:tcPr>
          <w:p w:rsidR="0067023D" w:rsidRPr="00596DA1" w:rsidRDefault="0067023D" w:rsidP="00D7074E">
            <w:pPr>
              <w:spacing w:line="240" w:lineRule="atLeast"/>
            </w:pPr>
            <w:r w:rsidRPr="002A5779">
              <w:t>Profit from continuing operations</w:t>
            </w:r>
          </w:p>
        </w:tc>
        <w:tc>
          <w:tcPr>
            <w:tcW w:w="1530" w:type="dxa"/>
            <w:shd w:val="clear" w:color="auto" w:fill="auto"/>
          </w:tcPr>
          <w:p w:rsidR="0067023D" w:rsidRPr="00453442" w:rsidRDefault="0067023D" w:rsidP="00D7074E">
            <w:pPr>
              <w:tabs>
                <w:tab w:val="decimal" w:pos="864"/>
              </w:tabs>
              <w:spacing w:line="240" w:lineRule="atLeast"/>
              <w:ind w:left="-115" w:right="-115"/>
              <w:jc w:val="both"/>
            </w:pPr>
          </w:p>
        </w:tc>
        <w:tc>
          <w:tcPr>
            <w:tcW w:w="236" w:type="dxa"/>
            <w:shd w:val="clear" w:color="auto" w:fill="auto"/>
          </w:tcPr>
          <w:p w:rsidR="0067023D" w:rsidRPr="00453442" w:rsidRDefault="0067023D" w:rsidP="00D7074E">
            <w:pPr>
              <w:spacing w:line="240" w:lineRule="atLeast"/>
              <w:ind w:left="-115" w:right="-115"/>
              <w:jc w:val="both"/>
            </w:pPr>
          </w:p>
        </w:tc>
        <w:tc>
          <w:tcPr>
            <w:tcW w:w="937" w:type="dxa"/>
            <w:shd w:val="clear" w:color="auto" w:fill="auto"/>
          </w:tcPr>
          <w:p w:rsidR="0067023D" w:rsidRPr="00652172" w:rsidRDefault="0067023D" w:rsidP="00D7074E">
            <w:pPr>
              <w:tabs>
                <w:tab w:val="decimal" w:pos="864"/>
              </w:tabs>
              <w:spacing w:line="240" w:lineRule="atLeast"/>
              <w:ind w:left="-115" w:right="-115"/>
              <w:jc w:val="both"/>
            </w:pPr>
          </w:p>
        </w:tc>
        <w:tc>
          <w:tcPr>
            <w:tcW w:w="270" w:type="dxa"/>
            <w:shd w:val="clear" w:color="auto" w:fill="auto"/>
          </w:tcPr>
          <w:p w:rsidR="0067023D" w:rsidRPr="00453442" w:rsidRDefault="0067023D" w:rsidP="00D7074E">
            <w:pPr>
              <w:spacing w:line="240" w:lineRule="atLeast"/>
              <w:ind w:left="-115" w:right="-115"/>
              <w:jc w:val="both"/>
            </w:pPr>
          </w:p>
        </w:tc>
        <w:tc>
          <w:tcPr>
            <w:tcW w:w="1645" w:type="dxa"/>
            <w:shd w:val="clear" w:color="auto" w:fill="auto"/>
          </w:tcPr>
          <w:p w:rsidR="0067023D" w:rsidRPr="00962FC0" w:rsidRDefault="0067023D" w:rsidP="003F7BB2">
            <w:pPr>
              <w:tabs>
                <w:tab w:val="decimal" w:pos="1152"/>
              </w:tabs>
              <w:spacing w:line="240" w:lineRule="atLeast"/>
              <w:ind w:left="-115" w:right="-115"/>
              <w:rPr>
                <w:cs/>
              </w:rPr>
            </w:pPr>
            <w:r w:rsidRPr="00962FC0">
              <w:t>58,048</w:t>
            </w:r>
          </w:p>
        </w:tc>
        <w:tc>
          <w:tcPr>
            <w:tcW w:w="261" w:type="dxa"/>
          </w:tcPr>
          <w:p w:rsidR="0067023D" w:rsidRPr="00962FC0" w:rsidRDefault="0067023D" w:rsidP="003F7BB2">
            <w:pPr>
              <w:tabs>
                <w:tab w:val="decimal" w:pos="1152"/>
              </w:tabs>
              <w:spacing w:line="240" w:lineRule="atLeast"/>
              <w:ind w:left="-115" w:right="-115"/>
            </w:pPr>
          </w:p>
        </w:tc>
      </w:tr>
      <w:tr w:rsidR="0067023D" w:rsidRPr="00347BE4" w:rsidTr="00892389">
        <w:tc>
          <w:tcPr>
            <w:tcW w:w="4320" w:type="dxa"/>
            <w:shd w:val="clear" w:color="auto" w:fill="auto"/>
          </w:tcPr>
          <w:p w:rsidR="0067023D" w:rsidRPr="002A5779" w:rsidRDefault="0067023D" w:rsidP="00D7074E">
            <w:pPr>
              <w:spacing w:line="240" w:lineRule="atLeast"/>
            </w:pPr>
            <w:r w:rsidRPr="002A5779">
              <w:t>Other comprehensive income (loss)</w:t>
            </w:r>
          </w:p>
        </w:tc>
        <w:tc>
          <w:tcPr>
            <w:tcW w:w="1530" w:type="dxa"/>
            <w:shd w:val="clear" w:color="auto" w:fill="auto"/>
          </w:tcPr>
          <w:p w:rsidR="0067023D" w:rsidRPr="00453442" w:rsidRDefault="0067023D" w:rsidP="00D7074E">
            <w:pPr>
              <w:tabs>
                <w:tab w:val="decimal" w:pos="864"/>
              </w:tabs>
              <w:spacing w:line="240" w:lineRule="atLeast"/>
              <w:ind w:left="-115" w:right="-115"/>
              <w:jc w:val="both"/>
            </w:pPr>
          </w:p>
        </w:tc>
        <w:tc>
          <w:tcPr>
            <w:tcW w:w="236" w:type="dxa"/>
            <w:shd w:val="clear" w:color="auto" w:fill="auto"/>
          </w:tcPr>
          <w:p w:rsidR="0067023D" w:rsidRPr="00453442" w:rsidRDefault="0067023D" w:rsidP="00D7074E">
            <w:pPr>
              <w:spacing w:line="240" w:lineRule="atLeast"/>
              <w:ind w:left="-115" w:right="-115"/>
              <w:jc w:val="both"/>
            </w:pPr>
          </w:p>
        </w:tc>
        <w:tc>
          <w:tcPr>
            <w:tcW w:w="937" w:type="dxa"/>
            <w:shd w:val="clear" w:color="auto" w:fill="auto"/>
          </w:tcPr>
          <w:p w:rsidR="0067023D" w:rsidRPr="00652172" w:rsidRDefault="0067023D" w:rsidP="00D7074E">
            <w:pPr>
              <w:tabs>
                <w:tab w:val="decimal" w:pos="864"/>
              </w:tabs>
              <w:spacing w:line="240" w:lineRule="atLeast"/>
              <w:ind w:left="-115" w:right="-115"/>
              <w:jc w:val="both"/>
            </w:pPr>
          </w:p>
        </w:tc>
        <w:tc>
          <w:tcPr>
            <w:tcW w:w="270" w:type="dxa"/>
            <w:shd w:val="clear" w:color="auto" w:fill="auto"/>
          </w:tcPr>
          <w:p w:rsidR="0067023D" w:rsidRPr="00453442" w:rsidRDefault="0067023D" w:rsidP="00D7074E">
            <w:pPr>
              <w:spacing w:line="240" w:lineRule="atLeast"/>
              <w:ind w:left="-115" w:right="-115"/>
              <w:jc w:val="both"/>
            </w:pPr>
          </w:p>
        </w:tc>
        <w:tc>
          <w:tcPr>
            <w:tcW w:w="1645" w:type="dxa"/>
            <w:tcBorders>
              <w:bottom w:val="single" w:sz="4" w:space="0" w:color="auto"/>
            </w:tcBorders>
            <w:shd w:val="clear" w:color="auto" w:fill="auto"/>
          </w:tcPr>
          <w:p w:rsidR="0067023D" w:rsidRPr="00962FC0" w:rsidRDefault="0067023D" w:rsidP="003F7BB2">
            <w:pPr>
              <w:tabs>
                <w:tab w:val="decimal" w:pos="1152"/>
              </w:tabs>
              <w:spacing w:line="240" w:lineRule="atLeast"/>
              <w:ind w:left="-115" w:right="-115"/>
              <w:rPr>
                <w:cs/>
              </w:rPr>
            </w:pPr>
            <w:r w:rsidRPr="00962FC0">
              <w:t>(6,120)</w:t>
            </w:r>
          </w:p>
        </w:tc>
        <w:tc>
          <w:tcPr>
            <w:tcW w:w="261" w:type="dxa"/>
            <w:tcBorders>
              <w:bottom w:val="single" w:sz="4" w:space="0" w:color="auto"/>
            </w:tcBorders>
          </w:tcPr>
          <w:p w:rsidR="0067023D" w:rsidRPr="00962FC0" w:rsidRDefault="0067023D" w:rsidP="003F7BB2">
            <w:pPr>
              <w:tabs>
                <w:tab w:val="decimal" w:pos="1152"/>
              </w:tabs>
              <w:spacing w:line="240" w:lineRule="atLeast"/>
              <w:ind w:left="-115" w:right="-115"/>
            </w:pPr>
          </w:p>
        </w:tc>
      </w:tr>
      <w:tr w:rsidR="0067023D" w:rsidRPr="00347BE4" w:rsidTr="00892389">
        <w:tc>
          <w:tcPr>
            <w:tcW w:w="4320" w:type="dxa"/>
          </w:tcPr>
          <w:p w:rsidR="0067023D" w:rsidRPr="00962FC0" w:rsidRDefault="0067023D" w:rsidP="00D7074E">
            <w:pPr>
              <w:spacing w:line="240" w:lineRule="atLeast"/>
              <w:rPr>
                <w:b/>
                <w:bCs/>
              </w:rPr>
            </w:pPr>
            <w:r w:rsidRPr="00962FC0">
              <w:rPr>
                <w:b/>
                <w:bCs/>
              </w:rPr>
              <w:t xml:space="preserve">Total comprehensive </w:t>
            </w:r>
            <w:r w:rsidRPr="007F0352">
              <w:rPr>
                <w:b/>
                <w:bCs/>
              </w:rPr>
              <w:t xml:space="preserve">income </w:t>
            </w:r>
            <w:r>
              <w:rPr>
                <w:b/>
                <w:bCs/>
              </w:rPr>
              <w:t>(</w:t>
            </w:r>
            <w:r w:rsidRPr="00962FC0">
              <w:rPr>
                <w:b/>
                <w:bCs/>
              </w:rPr>
              <w:t>loss</w:t>
            </w:r>
            <w:r>
              <w:rPr>
                <w:b/>
                <w:bCs/>
              </w:rPr>
              <w:t>)</w:t>
            </w:r>
          </w:p>
        </w:tc>
        <w:tc>
          <w:tcPr>
            <w:tcW w:w="1530" w:type="dxa"/>
          </w:tcPr>
          <w:p w:rsidR="0067023D" w:rsidRPr="00962FC0" w:rsidRDefault="0067023D" w:rsidP="00D7074E">
            <w:pPr>
              <w:tabs>
                <w:tab w:val="decimal" w:pos="864"/>
              </w:tabs>
              <w:spacing w:line="240" w:lineRule="atLeast"/>
              <w:ind w:left="-115" w:right="-115"/>
              <w:jc w:val="both"/>
              <w:rPr>
                <w:b/>
                <w:bCs/>
              </w:rPr>
            </w:pPr>
          </w:p>
        </w:tc>
        <w:tc>
          <w:tcPr>
            <w:tcW w:w="236" w:type="dxa"/>
          </w:tcPr>
          <w:p w:rsidR="0067023D" w:rsidRPr="00962FC0" w:rsidRDefault="0067023D" w:rsidP="00D7074E">
            <w:pPr>
              <w:spacing w:line="240" w:lineRule="atLeast"/>
              <w:ind w:left="-115" w:right="-115"/>
              <w:jc w:val="both"/>
              <w:rPr>
                <w:b/>
                <w:bCs/>
              </w:rPr>
            </w:pPr>
          </w:p>
        </w:tc>
        <w:tc>
          <w:tcPr>
            <w:tcW w:w="937" w:type="dxa"/>
          </w:tcPr>
          <w:p w:rsidR="0067023D" w:rsidRPr="00962FC0" w:rsidRDefault="0067023D" w:rsidP="00D7074E">
            <w:pPr>
              <w:tabs>
                <w:tab w:val="decimal" w:pos="864"/>
              </w:tabs>
              <w:spacing w:line="240" w:lineRule="atLeast"/>
              <w:ind w:left="-115" w:right="-115"/>
              <w:jc w:val="both"/>
              <w:rPr>
                <w:b/>
                <w:bCs/>
              </w:rPr>
            </w:pPr>
          </w:p>
        </w:tc>
        <w:tc>
          <w:tcPr>
            <w:tcW w:w="270" w:type="dxa"/>
          </w:tcPr>
          <w:p w:rsidR="0067023D" w:rsidRPr="00962FC0" w:rsidRDefault="0067023D" w:rsidP="00D7074E">
            <w:pPr>
              <w:spacing w:line="240" w:lineRule="atLeast"/>
              <w:ind w:left="-115" w:right="-115"/>
              <w:jc w:val="both"/>
              <w:rPr>
                <w:b/>
                <w:bCs/>
              </w:rPr>
            </w:pPr>
          </w:p>
        </w:tc>
        <w:tc>
          <w:tcPr>
            <w:tcW w:w="1645" w:type="dxa"/>
            <w:tcBorders>
              <w:top w:val="single" w:sz="4" w:space="0" w:color="auto"/>
              <w:bottom w:val="single" w:sz="4" w:space="0" w:color="auto"/>
            </w:tcBorders>
            <w:vAlign w:val="bottom"/>
          </w:tcPr>
          <w:p w:rsidR="0067023D" w:rsidRPr="00962FC0" w:rsidRDefault="0067023D" w:rsidP="003F7BB2">
            <w:pPr>
              <w:tabs>
                <w:tab w:val="decimal" w:pos="1152"/>
              </w:tabs>
              <w:spacing w:line="240" w:lineRule="atLeast"/>
              <w:ind w:left="-115" w:right="-115"/>
              <w:rPr>
                <w:b/>
                <w:bCs/>
              </w:rPr>
            </w:pPr>
            <w:r>
              <w:rPr>
                <w:b/>
                <w:bCs/>
              </w:rPr>
              <w:t>51,92</w:t>
            </w:r>
            <w:r w:rsidRPr="00962FC0">
              <w:rPr>
                <w:b/>
                <w:bCs/>
              </w:rPr>
              <w:t>8</w:t>
            </w:r>
          </w:p>
        </w:tc>
        <w:tc>
          <w:tcPr>
            <w:tcW w:w="261" w:type="dxa"/>
            <w:tcBorders>
              <w:top w:val="single" w:sz="4" w:space="0" w:color="auto"/>
              <w:bottom w:val="single" w:sz="4" w:space="0" w:color="auto"/>
            </w:tcBorders>
          </w:tcPr>
          <w:p w:rsidR="0067023D" w:rsidRDefault="0067023D" w:rsidP="003F7BB2">
            <w:pPr>
              <w:tabs>
                <w:tab w:val="decimal" w:pos="1152"/>
              </w:tabs>
              <w:spacing w:line="240" w:lineRule="atLeast"/>
              <w:ind w:left="-115" w:right="-115"/>
              <w:rPr>
                <w:b/>
                <w:bCs/>
              </w:rPr>
            </w:pPr>
          </w:p>
        </w:tc>
      </w:tr>
      <w:tr w:rsidR="0067023D" w:rsidRPr="00347BE4" w:rsidTr="00892389">
        <w:tc>
          <w:tcPr>
            <w:tcW w:w="4320" w:type="dxa"/>
          </w:tcPr>
          <w:p w:rsidR="0067023D" w:rsidRPr="0022381D" w:rsidRDefault="0067023D" w:rsidP="00D7074E">
            <w:pPr>
              <w:spacing w:line="240" w:lineRule="atLeast"/>
            </w:pPr>
            <w:r w:rsidRPr="0022381D">
              <w:t>Attributable to investee’s shareholders</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tcBorders>
              <w:top w:val="single" w:sz="4" w:space="0" w:color="auto"/>
            </w:tcBorders>
            <w:vAlign w:val="bottom"/>
          </w:tcPr>
          <w:p w:rsidR="0067023D" w:rsidRPr="005B6984" w:rsidRDefault="0067023D" w:rsidP="003F7BB2">
            <w:pPr>
              <w:tabs>
                <w:tab w:val="decimal" w:pos="1152"/>
              </w:tabs>
              <w:spacing w:line="240" w:lineRule="atLeast"/>
              <w:ind w:left="-115" w:right="-115"/>
            </w:pPr>
            <w:r>
              <w:t>51,928</w:t>
            </w:r>
          </w:p>
        </w:tc>
        <w:tc>
          <w:tcPr>
            <w:tcW w:w="261" w:type="dxa"/>
            <w:tcBorders>
              <w:top w:val="single" w:sz="4" w:space="0" w:color="auto"/>
            </w:tcBorders>
          </w:tcPr>
          <w:p w:rsidR="0067023D" w:rsidRDefault="0067023D" w:rsidP="003F7BB2">
            <w:pPr>
              <w:tabs>
                <w:tab w:val="decimal" w:pos="1152"/>
              </w:tabs>
              <w:spacing w:line="240" w:lineRule="atLeast"/>
              <w:ind w:left="-115" w:right="-115"/>
            </w:pPr>
          </w:p>
        </w:tc>
      </w:tr>
      <w:tr w:rsidR="0067023D" w:rsidRPr="00347BE4" w:rsidTr="00892389">
        <w:tc>
          <w:tcPr>
            <w:tcW w:w="4320" w:type="dxa"/>
          </w:tcPr>
          <w:p w:rsidR="0067023D" w:rsidRDefault="0067023D" w:rsidP="00D7074E">
            <w:pPr>
              <w:spacing w:line="240" w:lineRule="atLeast"/>
              <w:ind w:right="65"/>
              <w:jc w:val="both"/>
              <w:rPr>
                <w:rFonts w:cs="Times New Roman"/>
                <w:lang w:val="en-US"/>
              </w:rPr>
            </w:pP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vAlign w:val="bottom"/>
          </w:tcPr>
          <w:p w:rsidR="0067023D" w:rsidRDefault="0067023D" w:rsidP="003F7BB2">
            <w:pPr>
              <w:tabs>
                <w:tab w:val="decimal" w:pos="1152"/>
              </w:tabs>
              <w:spacing w:line="240" w:lineRule="atLeast"/>
              <w:ind w:left="-115" w:right="-115"/>
            </w:pPr>
          </w:p>
        </w:tc>
        <w:tc>
          <w:tcPr>
            <w:tcW w:w="261" w:type="dxa"/>
          </w:tcPr>
          <w:p w:rsidR="0067023D" w:rsidRDefault="0067023D" w:rsidP="003F7BB2">
            <w:pPr>
              <w:tabs>
                <w:tab w:val="decimal" w:pos="1152"/>
              </w:tabs>
              <w:spacing w:line="240" w:lineRule="atLeast"/>
              <w:ind w:left="-115" w:right="-115"/>
            </w:pPr>
          </w:p>
        </w:tc>
      </w:tr>
      <w:tr w:rsidR="0067023D" w:rsidRPr="00347BE4" w:rsidTr="00892389">
        <w:tc>
          <w:tcPr>
            <w:tcW w:w="4320" w:type="dxa"/>
          </w:tcPr>
          <w:p w:rsidR="0067023D" w:rsidRPr="008C62CA" w:rsidRDefault="0067023D" w:rsidP="00D7074E">
            <w:pPr>
              <w:spacing w:line="240" w:lineRule="atLeast"/>
            </w:pPr>
            <w:r w:rsidRPr="008C62CA">
              <w:t>Current assets</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vAlign w:val="bottom"/>
          </w:tcPr>
          <w:p w:rsidR="0067023D" w:rsidRDefault="0067023D" w:rsidP="003F7BB2">
            <w:pPr>
              <w:tabs>
                <w:tab w:val="decimal" w:pos="1152"/>
              </w:tabs>
              <w:spacing w:line="240" w:lineRule="atLeast"/>
              <w:ind w:left="-115" w:right="-115"/>
            </w:pPr>
            <w:r>
              <w:t>1,108,408</w:t>
            </w:r>
          </w:p>
        </w:tc>
        <w:tc>
          <w:tcPr>
            <w:tcW w:w="261" w:type="dxa"/>
          </w:tcPr>
          <w:p w:rsidR="0067023D" w:rsidRDefault="0067023D" w:rsidP="003F7BB2">
            <w:pPr>
              <w:tabs>
                <w:tab w:val="decimal" w:pos="1152"/>
              </w:tabs>
              <w:spacing w:line="240" w:lineRule="atLeast"/>
              <w:ind w:left="-115" w:right="-115"/>
            </w:pPr>
          </w:p>
        </w:tc>
      </w:tr>
      <w:tr w:rsidR="0067023D" w:rsidRPr="00347BE4" w:rsidTr="00892389">
        <w:tc>
          <w:tcPr>
            <w:tcW w:w="4320" w:type="dxa"/>
          </w:tcPr>
          <w:p w:rsidR="0067023D" w:rsidRPr="008C62CA" w:rsidRDefault="0067023D" w:rsidP="00D7074E">
            <w:pPr>
              <w:spacing w:line="240" w:lineRule="atLeast"/>
            </w:pPr>
            <w:r w:rsidRPr="008C62CA">
              <w:t>Non-current assets</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vAlign w:val="bottom"/>
          </w:tcPr>
          <w:p w:rsidR="0067023D" w:rsidRDefault="0067023D" w:rsidP="003F7BB2">
            <w:pPr>
              <w:tabs>
                <w:tab w:val="decimal" w:pos="1152"/>
              </w:tabs>
              <w:spacing w:line="240" w:lineRule="atLeast"/>
              <w:ind w:left="-115" w:right="-115"/>
            </w:pPr>
            <w:r>
              <w:t>957,162</w:t>
            </w:r>
          </w:p>
        </w:tc>
        <w:tc>
          <w:tcPr>
            <w:tcW w:w="261" w:type="dxa"/>
          </w:tcPr>
          <w:p w:rsidR="0067023D" w:rsidRDefault="0067023D" w:rsidP="003F7BB2">
            <w:pPr>
              <w:tabs>
                <w:tab w:val="decimal" w:pos="1152"/>
              </w:tabs>
              <w:spacing w:line="240" w:lineRule="atLeast"/>
              <w:ind w:left="-115" w:right="-115"/>
            </w:pPr>
          </w:p>
        </w:tc>
      </w:tr>
      <w:tr w:rsidR="0067023D" w:rsidRPr="00347BE4" w:rsidTr="00892389">
        <w:tc>
          <w:tcPr>
            <w:tcW w:w="4320" w:type="dxa"/>
          </w:tcPr>
          <w:p w:rsidR="0067023D" w:rsidRPr="008C62CA" w:rsidRDefault="0067023D" w:rsidP="00D7074E">
            <w:pPr>
              <w:spacing w:line="240" w:lineRule="atLeast"/>
            </w:pPr>
            <w:r w:rsidRPr="008C62CA">
              <w:t>Current liabilities</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vAlign w:val="bottom"/>
          </w:tcPr>
          <w:p w:rsidR="0067023D" w:rsidRDefault="0067023D" w:rsidP="003F7BB2">
            <w:pPr>
              <w:tabs>
                <w:tab w:val="decimal" w:pos="1152"/>
              </w:tabs>
              <w:spacing w:line="240" w:lineRule="atLeast"/>
              <w:ind w:left="-115" w:right="-115"/>
            </w:pPr>
            <w:r>
              <w:t>(99,368)</w:t>
            </w:r>
          </w:p>
        </w:tc>
        <w:tc>
          <w:tcPr>
            <w:tcW w:w="261" w:type="dxa"/>
          </w:tcPr>
          <w:p w:rsidR="0067023D" w:rsidRDefault="0067023D" w:rsidP="003F7BB2">
            <w:pPr>
              <w:tabs>
                <w:tab w:val="decimal" w:pos="1152"/>
              </w:tabs>
              <w:spacing w:line="240" w:lineRule="atLeast"/>
              <w:ind w:left="-115" w:right="-115"/>
            </w:pPr>
          </w:p>
        </w:tc>
      </w:tr>
      <w:tr w:rsidR="0067023D" w:rsidRPr="00347BE4" w:rsidTr="00892389">
        <w:tc>
          <w:tcPr>
            <w:tcW w:w="4320" w:type="dxa"/>
          </w:tcPr>
          <w:p w:rsidR="0067023D" w:rsidRPr="008C62CA" w:rsidRDefault="0067023D" w:rsidP="00D7074E">
            <w:pPr>
              <w:spacing w:line="240" w:lineRule="atLeast"/>
            </w:pPr>
            <w:r w:rsidRPr="008C62CA">
              <w:t>Non-current liabilities</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tcBorders>
              <w:bottom w:val="single" w:sz="4" w:space="0" w:color="auto"/>
            </w:tcBorders>
            <w:vAlign w:val="bottom"/>
          </w:tcPr>
          <w:p w:rsidR="0067023D" w:rsidRDefault="0067023D" w:rsidP="003F7BB2">
            <w:pPr>
              <w:tabs>
                <w:tab w:val="decimal" w:pos="1152"/>
              </w:tabs>
              <w:spacing w:line="240" w:lineRule="atLeast"/>
              <w:ind w:left="-115" w:right="-115"/>
            </w:pPr>
            <w:r>
              <w:t>(119,806)</w:t>
            </w:r>
          </w:p>
        </w:tc>
        <w:tc>
          <w:tcPr>
            <w:tcW w:w="261" w:type="dxa"/>
            <w:tcBorders>
              <w:bottom w:val="single" w:sz="4" w:space="0" w:color="auto"/>
            </w:tcBorders>
          </w:tcPr>
          <w:p w:rsidR="0067023D" w:rsidRDefault="0067023D" w:rsidP="003F7BB2">
            <w:pPr>
              <w:tabs>
                <w:tab w:val="decimal" w:pos="1152"/>
              </w:tabs>
              <w:spacing w:line="240" w:lineRule="atLeast"/>
              <w:ind w:left="-115" w:right="-115"/>
            </w:pPr>
          </w:p>
        </w:tc>
      </w:tr>
      <w:tr w:rsidR="0067023D" w:rsidRPr="00347BE4" w:rsidTr="00892389">
        <w:tc>
          <w:tcPr>
            <w:tcW w:w="4320" w:type="dxa"/>
          </w:tcPr>
          <w:p w:rsidR="0067023D" w:rsidRPr="008C62CA" w:rsidRDefault="0067023D" w:rsidP="00D7074E">
            <w:pPr>
              <w:spacing w:line="240" w:lineRule="atLeast"/>
              <w:rPr>
                <w:b/>
                <w:bCs/>
              </w:rPr>
            </w:pPr>
            <w:r w:rsidRPr="008C62CA">
              <w:rPr>
                <w:b/>
                <w:bCs/>
              </w:rPr>
              <w:t>Net assets</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tcBorders>
              <w:top w:val="single" w:sz="4" w:space="0" w:color="auto"/>
              <w:bottom w:val="single" w:sz="4" w:space="0" w:color="auto"/>
            </w:tcBorders>
            <w:vAlign w:val="bottom"/>
          </w:tcPr>
          <w:p w:rsidR="0067023D" w:rsidRPr="00AB4F6B" w:rsidRDefault="0067023D" w:rsidP="003F7BB2">
            <w:pPr>
              <w:tabs>
                <w:tab w:val="decimal" w:pos="1152"/>
              </w:tabs>
              <w:spacing w:line="240" w:lineRule="atLeast"/>
              <w:ind w:left="-115" w:right="-115"/>
              <w:rPr>
                <w:b/>
                <w:bCs/>
              </w:rPr>
            </w:pPr>
            <w:r>
              <w:rPr>
                <w:b/>
                <w:bCs/>
              </w:rPr>
              <w:t>1,846,396</w:t>
            </w:r>
          </w:p>
        </w:tc>
        <w:tc>
          <w:tcPr>
            <w:tcW w:w="261" w:type="dxa"/>
            <w:tcBorders>
              <w:top w:val="single" w:sz="4" w:space="0" w:color="auto"/>
              <w:bottom w:val="single" w:sz="4" w:space="0" w:color="auto"/>
            </w:tcBorders>
          </w:tcPr>
          <w:p w:rsidR="0067023D" w:rsidRDefault="0067023D" w:rsidP="003F7BB2">
            <w:pPr>
              <w:tabs>
                <w:tab w:val="decimal" w:pos="1152"/>
              </w:tabs>
              <w:spacing w:line="240" w:lineRule="atLeast"/>
              <w:ind w:left="-115" w:right="-115"/>
              <w:rPr>
                <w:b/>
                <w:bCs/>
              </w:rPr>
            </w:pPr>
          </w:p>
        </w:tc>
      </w:tr>
      <w:tr w:rsidR="0067023D" w:rsidRPr="00347BE4" w:rsidTr="00892389">
        <w:tc>
          <w:tcPr>
            <w:tcW w:w="4320" w:type="dxa"/>
          </w:tcPr>
          <w:p w:rsidR="0067023D" w:rsidRPr="0022381D" w:rsidRDefault="0067023D" w:rsidP="00D7074E">
            <w:pPr>
              <w:spacing w:line="240" w:lineRule="atLeast"/>
            </w:pPr>
            <w:r w:rsidRPr="0022381D">
              <w:t>Attributable to investee’s shareholders</w:t>
            </w: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tcBorders>
              <w:top w:val="single" w:sz="4" w:space="0" w:color="auto"/>
              <w:bottom w:val="single" w:sz="4" w:space="0" w:color="auto"/>
            </w:tcBorders>
            <w:vAlign w:val="bottom"/>
          </w:tcPr>
          <w:p w:rsidR="0067023D" w:rsidRPr="0022381D" w:rsidRDefault="0067023D" w:rsidP="003F7BB2">
            <w:pPr>
              <w:tabs>
                <w:tab w:val="decimal" w:pos="1152"/>
              </w:tabs>
              <w:spacing w:line="240" w:lineRule="atLeast"/>
              <w:ind w:left="-115" w:right="-115"/>
            </w:pPr>
            <w:r>
              <w:t>1,846,396</w:t>
            </w:r>
          </w:p>
        </w:tc>
        <w:tc>
          <w:tcPr>
            <w:tcW w:w="261" w:type="dxa"/>
            <w:tcBorders>
              <w:top w:val="single" w:sz="4" w:space="0" w:color="auto"/>
              <w:bottom w:val="single" w:sz="4" w:space="0" w:color="auto"/>
            </w:tcBorders>
          </w:tcPr>
          <w:p w:rsidR="0067023D" w:rsidRDefault="0067023D" w:rsidP="003F7BB2">
            <w:pPr>
              <w:tabs>
                <w:tab w:val="decimal" w:pos="1152"/>
              </w:tabs>
              <w:spacing w:line="240" w:lineRule="atLeast"/>
              <w:ind w:left="-115" w:right="-115"/>
            </w:pPr>
          </w:p>
        </w:tc>
      </w:tr>
      <w:tr w:rsidR="0067023D" w:rsidRPr="00347BE4" w:rsidTr="00892389">
        <w:tc>
          <w:tcPr>
            <w:tcW w:w="4320" w:type="dxa"/>
          </w:tcPr>
          <w:p w:rsidR="0067023D" w:rsidRPr="00363B24" w:rsidRDefault="0067023D" w:rsidP="00D7074E">
            <w:pPr>
              <w:spacing w:line="240" w:lineRule="atLeast"/>
              <w:rPr>
                <w:highlight w:val="cyan"/>
              </w:rPr>
            </w:pPr>
          </w:p>
        </w:tc>
        <w:tc>
          <w:tcPr>
            <w:tcW w:w="1530" w:type="dxa"/>
          </w:tcPr>
          <w:p w:rsidR="0067023D" w:rsidRPr="00453442" w:rsidRDefault="0067023D" w:rsidP="00D7074E">
            <w:pPr>
              <w:tabs>
                <w:tab w:val="decimal" w:pos="864"/>
              </w:tabs>
              <w:spacing w:line="240" w:lineRule="atLeast"/>
              <w:ind w:left="-115" w:right="-115"/>
              <w:jc w:val="both"/>
            </w:pPr>
          </w:p>
        </w:tc>
        <w:tc>
          <w:tcPr>
            <w:tcW w:w="236" w:type="dxa"/>
          </w:tcPr>
          <w:p w:rsidR="0067023D" w:rsidRPr="00453442" w:rsidRDefault="0067023D" w:rsidP="00D7074E">
            <w:pPr>
              <w:spacing w:line="240" w:lineRule="atLeast"/>
              <w:ind w:left="-115" w:right="-115"/>
              <w:jc w:val="both"/>
            </w:pPr>
          </w:p>
        </w:tc>
        <w:tc>
          <w:tcPr>
            <w:tcW w:w="937" w:type="dxa"/>
          </w:tcPr>
          <w:p w:rsidR="0067023D" w:rsidRPr="00652172" w:rsidRDefault="0067023D" w:rsidP="00D7074E">
            <w:pPr>
              <w:tabs>
                <w:tab w:val="decimal" w:pos="864"/>
              </w:tabs>
              <w:spacing w:line="240" w:lineRule="atLeast"/>
              <w:ind w:left="-115" w:right="-115"/>
              <w:jc w:val="both"/>
            </w:pPr>
          </w:p>
        </w:tc>
        <w:tc>
          <w:tcPr>
            <w:tcW w:w="270" w:type="dxa"/>
          </w:tcPr>
          <w:p w:rsidR="0067023D" w:rsidRPr="00453442" w:rsidRDefault="0067023D" w:rsidP="00D7074E">
            <w:pPr>
              <w:spacing w:line="240" w:lineRule="atLeast"/>
              <w:ind w:left="-115" w:right="-115"/>
              <w:jc w:val="both"/>
            </w:pPr>
          </w:p>
        </w:tc>
        <w:tc>
          <w:tcPr>
            <w:tcW w:w="1645" w:type="dxa"/>
            <w:tcBorders>
              <w:top w:val="single" w:sz="4" w:space="0" w:color="auto"/>
            </w:tcBorders>
            <w:vAlign w:val="bottom"/>
          </w:tcPr>
          <w:p w:rsidR="0067023D" w:rsidRDefault="0067023D" w:rsidP="003F7BB2">
            <w:pPr>
              <w:tabs>
                <w:tab w:val="decimal" w:pos="1152"/>
              </w:tabs>
              <w:spacing w:line="240" w:lineRule="atLeast"/>
              <w:ind w:left="-115" w:right="-115"/>
            </w:pPr>
          </w:p>
        </w:tc>
        <w:tc>
          <w:tcPr>
            <w:tcW w:w="261" w:type="dxa"/>
            <w:tcBorders>
              <w:top w:val="single" w:sz="4" w:space="0" w:color="auto"/>
            </w:tcBorders>
          </w:tcPr>
          <w:p w:rsidR="0067023D" w:rsidRDefault="0067023D" w:rsidP="003F7BB2">
            <w:pPr>
              <w:tabs>
                <w:tab w:val="decimal" w:pos="1152"/>
              </w:tabs>
              <w:spacing w:line="240" w:lineRule="atLeast"/>
              <w:ind w:left="-115" w:right="-115"/>
            </w:pPr>
          </w:p>
        </w:tc>
      </w:tr>
      <w:tr w:rsidR="0067023D" w:rsidRPr="00347BE4" w:rsidTr="00892389">
        <w:tc>
          <w:tcPr>
            <w:tcW w:w="5850" w:type="dxa"/>
            <w:gridSpan w:val="2"/>
          </w:tcPr>
          <w:p w:rsidR="0067023D" w:rsidRPr="00453442" w:rsidRDefault="0067023D" w:rsidP="00F56257">
            <w:pPr>
              <w:tabs>
                <w:tab w:val="decimal" w:pos="864"/>
              </w:tabs>
              <w:spacing w:line="240" w:lineRule="atLeast"/>
              <w:ind w:right="-115"/>
              <w:jc w:val="both"/>
            </w:pPr>
            <w:r w:rsidRPr="00AB5CBC">
              <w:t xml:space="preserve">Group’s interest in net assets of investee at </w:t>
            </w:r>
            <w:r w:rsidRPr="00AB5CBC">
              <w:rPr>
                <w:lang w:val="en-US"/>
              </w:rPr>
              <w:t>1 January</w:t>
            </w:r>
          </w:p>
        </w:tc>
        <w:tc>
          <w:tcPr>
            <w:tcW w:w="236" w:type="dxa"/>
          </w:tcPr>
          <w:p w:rsidR="0067023D" w:rsidRPr="00453442" w:rsidRDefault="0067023D" w:rsidP="00F56257">
            <w:pPr>
              <w:spacing w:line="240" w:lineRule="atLeast"/>
              <w:ind w:left="-115" w:right="-115"/>
              <w:jc w:val="both"/>
            </w:pPr>
          </w:p>
        </w:tc>
        <w:tc>
          <w:tcPr>
            <w:tcW w:w="937" w:type="dxa"/>
          </w:tcPr>
          <w:p w:rsidR="0067023D" w:rsidRPr="00652172" w:rsidRDefault="0067023D" w:rsidP="00F56257">
            <w:pPr>
              <w:tabs>
                <w:tab w:val="decimal" w:pos="864"/>
              </w:tabs>
              <w:spacing w:line="240" w:lineRule="atLeast"/>
              <w:ind w:left="-115" w:right="-115"/>
              <w:jc w:val="both"/>
            </w:pPr>
          </w:p>
        </w:tc>
        <w:tc>
          <w:tcPr>
            <w:tcW w:w="270" w:type="dxa"/>
          </w:tcPr>
          <w:p w:rsidR="0067023D" w:rsidRPr="00453442" w:rsidRDefault="0067023D" w:rsidP="00F56257">
            <w:pPr>
              <w:spacing w:line="240" w:lineRule="atLeast"/>
              <w:ind w:left="-115" w:right="-115"/>
              <w:jc w:val="both"/>
            </w:pPr>
          </w:p>
        </w:tc>
        <w:tc>
          <w:tcPr>
            <w:tcW w:w="1645" w:type="dxa"/>
            <w:vAlign w:val="bottom"/>
          </w:tcPr>
          <w:p w:rsidR="0067023D" w:rsidRDefault="0067023D" w:rsidP="003F7BB2">
            <w:pPr>
              <w:tabs>
                <w:tab w:val="decimal" w:pos="1152"/>
              </w:tabs>
              <w:spacing w:line="240" w:lineRule="atLeast"/>
              <w:ind w:left="-115" w:right="-115"/>
            </w:pPr>
            <w:r>
              <w:t>885,770</w:t>
            </w:r>
          </w:p>
        </w:tc>
        <w:tc>
          <w:tcPr>
            <w:tcW w:w="261" w:type="dxa"/>
          </w:tcPr>
          <w:p w:rsidR="0067023D" w:rsidRDefault="0067023D" w:rsidP="003F7BB2">
            <w:pPr>
              <w:tabs>
                <w:tab w:val="decimal" w:pos="1152"/>
              </w:tabs>
              <w:spacing w:line="240" w:lineRule="atLeast"/>
              <w:ind w:left="-115" w:right="-115"/>
            </w:pPr>
          </w:p>
        </w:tc>
      </w:tr>
      <w:tr w:rsidR="0067023D" w:rsidRPr="00347BE4" w:rsidTr="00892389">
        <w:trPr>
          <w:trHeight w:val="200"/>
        </w:trPr>
        <w:tc>
          <w:tcPr>
            <w:tcW w:w="5850" w:type="dxa"/>
            <w:gridSpan w:val="2"/>
          </w:tcPr>
          <w:p w:rsidR="0067023D" w:rsidRPr="00453442" w:rsidRDefault="0067023D" w:rsidP="00F56257">
            <w:pPr>
              <w:tabs>
                <w:tab w:val="decimal" w:pos="864"/>
              </w:tabs>
              <w:spacing w:line="240" w:lineRule="atLeast"/>
              <w:ind w:right="-115"/>
              <w:jc w:val="both"/>
            </w:pPr>
            <w:r>
              <w:t>Total comprehensive income (loss)</w:t>
            </w:r>
            <w:r w:rsidRPr="00AB5CBC">
              <w:t xml:space="preserve"> attributable to the Group</w:t>
            </w:r>
          </w:p>
        </w:tc>
        <w:tc>
          <w:tcPr>
            <w:tcW w:w="236" w:type="dxa"/>
          </w:tcPr>
          <w:p w:rsidR="0067023D" w:rsidRPr="00453442" w:rsidRDefault="0067023D" w:rsidP="00F56257">
            <w:pPr>
              <w:spacing w:line="240" w:lineRule="atLeast"/>
              <w:ind w:left="-115" w:right="-115"/>
              <w:jc w:val="both"/>
            </w:pPr>
          </w:p>
        </w:tc>
        <w:tc>
          <w:tcPr>
            <w:tcW w:w="937" w:type="dxa"/>
          </w:tcPr>
          <w:p w:rsidR="0067023D" w:rsidRPr="00652172" w:rsidRDefault="0067023D" w:rsidP="00F56257">
            <w:pPr>
              <w:tabs>
                <w:tab w:val="decimal" w:pos="864"/>
              </w:tabs>
              <w:spacing w:line="240" w:lineRule="atLeast"/>
              <w:ind w:left="-115" w:right="-115"/>
              <w:jc w:val="both"/>
            </w:pPr>
          </w:p>
        </w:tc>
        <w:tc>
          <w:tcPr>
            <w:tcW w:w="270" w:type="dxa"/>
          </w:tcPr>
          <w:p w:rsidR="0067023D" w:rsidRPr="00453442" w:rsidRDefault="0067023D" w:rsidP="00F56257">
            <w:pPr>
              <w:spacing w:line="240" w:lineRule="atLeast"/>
              <w:ind w:left="-115" w:right="-115"/>
              <w:jc w:val="both"/>
            </w:pPr>
          </w:p>
        </w:tc>
        <w:tc>
          <w:tcPr>
            <w:tcW w:w="1645" w:type="dxa"/>
            <w:tcBorders>
              <w:bottom w:val="single" w:sz="4" w:space="0" w:color="auto"/>
            </w:tcBorders>
            <w:vAlign w:val="bottom"/>
          </w:tcPr>
          <w:p w:rsidR="0067023D" w:rsidRDefault="0067023D" w:rsidP="003F7BB2">
            <w:pPr>
              <w:tabs>
                <w:tab w:val="decimal" w:pos="1152"/>
              </w:tabs>
              <w:spacing w:line="240" w:lineRule="atLeast"/>
              <w:ind w:left="-115" w:right="-115"/>
            </w:pPr>
            <w:r>
              <w:t>25,964</w:t>
            </w:r>
          </w:p>
        </w:tc>
        <w:tc>
          <w:tcPr>
            <w:tcW w:w="261" w:type="dxa"/>
            <w:tcBorders>
              <w:bottom w:val="single" w:sz="4" w:space="0" w:color="auto"/>
            </w:tcBorders>
          </w:tcPr>
          <w:p w:rsidR="0067023D" w:rsidRDefault="0067023D" w:rsidP="003F7BB2">
            <w:pPr>
              <w:tabs>
                <w:tab w:val="decimal" w:pos="1152"/>
              </w:tabs>
              <w:spacing w:line="240" w:lineRule="atLeast"/>
              <w:ind w:left="-115" w:right="-115"/>
            </w:pPr>
          </w:p>
        </w:tc>
      </w:tr>
      <w:tr w:rsidR="0067023D" w:rsidRPr="00347BE4" w:rsidTr="00892389">
        <w:tc>
          <w:tcPr>
            <w:tcW w:w="5850" w:type="dxa"/>
            <w:gridSpan w:val="2"/>
          </w:tcPr>
          <w:p w:rsidR="0067023D" w:rsidRPr="00453442" w:rsidRDefault="0067023D" w:rsidP="00F56257">
            <w:pPr>
              <w:tabs>
                <w:tab w:val="decimal" w:pos="864"/>
              </w:tabs>
              <w:spacing w:line="240" w:lineRule="atLeast"/>
              <w:ind w:right="-115"/>
              <w:jc w:val="both"/>
            </w:pPr>
            <w:r w:rsidRPr="00AB5CBC">
              <w:t>Group’s interest in net assets of investee at end of year</w:t>
            </w:r>
          </w:p>
        </w:tc>
        <w:tc>
          <w:tcPr>
            <w:tcW w:w="236" w:type="dxa"/>
          </w:tcPr>
          <w:p w:rsidR="0067023D" w:rsidRPr="00453442" w:rsidRDefault="0067023D" w:rsidP="00F56257">
            <w:pPr>
              <w:spacing w:line="240" w:lineRule="atLeast"/>
              <w:ind w:left="-115" w:right="-115"/>
              <w:jc w:val="both"/>
            </w:pPr>
          </w:p>
        </w:tc>
        <w:tc>
          <w:tcPr>
            <w:tcW w:w="937" w:type="dxa"/>
          </w:tcPr>
          <w:p w:rsidR="0067023D" w:rsidRPr="00652172" w:rsidRDefault="0067023D" w:rsidP="00F56257">
            <w:pPr>
              <w:tabs>
                <w:tab w:val="decimal" w:pos="864"/>
              </w:tabs>
              <w:spacing w:line="240" w:lineRule="atLeast"/>
              <w:ind w:left="-115" w:right="-115"/>
              <w:jc w:val="both"/>
            </w:pPr>
          </w:p>
        </w:tc>
        <w:tc>
          <w:tcPr>
            <w:tcW w:w="270" w:type="dxa"/>
          </w:tcPr>
          <w:p w:rsidR="0067023D" w:rsidRPr="00453442" w:rsidRDefault="0067023D" w:rsidP="00F56257">
            <w:pPr>
              <w:spacing w:line="240" w:lineRule="atLeast"/>
              <w:ind w:left="-115" w:right="-115"/>
              <w:jc w:val="both"/>
            </w:pPr>
          </w:p>
        </w:tc>
        <w:tc>
          <w:tcPr>
            <w:tcW w:w="1645" w:type="dxa"/>
            <w:tcBorders>
              <w:top w:val="single" w:sz="4" w:space="0" w:color="auto"/>
            </w:tcBorders>
            <w:vAlign w:val="bottom"/>
          </w:tcPr>
          <w:p w:rsidR="0067023D" w:rsidRDefault="0067023D" w:rsidP="003F7BB2">
            <w:pPr>
              <w:tabs>
                <w:tab w:val="decimal" w:pos="1152"/>
              </w:tabs>
              <w:spacing w:line="240" w:lineRule="atLeast"/>
              <w:ind w:left="-115" w:right="-115"/>
            </w:pPr>
            <w:r>
              <w:t>911,734</w:t>
            </w:r>
          </w:p>
        </w:tc>
        <w:tc>
          <w:tcPr>
            <w:tcW w:w="261" w:type="dxa"/>
            <w:tcBorders>
              <w:top w:val="single" w:sz="4" w:space="0" w:color="auto"/>
            </w:tcBorders>
          </w:tcPr>
          <w:p w:rsidR="0067023D" w:rsidRDefault="0067023D" w:rsidP="003F7BB2">
            <w:pPr>
              <w:tabs>
                <w:tab w:val="decimal" w:pos="1152"/>
              </w:tabs>
              <w:spacing w:line="240" w:lineRule="atLeast"/>
              <w:ind w:left="-115" w:right="-115"/>
            </w:pPr>
          </w:p>
        </w:tc>
      </w:tr>
      <w:tr w:rsidR="0067023D" w:rsidRPr="00347BE4" w:rsidTr="00892389">
        <w:tc>
          <w:tcPr>
            <w:tcW w:w="5850" w:type="dxa"/>
            <w:gridSpan w:val="2"/>
          </w:tcPr>
          <w:p w:rsidR="0067023D" w:rsidRPr="00453442" w:rsidRDefault="0067023D" w:rsidP="00F56257">
            <w:pPr>
              <w:tabs>
                <w:tab w:val="decimal" w:pos="864"/>
              </w:tabs>
              <w:spacing w:line="240" w:lineRule="atLeast"/>
              <w:ind w:left="270" w:right="-115" w:hanging="270"/>
              <w:jc w:val="both"/>
            </w:pPr>
            <w:r w:rsidRPr="00AB5CBC">
              <w:t xml:space="preserve">Elimination of unrealised profit on </w:t>
            </w:r>
            <w:r>
              <w:t>up</w:t>
            </w:r>
            <w:r w:rsidRPr="00AB5CBC">
              <w:t>stream sales</w:t>
            </w:r>
            <w:r>
              <w:t xml:space="preserve"> </w:t>
            </w:r>
            <w:r>
              <w:br/>
              <w:t>(purchases of goods from joint venture)</w:t>
            </w:r>
          </w:p>
        </w:tc>
        <w:tc>
          <w:tcPr>
            <w:tcW w:w="236" w:type="dxa"/>
          </w:tcPr>
          <w:p w:rsidR="0067023D" w:rsidRPr="00453442" w:rsidRDefault="0067023D" w:rsidP="00F56257">
            <w:pPr>
              <w:spacing w:line="240" w:lineRule="atLeast"/>
              <w:ind w:left="-115" w:right="-115"/>
              <w:jc w:val="both"/>
            </w:pPr>
          </w:p>
        </w:tc>
        <w:tc>
          <w:tcPr>
            <w:tcW w:w="937" w:type="dxa"/>
          </w:tcPr>
          <w:p w:rsidR="0067023D" w:rsidRPr="00652172" w:rsidRDefault="0067023D" w:rsidP="00F56257">
            <w:pPr>
              <w:tabs>
                <w:tab w:val="decimal" w:pos="864"/>
              </w:tabs>
              <w:spacing w:line="240" w:lineRule="atLeast"/>
              <w:ind w:left="-115" w:right="-115"/>
              <w:jc w:val="both"/>
            </w:pPr>
          </w:p>
        </w:tc>
        <w:tc>
          <w:tcPr>
            <w:tcW w:w="270" w:type="dxa"/>
          </w:tcPr>
          <w:p w:rsidR="0067023D" w:rsidRPr="00453442" w:rsidRDefault="0067023D" w:rsidP="00F56257">
            <w:pPr>
              <w:spacing w:line="240" w:lineRule="atLeast"/>
              <w:ind w:left="-115" w:right="-115"/>
              <w:jc w:val="both"/>
            </w:pPr>
          </w:p>
        </w:tc>
        <w:tc>
          <w:tcPr>
            <w:tcW w:w="1645" w:type="dxa"/>
            <w:vAlign w:val="bottom"/>
          </w:tcPr>
          <w:p w:rsidR="0067023D" w:rsidRDefault="0067023D" w:rsidP="003F7BB2">
            <w:pPr>
              <w:tabs>
                <w:tab w:val="decimal" w:pos="1152"/>
              </w:tabs>
              <w:spacing w:line="240" w:lineRule="atLeast"/>
              <w:ind w:left="-115" w:right="-115"/>
            </w:pPr>
            <w:r>
              <w:t>(328)</w:t>
            </w:r>
          </w:p>
        </w:tc>
        <w:tc>
          <w:tcPr>
            <w:tcW w:w="261" w:type="dxa"/>
          </w:tcPr>
          <w:p w:rsidR="0067023D" w:rsidRDefault="0067023D" w:rsidP="003F7BB2">
            <w:pPr>
              <w:tabs>
                <w:tab w:val="decimal" w:pos="1152"/>
              </w:tabs>
              <w:spacing w:line="240" w:lineRule="atLeast"/>
              <w:ind w:left="-115" w:right="-115"/>
            </w:pPr>
          </w:p>
        </w:tc>
      </w:tr>
      <w:tr w:rsidR="0067023D" w:rsidRPr="00347BE4" w:rsidTr="00892389">
        <w:tc>
          <w:tcPr>
            <w:tcW w:w="5850" w:type="dxa"/>
            <w:gridSpan w:val="2"/>
          </w:tcPr>
          <w:p w:rsidR="0067023D" w:rsidRPr="00AB5CBC" w:rsidRDefault="0067023D" w:rsidP="00F56257">
            <w:pPr>
              <w:spacing w:line="240" w:lineRule="atLeast"/>
              <w:ind w:left="270" w:right="-115" w:hanging="270"/>
            </w:pPr>
            <w:r w:rsidRPr="00AE3C6D">
              <w:t>Reclassify to subsidiary (see note 12)</w:t>
            </w:r>
          </w:p>
        </w:tc>
        <w:tc>
          <w:tcPr>
            <w:tcW w:w="236" w:type="dxa"/>
          </w:tcPr>
          <w:p w:rsidR="0067023D" w:rsidRPr="00453442" w:rsidRDefault="0067023D" w:rsidP="00F56257">
            <w:pPr>
              <w:spacing w:line="240" w:lineRule="atLeast"/>
              <w:ind w:left="-115" w:right="-115"/>
              <w:jc w:val="both"/>
            </w:pPr>
          </w:p>
        </w:tc>
        <w:tc>
          <w:tcPr>
            <w:tcW w:w="937" w:type="dxa"/>
          </w:tcPr>
          <w:p w:rsidR="0067023D" w:rsidRPr="00652172" w:rsidRDefault="0067023D" w:rsidP="00F56257">
            <w:pPr>
              <w:tabs>
                <w:tab w:val="decimal" w:pos="864"/>
              </w:tabs>
              <w:spacing w:line="240" w:lineRule="atLeast"/>
              <w:ind w:left="-115" w:right="-115"/>
              <w:jc w:val="both"/>
            </w:pPr>
          </w:p>
        </w:tc>
        <w:tc>
          <w:tcPr>
            <w:tcW w:w="270" w:type="dxa"/>
          </w:tcPr>
          <w:p w:rsidR="0067023D" w:rsidRPr="00453442" w:rsidRDefault="0067023D" w:rsidP="00F56257">
            <w:pPr>
              <w:spacing w:line="240" w:lineRule="atLeast"/>
              <w:ind w:left="-115" w:right="-115"/>
              <w:jc w:val="both"/>
            </w:pPr>
          </w:p>
        </w:tc>
        <w:tc>
          <w:tcPr>
            <w:tcW w:w="1645" w:type="dxa"/>
            <w:vAlign w:val="bottom"/>
          </w:tcPr>
          <w:p w:rsidR="0067023D" w:rsidRDefault="0067023D" w:rsidP="003F7BB2">
            <w:pPr>
              <w:tabs>
                <w:tab w:val="decimal" w:pos="1152"/>
              </w:tabs>
              <w:spacing w:line="240" w:lineRule="atLeast"/>
              <w:ind w:left="-115" w:right="-115"/>
            </w:pPr>
            <w:r w:rsidRPr="00962FC0">
              <w:t>(911,406)</w:t>
            </w:r>
          </w:p>
        </w:tc>
        <w:tc>
          <w:tcPr>
            <w:tcW w:w="261" w:type="dxa"/>
          </w:tcPr>
          <w:p w:rsidR="0067023D" w:rsidRPr="00962FC0" w:rsidRDefault="0067023D" w:rsidP="003F7BB2">
            <w:pPr>
              <w:tabs>
                <w:tab w:val="decimal" w:pos="1152"/>
              </w:tabs>
              <w:spacing w:line="240" w:lineRule="atLeast"/>
              <w:ind w:left="-115" w:right="-115"/>
            </w:pPr>
          </w:p>
        </w:tc>
      </w:tr>
      <w:tr w:rsidR="0067023D" w:rsidRPr="00347BE4" w:rsidTr="00892389">
        <w:tc>
          <w:tcPr>
            <w:tcW w:w="7023" w:type="dxa"/>
            <w:gridSpan w:val="4"/>
          </w:tcPr>
          <w:p w:rsidR="0067023D" w:rsidRPr="00652172" w:rsidRDefault="0067023D" w:rsidP="00F56257">
            <w:pPr>
              <w:tabs>
                <w:tab w:val="decimal" w:pos="864"/>
              </w:tabs>
              <w:spacing w:line="240" w:lineRule="atLeast"/>
              <w:ind w:right="-115"/>
              <w:jc w:val="both"/>
            </w:pPr>
            <w:r w:rsidRPr="00AB5CBC">
              <w:rPr>
                <w:b/>
                <w:bCs/>
              </w:rPr>
              <w:t>Carrying amount of interest in investee at 31 December</w:t>
            </w:r>
          </w:p>
        </w:tc>
        <w:tc>
          <w:tcPr>
            <w:tcW w:w="270" w:type="dxa"/>
          </w:tcPr>
          <w:p w:rsidR="0067023D" w:rsidRPr="00453442" w:rsidRDefault="0067023D" w:rsidP="00F56257">
            <w:pPr>
              <w:spacing w:line="240" w:lineRule="atLeast"/>
              <w:ind w:left="-115" w:right="-115"/>
              <w:jc w:val="both"/>
            </w:pPr>
          </w:p>
        </w:tc>
        <w:tc>
          <w:tcPr>
            <w:tcW w:w="1645" w:type="dxa"/>
            <w:tcBorders>
              <w:top w:val="single" w:sz="4" w:space="0" w:color="auto"/>
              <w:bottom w:val="double" w:sz="4" w:space="0" w:color="auto"/>
            </w:tcBorders>
            <w:vAlign w:val="bottom"/>
          </w:tcPr>
          <w:p w:rsidR="0067023D" w:rsidRPr="00AB5CBC" w:rsidRDefault="0067023D" w:rsidP="003F7BB2">
            <w:pPr>
              <w:spacing w:line="240" w:lineRule="atLeast"/>
              <w:ind w:left="-115" w:right="-115"/>
              <w:jc w:val="center"/>
              <w:rPr>
                <w:b/>
                <w:bCs/>
              </w:rPr>
            </w:pPr>
            <w:r>
              <w:rPr>
                <w:b/>
                <w:bCs/>
              </w:rPr>
              <w:t>-</w:t>
            </w:r>
          </w:p>
        </w:tc>
        <w:tc>
          <w:tcPr>
            <w:tcW w:w="261" w:type="dxa"/>
            <w:tcBorders>
              <w:top w:val="single" w:sz="4" w:space="0" w:color="auto"/>
              <w:bottom w:val="double" w:sz="4" w:space="0" w:color="auto"/>
            </w:tcBorders>
          </w:tcPr>
          <w:p w:rsidR="0067023D" w:rsidRDefault="0067023D" w:rsidP="003F7BB2">
            <w:pPr>
              <w:spacing w:line="240" w:lineRule="atLeast"/>
              <w:ind w:left="-115" w:right="-115"/>
              <w:jc w:val="center"/>
              <w:rPr>
                <w:b/>
                <w:bCs/>
              </w:rPr>
            </w:pPr>
          </w:p>
        </w:tc>
      </w:tr>
    </w:tbl>
    <w:p w:rsidR="00133E3F" w:rsidRDefault="00133E3F" w:rsidP="00133E3F">
      <w:pPr>
        <w:pStyle w:val="Bo-C1Content"/>
      </w:pPr>
    </w:p>
    <w:p w:rsidR="0067023D" w:rsidRDefault="0067023D" w:rsidP="00133E3F">
      <w:pPr>
        <w:pStyle w:val="Bo-C1Content"/>
      </w:pPr>
      <w:r w:rsidRPr="003F4626">
        <w:t xml:space="preserve">In 2017, there was no material </w:t>
      </w:r>
      <w:r w:rsidR="00411E94" w:rsidRPr="003F4626">
        <w:t xml:space="preserve">joint venture </w:t>
      </w:r>
      <w:r w:rsidRPr="003F4626">
        <w:t>due to recla</w:t>
      </w:r>
      <w:r w:rsidR="00892389" w:rsidRPr="003F4626">
        <w:t>ssif</w:t>
      </w:r>
      <w:r w:rsidR="003F4626" w:rsidRPr="003F4626">
        <w:t>ication</w:t>
      </w:r>
      <w:r w:rsidR="00892389" w:rsidRPr="003F4626">
        <w:t xml:space="preserve"> to subsidiary (see note 5</w:t>
      </w:r>
      <w:r w:rsidRPr="003F4626">
        <w:t>).</w:t>
      </w:r>
    </w:p>
    <w:p w:rsidR="0067023D" w:rsidRDefault="0067023D" w:rsidP="00133E3F">
      <w:pPr>
        <w:pStyle w:val="Bo-C1Content"/>
      </w:pPr>
    </w:p>
    <w:p w:rsidR="00924FC6" w:rsidRPr="00C66A9F" w:rsidRDefault="00C66A9F" w:rsidP="00133E3F">
      <w:pPr>
        <w:pStyle w:val="Bo-C1Content"/>
        <w:rPr>
          <w:i/>
          <w:iCs/>
        </w:rPr>
      </w:pPr>
      <w:r w:rsidRPr="00C66A9F">
        <w:rPr>
          <w:i/>
          <w:iCs/>
        </w:rPr>
        <w:t>Immaterial ass</w:t>
      </w:r>
      <w:r w:rsidR="005619BA">
        <w:rPr>
          <w:i/>
          <w:iCs/>
        </w:rPr>
        <w:t>ociates</w:t>
      </w:r>
    </w:p>
    <w:p w:rsidR="00924FC6" w:rsidRDefault="00924FC6" w:rsidP="00133E3F">
      <w:pPr>
        <w:pStyle w:val="Bo-C1Content"/>
      </w:pPr>
    </w:p>
    <w:p w:rsidR="00B84B20" w:rsidRDefault="00B84B20" w:rsidP="00133E3F">
      <w:pPr>
        <w:pStyle w:val="Bo-C1Content"/>
      </w:pPr>
      <w:r w:rsidRPr="00B84B20">
        <w:t>The following is summarized financial information for the Group’s interest in immaterial associates based on the amounts reported in the Group’s consolidated financial statements:</w:t>
      </w:r>
    </w:p>
    <w:p w:rsidR="00B84B20" w:rsidRDefault="00B84B20" w:rsidP="00133E3F">
      <w:pPr>
        <w:pStyle w:val="Bo-C1Content"/>
      </w:pP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B84B20" w:rsidRPr="00347BE4" w:rsidTr="007910E0">
        <w:trPr>
          <w:tblHeader/>
        </w:trPr>
        <w:tc>
          <w:tcPr>
            <w:tcW w:w="3931" w:type="dxa"/>
          </w:tcPr>
          <w:p w:rsidR="00B84B20" w:rsidRPr="00453442" w:rsidRDefault="00B84B20" w:rsidP="007910E0">
            <w:pPr>
              <w:spacing w:line="240" w:lineRule="atLeast"/>
              <w:ind w:right="65"/>
              <w:jc w:val="both"/>
            </w:pPr>
          </w:p>
        </w:tc>
        <w:tc>
          <w:tcPr>
            <w:tcW w:w="2505" w:type="dxa"/>
            <w:gridSpan w:val="3"/>
          </w:tcPr>
          <w:p w:rsidR="00B84B20" w:rsidRPr="00453442"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2506" w:type="dxa"/>
            <w:gridSpan w:val="3"/>
          </w:tcPr>
          <w:p w:rsidR="00B84B20" w:rsidRPr="00133E3F" w:rsidRDefault="00B84B20" w:rsidP="007910E0">
            <w:pPr>
              <w:spacing w:line="240" w:lineRule="atLeast"/>
              <w:ind w:left="-115" w:right="-115"/>
              <w:jc w:val="center"/>
            </w:pPr>
            <w:r w:rsidRPr="00B84B20">
              <w:rPr>
                <w:rFonts w:cs="Times New Roman"/>
                <w:lang w:val="en-US"/>
              </w:rPr>
              <w:t>Immaterial Associates</w:t>
            </w:r>
          </w:p>
        </w:tc>
      </w:tr>
      <w:tr w:rsidR="00B84B20" w:rsidRPr="00347BE4" w:rsidTr="007910E0">
        <w:trPr>
          <w:tblHeader/>
        </w:trPr>
        <w:tc>
          <w:tcPr>
            <w:tcW w:w="3931" w:type="dxa"/>
          </w:tcPr>
          <w:p w:rsidR="00B84B20" w:rsidRPr="00B83AD1" w:rsidRDefault="00B84B20" w:rsidP="007910E0">
            <w:pPr>
              <w:spacing w:line="240" w:lineRule="atLeast"/>
              <w:ind w:right="65"/>
              <w:jc w:val="both"/>
              <w:rPr>
                <w:b/>
                <w:bCs/>
                <w:i/>
                <w:iCs/>
              </w:rPr>
            </w:pPr>
          </w:p>
        </w:tc>
        <w:tc>
          <w:tcPr>
            <w:tcW w:w="1134" w:type="dxa"/>
          </w:tcPr>
          <w:p w:rsidR="00B84B20" w:rsidRPr="00453442"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1135" w:type="dxa"/>
          </w:tcPr>
          <w:p w:rsidR="00B84B20" w:rsidRPr="00453442"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1135" w:type="dxa"/>
          </w:tcPr>
          <w:p w:rsidR="00B84B20" w:rsidRPr="00453442" w:rsidRDefault="00B84B20" w:rsidP="00F56257">
            <w:pPr>
              <w:spacing w:line="240" w:lineRule="atLeast"/>
              <w:ind w:left="-115" w:right="-115"/>
              <w:jc w:val="center"/>
            </w:pPr>
            <w:r>
              <w:t>201</w:t>
            </w:r>
            <w:r w:rsidR="00F56257">
              <w:t>7</w:t>
            </w:r>
          </w:p>
        </w:tc>
        <w:tc>
          <w:tcPr>
            <w:tcW w:w="236" w:type="dxa"/>
          </w:tcPr>
          <w:p w:rsidR="00B84B20" w:rsidRPr="00453442" w:rsidRDefault="00B84B20" w:rsidP="007910E0">
            <w:pPr>
              <w:spacing w:line="240" w:lineRule="atLeast"/>
              <w:ind w:left="-115" w:right="-115"/>
              <w:jc w:val="both"/>
            </w:pPr>
          </w:p>
        </w:tc>
        <w:tc>
          <w:tcPr>
            <w:tcW w:w="1135" w:type="dxa"/>
          </w:tcPr>
          <w:p w:rsidR="00B84B20" w:rsidRPr="00453442" w:rsidRDefault="0076592E" w:rsidP="00F56257">
            <w:pPr>
              <w:spacing w:line="240" w:lineRule="atLeast"/>
              <w:ind w:left="-115" w:right="-115"/>
              <w:jc w:val="center"/>
            </w:pPr>
            <w:r>
              <w:t>201</w:t>
            </w:r>
            <w:r w:rsidR="00F56257">
              <w:t>6</w:t>
            </w:r>
          </w:p>
        </w:tc>
      </w:tr>
      <w:tr w:rsidR="00B84B20" w:rsidRPr="00347BE4" w:rsidTr="007910E0">
        <w:trPr>
          <w:tblHeader/>
        </w:trPr>
        <w:tc>
          <w:tcPr>
            <w:tcW w:w="3931" w:type="dxa"/>
          </w:tcPr>
          <w:p w:rsidR="00B84B20" w:rsidRPr="00453442" w:rsidRDefault="00B84B20" w:rsidP="007910E0">
            <w:pPr>
              <w:spacing w:line="240" w:lineRule="atLeast"/>
              <w:ind w:right="65"/>
              <w:jc w:val="both"/>
            </w:pPr>
          </w:p>
        </w:tc>
        <w:tc>
          <w:tcPr>
            <w:tcW w:w="1134" w:type="dxa"/>
          </w:tcPr>
          <w:p w:rsidR="00B84B20"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1135" w:type="dxa"/>
          </w:tcPr>
          <w:p w:rsidR="00B84B20" w:rsidRDefault="00B84B20" w:rsidP="007910E0">
            <w:pPr>
              <w:spacing w:line="240" w:lineRule="atLeast"/>
              <w:ind w:left="-115" w:right="-115"/>
              <w:jc w:val="center"/>
            </w:pPr>
          </w:p>
        </w:tc>
        <w:tc>
          <w:tcPr>
            <w:tcW w:w="236" w:type="dxa"/>
          </w:tcPr>
          <w:p w:rsidR="00B84B20" w:rsidRPr="00453442" w:rsidRDefault="00B84B20" w:rsidP="007910E0">
            <w:pPr>
              <w:spacing w:line="240" w:lineRule="atLeast"/>
              <w:ind w:left="-115" w:right="-115"/>
              <w:jc w:val="both"/>
            </w:pPr>
          </w:p>
        </w:tc>
        <w:tc>
          <w:tcPr>
            <w:tcW w:w="2506" w:type="dxa"/>
            <w:gridSpan w:val="3"/>
          </w:tcPr>
          <w:p w:rsidR="00B84B20" w:rsidRDefault="00B84B20" w:rsidP="007910E0">
            <w:pPr>
              <w:spacing w:line="240" w:lineRule="atLeast"/>
              <w:ind w:left="-115" w:right="-115"/>
              <w:jc w:val="center"/>
            </w:pPr>
            <w:r>
              <w:rPr>
                <w:i/>
                <w:iCs/>
              </w:rPr>
              <w:t>(in thousand Baht)</w:t>
            </w:r>
          </w:p>
        </w:tc>
      </w:tr>
      <w:tr w:rsidR="0067023D" w:rsidRPr="00347BE4" w:rsidTr="007910E0">
        <w:tc>
          <w:tcPr>
            <w:tcW w:w="5065" w:type="dxa"/>
            <w:gridSpan w:val="2"/>
          </w:tcPr>
          <w:p w:rsidR="0067023D" w:rsidRPr="00453442" w:rsidRDefault="0067023D" w:rsidP="0067023D">
            <w:pPr>
              <w:spacing w:line="240" w:lineRule="atLeast"/>
              <w:ind w:right="-115"/>
              <w:jc w:val="both"/>
            </w:pPr>
            <w:r w:rsidRPr="00B84B20">
              <w:t xml:space="preserve">Carrying amount of interests in immaterial associates </w:t>
            </w:r>
          </w:p>
        </w:tc>
        <w:tc>
          <w:tcPr>
            <w:tcW w:w="236" w:type="dxa"/>
          </w:tcPr>
          <w:p w:rsidR="0067023D" w:rsidRPr="00453442" w:rsidRDefault="0067023D" w:rsidP="0067023D">
            <w:pPr>
              <w:spacing w:line="240" w:lineRule="atLeast"/>
              <w:ind w:left="-115" w:right="-115"/>
              <w:jc w:val="both"/>
            </w:pPr>
          </w:p>
        </w:tc>
        <w:tc>
          <w:tcPr>
            <w:tcW w:w="1135"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135" w:type="dxa"/>
            <w:vAlign w:val="bottom"/>
          </w:tcPr>
          <w:p w:rsidR="0067023D" w:rsidRPr="0067023D" w:rsidRDefault="0067023D" w:rsidP="0067023D">
            <w:pPr>
              <w:tabs>
                <w:tab w:val="decimal" w:pos="918"/>
              </w:tabs>
              <w:spacing w:line="240" w:lineRule="atLeast"/>
              <w:ind w:left="-372" w:right="-115"/>
              <w:rPr>
                <w:rFonts w:cs="Times New Roman"/>
                <w:b/>
                <w:bCs/>
              </w:rPr>
            </w:pPr>
            <w:r w:rsidRPr="0067023D">
              <w:rPr>
                <w:rFonts w:cs="Times New Roman"/>
                <w:b/>
                <w:bCs/>
              </w:rPr>
              <w:t>745,865</w:t>
            </w:r>
          </w:p>
        </w:tc>
        <w:tc>
          <w:tcPr>
            <w:tcW w:w="236" w:type="dxa"/>
            <w:vAlign w:val="bottom"/>
          </w:tcPr>
          <w:p w:rsidR="0067023D" w:rsidRPr="00B84B20" w:rsidRDefault="0067023D" w:rsidP="0067023D">
            <w:pPr>
              <w:spacing w:line="240" w:lineRule="atLeast"/>
              <w:ind w:left="-115" w:right="-115"/>
              <w:rPr>
                <w:b/>
                <w:bCs/>
              </w:rPr>
            </w:pPr>
          </w:p>
        </w:tc>
        <w:tc>
          <w:tcPr>
            <w:tcW w:w="1135" w:type="dxa"/>
            <w:vAlign w:val="bottom"/>
          </w:tcPr>
          <w:p w:rsidR="0067023D" w:rsidRPr="00140B2B" w:rsidRDefault="0067023D" w:rsidP="0067023D">
            <w:pPr>
              <w:tabs>
                <w:tab w:val="decimal" w:pos="918"/>
              </w:tabs>
              <w:spacing w:line="240" w:lineRule="atLeast"/>
              <w:ind w:left="-372" w:right="-115"/>
              <w:rPr>
                <w:rFonts w:cs="Times New Roman"/>
                <w:b/>
                <w:bCs/>
              </w:rPr>
            </w:pPr>
            <w:r w:rsidRPr="00140B2B">
              <w:rPr>
                <w:rFonts w:cs="Times New Roman"/>
                <w:b/>
                <w:bCs/>
                <w:cs/>
              </w:rPr>
              <w:t>722</w:t>
            </w:r>
            <w:r w:rsidRPr="00140B2B">
              <w:rPr>
                <w:rFonts w:cs="Times New Roman"/>
                <w:b/>
                <w:bCs/>
              </w:rPr>
              <w:t>,</w:t>
            </w:r>
            <w:r w:rsidRPr="00140B2B">
              <w:rPr>
                <w:rFonts w:cs="Times New Roman"/>
                <w:b/>
                <w:bCs/>
                <w:lang w:val="en-US"/>
              </w:rPr>
              <w:t>495</w:t>
            </w:r>
          </w:p>
        </w:tc>
      </w:tr>
      <w:tr w:rsidR="0067023D" w:rsidRPr="00347BE4" w:rsidTr="00F56257">
        <w:tc>
          <w:tcPr>
            <w:tcW w:w="5065" w:type="dxa"/>
            <w:gridSpan w:val="2"/>
          </w:tcPr>
          <w:p w:rsidR="0067023D" w:rsidRPr="00AB5CBC" w:rsidRDefault="0067023D" w:rsidP="0067023D">
            <w:pPr>
              <w:spacing w:line="240" w:lineRule="atLeast"/>
              <w:ind w:right="-115"/>
              <w:jc w:val="both"/>
            </w:pPr>
            <w:r w:rsidRPr="00B84B20">
              <w:t>Group’s share of:</w:t>
            </w:r>
          </w:p>
        </w:tc>
        <w:tc>
          <w:tcPr>
            <w:tcW w:w="236" w:type="dxa"/>
          </w:tcPr>
          <w:p w:rsidR="0067023D" w:rsidRPr="00453442" w:rsidRDefault="0067023D" w:rsidP="0067023D">
            <w:pPr>
              <w:spacing w:line="240" w:lineRule="atLeast"/>
              <w:ind w:left="-115" w:right="-115"/>
              <w:jc w:val="both"/>
            </w:pPr>
          </w:p>
        </w:tc>
        <w:tc>
          <w:tcPr>
            <w:tcW w:w="1135"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135" w:type="dxa"/>
          </w:tcPr>
          <w:p w:rsidR="0067023D" w:rsidRPr="0067023D" w:rsidRDefault="0067023D" w:rsidP="0067023D">
            <w:pPr>
              <w:tabs>
                <w:tab w:val="decimal" w:pos="918"/>
              </w:tabs>
              <w:spacing w:line="240" w:lineRule="atLeast"/>
              <w:ind w:left="-115" w:right="-115"/>
              <w:jc w:val="both"/>
              <w:rPr>
                <w:rFonts w:cs="Times New Roman"/>
                <w:lang w:val="en-US"/>
              </w:rPr>
            </w:pPr>
          </w:p>
        </w:tc>
        <w:tc>
          <w:tcPr>
            <w:tcW w:w="236" w:type="dxa"/>
            <w:vAlign w:val="bottom"/>
          </w:tcPr>
          <w:p w:rsidR="0067023D" w:rsidRPr="00453442" w:rsidRDefault="0067023D" w:rsidP="0067023D">
            <w:pPr>
              <w:spacing w:line="240" w:lineRule="atLeast"/>
              <w:ind w:left="-115" w:right="-115"/>
            </w:pPr>
          </w:p>
        </w:tc>
        <w:tc>
          <w:tcPr>
            <w:tcW w:w="1135" w:type="dxa"/>
          </w:tcPr>
          <w:p w:rsidR="0067023D" w:rsidRPr="00140B2B" w:rsidRDefault="0067023D" w:rsidP="0067023D">
            <w:pPr>
              <w:tabs>
                <w:tab w:val="decimal" w:pos="918"/>
              </w:tabs>
              <w:spacing w:line="240" w:lineRule="atLeast"/>
              <w:ind w:left="-115" w:right="-115"/>
              <w:jc w:val="both"/>
              <w:rPr>
                <w:rFonts w:cs="Times New Roman"/>
                <w:lang w:val="en-US"/>
              </w:rPr>
            </w:pPr>
          </w:p>
        </w:tc>
      </w:tr>
      <w:tr w:rsidR="0067023D" w:rsidRPr="00347BE4" w:rsidTr="00F56257">
        <w:tc>
          <w:tcPr>
            <w:tcW w:w="5065" w:type="dxa"/>
            <w:gridSpan w:val="2"/>
          </w:tcPr>
          <w:p w:rsidR="0067023D" w:rsidRPr="00AB5CBC" w:rsidRDefault="0067023D" w:rsidP="0067023D">
            <w:pPr>
              <w:numPr>
                <w:ilvl w:val="0"/>
                <w:numId w:val="14"/>
              </w:numPr>
              <w:spacing w:line="240" w:lineRule="atLeast"/>
              <w:ind w:right="-115"/>
              <w:jc w:val="both"/>
            </w:pPr>
            <w:r>
              <w:t xml:space="preserve"> </w:t>
            </w:r>
            <w:r w:rsidRPr="00B84B20">
              <w:t>Profit from continuing operations</w:t>
            </w:r>
          </w:p>
        </w:tc>
        <w:tc>
          <w:tcPr>
            <w:tcW w:w="236" w:type="dxa"/>
          </w:tcPr>
          <w:p w:rsidR="0067023D" w:rsidRPr="00453442" w:rsidRDefault="0067023D" w:rsidP="0067023D">
            <w:pPr>
              <w:spacing w:line="240" w:lineRule="atLeast"/>
              <w:ind w:left="-115" w:right="-115"/>
              <w:jc w:val="both"/>
            </w:pPr>
          </w:p>
        </w:tc>
        <w:tc>
          <w:tcPr>
            <w:tcW w:w="1135"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135" w:type="dxa"/>
          </w:tcPr>
          <w:p w:rsidR="0067023D" w:rsidRPr="0067023D" w:rsidRDefault="0067023D" w:rsidP="0067023D">
            <w:pPr>
              <w:tabs>
                <w:tab w:val="decimal" w:pos="918"/>
              </w:tabs>
              <w:spacing w:line="240" w:lineRule="atLeast"/>
              <w:ind w:left="-115" w:right="-115"/>
              <w:jc w:val="both"/>
              <w:rPr>
                <w:rFonts w:cs="Times New Roman"/>
                <w:lang w:val="en-US"/>
              </w:rPr>
            </w:pPr>
            <w:r w:rsidRPr="0067023D">
              <w:rPr>
                <w:rFonts w:cs="Times New Roman"/>
                <w:lang w:val="en-US"/>
              </w:rPr>
              <w:t>19,742</w:t>
            </w:r>
          </w:p>
        </w:tc>
        <w:tc>
          <w:tcPr>
            <w:tcW w:w="236" w:type="dxa"/>
            <w:vAlign w:val="bottom"/>
          </w:tcPr>
          <w:p w:rsidR="0067023D" w:rsidRPr="0067023D" w:rsidRDefault="0067023D" w:rsidP="0067023D">
            <w:pPr>
              <w:spacing w:line="240" w:lineRule="atLeast"/>
              <w:ind w:left="-115" w:right="-115"/>
              <w:rPr>
                <w:rFonts w:cs="Times New Roman"/>
              </w:rPr>
            </w:pPr>
          </w:p>
        </w:tc>
        <w:tc>
          <w:tcPr>
            <w:tcW w:w="1135" w:type="dxa"/>
          </w:tcPr>
          <w:p w:rsidR="0067023D" w:rsidRPr="0067023D" w:rsidRDefault="0067023D" w:rsidP="0067023D">
            <w:pPr>
              <w:tabs>
                <w:tab w:val="decimal" w:pos="918"/>
              </w:tabs>
              <w:spacing w:line="240" w:lineRule="atLeast"/>
              <w:ind w:left="-115" w:right="-115"/>
              <w:jc w:val="both"/>
              <w:rPr>
                <w:rFonts w:cs="Times New Roman"/>
                <w:lang w:val="en-US"/>
              </w:rPr>
            </w:pPr>
            <w:r w:rsidRPr="0067023D">
              <w:rPr>
                <w:rFonts w:cs="Times New Roman"/>
                <w:cs/>
              </w:rPr>
              <w:t>22</w:t>
            </w:r>
            <w:r w:rsidRPr="0067023D">
              <w:rPr>
                <w:rFonts w:cs="Times New Roman"/>
              </w:rPr>
              <w:t>,</w:t>
            </w:r>
            <w:r w:rsidRPr="0067023D">
              <w:rPr>
                <w:rFonts w:cs="Times New Roman"/>
                <w:lang w:val="en-US"/>
              </w:rPr>
              <w:t>485</w:t>
            </w:r>
          </w:p>
        </w:tc>
      </w:tr>
      <w:tr w:rsidR="0067023D" w:rsidRPr="00347BE4" w:rsidTr="00F56257">
        <w:tc>
          <w:tcPr>
            <w:tcW w:w="5065" w:type="dxa"/>
            <w:gridSpan w:val="2"/>
          </w:tcPr>
          <w:p w:rsidR="0067023D" w:rsidRPr="00453442" w:rsidRDefault="0067023D" w:rsidP="0067023D">
            <w:pPr>
              <w:numPr>
                <w:ilvl w:val="0"/>
                <w:numId w:val="14"/>
              </w:numPr>
              <w:spacing w:line="240" w:lineRule="atLeast"/>
              <w:ind w:right="-115"/>
              <w:jc w:val="both"/>
            </w:pPr>
            <w:r>
              <w:t xml:space="preserve"> </w:t>
            </w:r>
            <w:r w:rsidRPr="00B84B20">
              <w:t>Other comprehensive income</w:t>
            </w:r>
            <w:r>
              <w:t xml:space="preserve"> (loss)</w:t>
            </w:r>
          </w:p>
        </w:tc>
        <w:tc>
          <w:tcPr>
            <w:tcW w:w="236" w:type="dxa"/>
          </w:tcPr>
          <w:p w:rsidR="0067023D" w:rsidRPr="00453442" w:rsidRDefault="0067023D" w:rsidP="0067023D">
            <w:pPr>
              <w:spacing w:line="240" w:lineRule="atLeast"/>
              <w:ind w:left="-115" w:right="-115"/>
              <w:jc w:val="both"/>
            </w:pPr>
          </w:p>
        </w:tc>
        <w:tc>
          <w:tcPr>
            <w:tcW w:w="1135" w:type="dxa"/>
          </w:tcPr>
          <w:p w:rsidR="0067023D" w:rsidRPr="00652172" w:rsidRDefault="0067023D" w:rsidP="0067023D">
            <w:pPr>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135" w:type="dxa"/>
          </w:tcPr>
          <w:p w:rsidR="0067023D" w:rsidRPr="0067023D" w:rsidRDefault="0067023D" w:rsidP="0067023D">
            <w:pPr>
              <w:tabs>
                <w:tab w:val="decimal" w:pos="918"/>
              </w:tabs>
              <w:spacing w:line="240" w:lineRule="atLeast"/>
              <w:ind w:left="-115" w:right="-115"/>
              <w:jc w:val="both"/>
              <w:rPr>
                <w:rFonts w:cs="Times New Roman"/>
              </w:rPr>
            </w:pPr>
            <w:r w:rsidRPr="0067023D">
              <w:rPr>
                <w:rFonts w:cs="Times New Roman"/>
              </w:rPr>
              <w:t>3,628</w:t>
            </w:r>
          </w:p>
        </w:tc>
        <w:tc>
          <w:tcPr>
            <w:tcW w:w="236" w:type="dxa"/>
            <w:vAlign w:val="bottom"/>
          </w:tcPr>
          <w:p w:rsidR="0067023D" w:rsidRPr="0067023D" w:rsidRDefault="0067023D" w:rsidP="0067023D">
            <w:pPr>
              <w:spacing w:line="240" w:lineRule="atLeast"/>
              <w:ind w:left="-115" w:right="-115"/>
              <w:rPr>
                <w:rFonts w:cs="Times New Roman"/>
              </w:rPr>
            </w:pPr>
          </w:p>
        </w:tc>
        <w:tc>
          <w:tcPr>
            <w:tcW w:w="1135" w:type="dxa"/>
          </w:tcPr>
          <w:p w:rsidR="0067023D" w:rsidRPr="0067023D" w:rsidRDefault="0067023D" w:rsidP="0067023D">
            <w:pPr>
              <w:tabs>
                <w:tab w:val="decimal" w:pos="918"/>
              </w:tabs>
              <w:spacing w:line="240" w:lineRule="atLeast"/>
              <w:ind w:left="-115" w:right="-115"/>
              <w:jc w:val="both"/>
              <w:rPr>
                <w:rFonts w:cs="Times New Roman"/>
              </w:rPr>
            </w:pPr>
            <w:r w:rsidRPr="0067023D">
              <w:rPr>
                <w:rFonts w:cs="Times New Roman"/>
              </w:rPr>
              <w:t>3,078</w:t>
            </w:r>
          </w:p>
        </w:tc>
      </w:tr>
      <w:tr w:rsidR="0067023D" w:rsidRPr="00347BE4" w:rsidTr="001E06AB">
        <w:tc>
          <w:tcPr>
            <w:tcW w:w="6436" w:type="dxa"/>
            <w:gridSpan w:val="4"/>
          </w:tcPr>
          <w:p w:rsidR="0067023D" w:rsidRPr="003E5AA3" w:rsidRDefault="0067023D" w:rsidP="0067023D">
            <w:pPr>
              <w:numPr>
                <w:ilvl w:val="0"/>
                <w:numId w:val="14"/>
              </w:numPr>
              <w:spacing w:line="240" w:lineRule="atLeast"/>
              <w:ind w:right="-115"/>
              <w:jc w:val="both"/>
              <w:rPr>
                <w:b/>
                <w:bCs/>
              </w:rPr>
            </w:pPr>
            <w:r w:rsidRPr="003E5AA3">
              <w:rPr>
                <w:b/>
                <w:bCs/>
              </w:rPr>
              <w:t xml:space="preserve"> Total comprehensive income (loss)</w:t>
            </w:r>
          </w:p>
        </w:tc>
        <w:tc>
          <w:tcPr>
            <w:tcW w:w="236" w:type="dxa"/>
          </w:tcPr>
          <w:p w:rsidR="0067023D" w:rsidRPr="00453442" w:rsidRDefault="0067023D" w:rsidP="0067023D">
            <w:pPr>
              <w:spacing w:line="240" w:lineRule="atLeast"/>
              <w:ind w:left="-115" w:right="-115"/>
              <w:jc w:val="both"/>
            </w:pPr>
          </w:p>
        </w:tc>
        <w:tc>
          <w:tcPr>
            <w:tcW w:w="1135" w:type="dxa"/>
            <w:tcBorders>
              <w:top w:val="single" w:sz="4" w:space="0" w:color="auto"/>
              <w:bottom w:val="double" w:sz="4" w:space="0" w:color="auto"/>
            </w:tcBorders>
            <w:vAlign w:val="bottom"/>
          </w:tcPr>
          <w:p w:rsidR="0067023D" w:rsidRPr="0067023D" w:rsidRDefault="0067023D" w:rsidP="0067023D">
            <w:pPr>
              <w:tabs>
                <w:tab w:val="decimal" w:pos="918"/>
              </w:tabs>
              <w:spacing w:line="240" w:lineRule="atLeast"/>
              <w:ind w:left="-115" w:right="-115"/>
              <w:jc w:val="both"/>
              <w:rPr>
                <w:rFonts w:cs="Times New Roman"/>
                <w:b/>
                <w:bCs/>
              </w:rPr>
            </w:pPr>
            <w:r w:rsidRPr="0067023D">
              <w:rPr>
                <w:rFonts w:cs="Times New Roman"/>
                <w:b/>
                <w:bCs/>
              </w:rPr>
              <w:t>23,370</w:t>
            </w:r>
          </w:p>
        </w:tc>
        <w:tc>
          <w:tcPr>
            <w:tcW w:w="236" w:type="dxa"/>
            <w:vAlign w:val="bottom"/>
          </w:tcPr>
          <w:p w:rsidR="0067023D" w:rsidRPr="0067023D" w:rsidRDefault="0067023D" w:rsidP="0067023D">
            <w:pPr>
              <w:spacing w:line="240" w:lineRule="atLeast"/>
              <w:ind w:left="-115" w:right="-115"/>
              <w:rPr>
                <w:rFonts w:cs="Times New Roman"/>
                <w:b/>
                <w:bCs/>
              </w:rPr>
            </w:pPr>
          </w:p>
        </w:tc>
        <w:tc>
          <w:tcPr>
            <w:tcW w:w="1135" w:type="dxa"/>
            <w:tcBorders>
              <w:top w:val="single" w:sz="4" w:space="0" w:color="auto"/>
              <w:bottom w:val="double" w:sz="4" w:space="0" w:color="auto"/>
            </w:tcBorders>
          </w:tcPr>
          <w:p w:rsidR="0067023D" w:rsidRPr="0067023D" w:rsidRDefault="00892389" w:rsidP="0067023D">
            <w:pPr>
              <w:tabs>
                <w:tab w:val="decimal" w:pos="918"/>
              </w:tabs>
              <w:spacing w:line="240" w:lineRule="atLeast"/>
              <w:ind w:left="-115" w:right="-115"/>
              <w:jc w:val="both"/>
              <w:rPr>
                <w:rFonts w:cs="Times New Roman"/>
                <w:b/>
                <w:bCs/>
              </w:rPr>
            </w:pPr>
            <w:r>
              <w:rPr>
                <w:rFonts w:cs="Times New Roman"/>
                <w:b/>
                <w:bCs/>
              </w:rPr>
              <w:t>25,563</w:t>
            </w:r>
          </w:p>
        </w:tc>
      </w:tr>
    </w:tbl>
    <w:p w:rsidR="00B84B20" w:rsidRPr="00B84B20" w:rsidRDefault="00B84B20" w:rsidP="00133E3F">
      <w:pPr>
        <w:pStyle w:val="Bo-C1Content"/>
      </w:pPr>
    </w:p>
    <w:p w:rsidR="002E4662" w:rsidRDefault="00E66C0F" w:rsidP="00842736">
      <w:pPr>
        <w:pStyle w:val="Bo-H1Mainhead"/>
      </w:pPr>
      <w:r>
        <w:rPr>
          <w:cs/>
        </w:rPr>
        <w:br w:type="page"/>
      </w:r>
      <w:r w:rsidR="00C558FB">
        <w:rPr>
          <w:rFonts w:hint="cs"/>
          <w:cs/>
        </w:rPr>
        <w:tab/>
      </w:r>
      <w:r w:rsidR="002E4662" w:rsidRPr="005D698C">
        <w:t xml:space="preserve">Investments in </w:t>
      </w:r>
      <w:r w:rsidR="007230FB">
        <w:t>subsidiaries</w:t>
      </w:r>
    </w:p>
    <w:p w:rsidR="007230FB" w:rsidRPr="00133E3F" w:rsidRDefault="007230FB" w:rsidP="00EE283B">
      <w:pPr>
        <w:pStyle w:val="Bo-H1Mainhead"/>
        <w:numPr>
          <w:ilvl w:val="0"/>
          <w:numId w:val="0"/>
        </w:numPr>
        <w:ind w:left="360"/>
      </w:pPr>
    </w:p>
    <w:tbl>
      <w:tblPr>
        <w:tblW w:w="9094" w:type="dxa"/>
        <w:tblInd w:w="540" w:type="dxa"/>
        <w:tblLayout w:type="fixed"/>
        <w:tblLook w:val="04A0" w:firstRow="1" w:lastRow="0" w:firstColumn="1" w:lastColumn="0" w:noHBand="0" w:noVBand="1"/>
      </w:tblPr>
      <w:tblGrid>
        <w:gridCol w:w="3892"/>
        <w:gridCol w:w="1121"/>
        <w:gridCol w:w="236"/>
        <w:gridCol w:w="961"/>
        <w:gridCol w:w="236"/>
        <w:gridCol w:w="1204"/>
        <w:gridCol w:w="236"/>
        <w:gridCol w:w="1208"/>
      </w:tblGrid>
      <w:tr w:rsidR="00140B2B" w:rsidRPr="00347BE4" w:rsidTr="00842736">
        <w:trPr>
          <w:tblHeader/>
        </w:trPr>
        <w:tc>
          <w:tcPr>
            <w:tcW w:w="3892" w:type="dxa"/>
          </w:tcPr>
          <w:p w:rsidR="00140B2B" w:rsidRPr="00453442" w:rsidRDefault="00140B2B" w:rsidP="001D7DEA">
            <w:pPr>
              <w:spacing w:line="240" w:lineRule="atLeast"/>
              <w:ind w:right="65"/>
              <w:jc w:val="both"/>
            </w:pPr>
          </w:p>
        </w:tc>
        <w:tc>
          <w:tcPr>
            <w:tcW w:w="2318" w:type="dxa"/>
            <w:gridSpan w:val="3"/>
          </w:tcPr>
          <w:p w:rsidR="00140B2B" w:rsidRPr="00453442" w:rsidRDefault="00140B2B" w:rsidP="001D7DEA">
            <w:pPr>
              <w:spacing w:line="240" w:lineRule="atLeast"/>
              <w:ind w:left="-115" w:right="-115"/>
              <w:jc w:val="center"/>
            </w:pPr>
          </w:p>
        </w:tc>
        <w:tc>
          <w:tcPr>
            <w:tcW w:w="236" w:type="dxa"/>
          </w:tcPr>
          <w:p w:rsidR="00140B2B" w:rsidRPr="00453442" w:rsidRDefault="00140B2B" w:rsidP="001D7DEA">
            <w:pPr>
              <w:spacing w:line="240" w:lineRule="atLeast"/>
              <w:ind w:left="-115" w:right="-115"/>
              <w:jc w:val="both"/>
            </w:pPr>
          </w:p>
        </w:tc>
        <w:tc>
          <w:tcPr>
            <w:tcW w:w="2648" w:type="dxa"/>
            <w:gridSpan w:val="3"/>
          </w:tcPr>
          <w:p w:rsidR="00140B2B" w:rsidRDefault="00140B2B" w:rsidP="001D7DEA">
            <w:pPr>
              <w:spacing w:line="240" w:lineRule="atLeast"/>
              <w:ind w:left="-115" w:right="-115"/>
              <w:jc w:val="center"/>
              <w:rPr>
                <w:rFonts w:cs="Times New Roman"/>
                <w:b/>
                <w:bCs/>
                <w:lang w:val="en-US"/>
              </w:rPr>
            </w:pPr>
            <w:r w:rsidRPr="0045357E">
              <w:rPr>
                <w:rFonts w:cs="Times New Roman"/>
                <w:b/>
                <w:bCs/>
                <w:lang w:val="en-US"/>
              </w:rPr>
              <w:t>Separate</w:t>
            </w:r>
          </w:p>
          <w:p w:rsidR="00140B2B" w:rsidRPr="00453442" w:rsidRDefault="00140B2B" w:rsidP="001D7DEA">
            <w:pPr>
              <w:spacing w:line="240" w:lineRule="atLeast"/>
              <w:ind w:left="-115" w:right="-115"/>
              <w:jc w:val="center"/>
            </w:pPr>
            <w:r w:rsidRPr="0045357E">
              <w:rPr>
                <w:rFonts w:cs="Times New Roman"/>
                <w:b/>
                <w:bCs/>
                <w:lang w:val="en-US"/>
              </w:rPr>
              <w:t>financial statements</w:t>
            </w:r>
          </w:p>
        </w:tc>
      </w:tr>
      <w:tr w:rsidR="00F56257" w:rsidRPr="00347BE4" w:rsidTr="00842736">
        <w:trPr>
          <w:tblHeader/>
        </w:trPr>
        <w:tc>
          <w:tcPr>
            <w:tcW w:w="3892" w:type="dxa"/>
          </w:tcPr>
          <w:p w:rsidR="00F56257" w:rsidRPr="00B83AD1" w:rsidRDefault="00F56257" w:rsidP="00F56257">
            <w:pPr>
              <w:spacing w:line="240" w:lineRule="atLeast"/>
              <w:ind w:right="65"/>
              <w:jc w:val="both"/>
              <w:rPr>
                <w:b/>
                <w:bCs/>
                <w:i/>
                <w:iCs/>
              </w:rPr>
            </w:pPr>
          </w:p>
        </w:tc>
        <w:tc>
          <w:tcPr>
            <w:tcW w:w="1121" w:type="dxa"/>
          </w:tcPr>
          <w:p w:rsidR="00F56257" w:rsidRPr="00453442"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961" w:type="dxa"/>
          </w:tcPr>
          <w:p w:rsidR="00F56257" w:rsidRPr="00453442"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1204" w:type="dxa"/>
          </w:tcPr>
          <w:p w:rsidR="00F56257" w:rsidRPr="00453442" w:rsidRDefault="00F56257" w:rsidP="00F56257">
            <w:pPr>
              <w:spacing w:line="240" w:lineRule="atLeast"/>
              <w:ind w:left="-115" w:right="-115"/>
              <w:jc w:val="center"/>
            </w:pPr>
            <w:r>
              <w:t>2017</w:t>
            </w:r>
          </w:p>
        </w:tc>
        <w:tc>
          <w:tcPr>
            <w:tcW w:w="236" w:type="dxa"/>
          </w:tcPr>
          <w:p w:rsidR="00F56257" w:rsidRPr="00453442" w:rsidRDefault="00F56257" w:rsidP="00F56257">
            <w:pPr>
              <w:spacing w:line="240" w:lineRule="atLeast"/>
              <w:ind w:left="-115" w:right="-115"/>
              <w:jc w:val="both"/>
            </w:pPr>
          </w:p>
        </w:tc>
        <w:tc>
          <w:tcPr>
            <w:tcW w:w="1208" w:type="dxa"/>
          </w:tcPr>
          <w:p w:rsidR="00F56257" w:rsidRPr="00453442" w:rsidRDefault="00F56257" w:rsidP="00F56257">
            <w:pPr>
              <w:spacing w:line="240" w:lineRule="atLeast"/>
              <w:ind w:left="-115" w:right="-115"/>
              <w:jc w:val="center"/>
            </w:pPr>
            <w:r>
              <w:t>2016</w:t>
            </w:r>
          </w:p>
        </w:tc>
      </w:tr>
      <w:tr w:rsidR="00F56257" w:rsidRPr="00347BE4" w:rsidTr="00842736">
        <w:trPr>
          <w:tblHeader/>
        </w:trPr>
        <w:tc>
          <w:tcPr>
            <w:tcW w:w="3892" w:type="dxa"/>
          </w:tcPr>
          <w:p w:rsidR="00F56257" w:rsidRPr="00453442" w:rsidRDefault="00F56257" w:rsidP="00F56257">
            <w:pPr>
              <w:spacing w:line="240" w:lineRule="atLeast"/>
              <w:ind w:right="65"/>
              <w:jc w:val="both"/>
            </w:pPr>
          </w:p>
        </w:tc>
        <w:tc>
          <w:tcPr>
            <w:tcW w:w="1121" w:type="dxa"/>
          </w:tcPr>
          <w:p w:rsidR="00F56257"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961" w:type="dxa"/>
          </w:tcPr>
          <w:p w:rsidR="00F56257" w:rsidRDefault="00F56257" w:rsidP="00F56257">
            <w:pPr>
              <w:spacing w:line="240" w:lineRule="atLeast"/>
              <w:ind w:left="-115" w:right="-115"/>
              <w:jc w:val="center"/>
            </w:pPr>
          </w:p>
        </w:tc>
        <w:tc>
          <w:tcPr>
            <w:tcW w:w="236" w:type="dxa"/>
          </w:tcPr>
          <w:p w:rsidR="00F56257" w:rsidRPr="00453442" w:rsidRDefault="00F56257" w:rsidP="00F56257">
            <w:pPr>
              <w:spacing w:line="240" w:lineRule="atLeast"/>
              <w:ind w:left="-115" w:right="-115"/>
              <w:jc w:val="both"/>
            </w:pPr>
          </w:p>
        </w:tc>
        <w:tc>
          <w:tcPr>
            <w:tcW w:w="2648" w:type="dxa"/>
            <w:gridSpan w:val="3"/>
          </w:tcPr>
          <w:p w:rsidR="00F56257" w:rsidRDefault="00F56257" w:rsidP="00F56257">
            <w:pPr>
              <w:spacing w:line="240" w:lineRule="atLeast"/>
              <w:ind w:left="-115" w:right="-115"/>
              <w:jc w:val="center"/>
            </w:pPr>
            <w:r>
              <w:rPr>
                <w:i/>
                <w:iCs/>
              </w:rPr>
              <w:t>(in thousand Baht)</w:t>
            </w:r>
          </w:p>
        </w:tc>
      </w:tr>
      <w:tr w:rsidR="00F56257" w:rsidRPr="00703B05" w:rsidTr="00842736">
        <w:tc>
          <w:tcPr>
            <w:tcW w:w="3892" w:type="dxa"/>
          </w:tcPr>
          <w:p w:rsidR="00F56257" w:rsidRPr="00703B05" w:rsidRDefault="00F56257" w:rsidP="00F56257">
            <w:pPr>
              <w:spacing w:line="240" w:lineRule="atLeast"/>
              <w:ind w:right="65"/>
              <w:jc w:val="both"/>
              <w:rPr>
                <w:rFonts w:cs="Times New Roman"/>
                <w:sz w:val="10"/>
                <w:szCs w:val="10"/>
                <w:lang w:val="en-US"/>
              </w:rPr>
            </w:pPr>
          </w:p>
        </w:tc>
        <w:tc>
          <w:tcPr>
            <w:tcW w:w="1121" w:type="dxa"/>
          </w:tcPr>
          <w:p w:rsidR="00F56257" w:rsidRPr="00703B05" w:rsidRDefault="00F56257" w:rsidP="00F56257">
            <w:pPr>
              <w:tabs>
                <w:tab w:val="decimal" w:pos="864"/>
              </w:tabs>
              <w:spacing w:line="240" w:lineRule="atLeast"/>
              <w:ind w:left="-115" w:right="-115"/>
              <w:jc w:val="both"/>
              <w:rPr>
                <w:sz w:val="10"/>
                <w:szCs w:val="10"/>
              </w:rPr>
            </w:pPr>
          </w:p>
        </w:tc>
        <w:tc>
          <w:tcPr>
            <w:tcW w:w="236" w:type="dxa"/>
          </w:tcPr>
          <w:p w:rsidR="00F56257" w:rsidRPr="00703B05" w:rsidRDefault="00F56257" w:rsidP="00F56257">
            <w:pPr>
              <w:spacing w:line="240" w:lineRule="atLeast"/>
              <w:ind w:left="-115" w:right="-115"/>
              <w:jc w:val="both"/>
              <w:rPr>
                <w:sz w:val="10"/>
                <w:szCs w:val="10"/>
              </w:rPr>
            </w:pPr>
          </w:p>
        </w:tc>
        <w:tc>
          <w:tcPr>
            <w:tcW w:w="961" w:type="dxa"/>
          </w:tcPr>
          <w:p w:rsidR="00F56257" w:rsidRPr="00703B05" w:rsidRDefault="00F56257" w:rsidP="00F56257">
            <w:pPr>
              <w:tabs>
                <w:tab w:val="decimal" w:pos="864"/>
              </w:tabs>
              <w:spacing w:line="240" w:lineRule="atLeast"/>
              <w:ind w:left="-115" w:right="-115"/>
              <w:jc w:val="both"/>
              <w:rPr>
                <w:sz w:val="10"/>
                <w:szCs w:val="10"/>
              </w:rPr>
            </w:pPr>
          </w:p>
        </w:tc>
        <w:tc>
          <w:tcPr>
            <w:tcW w:w="236" w:type="dxa"/>
          </w:tcPr>
          <w:p w:rsidR="00F56257" w:rsidRPr="00703B05" w:rsidRDefault="00F56257" w:rsidP="00F56257">
            <w:pPr>
              <w:spacing w:line="240" w:lineRule="atLeast"/>
              <w:ind w:left="-115" w:right="-115"/>
              <w:jc w:val="both"/>
              <w:rPr>
                <w:sz w:val="10"/>
                <w:szCs w:val="10"/>
              </w:rPr>
            </w:pPr>
          </w:p>
        </w:tc>
        <w:tc>
          <w:tcPr>
            <w:tcW w:w="1204" w:type="dxa"/>
          </w:tcPr>
          <w:p w:rsidR="00F56257" w:rsidRPr="00703B05" w:rsidRDefault="00F56257" w:rsidP="00F56257">
            <w:pPr>
              <w:tabs>
                <w:tab w:val="decimal" w:pos="918"/>
              </w:tabs>
              <w:spacing w:line="240" w:lineRule="atLeast"/>
              <w:ind w:left="-115" w:right="-115"/>
              <w:jc w:val="both"/>
              <w:rPr>
                <w:sz w:val="10"/>
                <w:szCs w:val="10"/>
              </w:rPr>
            </w:pPr>
          </w:p>
        </w:tc>
        <w:tc>
          <w:tcPr>
            <w:tcW w:w="236" w:type="dxa"/>
          </w:tcPr>
          <w:p w:rsidR="00F56257" w:rsidRPr="00703B05" w:rsidRDefault="00F56257" w:rsidP="00F56257">
            <w:pPr>
              <w:spacing w:line="240" w:lineRule="atLeast"/>
              <w:ind w:left="-115" w:right="-115"/>
              <w:jc w:val="both"/>
              <w:rPr>
                <w:sz w:val="10"/>
                <w:szCs w:val="10"/>
              </w:rPr>
            </w:pPr>
          </w:p>
        </w:tc>
        <w:tc>
          <w:tcPr>
            <w:tcW w:w="1208" w:type="dxa"/>
          </w:tcPr>
          <w:p w:rsidR="00F56257" w:rsidRPr="00703B05" w:rsidRDefault="00F56257" w:rsidP="00F56257">
            <w:pPr>
              <w:tabs>
                <w:tab w:val="decimal" w:pos="918"/>
              </w:tabs>
              <w:spacing w:line="240" w:lineRule="atLeast"/>
              <w:ind w:left="-115" w:right="-115"/>
              <w:jc w:val="both"/>
              <w:rPr>
                <w:sz w:val="10"/>
                <w:szCs w:val="10"/>
              </w:rPr>
            </w:pPr>
          </w:p>
        </w:tc>
      </w:tr>
      <w:tr w:rsidR="0067023D" w:rsidRPr="00347BE4" w:rsidTr="00842736">
        <w:tc>
          <w:tcPr>
            <w:tcW w:w="3892" w:type="dxa"/>
          </w:tcPr>
          <w:p w:rsidR="0067023D" w:rsidRPr="00453442" w:rsidRDefault="0067023D" w:rsidP="0067023D">
            <w:pPr>
              <w:spacing w:line="240" w:lineRule="atLeast"/>
              <w:ind w:right="65"/>
              <w:jc w:val="both"/>
            </w:pPr>
            <w:r>
              <w:rPr>
                <w:rFonts w:cs="Times New Roman"/>
                <w:lang w:val="en-US"/>
              </w:rPr>
              <w:t>At 1 January</w:t>
            </w:r>
          </w:p>
        </w:tc>
        <w:tc>
          <w:tcPr>
            <w:tcW w:w="1121" w:type="dxa"/>
          </w:tcPr>
          <w:p w:rsidR="0067023D" w:rsidRPr="0045344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961"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204" w:type="dxa"/>
          </w:tcPr>
          <w:p w:rsidR="0067023D" w:rsidRPr="0067023D" w:rsidRDefault="0067023D" w:rsidP="0067023D">
            <w:pPr>
              <w:tabs>
                <w:tab w:val="decimal" w:pos="988"/>
              </w:tabs>
              <w:spacing w:line="240" w:lineRule="atLeast"/>
              <w:ind w:left="-115" w:right="-115"/>
              <w:jc w:val="both"/>
              <w:rPr>
                <w:rFonts w:cs="Times New Roman"/>
                <w:lang w:val="en-US"/>
              </w:rPr>
            </w:pPr>
            <w:r w:rsidRPr="0067023D">
              <w:rPr>
                <w:rFonts w:cs="Times New Roman"/>
                <w:lang w:val="en-US"/>
              </w:rPr>
              <w:t>13,199,596</w:t>
            </w:r>
          </w:p>
        </w:tc>
        <w:tc>
          <w:tcPr>
            <w:tcW w:w="236" w:type="dxa"/>
            <w:vAlign w:val="bottom"/>
          </w:tcPr>
          <w:p w:rsidR="0067023D" w:rsidRPr="00E66C0F" w:rsidRDefault="0067023D" w:rsidP="0067023D">
            <w:pPr>
              <w:spacing w:line="240" w:lineRule="atLeast"/>
              <w:ind w:left="-115" w:right="-115"/>
              <w:rPr>
                <w:rFonts w:cs="Times New Roman"/>
              </w:rPr>
            </w:pPr>
          </w:p>
        </w:tc>
        <w:tc>
          <w:tcPr>
            <w:tcW w:w="1208" w:type="dxa"/>
          </w:tcPr>
          <w:p w:rsidR="0067023D" w:rsidRPr="00081C90" w:rsidRDefault="0067023D" w:rsidP="00892389">
            <w:pPr>
              <w:tabs>
                <w:tab w:val="decimal" w:pos="992"/>
              </w:tabs>
              <w:spacing w:line="240" w:lineRule="atLeast"/>
              <w:ind w:left="-115" w:right="-115"/>
              <w:jc w:val="both"/>
              <w:rPr>
                <w:rFonts w:cs="Times New Roman"/>
              </w:rPr>
            </w:pPr>
            <w:r w:rsidRPr="00081C90">
              <w:rPr>
                <w:rFonts w:cs="Times New Roman"/>
              </w:rPr>
              <w:t>8,675,</w:t>
            </w:r>
            <w:r w:rsidR="00892389">
              <w:rPr>
                <w:rFonts w:cs="Times New Roman"/>
              </w:rPr>
              <w:t>639</w:t>
            </w:r>
          </w:p>
        </w:tc>
      </w:tr>
      <w:tr w:rsidR="0067023D" w:rsidRPr="00347BE4" w:rsidTr="001E06AB">
        <w:tc>
          <w:tcPr>
            <w:tcW w:w="3892" w:type="dxa"/>
          </w:tcPr>
          <w:p w:rsidR="0067023D" w:rsidRPr="00453442" w:rsidRDefault="0067023D" w:rsidP="0067023D">
            <w:pPr>
              <w:spacing w:line="240" w:lineRule="atLeast"/>
              <w:ind w:right="65"/>
              <w:jc w:val="both"/>
            </w:pPr>
            <w:r>
              <w:rPr>
                <w:rFonts w:cs="Times New Roman"/>
                <w:lang w:val="en-US"/>
              </w:rPr>
              <w:t>Increase</w:t>
            </w:r>
          </w:p>
        </w:tc>
        <w:tc>
          <w:tcPr>
            <w:tcW w:w="1121" w:type="dxa"/>
          </w:tcPr>
          <w:p w:rsidR="0067023D" w:rsidRPr="0045344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961"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204" w:type="dxa"/>
          </w:tcPr>
          <w:p w:rsidR="0067023D" w:rsidRPr="0067023D" w:rsidRDefault="0067023D" w:rsidP="0067023D">
            <w:pPr>
              <w:tabs>
                <w:tab w:val="decimal" w:pos="988"/>
              </w:tabs>
              <w:spacing w:line="240" w:lineRule="atLeast"/>
              <w:ind w:left="-115" w:right="-115"/>
              <w:jc w:val="both"/>
              <w:rPr>
                <w:rFonts w:cs="Times New Roman"/>
                <w:lang w:val="en-US"/>
              </w:rPr>
            </w:pPr>
            <w:r w:rsidRPr="0067023D">
              <w:rPr>
                <w:rFonts w:cs="Times New Roman"/>
                <w:lang w:val="en-US"/>
              </w:rPr>
              <w:t>3,600</w:t>
            </w:r>
          </w:p>
        </w:tc>
        <w:tc>
          <w:tcPr>
            <w:tcW w:w="236" w:type="dxa"/>
            <w:vAlign w:val="bottom"/>
          </w:tcPr>
          <w:p w:rsidR="0067023D" w:rsidRPr="00E66C0F" w:rsidRDefault="0067023D" w:rsidP="0067023D">
            <w:pPr>
              <w:spacing w:line="240" w:lineRule="atLeast"/>
              <w:ind w:left="-115" w:right="-115"/>
              <w:rPr>
                <w:rFonts w:cs="Times New Roman"/>
              </w:rPr>
            </w:pPr>
          </w:p>
        </w:tc>
        <w:tc>
          <w:tcPr>
            <w:tcW w:w="1208" w:type="dxa"/>
            <w:vAlign w:val="bottom"/>
          </w:tcPr>
          <w:p w:rsidR="0067023D" w:rsidRPr="00E66C0F" w:rsidRDefault="0067023D" w:rsidP="0067023D">
            <w:pPr>
              <w:tabs>
                <w:tab w:val="decimal" w:pos="992"/>
              </w:tabs>
              <w:spacing w:line="240" w:lineRule="atLeast"/>
              <w:ind w:left="-115" w:right="-115"/>
              <w:rPr>
                <w:rFonts w:cs="Times New Roman"/>
              </w:rPr>
            </w:pPr>
            <w:r w:rsidRPr="00E66C0F">
              <w:rPr>
                <w:rFonts w:cs="Times New Roman"/>
              </w:rPr>
              <w:t>3,</w:t>
            </w:r>
            <w:r>
              <w:rPr>
                <w:rFonts w:cs="Times New Roman"/>
              </w:rPr>
              <w:t>858</w:t>
            </w:r>
            <w:r w:rsidRPr="00E66C0F">
              <w:rPr>
                <w:rFonts w:cs="Times New Roman"/>
              </w:rPr>
              <w:t>,</w:t>
            </w:r>
            <w:r>
              <w:rPr>
                <w:rFonts w:cs="Times New Roman"/>
              </w:rPr>
              <w:t>000</w:t>
            </w:r>
          </w:p>
        </w:tc>
      </w:tr>
      <w:tr w:rsidR="0067023D" w:rsidRPr="00347BE4" w:rsidTr="001E06AB">
        <w:tc>
          <w:tcPr>
            <w:tcW w:w="3892" w:type="dxa"/>
          </w:tcPr>
          <w:p w:rsidR="0067023D" w:rsidRDefault="0067023D" w:rsidP="0067023D">
            <w:pPr>
              <w:spacing w:line="240" w:lineRule="atLeast"/>
              <w:ind w:right="65"/>
              <w:jc w:val="both"/>
              <w:rPr>
                <w:rFonts w:cs="Times New Roman"/>
                <w:lang w:val="en-US"/>
              </w:rPr>
            </w:pPr>
            <w:r>
              <w:rPr>
                <w:rFonts w:cs="Times New Roman"/>
                <w:lang w:val="en-US"/>
              </w:rPr>
              <w:t>Decrease</w:t>
            </w:r>
          </w:p>
        </w:tc>
        <w:tc>
          <w:tcPr>
            <w:tcW w:w="1121" w:type="dxa"/>
          </w:tcPr>
          <w:p w:rsidR="0067023D" w:rsidRPr="0045344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961"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204" w:type="dxa"/>
          </w:tcPr>
          <w:p w:rsidR="0067023D" w:rsidRPr="0067023D" w:rsidRDefault="0067023D" w:rsidP="0067023D">
            <w:pPr>
              <w:spacing w:line="240" w:lineRule="atLeast"/>
              <w:ind w:left="-115" w:right="-115"/>
              <w:jc w:val="center"/>
              <w:rPr>
                <w:rFonts w:cs="Times New Roman"/>
                <w:lang w:val="en-US"/>
              </w:rPr>
            </w:pPr>
            <w:r w:rsidRPr="0067023D">
              <w:rPr>
                <w:rFonts w:cs="Times New Roman"/>
                <w:cs/>
                <w:lang w:val="en-US"/>
              </w:rPr>
              <w:t>-</w:t>
            </w:r>
          </w:p>
        </w:tc>
        <w:tc>
          <w:tcPr>
            <w:tcW w:w="236" w:type="dxa"/>
            <w:vAlign w:val="bottom"/>
          </w:tcPr>
          <w:p w:rsidR="0067023D" w:rsidRPr="00E66C0F" w:rsidRDefault="0067023D" w:rsidP="0067023D">
            <w:pPr>
              <w:spacing w:line="240" w:lineRule="atLeast"/>
              <w:ind w:left="-115" w:right="-115"/>
              <w:rPr>
                <w:rFonts w:cs="Times New Roman"/>
              </w:rPr>
            </w:pPr>
          </w:p>
        </w:tc>
        <w:tc>
          <w:tcPr>
            <w:tcW w:w="1208" w:type="dxa"/>
            <w:vAlign w:val="bottom"/>
          </w:tcPr>
          <w:p w:rsidR="0067023D" w:rsidRPr="00E66C0F" w:rsidRDefault="0067023D" w:rsidP="0067023D">
            <w:pPr>
              <w:tabs>
                <w:tab w:val="decimal" w:pos="992"/>
              </w:tabs>
              <w:spacing w:line="240" w:lineRule="atLeast"/>
              <w:ind w:left="-115" w:right="-115"/>
              <w:rPr>
                <w:rFonts w:cs="Times New Roman"/>
              </w:rPr>
            </w:pPr>
            <w:r>
              <w:rPr>
                <w:rFonts w:cs="Times New Roman"/>
              </w:rPr>
              <w:t>(118</w:t>
            </w:r>
            <w:r w:rsidRPr="00E66C0F">
              <w:rPr>
                <w:rFonts w:cs="Times New Roman"/>
              </w:rPr>
              <w:t>,</w:t>
            </w:r>
            <w:r>
              <w:rPr>
                <w:rFonts w:cs="Times New Roman"/>
              </w:rPr>
              <w:t>452)</w:t>
            </w:r>
          </w:p>
        </w:tc>
      </w:tr>
      <w:tr w:rsidR="0067023D" w:rsidRPr="00347BE4" w:rsidTr="001E06AB">
        <w:tc>
          <w:tcPr>
            <w:tcW w:w="3892" w:type="dxa"/>
          </w:tcPr>
          <w:p w:rsidR="0067023D" w:rsidRPr="001D7B04" w:rsidRDefault="0067023D" w:rsidP="0067023D">
            <w:pPr>
              <w:spacing w:line="240" w:lineRule="atLeast"/>
              <w:ind w:right="65"/>
              <w:jc w:val="both"/>
              <w:rPr>
                <w:rFonts w:cs="Times New Roman"/>
                <w:lang w:val="en-US"/>
              </w:rPr>
            </w:pPr>
            <w:r w:rsidRPr="001D7B04">
              <w:rPr>
                <w:rFonts w:cs="Times New Roman"/>
                <w:lang w:val="en-US"/>
              </w:rPr>
              <w:t xml:space="preserve">Gain control of </w:t>
            </w:r>
            <w:r>
              <w:rPr>
                <w:rFonts w:cs="Times New Roman"/>
                <w:lang w:val="en-US"/>
              </w:rPr>
              <w:t xml:space="preserve">joint </w:t>
            </w:r>
            <w:r w:rsidRPr="0067023D">
              <w:rPr>
                <w:rFonts w:cs="Times New Roman"/>
                <w:lang w:val="en-US"/>
              </w:rPr>
              <w:t>venture (see note 5)</w:t>
            </w:r>
          </w:p>
        </w:tc>
        <w:tc>
          <w:tcPr>
            <w:tcW w:w="1121" w:type="dxa"/>
          </w:tcPr>
          <w:p w:rsidR="0067023D" w:rsidRPr="0045344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961"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204" w:type="dxa"/>
            <w:tcBorders>
              <w:bottom w:val="single" w:sz="4" w:space="0" w:color="auto"/>
            </w:tcBorders>
          </w:tcPr>
          <w:p w:rsidR="0067023D" w:rsidRPr="0067023D" w:rsidRDefault="0067023D" w:rsidP="0067023D">
            <w:pPr>
              <w:spacing w:line="240" w:lineRule="atLeast"/>
              <w:ind w:left="-115" w:right="-115"/>
              <w:jc w:val="center"/>
              <w:rPr>
                <w:rFonts w:cs="Times New Roman"/>
                <w:lang w:val="en-US"/>
              </w:rPr>
            </w:pPr>
            <w:r w:rsidRPr="0067023D">
              <w:rPr>
                <w:rFonts w:cs="Times New Roman"/>
                <w:cs/>
                <w:lang w:val="en-US"/>
              </w:rPr>
              <w:t>-</w:t>
            </w:r>
          </w:p>
        </w:tc>
        <w:tc>
          <w:tcPr>
            <w:tcW w:w="236" w:type="dxa"/>
            <w:vAlign w:val="bottom"/>
          </w:tcPr>
          <w:p w:rsidR="0067023D" w:rsidRPr="00E66C0F" w:rsidRDefault="0067023D" w:rsidP="0067023D">
            <w:pPr>
              <w:spacing w:line="240" w:lineRule="atLeast"/>
              <w:ind w:left="-115" w:right="-115"/>
              <w:rPr>
                <w:rFonts w:cs="Times New Roman"/>
              </w:rPr>
            </w:pPr>
          </w:p>
        </w:tc>
        <w:tc>
          <w:tcPr>
            <w:tcW w:w="1208" w:type="dxa"/>
            <w:tcBorders>
              <w:bottom w:val="single" w:sz="4" w:space="0" w:color="auto"/>
            </w:tcBorders>
            <w:vAlign w:val="bottom"/>
          </w:tcPr>
          <w:p w:rsidR="0067023D" w:rsidRPr="00E66C0F" w:rsidRDefault="0067023D" w:rsidP="0067023D">
            <w:pPr>
              <w:tabs>
                <w:tab w:val="decimal" w:pos="992"/>
              </w:tabs>
              <w:spacing w:line="240" w:lineRule="atLeast"/>
              <w:ind w:left="-115" w:right="-115"/>
              <w:rPr>
                <w:rFonts w:cs="Times New Roman"/>
              </w:rPr>
            </w:pPr>
            <w:r>
              <w:rPr>
                <w:rFonts w:cs="Times New Roman"/>
              </w:rPr>
              <w:t>784</w:t>
            </w:r>
            <w:r w:rsidRPr="00E66C0F">
              <w:rPr>
                <w:rFonts w:cs="Times New Roman"/>
              </w:rPr>
              <w:t>,</w:t>
            </w:r>
            <w:r>
              <w:rPr>
                <w:rFonts w:cs="Times New Roman"/>
              </w:rPr>
              <w:t>409</w:t>
            </w:r>
          </w:p>
        </w:tc>
      </w:tr>
      <w:tr w:rsidR="0067023D" w:rsidRPr="00347BE4" w:rsidTr="001E06AB">
        <w:tc>
          <w:tcPr>
            <w:tcW w:w="3892" w:type="dxa"/>
          </w:tcPr>
          <w:p w:rsidR="0067023D" w:rsidRDefault="0067023D" w:rsidP="0067023D">
            <w:pPr>
              <w:spacing w:line="240" w:lineRule="atLeast"/>
              <w:ind w:right="65"/>
              <w:jc w:val="both"/>
              <w:rPr>
                <w:rFonts w:cs="Times New Roman"/>
                <w:lang w:val="en-US"/>
              </w:rPr>
            </w:pPr>
          </w:p>
        </w:tc>
        <w:tc>
          <w:tcPr>
            <w:tcW w:w="1121" w:type="dxa"/>
          </w:tcPr>
          <w:p w:rsidR="0067023D" w:rsidRPr="0045344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961" w:type="dxa"/>
          </w:tcPr>
          <w:p w:rsidR="0067023D" w:rsidRPr="00652172" w:rsidRDefault="0067023D" w:rsidP="0067023D">
            <w:pPr>
              <w:tabs>
                <w:tab w:val="decimal" w:pos="864"/>
              </w:tabs>
              <w:spacing w:line="240" w:lineRule="atLeast"/>
              <w:ind w:left="-115" w:right="-115"/>
              <w:jc w:val="both"/>
            </w:pPr>
          </w:p>
        </w:tc>
        <w:tc>
          <w:tcPr>
            <w:tcW w:w="236" w:type="dxa"/>
          </w:tcPr>
          <w:p w:rsidR="0067023D" w:rsidRPr="00453442" w:rsidRDefault="0067023D" w:rsidP="0067023D">
            <w:pPr>
              <w:spacing w:line="240" w:lineRule="atLeast"/>
              <w:ind w:left="-115" w:right="-115"/>
              <w:jc w:val="both"/>
            </w:pPr>
          </w:p>
        </w:tc>
        <w:tc>
          <w:tcPr>
            <w:tcW w:w="1204" w:type="dxa"/>
            <w:tcBorders>
              <w:top w:val="single" w:sz="4" w:space="0" w:color="auto"/>
            </w:tcBorders>
          </w:tcPr>
          <w:p w:rsidR="0067023D" w:rsidRPr="0067023D" w:rsidRDefault="0067023D" w:rsidP="0067023D">
            <w:pPr>
              <w:tabs>
                <w:tab w:val="decimal" w:pos="988"/>
              </w:tabs>
              <w:spacing w:line="240" w:lineRule="atLeast"/>
              <w:ind w:left="-115" w:right="-115"/>
              <w:jc w:val="both"/>
              <w:rPr>
                <w:rFonts w:cs="Times New Roman"/>
              </w:rPr>
            </w:pPr>
            <w:r w:rsidRPr="0067023D">
              <w:rPr>
                <w:rFonts w:cs="Times New Roman"/>
              </w:rPr>
              <w:t>13,203,196</w:t>
            </w:r>
          </w:p>
        </w:tc>
        <w:tc>
          <w:tcPr>
            <w:tcW w:w="236" w:type="dxa"/>
            <w:vAlign w:val="bottom"/>
          </w:tcPr>
          <w:p w:rsidR="0067023D" w:rsidRPr="00E66C0F" w:rsidRDefault="0067023D" w:rsidP="0067023D">
            <w:pPr>
              <w:spacing w:line="240" w:lineRule="atLeast"/>
              <w:ind w:left="-115" w:right="-115"/>
              <w:rPr>
                <w:rFonts w:cs="Times New Roman"/>
              </w:rPr>
            </w:pPr>
          </w:p>
        </w:tc>
        <w:tc>
          <w:tcPr>
            <w:tcW w:w="1208" w:type="dxa"/>
            <w:tcBorders>
              <w:top w:val="single" w:sz="4" w:space="0" w:color="auto"/>
            </w:tcBorders>
            <w:vAlign w:val="center"/>
          </w:tcPr>
          <w:p w:rsidR="0067023D" w:rsidRPr="00D00536" w:rsidRDefault="0067023D" w:rsidP="00892389">
            <w:pPr>
              <w:tabs>
                <w:tab w:val="decimal" w:pos="992"/>
              </w:tabs>
              <w:spacing w:line="240" w:lineRule="atLeast"/>
              <w:ind w:left="-115" w:right="-115"/>
              <w:rPr>
                <w:rFonts w:cs="Times New Roman"/>
              </w:rPr>
            </w:pPr>
            <w:r>
              <w:rPr>
                <w:rFonts w:cs="Times New Roman"/>
              </w:rPr>
              <w:t>13</w:t>
            </w:r>
            <w:r w:rsidRPr="00D00536">
              <w:rPr>
                <w:rFonts w:cs="Times New Roman"/>
              </w:rPr>
              <w:t>,</w:t>
            </w:r>
            <w:r>
              <w:rPr>
                <w:rFonts w:cs="Times New Roman"/>
              </w:rPr>
              <w:t>199</w:t>
            </w:r>
            <w:r w:rsidRPr="00D00536">
              <w:rPr>
                <w:rFonts w:cs="Times New Roman"/>
              </w:rPr>
              <w:t>,</w:t>
            </w:r>
            <w:r w:rsidR="00892389">
              <w:rPr>
                <w:rFonts w:cs="Times New Roman"/>
              </w:rPr>
              <w:t>59</w:t>
            </w:r>
            <w:r>
              <w:rPr>
                <w:rFonts w:cs="Times New Roman"/>
              </w:rPr>
              <w:t>6</w:t>
            </w:r>
          </w:p>
        </w:tc>
      </w:tr>
      <w:tr w:rsidR="0067023D" w:rsidRPr="00347BE4" w:rsidTr="00842736">
        <w:tc>
          <w:tcPr>
            <w:tcW w:w="6210" w:type="dxa"/>
            <w:gridSpan w:val="4"/>
          </w:tcPr>
          <w:p w:rsidR="0067023D" w:rsidRPr="00652172" w:rsidRDefault="0067023D" w:rsidP="0067023D">
            <w:pPr>
              <w:tabs>
                <w:tab w:val="decimal" w:pos="864"/>
              </w:tabs>
              <w:spacing w:line="240" w:lineRule="atLeast"/>
              <w:ind w:right="-115"/>
              <w:jc w:val="both"/>
            </w:pPr>
            <w:r w:rsidRPr="00314CA8">
              <w:rPr>
                <w:rFonts w:cs="Times New Roman"/>
                <w:i/>
                <w:iCs/>
                <w:lang w:val="en-US"/>
              </w:rPr>
              <w:t>Less</w:t>
            </w:r>
            <w:r w:rsidRPr="009A55BE">
              <w:rPr>
                <w:rFonts w:cs="Times New Roman"/>
                <w:lang w:val="en-US"/>
              </w:rPr>
              <w:t xml:space="preserve"> allowance for impairment of investments</w:t>
            </w:r>
          </w:p>
        </w:tc>
        <w:tc>
          <w:tcPr>
            <w:tcW w:w="236" w:type="dxa"/>
          </w:tcPr>
          <w:p w:rsidR="0067023D" w:rsidRPr="00453442" w:rsidRDefault="0067023D" w:rsidP="0067023D">
            <w:pPr>
              <w:spacing w:line="240" w:lineRule="atLeast"/>
              <w:ind w:left="-115" w:right="-115"/>
              <w:jc w:val="both"/>
            </w:pPr>
          </w:p>
        </w:tc>
        <w:tc>
          <w:tcPr>
            <w:tcW w:w="1204" w:type="dxa"/>
            <w:vAlign w:val="bottom"/>
          </w:tcPr>
          <w:p w:rsidR="0067023D" w:rsidRPr="0067023D" w:rsidRDefault="0067023D" w:rsidP="0067023D">
            <w:pPr>
              <w:tabs>
                <w:tab w:val="decimal" w:pos="988"/>
              </w:tabs>
              <w:spacing w:line="240" w:lineRule="atLeast"/>
              <w:ind w:left="-115" w:right="-115"/>
              <w:rPr>
                <w:rFonts w:cs="Times New Roman"/>
              </w:rPr>
            </w:pPr>
            <w:r w:rsidRPr="0067023D">
              <w:rPr>
                <w:rFonts w:cs="Times New Roman"/>
              </w:rPr>
              <w:t>(562,250)</w:t>
            </w:r>
          </w:p>
        </w:tc>
        <w:tc>
          <w:tcPr>
            <w:tcW w:w="236" w:type="dxa"/>
            <w:vAlign w:val="bottom"/>
          </w:tcPr>
          <w:p w:rsidR="0067023D" w:rsidRPr="00E66C0F" w:rsidRDefault="0067023D" w:rsidP="0067023D">
            <w:pPr>
              <w:spacing w:line="240" w:lineRule="atLeast"/>
              <w:ind w:left="-115" w:right="-115"/>
              <w:rPr>
                <w:rFonts w:cs="Times New Roman"/>
              </w:rPr>
            </w:pPr>
          </w:p>
        </w:tc>
        <w:tc>
          <w:tcPr>
            <w:tcW w:w="1208" w:type="dxa"/>
            <w:vAlign w:val="bottom"/>
          </w:tcPr>
          <w:p w:rsidR="0067023D" w:rsidRPr="00E66C0F" w:rsidRDefault="0067023D" w:rsidP="00892389">
            <w:pPr>
              <w:tabs>
                <w:tab w:val="decimal" w:pos="992"/>
              </w:tabs>
              <w:spacing w:line="240" w:lineRule="atLeast"/>
              <w:ind w:left="-115" w:right="-115"/>
              <w:rPr>
                <w:rFonts w:cs="Times New Roman"/>
              </w:rPr>
            </w:pPr>
            <w:r>
              <w:rPr>
                <w:rFonts w:cs="Times New Roman"/>
              </w:rPr>
              <w:t>(382,</w:t>
            </w:r>
            <w:r w:rsidR="00892389">
              <w:rPr>
                <w:rFonts w:cs="Times New Roman"/>
              </w:rPr>
              <w:t>250</w:t>
            </w:r>
            <w:r>
              <w:rPr>
                <w:rFonts w:cs="Times New Roman"/>
              </w:rPr>
              <w:t>)</w:t>
            </w:r>
          </w:p>
        </w:tc>
      </w:tr>
      <w:tr w:rsidR="0067023D" w:rsidRPr="006B5CB7" w:rsidTr="001E06AB">
        <w:tc>
          <w:tcPr>
            <w:tcW w:w="3892" w:type="dxa"/>
          </w:tcPr>
          <w:p w:rsidR="0067023D" w:rsidRPr="006B5CB7" w:rsidRDefault="0067023D" w:rsidP="0067023D">
            <w:pPr>
              <w:spacing w:line="240" w:lineRule="atLeast"/>
              <w:ind w:right="65"/>
              <w:jc w:val="both"/>
              <w:rPr>
                <w:rFonts w:cs="Times New Roman"/>
                <w:b/>
                <w:bCs/>
                <w:lang w:val="en-US"/>
              </w:rPr>
            </w:pPr>
            <w:r w:rsidRPr="006B5CB7">
              <w:rPr>
                <w:rFonts w:cs="Times New Roman"/>
                <w:b/>
                <w:bCs/>
                <w:lang w:val="en-US"/>
              </w:rPr>
              <w:t>At 31 December</w:t>
            </w:r>
          </w:p>
        </w:tc>
        <w:tc>
          <w:tcPr>
            <w:tcW w:w="1121" w:type="dxa"/>
          </w:tcPr>
          <w:p w:rsidR="0067023D" w:rsidRPr="006B5CB7" w:rsidRDefault="0067023D" w:rsidP="0067023D">
            <w:pPr>
              <w:spacing w:line="240" w:lineRule="atLeast"/>
              <w:ind w:right="65"/>
              <w:jc w:val="both"/>
              <w:rPr>
                <w:rFonts w:cs="Times New Roman"/>
                <w:lang w:val="en-US"/>
              </w:rPr>
            </w:pPr>
          </w:p>
        </w:tc>
        <w:tc>
          <w:tcPr>
            <w:tcW w:w="236" w:type="dxa"/>
          </w:tcPr>
          <w:p w:rsidR="0067023D" w:rsidRPr="006B5CB7" w:rsidRDefault="0067023D" w:rsidP="0067023D">
            <w:pPr>
              <w:spacing w:line="240" w:lineRule="atLeast"/>
              <w:ind w:right="65"/>
              <w:jc w:val="both"/>
              <w:rPr>
                <w:rFonts w:cs="Times New Roman"/>
                <w:lang w:val="en-US"/>
              </w:rPr>
            </w:pPr>
          </w:p>
        </w:tc>
        <w:tc>
          <w:tcPr>
            <w:tcW w:w="961" w:type="dxa"/>
          </w:tcPr>
          <w:p w:rsidR="0067023D" w:rsidRPr="006B5CB7" w:rsidRDefault="0067023D" w:rsidP="0067023D">
            <w:pPr>
              <w:spacing w:line="240" w:lineRule="atLeast"/>
              <w:ind w:right="65"/>
              <w:jc w:val="both"/>
              <w:rPr>
                <w:rFonts w:cs="Times New Roman"/>
                <w:lang w:val="en-US"/>
              </w:rPr>
            </w:pPr>
          </w:p>
        </w:tc>
        <w:tc>
          <w:tcPr>
            <w:tcW w:w="236" w:type="dxa"/>
          </w:tcPr>
          <w:p w:rsidR="0067023D" w:rsidRPr="006B5CB7" w:rsidRDefault="0067023D" w:rsidP="0067023D">
            <w:pPr>
              <w:spacing w:line="240" w:lineRule="atLeast"/>
              <w:ind w:right="65"/>
              <w:jc w:val="both"/>
              <w:rPr>
                <w:rFonts w:cs="Times New Roman"/>
                <w:lang w:val="en-US"/>
              </w:rPr>
            </w:pPr>
          </w:p>
        </w:tc>
        <w:tc>
          <w:tcPr>
            <w:tcW w:w="1204" w:type="dxa"/>
            <w:tcBorders>
              <w:top w:val="single" w:sz="4" w:space="0" w:color="auto"/>
              <w:bottom w:val="double" w:sz="4" w:space="0" w:color="auto"/>
            </w:tcBorders>
          </w:tcPr>
          <w:p w:rsidR="0067023D" w:rsidRPr="0067023D" w:rsidRDefault="0067023D" w:rsidP="0067023D">
            <w:pPr>
              <w:tabs>
                <w:tab w:val="decimal" w:pos="988"/>
              </w:tabs>
              <w:spacing w:line="240" w:lineRule="atLeast"/>
              <w:ind w:left="-115" w:right="-115"/>
              <w:jc w:val="both"/>
              <w:rPr>
                <w:rFonts w:cs="Times New Roman"/>
                <w:b/>
                <w:bCs/>
                <w:lang w:val="en-US"/>
              </w:rPr>
            </w:pPr>
            <w:r w:rsidRPr="0067023D">
              <w:rPr>
                <w:rFonts w:cs="Times New Roman"/>
                <w:b/>
                <w:bCs/>
                <w:lang w:val="en-US"/>
              </w:rPr>
              <w:t>12,640,946</w:t>
            </w:r>
          </w:p>
        </w:tc>
        <w:tc>
          <w:tcPr>
            <w:tcW w:w="236" w:type="dxa"/>
            <w:vAlign w:val="center"/>
          </w:tcPr>
          <w:p w:rsidR="0067023D" w:rsidRPr="00E66C0F" w:rsidRDefault="0067023D" w:rsidP="0067023D">
            <w:pPr>
              <w:spacing w:line="240" w:lineRule="atLeast"/>
              <w:ind w:left="-115" w:right="-115"/>
              <w:rPr>
                <w:rFonts w:cs="Times New Roman"/>
                <w:b/>
                <w:bCs/>
              </w:rPr>
            </w:pPr>
          </w:p>
        </w:tc>
        <w:tc>
          <w:tcPr>
            <w:tcW w:w="1208" w:type="dxa"/>
            <w:tcBorders>
              <w:top w:val="single" w:sz="4" w:space="0" w:color="auto"/>
              <w:bottom w:val="double" w:sz="4" w:space="0" w:color="auto"/>
            </w:tcBorders>
            <w:vAlign w:val="center"/>
          </w:tcPr>
          <w:p w:rsidR="0067023D" w:rsidRPr="00E66C0F" w:rsidRDefault="0067023D" w:rsidP="0067023D">
            <w:pPr>
              <w:tabs>
                <w:tab w:val="decimal" w:pos="992"/>
              </w:tabs>
              <w:spacing w:line="240" w:lineRule="atLeast"/>
              <w:ind w:left="-115" w:right="-115"/>
              <w:rPr>
                <w:rFonts w:cs="Times New Roman"/>
                <w:b/>
                <w:bCs/>
              </w:rPr>
            </w:pPr>
            <w:r>
              <w:rPr>
                <w:rFonts w:cs="Times New Roman"/>
                <w:b/>
                <w:bCs/>
              </w:rPr>
              <w:t>12,817,346</w:t>
            </w:r>
          </w:p>
        </w:tc>
      </w:tr>
    </w:tbl>
    <w:p w:rsidR="007A7FF4" w:rsidRPr="00C73B15" w:rsidRDefault="007A7FF4" w:rsidP="007A7FF4">
      <w:pPr>
        <w:pStyle w:val="Bo-C1Content"/>
        <w:rPr>
          <w:spacing w:val="-4"/>
        </w:rPr>
      </w:pPr>
    </w:p>
    <w:p w:rsidR="007230FB" w:rsidRPr="00C73B15" w:rsidRDefault="007230FB" w:rsidP="007230FB">
      <w:pPr>
        <w:pStyle w:val="Bo-C1Content"/>
        <w:rPr>
          <w:i/>
          <w:iCs/>
          <w:spacing w:val="-4"/>
        </w:rPr>
      </w:pPr>
      <w:r w:rsidRPr="00C73B15">
        <w:rPr>
          <w:i/>
          <w:iCs/>
          <w:spacing w:val="-4"/>
        </w:rPr>
        <w:t xml:space="preserve">TPI Refinery (1997) </w:t>
      </w:r>
      <w:r w:rsidR="00D26618">
        <w:rPr>
          <w:i/>
          <w:iCs/>
          <w:spacing w:val="-4"/>
        </w:rPr>
        <w:t>Co., Ltd.</w:t>
      </w:r>
    </w:p>
    <w:p w:rsidR="007230FB" w:rsidRPr="00C73B15" w:rsidRDefault="007230FB" w:rsidP="007230FB">
      <w:pPr>
        <w:pStyle w:val="Bo-C1Content"/>
        <w:rPr>
          <w:spacing w:val="-4"/>
        </w:rPr>
      </w:pPr>
      <w:r w:rsidRPr="00C73B15">
        <w:rPr>
          <w:spacing w:val="-4"/>
        </w:rPr>
        <w:tab/>
      </w:r>
      <w:r w:rsidRPr="00C73B15">
        <w:rPr>
          <w:spacing w:val="-4"/>
        </w:rPr>
        <w:tab/>
      </w:r>
      <w:r w:rsidRPr="00C73B15">
        <w:rPr>
          <w:spacing w:val="-4"/>
        </w:rPr>
        <w:tab/>
      </w:r>
    </w:p>
    <w:p w:rsidR="00CA0D2A" w:rsidRDefault="00CA0D2A" w:rsidP="00CA0D2A">
      <w:pPr>
        <w:pStyle w:val="Bo-C1Content"/>
        <w:tabs>
          <w:tab w:val="left" w:pos="540"/>
        </w:tabs>
        <w:spacing w:line="240" w:lineRule="atLeast"/>
        <w:ind w:right="115"/>
        <w:jc w:val="thaiDistribute"/>
      </w:pPr>
      <w:r>
        <w:t>On 29 January 2016, the Company’s Board of Directors’s meeting passed the resolution to approve payment for increasing of share capital in TPI Refinery (1997) Co., Ltd. with fully paid up of 129.90 million ordinary shares at par value of Baht 10 each, in the amount of Baht 1,299 million</w:t>
      </w:r>
      <w:r>
        <w:rPr>
          <w:rFonts w:hint="cs"/>
          <w:cs/>
        </w:rPr>
        <w:t xml:space="preserve"> </w:t>
      </w:r>
      <w:r>
        <w:t xml:space="preserve">which was </w:t>
      </w:r>
      <w:r w:rsidRPr="007B635C">
        <w:t xml:space="preserve">fully </w:t>
      </w:r>
      <w:r>
        <w:t>paid to the subsidiary in February 2016.</w:t>
      </w:r>
    </w:p>
    <w:p w:rsidR="007230FB" w:rsidRDefault="007230FB" w:rsidP="007230FB">
      <w:pPr>
        <w:pStyle w:val="Bo-C1Content"/>
        <w:rPr>
          <w:rFonts w:eastAsia="SimSun"/>
          <w:lang w:eastAsia="zh-CN"/>
        </w:rPr>
      </w:pPr>
    </w:p>
    <w:p w:rsidR="00CA0D2A" w:rsidRDefault="00CA0D2A" w:rsidP="00CA0D2A">
      <w:pPr>
        <w:pStyle w:val="Bo-C1Content"/>
        <w:rPr>
          <w:i/>
          <w:iCs/>
          <w:spacing w:val="-4"/>
        </w:rPr>
      </w:pPr>
      <w:r w:rsidRPr="00C73B15">
        <w:rPr>
          <w:i/>
          <w:iCs/>
          <w:spacing w:val="-4"/>
        </w:rPr>
        <w:t xml:space="preserve">TPI </w:t>
      </w:r>
      <w:r>
        <w:rPr>
          <w:i/>
          <w:iCs/>
          <w:spacing w:val="-4"/>
        </w:rPr>
        <w:t>Concrete</w:t>
      </w:r>
      <w:r w:rsidRPr="00C73B15">
        <w:rPr>
          <w:i/>
          <w:iCs/>
          <w:spacing w:val="-4"/>
        </w:rPr>
        <w:t xml:space="preserve"> </w:t>
      </w:r>
      <w:r w:rsidR="00D26618">
        <w:rPr>
          <w:i/>
          <w:iCs/>
          <w:spacing w:val="-4"/>
        </w:rPr>
        <w:t>Co., Ltd.</w:t>
      </w:r>
    </w:p>
    <w:p w:rsidR="00CA0D2A" w:rsidRDefault="00CA0D2A" w:rsidP="00CA0D2A">
      <w:pPr>
        <w:pStyle w:val="Bo-C1Content"/>
        <w:rPr>
          <w:i/>
          <w:iCs/>
          <w:spacing w:val="-4"/>
        </w:rPr>
      </w:pPr>
    </w:p>
    <w:p w:rsidR="00CA0D2A" w:rsidRDefault="00CA0D2A" w:rsidP="00CA0D2A">
      <w:pPr>
        <w:pStyle w:val="Bo-C1Content"/>
        <w:tabs>
          <w:tab w:val="left" w:pos="540"/>
        </w:tabs>
        <w:spacing w:line="240" w:lineRule="atLeast"/>
        <w:ind w:right="115"/>
        <w:jc w:val="thaiDistribute"/>
      </w:pPr>
      <w:r>
        <w:t>On 29 April 2016, the Company’s Board of Directors’s meeting passed the resolution to approve payment for increasing of share capital in TPI Concrete Co., Ltd. with fully paid up of 11.60 million ordinary shares at par value of Baht 100 each in the amount of Baht 1,160 million</w:t>
      </w:r>
      <w:r>
        <w:rPr>
          <w:rFonts w:hint="cs"/>
          <w:cs/>
        </w:rPr>
        <w:t xml:space="preserve"> </w:t>
      </w:r>
      <w:r>
        <w:t xml:space="preserve">which were </w:t>
      </w:r>
      <w:r w:rsidRPr="007B635C">
        <w:t xml:space="preserve">fully </w:t>
      </w:r>
      <w:r>
        <w:t>paid to the subsidiary in May 2016.</w:t>
      </w:r>
    </w:p>
    <w:p w:rsidR="00842736" w:rsidRDefault="00842736" w:rsidP="00CA0D2A">
      <w:pPr>
        <w:pStyle w:val="Bo-C1Content"/>
        <w:rPr>
          <w:i/>
          <w:iCs/>
          <w:spacing w:val="-4"/>
        </w:rPr>
      </w:pPr>
    </w:p>
    <w:p w:rsidR="00CA0D2A" w:rsidRDefault="00CA0D2A" w:rsidP="00CA0D2A">
      <w:pPr>
        <w:pStyle w:val="Bo-C1Content"/>
        <w:rPr>
          <w:i/>
          <w:iCs/>
          <w:spacing w:val="-4"/>
        </w:rPr>
      </w:pPr>
      <w:r w:rsidRPr="00CA0D2A">
        <w:rPr>
          <w:i/>
          <w:iCs/>
          <w:spacing w:val="-4"/>
        </w:rPr>
        <w:t xml:space="preserve">TPI Polene Bio Organics </w:t>
      </w:r>
      <w:r w:rsidR="00D26618">
        <w:rPr>
          <w:i/>
          <w:iCs/>
          <w:spacing w:val="-4"/>
        </w:rPr>
        <w:t>Co., Ltd.</w:t>
      </w:r>
    </w:p>
    <w:p w:rsidR="00CA0D2A" w:rsidRDefault="00CA0D2A" w:rsidP="00CA0D2A">
      <w:pPr>
        <w:pStyle w:val="Bo-C1Content"/>
        <w:tabs>
          <w:tab w:val="left" w:pos="540"/>
        </w:tabs>
        <w:spacing w:line="240" w:lineRule="atLeast"/>
        <w:ind w:right="115"/>
        <w:jc w:val="thaiDistribute"/>
      </w:pPr>
    </w:p>
    <w:p w:rsidR="00CA0D2A" w:rsidRDefault="00CA0D2A" w:rsidP="00CA0D2A">
      <w:pPr>
        <w:pStyle w:val="Bo-C1Content"/>
        <w:tabs>
          <w:tab w:val="left" w:pos="540"/>
        </w:tabs>
        <w:spacing w:line="240" w:lineRule="atLeast"/>
        <w:ind w:right="115"/>
        <w:jc w:val="thaiDistribute"/>
      </w:pPr>
      <w:r>
        <w:t xml:space="preserve">On 29 April 2016, the Company’s Board of Directors’s meeting passed the resolution to approve payment for increasing of share capital in TPI Polene Bio Organics Co., Ltd. with fully paid up of 13.00 million ordinary shares at par value of Baht 100 each in the amount of Baht 1,300 million which were </w:t>
      </w:r>
      <w:r w:rsidRPr="007B635C">
        <w:t xml:space="preserve">fully </w:t>
      </w:r>
      <w:r>
        <w:t>paid to the subsidiary in May 2016.</w:t>
      </w:r>
    </w:p>
    <w:p w:rsidR="00CA0D2A" w:rsidRDefault="00CA0D2A" w:rsidP="007230FB">
      <w:pPr>
        <w:pStyle w:val="Bo-C1Content"/>
        <w:rPr>
          <w:rFonts w:eastAsia="SimSun"/>
          <w:lang w:eastAsia="zh-CN"/>
        </w:rPr>
      </w:pPr>
    </w:p>
    <w:p w:rsidR="00CA0D2A" w:rsidRDefault="00CA0D2A" w:rsidP="007230FB">
      <w:pPr>
        <w:pStyle w:val="Bo-C1Content"/>
        <w:rPr>
          <w:i/>
          <w:iCs/>
          <w:spacing w:val="-4"/>
        </w:rPr>
      </w:pPr>
      <w:r>
        <w:rPr>
          <w:i/>
          <w:iCs/>
          <w:spacing w:val="-4"/>
        </w:rPr>
        <w:t>Polene Plastic</w:t>
      </w:r>
      <w:r w:rsidRPr="00C73B15">
        <w:rPr>
          <w:i/>
          <w:iCs/>
          <w:spacing w:val="-4"/>
        </w:rPr>
        <w:t xml:space="preserve"> </w:t>
      </w:r>
      <w:r w:rsidR="00D26618">
        <w:rPr>
          <w:i/>
          <w:iCs/>
          <w:spacing w:val="-4"/>
        </w:rPr>
        <w:t>Co., Ltd.</w:t>
      </w:r>
    </w:p>
    <w:p w:rsidR="00CA0D2A" w:rsidRDefault="00CA0D2A" w:rsidP="007230FB">
      <w:pPr>
        <w:pStyle w:val="Bo-C1Content"/>
        <w:rPr>
          <w:i/>
          <w:iCs/>
          <w:spacing w:val="-4"/>
        </w:rPr>
      </w:pPr>
    </w:p>
    <w:p w:rsidR="00CA0D2A" w:rsidRPr="00081C90" w:rsidRDefault="00CA0D2A" w:rsidP="00CA0D2A">
      <w:pPr>
        <w:pStyle w:val="BodyText"/>
        <w:spacing w:after="0" w:line="240" w:lineRule="atLeast"/>
        <w:ind w:left="540" w:right="65"/>
        <w:jc w:val="both"/>
        <w:rPr>
          <w:rFonts w:cs="Times New Roman"/>
          <w:lang w:val="en-US"/>
        </w:rPr>
      </w:pPr>
      <w:r>
        <w:tab/>
      </w:r>
      <w:r w:rsidRPr="00081C90">
        <w:rPr>
          <w:rFonts w:cs="Times New Roman"/>
          <w:szCs w:val="28"/>
          <w:lang w:val="en-US"/>
        </w:rPr>
        <w:t>O</w:t>
      </w:r>
      <w:r w:rsidRPr="00081C90">
        <w:rPr>
          <w:rFonts w:cs="Times New Roman"/>
        </w:rPr>
        <w:t>n 15 July 2016, the Company sold</w:t>
      </w:r>
      <w:r w:rsidRPr="00081C90">
        <w:rPr>
          <w:rFonts w:eastAsia="SimSun" w:cs="Times New Roman"/>
          <w:lang w:val="en-US" w:eastAsia="zh-CN"/>
        </w:rPr>
        <w:t xml:space="preserve"> 99,993 shares of Polene Plastic Co., Ltd. or equivalent to 99.99% of the paid-up share capital at the price of Baht 980 per share, in the </w:t>
      </w:r>
      <w:r>
        <w:rPr>
          <w:rFonts w:eastAsia="SimSun" w:cs="Times New Roman"/>
          <w:lang w:val="en-US" w:eastAsia="zh-CN"/>
        </w:rPr>
        <w:t xml:space="preserve">amount of Baht 97.99 million to </w:t>
      </w:r>
      <w:r w:rsidRPr="00081C90">
        <w:rPr>
          <w:rFonts w:eastAsia="SimSun" w:cs="Times New Roman"/>
          <w:lang w:val="en-US" w:eastAsia="zh-CN"/>
        </w:rPr>
        <w:t>a subsidiary.</w:t>
      </w:r>
    </w:p>
    <w:p w:rsidR="00CA0D2A" w:rsidRPr="00CA0D2A" w:rsidRDefault="00CA0D2A" w:rsidP="007230FB">
      <w:pPr>
        <w:pStyle w:val="Bo-C1Content"/>
        <w:rPr>
          <w:lang w:val="en-US"/>
        </w:rPr>
      </w:pPr>
    </w:p>
    <w:p w:rsidR="00CA0D2A" w:rsidRPr="00C73B15" w:rsidRDefault="00CA0D2A" w:rsidP="00CA0D2A">
      <w:pPr>
        <w:pStyle w:val="Bo-C1Content"/>
        <w:rPr>
          <w:i/>
          <w:iCs/>
          <w:spacing w:val="-4"/>
        </w:rPr>
      </w:pPr>
      <w:r>
        <w:rPr>
          <w:i/>
          <w:iCs/>
          <w:spacing w:val="-4"/>
        </w:rPr>
        <w:t>Zenith International Trading</w:t>
      </w:r>
      <w:r w:rsidRPr="00C73B15">
        <w:rPr>
          <w:i/>
          <w:iCs/>
          <w:spacing w:val="-4"/>
        </w:rPr>
        <w:t xml:space="preserve"> </w:t>
      </w:r>
      <w:r w:rsidR="00D26618">
        <w:rPr>
          <w:i/>
          <w:iCs/>
          <w:spacing w:val="-4"/>
        </w:rPr>
        <w:t>Co., Ltd.</w:t>
      </w:r>
      <w:r>
        <w:rPr>
          <w:i/>
          <w:iCs/>
          <w:spacing w:val="-4"/>
        </w:rPr>
        <w:t xml:space="preserve"> </w:t>
      </w:r>
    </w:p>
    <w:p w:rsidR="00CA0D2A" w:rsidRDefault="00CA0D2A" w:rsidP="00CA0D2A">
      <w:pPr>
        <w:tabs>
          <w:tab w:val="left" w:pos="1080"/>
        </w:tabs>
        <w:spacing w:line="240" w:lineRule="auto"/>
        <w:jc w:val="both"/>
        <w:rPr>
          <w:lang w:val="en-US"/>
        </w:rPr>
      </w:pPr>
    </w:p>
    <w:p w:rsidR="0067023D" w:rsidRDefault="00CA0D2A" w:rsidP="00CA0D2A">
      <w:pPr>
        <w:pStyle w:val="Bo-C1Content"/>
        <w:tabs>
          <w:tab w:val="left" w:pos="540"/>
        </w:tabs>
        <w:spacing w:line="240" w:lineRule="atLeast"/>
        <w:ind w:right="115"/>
        <w:jc w:val="thaiDistribute"/>
        <w:rPr>
          <w:rFonts w:cs="Times New Roman"/>
        </w:rPr>
      </w:pPr>
      <w:r w:rsidRPr="00081C90">
        <w:rPr>
          <w:rFonts w:cs="Times New Roman"/>
        </w:rPr>
        <w:t xml:space="preserve">On 29 July 2016, the Company’s Board of Directors’s meeting passed the resolution to approve payment for increasing of share capital in </w:t>
      </w:r>
      <w:r>
        <w:rPr>
          <w:rFonts w:cs="Times New Roman"/>
        </w:rPr>
        <w:t>Zenith I</w:t>
      </w:r>
      <w:r w:rsidR="003F4626">
        <w:rPr>
          <w:rFonts w:cs="Times New Roman"/>
        </w:rPr>
        <w:t xml:space="preserve">nternational Trading Co., Ltd. </w:t>
      </w:r>
      <w:r w:rsidRPr="00081C90">
        <w:rPr>
          <w:rFonts w:cs="Times New Roman"/>
        </w:rPr>
        <w:t>with fully paid up of 990,000 ordinary shares at par value of Baht 100 each, in the amount of Baht 99 million</w:t>
      </w:r>
      <w:r w:rsidRPr="00081C90">
        <w:rPr>
          <w:rFonts w:cs="Times New Roman"/>
          <w:cs/>
        </w:rPr>
        <w:t xml:space="preserve"> </w:t>
      </w:r>
      <w:r w:rsidRPr="00081C90">
        <w:rPr>
          <w:rFonts w:cs="Times New Roman"/>
        </w:rPr>
        <w:t>which was fully paid to the subsidiary in August 2016.</w:t>
      </w:r>
    </w:p>
    <w:p w:rsidR="0067023D" w:rsidRDefault="0067023D">
      <w:pPr>
        <w:spacing w:line="240" w:lineRule="auto"/>
        <w:rPr>
          <w:rFonts w:cs="Times New Roman"/>
        </w:rPr>
      </w:pPr>
      <w:r>
        <w:rPr>
          <w:rFonts w:cs="Times New Roman"/>
        </w:rPr>
        <w:br w:type="page"/>
      </w:r>
    </w:p>
    <w:p w:rsidR="00FF3175" w:rsidRPr="00C603F1" w:rsidRDefault="00FF3175" w:rsidP="00FF3175">
      <w:pPr>
        <w:tabs>
          <w:tab w:val="right" w:pos="7200"/>
        </w:tabs>
        <w:spacing w:line="240" w:lineRule="atLeast"/>
        <w:ind w:left="540" w:right="-43"/>
        <w:jc w:val="both"/>
        <w:rPr>
          <w:i/>
          <w:iCs/>
          <w:lang w:val="en-US"/>
        </w:rPr>
      </w:pPr>
      <w:r>
        <w:rPr>
          <w:i/>
          <w:iCs/>
          <w:lang w:val="en-US"/>
        </w:rPr>
        <w:t xml:space="preserve">Thai Nitrate </w:t>
      </w:r>
      <w:r w:rsidR="00D26618">
        <w:rPr>
          <w:i/>
          <w:iCs/>
          <w:lang w:val="en-US"/>
        </w:rPr>
        <w:t>Co., Ltd.</w:t>
      </w:r>
    </w:p>
    <w:p w:rsidR="00FF3175" w:rsidRPr="008574C6" w:rsidRDefault="00FF3175" w:rsidP="007230FB">
      <w:pPr>
        <w:pStyle w:val="Bo-C1Content"/>
      </w:pPr>
    </w:p>
    <w:p w:rsidR="00FF3175" w:rsidRDefault="00FF3175" w:rsidP="00FF3175">
      <w:pPr>
        <w:pStyle w:val="Bo-C1Content"/>
        <w:ind w:right="115"/>
        <w:rPr>
          <w:rFonts w:cs="Cordia New"/>
          <w:szCs w:val="28"/>
        </w:rPr>
      </w:pPr>
      <w:r w:rsidRPr="009E37A0">
        <w:rPr>
          <w:rFonts w:cs="Times New Roman"/>
          <w:szCs w:val="28"/>
        </w:rPr>
        <w:t>O</w:t>
      </w:r>
      <w:r w:rsidRPr="009E37A0">
        <w:rPr>
          <w:rFonts w:cs="Times New Roman"/>
        </w:rPr>
        <w:t>n 2 August 2016, the Company purchased</w:t>
      </w:r>
      <w:r w:rsidRPr="009E37A0">
        <w:rPr>
          <w:rFonts w:eastAsia="SimSun" w:cs="Times New Roman"/>
          <w:lang w:eastAsia="zh-CN"/>
        </w:rPr>
        <w:t xml:space="preserve"> 2,343,750 </w:t>
      </w:r>
      <w:r>
        <w:rPr>
          <w:rFonts w:eastAsia="SimSun"/>
          <w:szCs w:val="28"/>
          <w:lang w:eastAsia="zh-CN"/>
        </w:rPr>
        <w:t xml:space="preserve">ordinary </w:t>
      </w:r>
      <w:r w:rsidRPr="009E37A0">
        <w:rPr>
          <w:rFonts w:eastAsia="SimSun" w:cs="Times New Roman"/>
          <w:lang w:eastAsia="zh-CN"/>
        </w:rPr>
        <w:t xml:space="preserve">shares of </w:t>
      </w:r>
      <w:r w:rsidRPr="009E37A0">
        <w:rPr>
          <w:rFonts w:cs="Times New Roman"/>
        </w:rPr>
        <w:t>Thai Nitrate Co</w:t>
      </w:r>
      <w:r>
        <w:rPr>
          <w:rFonts w:cs="Times New Roman"/>
        </w:rPr>
        <w:t>., Ltd.</w:t>
      </w:r>
      <w:r w:rsidRPr="009E37A0">
        <w:rPr>
          <w:rFonts w:cs="Times New Roman"/>
        </w:rPr>
        <w:t xml:space="preserve"> </w:t>
      </w:r>
      <w:r>
        <w:rPr>
          <w:rFonts w:eastAsia="SimSun" w:cs="Times New Roman"/>
          <w:lang w:eastAsia="zh-CN"/>
        </w:rPr>
        <w:t xml:space="preserve">from </w:t>
      </w:r>
      <w:r w:rsidRPr="009E37A0">
        <w:rPr>
          <w:rFonts w:eastAsia="SimSun" w:cs="Times New Roman"/>
          <w:lang w:eastAsia="zh-CN"/>
        </w:rPr>
        <w:t>the group of</w:t>
      </w:r>
      <w:r w:rsidRPr="009E37A0">
        <w:rPr>
          <w:rFonts w:eastAsia="SimSun" w:cs="Times New Roman"/>
          <w:lang w:val="en" w:eastAsia="zh-CN"/>
        </w:rPr>
        <w:t xml:space="preserve"> foreign company</w:t>
      </w:r>
      <w:r w:rsidRPr="009E37A0">
        <w:rPr>
          <w:rFonts w:eastAsia="SimSun" w:cs="Times New Roman"/>
          <w:lang w:eastAsia="zh-CN"/>
        </w:rPr>
        <w:t xml:space="preserve"> </w:t>
      </w:r>
      <w:r>
        <w:rPr>
          <w:rFonts w:eastAsia="SimSun" w:cs="Times New Roman"/>
          <w:lang w:eastAsia="zh-CN"/>
        </w:rPr>
        <w:t xml:space="preserve">in the </w:t>
      </w:r>
      <w:r w:rsidRPr="009E37A0">
        <w:rPr>
          <w:rFonts w:eastAsia="SimSun" w:cs="Times New Roman"/>
          <w:lang w:eastAsia="zh-CN"/>
        </w:rPr>
        <w:t xml:space="preserve">total </w:t>
      </w:r>
      <w:r>
        <w:rPr>
          <w:rFonts w:eastAsia="SimSun" w:cs="Times New Roman"/>
          <w:lang w:eastAsia="zh-CN"/>
        </w:rPr>
        <w:t>amount</w:t>
      </w:r>
      <w:r w:rsidRPr="009E37A0">
        <w:rPr>
          <w:rFonts w:eastAsia="SimSun" w:cs="Times New Roman"/>
          <w:lang w:eastAsia="zh-CN"/>
        </w:rPr>
        <w:t xml:space="preserve"> of Baht 500 million</w:t>
      </w:r>
      <w:r w:rsidRPr="009E37A0">
        <w:rPr>
          <w:rFonts w:cs="Times New Roman"/>
        </w:rPr>
        <w:t xml:space="preserve">. As a </w:t>
      </w:r>
      <w:r>
        <w:rPr>
          <w:rFonts w:cs="Times New Roman"/>
        </w:rPr>
        <w:t>consequence, the Company’s interest in such</w:t>
      </w:r>
      <w:r w:rsidRPr="009E37A0">
        <w:rPr>
          <w:rFonts w:cs="Times New Roman"/>
        </w:rPr>
        <w:t xml:space="preserve"> company increased from </w:t>
      </w:r>
      <w:r>
        <w:rPr>
          <w:rFonts w:cs="Times New Roman"/>
        </w:rPr>
        <w:t>50</w:t>
      </w:r>
      <w:r w:rsidRPr="009E37A0">
        <w:rPr>
          <w:rFonts w:cs="Times New Roman"/>
        </w:rPr>
        <w:t xml:space="preserve">% to </w:t>
      </w:r>
      <w:r>
        <w:rPr>
          <w:rFonts w:cs="Times New Roman"/>
        </w:rPr>
        <w:t xml:space="preserve">99.99% of the paid-up share capital, </w:t>
      </w:r>
      <w:r w:rsidRPr="009E37A0">
        <w:rPr>
          <w:rFonts w:cs="Times New Roman"/>
        </w:rPr>
        <w:t xml:space="preserve">and the status of that company has changed from a </w:t>
      </w:r>
      <w:r>
        <w:rPr>
          <w:rFonts w:cs="Times New Roman"/>
        </w:rPr>
        <w:t>joint venture</w:t>
      </w:r>
      <w:r w:rsidRPr="009E37A0">
        <w:rPr>
          <w:rFonts w:cs="Times New Roman"/>
        </w:rPr>
        <w:t xml:space="preserve"> to a </w:t>
      </w:r>
      <w:r w:rsidR="002A5779">
        <w:rPr>
          <w:rFonts w:cs="Times New Roman"/>
        </w:rPr>
        <w:t>subsidiary (see note 5</w:t>
      </w:r>
      <w:r>
        <w:rPr>
          <w:rFonts w:cs="Times New Roman"/>
        </w:rPr>
        <w:t>)</w:t>
      </w:r>
      <w:r w:rsidRPr="009E37A0">
        <w:rPr>
          <w:rFonts w:cs="Times New Roman"/>
        </w:rPr>
        <w:t>.</w:t>
      </w:r>
    </w:p>
    <w:p w:rsidR="008B0876" w:rsidRPr="00B22911" w:rsidRDefault="008B0876" w:rsidP="009709FB">
      <w:pPr>
        <w:pStyle w:val="Bo-C1Content"/>
        <w:ind w:right="115"/>
        <w:rPr>
          <w:i/>
          <w:iCs/>
        </w:rPr>
      </w:pPr>
    </w:p>
    <w:p w:rsidR="007230FB" w:rsidRPr="00C603F1" w:rsidRDefault="009B0C42" w:rsidP="00981C52">
      <w:pPr>
        <w:tabs>
          <w:tab w:val="right" w:pos="7200"/>
        </w:tabs>
        <w:spacing w:line="240" w:lineRule="atLeast"/>
        <w:ind w:left="540" w:right="-43"/>
        <w:jc w:val="both"/>
        <w:rPr>
          <w:i/>
          <w:iCs/>
          <w:lang w:val="en-US"/>
        </w:rPr>
      </w:pPr>
      <w:r>
        <w:rPr>
          <w:i/>
          <w:iCs/>
          <w:lang w:val="en-US"/>
        </w:rPr>
        <w:t xml:space="preserve">Mondo Thai </w:t>
      </w:r>
      <w:r w:rsidR="00D26618">
        <w:rPr>
          <w:i/>
          <w:iCs/>
          <w:lang w:val="en-US"/>
        </w:rPr>
        <w:t>Co., Ltd.</w:t>
      </w:r>
    </w:p>
    <w:p w:rsidR="00981C52" w:rsidRDefault="00981C52" w:rsidP="00981C52">
      <w:pPr>
        <w:ind w:left="540"/>
        <w:rPr>
          <w:rFonts w:cs="Times New Roman"/>
        </w:rPr>
      </w:pPr>
    </w:p>
    <w:p w:rsidR="00981C52" w:rsidRPr="003859E3" w:rsidRDefault="00981C52" w:rsidP="00981C52">
      <w:pPr>
        <w:pStyle w:val="Bo-C1Content"/>
        <w:rPr>
          <w:rFonts w:cs="Times New Roman"/>
        </w:rPr>
      </w:pPr>
      <w:r w:rsidRPr="003859E3">
        <w:rPr>
          <w:rFonts w:cs="Times New Roman"/>
        </w:rPr>
        <w:t>During 201</w:t>
      </w:r>
      <w:r>
        <w:rPr>
          <w:rFonts w:cs="Times New Roman"/>
        </w:rPr>
        <w:t>6</w:t>
      </w:r>
      <w:r w:rsidRPr="003859E3">
        <w:rPr>
          <w:rFonts w:cs="Times New Roman"/>
        </w:rPr>
        <w:t xml:space="preserve">, the Group made an additional investment by acquiring </w:t>
      </w:r>
      <w:r>
        <w:rPr>
          <w:rFonts w:cs="Times New Roman"/>
        </w:rPr>
        <w:t>2,00</w:t>
      </w:r>
      <w:r w:rsidRPr="003859E3">
        <w:rPr>
          <w:rFonts w:cs="Times New Roman"/>
        </w:rPr>
        <w:t xml:space="preserve">0 shares or equivalent to </w:t>
      </w:r>
      <w:r>
        <w:rPr>
          <w:rFonts w:cs="Times New Roman"/>
        </w:rPr>
        <w:t>5.55</w:t>
      </w:r>
      <w:r w:rsidRPr="003859E3">
        <w:rPr>
          <w:rFonts w:cs="Times New Roman"/>
        </w:rPr>
        <w:t xml:space="preserve">% of the paid-up share capital at the price of Baht 2,000 per share, in the amount of Baht </w:t>
      </w:r>
      <w:r>
        <w:rPr>
          <w:rFonts w:cs="Times New Roman"/>
        </w:rPr>
        <w:t>4.00</w:t>
      </w:r>
      <w:r w:rsidRPr="003859E3">
        <w:rPr>
          <w:rFonts w:cs="Times New Roman"/>
        </w:rPr>
        <w:t xml:space="preserve"> million from other parties via a direct subsidiary. As a result, the Group’s equity interest in that company increased from </w:t>
      </w:r>
      <w:r>
        <w:rPr>
          <w:rFonts w:cs="Times New Roman"/>
        </w:rPr>
        <w:t>77.72</w:t>
      </w:r>
      <w:r w:rsidRPr="003859E3">
        <w:rPr>
          <w:rFonts w:cs="Times New Roman"/>
        </w:rPr>
        <w:t xml:space="preserve">% to </w:t>
      </w:r>
      <w:r>
        <w:rPr>
          <w:rFonts w:cs="Times New Roman"/>
        </w:rPr>
        <w:t>83.27</w:t>
      </w:r>
      <w:r w:rsidRPr="003859E3">
        <w:rPr>
          <w:rFonts w:cs="Times New Roman"/>
        </w:rPr>
        <w:t>% of the paid-up share capital.</w:t>
      </w:r>
    </w:p>
    <w:p w:rsidR="00377BBE" w:rsidRDefault="00377BBE" w:rsidP="00377BBE">
      <w:pPr>
        <w:tabs>
          <w:tab w:val="right" w:pos="7200"/>
        </w:tabs>
        <w:spacing w:line="240" w:lineRule="atLeast"/>
        <w:ind w:left="540" w:right="-43"/>
        <w:jc w:val="both"/>
        <w:rPr>
          <w:i/>
          <w:iCs/>
        </w:rPr>
      </w:pPr>
    </w:p>
    <w:p w:rsidR="00377BBE" w:rsidRDefault="00377BBE" w:rsidP="00377BBE">
      <w:pPr>
        <w:tabs>
          <w:tab w:val="right" w:pos="7200"/>
        </w:tabs>
        <w:spacing w:line="240" w:lineRule="atLeast"/>
        <w:ind w:left="540" w:right="-43"/>
        <w:jc w:val="both"/>
        <w:rPr>
          <w:i/>
          <w:iCs/>
        </w:rPr>
      </w:pPr>
      <w:r w:rsidRPr="009709FB">
        <w:rPr>
          <w:i/>
          <w:iCs/>
        </w:rPr>
        <w:t>TPI Service Co., Ltd.</w:t>
      </w:r>
    </w:p>
    <w:p w:rsidR="00377BBE" w:rsidRDefault="00377BBE" w:rsidP="00377BBE">
      <w:pPr>
        <w:tabs>
          <w:tab w:val="right" w:pos="7200"/>
        </w:tabs>
        <w:spacing w:line="240" w:lineRule="atLeast"/>
        <w:ind w:left="540" w:right="-43"/>
        <w:jc w:val="both"/>
        <w:rPr>
          <w:i/>
          <w:iCs/>
        </w:rPr>
      </w:pPr>
    </w:p>
    <w:p w:rsidR="00377BBE" w:rsidRDefault="00377BBE" w:rsidP="00377BBE">
      <w:pPr>
        <w:pStyle w:val="Bo-C1Content"/>
        <w:ind w:right="115"/>
        <w:rPr>
          <w:rFonts w:cs="Times New Roman"/>
          <w:szCs w:val="28"/>
        </w:rPr>
      </w:pPr>
      <w:r w:rsidRPr="008B0876">
        <w:rPr>
          <w:rFonts w:cs="Times New Roman"/>
          <w:szCs w:val="28"/>
        </w:rPr>
        <w:t>On 31 August 2017, the Company’s Board of Directors’s meeting passed the resolution to approve payment for increasing of share capital in TPI Service Co., Ltd.</w:t>
      </w:r>
      <w:r w:rsidR="003F4626">
        <w:rPr>
          <w:rFonts w:cs="Times New Roman"/>
          <w:szCs w:val="28"/>
        </w:rPr>
        <w:t xml:space="preserve"> </w:t>
      </w:r>
      <w:r w:rsidRPr="008B0876">
        <w:rPr>
          <w:rFonts w:cs="Times New Roman"/>
          <w:szCs w:val="28"/>
        </w:rPr>
        <w:t>with 40% paid up of 9,000 ordinary shares at par value of Baht 10</w:t>
      </w:r>
      <w:r w:rsidR="005332BE">
        <w:rPr>
          <w:rFonts w:cs="Times New Roman"/>
          <w:szCs w:val="28"/>
        </w:rPr>
        <w:t>0</w:t>
      </w:r>
      <w:r w:rsidRPr="008B0876">
        <w:rPr>
          <w:rFonts w:cs="Times New Roman"/>
          <w:szCs w:val="28"/>
        </w:rPr>
        <w:t xml:space="preserve"> each, in the amount of Baht 3.60 million which was paid to the subsidiary in October 2017.</w:t>
      </w:r>
      <w:r w:rsidRPr="00377BBE">
        <w:rPr>
          <w:rFonts w:cs="Times New Roman"/>
        </w:rPr>
        <w:t xml:space="preserve"> </w:t>
      </w:r>
      <w:r w:rsidRPr="003859E3">
        <w:rPr>
          <w:rFonts w:cs="Times New Roman"/>
        </w:rPr>
        <w:t xml:space="preserve">As a result, the Group’s equity interest in that company increased from </w:t>
      </w:r>
      <w:r>
        <w:rPr>
          <w:rFonts w:cs="Times New Roman"/>
        </w:rPr>
        <w:t>51.00</w:t>
      </w:r>
      <w:r w:rsidRPr="003859E3">
        <w:rPr>
          <w:rFonts w:cs="Times New Roman"/>
        </w:rPr>
        <w:t xml:space="preserve">% to </w:t>
      </w:r>
      <w:r>
        <w:rPr>
          <w:rFonts w:cs="Times New Roman"/>
        </w:rPr>
        <w:t>95.10</w:t>
      </w:r>
      <w:r w:rsidRPr="003859E3">
        <w:rPr>
          <w:rFonts w:cs="Times New Roman"/>
        </w:rPr>
        <w:t>% of the paid-up share capital.</w:t>
      </w:r>
    </w:p>
    <w:p w:rsidR="00F154E8" w:rsidRDefault="00F154E8" w:rsidP="00981C52">
      <w:pPr>
        <w:pStyle w:val="Bo-C1Content"/>
      </w:pPr>
    </w:p>
    <w:p w:rsidR="00842736" w:rsidRPr="00762898" w:rsidRDefault="00842736" w:rsidP="00842736">
      <w:pPr>
        <w:tabs>
          <w:tab w:val="left" w:pos="720"/>
        </w:tabs>
        <w:ind w:left="540"/>
        <w:jc w:val="thaiDistribute"/>
        <w:rPr>
          <w:rFonts w:cs="Times New Roman"/>
          <w:b/>
          <w:bCs/>
          <w:i/>
          <w:iCs/>
        </w:rPr>
      </w:pPr>
      <w:r w:rsidRPr="00762898">
        <w:rPr>
          <w:rFonts w:cs="Times New Roman"/>
          <w:b/>
          <w:bCs/>
          <w:i/>
          <w:iCs/>
        </w:rPr>
        <w:t xml:space="preserve">Initial public offering of </w:t>
      </w:r>
      <w:r>
        <w:rPr>
          <w:rFonts w:cs="Times New Roman"/>
          <w:b/>
          <w:bCs/>
          <w:i/>
          <w:iCs/>
        </w:rPr>
        <w:t xml:space="preserve">TPI Polene Power </w:t>
      </w:r>
      <w:r w:rsidRPr="00762898">
        <w:rPr>
          <w:rFonts w:cs="Times New Roman"/>
          <w:b/>
          <w:bCs/>
          <w:i/>
          <w:iCs/>
        </w:rPr>
        <w:t>Public Co., Ltd. ordinary shares</w:t>
      </w:r>
    </w:p>
    <w:p w:rsidR="00842736" w:rsidRPr="00762898" w:rsidRDefault="00842736" w:rsidP="00842736">
      <w:pPr>
        <w:tabs>
          <w:tab w:val="left" w:pos="720"/>
        </w:tabs>
        <w:ind w:left="540"/>
        <w:jc w:val="thaiDistribute"/>
        <w:rPr>
          <w:rFonts w:cs="Times New Roman"/>
        </w:rPr>
      </w:pPr>
    </w:p>
    <w:p w:rsidR="00842736" w:rsidRPr="00762898" w:rsidRDefault="00842736" w:rsidP="00842736">
      <w:pPr>
        <w:pStyle w:val="Bo-C1Content"/>
        <w:tabs>
          <w:tab w:val="left" w:pos="540"/>
        </w:tabs>
        <w:spacing w:line="240" w:lineRule="atLeast"/>
        <w:ind w:right="115"/>
        <w:rPr>
          <w:rFonts w:cs="Times New Roman"/>
        </w:rPr>
      </w:pPr>
      <w:r>
        <w:rPr>
          <w:rFonts w:cs="Times New Roman"/>
        </w:rPr>
        <w:t>In</w:t>
      </w:r>
      <w:r w:rsidRPr="00762898">
        <w:rPr>
          <w:rFonts w:cs="Times New Roman"/>
        </w:rPr>
        <w:t xml:space="preserve"> </w:t>
      </w:r>
      <w:r>
        <w:rPr>
          <w:rFonts w:cs="Times New Roman"/>
        </w:rPr>
        <w:t>March</w:t>
      </w:r>
      <w:r w:rsidRPr="00762898">
        <w:rPr>
          <w:rFonts w:cs="Times New Roman"/>
        </w:rPr>
        <w:t xml:space="preserve"> 201</w:t>
      </w:r>
      <w:r>
        <w:rPr>
          <w:rFonts w:cs="Times New Roman"/>
        </w:rPr>
        <w:t>7</w:t>
      </w:r>
      <w:r w:rsidRPr="00762898">
        <w:rPr>
          <w:rFonts w:cs="Times New Roman"/>
        </w:rPr>
        <w:t xml:space="preserve">, </w:t>
      </w:r>
      <w:r>
        <w:rPr>
          <w:rFonts w:cs="Times New Roman"/>
          <w:lang w:val="en-AU" w:eastAsia="x-none"/>
        </w:rPr>
        <w:t xml:space="preserve">TPI Polene Power </w:t>
      </w:r>
      <w:r w:rsidRPr="00762898">
        <w:rPr>
          <w:rFonts w:cs="Times New Roman"/>
          <w:lang w:val="en-AU" w:eastAsia="x-none"/>
        </w:rPr>
        <w:t xml:space="preserve">Public Co., Ltd. </w:t>
      </w:r>
      <w:r w:rsidRPr="00762898">
        <w:rPr>
          <w:rFonts w:cs="Times New Roman"/>
        </w:rPr>
        <w:t xml:space="preserve">completed its Initial Public Offering by issuing </w:t>
      </w:r>
      <w:r>
        <w:rPr>
          <w:rFonts w:cs="Times New Roman"/>
        </w:rPr>
        <w:t>2,500</w:t>
      </w:r>
      <w:r w:rsidRPr="00762898">
        <w:rPr>
          <w:rFonts w:cs="Times New Roman"/>
        </w:rPr>
        <w:t xml:space="preserve"> million new ordinary shares with an offering price of Baht </w:t>
      </w:r>
      <w:r>
        <w:rPr>
          <w:rFonts w:cs="Times New Roman"/>
        </w:rPr>
        <w:t>7</w:t>
      </w:r>
      <w:r w:rsidRPr="00762898">
        <w:rPr>
          <w:rFonts w:cs="Times New Roman"/>
        </w:rPr>
        <w:t xml:space="preserve"> per share (par value of Baht </w:t>
      </w:r>
      <w:r>
        <w:rPr>
          <w:rFonts w:cs="Times New Roman"/>
        </w:rPr>
        <w:t>1</w:t>
      </w:r>
      <w:r w:rsidRPr="00762898">
        <w:rPr>
          <w:rFonts w:cs="Times New Roman"/>
        </w:rPr>
        <w:t xml:space="preserve"> per share) on the Stock Exchange of Thailand.</w:t>
      </w:r>
      <w:r w:rsidRPr="004D5710">
        <w:rPr>
          <w:rFonts w:eastAsia="Calibri" w:cs="Times New Roman"/>
        </w:rPr>
        <w:t xml:space="preserve"> </w:t>
      </w:r>
      <w:r w:rsidRPr="00762898">
        <w:rPr>
          <w:rFonts w:eastAsia="Calibri" w:cs="Times New Roman"/>
        </w:rPr>
        <w:t xml:space="preserve">As a result of </w:t>
      </w:r>
      <w:r w:rsidRPr="00762898">
        <w:rPr>
          <w:rFonts w:cs="Times New Roman"/>
        </w:rPr>
        <w:t>Initial Public Offering</w:t>
      </w:r>
      <w:r w:rsidRPr="00762898">
        <w:rPr>
          <w:rFonts w:eastAsia="Calibri" w:cs="Times New Roman"/>
        </w:rPr>
        <w:t xml:space="preserve">, the </w:t>
      </w:r>
      <w:r>
        <w:rPr>
          <w:rFonts w:eastAsia="Calibri" w:cs="Times New Roman"/>
        </w:rPr>
        <w:t>Group</w:t>
      </w:r>
      <w:r w:rsidRPr="00762898">
        <w:rPr>
          <w:rFonts w:eastAsia="Calibri" w:cs="Times New Roman"/>
        </w:rPr>
        <w:t xml:space="preserve">’s ownership interest in </w:t>
      </w:r>
      <w:r>
        <w:rPr>
          <w:rFonts w:eastAsia="Calibri" w:cs="Times New Roman"/>
        </w:rPr>
        <w:t>TPI Polene Power</w:t>
      </w:r>
      <w:r w:rsidRPr="00762898">
        <w:rPr>
          <w:rFonts w:cs="Times New Roman"/>
          <w:lang w:val="en-AU" w:eastAsia="x-none"/>
        </w:rPr>
        <w:t xml:space="preserve"> Public Co., Ltd</w:t>
      </w:r>
      <w:r w:rsidRPr="004D5710">
        <w:rPr>
          <w:rFonts w:cs="Times New Roman"/>
          <w:lang w:val="en-AU" w:eastAsia="x-none"/>
        </w:rPr>
        <w:t xml:space="preserve">. </w:t>
      </w:r>
      <w:r w:rsidRPr="004D5710">
        <w:rPr>
          <w:rFonts w:eastAsia="Calibri" w:cs="Times New Roman"/>
        </w:rPr>
        <w:t xml:space="preserve">decreased from </w:t>
      </w:r>
      <w:r w:rsidRPr="004D5710">
        <w:rPr>
          <w:rFonts w:eastAsia="Calibri"/>
          <w:szCs w:val="28"/>
        </w:rPr>
        <w:t>100.00</w:t>
      </w:r>
      <w:r w:rsidRPr="004D5710">
        <w:rPr>
          <w:rFonts w:eastAsia="Calibri" w:cs="Times New Roman"/>
        </w:rPr>
        <w:t>% to 70.25</w:t>
      </w:r>
      <w:r>
        <w:rPr>
          <w:rFonts w:eastAsia="Calibri" w:cs="Times New Roman"/>
        </w:rPr>
        <w:t>44</w:t>
      </w:r>
      <w:r w:rsidRPr="004D5710">
        <w:rPr>
          <w:rFonts w:eastAsia="Calibri" w:cs="Times New Roman"/>
        </w:rPr>
        <w:t>%</w:t>
      </w:r>
      <w:r>
        <w:rPr>
          <w:rFonts w:eastAsia="Calibri" w:cs="Times New Roman"/>
        </w:rPr>
        <w:t xml:space="preserve"> </w:t>
      </w:r>
      <w:r w:rsidRPr="002633AE">
        <w:rPr>
          <w:rFonts w:eastAsia="Calibri" w:cs="Times New Roman"/>
        </w:rPr>
        <w:t>which 70.2</w:t>
      </w:r>
      <w:r>
        <w:rPr>
          <w:rFonts w:eastAsia="Calibri" w:cs="Times New Roman"/>
        </w:rPr>
        <w:t>381</w:t>
      </w:r>
      <w:r w:rsidRPr="002633AE">
        <w:rPr>
          <w:rFonts w:eastAsia="Calibri" w:cs="Times New Roman"/>
        </w:rPr>
        <w:t>%</w:t>
      </w:r>
      <w:r w:rsidRPr="00F2659A">
        <w:rPr>
          <w:rFonts w:eastAsia="Calibri" w:cs="Cordia New" w:hint="cs"/>
          <w:cs/>
        </w:rPr>
        <w:t xml:space="preserve"> </w:t>
      </w:r>
      <w:r w:rsidRPr="00F2659A">
        <w:rPr>
          <w:rFonts w:eastAsia="Calibri" w:cs="Cordia New"/>
        </w:rPr>
        <w:t>and 0.0163%</w:t>
      </w:r>
      <w:r w:rsidRPr="002633AE">
        <w:rPr>
          <w:rFonts w:eastAsia="Calibri" w:cs="Times New Roman"/>
        </w:rPr>
        <w:t xml:space="preserve"> </w:t>
      </w:r>
      <w:r w:rsidRPr="002633AE">
        <w:rPr>
          <w:rFonts w:cs="Times New Roman"/>
        </w:rPr>
        <w:t>shareholding held by the Company</w:t>
      </w:r>
      <w:r>
        <w:rPr>
          <w:rFonts w:cs="Times New Roman"/>
        </w:rPr>
        <w:t xml:space="preserve"> and its subsidiaries, respectively.</w:t>
      </w:r>
      <w:r w:rsidRPr="002633AE">
        <w:rPr>
          <w:rFonts w:cs="Times New Roman"/>
        </w:rPr>
        <w:t xml:space="preserve"> </w:t>
      </w:r>
    </w:p>
    <w:p w:rsidR="00842736" w:rsidRDefault="00842736" w:rsidP="00842736">
      <w:pPr>
        <w:pStyle w:val="Bo-C1Content"/>
        <w:rPr>
          <w:rFonts w:eastAsia="Calibri" w:cs="Times New Roman"/>
        </w:rPr>
      </w:pPr>
    </w:p>
    <w:p w:rsidR="00842736" w:rsidRDefault="00842736" w:rsidP="00842736">
      <w:pPr>
        <w:pStyle w:val="Bo-C1Content"/>
        <w:rPr>
          <w:rFonts w:eastAsia="SimSun"/>
          <w:lang w:eastAsia="zh-CN"/>
        </w:rPr>
      </w:pPr>
      <w:r w:rsidRPr="00762898">
        <w:rPr>
          <w:rFonts w:eastAsia="Calibri" w:cs="Times New Roman"/>
        </w:rPr>
        <w:t xml:space="preserve">Details of the change in </w:t>
      </w:r>
      <w:r>
        <w:rPr>
          <w:rFonts w:eastAsia="Calibri" w:cs="Times New Roman"/>
        </w:rPr>
        <w:t>shareholders’ equity</w:t>
      </w:r>
      <w:r w:rsidRPr="00762898">
        <w:rPr>
          <w:rFonts w:eastAsia="Calibri" w:cs="Times New Roman"/>
        </w:rPr>
        <w:t xml:space="preserve"> are as follows:</w:t>
      </w:r>
    </w:p>
    <w:p w:rsidR="00842736" w:rsidRDefault="00842736" w:rsidP="00842736">
      <w:pPr>
        <w:pStyle w:val="BodyText"/>
        <w:spacing w:after="0" w:line="240" w:lineRule="atLeast"/>
        <w:ind w:left="540" w:right="389"/>
        <w:jc w:val="both"/>
        <w:rPr>
          <w:lang w:val="en-US"/>
        </w:rPr>
      </w:pPr>
    </w:p>
    <w:tbl>
      <w:tblPr>
        <w:tblW w:w="9090" w:type="dxa"/>
        <w:tblInd w:w="450" w:type="dxa"/>
        <w:tblLook w:val="04A0" w:firstRow="1" w:lastRow="0" w:firstColumn="1" w:lastColumn="0" w:noHBand="0" w:noVBand="1"/>
      </w:tblPr>
      <w:tblGrid>
        <w:gridCol w:w="6991"/>
        <w:gridCol w:w="2099"/>
      </w:tblGrid>
      <w:tr w:rsidR="00842736" w:rsidRPr="00762898" w:rsidTr="00D11692">
        <w:tc>
          <w:tcPr>
            <w:tcW w:w="6991" w:type="dxa"/>
            <w:shd w:val="clear" w:color="auto" w:fill="auto"/>
          </w:tcPr>
          <w:p w:rsidR="00842736" w:rsidRPr="00762898" w:rsidRDefault="00842736" w:rsidP="00842736">
            <w:pPr>
              <w:tabs>
                <w:tab w:val="left" w:pos="720"/>
              </w:tabs>
              <w:jc w:val="thaiDistribute"/>
              <w:rPr>
                <w:rFonts w:cs="Cordia New"/>
              </w:rPr>
            </w:pPr>
          </w:p>
        </w:tc>
        <w:tc>
          <w:tcPr>
            <w:tcW w:w="2099" w:type="dxa"/>
            <w:shd w:val="clear" w:color="auto" w:fill="auto"/>
          </w:tcPr>
          <w:p w:rsidR="00842736" w:rsidRPr="00762898" w:rsidRDefault="00842736" w:rsidP="00842736">
            <w:pPr>
              <w:pStyle w:val="acctmergecolhdg"/>
              <w:spacing w:line="240" w:lineRule="atLeast"/>
            </w:pPr>
            <w:r w:rsidRPr="00762898">
              <w:t>Consolidated</w:t>
            </w:r>
          </w:p>
          <w:p w:rsidR="00842736" w:rsidRPr="00762898" w:rsidRDefault="00842736" w:rsidP="00842736">
            <w:pPr>
              <w:jc w:val="center"/>
              <w:rPr>
                <w:rFonts w:cs="Cordia New"/>
              </w:rPr>
            </w:pPr>
            <w:r w:rsidRPr="00762898">
              <w:rPr>
                <w:b/>
              </w:rPr>
              <w:t>financial statements</w:t>
            </w:r>
          </w:p>
        </w:tc>
      </w:tr>
      <w:tr w:rsidR="00842736" w:rsidRPr="00762898" w:rsidTr="00D11692">
        <w:tc>
          <w:tcPr>
            <w:tcW w:w="6991" w:type="dxa"/>
            <w:shd w:val="clear" w:color="auto" w:fill="auto"/>
          </w:tcPr>
          <w:p w:rsidR="00842736" w:rsidRPr="00762898" w:rsidRDefault="00842736" w:rsidP="00842736">
            <w:pPr>
              <w:tabs>
                <w:tab w:val="left" w:pos="720"/>
              </w:tabs>
              <w:jc w:val="thaiDistribute"/>
              <w:rPr>
                <w:rFonts w:cs="Cordia New"/>
              </w:rPr>
            </w:pPr>
          </w:p>
        </w:tc>
        <w:tc>
          <w:tcPr>
            <w:tcW w:w="2099" w:type="dxa"/>
            <w:shd w:val="clear" w:color="auto" w:fill="auto"/>
          </w:tcPr>
          <w:p w:rsidR="00842736" w:rsidRPr="00762898" w:rsidRDefault="00842736" w:rsidP="00842736">
            <w:pPr>
              <w:jc w:val="center"/>
              <w:rPr>
                <w:rFonts w:cs="Cordia New"/>
              </w:rPr>
            </w:pPr>
            <w:r w:rsidRPr="00762898">
              <w:rPr>
                <w:i/>
                <w:iCs/>
              </w:rPr>
              <w:t xml:space="preserve">(in </w:t>
            </w:r>
            <w:r>
              <w:rPr>
                <w:i/>
                <w:iCs/>
              </w:rPr>
              <w:t>thousand</w:t>
            </w:r>
            <w:r w:rsidRPr="00762898">
              <w:rPr>
                <w:i/>
                <w:iCs/>
              </w:rPr>
              <w:t xml:space="preserve"> Baht)</w:t>
            </w:r>
          </w:p>
        </w:tc>
      </w:tr>
      <w:tr w:rsidR="00842736" w:rsidRPr="00762898" w:rsidTr="00D11692">
        <w:tc>
          <w:tcPr>
            <w:tcW w:w="6991" w:type="dxa"/>
            <w:shd w:val="clear" w:color="auto" w:fill="auto"/>
          </w:tcPr>
          <w:p w:rsidR="00842736" w:rsidRPr="00762898" w:rsidRDefault="00842736" w:rsidP="00842736">
            <w:pPr>
              <w:tabs>
                <w:tab w:val="left" w:pos="720"/>
              </w:tabs>
              <w:jc w:val="thaiDistribute"/>
              <w:rPr>
                <w:rFonts w:cs="Cordia New"/>
              </w:rPr>
            </w:pPr>
            <w:r w:rsidRPr="00762898">
              <w:rPr>
                <w:rFonts w:eastAsia="Calibri" w:cs="Times New Roman"/>
                <w:lang w:val="en-US"/>
              </w:rPr>
              <w:t>Consideration received</w:t>
            </w:r>
          </w:p>
        </w:tc>
        <w:tc>
          <w:tcPr>
            <w:tcW w:w="2099" w:type="dxa"/>
            <w:shd w:val="clear" w:color="auto" w:fill="auto"/>
          </w:tcPr>
          <w:p w:rsidR="00842736" w:rsidRPr="008A5496" w:rsidRDefault="00842736" w:rsidP="00D11692">
            <w:pPr>
              <w:tabs>
                <w:tab w:val="decimal" w:pos="1631"/>
              </w:tabs>
              <w:spacing w:line="240" w:lineRule="atLeast"/>
              <w:ind w:left="-115" w:right="-115"/>
              <w:jc w:val="both"/>
            </w:pPr>
            <w:r w:rsidRPr="008A5496">
              <w:t>17,500,000</w:t>
            </w:r>
          </w:p>
        </w:tc>
      </w:tr>
      <w:tr w:rsidR="00842736" w:rsidRPr="00762898" w:rsidTr="00D11692">
        <w:tc>
          <w:tcPr>
            <w:tcW w:w="6991" w:type="dxa"/>
            <w:shd w:val="clear" w:color="auto" w:fill="auto"/>
          </w:tcPr>
          <w:p w:rsidR="00842736" w:rsidRPr="00762898" w:rsidRDefault="00842736" w:rsidP="00842736">
            <w:pPr>
              <w:tabs>
                <w:tab w:val="left" w:pos="720"/>
              </w:tabs>
              <w:ind w:left="432" w:hanging="432"/>
              <w:jc w:val="thaiDistribute"/>
              <w:rPr>
                <w:rFonts w:cs="Times New Roman"/>
                <w:lang w:val="en-AU" w:eastAsia="x-none"/>
              </w:rPr>
            </w:pPr>
            <w:r w:rsidRPr="00762898">
              <w:rPr>
                <w:rFonts w:eastAsia="Calibri" w:cs="Times New Roman"/>
                <w:i/>
                <w:iCs/>
                <w:lang w:val="en-US"/>
              </w:rPr>
              <w:t xml:space="preserve">Less </w:t>
            </w:r>
            <w:r>
              <w:rPr>
                <w:rFonts w:eastAsia="Calibri" w:cs="Times New Roman"/>
                <w:lang w:val="en-US"/>
              </w:rPr>
              <w:t>Transaction costs from issuance of TPI Polene Power Public Co.,Ltd.</w:t>
            </w:r>
            <w:r w:rsidRPr="00762898">
              <w:rPr>
                <w:rFonts w:cs="Times New Roman"/>
                <w:lang w:val="en-AU" w:eastAsia="x-none"/>
              </w:rPr>
              <w:t xml:space="preserve"> </w:t>
            </w:r>
            <w:r>
              <w:rPr>
                <w:rFonts w:cs="Times New Roman"/>
                <w:lang w:val="en-AU" w:eastAsia="x-none"/>
              </w:rPr>
              <w:br/>
              <w:t xml:space="preserve"> </w:t>
            </w:r>
            <w:r w:rsidRPr="00762898">
              <w:rPr>
                <w:rFonts w:eastAsia="Calibri" w:cs="Times New Roman"/>
                <w:lang w:val="en-US"/>
              </w:rPr>
              <w:t>ordinary shares</w:t>
            </w:r>
          </w:p>
        </w:tc>
        <w:tc>
          <w:tcPr>
            <w:tcW w:w="2099" w:type="dxa"/>
            <w:shd w:val="clear" w:color="auto" w:fill="auto"/>
          </w:tcPr>
          <w:p w:rsidR="00842736" w:rsidRPr="008A5496" w:rsidRDefault="00842736" w:rsidP="00D11692">
            <w:pPr>
              <w:tabs>
                <w:tab w:val="decimal" w:pos="1631"/>
              </w:tabs>
              <w:spacing w:line="240" w:lineRule="atLeast"/>
              <w:ind w:left="-115" w:right="-115"/>
              <w:jc w:val="both"/>
            </w:pPr>
          </w:p>
          <w:p w:rsidR="00842736" w:rsidRPr="008A5496" w:rsidRDefault="00842736" w:rsidP="00D11692">
            <w:pPr>
              <w:tabs>
                <w:tab w:val="decimal" w:pos="1631"/>
              </w:tabs>
              <w:spacing w:line="240" w:lineRule="atLeast"/>
              <w:ind w:left="-115" w:right="-115"/>
              <w:jc w:val="both"/>
            </w:pPr>
            <w:r w:rsidRPr="008A5496">
              <w:t>(419,114)</w:t>
            </w:r>
          </w:p>
        </w:tc>
      </w:tr>
      <w:tr w:rsidR="00842736" w:rsidRPr="00762898" w:rsidTr="00D11692">
        <w:tc>
          <w:tcPr>
            <w:tcW w:w="6991" w:type="dxa"/>
            <w:shd w:val="clear" w:color="auto" w:fill="auto"/>
          </w:tcPr>
          <w:p w:rsidR="00842736" w:rsidRPr="00762898" w:rsidRDefault="00842736" w:rsidP="00842736">
            <w:pPr>
              <w:tabs>
                <w:tab w:val="left" w:pos="720"/>
              </w:tabs>
              <w:ind w:left="432" w:hanging="432"/>
              <w:jc w:val="thaiDistribute"/>
              <w:rPr>
                <w:rFonts w:eastAsia="Calibri" w:cs="Times New Roman"/>
                <w:i/>
                <w:iCs/>
                <w:lang w:val="en-US"/>
              </w:rPr>
            </w:pPr>
            <w:r w:rsidRPr="00762898">
              <w:rPr>
                <w:rFonts w:eastAsia="Calibri" w:cs="Times New Roman"/>
                <w:i/>
                <w:iCs/>
                <w:lang w:val="en-US"/>
              </w:rPr>
              <w:t xml:space="preserve">Less </w:t>
            </w:r>
            <w:r>
              <w:rPr>
                <w:rFonts w:eastAsia="Calibri" w:cs="Times New Roman"/>
                <w:lang w:val="en-US"/>
              </w:rPr>
              <w:t>Cash outflow by subsidiary for purchasing</w:t>
            </w:r>
            <w:r w:rsidRPr="00762898">
              <w:rPr>
                <w:rFonts w:eastAsia="Calibri" w:cs="Times New Roman"/>
                <w:lang w:val="en-US"/>
              </w:rPr>
              <w:t xml:space="preserve"> </w:t>
            </w:r>
            <w:r>
              <w:rPr>
                <w:rFonts w:cs="Times New Roman"/>
                <w:lang w:val="en-AU" w:eastAsia="x-none"/>
              </w:rPr>
              <w:t>TPI Polene Power</w:t>
            </w:r>
            <w:r w:rsidRPr="00762898">
              <w:rPr>
                <w:rFonts w:cs="Times New Roman"/>
                <w:lang w:val="en-AU" w:eastAsia="x-none"/>
              </w:rPr>
              <w:t xml:space="preserve"> Public </w:t>
            </w:r>
            <w:r>
              <w:rPr>
                <w:rFonts w:cs="Times New Roman"/>
                <w:lang w:val="en-AU" w:eastAsia="x-none"/>
              </w:rPr>
              <w:br/>
              <w:t xml:space="preserve"> </w:t>
            </w:r>
            <w:r w:rsidRPr="00762898">
              <w:rPr>
                <w:rFonts w:cs="Times New Roman"/>
                <w:lang w:val="en-AU" w:eastAsia="x-none"/>
              </w:rPr>
              <w:t xml:space="preserve">Co., </w:t>
            </w:r>
            <w:r>
              <w:rPr>
                <w:rFonts w:cs="Times New Roman"/>
                <w:lang w:val="en-AU" w:eastAsia="x-none"/>
              </w:rPr>
              <w:t xml:space="preserve">Ltd. </w:t>
            </w:r>
            <w:r w:rsidRPr="00762898">
              <w:rPr>
                <w:rFonts w:eastAsia="Calibri" w:cs="Times New Roman"/>
                <w:lang w:val="en-US"/>
              </w:rPr>
              <w:t>ordinary shares</w:t>
            </w:r>
          </w:p>
        </w:tc>
        <w:tc>
          <w:tcPr>
            <w:tcW w:w="2099" w:type="dxa"/>
            <w:tcBorders>
              <w:bottom w:val="single" w:sz="4" w:space="0" w:color="auto"/>
            </w:tcBorders>
            <w:shd w:val="clear" w:color="auto" w:fill="auto"/>
          </w:tcPr>
          <w:p w:rsidR="00842736" w:rsidRDefault="00842736" w:rsidP="00D11692">
            <w:pPr>
              <w:tabs>
                <w:tab w:val="decimal" w:pos="1631"/>
              </w:tabs>
              <w:spacing w:line="240" w:lineRule="atLeast"/>
              <w:ind w:left="-115" w:right="-115"/>
              <w:jc w:val="both"/>
            </w:pPr>
          </w:p>
          <w:p w:rsidR="00842736" w:rsidRPr="008A5496" w:rsidRDefault="00842736" w:rsidP="00D11692">
            <w:pPr>
              <w:tabs>
                <w:tab w:val="decimal" w:pos="1631"/>
              </w:tabs>
              <w:spacing w:line="240" w:lineRule="atLeast"/>
              <w:ind w:left="-115" w:right="-115"/>
              <w:jc w:val="both"/>
            </w:pPr>
            <w:r>
              <w:t>(9,597)</w:t>
            </w:r>
          </w:p>
        </w:tc>
      </w:tr>
      <w:tr w:rsidR="00842736" w:rsidRPr="00762898" w:rsidTr="00D11692">
        <w:tc>
          <w:tcPr>
            <w:tcW w:w="6991" w:type="dxa"/>
            <w:shd w:val="clear" w:color="auto" w:fill="auto"/>
          </w:tcPr>
          <w:p w:rsidR="00842736" w:rsidRPr="00762898" w:rsidRDefault="00842736" w:rsidP="00842736">
            <w:pPr>
              <w:tabs>
                <w:tab w:val="left" w:pos="720"/>
              </w:tabs>
              <w:jc w:val="thaiDistribute"/>
              <w:rPr>
                <w:rFonts w:cs="Cordia New"/>
                <w:b/>
                <w:bCs/>
              </w:rPr>
            </w:pPr>
            <w:r w:rsidRPr="00762898">
              <w:rPr>
                <w:rFonts w:eastAsia="Calibri" w:cs="Times New Roman"/>
                <w:b/>
                <w:bCs/>
                <w:lang w:val="en-US"/>
              </w:rPr>
              <w:t>Net</w:t>
            </w:r>
          </w:p>
        </w:tc>
        <w:tc>
          <w:tcPr>
            <w:tcW w:w="2099" w:type="dxa"/>
            <w:tcBorders>
              <w:top w:val="single" w:sz="4" w:space="0" w:color="auto"/>
            </w:tcBorders>
            <w:shd w:val="clear" w:color="auto" w:fill="auto"/>
          </w:tcPr>
          <w:p w:rsidR="00842736" w:rsidRPr="008A5496" w:rsidRDefault="00842736" w:rsidP="00D11692">
            <w:pPr>
              <w:tabs>
                <w:tab w:val="decimal" w:pos="1631"/>
              </w:tabs>
              <w:spacing w:line="240" w:lineRule="atLeast"/>
              <w:ind w:left="-115" w:right="-115"/>
              <w:jc w:val="both"/>
              <w:rPr>
                <w:b/>
                <w:bCs/>
              </w:rPr>
            </w:pPr>
            <w:r w:rsidRPr="008A5496">
              <w:rPr>
                <w:b/>
                <w:bCs/>
              </w:rPr>
              <w:t>17,0</w:t>
            </w:r>
            <w:r>
              <w:rPr>
                <w:b/>
                <w:bCs/>
              </w:rPr>
              <w:t>71,289</w:t>
            </w:r>
          </w:p>
        </w:tc>
      </w:tr>
      <w:tr w:rsidR="00842736" w:rsidRPr="00762898" w:rsidTr="00D11692">
        <w:tc>
          <w:tcPr>
            <w:tcW w:w="6991" w:type="dxa"/>
            <w:shd w:val="clear" w:color="auto" w:fill="auto"/>
          </w:tcPr>
          <w:p w:rsidR="00842736" w:rsidRPr="00762898" w:rsidRDefault="00842736" w:rsidP="00842736">
            <w:pPr>
              <w:tabs>
                <w:tab w:val="left" w:pos="720"/>
              </w:tabs>
              <w:jc w:val="thaiDistribute"/>
              <w:rPr>
                <w:rFonts w:eastAsia="Calibri" w:cs="Times New Roman"/>
                <w:b/>
                <w:bCs/>
                <w:lang w:val="en-US"/>
              </w:rPr>
            </w:pPr>
            <w:r w:rsidRPr="00762898">
              <w:rPr>
                <w:rFonts w:eastAsia="Calibri" w:cs="Times New Roman"/>
                <w:lang w:val="en-US"/>
              </w:rPr>
              <w:t>Dilution of ownership interest to non-controlling interest</w:t>
            </w:r>
          </w:p>
        </w:tc>
        <w:tc>
          <w:tcPr>
            <w:tcW w:w="2099" w:type="dxa"/>
            <w:tcBorders>
              <w:bottom w:val="single" w:sz="4" w:space="0" w:color="auto"/>
            </w:tcBorders>
            <w:shd w:val="clear" w:color="auto" w:fill="auto"/>
          </w:tcPr>
          <w:p w:rsidR="00842736" w:rsidRPr="008A5496" w:rsidRDefault="00842736" w:rsidP="00D11692">
            <w:pPr>
              <w:tabs>
                <w:tab w:val="decimal" w:pos="1631"/>
              </w:tabs>
              <w:spacing w:line="240" w:lineRule="atLeast"/>
              <w:ind w:left="-115" w:right="-115"/>
              <w:jc w:val="both"/>
            </w:pPr>
            <w:r>
              <w:t>(7,283,796</w:t>
            </w:r>
            <w:r w:rsidRPr="008A5496">
              <w:t>)</w:t>
            </w:r>
          </w:p>
        </w:tc>
      </w:tr>
      <w:tr w:rsidR="00842736" w:rsidRPr="00762898" w:rsidTr="00D11692">
        <w:trPr>
          <w:trHeight w:val="325"/>
        </w:trPr>
        <w:tc>
          <w:tcPr>
            <w:tcW w:w="6991" w:type="dxa"/>
            <w:shd w:val="clear" w:color="auto" w:fill="auto"/>
          </w:tcPr>
          <w:p w:rsidR="00842736" w:rsidRPr="00762898" w:rsidRDefault="00842736" w:rsidP="00D11692">
            <w:pPr>
              <w:tabs>
                <w:tab w:val="left" w:pos="720"/>
              </w:tabs>
              <w:rPr>
                <w:rFonts w:cs="Cordia New"/>
              </w:rPr>
            </w:pPr>
            <w:r w:rsidRPr="00762898">
              <w:rPr>
                <w:rFonts w:eastAsia="Calibri" w:cs="Times New Roman"/>
                <w:b/>
                <w:bCs/>
                <w:lang w:val="en-US"/>
              </w:rPr>
              <w:t>Change in equity</w:t>
            </w:r>
          </w:p>
        </w:tc>
        <w:tc>
          <w:tcPr>
            <w:tcW w:w="2099" w:type="dxa"/>
            <w:tcBorders>
              <w:top w:val="single" w:sz="4" w:space="0" w:color="auto"/>
              <w:bottom w:val="double" w:sz="4" w:space="0" w:color="auto"/>
            </w:tcBorders>
            <w:shd w:val="clear" w:color="auto" w:fill="auto"/>
            <w:vAlign w:val="center"/>
          </w:tcPr>
          <w:p w:rsidR="00842736" w:rsidRPr="008A5496" w:rsidRDefault="00842736" w:rsidP="00D11692">
            <w:pPr>
              <w:tabs>
                <w:tab w:val="decimal" w:pos="1631"/>
              </w:tabs>
              <w:spacing w:line="240" w:lineRule="atLeast"/>
              <w:ind w:left="-115" w:right="-115"/>
              <w:rPr>
                <w:b/>
                <w:bCs/>
              </w:rPr>
            </w:pPr>
            <w:r w:rsidRPr="008A5496">
              <w:rPr>
                <w:b/>
                <w:bCs/>
              </w:rPr>
              <w:t>9,787,493</w:t>
            </w:r>
          </w:p>
        </w:tc>
      </w:tr>
      <w:tr w:rsidR="00842736" w:rsidRPr="00762898" w:rsidTr="00D11692">
        <w:trPr>
          <w:trHeight w:val="325"/>
        </w:trPr>
        <w:tc>
          <w:tcPr>
            <w:tcW w:w="6991" w:type="dxa"/>
            <w:shd w:val="clear" w:color="auto" w:fill="auto"/>
          </w:tcPr>
          <w:p w:rsidR="00842736" w:rsidRPr="00762898" w:rsidRDefault="00842736" w:rsidP="00842736">
            <w:pPr>
              <w:tabs>
                <w:tab w:val="left" w:pos="720"/>
              </w:tabs>
              <w:jc w:val="thaiDistribute"/>
              <w:rPr>
                <w:rFonts w:eastAsia="Calibri" w:cs="Times New Roman"/>
                <w:b/>
                <w:bCs/>
                <w:lang w:val="en-US"/>
              </w:rPr>
            </w:pPr>
          </w:p>
        </w:tc>
        <w:tc>
          <w:tcPr>
            <w:tcW w:w="2099" w:type="dxa"/>
            <w:tcBorders>
              <w:top w:val="double" w:sz="4" w:space="0" w:color="auto"/>
              <w:bottom w:val="nil"/>
            </w:tcBorders>
            <w:shd w:val="clear" w:color="auto" w:fill="auto"/>
          </w:tcPr>
          <w:p w:rsidR="00842736" w:rsidRPr="008A5496" w:rsidRDefault="00842736" w:rsidP="00842736">
            <w:pPr>
              <w:tabs>
                <w:tab w:val="decimal" w:pos="1721"/>
              </w:tabs>
              <w:spacing w:line="240" w:lineRule="atLeast"/>
              <w:ind w:left="-115" w:right="-115"/>
              <w:jc w:val="both"/>
              <w:rPr>
                <w:b/>
                <w:bCs/>
              </w:rPr>
            </w:pPr>
          </w:p>
        </w:tc>
      </w:tr>
    </w:tbl>
    <w:p w:rsidR="00F154E8" w:rsidRDefault="00F154E8" w:rsidP="00433314">
      <w:pPr>
        <w:pStyle w:val="Bo-C1Content"/>
      </w:pPr>
    </w:p>
    <w:p w:rsidR="00BE3CBD" w:rsidRDefault="00BE3CBD" w:rsidP="002E4662">
      <w:pPr>
        <w:spacing w:line="240" w:lineRule="atLeast"/>
        <w:ind w:left="540" w:right="-43"/>
        <w:jc w:val="both"/>
        <w:rPr>
          <w:lang w:val="en-US"/>
        </w:rPr>
      </w:pPr>
    </w:p>
    <w:p w:rsidR="002E4662" w:rsidRPr="005D698C" w:rsidRDefault="002E4662" w:rsidP="002E4662">
      <w:pPr>
        <w:spacing w:line="240" w:lineRule="atLeast"/>
        <w:ind w:left="540" w:right="115"/>
        <w:jc w:val="both"/>
        <w:rPr>
          <w:sz w:val="20"/>
          <w:szCs w:val="20"/>
          <w:lang w:val="en-US"/>
        </w:rPr>
        <w:sectPr w:rsidR="002E4662" w:rsidRPr="005D698C" w:rsidSect="00233A95">
          <w:headerReference w:type="default" r:id="rId13"/>
          <w:footerReference w:type="even" r:id="rId14"/>
          <w:footerReference w:type="default" r:id="rId15"/>
          <w:pgSz w:w="11909" w:h="16834" w:code="9"/>
          <w:pgMar w:top="691" w:right="1109" w:bottom="990" w:left="1170" w:header="706" w:footer="558" w:gutter="0"/>
          <w:paperSrc w:first="15" w:other="15"/>
          <w:cols w:space="737"/>
        </w:sectPr>
      </w:pPr>
    </w:p>
    <w:p w:rsidR="007230FB" w:rsidRDefault="007230FB" w:rsidP="00B22911">
      <w:pPr>
        <w:pStyle w:val="Bo-C1Content"/>
        <w:ind w:left="0"/>
      </w:pPr>
      <w:r w:rsidRPr="005D698C">
        <w:t xml:space="preserve">Investments in </w:t>
      </w:r>
      <w:r w:rsidRPr="008D2860">
        <w:t>subsidiaries</w:t>
      </w:r>
      <w:r>
        <w:t xml:space="preserve"> </w:t>
      </w:r>
      <w:r w:rsidRPr="005D698C">
        <w:t>as at</w:t>
      </w:r>
      <w:r>
        <w:t xml:space="preserve"> 31</w:t>
      </w:r>
      <w:r w:rsidR="00244A08">
        <w:t xml:space="preserve"> December</w:t>
      </w:r>
      <w:r>
        <w:t xml:space="preserve"> </w:t>
      </w:r>
      <w:r w:rsidR="00B22911">
        <w:t>201</w:t>
      </w:r>
      <w:r w:rsidR="00F56257">
        <w:t xml:space="preserve">7 </w:t>
      </w:r>
      <w:r w:rsidR="00B22911">
        <w:t>and 201</w:t>
      </w:r>
      <w:r w:rsidR="00F56257">
        <w:t>6</w:t>
      </w:r>
      <w:r w:rsidR="00B22911">
        <w:t xml:space="preserve">, dividend income from those investments for the years then ended, </w:t>
      </w:r>
      <w:r w:rsidRPr="005D698C">
        <w:t>were as follows:</w:t>
      </w:r>
    </w:p>
    <w:p w:rsidR="00E05EED" w:rsidRDefault="00E05EED" w:rsidP="00D86B5F">
      <w:pPr>
        <w:tabs>
          <w:tab w:val="left" w:pos="540"/>
        </w:tabs>
        <w:spacing w:line="240" w:lineRule="atLeast"/>
        <w:ind w:left="540" w:right="389"/>
        <w:jc w:val="both"/>
        <w:rPr>
          <w:lang w:val="en-US"/>
        </w:rPr>
      </w:pPr>
    </w:p>
    <w:tbl>
      <w:tblPr>
        <w:tblW w:w="14944" w:type="dxa"/>
        <w:tblInd w:w="-90" w:type="dxa"/>
        <w:tblLayout w:type="fixed"/>
        <w:tblCellMar>
          <w:left w:w="0" w:type="dxa"/>
          <w:right w:w="0" w:type="dxa"/>
        </w:tblCellMar>
        <w:tblLook w:val="04A0" w:firstRow="1" w:lastRow="0" w:firstColumn="1" w:lastColumn="0" w:noHBand="0" w:noVBand="1"/>
      </w:tblPr>
      <w:tblGrid>
        <w:gridCol w:w="2970"/>
        <w:gridCol w:w="810"/>
        <w:gridCol w:w="90"/>
        <w:gridCol w:w="720"/>
        <w:gridCol w:w="90"/>
        <w:gridCol w:w="990"/>
        <w:gridCol w:w="90"/>
        <w:gridCol w:w="990"/>
        <w:gridCol w:w="90"/>
        <w:gridCol w:w="990"/>
        <w:gridCol w:w="90"/>
        <w:gridCol w:w="900"/>
        <w:gridCol w:w="90"/>
        <w:gridCol w:w="870"/>
        <w:gridCol w:w="93"/>
        <w:gridCol w:w="929"/>
        <w:gridCol w:w="93"/>
        <w:gridCol w:w="1011"/>
        <w:gridCol w:w="80"/>
        <w:gridCol w:w="956"/>
        <w:gridCol w:w="142"/>
        <w:gridCol w:w="885"/>
        <w:gridCol w:w="93"/>
        <w:gridCol w:w="882"/>
      </w:tblGrid>
      <w:tr w:rsidR="00B22911" w:rsidRPr="00FE3DBD" w:rsidTr="00F56257">
        <w:tc>
          <w:tcPr>
            <w:tcW w:w="2970" w:type="dxa"/>
          </w:tcPr>
          <w:p w:rsidR="00B22911" w:rsidRPr="00FE3DBD" w:rsidRDefault="00B22911" w:rsidP="00B22911">
            <w:pPr>
              <w:spacing w:line="240" w:lineRule="atLeast"/>
              <w:ind w:left="72" w:right="206"/>
              <w:jc w:val="both"/>
              <w:rPr>
                <w:sz w:val="20"/>
                <w:szCs w:val="20"/>
                <w:lang w:val="en-US"/>
              </w:rPr>
            </w:pPr>
          </w:p>
        </w:tc>
        <w:tc>
          <w:tcPr>
            <w:tcW w:w="11974" w:type="dxa"/>
            <w:gridSpan w:val="23"/>
          </w:tcPr>
          <w:p w:rsidR="00B22911" w:rsidRPr="00FE3DBD" w:rsidRDefault="00B22911" w:rsidP="00B22911">
            <w:pPr>
              <w:spacing w:line="240" w:lineRule="atLeast"/>
              <w:ind w:left="-115" w:right="-115"/>
              <w:jc w:val="center"/>
              <w:rPr>
                <w:sz w:val="20"/>
                <w:szCs w:val="20"/>
                <w:lang w:val="en-US"/>
              </w:rPr>
            </w:pPr>
            <w:r w:rsidRPr="00FE3DBD">
              <w:rPr>
                <w:rFonts w:cs="Times New Roman"/>
                <w:b/>
                <w:bCs/>
                <w:color w:val="000000"/>
                <w:sz w:val="20"/>
                <w:szCs w:val="20"/>
                <w:lang w:val="en-US"/>
              </w:rPr>
              <w:t>Separate financial statements</w:t>
            </w:r>
          </w:p>
        </w:tc>
      </w:tr>
      <w:tr w:rsidR="00B22911" w:rsidRPr="00FE3DBD" w:rsidTr="00F56257">
        <w:tc>
          <w:tcPr>
            <w:tcW w:w="2970" w:type="dxa"/>
          </w:tcPr>
          <w:p w:rsidR="00B22911" w:rsidRPr="00FE3DBD" w:rsidRDefault="00B22911" w:rsidP="00B22911">
            <w:pPr>
              <w:spacing w:line="240" w:lineRule="atLeast"/>
              <w:ind w:left="72" w:right="206"/>
              <w:jc w:val="both"/>
              <w:rPr>
                <w:sz w:val="20"/>
                <w:szCs w:val="20"/>
                <w:lang w:val="en-US"/>
              </w:rPr>
            </w:pPr>
          </w:p>
        </w:tc>
        <w:tc>
          <w:tcPr>
            <w:tcW w:w="1620" w:type="dxa"/>
            <w:gridSpan w:val="3"/>
          </w:tcPr>
          <w:p w:rsidR="00B22911" w:rsidRPr="00FE3DBD" w:rsidRDefault="00B22911" w:rsidP="00B22911">
            <w:pPr>
              <w:spacing w:line="240" w:lineRule="atLeast"/>
              <w:ind w:left="-115" w:right="-115"/>
              <w:jc w:val="center"/>
              <w:rPr>
                <w:rFonts w:cs="Times New Roman"/>
                <w:color w:val="000000"/>
                <w:sz w:val="20"/>
                <w:szCs w:val="20"/>
              </w:rPr>
            </w:pPr>
            <w:r w:rsidRPr="00FE3DBD">
              <w:rPr>
                <w:rFonts w:cs="Times New Roman"/>
                <w:color w:val="000000"/>
                <w:sz w:val="20"/>
                <w:szCs w:val="20"/>
              </w:rPr>
              <w:t xml:space="preserve">Ownership </w:t>
            </w:r>
          </w:p>
          <w:p w:rsidR="00B22911" w:rsidRPr="00FE3DBD" w:rsidRDefault="00B22911" w:rsidP="00B22911">
            <w:pPr>
              <w:spacing w:line="240" w:lineRule="atLeast"/>
              <w:ind w:left="-115" w:right="-115"/>
              <w:jc w:val="center"/>
              <w:rPr>
                <w:sz w:val="20"/>
                <w:szCs w:val="20"/>
                <w:lang w:val="en-US"/>
              </w:rPr>
            </w:pPr>
            <w:r w:rsidRPr="00FE3DBD">
              <w:rPr>
                <w:rFonts w:cs="Times New Roman"/>
                <w:color w:val="000000"/>
                <w:sz w:val="20"/>
                <w:szCs w:val="20"/>
              </w:rPr>
              <w:t>interest</w:t>
            </w:r>
          </w:p>
        </w:tc>
        <w:tc>
          <w:tcPr>
            <w:tcW w:w="90" w:type="dxa"/>
          </w:tcPr>
          <w:p w:rsidR="00B22911" w:rsidRPr="00FE3DBD" w:rsidRDefault="00B22911" w:rsidP="00B22911">
            <w:pPr>
              <w:spacing w:line="240" w:lineRule="atLeast"/>
              <w:ind w:left="-115" w:right="-115"/>
              <w:jc w:val="center"/>
              <w:rPr>
                <w:sz w:val="20"/>
                <w:szCs w:val="20"/>
                <w:lang w:val="en-US"/>
              </w:rPr>
            </w:pPr>
          </w:p>
        </w:tc>
        <w:tc>
          <w:tcPr>
            <w:tcW w:w="2070" w:type="dxa"/>
            <w:gridSpan w:val="3"/>
          </w:tcPr>
          <w:p w:rsidR="00B22911" w:rsidRPr="00FE3DBD" w:rsidRDefault="00B22911" w:rsidP="00B22911">
            <w:pPr>
              <w:spacing w:line="240" w:lineRule="atLeast"/>
              <w:ind w:left="-115" w:right="-115"/>
              <w:jc w:val="center"/>
              <w:rPr>
                <w:rFonts w:cs="Times New Roman"/>
                <w:color w:val="000000"/>
                <w:sz w:val="20"/>
                <w:szCs w:val="20"/>
                <w:lang w:val="en-US"/>
              </w:rPr>
            </w:pPr>
          </w:p>
          <w:p w:rsidR="00B22911" w:rsidRPr="00FE3DBD" w:rsidRDefault="00B22911" w:rsidP="00B22911">
            <w:pPr>
              <w:spacing w:line="240" w:lineRule="atLeast"/>
              <w:ind w:left="-115" w:right="-115"/>
              <w:jc w:val="center"/>
              <w:rPr>
                <w:sz w:val="20"/>
                <w:szCs w:val="20"/>
                <w:lang w:val="en-US"/>
              </w:rPr>
            </w:pPr>
            <w:r w:rsidRPr="00FE3DBD">
              <w:rPr>
                <w:rFonts w:cs="Times New Roman"/>
                <w:color w:val="000000"/>
                <w:sz w:val="20"/>
                <w:szCs w:val="20"/>
                <w:lang w:val="en-US"/>
              </w:rPr>
              <w:t>Paid-up capital</w:t>
            </w:r>
          </w:p>
        </w:tc>
        <w:tc>
          <w:tcPr>
            <w:tcW w:w="90" w:type="dxa"/>
          </w:tcPr>
          <w:p w:rsidR="00B22911" w:rsidRPr="00FE3DBD" w:rsidRDefault="00B22911" w:rsidP="00B22911">
            <w:pPr>
              <w:spacing w:line="240" w:lineRule="atLeast"/>
              <w:ind w:left="-115" w:right="-115"/>
              <w:jc w:val="center"/>
              <w:rPr>
                <w:sz w:val="20"/>
                <w:szCs w:val="20"/>
                <w:lang w:val="en-US"/>
              </w:rPr>
            </w:pPr>
          </w:p>
        </w:tc>
        <w:tc>
          <w:tcPr>
            <w:tcW w:w="1980" w:type="dxa"/>
            <w:gridSpan w:val="3"/>
          </w:tcPr>
          <w:p w:rsidR="00B22911" w:rsidRPr="00FE3DBD" w:rsidRDefault="00B22911" w:rsidP="00B22911">
            <w:pPr>
              <w:spacing w:line="240" w:lineRule="atLeast"/>
              <w:ind w:left="-115" w:right="-115"/>
              <w:jc w:val="center"/>
              <w:rPr>
                <w:rFonts w:cs="Times New Roman"/>
                <w:color w:val="000000"/>
                <w:sz w:val="20"/>
                <w:szCs w:val="20"/>
                <w:lang w:val="en-US"/>
              </w:rPr>
            </w:pPr>
          </w:p>
          <w:p w:rsidR="00B22911" w:rsidRPr="00FE3DBD" w:rsidRDefault="00B22911" w:rsidP="00B22911">
            <w:pPr>
              <w:spacing w:line="240" w:lineRule="atLeast"/>
              <w:ind w:left="-115" w:right="-115"/>
              <w:jc w:val="center"/>
              <w:rPr>
                <w:sz w:val="20"/>
                <w:szCs w:val="20"/>
                <w:lang w:val="en-US"/>
              </w:rPr>
            </w:pPr>
            <w:r w:rsidRPr="00FE3DBD">
              <w:rPr>
                <w:rFonts w:cs="Times New Roman"/>
                <w:color w:val="000000"/>
                <w:sz w:val="20"/>
                <w:szCs w:val="20"/>
                <w:lang w:val="en-US"/>
              </w:rPr>
              <w:t>Cos</w:t>
            </w:r>
            <w:r w:rsidRPr="00FE3DBD">
              <w:rPr>
                <w:rFonts w:cs="Times New Roman"/>
                <w:color w:val="000000"/>
                <w:sz w:val="20"/>
                <w:szCs w:val="20"/>
              </w:rPr>
              <w:t>t</w:t>
            </w:r>
          </w:p>
        </w:tc>
        <w:tc>
          <w:tcPr>
            <w:tcW w:w="90" w:type="dxa"/>
          </w:tcPr>
          <w:p w:rsidR="00B22911" w:rsidRPr="00FE3DBD" w:rsidRDefault="00B22911" w:rsidP="00B22911">
            <w:pPr>
              <w:spacing w:line="240" w:lineRule="atLeast"/>
              <w:ind w:left="-115" w:right="-115"/>
              <w:jc w:val="center"/>
              <w:rPr>
                <w:sz w:val="20"/>
                <w:szCs w:val="20"/>
                <w:lang w:val="en-US"/>
              </w:rPr>
            </w:pPr>
          </w:p>
        </w:tc>
        <w:tc>
          <w:tcPr>
            <w:tcW w:w="1892" w:type="dxa"/>
            <w:gridSpan w:val="3"/>
          </w:tcPr>
          <w:p w:rsidR="00B22911" w:rsidRPr="00FE3DBD" w:rsidRDefault="00B22911" w:rsidP="00B22911">
            <w:pPr>
              <w:spacing w:line="240" w:lineRule="atLeast"/>
              <w:ind w:left="-115" w:right="-115"/>
              <w:jc w:val="center"/>
              <w:rPr>
                <w:sz w:val="20"/>
                <w:szCs w:val="20"/>
                <w:lang w:val="en-US"/>
              </w:rPr>
            </w:pPr>
          </w:p>
          <w:p w:rsidR="00B22911" w:rsidRPr="00FE3DBD" w:rsidRDefault="00B22911" w:rsidP="00B22911">
            <w:pPr>
              <w:spacing w:line="240" w:lineRule="atLeast"/>
              <w:ind w:left="-115" w:right="-115"/>
              <w:jc w:val="center"/>
              <w:rPr>
                <w:sz w:val="20"/>
                <w:szCs w:val="20"/>
                <w:lang w:val="en-US"/>
              </w:rPr>
            </w:pPr>
            <w:r w:rsidRPr="00FE3DBD">
              <w:rPr>
                <w:sz w:val="20"/>
                <w:szCs w:val="20"/>
                <w:lang w:val="en-US"/>
              </w:rPr>
              <w:t>Impairment</w:t>
            </w:r>
          </w:p>
        </w:tc>
        <w:tc>
          <w:tcPr>
            <w:tcW w:w="93" w:type="dxa"/>
          </w:tcPr>
          <w:p w:rsidR="00B22911" w:rsidRPr="00FE3DBD" w:rsidRDefault="00B22911" w:rsidP="00B22911">
            <w:pPr>
              <w:spacing w:line="240" w:lineRule="atLeast"/>
              <w:ind w:left="-115" w:right="-115"/>
              <w:jc w:val="center"/>
              <w:rPr>
                <w:sz w:val="20"/>
                <w:szCs w:val="20"/>
                <w:lang w:val="en-US"/>
              </w:rPr>
            </w:pPr>
          </w:p>
        </w:tc>
        <w:tc>
          <w:tcPr>
            <w:tcW w:w="2047" w:type="dxa"/>
            <w:gridSpan w:val="3"/>
          </w:tcPr>
          <w:p w:rsidR="00B22911" w:rsidRPr="00FE3DBD" w:rsidRDefault="00B22911" w:rsidP="00B22911">
            <w:pPr>
              <w:spacing w:line="240" w:lineRule="atLeast"/>
              <w:ind w:left="-115" w:right="-115"/>
              <w:jc w:val="center"/>
              <w:rPr>
                <w:sz w:val="20"/>
                <w:szCs w:val="20"/>
                <w:lang w:val="en-US"/>
              </w:rPr>
            </w:pPr>
          </w:p>
          <w:p w:rsidR="00B22911" w:rsidRPr="00FE3DBD" w:rsidRDefault="00B22911" w:rsidP="00B22911">
            <w:pPr>
              <w:spacing w:line="240" w:lineRule="atLeast"/>
              <w:ind w:left="-115" w:right="-115"/>
              <w:jc w:val="center"/>
              <w:rPr>
                <w:sz w:val="20"/>
                <w:szCs w:val="20"/>
                <w:lang w:val="en-US"/>
              </w:rPr>
            </w:pPr>
            <w:r w:rsidRPr="00FE3DBD">
              <w:rPr>
                <w:sz w:val="20"/>
                <w:szCs w:val="20"/>
                <w:lang w:val="en-US"/>
              </w:rPr>
              <w:t>At cost - net</w:t>
            </w:r>
          </w:p>
        </w:tc>
        <w:tc>
          <w:tcPr>
            <w:tcW w:w="142" w:type="dxa"/>
          </w:tcPr>
          <w:p w:rsidR="00B22911" w:rsidRPr="00FE3DBD" w:rsidRDefault="00B22911" w:rsidP="00B22911">
            <w:pPr>
              <w:spacing w:line="240" w:lineRule="atLeast"/>
              <w:ind w:left="-115" w:right="-115"/>
              <w:jc w:val="center"/>
              <w:rPr>
                <w:sz w:val="20"/>
                <w:szCs w:val="20"/>
                <w:lang w:val="en-US"/>
              </w:rPr>
            </w:pPr>
          </w:p>
        </w:tc>
        <w:tc>
          <w:tcPr>
            <w:tcW w:w="1860" w:type="dxa"/>
            <w:gridSpan w:val="3"/>
          </w:tcPr>
          <w:p w:rsidR="00B22911" w:rsidRPr="00FE3DBD" w:rsidRDefault="00B22911" w:rsidP="00B22911">
            <w:pPr>
              <w:spacing w:line="240" w:lineRule="atLeast"/>
              <w:ind w:left="-115" w:right="-115"/>
              <w:jc w:val="center"/>
              <w:rPr>
                <w:sz w:val="20"/>
                <w:szCs w:val="20"/>
                <w:lang w:val="en-US"/>
              </w:rPr>
            </w:pPr>
            <w:r w:rsidRPr="00FE3DBD">
              <w:rPr>
                <w:sz w:val="20"/>
                <w:szCs w:val="20"/>
                <w:lang w:val="en-US"/>
              </w:rPr>
              <w:t>Dividend</w:t>
            </w:r>
          </w:p>
          <w:p w:rsidR="00B22911" w:rsidRPr="00FE3DBD" w:rsidRDefault="00B22911" w:rsidP="00B22911">
            <w:pPr>
              <w:spacing w:line="240" w:lineRule="atLeast"/>
              <w:ind w:left="-115" w:right="-115"/>
              <w:jc w:val="center"/>
              <w:rPr>
                <w:sz w:val="20"/>
                <w:szCs w:val="20"/>
                <w:lang w:val="en-US"/>
              </w:rPr>
            </w:pPr>
            <w:r w:rsidRPr="00FE3DBD">
              <w:rPr>
                <w:sz w:val="20"/>
                <w:szCs w:val="20"/>
                <w:lang w:val="en-US"/>
              </w:rPr>
              <w:t>income</w:t>
            </w:r>
          </w:p>
        </w:tc>
      </w:tr>
      <w:tr w:rsidR="00F56257" w:rsidRPr="00FE3DBD" w:rsidTr="00F56257">
        <w:tc>
          <w:tcPr>
            <w:tcW w:w="2970" w:type="dxa"/>
          </w:tcPr>
          <w:p w:rsidR="00F56257" w:rsidRPr="00FE3DBD" w:rsidRDefault="00F56257" w:rsidP="00F56257">
            <w:pPr>
              <w:spacing w:line="240" w:lineRule="atLeast"/>
              <w:ind w:left="72" w:right="206"/>
              <w:jc w:val="both"/>
              <w:rPr>
                <w:sz w:val="20"/>
                <w:szCs w:val="20"/>
                <w:lang w:val="en-US"/>
              </w:rPr>
            </w:pPr>
          </w:p>
        </w:tc>
        <w:tc>
          <w:tcPr>
            <w:tcW w:w="810" w:type="dxa"/>
          </w:tcPr>
          <w:p w:rsidR="00F56257" w:rsidRPr="00FE3DBD" w:rsidRDefault="00F56257" w:rsidP="00F56257">
            <w:pPr>
              <w:spacing w:line="240" w:lineRule="atLeast"/>
              <w:ind w:left="-115" w:right="-115"/>
              <w:jc w:val="center"/>
              <w:rPr>
                <w:sz w:val="20"/>
                <w:szCs w:val="20"/>
                <w:lang w:val="en-US"/>
              </w:rPr>
            </w:pPr>
            <w:r>
              <w:rPr>
                <w:sz w:val="20"/>
                <w:szCs w:val="20"/>
                <w:lang w:val="en-US"/>
              </w:rPr>
              <w:t>2017</w:t>
            </w:r>
          </w:p>
        </w:tc>
        <w:tc>
          <w:tcPr>
            <w:tcW w:w="90" w:type="dxa"/>
          </w:tcPr>
          <w:p w:rsidR="00F56257" w:rsidRPr="00FE3DBD" w:rsidRDefault="00F56257" w:rsidP="00F56257">
            <w:pPr>
              <w:spacing w:line="240" w:lineRule="atLeast"/>
              <w:ind w:left="-115" w:right="-115"/>
              <w:jc w:val="center"/>
              <w:rPr>
                <w:sz w:val="20"/>
                <w:szCs w:val="20"/>
                <w:lang w:val="en-US"/>
              </w:rPr>
            </w:pPr>
          </w:p>
        </w:tc>
        <w:tc>
          <w:tcPr>
            <w:tcW w:w="720" w:type="dxa"/>
          </w:tcPr>
          <w:p w:rsidR="00F56257" w:rsidRPr="00FE3DBD" w:rsidRDefault="00F56257" w:rsidP="00F56257">
            <w:pPr>
              <w:spacing w:line="240" w:lineRule="atLeast"/>
              <w:ind w:left="-115" w:right="-115"/>
              <w:jc w:val="center"/>
              <w:rPr>
                <w:sz w:val="20"/>
                <w:szCs w:val="20"/>
                <w:lang w:val="en-US"/>
              </w:rPr>
            </w:pPr>
            <w:r>
              <w:rPr>
                <w:sz w:val="20"/>
                <w:szCs w:val="20"/>
                <w:lang w:val="en-US"/>
              </w:rPr>
              <w:t>2016</w:t>
            </w:r>
          </w:p>
        </w:tc>
        <w:tc>
          <w:tcPr>
            <w:tcW w:w="90" w:type="dxa"/>
          </w:tcPr>
          <w:p w:rsidR="00F56257" w:rsidRPr="00FE3DBD" w:rsidRDefault="00F56257" w:rsidP="00F56257">
            <w:pPr>
              <w:spacing w:line="240" w:lineRule="atLeast"/>
              <w:ind w:left="-115" w:right="-115"/>
              <w:jc w:val="center"/>
              <w:rPr>
                <w:sz w:val="20"/>
                <w:szCs w:val="20"/>
                <w:lang w:val="en-US"/>
              </w:rPr>
            </w:pPr>
          </w:p>
        </w:tc>
        <w:tc>
          <w:tcPr>
            <w:tcW w:w="990" w:type="dxa"/>
          </w:tcPr>
          <w:p w:rsidR="00F56257" w:rsidRPr="00FE3DBD" w:rsidRDefault="00F56257" w:rsidP="00F56257">
            <w:pPr>
              <w:spacing w:line="240" w:lineRule="atLeast"/>
              <w:ind w:left="-115" w:right="-115"/>
              <w:jc w:val="center"/>
              <w:rPr>
                <w:sz w:val="20"/>
                <w:szCs w:val="20"/>
                <w:lang w:val="en-US"/>
              </w:rPr>
            </w:pPr>
            <w:r>
              <w:rPr>
                <w:sz w:val="20"/>
                <w:szCs w:val="20"/>
                <w:lang w:val="en-US"/>
              </w:rPr>
              <w:t>2017</w:t>
            </w:r>
          </w:p>
        </w:tc>
        <w:tc>
          <w:tcPr>
            <w:tcW w:w="90" w:type="dxa"/>
          </w:tcPr>
          <w:p w:rsidR="00F56257" w:rsidRPr="00FE3DBD" w:rsidRDefault="00F56257" w:rsidP="00F56257">
            <w:pPr>
              <w:spacing w:line="240" w:lineRule="atLeast"/>
              <w:ind w:left="-115" w:right="-115"/>
              <w:jc w:val="center"/>
              <w:rPr>
                <w:sz w:val="20"/>
                <w:szCs w:val="20"/>
                <w:lang w:val="en-US"/>
              </w:rPr>
            </w:pPr>
          </w:p>
        </w:tc>
        <w:tc>
          <w:tcPr>
            <w:tcW w:w="990" w:type="dxa"/>
          </w:tcPr>
          <w:p w:rsidR="00F56257" w:rsidRPr="00FE3DBD" w:rsidRDefault="00F56257" w:rsidP="00F56257">
            <w:pPr>
              <w:spacing w:line="240" w:lineRule="atLeast"/>
              <w:ind w:left="-115" w:right="-115"/>
              <w:jc w:val="center"/>
              <w:rPr>
                <w:sz w:val="20"/>
                <w:szCs w:val="20"/>
                <w:lang w:val="en-US"/>
              </w:rPr>
            </w:pPr>
            <w:r>
              <w:rPr>
                <w:sz w:val="20"/>
                <w:szCs w:val="20"/>
                <w:lang w:val="en-US"/>
              </w:rPr>
              <w:t>2016</w:t>
            </w:r>
          </w:p>
        </w:tc>
        <w:tc>
          <w:tcPr>
            <w:tcW w:w="90" w:type="dxa"/>
          </w:tcPr>
          <w:p w:rsidR="00F56257" w:rsidRPr="00FE3DBD" w:rsidRDefault="00F56257" w:rsidP="00F56257">
            <w:pPr>
              <w:spacing w:line="240" w:lineRule="atLeast"/>
              <w:ind w:left="-115" w:right="-115"/>
              <w:jc w:val="center"/>
              <w:rPr>
                <w:sz w:val="20"/>
                <w:szCs w:val="20"/>
                <w:lang w:val="en-US"/>
              </w:rPr>
            </w:pPr>
          </w:p>
        </w:tc>
        <w:tc>
          <w:tcPr>
            <w:tcW w:w="990" w:type="dxa"/>
          </w:tcPr>
          <w:p w:rsidR="00F56257" w:rsidRPr="00FE3DBD" w:rsidRDefault="00F56257" w:rsidP="00F56257">
            <w:pPr>
              <w:spacing w:line="240" w:lineRule="atLeast"/>
              <w:ind w:left="-115" w:right="-115"/>
              <w:jc w:val="center"/>
              <w:rPr>
                <w:sz w:val="20"/>
                <w:szCs w:val="20"/>
                <w:lang w:val="en-US"/>
              </w:rPr>
            </w:pPr>
            <w:r>
              <w:rPr>
                <w:sz w:val="20"/>
                <w:szCs w:val="20"/>
                <w:lang w:val="en-US"/>
              </w:rPr>
              <w:t>2017</w:t>
            </w:r>
          </w:p>
        </w:tc>
        <w:tc>
          <w:tcPr>
            <w:tcW w:w="90" w:type="dxa"/>
          </w:tcPr>
          <w:p w:rsidR="00F56257" w:rsidRPr="00FE3DBD" w:rsidRDefault="00F56257" w:rsidP="00F56257">
            <w:pPr>
              <w:spacing w:line="240" w:lineRule="atLeast"/>
              <w:ind w:left="-115" w:right="-115"/>
              <w:jc w:val="center"/>
              <w:rPr>
                <w:sz w:val="20"/>
                <w:szCs w:val="20"/>
                <w:lang w:val="en-US"/>
              </w:rPr>
            </w:pPr>
          </w:p>
        </w:tc>
        <w:tc>
          <w:tcPr>
            <w:tcW w:w="900" w:type="dxa"/>
          </w:tcPr>
          <w:p w:rsidR="00F56257" w:rsidRPr="00FE3DBD" w:rsidRDefault="00F56257" w:rsidP="00F56257">
            <w:pPr>
              <w:spacing w:line="240" w:lineRule="atLeast"/>
              <w:ind w:left="-115" w:right="-115"/>
              <w:jc w:val="center"/>
              <w:rPr>
                <w:sz w:val="20"/>
                <w:szCs w:val="20"/>
                <w:lang w:val="en-US"/>
              </w:rPr>
            </w:pPr>
            <w:r>
              <w:rPr>
                <w:sz w:val="20"/>
                <w:szCs w:val="20"/>
                <w:lang w:val="en-US"/>
              </w:rPr>
              <w:t>2016</w:t>
            </w:r>
          </w:p>
        </w:tc>
        <w:tc>
          <w:tcPr>
            <w:tcW w:w="90" w:type="dxa"/>
          </w:tcPr>
          <w:p w:rsidR="00F56257" w:rsidRPr="00FE3DBD" w:rsidRDefault="00F56257" w:rsidP="00F56257">
            <w:pPr>
              <w:spacing w:line="240" w:lineRule="atLeast"/>
              <w:ind w:left="-115" w:right="-115"/>
              <w:jc w:val="center"/>
              <w:rPr>
                <w:sz w:val="20"/>
                <w:szCs w:val="20"/>
                <w:lang w:val="en-US"/>
              </w:rPr>
            </w:pPr>
          </w:p>
        </w:tc>
        <w:tc>
          <w:tcPr>
            <w:tcW w:w="870" w:type="dxa"/>
          </w:tcPr>
          <w:p w:rsidR="00F56257" w:rsidRPr="00FE3DBD" w:rsidRDefault="00F56257" w:rsidP="00F56257">
            <w:pPr>
              <w:spacing w:line="240" w:lineRule="atLeast"/>
              <w:ind w:left="-115" w:right="-115"/>
              <w:jc w:val="center"/>
              <w:rPr>
                <w:sz w:val="20"/>
                <w:szCs w:val="20"/>
                <w:lang w:val="en-US"/>
              </w:rPr>
            </w:pPr>
            <w:r>
              <w:rPr>
                <w:sz w:val="20"/>
                <w:szCs w:val="20"/>
                <w:lang w:val="en-US"/>
              </w:rPr>
              <w:t>2017</w:t>
            </w:r>
          </w:p>
        </w:tc>
        <w:tc>
          <w:tcPr>
            <w:tcW w:w="93" w:type="dxa"/>
          </w:tcPr>
          <w:p w:rsidR="00F56257" w:rsidRPr="00FE3DBD" w:rsidRDefault="00F56257" w:rsidP="00F56257">
            <w:pPr>
              <w:spacing w:line="240" w:lineRule="atLeast"/>
              <w:ind w:left="-115" w:right="-115"/>
              <w:jc w:val="center"/>
              <w:rPr>
                <w:sz w:val="20"/>
                <w:szCs w:val="20"/>
                <w:lang w:val="en-US"/>
              </w:rPr>
            </w:pPr>
          </w:p>
        </w:tc>
        <w:tc>
          <w:tcPr>
            <w:tcW w:w="929" w:type="dxa"/>
          </w:tcPr>
          <w:p w:rsidR="00F56257" w:rsidRPr="00FE3DBD" w:rsidRDefault="00F56257" w:rsidP="00F56257">
            <w:pPr>
              <w:spacing w:line="240" w:lineRule="atLeast"/>
              <w:ind w:left="-115" w:right="-115"/>
              <w:jc w:val="center"/>
              <w:rPr>
                <w:sz w:val="20"/>
                <w:szCs w:val="20"/>
                <w:lang w:val="en-US"/>
              </w:rPr>
            </w:pPr>
            <w:r>
              <w:rPr>
                <w:sz w:val="20"/>
                <w:szCs w:val="20"/>
                <w:lang w:val="en-US"/>
              </w:rPr>
              <w:t>2016</w:t>
            </w:r>
          </w:p>
        </w:tc>
        <w:tc>
          <w:tcPr>
            <w:tcW w:w="93" w:type="dxa"/>
          </w:tcPr>
          <w:p w:rsidR="00F56257" w:rsidRPr="00FE3DBD" w:rsidRDefault="00F56257" w:rsidP="00F56257">
            <w:pPr>
              <w:spacing w:line="240" w:lineRule="atLeast"/>
              <w:ind w:left="-115" w:right="-115"/>
              <w:jc w:val="center"/>
              <w:rPr>
                <w:sz w:val="20"/>
                <w:szCs w:val="20"/>
                <w:lang w:val="en-US"/>
              </w:rPr>
            </w:pPr>
          </w:p>
        </w:tc>
        <w:tc>
          <w:tcPr>
            <w:tcW w:w="1011" w:type="dxa"/>
          </w:tcPr>
          <w:p w:rsidR="00F56257" w:rsidRPr="00FE3DBD" w:rsidRDefault="00F56257" w:rsidP="00F56257">
            <w:pPr>
              <w:spacing w:line="240" w:lineRule="atLeast"/>
              <w:ind w:left="-115" w:right="-115"/>
              <w:jc w:val="center"/>
              <w:rPr>
                <w:sz w:val="20"/>
                <w:szCs w:val="20"/>
                <w:lang w:val="en-US"/>
              </w:rPr>
            </w:pPr>
            <w:r>
              <w:rPr>
                <w:sz w:val="20"/>
                <w:szCs w:val="20"/>
                <w:lang w:val="en-US"/>
              </w:rPr>
              <w:t>2017</w:t>
            </w:r>
          </w:p>
        </w:tc>
        <w:tc>
          <w:tcPr>
            <w:tcW w:w="80" w:type="dxa"/>
          </w:tcPr>
          <w:p w:rsidR="00F56257" w:rsidRPr="00FE3DBD" w:rsidRDefault="00F56257" w:rsidP="00F56257">
            <w:pPr>
              <w:spacing w:line="240" w:lineRule="atLeast"/>
              <w:ind w:left="-115" w:right="-115"/>
              <w:jc w:val="center"/>
              <w:rPr>
                <w:sz w:val="20"/>
                <w:szCs w:val="20"/>
                <w:lang w:val="en-US"/>
              </w:rPr>
            </w:pPr>
          </w:p>
        </w:tc>
        <w:tc>
          <w:tcPr>
            <w:tcW w:w="956" w:type="dxa"/>
          </w:tcPr>
          <w:p w:rsidR="00F56257" w:rsidRPr="00FE3DBD" w:rsidRDefault="00F56257" w:rsidP="00F56257">
            <w:pPr>
              <w:spacing w:line="240" w:lineRule="atLeast"/>
              <w:ind w:left="-115" w:right="-115"/>
              <w:jc w:val="center"/>
              <w:rPr>
                <w:sz w:val="20"/>
                <w:szCs w:val="20"/>
                <w:lang w:val="en-US"/>
              </w:rPr>
            </w:pPr>
            <w:r>
              <w:rPr>
                <w:sz w:val="20"/>
                <w:szCs w:val="20"/>
                <w:lang w:val="en-US"/>
              </w:rPr>
              <w:t>2016</w:t>
            </w:r>
          </w:p>
        </w:tc>
        <w:tc>
          <w:tcPr>
            <w:tcW w:w="142" w:type="dxa"/>
          </w:tcPr>
          <w:p w:rsidR="00F56257" w:rsidRPr="00FE3DBD" w:rsidRDefault="00F56257" w:rsidP="00F56257">
            <w:pPr>
              <w:spacing w:line="240" w:lineRule="atLeast"/>
              <w:ind w:left="-115" w:right="-115"/>
              <w:jc w:val="center"/>
              <w:rPr>
                <w:sz w:val="20"/>
                <w:szCs w:val="20"/>
                <w:lang w:val="en-US"/>
              </w:rPr>
            </w:pPr>
          </w:p>
        </w:tc>
        <w:tc>
          <w:tcPr>
            <w:tcW w:w="885" w:type="dxa"/>
          </w:tcPr>
          <w:p w:rsidR="00F56257" w:rsidRPr="00FE3DBD" w:rsidRDefault="00F56257" w:rsidP="00F56257">
            <w:pPr>
              <w:spacing w:line="240" w:lineRule="atLeast"/>
              <w:ind w:left="-115" w:right="-115"/>
              <w:jc w:val="center"/>
              <w:rPr>
                <w:sz w:val="20"/>
                <w:szCs w:val="20"/>
                <w:lang w:val="en-US"/>
              </w:rPr>
            </w:pPr>
            <w:r>
              <w:rPr>
                <w:sz w:val="20"/>
                <w:szCs w:val="20"/>
                <w:lang w:val="en-US"/>
              </w:rPr>
              <w:t>2017</w:t>
            </w:r>
          </w:p>
        </w:tc>
        <w:tc>
          <w:tcPr>
            <w:tcW w:w="93" w:type="dxa"/>
          </w:tcPr>
          <w:p w:rsidR="00F56257" w:rsidRPr="00FE3DBD" w:rsidRDefault="00F56257" w:rsidP="00F56257">
            <w:pPr>
              <w:spacing w:line="240" w:lineRule="atLeast"/>
              <w:ind w:left="-115" w:right="-115"/>
              <w:jc w:val="center"/>
              <w:rPr>
                <w:sz w:val="20"/>
                <w:szCs w:val="20"/>
                <w:lang w:val="en-US"/>
              </w:rPr>
            </w:pPr>
          </w:p>
        </w:tc>
        <w:tc>
          <w:tcPr>
            <w:tcW w:w="882" w:type="dxa"/>
          </w:tcPr>
          <w:p w:rsidR="00F56257" w:rsidRPr="00FE3DBD" w:rsidRDefault="00F56257" w:rsidP="00F56257">
            <w:pPr>
              <w:spacing w:line="240" w:lineRule="atLeast"/>
              <w:ind w:left="-115" w:right="-115"/>
              <w:jc w:val="center"/>
              <w:rPr>
                <w:sz w:val="20"/>
                <w:szCs w:val="20"/>
                <w:lang w:val="en-US"/>
              </w:rPr>
            </w:pPr>
            <w:r>
              <w:rPr>
                <w:sz w:val="20"/>
                <w:szCs w:val="20"/>
                <w:lang w:val="en-US"/>
              </w:rPr>
              <w:t>2016</w:t>
            </w:r>
          </w:p>
        </w:tc>
      </w:tr>
      <w:tr w:rsidR="00F56257" w:rsidRPr="00FE3DBD" w:rsidTr="00F56257">
        <w:tc>
          <w:tcPr>
            <w:tcW w:w="2970" w:type="dxa"/>
          </w:tcPr>
          <w:p w:rsidR="00F56257" w:rsidRPr="00FE3DBD" w:rsidRDefault="00F56257" w:rsidP="00F56257">
            <w:pPr>
              <w:spacing w:line="240" w:lineRule="atLeast"/>
              <w:ind w:left="72" w:right="206"/>
              <w:jc w:val="both"/>
              <w:rPr>
                <w:sz w:val="20"/>
                <w:szCs w:val="20"/>
                <w:lang w:val="en-US"/>
              </w:rPr>
            </w:pPr>
          </w:p>
        </w:tc>
        <w:tc>
          <w:tcPr>
            <w:tcW w:w="1620" w:type="dxa"/>
            <w:gridSpan w:val="3"/>
          </w:tcPr>
          <w:p w:rsidR="00F56257" w:rsidRPr="00FE3DBD" w:rsidRDefault="00F56257" w:rsidP="00F56257">
            <w:pPr>
              <w:spacing w:line="240" w:lineRule="atLeast"/>
              <w:ind w:left="-115" w:right="-115"/>
              <w:jc w:val="center"/>
              <w:rPr>
                <w:sz w:val="20"/>
                <w:szCs w:val="20"/>
                <w:lang w:val="en-US"/>
              </w:rPr>
            </w:pPr>
            <w:r w:rsidRPr="00FE3DBD">
              <w:rPr>
                <w:i/>
                <w:iCs/>
                <w:sz w:val="20"/>
                <w:szCs w:val="20"/>
                <w:lang w:val="en-US"/>
              </w:rPr>
              <w:t>(%)</w:t>
            </w:r>
          </w:p>
        </w:tc>
        <w:tc>
          <w:tcPr>
            <w:tcW w:w="90" w:type="dxa"/>
          </w:tcPr>
          <w:p w:rsidR="00F56257" w:rsidRPr="00FE3DBD" w:rsidRDefault="00F56257" w:rsidP="00F56257">
            <w:pPr>
              <w:spacing w:line="240" w:lineRule="atLeast"/>
              <w:ind w:left="-115" w:right="-115"/>
              <w:jc w:val="center"/>
              <w:rPr>
                <w:sz w:val="20"/>
                <w:szCs w:val="20"/>
                <w:lang w:val="en-US"/>
              </w:rPr>
            </w:pPr>
          </w:p>
        </w:tc>
        <w:tc>
          <w:tcPr>
            <w:tcW w:w="10264" w:type="dxa"/>
            <w:gridSpan w:val="19"/>
          </w:tcPr>
          <w:p w:rsidR="00F56257" w:rsidRPr="00FE3DBD" w:rsidRDefault="00F56257" w:rsidP="00F56257">
            <w:pPr>
              <w:spacing w:line="240" w:lineRule="atLeast"/>
              <w:ind w:left="-115" w:right="-115"/>
              <w:jc w:val="center"/>
              <w:rPr>
                <w:sz w:val="20"/>
                <w:szCs w:val="20"/>
                <w:lang w:val="en-US"/>
              </w:rPr>
            </w:pPr>
            <w:r w:rsidRPr="00FE3DBD">
              <w:rPr>
                <w:i/>
                <w:iCs/>
                <w:sz w:val="20"/>
                <w:szCs w:val="20"/>
                <w:lang w:val="en-US"/>
              </w:rPr>
              <w:t>(in thousand Baht)</w:t>
            </w:r>
          </w:p>
        </w:tc>
      </w:tr>
      <w:tr w:rsidR="00F56257" w:rsidRPr="00FE3DBD" w:rsidTr="00F56257">
        <w:tc>
          <w:tcPr>
            <w:tcW w:w="2970" w:type="dxa"/>
          </w:tcPr>
          <w:p w:rsidR="00F56257" w:rsidRPr="00FE3DBD" w:rsidRDefault="00F56257" w:rsidP="00F56257">
            <w:pPr>
              <w:spacing w:line="240" w:lineRule="atLeast"/>
              <w:ind w:left="72" w:right="206"/>
              <w:jc w:val="both"/>
              <w:rPr>
                <w:b/>
                <w:bCs/>
                <w:i/>
                <w:iCs/>
                <w:sz w:val="20"/>
                <w:szCs w:val="20"/>
                <w:lang w:val="en-US"/>
              </w:rPr>
            </w:pPr>
            <w:r w:rsidRPr="00FE3DBD">
              <w:rPr>
                <w:b/>
                <w:bCs/>
                <w:i/>
                <w:iCs/>
                <w:sz w:val="20"/>
                <w:szCs w:val="20"/>
                <w:lang w:val="en-US"/>
              </w:rPr>
              <w:t>Subsidiaries</w:t>
            </w:r>
          </w:p>
        </w:tc>
        <w:tc>
          <w:tcPr>
            <w:tcW w:w="81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0" w:type="dxa"/>
          </w:tcPr>
          <w:p w:rsidR="00F56257" w:rsidRPr="00FE3DBD" w:rsidRDefault="00F56257" w:rsidP="00F56257">
            <w:pPr>
              <w:tabs>
                <w:tab w:val="left" w:pos="540"/>
              </w:tabs>
              <w:spacing w:line="240" w:lineRule="atLeast"/>
              <w:ind w:left="-115" w:right="-115"/>
              <w:jc w:val="both"/>
              <w:rPr>
                <w:sz w:val="20"/>
                <w:szCs w:val="20"/>
                <w:lang w:val="en-US"/>
              </w:rPr>
            </w:pPr>
          </w:p>
        </w:tc>
        <w:tc>
          <w:tcPr>
            <w:tcW w:w="72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0" w:type="dxa"/>
          </w:tcPr>
          <w:p w:rsidR="00F56257" w:rsidRPr="00FE3DBD" w:rsidRDefault="00F56257" w:rsidP="00F56257">
            <w:pPr>
              <w:tabs>
                <w:tab w:val="left" w:pos="540"/>
              </w:tabs>
              <w:spacing w:line="240" w:lineRule="atLeast"/>
              <w:ind w:left="-115" w:right="-115"/>
              <w:jc w:val="both"/>
              <w:rPr>
                <w:sz w:val="20"/>
                <w:szCs w:val="20"/>
                <w:lang w:val="en-US"/>
              </w:rPr>
            </w:pPr>
          </w:p>
        </w:tc>
        <w:tc>
          <w:tcPr>
            <w:tcW w:w="99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9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9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0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87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3" w:type="dxa"/>
          </w:tcPr>
          <w:p w:rsidR="00F56257" w:rsidRPr="00FE3DBD" w:rsidRDefault="00F56257" w:rsidP="00F56257">
            <w:pPr>
              <w:tabs>
                <w:tab w:val="left" w:pos="540"/>
              </w:tabs>
              <w:spacing w:line="240" w:lineRule="atLeast"/>
              <w:ind w:left="-115" w:right="-115"/>
              <w:jc w:val="both"/>
              <w:rPr>
                <w:sz w:val="20"/>
                <w:szCs w:val="20"/>
                <w:lang w:val="en-US"/>
              </w:rPr>
            </w:pPr>
          </w:p>
        </w:tc>
        <w:tc>
          <w:tcPr>
            <w:tcW w:w="929"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3" w:type="dxa"/>
          </w:tcPr>
          <w:p w:rsidR="00F56257" w:rsidRPr="00FE3DBD" w:rsidRDefault="00F56257" w:rsidP="00F56257">
            <w:pPr>
              <w:tabs>
                <w:tab w:val="left" w:pos="540"/>
              </w:tabs>
              <w:spacing w:line="240" w:lineRule="atLeast"/>
              <w:ind w:left="-115" w:right="-115"/>
              <w:jc w:val="both"/>
              <w:rPr>
                <w:sz w:val="20"/>
                <w:szCs w:val="20"/>
                <w:lang w:val="en-US"/>
              </w:rPr>
            </w:pPr>
          </w:p>
        </w:tc>
        <w:tc>
          <w:tcPr>
            <w:tcW w:w="1011"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80"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56"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142"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885" w:type="dxa"/>
          </w:tcPr>
          <w:p w:rsidR="00F56257" w:rsidRPr="00FE3DBD" w:rsidRDefault="00F56257" w:rsidP="00F56257">
            <w:pPr>
              <w:tabs>
                <w:tab w:val="decimal" w:pos="1034"/>
              </w:tabs>
              <w:spacing w:line="240" w:lineRule="atLeast"/>
              <w:ind w:left="-115" w:right="-115"/>
              <w:jc w:val="both"/>
              <w:rPr>
                <w:sz w:val="20"/>
                <w:szCs w:val="20"/>
                <w:lang w:val="en-US"/>
              </w:rPr>
            </w:pPr>
          </w:p>
        </w:tc>
        <w:tc>
          <w:tcPr>
            <w:tcW w:w="93" w:type="dxa"/>
          </w:tcPr>
          <w:p w:rsidR="00F56257" w:rsidRPr="00FE3DBD" w:rsidRDefault="00F56257" w:rsidP="00F56257">
            <w:pPr>
              <w:tabs>
                <w:tab w:val="left" w:pos="540"/>
              </w:tabs>
              <w:spacing w:line="240" w:lineRule="atLeast"/>
              <w:ind w:left="-115" w:right="-115"/>
              <w:jc w:val="both"/>
              <w:rPr>
                <w:sz w:val="20"/>
                <w:szCs w:val="20"/>
                <w:lang w:val="en-US"/>
              </w:rPr>
            </w:pPr>
          </w:p>
        </w:tc>
        <w:tc>
          <w:tcPr>
            <w:tcW w:w="882" w:type="dxa"/>
          </w:tcPr>
          <w:p w:rsidR="00F56257" w:rsidRPr="00FE3DBD" w:rsidRDefault="00F56257" w:rsidP="00F56257">
            <w:pPr>
              <w:spacing w:line="240" w:lineRule="atLeast"/>
              <w:ind w:left="-115" w:right="-115"/>
              <w:jc w:val="both"/>
              <w:rPr>
                <w:sz w:val="20"/>
                <w:szCs w:val="20"/>
                <w:lang w:val="en-US"/>
              </w:rPr>
            </w:pPr>
          </w:p>
        </w:tc>
      </w:tr>
      <w:tr w:rsidR="000B6AD7" w:rsidRPr="00FE3DBD" w:rsidTr="00F56257">
        <w:tc>
          <w:tcPr>
            <w:tcW w:w="2970" w:type="dxa"/>
          </w:tcPr>
          <w:p w:rsidR="000B6AD7" w:rsidRPr="00FE3DBD" w:rsidRDefault="000B6AD7" w:rsidP="000B6AD7">
            <w:pPr>
              <w:ind w:left="72"/>
              <w:rPr>
                <w:sz w:val="20"/>
                <w:szCs w:val="20"/>
              </w:rPr>
            </w:pPr>
            <w:r w:rsidRPr="00FE3DBD">
              <w:rPr>
                <w:sz w:val="20"/>
                <w:szCs w:val="20"/>
              </w:rPr>
              <w:t>TPI Concrete Co., Ltd.</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2,000,000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2,000,000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spacing w:line="240" w:lineRule="atLeast"/>
              <w:ind w:left="-45" w:right="28"/>
              <w:jc w:val="right"/>
              <w:rPr>
                <w:rFonts w:cs="Times New Roman"/>
                <w:sz w:val="20"/>
                <w:szCs w:val="20"/>
                <w:lang w:val="en-US"/>
              </w:rPr>
            </w:pPr>
            <w:r w:rsidRPr="00081C90">
              <w:rPr>
                <w:rFonts w:cs="Times New Roman"/>
                <w:sz w:val="20"/>
                <w:szCs w:val="20"/>
                <w:lang w:val="en-US"/>
              </w:rPr>
              <w:t>1,999,999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00" w:type="dxa"/>
          </w:tcPr>
          <w:p w:rsidR="000B6AD7" w:rsidRPr="00081C90" w:rsidRDefault="000B6AD7" w:rsidP="000B6AD7">
            <w:pPr>
              <w:spacing w:line="240" w:lineRule="atLeast"/>
              <w:ind w:left="-45" w:right="28"/>
              <w:jc w:val="right"/>
              <w:rPr>
                <w:rFonts w:cs="Times New Roman"/>
                <w:sz w:val="20"/>
                <w:szCs w:val="20"/>
                <w:lang w:val="en-US"/>
              </w:rPr>
            </w:pPr>
            <w:r w:rsidRPr="00081C90">
              <w:rPr>
                <w:rFonts w:cs="Times New Roman"/>
                <w:sz w:val="20"/>
                <w:szCs w:val="20"/>
                <w:lang w:val="en-US"/>
              </w:rPr>
              <w:t>1,999,999</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870"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929"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1,999,999</w:t>
            </w:r>
          </w:p>
        </w:tc>
        <w:tc>
          <w:tcPr>
            <w:tcW w:w="80" w:type="dxa"/>
          </w:tcPr>
          <w:p w:rsidR="000B6AD7" w:rsidRPr="00FE3DBD" w:rsidRDefault="000B6AD7" w:rsidP="000B6AD7">
            <w:pPr>
              <w:tabs>
                <w:tab w:val="decimal" w:pos="907"/>
              </w:tabs>
              <w:spacing w:line="240" w:lineRule="atLeast"/>
              <w:ind w:left="-46" w:right="-134"/>
              <w:jc w:val="both"/>
              <w:rPr>
                <w:rFonts w:cs="Times New Roman"/>
                <w:sz w:val="20"/>
                <w:szCs w:val="20"/>
                <w:lang w:val="en-US"/>
              </w:rPr>
            </w:pPr>
          </w:p>
        </w:tc>
        <w:tc>
          <w:tcPr>
            <w:tcW w:w="956"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1,999,999</w:t>
            </w:r>
          </w:p>
        </w:tc>
        <w:tc>
          <w:tcPr>
            <w:tcW w:w="142" w:type="dxa"/>
          </w:tcPr>
          <w:p w:rsidR="000B6AD7" w:rsidRPr="00FE3DBD" w:rsidRDefault="000B6AD7" w:rsidP="000B6AD7">
            <w:pPr>
              <w:tabs>
                <w:tab w:val="decimal" w:pos="907"/>
              </w:tabs>
              <w:spacing w:line="240" w:lineRule="atLeast"/>
              <w:ind w:left="-46" w:right="-134"/>
              <w:jc w:val="both"/>
              <w:rPr>
                <w:rFonts w:cs="Times New Roman"/>
                <w:sz w:val="20"/>
                <w:szCs w:val="20"/>
                <w:lang w:val="en-US"/>
              </w:rPr>
            </w:pPr>
          </w:p>
        </w:tc>
        <w:tc>
          <w:tcPr>
            <w:tcW w:w="885" w:type="dxa"/>
          </w:tcPr>
          <w:p w:rsidR="000B6AD7" w:rsidRPr="00FE3DBD" w:rsidRDefault="000B6AD7" w:rsidP="000B6AD7">
            <w:pPr>
              <w:spacing w:line="240" w:lineRule="atLeast"/>
              <w:ind w:left="-46" w:right="35"/>
              <w:jc w:val="center"/>
              <w:rPr>
                <w:rFonts w:cs="Times New Roman"/>
                <w:sz w:val="20"/>
                <w:szCs w:val="20"/>
                <w:lang w:val="en-US"/>
              </w:rPr>
            </w:pPr>
            <w:r w:rsidRPr="00FE3DBD">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center"/>
              <w:rPr>
                <w:rFonts w:cs="Times New Roman"/>
                <w:sz w:val="20"/>
                <w:szCs w:val="20"/>
                <w:lang w:val="en-US"/>
              </w:rPr>
            </w:pPr>
            <w:r w:rsidRPr="00FE3DBD">
              <w:rPr>
                <w:rFonts w:cs="Times New Roman"/>
                <w:sz w:val="20"/>
                <w:szCs w:val="20"/>
                <w:lang w:val="en-US"/>
              </w:rPr>
              <w:t>-</w:t>
            </w:r>
          </w:p>
        </w:tc>
      </w:tr>
      <w:tr w:rsidR="000B6AD7" w:rsidRPr="00FE3DBD" w:rsidTr="00F56257">
        <w:tc>
          <w:tcPr>
            <w:tcW w:w="2970" w:type="dxa"/>
          </w:tcPr>
          <w:p w:rsidR="000B6AD7" w:rsidRPr="00FE3DBD" w:rsidRDefault="000B6AD7" w:rsidP="000B6AD7">
            <w:pPr>
              <w:ind w:left="72" w:right="-45"/>
              <w:rPr>
                <w:sz w:val="20"/>
                <w:szCs w:val="20"/>
              </w:rPr>
            </w:pPr>
            <w:r w:rsidRPr="00FE3DBD">
              <w:rPr>
                <w:sz w:val="20"/>
                <w:szCs w:val="20"/>
              </w:rPr>
              <w:t>TPI Polene Power Public Co., Ltd.</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r>
              <w:rPr>
                <w:rFonts w:cs="Times New Roman"/>
                <w:sz w:val="20"/>
                <w:szCs w:val="20"/>
                <w:lang w:val="en-US"/>
              </w:rPr>
              <w:t>70.24</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Pr>
                <w:rFonts w:cs="Times New Roman"/>
                <w:sz w:val="20"/>
                <w:szCs w:val="20"/>
                <w:lang w:val="en-US"/>
              </w:rPr>
              <w:t>8,4</w:t>
            </w:r>
            <w:r w:rsidRPr="00081C90">
              <w:rPr>
                <w:rFonts w:cs="Times New Roman"/>
                <w:sz w:val="20"/>
                <w:szCs w:val="20"/>
                <w:lang w:val="en-US"/>
              </w:rPr>
              <w:t>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5,900,000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spacing w:line="240" w:lineRule="atLeast"/>
              <w:ind w:left="-45" w:right="28"/>
              <w:jc w:val="right"/>
              <w:rPr>
                <w:rFonts w:cs="Times New Roman"/>
                <w:sz w:val="20"/>
                <w:szCs w:val="20"/>
                <w:lang w:val="en-US"/>
              </w:rPr>
            </w:pPr>
            <w:r w:rsidRPr="00081C90">
              <w:rPr>
                <w:rFonts w:cs="Times New Roman"/>
                <w:sz w:val="20"/>
                <w:szCs w:val="20"/>
                <w:lang w:val="en-US"/>
              </w:rPr>
              <w:t>5,899,999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00" w:type="dxa"/>
          </w:tcPr>
          <w:p w:rsidR="000B6AD7" w:rsidRPr="00081C90" w:rsidRDefault="000B6AD7" w:rsidP="000B6AD7">
            <w:pPr>
              <w:spacing w:line="240" w:lineRule="atLeast"/>
              <w:ind w:left="-45" w:right="28"/>
              <w:jc w:val="right"/>
              <w:rPr>
                <w:rFonts w:cs="Times New Roman"/>
                <w:sz w:val="20"/>
                <w:szCs w:val="20"/>
                <w:lang w:val="en-US"/>
              </w:rPr>
            </w:pPr>
            <w:r w:rsidRPr="00081C90">
              <w:rPr>
                <w:rFonts w:cs="Times New Roman"/>
                <w:sz w:val="20"/>
                <w:szCs w:val="20"/>
                <w:lang w:val="en-US"/>
              </w:rPr>
              <w:t>5,899,999</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870"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929"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5,899,999</w:t>
            </w:r>
          </w:p>
        </w:tc>
        <w:tc>
          <w:tcPr>
            <w:tcW w:w="80" w:type="dxa"/>
          </w:tcPr>
          <w:p w:rsidR="000B6AD7" w:rsidRPr="00FE3DBD" w:rsidRDefault="000B6AD7" w:rsidP="000B6AD7">
            <w:pPr>
              <w:tabs>
                <w:tab w:val="decimal" w:pos="907"/>
              </w:tabs>
              <w:spacing w:line="240" w:lineRule="atLeast"/>
              <w:ind w:left="-46" w:right="-134"/>
              <w:jc w:val="both"/>
              <w:rPr>
                <w:rFonts w:cs="Times New Roman"/>
                <w:sz w:val="20"/>
                <w:szCs w:val="20"/>
                <w:lang w:val="en-US"/>
              </w:rPr>
            </w:pPr>
          </w:p>
        </w:tc>
        <w:tc>
          <w:tcPr>
            <w:tcW w:w="956"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5,899,999</w:t>
            </w:r>
          </w:p>
        </w:tc>
        <w:tc>
          <w:tcPr>
            <w:tcW w:w="142" w:type="dxa"/>
          </w:tcPr>
          <w:p w:rsidR="000B6AD7" w:rsidRPr="00FE3DBD" w:rsidRDefault="000B6AD7" w:rsidP="000B6AD7">
            <w:pPr>
              <w:tabs>
                <w:tab w:val="decimal" w:pos="907"/>
              </w:tabs>
              <w:spacing w:line="240" w:lineRule="atLeast"/>
              <w:ind w:left="-46" w:right="-134"/>
              <w:jc w:val="both"/>
              <w:rPr>
                <w:rFonts w:cs="Times New Roman"/>
                <w:sz w:val="20"/>
                <w:szCs w:val="20"/>
                <w:lang w:val="en-US"/>
              </w:rPr>
            </w:pPr>
          </w:p>
        </w:tc>
        <w:tc>
          <w:tcPr>
            <w:tcW w:w="885" w:type="dxa"/>
          </w:tcPr>
          <w:p w:rsidR="000B6AD7" w:rsidRPr="00FE3DBD" w:rsidRDefault="00062B30" w:rsidP="000B6AD7">
            <w:pPr>
              <w:spacing w:line="240" w:lineRule="atLeast"/>
              <w:ind w:left="-46" w:right="35"/>
              <w:jc w:val="right"/>
              <w:rPr>
                <w:rFonts w:cs="Times New Roman"/>
                <w:sz w:val="20"/>
                <w:szCs w:val="20"/>
                <w:lang w:val="en-US"/>
              </w:rPr>
            </w:pPr>
            <w:r>
              <w:rPr>
                <w:rFonts w:cs="Times New Roman"/>
                <w:sz w:val="20"/>
                <w:szCs w:val="20"/>
                <w:lang w:val="en-US"/>
              </w:rPr>
              <w:t>3,127,000</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right"/>
              <w:rPr>
                <w:rFonts w:cs="Times New Roman"/>
                <w:sz w:val="20"/>
                <w:szCs w:val="20"/>
                <w:lang w:val="en-US"/>
              </w:rPr>
            </w:pPr>
            <w:r w:rsidRPr="00FE3DBD">
              <w:rPr>
                <w:rFonts w:cs="Times New Roman"/>
                <w:sz w:val="20"/>
                <w:szCs w:val="20"/>
                <w:lang w:val="en-US"/>
              </w:rPr>
              <w:t>2,551,750</w:t>
            </w:r>
          </w:p>
        </w:tc>
      </w:tr>
      <w:tr w:rsidR="000B6AD7" w:rsidRPr="00FE3DBD" w:rsidTr="00F56257">
        <w:tc>
          <w:tcPr>
            <w:tcW w:w="2970" w:type="dxa"/>
          </w:tcPr>
          <w:p w:rsidR="000B6AD7" w:rsidRPr="00FE3DBD" w:rsidRDefault="000B6AD7" w:rsidP="000B6AD7">
            <w:pPr>
              <w:ind w:left="72"/>
              <w:rPr>
                <w:sz w:val="20"/>
                <w:szCs w:val="20"/>
              </w:rPr>
            </w:pPr>
            <w:r w:rsidRPr="00FE3DBD">
              <w:rPr>
                <w:sz w:val="20"/>
                <w:szCs w:val="20"/>
              </w:rPr>
              <w:t>TPI All Seasons Co., Ltd.</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450,000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450,000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spacing w:line="240" w:lineRule="atLeast"/>
              <w:ind w:left="-45" w:right="28"/>
              <w:jc w:val="right"/>
              <w:rPr>
                <w:rFonts w:cs="Times New Roman"/>
                <w:sz w:val="20"/>
                <w:szCs w:val="20"/>
                <w:lang w:val="en-US"/>
              </w:rPr>
            </w:pPr>
            <w:r>
              <w:rPr>
                <w:rFonts w:cs="Times New Roman"/>
                <w:sz w:val="20"/>
                <w:szCs w:val="20"/>
                <w:lang w:val="en-US"/>
              </w:rPr>
              <w:tab/>
            </w:r>
            <w:r>
              <w:rPr>
                <w:rFonts w:cs="Times New Roman"/>
                <w:sz w:val="20"/>
                <w:szCs w:val="20"/>
                <w:lang w:val="en-US"/>
              </w:rPr>
              <w:tab/>
            </w:r>
            <w:r w:rsidRPr="00081C90">
              <w:rPr>
                <w:rFonts w:cs="Times New Roman"/>
                <w:sz w:val="20"/>
                <w:szCs w:val="20"/>
                <w:lang w:val="en-US"/>
              </w:rPr>
              <w:t>450,000</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00" w:type="dxa"/>
          </w:tcPr>
          <w:p w:rsidR="000B6AD7" w:rsidRPr="00081C90" w:rsidRDefault="000B6AD7" w:rsidP="000B6AD7">
            <w:pPr>
              <w:spacing w:line="240" w:lineRule="atLeast"/>
              <w:ind w:left="-45" w:right="28"/>
              <w:jc w:val="right"/>
              <w:rPr>
                <w:rFonts w:cs="Times New Roman"/>
                <w:sz w:val="20"/>
                <w:szCs w:val="20"/>
                <w:lang w:val="en-US"/>
              </w:rPr>
            </w:pPr>
            <w:r>
              <w:rPr>
                <w:rFonts w:cs="Times New Roman"/>
                <w:sz w:val="20"/>
                <w:szCs w:val="20"/>
                <w:lang w:val="en-US"/>
              </w:rPr>
              <w:tab/>
            </w:r>
            <w:r>
              <w:rPr>
                <w:rFonts w:cs="Times New Roman"/>
                <w:sz w:val="20"/>
                <w:szCs w:val="20"/>
                <w:lang w:val="en-US"/>
              </w:rPr>
              <w:tab/>
            </w:r>
            <w:r w:rsidRPr="00081C90">
              <w:rPr>
                <w:rFonts w:cs="Times New Roman"/>
                <w:sz w:val="20"/>
                <w:szCs w:val="20"/>
                <w:lang w:val="en-US"/>
              </w:rPr>
              <w:t>450,000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870"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929"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450,000</w:t>
            </w:r>
          </w:p>
        </w:tc>
        <w:tc>
          <w:tcPr>
            <w:tcW w:w="80" w:type="dxa"/>
          </w:tcPr>
          <w:p w:rsidR="000B6AD7" w:rsidRPr="00FE3DBD" w:rsidRDefault="000B6AD7" w:rsidP="000B6AD7">
            <w:pPr>
              <w:tabs>
                <w:tab w:val="decimal" w:pos="907"/>
              </w:tabs>
              <w:spacing w:line="240" w:lineRule="atLeast"/>
              <w:ind w:left="-46" w:right="-134"/>
              <w:jc w:val="both"/>
              <w:rPr>
                <w:rFonts w:cs="Times New Roman"/>
                <w:sz w:val="20"/>
                <w:szCs w:val="20"/>
                <w:lang w:val="en-US"/>
              </w:rPr>
            </w:pPr>
          </w:p>
        </w:tc>
        <w:tc>
          <w:tcPr>
            <w:tcW w:w="956"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450,000</w:t>
            </w:r>
          </w:p>
        </w:tc>
        <w:tc>
          <w:tcPr>
            <w:tcW w:w="142" w:type="dxa"/>
          </w:tcPr>
          <w:p w:rsidR="000B6AD7" w:rsidRPr="00FE3DBD" w:rsidRDefault="000B6AD7" w:rsidP="000B6AD7">
            <w:pPr>
              <w:tabs>
                <w:tab w:val="decimal" w:pos="907"/>
              </w:tabs>
              <w:spacing w:line="240" w:lineRule="atLeast"/>
              <w:ind w:left="-46" w:right="-134"/>
              <w:jc w:val="both"/>
              <w:rPr>
                <w:rFonts w:cs="Times New Roman"/>
                <w:sz w:val="20"/>
                <w:szCs w:val="20"/>
                <w:lang w:val="en-US"/>
              </w:rPr>
            </w:pPr>
          </w:p>
        </w:tc>
        <w:tc>
          <w:tcPr>
            <w:tcW w:w="885" w:type="dxa"/>
          </w:tcPr>
          <w:p w:rsidR="000B6AD7" w:rsidRPr="00FE3DBD" w:rsidRDefault="000B6AD7" w:rsidP="000B6AD7">
            <w:pPr>
              <w:spacing w:line="240" w:lineRule="atLeast"/>
              <w:ind w:left="-46" w:right="35"/>
              <w:jc w:val="center"/>
              <w:rPr>
                <w:rFonts w:cs="Times New Roman"/>
                <w:sz w:val="20"/>
                <w:szCs w:val="20"/>
                <w:lang w:val="en-US"/>
              </w:rPr>
            </w:pPr>
            <w:r w:rsidRPr="00FE3DBD">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center"/>
              <w:rPr>
                <w:rFonts w:cs="Times New Roman"/>
                <w:sz w:val="20"/>
                <w:szCs w:val="20"/>
                <w:lang w:val="en-US"/>
              </w:rPr>
            </w:pPr>
            <w:r w:rsidRPr="00FE3DBD">
              <w:rPr>
                <w:rFonts w:cs="Times New Roman"/>
                <w:sz w:val="20"/>
                <w:szCs w:val="20"/>
                <w:lang w:val="en-US"/>
              </w:rPr>
              <w:t>-</w:t>
            </w:r>
          </w:p>
        </w:tc>
      </w:tr>
      <w:tr w:rsidR="000B6AD7" w:rsidRPr="00FE3DBD" w:rsidTr="00F56257">
        <w:tc>
          <w:tcPr>
            <w:tcW w:w="2970" w:type="dxa"/>
          </w:tcPr>
          <w:p w:rsidR="000B6AD7" w:rsidRPr="00FE3DBD" w:rsidRDefault="000B6AD7" w:rsidP="000B6AD7">
            <w:pPr>
              <w:ind w:left="72"/>
              <w:rPr>
                <w:sz w:val="20"/>
                <w:szCs w:val="20"/>
              </w:rPr>
            </w:pPr>
            <w:r w:rsidRPr="00FE3DBD">
              <w:rPr>
                <w:sz w:val="20"/>
                <w:szCs w:val="20"/>
              </w:rPr>
              <w:t>TPI Polene Bio Organics Co., Ltd.</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3,300,000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3,300,000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FE3DBD" w:rsidRDefault="000B6AD7" w:rsidP="000B6AD7">
            <w:pPr>
              <w:spacing w:line="240" w:lineRule="atLeast"/>
              <w:ind w:left="-45" w:right="28"/>
              <w:jc w:val="right"/>
              <w:rPr>
                <w:rFonts w:cs="Times New Roman"/>
                <w:sz w:val="20"/>
                <w:szCs w:val="20"/>
                <w:lang w:val="en-US"/>
              </w:rPr>
            </w:pPr>
            <w:r>
              <w:rPr>
                <w:rFonts w:cs="Times New Roman"/>
                <w:sz w:val="20"/>
                <w:szCs w:val="20"/>
                <w:lang w:val="en-US"/>
              </w:rPr>
              <w:t>2,654,4</w:t>
            </w:r>
            <w:r w:rsidRPr="00FE3DBD">
              <w:rPr>
                <w:rFonts w:cs="Times New Roman"/>
                <w:sz w:val="20"/>
                <w:szCs w:val="20"/>
                <w:lang w:val="en-US"/>
              </w:rPr>
              <w:t>00</w:t>
            </w:r>
          </w:p>
        </w:tc>
        <w:tc>
          <w:tcPr>
            <w:tcW w:w="90" w:type="dxa"/>
          </w:tcPr>
          <w:p w:rsidR="000B6AD7" w:rsidRPr="00EC3F95" w:rsidRDefault="000B6AD7" w:rsidP="000B6AD7">
            <w:pPr>
              <w:tabs>
                <w:tab w:val="left" w:pos="540"/>
              </w:tabs>
              <w:spacing w:line="240" w:lineRule="atLeast"/>
              <w:ind w:left="-115" w:right="-115"/>
              <w:jc w:val="both"/>
              <w:rPr>
                <w:rFonts w:cs="Times New Roman"/>
                <w:sz w:val="20"/>
                <w:szCs w:val="20"/>
                <w:lang w:val="en-US"/>
              </w:rPr>
            </w:pPr>
          </w:p>
        </w:tc>
        <w:tc>
          <w:tcPr>
            <w:tcW w:w="900" w:type="dxa"/>
          </w:tcPr>
          <w:p w:rsidR="000B6AD7" w:rsidRPr="00FE3DBD" w:rsidRDefault="000B6AD7" w:rsidP="000B6AD7">
            <w:pPr>
              <w:spacing w:line="240" w:lineRule="atLeast"/>
              <w:ind w:left="-45" w:right="28"/>
              <w:jc w:val="right"/>
              <w:rPr>
                <w:rFonts w:cs="Times New Roman"/>
                <w:sz w:val="20"/>
                <w:szCs w:val="20"/>
                <w:lang w:val="en-US"/>
              </w:rPr>
            </w:pPr>
            <w:r>
              <w:rPr>
                <w:rFonts w:cs="Times New Roman"/>
                <w:sz w:val="20"/>
                <w:szCs w:val="20"/>
                <w:lang w:val="en-US"/>
              </w:rPr>
              <w:t>2,654,4</w:t>
            </w:r>
            <w:r w:rsidRPr="00FE3DBD">
              <w:rPr>
                <w:rFonts w:cs="Times New Roman"/>
                <w:sz w:val="20"/>
                <w:szCs w:val="20"/>
                <w:lang w:val="en-US"/>
              </w:rPr>
              <w:t>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870" w:type="dxa"/>
          </w:tcPr>
          <w:p w:rsidR="000B6AD7" w:rsidRPr="00081C90" w:rsidRDefault="000B6AD7" w:rsidP="000B6AD7">
            <w:pPr>
              <w:spacing w:line="240" w:lineRule="atLeast"/>
              <w:ind w:left="-46" w:right="50"/>
              <w:jc w:val="right"/>
              <w:rPr>
                <w:rFonts w:cs="Times New Roman"/>
                <w:sz w:val="20"/>
                <w:szCs w:val="20"/>
                <w:lang w:val="en-US"/>
              </w:rPr>
            </w:pPr>
            <w:r>
              <w:rPr>
                <w:rFonts w:cs="Times New Roman"/>
                <w:sz w:val="20"/>
                <w:szCs w:val="20"/>
                <w:lang w:val="en-US"/>
              </w:rPr>
              <w:t>(562</w:t>
            </w:r>
            <w:r w:rsidRPr="00081C90">
              <w:rPr>
                <w:rFonts w:cs="Times New Roman"/>
                <w:sz w:val="20"/>
                <w:szCs w:val="20"/>
                <w:lang w:val="en-US"/>
              </w:rPr>
              <w:t>,000)</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929" w:type="dxa"/>
          </w:tcPr>
          <w:p w:rsidR="000B6AD7" w:rsidRPr="00081C90" w:rsidRDefault="000B6AD7" w:rsidP="000B6AD7">
            <w:pPr>
              <w:spacing w:line="240" w:lineRule="atLeast"/>
              <w:ind w:left="-46" w:right="50"/>
              <w:jc w:val="right"/>
              <w:rPr>
                <w:rFonts w:cs="Times New Roman"/>
                <w:sz w:val="20"/>
                <w:szCs w:val="20"/>
                <w:lang w:val="en-US"/>
              </w:rPr>
            </w:pPr>
            <w:r>
              <w:rPr>
                <w:rFonts w:cs="Times New Roman"/>
                <w:sz w:val="20"/>
                <w:szCs w:val="20"/>
                <w:lang w:val="en-US"/>
              </w:rPr>
              <w:t>(382</w:t>
            </w:r>
            <w:r w:rsidRPr="00081C90">
              <w:rPr>
                <w:rFonts w:cs="Times New Roman"/>
                <w:sz w:val="20"/>
                <w:szCs w:val="20"/>
                <w:lang w:val="en-US"/>
              </w:rPr>
              <w:t>,000)</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081C90" w:rsidRDefault="000B6AD7" w:rsidP="000B6AD7">
            <w:pPr>
              <w:spacing w:line="240" w:lineRule="atLeast"/>
              <w:ind w:left="-46" w:right="50"/>
              <w:jc w:val="right"/>
              <w:rPr>
                <w:rFonts w:cs="Times New Roman"/>
                <w:sz w:val="20"/>
                <w:szCs w:val="20"/>
                <w:lang w:val="en-US"/>
              </w:rPr>
            </w:pPr>
            <w:r>
              <w:rPr>
                <w:rFonts w:cs="Times New Roman"/>
                <w:sz w:val="20"/>
                <w:szCs w:val="20"/>
                <w:lang w:val="en-US"/>
              </w:rPr>
              <w:t>2,092,</w:t>
            </w:r>
            <w:r w:rsidRPr="00081C90">
              <w:rPr>
                <w:rFonts w:cs="Times New Roman"/>
                <w:sz w:val="20"/>
                <w:szCs w:val="20"/>
                <w:lang w:val="en-US"/>
              </w:rPr>
              <w:t>400</w:t>
            </w:r>
          </w:p>
        </w:tc>
        <w:tc>
          <w:tcPr>
            <w:tcW w:w="80" w:type="dxa"/>
          </w:tcPr>
          <w:p w:rsidR="000B6AD7" w:rsidRPr="00FE3DBD" w:rsidRDefault="000B6AD7" w:rsidP="000B6AD7">
            <w:pPr>
              <w:tabs>
                <w:tab w:val="decimal" w:pos="929"/>
              </w:tabs>
              <w:spacing w:line="240" w:lineRule="atLeast"/>
              <w:ind w:left="-46" w:right="-134"/>
              <w:jc w:val="both"/>
              <w:rPr>
                <w:rFonts w:cs="Times New Roman"/>
                <w:sz w:val="20"/>
                <w:szCs w:val="20"/>
                <w:lang w:val="en-US"/>
              </w:rPr>
            </w:pPr>
          </w:p>
        </w:tc>
        <w:tc>
          <w:tcPr>
            <w:tcW w:w="956" w:type="dxa"/>
          </w:tcPr>
          <w:p w:rsidR="000B6AD7" w:rsidRPr="00081C90" w:rsidRDefault="000B6AD7" w:rsidP="000B6AD7">
            <w:pPr>
              <w:spacing w:line="240" w:lineRule="atLeast"/>
              <w:ind w:left="-46" w:right="50"/>
              <w:jc w:val="right"/>
              <w:rPr>
                <w:rFonts w:cs="Times New Roman"/>
                <w:sz w:val="20"/>
                <w:szCs w:val="20"/>
                <w:lang w:val="en-US"/>
              </w:rPr>
            </w:pPr>
            <w:r>
              <w:rPr>
                <w:rFonts w:cs="Times New Roman"/>
                <w:sz w:val="20"/>
                <w:szCs w:val="20"/>
                <w:lang w:val="en-US"/>
              </w:rPr>
              <w:t>2,272,</w:t>
            </w:r>
            <w:r w:rsidRPr="00081C90">
              <w:rPr>
                <w:rFonts w:cs="Times New Roman"/>
                <w:sz w:val="20"/>
                <w:szCs w:val="20"/>
                <w:lang w:val="en-US"/>
              </w:rPr>
              <w:t>400</w:t>
            </w:r>
          </w:p>
        </w:tc>
        <w:tc>
          <w:tcPr>
            <w:tcW w:w="142" w:type="dxa"/>
          </w:tcPr>
          <w:p w:rsidR="000B6AD7" w:rsidRPr="00FE3DBD" w:rsidRDefault="000B6AD7" w:rsidP="000B6AD7">
            <w:pPr>
              <w:tabs>
                <w:tab w:val="decimal" w:pos="929"/>
              </w:tabs>
              <w:spacing w:line="240" w:lineRule="atLeast"/>
              <w:ind w:left="-46" w:right="-134"/>
              <w:jc w:val="both"/>
              <w:rPr>
                <w:rFonts w:cs="Times New Roman"/>
                <w:sz w:val="20"/>
                <w:szCs w:val="20"/>
                <w:lang w:val="en-US"/>
              </w:rPr>
            </w:pPr>
          </w:p>
        </w:tc>
        <w:tc>
          <w:tcPr>
            <w:tcW w:w="885" w:type="dxa"/>
          </w:tcPr>
          <w:p w:rsidR="000B6AD7" w:rsidRPr="00FE3DBD" w:rsidRDefault="000B6AD7" w:rsidP="000B6AD7">
            <w:pPr>
              <w:spacing w:line="240" w:lineRule="atLeast"/>
              <w:ind w:left="-46" w:right="35"/>
              <w:jc w:val="center"/>
              <w:rPr>
                <w:rFonts w:cs="Cordia New"/>
                <w:sz w:val="20"/>
                <w:szCs w:val="20"/>
                <w:lang w:val="en-US"/>
              </w:rPr>
            </w:pPr>
            <w:r w:rsidRPr="00FE3DBD">
              <w:rPr>
                <w:rFonts w:cs="Cordia New"/>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center"/>
              <w:rPr>
                <w:rFonts w:cs="Cordia New"/>
                <w:sz w:val="20"/>
                <w:szCs w:val="20"/>
                <w:lang w:val="en-US"/>
              </w:rPr>
            </w:pPr>
            <w:r w:rsidRPr="00FE3DBD">
              <w:rPr>
                <w:rFonts w:cs="Cordia New"/>
                <w:sz w:val="20"/>
                <w:szCs w:val="20"/>
                <w:lang w:val="en-US"/>
              </w:rPr>
              <w:t>-</w:t>
            </w:r>
          </w:p>
        </w:tc>
      </w:tr>
      <w:tr w:rsidR="000B6AD7" w:rsidRPr="00FE3DBD" w:rsidTr="00F56257">
        <w:tc>
          <w:tcPr>
            <w:tcW w:w="2970" w:type="dxa"/>
          </w:tcPr>
          <w:p w:rsidR="000B6AD7" w:rsidRPr="00FE3DBD" w:rsidRDefault="000B6AD7" w:rsidP="000B6AD7">
            <w:pPr>
              <w:ind w:left="72"/>
              <w:rPr>
                <w:sz w:val="20"/>
                <w:szCs w:val="20"/>
              </w:rPr>
            </w:pPr>
            <w:r w:rsidRPr="00FE3DBD">
              <w:rPr>
                <w:sz w:val="20"/>
                <w:szCs w:val="20"/>
              </w:rPr>
              <w:t xml:space="preserve">TPI Refinery (1997) Co., Ltd. </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1,300,000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1,300,000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vAlign w:val="bottom"/>
          </w:tcPr>
          <w:p w:rsidR="000B6AD7" w:rsidRPr="00081C90" w:rsidRDefault="000B6AD7" w:rsidP="000B6AD7">
            <w:pPr>
              <w:spacing w:line="240" w:lineRule="atLeast"/>
              <w:ind w:left="-45" w:right="28"/>
              <w:jc w:val="right"/>
              <w:rPr>
                <w:rFonts w:cs="Times New Roman"/>
                <w:sz w:val="20"/>
                <w:szCs w:val="20"/>
                <w:cs/>
                <w:lang w:val="en-US"/>
              </w:rPr>
            </w:pPr>
            <w:r w:rsidRPr="00081C90">
              <w:rPr>
                <w:rFonts w:cs="Times New Roman"/>
                <w:sz w:val="20"/>
                <w:szCs w:val="20"/>
                <w:lang w:val="en-US"/>
              </w:rPr>
              <w:t>1,299,620</w:t>
            </w:r>
          </w:p>
        </w:tc>
        <w:tc>
          <w:tcPr>
            <w:tcW w:w="90" w:type="dxa"/>
          </w:tcPr>
          <w:p w:rsidR="000B6AD7" w:rsidRPr="00EC3F95" w:rsidRDefault="000B6AD7" w:rsidP="000B6AD7">
            <w:pPr>
              <w:tabs>
                <w:tab w:val="left" w:pos="540"/>
              </w:tabs>
              <w:spacing w:line="240" w:lineRule="atLeast"/>
              <w:ind w:left="-115" w:right="-115"/>
              <w:jc w:val="both"/>
              <w:rPr>
                <w:rFonts w:cs="Times New Roman"/>
                <w:sz w:val="20"/>
                <w:szCs w:val="20"/>
                <w:lang w:val="en-US"/>
              </w:rPr>
            </w:pPr>
          </w:p>
        </w:tc>
        <w:tc>
          <w:tcPr>
            <w:tcW w:w="900" w:type="dxa"/>
            <w:vAlign w:val="bottom"/>
          </w:tcPr>
          <w:p w:rsidR="000B6AD7" w:rsidRPr="00081C90" w:rsidRDefault="000B6AD7" w:rsidP="000B6AD7">
            <w:pPr>
              <w:spacing w:line="240" w:lineRule="atLeast"/>
              <w:ind w:left="-45" w:right="28"/>
              <w:jc w:val="right"/>
              <w:rPr>
                <w:rFonts w:cs="Times New Roman"/>
                <w:sz w:val="20"/>
                <w:szCs w:val="20"/>
                <w:cs/>
                <w:lang w:val="en-US"/>
              </w:rPr>
            </w:pPr>
            <w:r w:rsidRPr="00081C90">
              <w:rPr>
                <w:rFonts w:cs="Times New Roman"/>
                <w:sz w:val="20"/>
                <w:szCs w:val="20"/>
                <w:lang w:val="en-US"/>
              </w:rPr>
              <w:t>1,299,620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870"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929"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1,299,620</w:t>
            </w:r>
          </w:p>
        </w:tc>
        <w:tc>
          <w:tcPr>
            <w:tcW w:w="80" w:type="dxa"/>
          </w:tcPr>
          <w:p w:rsidR="000B6AD7" w:rsidRPr="00FE3DBD" w:rsidRDefault="000B6AD7" w:rsidP="000B6AD7">
            <w:pPr>
              <w:tabs>
                <w:tab w:val="decimal" w:pos="929"/>
              </w:tabs>
              <w:spacing w:line="240" w:lineRule="atLeast"/>
              <w:ind w:left="-46" w:right="-134"/>
              <w:jc w:val="both"/>
              <w:rPr>
                <w:rFonts w:cs="Times New Roman"/>
                <w:sz w:val="20"/>
                <w:szCs w:val="20"/>
                <w:lang w:val="en-US"/>
              </w:rPr>
            </w:pPr>
          </w:p>
        </w:tc>
        <w:tc>
          <w:tcPr>
            <w:tcW w:w="956" w:type="dxa"/>
          </w:tcPr>
          <w:p w:rsidR="000B6AD7" w:rsidRPr="00081C90" w:rsidRDefault="000B6AD7" w:rsidP="000B6AD7">
            <w:pPr>
              <w:spacing w:line="240" w:lineRule="atLeast"/>
              <w:ind w:left="-46" w:right="50"/>
              <w:jc w:val="right"/>
              <w:rPr>
                <w:rFonts w:cs="Times New Roman"/>
                <w:sz w:val="20"/>
                <w:szCs w:val="20"/>
                <w:lang w:val="en-US"/>
              </w:rPr>
            </w:pPr>
            <w:r w:rsidRPr="00081C90">
              <w:rPr>
                <w:rFonts w:cs="Times New Roman"/>
                <w:sz w:val="20"/>
                <w:szCs w:val="20"/>
                <w:lang w:val="en-US"/>
              </w:rPr>
              <w:t>1,299,620</w:t>
            </w:r>
          </w:p>
        </w:tc>
        <w:tc>
          <w:tcPr>
            <w:tcW w:w="142" w:type="dxa"/>
          </w:tcPr>
          <w:p w:rsidR="000B6AD7" w:rsidRPr="00FE3DBD" w:rsidRDefault="000B6AD7" w:rsidP="000B6AD7">
            <w:pPr>
              <w:tabs>
                <w:tab w:val="decimal" w:pos="929"/>
              </w:tabs>
              <w:spacing w:line="240" w:lineRule="atLeast"/>
              <w:ind w:left="-46" w:right="-134"/>
              <w:jc w:val="both"/>
              <w:rPr>
                <w:rFonts w:cs="Times New Roman"/>
                <w:sz w:val="20"/>
                <w:szCs w:val="20"/>
                <w:lang w:val="en-US"/>
              </w:rPr>
            </w:pPr>
          </w:p>
        </w:tc>
        <w:tc>
          <w:tcPr>
            <w:tcW w:w="885" w:type="dxa"/>
          </w:tcPr>
          <w:p w:rsidR="000B6AD7" w:rsidRPr="00FE3DBD" w:rsidRDefault="000B6AD7" w:rsidP="000B6AD7">
            <w:pPr>
              <w:spacing w:line="240" w:lineRule="atLeast"/>
              <w:ind w:left="-46" w:right="35"/>
              <w:jc w:val="center"/>
              <w:rPr>
                <w:rFonts w:cs="Cordia New"/>
                <w:sz w:val="20"/>
                <w:szCs w:val="20"/>
                <w:lang w:val="en-US"/>
              </w:rPr>
            </w:pPr>
            <w:r w:rsidRPr="00FE3DBD">
              <w:rPr>
                <w:rFonts w:cs="Cordia New"/>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center"/>
              <w:rPr>
                <w:rFonts w:cs="Cordia New"/>
                <w:sz w:val="20"/>
                <w:szCs w:val="20"/>
                <w:lang w:val="en-US"/>
              </w:rPr>
            </w:pPr>
            <w:r w:rsidRPr="00FE3DBD">
              <w:rPr>
                <w:rFonts w:cs="Cordia New"/>
                <w:sz w:val="20"/>
                <w:szCs w:val="20"/>
                <w:lang w:val="en-US"/>
              </w:rPr>
              <w:t>-</w:t>
            </w:r>
          </w:p>
        </w:tc>
      </w:tr>
      <w:tr w:rsidR="000B6AD7" w:rsidRPr="00FE3DBD" w:rsidTr="00F56257">
        <w:tc>
          <w:tcPr>
            <w:tcW w:w="2970" w:type="dxa"/>
          </w:tcPr>
          <w:p w:rsidR="000B6AD7" w:rsidRPr="00FE3DBD" w:rsidRDefault="000B6AD7" w:rsidP="000B6AD7">
            <w:pPr>
              <w:ind w:left="72"/>
              <w:rPr>
                <w:sz w:val="20"/>
                <w:szCs w:val="20"/>
              </w:rPr>
            </w:pPr>
            <w:r w:rsidRPr="00FE3DBD">
              <w:rPr>
                <w:sz w:val="20"/>
                <w:szCs w:val="20"/>
              </w:rPr>
              <w:t>Thai Propoxide Co., Ltd.</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081C90" w:rsidRDefault="000B6AD7" w:rsidP="000B6AD7">
            <w:pPr>
              <w:tabs>
                <w:tab w:val="center" w:pos="427"/>
                <w:tab w:val="right" w:pos="900"/>
              </w:tabs>
              <w:spacing w:line="240" w:lineRule="atLeast"/>
              <w:ind w:left="-46" w:right="90"/>
              <w:rPr>
                <w:rFonts w:cs="Times New Roman"/>
                <w:sz w:val="20"/>
                <w:szCs w:val="20"/>
                <w:lang w:val="en-US"/>
              </w:rPr>
            </w:pPr>
            <w:r>
              <w:rPr>
                <w:rFonts w:cs="Times New Roman"/>
                <w:sz w:val="20"/>
                <w:szCs w:val="20"/>
                <w:lang w:val="en-US"/>
              </w:rPr>
              <w:tab/>
            </w:r>
            <w:r>
              <w:rPr>
                <w:rFonts w:cs="Times New Roman"/>
                <w:sz w:val="20"/>
                <w:szCs w:val="20"/>
                <w:lang w:val="en-US"/>
              </w:rPr>
              <w:tab/>
              <w:t>250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center" w:pos="427"/>
                <w:tab w:val="right" w:pos="900"/>
              </w:tabs>
              <w:spacing w:line="240" w:lineRule="atLeast"/>
              <w:ind w:left="-46" w:right="90"/>
              <w:rPr>
                <w:rFonts w:cs="Times New Roman"/>
                <w:sz w:val="20"/>
                <w:szCs w:val="20"/>
                <w:lang w:val="en-US"/>
              </w:rPr>
            </w:pPr>
            <w:r>
              <w:rPr>
                <w:rFonts w:cs="Times New Roman"/>
                <w:sz w:val="20"/>
                <w:szCs w:val="20"/>
                <w:lang w:val="en-US"/>
              </w:rPr>
              <w:tab/>
            </w:r>
            <w:r>
              <w:rPr>
                <w:rFonts w:cs="Times New Roman"/>
                <w:sz w:val="20"/>
                <w:szCs w:val="20"/>
                <w:lang w:val="en-US"/>
              </w:rPr>
              <w:tab/>
              <w:t>250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center" w:pos="458"/>
                <w:tab w:val="right" w:pos="962"/>
              </w:tabs>
              <w:spacing w:line="240" w:lineRule="atLeast"/>
              <w:ind w:left="-45" w:right="28"/>
              <w:rPr>
                <w:rFonts w:cs="Times New Roman"/>
                <w:sz w:val="20"/>
                <w:szCs w:val="20"/>
                <w:lang w:val="en-US"/>
              </w:rPr>
            </w:pPr>
            <w:r>
              <w:rPr>
                <w:rFonts w:cs="Times New Roman"/>
                <w:sz w:val="20"/>
                <w:szCs w:val="20"/>
                <w:lang w:val="en-US"/>
              </w:rPr>
              <w:tab/>
            </w:r>
            <w:r>
              <w:rPr>
                <w:rFonts w:cs="Times New Roman"/>
                <w:sz w:val="20"/>
                <w:szCs w:val="20"/>
                <w:lang w:val="en-US"/>
              </w:rPr>
              <w:tab/>
              <w:t>250</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00" w:type="dxa"/>
          </w:tcPr>
          <w:p w:rsidR="000B6AD7" w:rsidRPr="00081C90" w:rsidRDefault="000B6AD7" w:rsidP="000B6AD7">
            <w:pPr>
              <w:tabs>
                <w:tab w:val="center" w:pos="458"/>
                <w:tab w:val="right" w:pos="962"/>
              </w:tabs>
              <w:spacing w:line="240" w:lineRule="atLeast"/>
              <w:ind w:left="-45" w:right="28"/>
              <w:rPr>
                <w:rFonts w:cs="Times New Roman"/>
                <w:sz w:val="20"/>
                <w:szCs w:val="20"/>
                <w:lang w:val="en-US"/>
              </w:rPr>
            </w:pPr>
            <w:r>
              <w:rPr>
                <w:rFonts w:cs="Times New Roman"/>
                <w:sz w:val="20"/>
                <w:szCs w:val="20"/>
                <w:lang w:val="en-US"/>
              </w:rPr>
              <w:tab/>
            </w:r>
            <w:r>
              <w:rPr>
                <w:rFonts w:cs="Times New Roman"/>
                <w:sz w:val="20"/>
                <w:szCs w:val="20"/>
                <w:lang w:val="en-US"/>
              </w:rPr>
              <w:tab/>
              <w:t>250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870" w:type="dxa"/>
          </w:tcPr>
          <w:p w:rsidR="000B6AD7" w:rsidRPr="00081C90" w:rsidRDefault="000B6AD7" w:rsidP="000B6AD7">
            <w:pPr>
              <w:tabs>
                <w:tab w:val="right" w:pos="820"/>
              </w:tabs>
              <w:spacing w:line="240" w:lineRule="atLeast"/>
              <w:ind w:left="-46" w:right="50"/>
              <w:rPr>
                <w:rFonts w:cs="Times New Roman"/>
                <w:sz w:val="20"/>
                <w:szCs w:val="20"/>
                <w:lang w:val="en-US"/>
              </w:rPr>
            </w:pPr>
            <w:r w:rsidRPr="00081C90">
              <w:rPr>
                <w:rFonts w:cs="Times New Roman"/>
                <w:sz w:val="20"/>
                <w:szCs w:val="20"/>
                <w:lang w:val="en-US"/>
              </w:rPr>
              <w:tab/>
              <w:t>(250)</w:t>
            </w:r>
          </w:p>
        </w:tc>
        <w:tc>
          <w:tcPr>
            <w:tcW w:w="93"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29" w:type="dxa"/>
          </w:tcPr>
          <w:p w:rsidR="000B6AD7" w:rsidRPr="00081C90" w:rsidRDefault="000B6AD7" w:rsidP="000B6AD7">
            <w:pPr>
              <w:tabs>
                <w:tab w:val="right" w:pos="820"/>
              </w:tabs>
              <w:spacing w:line="240" w:lineRule="atLeast"/>
              <w:ind w:left="-46" w:right="50"/>
              <w:rPr>
                <w:rFonts w:cs="Times New Roman"/>
                <w:sz w:val="20"/>
                <w:szCs w:val="20"/>
                <w:lang w:val="en-US"/>
              </w:rPr>
            </w:pPr>
            <w:r w:rsidRPr="00081C90">
              <w:rPr>
                <w:rFonts w:cs="Times New Roman"/>
                <w:sz w:val="20"/>
                <w:szCs w:val="20"/>
                <w:lang w:val="en-US"/>
              </w:rPr>
              <w:tab/>
              <w:t>(250)</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FE3DBD" w:rsidRDefault="000B6AD7" w:rsidP="000B6AD7">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80" w:type="dxa"/>
          </w:tcPr>
          <w:p w:rsidR="000B6AD7" w:rsidRPr="00FE3DBD" w:rsidRDefault="000B6AD7" w:rsidP="000B6AD7">
            <w:pPr>
              <w:spacing w:line="240" w:lineRule="atLeast"/>
              <w:ind w:left="-115" w:right="-115"/>
              <w:jc w:val="center"/>
              <w:rPr>
                <w:sz w:val="20"/>
                <w:szCs w:val="20"/>
                <w:lang w:val="en-US"/>
              </w:rPr>
            </w:pPr>
          </w:p>
        </w:tc>
        <w:tc>
          <w:tcPr>
            <w:tcW w:w="956" w:type="dxa"/>
          </w:tcPr>
          <w:p w:rsidR="000B6AD7" w:rsidRPr="00FE3DBD" w:rsidRDefault="000B6AD7" w:rsidP="000B6AD7">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142" w:type="dxa"/>
          </w:tcPr>
          <w:p w:rsidR="000B6AD7" w:rsidRPr="00FE3DBD" w:rsidRDefault="000B6AD7" w:rsidP="000B6AD7">
            <w:pPr>
              <w:spacing w:line="240" w:lineRule="atLeast"/>
              <w:ind w:left="-115" w:right="-115"/>
              <w:jc w:val="center"/>
              <w:rPr>
                <w:sz w:val="20"/>
                <w:szCs w:val="20"/>
                <w:lang w:val="en-US"/>
              </w:rPr>
            </w:pPr>
          </w:p>
        </w:tc>
        <w:tc>
          <w:tcPr>
            <w:tcW w:w="885" w:type="dxa"/>
          </w:tcPr>
          <w:p w:rsidR="000B6AD7" w:rsidRPr="00FE3DBD" w:rsidRDefault="000B6AD7" w:rsidP="000B6AD7">
            <w:pPr>
              <w:spacing w:line="240" w:lineRule="atLeast"/>
              <w:ind w:left="-46" w:right="35"/>
              <w:jc w:val="center"/>
              <w:rPr>
                <w:sz w:val="20"/>
                <w:szCs w:val="20"/>
                <w:lang w:val="en-US"/>
              </w:rPr>
            </w:pPr>
            <w:r w:rsidRPr="00FE3DBD">
              <w:rPr>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center"/>
              <w:rPr>
                <w:sz w:val="20"/>
                <w:szCs w:val="20"/>
                <w:lang w:val="en-US"/>
              </w:rPr>
            </w:pPr>
            <w:r w:rsidRPr="00FE3DBD">
              <w:rPr>
                <w:sz w:val="20"/>
                <w:szCs w:val="20"/>
                <w:lang w:val="en-US"/>
              </w:rPr>
              <w:t>-</w:t>
            </w:r>
          </w:p>
        </w:tc>
      </w:tr>
      <w:tr w:rsidR="000B6AD7" w:rsidRPr="00FE3DBD" w:rsidTr="00F56257">
        <w:tc>
          <w:tcPr>
            <w:tcW w:w="2970" w:type="dxa"/>
          </w:tcPr>
          <w:p w:rsidR="000B6AD7" w:rsidRPr="00FE3DBD" w:rsidRDefault="000B6AD7" w:rsidP="000B6AD7">
            <w:pPr>
              <w:ind w:left="72"/>
              <w:rPr>
                <w:sz w:val="20"/>
                <w:szCs w:val="20"/>
              </w:rPr>
            </w:pPr>
            <w:r w:rsidRPr="00FE3DBD">
              <w:rPr>
                <w:sz w:val="20"/>
                <w:szCs w:val="20"/>
              </w:rPr>
              <w:t>Thai Nitrate Co., Ltd.</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r w:rsidRPr="00FE3DBD">
              <w:rPr>
                <w:rFonts w:cs="Times New Roman"/>
                <w:sz w:val="20"/>
                <w:szCs w:val="20"/>
                <w:lang w:val="en-US"/>
              </w:rPr>
              <w:t>99.99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705424" w:rsidRDefault="000B6AD7" w:rsidP="000B6AD7">
            <w:pPr>
              <w:tabs>
                <w:tab w:val="decimal" w:pos="929"/>
              </w:tabs>
              <w:spacing w:line="240" w:lineRule="atLeast"/>
              <w:ind w:left="-46" w:right="-134"/>
              <w:jc w:val="both"/>
              <w:rPr>
                <w:rFonts w:cs="Times New Roman"/>
                <w:sz w:val="20"/>
                <w:szCs w:val="20"/>
                <w:lang w:val="en-US"/>
              </w:rPr>
            </w:pPr>
            <w:r>
              <w:rPr>
                <w:rFonts w:cs="Times New Roman"/>
                <w:sz w:val="20"/>
                <w:szCs w:val="20"/>
                <w:lang w:val="en-US"/>
              </w:rPr>
              <w:t>468</w:t>
            </w:r>
            <w:r w:rsidRPr="00705424">
              <w:rPr>
                <w:rFonts w:cs="Times New Roman"/>
                <w:sz w:val="20"/>
                <w:szCs w:val="20"/>
                <w:lang w:val="en-US"/>
              </w:rPr>
              <w:t>,</w:t>
            </w:r>
            <w:r>
              <w:rPr>
                <w:rFonts w:cs="Times New Roman"/>
                <w:sz w:val="20"/>
                <w:szCs w:val="20"/>
                <w:lang w:val="en-US"/>
              </w:rPr>
              <w:t>750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705424" w:rsidRDefault="000B6AD7" w:rsidP="000B6AD7">
            <w:pPr>
              <w:tabs>
                <w:tab w:val="decimal" w:pos="929"/>
              </w:tabs>
              <w:spacing w:line="240" w:lineRule="atLeast"/>
              <w:ind w:left="-46" w:right="-134"/>
              <w:jc w:val="both"/>
              <w:rPr>
                <w:rFonts w:cs="Times New Roman"/>
                <w:sz w:val="20"/>
                <w:szCs w:val="20"/>
                <w:lang w:val="en-US"/>
              </w:rPr>
            </w:pPr>
            <w:r>
              <w:rPr>
                <w:rFonts w:cs="Times New Roman"/>
                <w:sz w:val="20"/>
                <w:szCs w:val="20"/>
                <w:lang w:val="en-US"/>
              </w:rPr>
              <w:t>468</w:t>
            </w:r>
            <w:r w:rsidRPr="00705424">
              <w:rPr>
                <w:rFonts w:cs="Times New Roman"/>
                <w:sz w:val="20"/>
                <w:szCs w:val="20"/>
                <w:lang w:val="en-US"/>
              </w:rPr>
              <w:t>,</w:t>
            </w:r>
            <w:r>
              <w:rPr>
                <w:rFonts w:cs="Times New Roman"/>
                <w:sz w:val="20"/>
                <w:szCs w:val="20"/>
                <w:lang w:val="en-US"/>
              </w:rPr>
              <w:t>750</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vAlign w:val="bottom"/>
          </w:tcPr>
          <w:p w:rsidR="000B6AD7" w:rsidRPr="00705424" w:rsidRDefault="000B6AD7" w:rsidP="000B6AD7">
            <w:pPr>
              <w:spacing w:line="240" w:lineRule="atLeast"/>
              <w:ind w:left="-45" w:right="28"/>
              <w:jc w:val="right"/>
              <w:rPr>
                <w:rFonts w:cs="Times New Roman"/>
                <w:sz w:val="20"/>
                <w:szCs w:val="20"/>
                <w:lang w:val="en-US"/>
              </w:rPr>
            </w:pPr>
            <w:r>
              <w:rPr>
                <w:rFonts w:cs="Times New Roman"/>
                <w:sz w:val="20"/>
                <w:szCs w:val="20"/>
                <w:lang w:val="en-US"/>
              </w:rPr>
              <w:t>784</w:t>
            </w:r>
            <w:r w:rsidRPr="00705424">
              <w:rPr>
                <w:rFonts w:cs="Times New Roman"/>
                <w:sz w:val="20"/>
                <w:szCs w:val="20"/>
                <w:lang w:val="en-US"/>
              </w:rPr>
              <w:t>,4</w:t>
            </w:r>
            <w:r>
              <w:rPr>
                <w:rFonts w:cs="Times New Roman"/>
                <w:sz w:val="20"/>
                <w:szCs w:val="20"/>
                <w:lang w:val="en-US"/>
              </w:rPr>
              <w:t>09</w:t>
            </w: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00" w:type="dxa"/>
            <w:vAlign w:val="bottom"/>
          </w:tcPr>
          <w:p w:rsidR="000B6AD7" w:rsidRPr="00705424" w:rsidRDefault="000B6AD7" w:rsidP="000B6AD7">
            <w:pPr>
              <w:spacing w:line="240" w:lineRule="atLeast"/>
              <w:ind w:left="-45" w:right="28"/>
              <w:jc w:val="right"/>
              <w:rPr>
                <w:rFonts w:cs="Times New Roman"/>
                <w:sz w:val="20"/>
                <w:szCs w:val="20"/>
                <w:lang w:val="en-US"/>
              </w:rPr>
            </w:pPr>
            <w:r>
              <w:rPr>
                <w:rFonts w:cs="Times New Roman"/>
                <w:sz w:val="20"/>
                <w:szCs w:val="20"/>
                <w:lang w:val="en-US"/>
              </w:rPr>
              <w:t>784</w:t>
            </w:r>
            <w:r w:rsidRPr="00705424">
              <w:rPr>
                <w:rFonts w:cs="Times New Roman"/>
                <w:sz w:val="20"/>
                <w:szCs w:val="20"/>
                <w:lang w:val="en-US"/>
              </w:rPr>
              <w:t>,4</w:t>
            </w:r>
            <w:r>
              <w:rPr>
                <w:rFonts w:cs="Times New Roman"/>
                <w:sz w:val="20"/>
                <w:szCs w:val="20"/>
                <w:lang w:val="en-US"/>
              </w:rPr>
              <w:t>09</w:t>
            </w: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870"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929" w:type="dxa"/>
          </w:tcPr>
          <w:p w:rsidR="000B6AD7" w:rsidRPr="00081C90" w:rsidRDefault="000B6AD7" w:rsidP="000B6AD7">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705424" w:rsidRDefault="000B6AD7" w:rsidP="000B6AD7">
            <w:pPr>
              <w:spacing w:line="240" w:lineRule="atLeast"/>
              <w:ind w:left="-46" w:right="50"/>
              <w:jc w:val="right"/>
              <w:rPr>
                <w:rFonts w:cs="Times New Roman"/>
                <w:sz w:val="20"/>
                <w:szCs w:val="20"/>
                <w:lang w:val="en-US"/>
              </w:rPr>
            </w:pPr>
            <w:r>
              <w:rPr>
                <w:rFonts w:cs="Times New Roman"/>
                <w:sz w:val="20"/>
                <w:szCs w:val="20"/>
                <w:lang w:val="en-US"/>
              </w:rPr>
              <w:t>784,409</w:t>
            </w:r>
          </w:p>
        </w:tc>
        <w:tc>
          <w:tcPr>
            <w:tcW w:w="80" w:type="dxa"/>
          </w:tcPr>
          <w:p w:rsidR="000B6AD7" w:rsidRPr="00FE3DBD" w:rsidRDefault="000B6AD7" w:rsidP="000B6AD7">
            <w:pPr>
              <w:spacing w:line="240" w:lineRule="atLeast"/>
              <w:ind w:left="-115" w:right="-115"/>
              <w:jc w:val="center"/>
              <w:rPr>
                <w:sz w:val="20"/>
                <w:szCs w:val="20"/>
                <w:lang w:val="en-US"/>
              </w:rPr>
            </w:pPr>
          </w:p>
        </w:tc>
        <w:tc>
          <w:tcPr>
            <w:tcW w:w="956" w:type="dxa"/>
          </w:tcPr>
          <w:p w:rsidR="000B6AD7" w:rsidRPr="00705424" w:rsidRDefault="000B6AD7" w:rsidP="000B6AD7">
            <w:pPr>
              <w:spacing w:line="240" w:lineRule="atLeast"/>
              <w:ind w:left="-46" w:right="50"/>
              <w:jc w:val="right"/>
              <w:rPr>
                <w:rFonts w:cs="Times New Roman"/>
                <w:sz w:val="20"/>
                <w:szCs w:val="20"/>
                <w:lang w:val="en-US"/>
              </w:rPr>
            </w:pPr>
            <w:r>
              <w:rPr>
                <w:rFonts w:cs="Times New Roman"/>
                <w:sz w:val="20"/>
                <w:szCs w:val="20"/>
                <w:lang w:val="en-US"/>
              </w:rPr>
              <w:t>784,409</w:t>
            </w:r>
          </w:p>
        </w:tc>
        <w:tc>
          <w:tcPr>
            <w:tcW w:w="142" w:type="dxa"/>
          </w:tcPr>
          <w:p w:rsidR="000B6AD7" w:rsidRPr="00FE3DBD" w:rsidRDefault="000B6AD7" w:rsidP="000B6AD7">
            <w:pPr>
              <w:spacing w:line="240" w:lineRule="atLeast"/>
              <w:ind w:left="-115" w:right="-115"/>
              <w:jc w:val="center"/>
              <w:rPr>
                <w:sz w:val="20"/>
                <w:szCs w:val="20"/>
                <w:lang w:val="en-US"/>
              </w:rPr>
            </w:pPr>
          </w:p>
        </w:tc>
        <w:tc>
          <w:tcPr>
            <w:tcW w:w="885" w:type="dxa"/>
          </w:tcPr>
          <w:p w:rsidR="000B6AD7" w:rsidRPr="00FE3DBD" w:rsidRDefault="00062B30" w:rsidP="000B6AD7">
            <w:pPr>
              <w:spacing w:line="240" w:lineRule="atLeast"/>
              <w:ind w:left="-46" w:right="35"/>
              <w:jc w:val="right"/>
              <w:rPr>
                <w:rFonts w:cs="Times New Roman"/>
                <w:sz w:val="20"/>
                <w:szCs w:val="20"/>
                <w:lang w:val="en-US"/>
              </w:rPr>
            </w:pPr>
            <w:r>
              <w:rPr>
                <w:rFonts w:cs="Times New Roman"/>
                <w:sz w:val="20"/>
                <w:szCs w:val="20"/>
                <w:lang w:val="en-US"/>
              </w:rPr>
              <w:t>80,156</w:t>
            </w: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right"/>
              <w:rPr>
                <w:rFonts w:cs="Times New Roman"/>
                <w:sz w:val="20"/>
                <w:szCs w:val="20"/>
                <w:lang w:val="en-US"/>
              </w:rPr>
            </w:pPr>
            <w:r>
              <w:rPr>
                <w:rFonts w:cs="Times New Roman"/>
                <w:sz w:val="20"/>
                <w:szCs w:val="20"/>
                <w:lang w:val="en-US"/>
              </w:rPr>
              <w:t>501,562</w:t>
            </w:r>
          </w:p>
        </w:tc>
      </w:tr>
      <w:tr w:rsidR="000B6AD7" w:rsidRPr="00FE3DBD" w:rsidTr="009606FB">
        <w:tc>
          <w:tcPr>
            <w:tcW w:w="2970" w:type="dxa"/>
          </w:tcPr>
          <w:p w:rsidR="000B6AD7" w:rsidRPr="00FE3DBD" w:rsidRDefault="000B6AD7" w:rsidP="000B6AD7">
            <w:pPr>
              <w:ind w:left="270" w:hanging="198"/>
              <w:rPr>
                <w:sz w:val="20"/>
                <w:szCs w:val="20"/>
              </w:rPr>
            </w:pPr>
            <w:r w:rsidRPr="00FE3DBD">
              <w:rPr>
                <w:sz w:val="20"/>
                <w:szCs w:val="20"/>
                <w:lang w:val="en-US"/>
              </w:rPr>
              <w:t>Zenith International Trading</w:t>
            </w:r>
            <w:r w:rsidRPr="00FE3DBD">
              <w:rPr>
                <w:sz w:val="20"/>
                <w:szCs w:val="20"/>
              </w:rPr>
              <w:t xml:space="preserve"> Co., </w:t>
            </w:r>
          </w:p>
        </w:tc>
        <w:tc>
          <w:tcPr>
            <w:tcW w:w="810" w:type="dxa"/>
          </w:tcPr>
          <w:p w:rsidR="000B6AD7" w:rsidRPr="00FE3DBD" w:rsidRDefault="000B6AD7" w:rsidP="000B6AD7">
            <w:pPr>
              <w:spacing w:line="240" w:lineRule="atLeast"/>
              <w:ind w:left="-115" w:right="-115"/>
              <w:jc w:val="center"/>
              <w:rPr>
                <w:rFonts w:cs="Times New Roman"/>
                <w:sz w:val="20"/>
                <w:szCs w:val="20"/>
                <w:lang w:val="en-US"/>
              </w:rPr>
            </w:pP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720" w:type="dxa"/>
          </w:tcPr>
          <w:p w:rsidR="000B6AD7" w:rsidRPr="00FE3DBD" w:rsidRDefault="000B6AD7" w:rsidP="000B6AD7">
            <w:pPr>
              <w:spacing w:line="240" w:lineRule="atLeast"/>
              <w:ind w:left="-115" w:right="-115"/>
              <w:jc w:val="center"/>
              <w:rPr>
                <w:rFonts w:cs="Times New Roman"/>
                <w:sz w:val="20"/>
                <w:szCs w:val="20"/>
                <w:lang w:val="en-US"/>
              </w:rPr>
            </w:pP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decimal" w:pos="929"/>
              </w:tabs>
              <w:spacing w:line="240" w:lineRule="atLeast"/>
              <w:ind w:left="-46" w:right="-134"/>
              <w:jc w:val="both"/>
              <w:rPr>
                <w:rFonts w:cs="Times New Roman"/>
                <w:sz w:val="20"/>
                <w:szCs w:val="20"/>
                <w:lang w:val="en-US"/>
              </w:rPr>
            </w:pPr>
          </w:p>
        </w:tc>
        <w:tc>
          <w:tcPr>
            <w:tcW w:w="90" w:type="dxa"/>
          </w:tcPr>
          <w:p w:rsidR="000B6AD7" w:rsidRPr="00FE3DBD" w:rsidRDefault="000B6AD7" w:rsidP="000B6AD7">
            <w:pPr>
              <w:tabs>
                <w:tab w:val="decimal" w:pos="1034"/>
              </w:tabs>
              <w:spacing w:line="240" w:lineRule="atLeast"/>
              <w:ind w:left="-115" w:right="-115"/>
              <w:jc w:val="both"/>
              <w:rPr>
                <w:sz w:val="20"/>
                <w:szCs w:val="20"/>
                <w:lang w:val="en-US"/>
              </w:rPr>
            </w:pPr>
          </w:p>
        </w:tc>
        <w:tc>
          <w:tcPr>
            <w:tcW w:w="990" w:type="dxa"/>
          </w:tcPr>
          <w:p w:rsidR="000B6AD7" w:rsidRPr="00081C90" w:rsidRDefault="000B6AD7" w:rsidP="000B6AD7">
            <w:pPr>
              <w:tabs>
                <w:tab w:val="right" w:pos="962"/>
              </w:tabs>
              <w:spacing w:line="240" w:lineRule="atLeast"/>
              <w:ind w:right="28"/>
              <w:jc w:val="right"/>
              <w:rPr>
                <w:rFonts w:cs="Times New Roman"/>
                <w:sz w:val="20"/>
                <w:szCs w:val="20"/>
                <w:lang w:val="en-US"/>
              </w:rPr>
            </w:pPr>
          </w:p>
        </w:tc>
        <w:tc>
          <w:tcPr>
            <w:tcW w:w="90" w:type="dxa"/>
          </w:tcPr>
          <w:p w:rsidR="000B6AD7" w:rsidRPr="00FE3DBD" w:rsidRDefault="000B6AD7" w:rsidP="000B6AD7">
            <w:pPr>
              <w:tabs>
                <w:tab w:val="left" w:pos="540"/>
              </w:tabs>
              <w:spacing w:line="240" w:lineRule="atLeast"/>
              <w:ind w:left="-115" w:right="-115"/>
              <w:jc w:val="both"/>
              <w:rPr>
                <w:sz w:val="20"/>
                <w:szCs w:val="20"/>
                <w:lang w:val="en-US"/>
              </w:rPr>
            </w:pPr>
          </w:p>
        </w:tc>
        <w:tc>
          <w:tcPr>
            <w:tcW w:w="900" w:type="dxa"/>
          </w:tcPr>
          <w:p w:rsidR="000B6AD7" w:rsidRPr="00081C90" w:rsidRDefault="000B6AD7" w:rsidP="000B6AD7">
            <w:pPr>
              <w:tabs>
                <w:tab w:val="right" w:pos="962"/>
              </w:tabs>
              <w:spacing w:line="240" w:lineRule="atLeast"/>
              <w:ind w:right="28"/>
              <w:jc w:val="right"/>
              <w:rPr>
                <w:rFonts w:cs="Times New Roman"/>
                <w:sz w:val="20"/>
                <w:szCs w:val="20"/>
                <w:lang w:val="en-US"/>
              </w:rPr>
            </w:pPr>
          </w:p>
        </w:tc>
        <w:tc>
          <w:tcPr>
            <w:tcW w:w="90" w:type="dxa"/>
          </w:tcPr>
          <w:p w:rsidR="000B6AD7" w:rsidRPr="00FE3DBD" w:rsidRDefault="000B6AD7" w:rsidP="000B6AD7">
            <w:pPr>
              <w:tabs>
                <w:tab w:val="decimal" w:pos="1034"/>
              </w:tabs>
              <w:spacing w:line="240" w:lineRule="atLeast"/>
              <w:ind w:left="-540" w:right="-115" w:firstLine="425"/>
              <w:jc w:val="both"/>
              <w:rPr>
                <w:sz w:val="20"/>
                <w:szCs w:val="20"/>
                <w:lang w:val="en-US"/>
              </w:rPr>
            </w:pPr>
          </w:p>
        </w:tc>
        <w:tc>
          <w:tcPr>
            <w:tcW w:w="870" w:type="dxa"/>
          </w:tcPr>
          <w:p w:rsidR="000B6AD7" w:rsidRPr="00081C90" w:rsidRDefault="000B6AD7" w:rsidP="000B6AD7">
            <w:pPr>
              <w:spacing w:line="240" w:lineRule="atLeast"/>
              <w:ind w:left="-115" w:right="-115"/>
              <w:jc w:val="center"/>
              <w:rPr>
                <w:rFonts w:cs="Times New Roman"/>
                <w:sz w:val="20"/>
                <w:szCs w:val="20"/>
                <w:lang w:val="en-US"/>
              </w:rPr>
            </w:pP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929" w:type="dxa"/>
          </w:tcPr>
          <w:p w:rsidR="000B6AD7" w:rsidRPr="00081C90" w:rsidRDefault="000B6AD7" w:rsidP="000B6AD7">
            <w:pPr>
              <w:spacing w:line="240" w:lineRule="atLeast"/>
              <w:ind w:left="-115" w:right="-115"/>
              <w:jc w:val="center"/>
              <w:rPr>
                <w:rFonts w:cs="Times New Roman"/>
                <w:sz w:val="20"/>
                <w:szCs w:val="20"/>
                <w:lang w:val="en-US"/>
              </w:rPr>
            </w:pP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1011" w:type="dxa"/>
          </w:tcPr>
          <w:p w:rsidR="000B6AD7" w:rsidRPr="00081C90" w:rsidRDefault="000B6AD7" w:rsidP="000B6AD7">
            <w:pPr>
              <w:spacing w:line="240" w:lineRule="atLeast"/>
              <w:ind w:left="-46" w:right="50"/>
              <w:jc w:val="right"/>
              <w:rPr>
                <w:rFonts w:cs="Times New Roman"/>
                <w:sz w:val="20"/>
                <w:szCs w:val="20"/>
                <w:lang w:val="en-US"/>
              </w:rPr>
            </w:pPr>
          </w:p>
        </w:tc>
        <w:tc>
          <w:tcPr>
            <w:tcW w:w="80" w:type="dxa"/>
          </w:tcPr>
          <w:p w:rsidR="000B6AD7" w:rsidRPr="00FE3DBD" w:rsidRDefault="000B6AD7" w:rsidP="000B6AD7">
            <w:pPr>
              <w:tabs>
                <w:tab w:val="decimal" w:pos="929"/>
              </w:tabs>
              <w:spacing w:line="240" w:lineRule="atLeast"/>
              <w:ind w:left="-46" w:right="-134"/>
              <w:jc w:val="both"/>
              <w:rPr>
                <w:rFonts w:cs="Times New Roman"/>
                <w:sz w:val="20"/>
                <w:szCs w:val="20"/>
                <w:lang w:val="en-US"/>
              </w:rPr>
            </w:pPr>
          </w:p>
        </w:tc>
        <w:tc>
          <w:tcPr>
            <w:tcW w:w="956" w:type="dxa"/>
          </w:tcPr>
          <w:p w:rsidR="000B6AD7" w:rsidRPr="00081C90" w:rsidRDefault="000B6AD7" w:rsidP="000B6AD7">
            <w:pPr>
              <w:spacing w:line="240" w:lineRule="atLeast"/>
              <w:ind w:left="-46" w:right="50"/>
              <w:jc w:val="right"/>
              <w:rPr>
                <w:rFonts w:cs="Times New Roman"/>
                <w:sz w:val="20"/>
                <w:szCs w:val="20"/>
                <w:lang w:val="en-US"/>
              </w:rPr>
            </w:pPr>
          </w:p>
        </w:tc>
        <w:tc>
          <w:tcPr>
            <w:tcW w:w="142" w:type="dxa"/>
          </w:tcPr>
          <w:p w:rsidR="000B6AD7" w:rsidRPr="00FE3DBD" w:rsidRDefault="000B6AD7" w:rsidP="000B6AD7">
            <w:pPr>
              <w:tabs>
                <w:tab w:val="decimal" w:pos="929"/>
              </w:tabs>
              <w:spacing w:line="240" w:lineRule="atLeast"/>
              <w:ind w:left="-46" w:right="-134"/>
              <w:jc w:val="both"/>
              <w:rPr>
                <w:rFonts w:cs="Times New Roman"/>
                <w:sz w:val="20"/>
                <w:szCs w:val="20"/>
                <w:lang w:val="en-US"/>
              </w:rPr>
            </w:pPr>
          </w:p>
        </w:tc>
        <w:tc>
          <w:tcPr>
            <w:tcW w:w="885" w:type="dxa"/>
          </w:tcPr>
          <w:p w:rsidR="000B6AD7" w:rsidRPr="00FE3DBD" w:rsidRDefault="000B6AD7" w:rsidP="000B6AD7">
            <w:pPr>
              <w:spacing w:line="240" w:lineRule="atLeast"/>
              <w:ind w:left="-46" w:right="35"/>
              <w:jc w:val="center"/>
              <w:rPr>
                <w:rFonts w:cs="Times New Roman"/>
                <w:sz w:val="20"/>
                <w:szCs w:val="20"/>
                <w:lang w:val="en-US"/>
              </w:rPr>
            </w:pPr>
          </w:p>
        </w:tc>
        <w:tc>
          <w:tcPr>
            <w:tcW w:w="93" w:type="dxa"/>
          </w:tcPr>
          <w:p w:rsidR="000B6AD7" w:rsidRPr="00FE3DBD" w:rsidRDefault="000B6AD7" w:rsidP="000B6AD7">
            <w:pPr>
              <w:tabs>
                <w:tab w:val="left" w:pos="540"/>
              </w:tabs>
              <w:spacing w:line="240" w:lineRule="atLeast"/>
              <w:ind w:left="-115" w:right="-115"/>
              <w:jc w:val="both"/>
              <w:rPr>
                <w:sz w:val="20"/>
                <w:szCs w:val="20"/>
                <w:lang w:val="en-US"/>
              </w:rPr>
            </w:pPr>
          </w:p>
        </w:tc>
        <w:tc>
          <w:tcPr>
            <w:tcW w:w="882" w:type="dxa"/>
          </w:tcPr>
          <w:p w:rsidR="000B6AD7" w:rsidRPr="00FE3DBD" w:rsidRDefault="000B6AD7" w:rsidP="000B6AD7">
            <w:pPr>
              <w:spacing w:line="240" w:lineRule="atLeast"/>
              <w:ind w:left="-46" w:right="35"/>
              <w:jc w:val="center"/>
              <w:rPr>
                <w:rFonts w:cs="Times New Roman"/>
                <w:sz w:val="20"/>
                <w:szCs w:val="20"/>
                <w:lang w:val="en-US"/>
              </w:rPr>
            </w:pPr>
          </w:p>
        </w:tc>
      </w:tr>
      <w:tr w:rsidR="00CF0F6A" w:rsidRPr="00FE3DBD" w:rsidTr="009606FB">
        <w:tc>
          <w:tcPr>
            <w:tcW w:w="2970" w:type="dxa"/>
          </w:tcPr>
          <w:p w:rsidR="00CF0F6A" w:rsidRPr="00FE3DBD" w:rsidRDefault="00CF0F6A" w:rsidP="00CF0F6A">
            <w:pPr>
              <w:ind w:left="270"/>
              <w:rPr>
                <w:sz w:val="20"/>
                <w:szCs w:val="20"/>
                <w:lang w:val="en-US"/>
              </w:rPr>
            </w:pPr>
            <w:r w:rsidRPr="00FE3DBD">
              <w:rPr>
                <w:sz w:val="20"/>
                <w:szCs w:val="20"/>
              </w:rPr>
              <w:t>Ltd.</w:t>
            </w:r>
          </w:p>
        </w:tc>
        <w:tc>
          <w:tcPr>
            <w:tcW w:w="810" w:type="dxa"/>
          </w:tcPr>
          <w:p w:rsidR="00CF0F6A" w:rsidRPr="00FE3DBD" w:rsidRDefault="00CF0F6A" w:rsidP="00CF0F6A">
            <w:pPr>
              <w:spacing w:line="240" w:lineRule="atLeast"/>
              <w:ind w:left="-115" w:right="-115"/>
              <w:jc w:val="center"/>
              <w:rPr>
                <w:rFonts w:cs="Times New Roman"/>
                <w:sz w:val="20"/>
                <w:szCs w:val="20"/>
                <w:lang w:val="en-US"/>
              </w:rPr>
            </w:pPr>
            <w:r>
              <w:rPr>
                <w:rFonts w:cs="Times New Roman"/>
                <w:sz w:val="20"/>
                <w:szCs w:val="20"/>
                <w:lang w:val="en-US"/>
              </w:rPr>
              <w:t>99.99</w:t>
            </w:r>
          </w:p>
        </w:tc>
        <w:tc>
          <w:tcPr>
            <w:tcW w:w="90" w:type="dxa"/>
          </w:tcPr>
          <w:p w:rsidR="00CF0F6A" w:rsidRPr="00C75731" w:rsidRDefault="00CF0F6A" w:rsidP="00CF0F6A">
            <w:pPr>
              <w:tabs>
                <w:tab w:val="left" w:pos="540"/>
              </w:tabs>
              <w:spacing w:line="240" w:lineRule="atLeast"/>
              <w:ind w:left="-115" w:right="-115"/>
              <w:jc w:val="both"/>
              <w:rPr>
                <w:rFonts w:cs="Times New Roman"/>
                <w:sz w:val="20"/>
                <w:szCs w:val="20"/>
                <w:lang w:val="en-US"/>
              </w:rPr>
            </w:pPr>
          </w:p>
        </w:tc>
        <w:tc>
          <w:tcPr>
            <w:tcW w:w="720" w:type="dxa"/>
          </w:tcPr>
          <w:p w:rsidR="00CF0F6A" w:rsidRPr="00FE3DBD" w:rsidRDefault="00CF0F6A" w:rsidP="00CF0F6A">
            <w:pPr>
              <w:spacing w:line="240" w:lineRule="atLeast"/>
              <w:ind w:left="-115" w:right="-115"/>
              <w:jc w:val="center"/>
              <w:rPr>
                <w:rFonts w:cs="Times New Roman"/>
                <w:sz w:val="20"/>
                <w:szCs w:val="20"/>
                <w:lang w:val="en-US"/>
              </w:rPr>
            </w:pPr>
            <w:r>
              <w:rPr>
                <w:rFonts w:cs="Times New Roman"/>
                <w:sz w:val="20"/>
                <w:szCs w:val="20"/>
                <w:lang w:val="en-US"/>
              </w:rPr>
              <w:t>99.99</w:t>
            </w:r>
          </w:p>
        </w:tc>
        <w:tc>
          <w:tcPr>
            <w:tcW w:w="90" w:type="dxa"/>
          </w:tcPr>
          <w:p w:rsidR="00CF0F6A" w:rsidRPr="00C75731" w:rsidRDefault="00CF0F6A" w:rsidP="00CF0F6A">
            <w:pPr>
              <w:tabs>
                <w:tab w:val="left" w:pos="540"/>
              </w:tabs>
              <w:spacing w:line="240" w:lineRule="atLeast"/>
              <w:ind w:left="-115" w:right="-115"/>
              <w:jc w:val="both"/>
              <w:rPr>
                <w:rFonts w:cs="Times New Roman"/>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w:t>
            </w:r>
            <w:r>
              <w:rPr>
                <w:rFonts w:cs="Times New Roman"/>
                <w:sz w:val="20"/>
                <w:szCs w:val="20"/>
                <w:lang w:val="en-US"/>
              </w:rPr>
              <w:t>00</w:t>
            </w:r>
            <w:r w:rsidRPr="00081C90">
              <w:rPr>
                <w:rFonts w:cs="Times New Roman"/>
                <w:sz w:val="20"/>
                <w:szCs w:val="20"/>
                <w:lang w:val="en-US"/>
              </w:rPr>
              <w:t>,000</w:t>
            </w:r>
          </w:p>
        </w:tc>
        <w:tc>
          <w:tcPr>
            <w:tcW w:w="90" w:type="dxa"/>
          </w:tcPr>
          <w:p w:rsidR="00CF0F6A" w:rsidRPr="00C75731" w:rsidRDefault="00CF0F6A" w:rsidP="00CF0F6A">
            <w:pPr>
              <w:tabs>
                <w:tab w:val="decimal" w:pos="1034"/>
              </w:tabs>
              <w:spacing w:line="240" w:lineRule="atLeast"/>
              <w:ind w:left="-115" w:right="-115"/>
              <w:jc w:val="both"/>
              <w:rPr>
                <w:rFonts w:cs="Times New Roman"/>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w:t>
            </w:r>
            <w:r>
              <w:rPr>
                <w:rFonts w:cs="Times New Roman"/>
                <w:sz w:val="20"/>
                <w:szCs w:val="20"/>
                <w:lang w:val="en-US"/>
              </w:rPr>
              <w:t>00</w:t>
            </w:r>
            <w:r w:rsidRPr="00081C90">
              <w:rPr>
                <w:rFonts w:cs="Times New Roman"/>
                <w:sz w:val="20"/>
                <w:szCs w:val="20"/>
                <w:lang w:val="en-US"/>
              </w:rPr>
              <w:t>,000</w:t>
            </w:r>
          </w:p>
        </w:tc>
        <w:tc>
          <w:tcPr>
            <w:tcW w:w="90" w:type="dxa"/>
          </w:tcPr>
          <w:p w:rsidR="00CF0F6A" w:rsidRPr="00C75731" w:rsidRDefault="00CF0F6A" w:rsidP="00CF0F6A">
            <w:pPr>
              <w:tabs>
                <w:tab w:val="decimal" w:pos="1034"/>
              </w:tabs>
              <w:spacing w:line="240" w:lineRule="atLeast"/>
              <w:ind w:left="-115" w:right="-115"/>
              <w:jc w:val="both"/>
              <w:rPr>
                <w:rFonts w:cs="Times New Roman"/>
                <w:sz w:val="20"/>
                <w:szCs w:val="20"/>
                <w:lang w:val="en-US"/>
              </w:rPr>
            </w:pPr>
          </w:p>
        </w:tc>
        <w:tc>
          <w:tcPr>
            <w:tcW w:w="990" w:type="dxa"/>
          </w:tcPr>
          <w:p w:rsidR="00CF0F6A" w:rsidRPr="00081C90" w:rsidRDefault="00CF0F6A" w:rsidP="00CF0F6A">
            <w:pPr>
              <w:tabs>
                <w:tab w:val="right" w:pos="962"/>
              </w:tabs>
              <w:spacing w:line="240" w:lineRule="atLeast"/>
              <w:ind w:right="28"/>
              <w:jc w:val="right"/>
              <w:rPr>
                <w:rFonts w:cs="Times New Roman"/>
                <w:sz w:val="20"/>
                <w:szCs w:val="20"/>
                <w:lang w:val="en-US"/>
              </w:rPr>
            </w:pPr>
            <w:r>
              <w:rPr>
                <w:rFonts w:cs="Times New Roman"/>
                <w:sz w:val="20"/>
                <w:szCs w:val="20"/>
                <w:lang w:val="en-US"/>
              </w:rPr>
              <w:tab/>
              <w:t>99,</w:t>
            </w:r>
            <w:r w:rsidRPr="00081C90">
              <w:rPr>
                <w:rFonts w:cs="Times New Roman"/>
                <w:sz w:val="20"/>
                <w:szCs w:val="20"/>
                <w:lang w:val="en-US"/>
              </w:rPr>
              <w:t>712</w:t>
            </w:r>
          </w:p>
        </w:tc>
        <w:tc>
          <w:tcPr>
            <w:tcW w:w="90" w:type="dxa"/>
          </w:tcPr>
          <w:p w:rsidR="00CF0F6A" w:rsidRPr="00C75731" w:rsidRDefault="00CF0F6A" w:rsidP="00CF0F6A">
            <w:pPr>
              <w:tabs>
                <w:tab w:val="left" w:pos="540"/>
              </w:tabs>
              <w:spacing w:line="240" w:lineRule="atLeast"/>
              <w:ind w:left="-115" w:right="-115"/>
              <w:jc w:val="both"/>
              <w:rPr>
                <w:rFonts w:cs="Times New Roman"/>
                <w:sz w:val="20"/>
                <w:szCs w:val="20"/>
                <w:lang w:val="en-US"/>
              </w:rPr>
            </w:pPr>
          </w:p>
        </w:tc>
        <w:tc>
          <w:tcPr>
            <w:tcW w:w="900" w:type="dxa"/>
          </w:tcPr>
          <w:p w:rsidR="00CF0F6A" w:rsidRPr="00081C90" w:rsidRDefault="00CF0F6A" w:rsidP="00CF0F6A">
            <w:pPr>
              <w:tabs>
                <w:tab w:val="right" w:pos="962"/>
              </w:tabs>
              <w:spacing w:line="240" w:lineRule="atLeast"/>
              <w:ind w:right="28"/>
              <w:jc w:val="right"/>
              <w:rPr>
                <w:rFonts w:cs="Times New Roman"/>
                <w:sz w:val="20"/>
                <w:szCs w:val="20"/>
                <w:lang w:val="en-US"/>
              </w:rPr>
            </w:pPr>
            <w:r>
              <w:rPr>
                <w:rFonts w:cs="Times New Roman"/>
                <w:sz w:val="20"/>
                <w:szCs w:val="20"/>
                <w:lang w:val="en-US"/>
              </w:rPr>
              <w:tab/>
              <w:t>99,</w:t>
            </w:r>
            <w:r w:rsidRPr="00081C90">
              <w:rPr>
                <w:rFonts w:cs="Times New Roman"/>
                <w:sz w:val="20"/>
                <w:szCs w:val="20"/>
                <w:lang w:val="en-US"/>
              </w:rPr>
              <w:t>712</w:t>
            </w:r>
          </w:p>
        </w:tc>
        <w:tc>
          <w:tcPr>
            <w:tcW w:w="90" w:type="dxa"/>
          </w:tcPr>
          <w:p w:rsidR="00CF0F6A" w:rsidRPr="00C75731" w:rsidRDefault="00CF0F6A" w:rsidP="00CF0F6A">
            <w:pPr>
              <w:tabs>
                <w:tab w:val="decimal" w:pos="1034"/>
              </w:tabs>
              <w:spacing w:line="240" w:lineRule="atLeast"/>
              <w:ind w:left="-540" w:right="-115" w:firstLine="425"/>
              <w:jc w:val="both"/>
              <w:rPr>
                <w:rFonts w:cs="Times New Roman"/>
                <w:sz w:val="20"/>
                <w:szCs w:val="20"/>
                <w:lang w:val="en-US"/>
              </w:rPr>
            </w:pPr>
          </w:p>
        </w:tc>
        <w:tc>
          <w:tcPr>
            <w:tcW w:w="870"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C75731" w:rsidRDefault="00CF0F6A" w:rsidP="00CF0F6A">
            <w:pPr>
              <w:tabs>
                <w:tab w:val="left" w:pos="540"/>
              </w:tabs>
              <w:spacing w:line="240" w:lineRule="atLeast"/>
              <w:ind w:left="-115" w:right="-115"/>
              <w:jc w:val="both"/>
              <w:rPr>
                <w:rFonts w:cs="Times New Roman"/>
                <w:sz w:val="20"/>
                <w:szCs w:val="20"/>
                <w:lang w:val="en-US"/>
              </w:rPr>
            </w:pPr>
          </w:p>
        </w:tc>
        <w:tc>
          <w:tcPr>
            <w:tcW w:w="929"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C75731" w:rsidRDefault="00CF0F6A" w:rsidP="00CF0F6A">
            <w:pPr>
              <w:tabs>
                <w:tab w:val="left" w:pos="540"/>
              </w:tabs>
              <w:spacing w:line="240" w:lineRule="atLeast"/>
              <w:ind w:left="-115" w:right="-115"/>
              <w:jc w:val="both"/>
              <w:rPr>
                <w:rFonts w:cs="Times New Roman"/>
                <w:sz w:val="20"/>
                <w:szCs w:val="20"/>
                <w:lang w:val="en-US"/>
              </w:rPr>
            </w:pPr>
          </w:p>
        </w:tc>
        <w:tc>
          <w:tcPr>
            <w:tcW w:w="1011" w:type="dxa"/>
          </w:tcPr>
          <w:p w:rsidR="00CF0F6A" w:rsidRPr="00081C90" w:rsidRDefault="00CF0F6A" w:rsidP="00CF0F6A">
            <w:pPr>
              <w:spacing w:line="240" w:lineRule="atLeast"/>
              <w:ind w:left="-46" w:right="50"/>
              <w:jc w:val="right"/>
              <w:rPr>
                <w:rFonts w:cs="Times New Roman"/>
                <w:sz w:val="20"/>
                <w:szCs w:val="20"/>
                <w:lang w:val="en-US"/>
              </w:rPr>
            </w:pPr>
            <w:r>
              <w:rPr>
                <w:rFonts w:cs="Times New Roman"/>
                <w:sz w:val="20"/>
                <w:szCs w:val="20"/>
                <w:lang w:val="en-US"/>
              </w:rPr>
              <w:t>99,</w:t>
            </w:r>
            <w:r w:rsidRPr="00081C90">
              <w:rPr>
                <w:rFonts w:cs="Times New Roman"/>
                <w:sz w:val="20"/>
                <w:szCs w:val="20"/>
                <w:lang w:val="en-US"/>
              </w:rPr>
              <w:t>712</w:t>
            </w:r>
          </w:p>
        </w:tc>
        <w:tc>
          <w:tcPr>
            <w:tcW w:w="80" w:type="dxa"/>
          </w:tcPr>
          <w:p w:rsidR="00CF0F6A" w:rsidRPr="00FE3DBD" w:rsidRDefault="00CF0F6A" w:rsidP="00CF0F6A">
            <w:pPr>
              <w:tabs>
                <w:tab w:val="decimal" w:pos="929"/>
              </w:tabs>
              <w:spacing w:line="240" w:lineRule="atLeast"/>
              <w:ind w:left="-46" w:right="-134"/>
              <w:jc w:val="both"/>
              <w:rPr>
                <w:rFonts w:cs="Times New Roman"/>
                <w:sz w:val="20"/>
                <w:szCs w:val="20"/>
                <w:lang w:val="en-US"/>
              </w:rPr>
            </w:pPr>
          </w:p>
        </w:tc>
        <w:tc>
          <w:tcPr>
            <w:tcW w:w="956" w:type="dxa"/>
          </w:tcPr>
          <w:p w:rsidR="00CF0F6A" w:rsidRPr="00081C90" w:rsidRDefault="00CF0F6A" w:rsidP="00CF0F6A">
            <w:pPr>
              <w:spacing w:line="240" w:lineRule="atLeast"/>
              <w:ind w:left="-46" w:right="50"/>
              <w:jc w:val="right"/>
              <w:rPr>
                <w:rFonts w:cs="Times New Roman"/>
                <w:sz w:val="20"/>
                <w:szCs w:val="20"/>
                <w:lang w:val="en-US"/>
              </w:rPr>
            </w:pPr>
            <w:r>
              <w:rPr>
                <w:rFonts w:cs="Times New Roman"/>
                <w:sz w:val="20"/>
                <w:szCs w:val="20"/>
                <w:lang w:val="en-US"/>
              </w:rPr>
              <w:t>99,</w:t>
            </w:r>
            <w:r w:rsidRPr="00081C90">
              <w:rPr>
                <w:rFonts w:cs="Times New Roman"/>
                <w:sz w:val="20"/>
                <w:szCs w:val="20"/>
                <w:lang w:val="en-US"/>
              </w:rPr>
              <w:t>712</w:t>
            </w:r>
          </w:p>
        </w:tc>
        <w:tc>
          <w:tcPr>
            <w:tcW w:w="142" w:type="dxa"/>
          </w:tcPr>
          <w:p w:rsidR="00CF0F6A" w:rsidRPr="00FE3DBD" w:rsidRDefault="00CF0F6A" w:rsidP="00CF0F6A">
            <w:pPr>
              <w:tabs>
                <w:tab w:val="decimal" w:pos="929"/>
              </w:tabs>
              <w:spacing w:line="240" w:lineRule="atLeast"/>
              <w:ind w:left="-46" w:right="-134"/>
              <w:jc w:val="both"/>
              <w:rPr>
                <w:rFonts w:cs="Times New Roman"/>
                <w:sz w:val="20"/>
                <w:szCs w:val="20"/>
                <w:lang w:val="en-US"/>
              </w:rPr>
            </w:pPr>
          </w:p>
        </w:tc>
        <w:tc>
          <w:tcPr>
            <w:tcW w:w="885" w:type="dxa"/>
          </w:tcPr>
          <w:p w:rsidR="00CF0F6A" w:rsidRPr="00FE3DBD" w:rsidRDefault="00CF0F6A" w:rsidP="00CF0F6A">
            <w:pPr>
              <w:spacing w:line="240" w:lineRule="atLeast"/>
              <w:ind w:left="-46" w:right="35"/>
              <w:jc w:val="right"/>
              <w:rPr>
                <w:rFonts w:cs="Times New Roman"/>
                <w:sz w:val="20"/>
                <w:szCs w:val="20"/>
                <w:lang w:val="en-US"/>
              </w:rPr>
            </w:pPr>
            <w:r>
              <w:rPr>
                <w:rFonts w:cs="Times New Roman"/>
                <w:sz w:val="20"/>
                <w:szCs w:val="20"/>
                <w:lang w:val="en-US"/>
              </w:rPr>
              <w:t>49,999</w:t>
            </w:r>
          </w:p>
        </w:tc>
        <w:tc>
          <w:tcPr>
            <w:tcW w:w="93" w:type="dxa"/>
          </w:tcPr>
          <w:p w:rsidR="00CF0F6A" w:rsidRPr="00C75731" w:rsidRDefault="00CF0F6A" w:rsidP="00CF0F6A">
            <w:pPr>
              <w:tabs>
                <w:tab w:val="left" w:pos="540"/>
              </w:tabs>
              <w:spacing w:line="240" w:lineRule="atLeast"/>
              <w:ind w:left="-115" w:right="-115"/>
              <w:jc w:val="both"/>
              <w:rPr>
                <w:rFonts w:cs="Times New Roman"/>
                <w:sz w:val="20"/>
                <w:szCs w:val="20"/>
                <w:lang w:val="en-US"/>
              </w:rPr>
            </w:pPr>
          </w:p>
        </w:tc>
        <w:tc>
          <w:tcPr>
            <w:tcW w:w="882" w:type="dxa"/>
          </w:tcPr>
          <w:p w:rsidR="00CF0F6A" w:rsidRPr="00FE3DBD" w:rsidRDefault="00CF0F6A" w:rsidP="00CF0F6A">
            <w:pPr>
              <w:spacing w:line="240" w:lineRule="atLeast"/>
              <w:ind w:left="-46" w:right="35"/>
              <w:jc w:val="center"/>
              <w:rPr>
                <w:rFonts w:cs="Times New Roman"/>
                <w:sz w:val="20"/>
                <w:szCs w:val="20"/>
                <w:lang w:val="en-US"/>
              </w:rPr>
            </w:pPr>
            <w:r w:rsidRPr="00FE3DBD">
              <w:rPr>
                <w:rFonts w:cs="Times New Roman"/>
                <w:sz w:val="20"/>
                <w:szCs w:val="20"/>
                <w:lang w:val="en-US"/>
              </w:rPr>
              <w:t>-</w:t>
            </w:r>
          </w:p>
        </w:tc>
      </w:tr>
      <w:tr w:rsidR="00CF0F6A" w:rsidRPr="00FE3DBD" w:rsidTr="00F56257">
        <w:tc>
          <w:tcPr>
            <w:tcW w:w="2970" w:type="dxa"/>
          </w:tcPr>
          <w:p w:rsidR="00CF0F6A" w:rsidRPr="00FE3DBD" w:rsidRDefault="00CF0F6A" w:rsidP="00CF0F6A">
            <w:pPr>
              <w:ind w:left="72"/>
              <w:rPr>
                <w:sz w:val="20"/>
                <w:szCs w:val="20"/>
              </w:rPr>
            </w:pPr>
            <w:r w:rsidRPr="00FE3DBD">
              <w:rPr>
                <w:sz w:val="20"/>
                <w:szCs w:val="20"/>
              </w:rPr>
              <w:t xml:space="preserve">TPI Intertrade Co., Ltd. </w:t>
            </w:r>
          </w:p>
        </w:tc>
        <w:tc>
          <w:tcPr>
            <w:tcW w:w="810" w:type="dxa"/>
          </w:tcPr>
          <w:p w:rsidR="00CF0F6A" w:rsidRPr="00FE3DBD" w:rsidRDefault="00CF0F6A" w:rsidP="00CF0F6A">
            <w:pPr>
              <w:spacing w:line="240" w:lineRule="atLeast"/>
              <w:ind w:left="-115" w:right="-115"/>
              <w:jc w:val="center"/>
              <w:rPr>
                <w:rFonts w:cs="Times New Roman"/>
                <w:sz w:val="20"/>
                <w:szCs w:val="20"/>
                <w:cs/>
                <w:lang w:val="en-US"/>
              </w:rPr>
            </w:pPr>
            <w:r w:rsidRPr="00FE3DBD">
              <w:rPr>
                <w:rFonts w:cs="Times New Roman"/>
                <w:sz w:val="20"/>
                <w:szCs w:val="20"/>
                <w:lang w:val="en-US"/>
              </w:rPr>
              <w:t>99.97</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720" w:type="dxa"/>
          </w:tcPr>
          <w:p w:rsidR="00CF0F6A" w:rsidRPr="00FE3DBD" w:rsidRDefault="00CF0F6A" w:rsidP="00CF0F6A">
            <w:pPr>
              <w:spacing w:line="240" w:lineRule="atLeast"/>
              <w:ind w:left="-115" w:right="-115"/>
              <w:jc w:val="center"/>
              <w:rPr>
                <w:rFonts w:cs="Times New Roman"/>
                <w:sz w:val="20"/>
                <w:szCs w:val="20"/>
                <w:cs/>
                <w:lang w:val="en-US"/>
              </w:rPr>
            </w:pPr>
            <w:r w:rsidRPr="00FE3DBD">
              <w:rPr>
                <w:rFonts w:cs="Times New Roman"/>
                <w:sz w:val="20"/>
                <w:szCs w:val="20"/>
                <w:lang w:val="en-US"/>
              </w:rPr>
              <w:t>99.97</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081C90" w:rsidRDefault="00CF0F6A" w:rsidP="00CF0F6A">
            <w:pPr>
              <w:spacing w:line="240" w:lineRule="atLeast"/>
              <w:ind w:left="-45" w:right="28"/>
              <w:jc w:val="center"/>
              <w:rPr>
                <w:rFonts w:cs="Times New Roman"/>
                <w:sz w:val="20"/>
                <w:szCs w:val="20"/>
                <w:lang w:val="en-US"/>
              </w:rPr>
            </w:pPr>
            <w:r w:rsidRPr="00081C90">
              <w:rPr>
                <w:rFonts w:cs="Times New Roman"/>
                <w:sz w:val="20"/>
                <w:szCs w:val="20"/>
                <w:lang w:val="en-US"/>
              </w:rPr>
              <w:t>-</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00" w:type="dxa"/>
          </w:tcPr>
          <w:p w:rsidR="00CF0F6A" w:rsidRPr="00081C90" w:rsidRDefault="00CF0F6A" w:rsidP="00CF0F6A">
            <w:pPr>
              <w:spacing w:line="240" w:lineRule="atLeast"/>
              <w:ind w:left="-45" w:right="28"/>
              <w:jc w:val="center"/>
              <w:rPr>
                <w:rFonts w:cs="Times New Roman"/>
                <w:sz w:val="20"/>
                <w:szCs w:val="20"/>
                <w:lang w:val="en-US"/>
              </w:rPr>
            </w:pPr>
            <w:r w:rsidRPr="00081C90">
              <w:rPr>
                <w:rFonts w:cs="Times New Roman"/>
                <w:sz w:val="20"/>
                <w:szCs w:val="20"/>
                <w:lang w:val="en-US"/>
              </w:rPr>
              <w:t>-</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870"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929"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1011" w:type="dxa"/>
          </w:tcPr>
          <w:p w:rsidR="00CF0F6A" w:rsidRPr="00FE3DBD" w:rsidRDefault="00CF0F6A" w:rsidP="00CF0F6A">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80" w:type="dxa"/>
          </w:tcPr>
          <w:p w:rsidR="00CF0F6A" w:rsidRPr="00FE3DBD" w:rsidRDefault="00CF0F6A" w:rsidP="00CF0F6A">
            <w:pPr>
              <w:spacing w:line="240" w:lineRule="atLeast"/>
              <w:ind w:left="-115" w:right="-115"/>
              <w:jc w:val="center"/>
              <w:rPr>
                <w:sz w:val="20"/>
                <w:szCs w:val="20"/>
                <w:lang w:val="en-US"/>
              </w:rPr>
            </w:pPr>
          </w:p>
        </w:tc>
        <w:tc>
          <w:tcPr>
            <w:tcW w:w="956" w:type="dxa"/>
          </w:tcPr>
          <w:p w:rsidR="00CF0F6A" w:rsidRPr="00FE3DBD" w:rsidRDefault="00CF0F6A" w:rsidP="00CF0F6A">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142" w:type="dxa"/>
          </w:tcPr>
          <w:p w:rsidR="00CF0F6A" w:rsidRPr="00FE3DBD" w:rsidRDefault="00CF0F6A" w:rsidP="00CF0F6A">
            <w:pPr>
              <w:spacing w:line="240" w:lineRule="atLeast"/>
              <w:ind w:left="-115" w:right="-115"/>
              <w:jc w:val="center"/>
              <w:rPr>
                <w:sz w:val="20"/>
                <w:szCs w:val="20"/>
                <w:lang w:val="en-US"/>
              </w:rPr>
            </w:pPr>
          </w:p>
        </w:tc>
        <w:tc>
          <w:tcPr>
            <w:tcW w:w="885" w:type="dxa"/>
          </w:tcPr>
          <w:p w:rsidR="00CF0F6A" w:rsidRPr="00FE3DBD" w:rsidRDefault="00CF0F6A" w:rsidP="00CF0F6A">
            <w:pPr>
              <w:spacing w:line="240" w:lineRule="atLeast"/>
              <w:ind w:left="-46" w:right="35"/>
              <w:jc w:val="center"/>
              <w:rPr>
                <w:sz w:val="20"/>
                <w:szCs w:val="20"/>
                <w:lang w:val="en-US"/>
              </w:rPr>
            </w:pPr>
            <w:r w:rsidRPr="00FE3DBD">
              <w:rPr>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882" w:type="dxa"/>
          </w:tcPr>
          <w:p w:rsidR="00CF0F6A" w:rsidRPr="00FE3DBD" w:rsidRDefault="00CF0F6A" w:rsidP="00CF0F6A">
            <w:pPr>
              <w:spacing w:line="240" w:lineRule="atLeast"/>
              <w:ind w:left="-46" w:right="35"/>
              <w:jc w:val="center"/>
              <w:rPr>
                <w:sz w:val="20"/>
                <w:szCs w:val="20"/>
                <w:lang w:val="en-US"/>
              </w:rPr>
            </w:pPr>
            <w:r w:rsidRPr="00FE3DBD">
              <w:rPr>
                <w:sz w:val="20"/>
                <w:szCs w:val="20"/>
                <w:lang w:val="en-US"/>
              </w:rPr>
              <w:t>-</w:t>
            </w:r>
          </w:p>
        </w:tc>
      </w:tr>
      <w:tr w:rsidR="00CF0F6A" w:rsidRPr="00FE3DBD" w:rsidTr="00F56257">
        <w:tc>
          <w:tcPr>
            <w:tcW w:w="2970" w:type="dxa"/>
          </w:tcPr>
          <w:p w:rsidR="00CF0F6A" w:rsidRPr="00FE3DBD" w:rsidRDefault="00CF0F6A" w:rsidP="00CF0F6A">
            <w:pPr>
              <w:ind w:left="72"/>
              <w:rPr>
                <w:sz w:val="20"/>
                <w:szCs w:val="20"/>
              </w:rPr>
            </w:pPr>
            <w:r w:rsidRPr="00FE3DBD">
              <w:rPr>
                <w:sz w:val="20"/>
                <w:szCs w:val="20"/>
              </w:rPr>
              <w:t xml:space="preserve">TPI Commercial Co., Ltd. </w:t>
            </w:r>
          </w:p>
        </w:tc>
        <w:tc>
          <w:tcPr>
            <w:tcW w:w="810" w:type="dxa"/>
          </w:tcPr>
          <w:p w:rsidR="00CF0F6A" w:rsidRPr="00FE3DBD" w:rsidRDefault="00CF0F6A" w:rsidP="00CF0F6A">
            <w:pPr>
              <w:spacing w:line="240" w:lineRule="atLeast"/>
              <w:ind w:left="-115" w:right="-115"/>
              <w:jc w:val="center"/>
              <w:rPr>
                <w:rFonts w:cs="Times New Roman"/>
                <w:sz w:val="20"/>
                <w:szCs w:val="20"/>
                <w:lang w:val="en-US"/>
              </w:rPr>
            </w:pPr>
            <w:r w:rsidRPr="00FE3DBD">
              <w:rPr>
                <w:rFonts w:cs="Times New Roman"/>
                <w:sz w:val="20"/>
                <w:szCs w:val="20"/>
                <w:lang w:val="en-US"/>
              </w:rPr>
              <w:t>99.94</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720" w:type="dxa"/>
          </w:tcPr>
          <w:p w:rsidR="00CF0F6A" w:rsidRPr="00FE3DBD" w:rsidRDefault="00CF0F6A" w:rsidP="00CF0F6A">
            <w:pPr>
              <w:spacing w:line="240" w:lineRule="atLeast"/>
              <w:ind w:left="-115" w:right="-115"/>
              <w:jc w:val="center"/>
              <w:rPr>
                <w:rFonts w:cs="Times New Roman"/>
                <w:sz w:val="20"/>
                <w:szCs w:val="20"/>
                <w:lang w:val="en-US"/>
              </w:rPr>
            </w:pPr>
            <w:r w:rsidRPr="00FE3DBD">
              <w:rPr>
                <w:rFonts w:cs="Times New Roman"/>
                <w:sz w:val="20"/>
                <w:szCs w:val="20"/>
                <w:lang w:val="en-US"/>
              </w:rPr>
              <w:t>99.94</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081C90" w:rsidRDefault="00CF0F6A" w:rsidP="00CF0F6A">
            <w:pPr>
              <w:spacing w:line="240" w:lineRule="atLeast"/>
              <w:ind w:left="-45" w:right="28"/>
              <w:jc w:val="center"/>
              <w:rPr>
                <w:rFonts w:cs="Times New Roman"/>
                <w:sz w:val="20"/>
                <w:szCs w:val="20"/>
                <w:lang w:val="en-US"/>
              </w:rPr>
            </w:pPr>
            <w:r w:rsidRPr="00081C90">
              <w:rPr>
                <w:rFonts w:cs="Times New Roman"/>
                <w:sz w:val="20"/>
                <w:szCs w:val="20"/>
                <w:lang w:val="en-US"/>
              </w:rPr>
              <w:t>-</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00" w:type="dxa"/>
          </w:tcPr>
          <w:p w:rsidR="00CF0F6A" w:rsidRPr="00081C90" w:rsidRDefault="00CF0F6A" w:rsidP="00CF0F6A">
            <w:pPr>
              <w:spacing w:line="240" w:lineRule="atLeast"/>
              <w:ind w:left="-45" w:right="28"/>
              <w:jc w:val="center"/>
              <w:rPr>
                <w:rFonts w:cs="Times New Roman"/>
                <w:sz w:val="20"/>
                <w:szCs w:val="20"/>
                <w:lang w:val="en-US"/>
              </w:rPr>
            </w:pPr>
            <w:r w:rsidRPr="00081C90">
              <w:rPr>
                <w:rFonts w:cs="Times New Roman"/>
                <w:sz w:val="20"/>
                <w:szCs w:val="20"/>
                <w:lang w:val="en-US"/>
              </w:rPr>
              <w:t>-</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870"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929"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1011" w:type="dxa"/>
          </w:tcPr>
          <w:p w:rsidR="00CF0F6A" w:rsidRPr="00FE3DBD" w:rsidRDefault="00CF0F6A" w:rsidP="00CF0F6A">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80" w:type="dxa"/>
          </w:tcPr>
          <w:p w:rsidR="00CF0F6A" w:rsidRPr="00FE3DBD" w:rsidRDefault="00CF0F6A" w:rsidP="00CF0F6A">
            <w:pPr>
              <w:spacing w:line="240" w:lineRule="atLeast"/>
              <w:ind w:left="-115" w:right="-115"/>
              <w:jc w:val="center"/>
              <w:rPr>
                <w:sz w:val="20"/>
                <w:szCs w:val="20"/>
                <w:lang w:val="en-US"/>
              </w:rPr>
            </w:pPr>
          </w:p>
        </w:tc>
        <w:tc>
          <w:tcPr>
            <w:tcW w:w="956" w:type="dxa"/>
          </w:tcPr>
          <w:p w:rsidR="00CF0F6A" w:rsidRPr="00FE3DBD" w:rsidRDefault="00CF0F6A" w:rsidP="00CF0F6A">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142" w:type="dxa"/>
          </w:tcPr>
          <w:p w:rsidR="00CF0F6A" w:rsidRPr="00FE3DBD" w:rsidRDefault="00CF0F6A" w:rsidP="00CF0F6A">
            <w:pPr>
              <w:spacing w:line="240" w:lineRule="atLeast"/>
              <w:ind w:left="-115" w:right="-115"/>
              <w:jc w:val="center"/>
              <w:rPr>
                <w:sz w:val="20"/>
                <w:szCs w:val="20"/>
                <w:lang w:val="en-US"/>
              </w:rPr>
            </w:pPr>
          </w:p>
        </w:tc>
        <w:tc>
          <w:tcPr>
            <w:tcW w:w="885" w:type="dxa"/>
          </w:tcPr>
          <w:p w:rsidR="00CF0F6A" w:rsidRPr="00FE3DBD" w:rsidRDefault="00CF0F6A" w:rsidP="00CF0F6A">
            <w:pPr>
              <w:spacing w:line="240" w:lineRule="atLeast"/>
              <w:ind w:left="-46" w:right="35"/>
              <w:jc w:val="center"/>
              <w:rPr>
                <w:sz w:val="20"/>
                <w:szCs w:val="20"/>
                <w:lang w:val="en-US"/>
              </w:rPr>
            </w:pPr>
            <w:r w:rsidRPr="00FE3DBD">
              <w:rPr>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882" w:type="dxa"/>
          </w:tcPr>
          <w:p w:rsidR="00CF0F6A" w:rsidRPr="00FE3DBD" w:rsidRDefault="00CF0F6A" w:rsidP="00CF0F6A">
            <w:pPr>
              <w:spacing w:line="240" w:lineRule="atLeast"/>
              <w:ind w:left="-46" w:right="35"/>
              <w:jc w:val="center"/>
              <w:rPr>
                <w:sz w:val="20"/>
                <w:szCs w:val="20"/>
                <w:lang w:val="en-US"/>
              </w:rPr>
            </w:pPr>
            <w:r w:rsidRPr="00FE3DBD">
              <w:rPr>
                <w:sz w:val="20"/>
                <w:szCs w:val="20"/>
                <w:lang w:val="en-US"/>
              </w:rPr>
              <w:t>-</w:t>
            </w:r>
          </w:p>
        </w:tc>
      </w:tr>
      <w:tr w:rsidR="00CF0F6A" w:rsidRPr="00FE3DBD" w:rsidTr="00F56257">
        <w:tc>
          <w:tcPr>
            <w:tcW w:w="2970" w:type="dxa"/>
          </w:tcPr>
          <w:p w:rsidR="00CF0F6A" w:rsidRPr="00FE3DBD" w:rsidRDefault="00CF0F6A" w:rsidP="00CF0F6A">
            <w:pPr>
              <w:ind w:left="72"/>
              <w:rPr>
                <w:sz w:val="20"/>
                <w:szCs w:val="20"/>
              </w:rPr>
            </w:pPr>
            <w:r w:rsidRPr="00FE3DBD">
              <w:rPr>
                <w:sz w:val="20"/>
                <w:szCs w:val="20"/>
              </w:rPr>
              <w:t xml:space="preserve">TPI Service Co., Ltd. </w:t>
            </w:r>
          </w:p>
        </w:tc>
        <w:tc>
          <w:tcPr>
            <w:tcW w:w="810" w:type="dxa"/>
          </w:tcPr>
          <w:p w:rsidR="00CF0F6A" w:rsidRPr="00FE3DBD" w:rsidRDefault="00CF0F6A" w:rsidP="00CF0F6A">
            <w:pPr>
              <w:spacing w:line="240" w:lineRule="atLeast"/>
              <w:ind w:left="-115" w:right="-115"/>
              <w:jc w:val="center"/>
              <w:rPr>
                <w:rFonts w:cs="Times New Roman"/>
                <w:sz w:val="20"/>
                <w:szCs w:val="20"/>
                <w:lang w:val="en-US"/>
              </w:rPr>
            </w:pPr>
            <w:r>
              <w:rPr>
                <w:rFonts w:cs="Times New Roman"/>
                <w:sz w:val="20"/>
                <w:szCs w:val="20"/>
                <w:lang w:val="en-US"/>
              </w:rPr>
              <w:t>95.10</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720" w:type="dxa"/>
          </w:tcPr>
          <w:p w:rsidR="00CF0F6A" w:rsidRPr="00FE3DBD" w:rsidRDefault="00CF0F6A" w:rsidP="00CF0F6A">
            <w:pPr>
              <w:spacing w:line="240" w:lineRule="atLeast"/>
              <w:ind w:left="-115" w:right="-115"/>
              <w:jc w:val="center"/>
              <w:rPr>
                <w:rFonts w:cs="Times New Roman"/>
                <w:sz w:val="20"/>
                <w:szCs w:val="20"/>
                <w:lang w:val="en-US"/>
              </w:rPr>
            </w:pPr>
            <w:r w:rsidRPr="00FE3DBD">
              <w:rPr>
                <w:rFonts w:cs="Times New Roman"/>
                <w:sz w:val="20"/>
                <w:szCs w:val="20"/>
                <w:lang w:val="en-US"/>
              </w:rPr>
              <w:t>51.00</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1,000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1,000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vAlign w:val="bottom"/>
          </w:tcPr>
          <w:p w:rsidR="00CF0F6A" w:rsidRPr="00081C90" w:rsidRDefault="00CF0F6A" w:rsidP="00CF0F6A">
            <w:pPr>
              <w:spacing w:line="240" w:lineRule="atLeast"/>
              <w:ind w:left="-45" w:right="28"/>
              <w:jc w:val="right"/>
              <w:rPr>
                <w:rFonts w:cs="Times New Roman"/>
                <w:sz w:val="20"/>
                <w:szCs w:val="20"/>
                <w:lang w:val="en-US"/>
              </w:rPr>
            </w:pPr>
            <w:r>
              <w:rPr>
                <w:rFonts w:cs="Times New Roman"/>
                <w:sz w:val="20"/>
                <w:szCs w:val="20"/>
                <w:lang w:val="en-US"/>
              </w:rPr>
              <w:t>4,4</w:t>
            </w:r>
            <w:r w:rsidRPr="00081C90">
              <w:rPr>
                <w:rFonts w:cs="Times New Roman"/>
                <w:sz w:val="20"/>
                <w:szCs w:val="20"/>
                <w:lang w:val="en-US"/>
              </w:rPr>
              <w:t>57</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00" w:type="dxa"/>
            <w:vAlign w:val="bottom"/>
          </w:tcPr>
          <w:p w:rsidR="00CF0F6A" w:rsidRPr="00081C90" w:rsidRDefault="00CF0F6A" w:rsidP="00CF0F6A">
            <w:pPr>
              <w:spacing w:line="240" w:lineRule="atLeast"/>
              <w:ind w:left="-45" w:right="28"/>
              <w:jc w:val="right"/>
              <w:rPr>
                <w:rFonts w:cs="Times New Roman"/>
                <w:sz w:val="20"/>
                <w:szCs w:val="20"/>
                <w:lang w:val="en-US"/>
              </w:rPr>
            </w:pPr>
            <w:r w:rsidRPr="00081C90">
              <w:rPr>
                <w:rFonts w:cs="Times New Roman"/>
                <w:sz w:val="20"/>
                <w:szCs w:val="20"/>
                <w:lang w:val="en-US"/>
              </w:rPr>
              <w:t>857</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870"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929"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1011" w:type="dxa"/>
          </w:tcPr>
          <w:p w:rsidR="00CF0F6A" w:rsidRPr="00081C90" w:rsidRDefault="00CF0F6A" w:rsidP="00CF0F6A">
            <w:pPr>
              <w:spacing w:line="240" w:lineRule="atLeast"/>
              <w:ind w:left="-46" w:right="50"/>
              <w:jc w:val="right"/>
              <w:rPr>
                <w:rFonts w:cs="Times New Roman"/>
                <w:sz w:val="20"/>
                <w:szCs w:val="20"/>
                <w:lang w:val="en-US"/>
              </w:rPr>
            </w:pPr>
            <w:r>
              <w:rPr>
                <w:rFonts w:cs="Times New Roman"/>
                <w:sz w:val="20"/>
                <w:szCs w:val="20"/>
                <w:lang w:val="en-US"/>
              </w:rPr>
              <w:t>4,457</w:t>
            </w:r>
          </w:p>
        </w:tc>
        <w:tc>
          <w:tcPr>
            <w:tcW w:w="80" w:type="dxa"/>
          </w:tcPr>
          <w:p w:rsidR="00CF0F6A" w:rsidRPr="00FE3DBD" w:rsidRDefault="00CF0F6A" w:rsidP="00CF0F6A">
            <w:pPr>
              <w:tabs>
                <w:tab w:val="decimal" w:pos="929"/>
              </w:tabs>
              <w:spacing w:line="240" w:lineRule="atLeast"/>
              <w:ind w:left="-46" w:right="-134"/>
              <w:jc w:val="both"/>
              <w:rPr>
                <w:rFonts w:cs="Times New Roman"/>
                <w:sz w:val="20"/>
                <w:szCs w:val="20"/>
                <w:lang w:val="en-US"/>
              </w:rPr>
            </w:pPr>
          </w:p>
        </w:tc>
        <w:tc>
          <w:tcPr>
            <w:tcW w:w="956" w:type="dxa"/>
          </w:tcPr>
          <w:p w:rsidR="00CF0F6A" w:rsidRPr="00081C90" w:rsidRDefault="00CF0F6A" w:rsidP="00CF0F6A">
            <w:pPr>
              <w:spacing w:line="240" w:lineRule="atLeast"/>
              <w:ind w:left="-46" w:right="50"/>
              <w:jc w:val="right"/>
              <w:rPr>
                <w:rFonts w:cs="Times New Roman"/>
                <w:sz w:val="20"/>
                <w:szCs w:val="20"/>
                <w:lang w:val="en-US"/>
              </w:rPr>
            </w:pPr>
            <w:r w:rsidRPr="00081C90">
              <w:rPr>
                <w:rFonts w:cs="Times New Roman"/>
                <w:sz w:val="20"/>
                <w:szCs w:val="20"/>
                <w:lang w:val="en-US"/>
              </w:rPr>
              <w:t>857</w:t>
            </w:r>
          </w:p>
        </w:tc>
        <w:tc>
          <w:tcPr>
            <w:tcW w:w="142" w:type="dxa"/>
          </w:tcPr>
          <w:p w:rsidR="00CF0F6A" w:rsidRPr="00FE3DBD" w:rsidRDefault="00CF0F6A" w:rsidP="00CF0F6A">
            <w:pPr>
              <w:tabs>
                <w:tab w:val="decimal" w:pos="929"/>
              </w:tabs>
              <w:spacing w:line="240" w:lineRule="atLeast"/>
              <w:ind w:left="-46" w:right="-134"/>
              <w:jc w:val="both"/>
              <w:rPr>
                <w:rFonts w:cs="Times New Roman"/>
                <w:sz w:val="20"/>
                <w:szCs w:val="20"/>
                <w:lang w:val="en-US"/>
              </w:rPr>
            </w:pPr>
          </w:p>
        </w:tc>
        <w:tc>
          <w:tcPr>
            <w:tcW w:w="885" w:type="dxa"/>
          </w:tcPr>
          <w:p w:rsidR="00CF0F6A" w:rsidRPr="00FE3DBD" w:rsidRDefault="00CF0F6A" w:rsidP="00CF0F6A">
            <w:pPr>
              <w:spacing w:line="240" w:lineRule="atLeast"/>
              <w:ind w:left="-46" w:right="35"/>
              <w:jc w:val="center"/>
              <w:rPr>
                <w:rFonts w:cs="Cordia New"/>
                <w:sz w:val="20"/>
                <w:szCs w:val="20"/>
                <w:lang w:val="en-US"/>
              </w:rPr>
            </w:pPr>
            <w:r w:rsidRPr="00FE3DBD">
              <w:rPr>
                <w:rFonts w:cs="Cordia New"/>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882" w:type="dxa"/>
          </w:tcPr>
          <w:p w:rsidR="00CF0F6A" w:rsidRPr="00FE3DBD" w:rsidRDefault="00CF0F6A" w:rsidP="00CF0F6A">
            <w:pPr>
              <w:spacing w:line="240" w:lineRule="atLeast"/>
              <w:ind w:left="-46" w:right="35"/>
              <w:jc w:val="center"/>
              <w:rPr>
                <w:rFonts w:cs="Cordia New"/>
                <w:sz w:val="20"/>
                <w:szCs w:val="20"/>
                <w:lang w:val="en-US"/>
              </w:rPr>
            </w:pPr>
            <w:r w:rsidRPr="00FE3DBD">
              <w:rPr>
                <w:rFonts w:cs="Cordia New"/>
                <w:sz w:val="20"/>
                <w:szCs w:val="20"/>
                <w:lang w:val="en-US"/>
              </w:rPr>
              <w:t>-</w:t>
            </w:r>
          </w:p>
        </w:tc>
      </w:tr>
      <w:tr w:rsidR="00CF0F6A" w:rsidRPr="00FE3DBD" w:rsidTr="000B6AD7">
        <w:tc>
          <w:tcPr>
            <w:tcW w:w="2970" w:type="dxa"/>
          </w:tcPr>
          <w:p w:rsidR="00CF0F6A" w:rsidRPr="00FE3DBD" w:rsidRDefault="00CF0F6A" w:rsidP="00CF0F6A">
            <w:pPr>
              <w:ind w:left="72"/>
              <w:rPr>
                <w:sz w:val="20"/>
                <w:szCs w:val="20"/>
              </w:rPr>
            </w:pPr>
            <w:r w:rsidRPr="00FE3DBD">
              <w:rPr>
                <w:sz w:val="20"/>
                <w:szCs w:val="20"/>
              </w:rPr>
              <w:t xml:space="preserve">Mondo Thai Co., Ltd. </w:t>
            </w:r>
          </w:p>
        </w:tc>
        <w:tc>
          <w:tcPr>
            <w:tcW w:w="810" w:type="dxa"/>
          </w:tcPr>
          <w:p w:rsidR="00CF0F6A" w:rsidRPr="00FE3DBD" w:rsidRDefault="00CF0F6A" w:rsidP="00CF0F6A">
            <w:pPr>
              <w:spacing w:line="240" w:lineRule="atLeast"/>
              <w:ind w:left="-115" w:right="-115"/>
              <w:jc w:val="center"/>
              <w:rPr>
                <w:rFonts w:cs="Times New Roman"/>
                <w:sz w:val="20"/>
                <w:szCs w:val="20"/>
                <w:lang w:val="en-US"/>
              </w:rPr>
            </w:pPr>
            <w:r w:rsidRPr="00FE3DBD">
              <w:rPr>
                <w:rFonts w:cs="Times New Roman"/>
                <w:sz w:val="20"/>
                <w:szCs w:val="20"/>
                <w:lang w:val="en-US"/>
              </w:rPr>
              <w:t>28.75</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720" w:type="dxa"/>
          </w:tcPr>
          <w:p w:rsidR="00CF0F6A" w:rsidRPr="00FE3DBD" w:rsidRDefault="00CF0F6A" w:rsidP="00CF0F6A">
            <w:pPr>
              <w:spacing w:line="240" w:lineRule="atLeast"/>
              <w:ind w:left="-115" w:right="-115"/>
              <w:jc w:val="center"/>
              <w:rPr>
                <w:rFonts w:cs="Times New Roman"/>
                <w:sz w:val="20"/>
                <w:szCs w:val="20"/>
                <w:lang w:val="en-US"/>
              </w:rPr>
            </w:pPr>
            <w:r w:rsidRPr="00FE3DBD">
              <w:rPr>
                <w:rFonts w:cs="Times New Roman"/>
                <w:sz w:val="20"/>
                <w:szCs w:val="20"/>
                <w:lang w:val="en-US"/>
              </w:rPr>
              <w:t>28.75</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36,000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081C90" w:rsidRDefault="00CF0F6A" w:rsidP="00CF0F6A">
            <w:pPr>
              <w:tabs>
                <w:tab w:val="decimal" w:pos="929"/>
              </w:tabs>
              <w:spacing w:line="240" w:lineRule="atLeast"/>
              <w:ind w:left="-46" w:right="-134"/>
              <w:jc w:val="both"/>
              <w:rPr>
                <w:rFonts w:cs="Times New Roman"/>
                <w:sz w:val="20"/>
                <w:szCs w:val="20"/>
                <w:lang w:val="en-US"/>
              </w:rPr>
            </w:pPr>
            <w:r w:rsidRPr="00081C90">
              <w:rPr>
                <w:rFonts w:cs="Times New Roman"/>
                <w:sz w:val="20"/>
                <w:szCs w:val="20"/>
                <w:lang w:val="en-US"/>
              </w:rPr>
              <w:t>36,000</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vAlign w:val="bottom"/>
          </w:tcPr>
          <w:p w:rsidR="00CF0F6A" w:rsidRPr="00081C90" w:rsidRDefault="00CF0F6A" w:rsidP="00CF0F6A">
            <w:pPr>
              <w:spacing w:line="240" w:lineRule="atLeast"/>
              <w:ind w:left="-45" w:right="28"/>
              <w:jc w:val="right"/>
              <w:rPr>
                <w:rFonts w:cs="Times New Roman"/>
                <w:sz w:val="20"/>
                <w:szCs w:val="20"/>
                <w:lang w:val="en-US"/>
              </w:rPr>
            </w:pPr>
            <w:r w:rsidRPr="00081C90">
              <w:rPr>
                <w:rFonts w:cs="Times New Roman"/>
                <w:sz w:val="20"/>
                <w:szCs w:val="20"/>
                <w:lang w:val="en-US"/>
              </w:rPr>
              <w:t>10,350</w:t>
            </w:r>
          </w:p>
        </w:tc>
        <w:tc>
          <w:tcPr>
            <w:tcW w:w="90" w:type="dxa"/>
            <w:vAlign w:val="center"/>
          </w:tcPr>
          <w:p w:rsidR="00CF0F6A" w:rsidRPr="00FE3DBD" w:rsidRDefault="00CF0F6A" w:rsidP="00CF0F6A">
            <w:pPr>
              <w:tabs>
                <w:tab w:val="left" w:pos="540"/>
              </w:tabs>
              <w:spacing w:line="240" w:lineRule="atLeast"/>
              <w:ind w:left="-115" w:right="-115"/>
              <w:rPr>
                <w:sz w:val="20"/>
                <w:szCs w:val="20"/>
                <w:lang w:val="en-US"/>
              </w:rPr>
            </w:pPr>
          </w:p>
        </w:tc>
        <w:tc>
          <w:tcPr>
            <w:tcW w:w="900" w:type="dxa"/>
            <w:vAlign w:val="bottom"/>
          </w:tcPr>
          <w:p w:rsidR="00CF0F6A" w:rsidRPr="00081C90" w:rsidRDefault="00CF0F6A" w:rsidP="00CF0F6A">
            <w:pPr>
              <w:spacing w:line="240" w:lineRule="atLeast"/>
              <w:ind w:left="-45" w:right="28"/>
              <w:jc w:val="right"/>
              <w:rPr>
                <w:rFonts w:cs="Times New Roman"/>
                <w:sz w:val="20"/>
                <w:szCs w:val="20"/>
                <w:lang w:val="en-US"/>
              </w:rPr>
            </w:pPr>
            <w:r w:rsidRPr="00081C90">
              <w:rPr>
                <w:rFonts w:cs="Times New Roman"/>
                <w:sz w:val="20"/>
                <w:szCs w:val="20"/>
                <w:lang w:val="en-US"/>
              </w:rPr>
              <w:t>10,350</w:t>
            </w:r>
          </w:p>
        </w:tc>
        <w:tc>
          <w:tcPr>
            <w:tcW w:w="90" w:type="dxa"/>
            <w:vAlign w:val="center"/>
          </w:tcPr>
          <w:p w:rsidR="00CF0F6A" w:rsidRPr="00FE3DBD" w:rsidRDefault="00CF0F6A" w:rsidP="00CF0F6A">
            <w:pPr>
              <w:tabs>
                <w:tab w:val="decimal" w:pos="1034"/>
              </w:tabs>
              <w:spacing w:line="240" w:lineRule="atLeast"/>
              <w:ind w:left="-115" w:right="-115"/>
              <w:rPr>
                <w:sz w:val="20"/>
                <w:szCs w:val="20"/>
                <w:lang w:val="en-US"/>
              </w:rPr>
            </w:pPr>
          </w:p>
        </w:tc>
        <w:tc>
          <w:tcPr>
            <w:tcW w:w="870"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929" w:type="dxa"/>
          </w:tcPr>
          <w:p w:rsidR="00CF0F6A" w:rsidRPr="00081C90" w:rsidRDefault="00CF0F6A" w:rsidP="00CF0F6A">
            <w:pPr>
              <w:spacing w:line="240" w:lineRule="atLeast"/>
              <w:ind w:left="-115" w:right="-115"/>
              <w:jc w:val="center"/>
              <w:rPr>
                <w:rFonts w:cs="Times New Roman"/>
                <w:sz w:val="20"/>
                <w:szCs w:val="20"/>
                <w:lang w:val="en-US"/>
              </w:rPr>
            </w:pPr>
            <w:r w:rsidRPr="00081C90">
              <w:rPr>
                <w:rFonts w:cs="Times New Roman"/>
                <w:sz w:val="20"/>
                <w:szCs w:val="20"/>
                <w:lang w:val="en-US"/>
              </w:rPr>
              <w:t>-</w:t>
            </w:r>
          </w:p>
        </w:tc>
        <w:tc>
          <w:tcPr>
            <w:tcW w:w="93" w:type="dxa"/>
            <w:vAlign w:val="center"/>
          </w:tcPr>
          <w:p w:rsidR="00CF0F6A" w:rsidRPr="00FE3DBD" w:rsidRDefault="00CF0F6A" w:rsidP="00CF0F6A">
            <w:pPr>
              <w:tabs>
                <w:tab w:val="left" w:pos="540"/>
              </w:tabs>
              <w:spacing w:line="240" w:lineRule="atLeast"/>
              <w:ind w:left="-115" w:right="-115"/>
              <w:rPr>
                <w:sz w:val="20"/>
                <w:szCs w:val="20"/>
                <w:lang w:val="en-US"/>
              </w:rPr>
            </w:pPr>
          </w:p>
        </w:tc>
        <w:tc>
          <w:tcPr>
            <w:tcW w:w="1011" w:type="dxa"/>
          </w:tcPr>
          <w:p w:rsidR="00CF0F6A" w:rsidRPr="00081C90" w:rsidRDefault="00CF0F6A" w:rsidP="00CF0F6A">
            <w:pPr>
              <w:spacing w:line="240" w:lineRule="atLeast"/>
              <w:ind w:left="-46" w:right="50"/>
              <w:jc w:val="right"/>
              <w:rPr>
                <w:rFonts w:cs="Times New Roman"/>
                <w:sz w:val="20"/>
                <w:szCs w:val="20"/>
                <w:lang w:val="en-US"/>
              </w:rPr>
            </w:pPr>
            <w:r w:rsidRPr="00081C90">
              <w:rPr>
                <w:rFonts w:cs="Times New Roman"/>
                <w:sz w:val="20"/>
                <w:szCs w:val="20"/>
                <w:lang w:val="en-US"/>
              </w:rPr>
              <w:t>10,350</w:t>
            </w:r>
          </w:p>
        </w:tc>
        <w:tc>
          <w:tcPr>
            <w:tcW w:w="80" w:type="dxa"/>
          </w:tcPr>
          <w:p w:rsidR="00CF0F6A" w:rsidRPr="00FE3DBD" w:rsidRDefault="00CF0F6A" w:rsidP="00CF0F6A">
            <w:pPr>
              <w:tabs>
                <w:tab w:val="decimal" w:pos="929"/>
              </w:tabs>
              <w:spacing w:line="240" w:lineRule="atLeast"/>
              <w:ind w:left="-46" w:right="-134"/>
              <w:jc w:val="both"/>
              <w:rPr>
                <w:sz w:val="20"/>
                <w:szCs w:val="20"/>
                <w:lang w:val="en-US"/>
              </w:rPr>
            </w:pPr>
          </w:p>
        </w:tc>
        <w:tc>
          <w:tcPr>
            <w:tcW w:w="956" w:type="dxa"/>
          </w:tcPr>
          <w:p w:rsidR="00CF0F6A" w:rsidRPr="00081C90" w:rsidRDefault="00CF0F6A" w:rsidP="00CF0F6A">
            <w:pPr>
              <w:spacing w:line="240" w:lineRule="atLeast"/>
              <w:ind w:left="-46" w:right="50"/>
              <w:jc w:val="right"/>
              <w:rPr>
                <w:rFonts w:cs="Times New Roman"/>
                <w:sz w:val="20"/>
                <w:szCs w:val="20"/>
                <w:lang w:val="en-US"/>
              </w:rPr>
            </w:pPr>
            <w:r w:rsidRPr="00081C90">
              <w:rPr>
                <w:rFonts w:cs="Times New Roman"/>
                <w:sz w:val="20"/>
                <w:szCs w:val="20"/>
                <w:lang w:val="en-US"/>
              </w:rPr>
              <w:t>10,350</w:t>
            </w:r>
          </w:p>
        </w:tc>
        <w:tc>
          <w:tcPr>
            <w:tcW w:w="142" w:type="dxa"/>
          </w:tcPr>
          <w:p w:rsidR="00CF0F6A" w:rsidRPr="00FE3DBD" w:rsidRDefault="00CF0F6A" w:rsidP="00CF0F6A">
            <w:pPr>
              <w:tabs>
                <w:tab w:val="decimal" w:pos="929"/>
              </w:tabs>
              <w:spacing w:line="240" w:lineRule="atLeast"/>
              <w:ind w:left="-46" w:right="-134"/>
              <w:jc w:val="both"/>
              <w:rPr>
                <w:sz w:val="20"/>
                <w:szCs w:val="20"/>
                <w:lang w:val="en-US"/>
              </w:rPr>
            </w:pPr>
          </w:p>
        </w:tc>
        <w:tc>
          <w:tcPr>
            <w:tcW w:w="885" w:type="dxa"/>
          </w:tcPr>
          <w:p w:rsidR="00CF0F6A" w:rsidRPr="00FE3DBD" w:rsidRDefault="00CF0F6A" w:rsidP="00CF0F6A">
            <w:pPr>
              <w:spacing w:line="240" w:lineRule="atLeast"/>
              <w:ind w:left="-46" w:right="35"/>
              <w:jc w:val="center"/>
              <w:rPr>
                <w:sz w:val="20"/>
                <w:szCs w:val="20"/>
                <w:lang w:val="en-US"/>
              </w:rPr>
            </w:pPr>
            <w:r w:rsidRPr="00FE3DBD">
              <w:rPr>
                <w:sz w:val="20"/>
                <w:szCs w:val="20"/>
                <w:lang w:val="en-US"/>
              </w:rPr>
              <w:t>-</w:t>
            </w:r>
          </w:p>
        </w:tc>
        <w:tc>
          <w:tcPr>
            <w:tcW w:w="93" w:type="dxa"/>
            <w:vAlign w:val="center"/>
          </w:tcPr>
          <w:p w:rsidR="00CF0F6A" w:rsidRPr="00FE3DBD" w:rsidRDefault="00CF0F6A" w:rsidP="00CF0F6A">
            <w:pPr>
              <w:tabs>
                <w:tab w:val="left" w:pos="540"/>
              </w:tabs>
              <w:spacing w:line="240" w:lineRule="atLeast"/>
              <w:ind w:left="-115" w:right="-115"/>
              <w:rPr>
                <w:sz w:val="20"/>
                <w:szCs w:val="20"/>
                <w:lang w:val="en-US"/>
              </w:rPr>
            </w:pPr>
          </w:p>
        </w:tc>
        <w:tc>
          <w:tcPr>
            <w:tcW w:w="882" w:type="dxa"/>
          </w:tcPr>
          <w:p w:rsidR="00CF0F6A" w:rsidRPr="00FE3DBD" w:rsidRDefault="00CF0F6A" w:rsidP="00CF0F6A">
            <w:pPr>
              <w:spacing w:line="240" w:lineRule="atLeast"/>
              <w:ind w:left="-46" w:right="35"/>
              <w:jc w:val="center"/>
              <w:rPr>
                <w:sz w:val="20"/>
                <w:szCs w:val="20"/>
                <w:lang w:val="en-US"/>
              </w:rPr>
            </w:pPr>
            <w:r w:rsidRPr="00FE3DBD">
              <w:rPr>
                <w:sz w:val="20"/>
                <w:szCs w:val="20"/>
                <w:lang w:val="en-US"/>
              </w:rPr>
              <w:t>-</w:t>
            </w:r>
          </w:p>
        </w:tc>
      </w:tr>
      <w:tr w:rsidR="00CF0F6A" w:rsidRPr="00FE3DBD" w:rsidTr="009606FB">
        <w:tc>
          <w:tcPr>
            <w:tcW w:w="2970" w:type="dxa"/>
          </w:tcPr>
          <w:p w:rsidR="00CF0F6A" w:rsidRPr="00FE3DBD" w:rsidRDefault="00CF0F6A" w:rsidP="00CF0F6A">
            <w:pPr>
              <w:ind w:left="72"/>
              <w:rPr>
                <w:sz w:val="20"/>
                <w:szCs w:val="20"/>
              </w:rPr>
            </w:pPr>
            <w:r w:rsidRPr="00FE3DBD">
              <w:rPr>
                <w:sz w:val="20"/>
                <w:szCs w:val="20"/>
              </w:rPr>
              <w:t xml:space="preserve">Polene Plastic Co., Ltd. </w:t>
            </w:r>
          </w:p>
        </w:tc>
        <w:tc>
          <w:tcPr>
            <w:tcW w:w="810" w:type="dxa"/>
          </w:tcPr>
          <w:p w:rsidR="00CF0F6A" w:rsidRPr="00FE3DBD" w:rsidRDefault="00CF0F6A" w:rsidP="00CF0F6A">
            <w:pPr>
              <w:tabs>
                <w:tab w:val="left" w:pos="281"/>
                <w:tab w:val="center" w:pos="360"/>
              </w:tabs>
              <w:spacing w:line="240" w:lineRule="atLeast"/>
              <w:ind w:left="-115" w:right="-115"/>
              <w:rPr>
                <w:sz w:val="20"/>
                <w:szCs w:val="20"/>
                <w:lang w:val="en-US"/>
              </w:rPr>
            </w:pPr>
            <w:r>
              <w:rPr>
                <w:sz w:val="20"/>
                <w:szCs w:val="20"/>
                <w:lang w:val="en-US"/>
              </w:rPr>
              <w:tab/>
            </w:r>
            <w:r>
              <w:rPr>
                <w:sz w:val="20"/>
                <w:szCs w:val="20"/>
                <w:lang w:val="en-US"/>
              </w:rPr>
              <w:tab/>
            </w:r>
            <w:r w:rsidRPr="00FE3DBD">
              <w:rPr>
                <w:sz w:val="20"/>
                <w:szCs w:val="20"/>
                <w:lang w:val="en-US"/>
              </w:rPr>
              <w:t>-</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720" w:type="dxa"/>
          </w:tcPr>
          <w:p w:rsidR="00CF0F6A" w:rsidRPr="00FE3DBD" w:rsidRDefault="00CF0F6A" w:rsidP="00CF0F6A">
            <w:pPr>
              <w:tabs>
                <w:tab w:val="left" w:pos="281"/>
                <w:tab w:val="center" w:pos="360"/>
              </w:tabs>
              <w:spacing w:line="240" w:lineRule="atLeast"/>
              <w:ind w:left="-115" w:right="-115"/>
              <w:rPr>
                <w:sz w:val="20"/>
                <w:szCs w:val="20"/>
                <w:lang w:val="en-US"/>
              </w:rPr>
            </w:pPr>
            <w:r>
              <w:rPr>
                <w:sz w:val="20"/>
                <w:szCs w:val="20"/>
                <w:lang w:val="en-US"/>
              </w:rPr>
              <w:tab/>
            </w:r>
            <w:r>
              <w:rPr>
                <w:sz w:val="20"/>
                <w:szCs w:val="20"/>
                <w:lang w:val="en-US"/>
              </w:rPr>
              <w:tab/>
            </w:r>
            <w:r w:rsidRPr="00FE3DBD">
              <w:rPr>
                <w:sz w:val="20"/>
                <w:szCs w:val="20"/>
                <w:lang w:val="en-US"/>
              </w:rPr>
              <w:t>-</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90" w:type="dxa"/>
          </w:tcPr>
          <w:p w:rsidR="00CF0F6A" w:rsidRPr="00FE3DBD" w:rsidRDefault="00CF0F6A" w:rsidP="00CF0F6A">
            <w:pPr>
              <w:tabs>
                <w:tab w:val="center" w:pos="450"/>
              </w:tabs>
              <w:spacing w:line="240" w:lineRule="atLeast"/>
              <w:ind w:left="-115" w:right="-115"/>
              <w:rPr>
                <w:sz w:val="20"/>
                <w:szCs w:val="20"/>
                <w:lang w:val="en-US"/>
              </w:rPr>
            </w:pPr>
            <w:r>
              <w:rPr>
                <w:sz w:val="20"/>
                <w:szCs w:val="20"/>
                <w:lang w:val="en-US"/>
              </w:rPr>
              <w:tab/>
            </w:r>
            <w:r>
              <w:rPr>
                <w:sz w:val="20"/>
                <w:szCs w:val="20"/>
                <w:lang w:val="en-US"/>
              </w:rPr>
              <w:tab/>
            </w:r>
            <w:r w:rsidRPr="00FE3DBD">
              <w:rPr>
                <w:sz w:val="20"/>
                <w:szCs w:val="20"/>
                <w:lang w:val="en-US"/>
              </w:rPr>
              <w:t>-</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FE3DBD" w:rsidRDefault="00CF0F6A" w:rsidP="00CF0F6A">
            <w:pPr>
              <w:tabs>
                <w:tab w:val="center" w:pos="450"/>
              </w:tabs>
              <w:spacing w:line="240" w:lineRule="atLeast"/>
              <w:ind w:left="-115" w:right="-115"/>
              <w:rPr>
                <w:sz w:val="20"/>
                <w:szCs w:val="20"/>
                <w:lang w:val="en-US"/>
              </w:rPr>
            </w:pPr>
            <w:r>
              <w:rPr>
                <w:sz w:val="20"/>
                <w:szCs w:val="20"/>
                <w:lang w:val="en-US"/>
              </w:rPr>
              <w:tab/>
            </w:r>
            <w:r>
              <w:rPr>
                <w:sz w:val="20"/>
                <w:szCs w:val="20"/>
                <w:lang w:val="en-US"/>
              </w:rPr>
              <w:tab/>
            </w:r>
            <w:r w:rsidRPr="00FE3DBD">
              <w:rPr>
                <w:sz w:val="20"/>
                <w:szCs w:val="20"/>
                <w:lang w:val="en-US"/>
              </w:rPr>
              <w:t>-</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FE3DBD" w:rsidRDefault="00CF0F6A" w:rsidP="00CF0F6A">
            <w:pPr>
              <w:tabs>
                <w:tab w:val="center" w:pos="450"/>
              </w:tabs>
              <w:spacing w:line="240" w:lineRule="atLeast"/>
              <w:ind w:left="-115" w:right="-115"/>
              <w:rPr>
                <w:sz w:val="20"/>
                <w:szCs w:val="20"/>
                <w:lang w:val="en-US"/>
              </w:rPr>
            </w:pPr>
            <w:r>
              <w:rPr>
                <w:sz w:val="20"/>
                <w:szCs w:val="20"/>
                <w:lang w:val="en-US"/>
              </w:rPr>
              <w:tab/>
            </w:r>
            <w:r>
              <w:rPr>
                <w:sz w:val="20"/>
                <w:szCs w:val="20"/>
                <w:lang w:val="en-US"/>
              </w:rPr>
              <w:tab/>
            </w:r>
            <w:r w:rsidRPr="00FE3DBD">
              <w:rPr>
                <w:sz w:val="20"/>
                <w:szCs w:val="20"/>
                <w:lang w:val="en-US"/>
              </w:rPr>
              <w:t>-</w:t>
            </w: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00" w:type="dxa"/>
          </w:tcPr>
          <w:p w:rsidR="00CF0F6A" w:rsidRPr="00FE3DBD" w:rsidRDefault="00CF0F6A" w:rsidP="00CF0F6A">
            <w:pPr>
              <w:tabs>
                <w:tab w:val="center" w:pos="450"/>
              </w:tabs>
              <w:spacing w:line="240" w:lineRule="atLeast"/>
              <w:ind w:left="-115" w:right="-115"/>
              <w:rPr>
                <w:sz w:val="20"/>
                <w:szCs w:val="20"/>
                <w:lang w:val="en-US"/>
              </w:rPr>
            </w:pPr>
            <w:r>
              <w:rPr>
                <w:sz w:val="20"/>
                <w:szCs w:val="20"/>
                <w:lang w:val="en-US"/>
              </w:rPr>
              <w:tab/>
            </w:r>
            <w:r>
              <w:rPr>
                <w:sz w:val="20"/>
                <w:szCs w:val="20"/>
                <w:lang w:val="en-US"/>
              </w:rPr>
              <w:tab/>
            </w:r>
            <w:r w:rsidRPr="00FE3DBD">
              <w:rPr>
                <w:sz w:val="20"/>
                <w:szCs w:val="20"/>
                <w:lang w:val="en-US"/>
              </w:rPr>
              <w:t>-</w:t>
            </w: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870" w:type="dxa"/>
          </w:tcPr>
          <w:p w:rsidR="00CF0F6A" w:rsidRPr="00705424" w:rsidRDefault="00CF0F6A" w:rsidP="00CF0F6A">
            <w:pPr>
              <w:spacing w:line="240" w:lineRule="atLeast"/>
              <w:ind w:left="-115" w:right="-115"/>
              <w:jc w:val="center"/>
              <w:rPr>
                <w:rFonts w:cs="Times New Roman"/>
                <w:sz w:val="20"/>
                <w:szCs w:val="20"/>
                <w:lang w:val="en-US"/>
              </w:rPr>
            </w:pPr>
            <w:r w:rsidRPr="00705424">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929" w:type="dxa"/>
          </w:tcPr>
          <w:p w:rsidR="00CF0F6A" w:rsidRPr="00705424" w:rsidRDefault="00CF0F6A" w:rsidP="00CF0F6A">
            <w:pPr>
              <w:spacing w:line="240" w:lineRule="atLeast"/>
              <w:ind w:left="-115" w:right="-115"/>
              <w:jc w:val="center"/>
              <w:rPr>
                <w:rFonts w:cs="Times New Roman"/>
                <w:sz w:val="20"/>
                <w:szCs w:val="20"/>
                <w:lang w:val="en-US"/>
              </w:rPr>
            </w:pPr>
            <w:r w:rsidRPr="00705424">
              <w:rPr>
                <w:rFonts w:cs="Times New Roman"/>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1011" w:type="dxa"/>
          </w:tcPr>
          <w:p w:rsidR="00CF0F6A" w:rsidRPr="00FE3DBD" w:rsidRDefault="00CF0F6A" w:rsidP="00CF0F6A">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80" w:type="dxa"/>
          </w:tcPr>
          <w:p w:rsidR="00CF0F6A" w:rsidRPr="00FE3DBD" w:rsidRDefault="00CF0F6A" w:rsidP="00CF0F6A">
            <w:pPr>
              <w:tabs>
                <w:tab w:val="decimal" w:pos="907"/>
              </w:tabs>
              <w:spacing w:line="240" w:lineRule="atLeast"/>
              <w:ind w:left="-46" w:right="-134"/>
              <w:jc w:val="both"/>
              <w:rPr>
                <w:rFonts w:cs="Times New Roman"/>
                <w:sz w:val="20"/>
                <w:szCs w:val="20"/>
                <w:lang w:val="en-US"/>
              </w:rPr>
            </w:pPr>
          </w:p>
        </w:tc>
        <w:tc>
          <w:tcPr>
            <w:tcW w:w="956" w:type="dxa"/>
          </w:tcPr>
          <w:p w:rsidR="00CF0F6A" w:rsidRPr="00FE3DBD" w:rsidRDefault="00CF0F6A" w:rsidP="00CF0F6A">
            <w:pPr>
              <w:tabs>
                <w:tab w:val="left" w:pos="206"/>
                <w:tab w:val="center" w:pos="394"/>
              </w:tabs>
              <w:spacing w:line="240" w:lineRule="atLeast"/>
              <w:ind w:left="-45" w:right="28"/>
              <w:jc w:val="center"/>
              <w:rPr>
                <w:rFonts w:cs="Times New Roman"/>
                <w:sz w:val="20"/>
                <w:szCs w:val="20"/>
                <w:lang w:val="en-US"/>
              </w:rPr>
            </w:pPr>
            <w:r w:rsidRPr="00FE3DBD">
              <w:rPr>
                <w:rFonts w:cs="Times New Roman"/>
                <w:sz w:val="20"/>
                <w:szCs w:val="20"/>
                <w:lang w:val="en-US"/>
              </w:rPr>
              <w:t>-</w:t>
            </w:r>
          </w:p>
        </w:tc>
        <w:tc>
          <w:tcPr>
            <w:tcW w:w="142" w:type="dxa"/>
          </w:tcPr>
          <w:p w:rsidR="00CF0F6A" w:rsidRPr="00FE3DBD" w:rsidRDefault="00CF0F6A" w:rsidP="00CF0F6A">
            <w:pPr>
              <w:tabs>
                <w:tab w:val="decimal" w:pos="907"/>
              </w:tabs>
              <w:spacing w:line="240" w:lineRule="atLeast"/>
              <w:ind w:left="-46" w:right="-134"/>
              <w:jc w:val="both"/>
              <w:rPr>
                <w:rFonts w:cs="Times New Roman"/>
                <w:sz w:val="20"/>
                <w:szCs w:val="20"/>
                <w:lang w:val="en-US"/>
              </w:rPr>
            </w:pPr>
          </w:p>
        </w:tc>
        <w:tc>
          <w:tcPr>
            <w:tcW w:w="885" w:type="dxa"/>
          </w:tcPr>
          <w:p w:rsidR="00CF0F6A" w:rsidRPr="00FE3DBD" w:rsidRDefault="00CF0F6A" w:rsidP="00CF0F6A">
            <w:pPr>
              <w:spacing w:line="240" w:lineRule="atLeast"/>
              <w:ind w:left="-46" w:right="35"/>
              <w:jc w:val="center"/>
              <w:rPr>
                <w:sz w:val="20"/>
                <w:szCs w:val="20"/>
                <w:lang w:val="en-US"/>
              </w:rPr>
            </w:pPr>
            <w:r w:rsidRPr="00FE3DBD">
              <w:rPr>
                <w:sz w:val="20"/>
                <w:szCs w:val="20"/>
                <w:lang w:val="en-US"/>
              </w:rPr>
              <w:t>-</w:t>
            </w:r>
          </w:p>
        </w:tc>
        <w:tc>
          <w:tcPr>
            <w:tcW w:w="93" w:type="dxa"/>
          </w:tcPr>
          <w:p w:rsidR="00CF0F6A" w:rsidRPr="00FE3DBD" w:rsidRDefault="00CF0F6A" w:rsidP="00CF0F6A">
            <w:pPr>
              <w:tabs>
                <w:tab w:val="left" w:pos="540"/>
              </w:tabs>
              <w:spacing w:line="240" w:lineRule="atLeast"/>
              <w:ind w:left="-115" w:right="-115"/>
              <w:jc w:val="both"/>
              <w:rPr>
                <w:sz w:val="20"/>
                <w:szCs w:val="20"/>
                <w:lang w:val="en-US"/>
              </w:rPr>
            </w:pPr>
          </w:p>
        </w:tc>
        <w:tc>
          <w:tcPr>
            <w:tcW w:w="882" w:type="dxa"/>
          </w:tcPr>
          <w:p w:rsidR="00CF0F6A" w:rsidRPr="00FE3DBD" w:rsidRDefault="00CF0F6A" w:rsidP="00CF0F6A">
            <w:pPr>
              <w:spacing w:line="240" w:lineRule="atLeast"/>
              <w:ind w:left="-46" w:right="35"/>
              <w:jc w:val="right"/>
              <w:rPr>
                <w:rFonts w:cs="Times New Roman"/>
                <w:sz w:val="20"/>
                <w:szCs w:val="20"/>
                <w:lang w:val="en-US"/>
              </w:rPr>
            </w:pPr>
            <w:r>
              <w:rPr>
                <w:rFonts w:cs="Times New Roman"/>
                <w:sz w:val="20"/>
                <w:szCs w:val="20"/>
                <w:lang w:val="en-US"/>
              </w:rPr>
              <w:t>99,993</w:t>
            </w:r>
          </w:p>
        </w:tc>
      </w:tr>
      <w:tr w:rsidR="00CF0F6A" w:rsidRPr="00FE3DBD" w:rsidTr="00F56257">
        <w:tc>
          <w:tcPr>
            <w:tcW w:w="2970" w:type="dxa"/>
          </w:tcPr>
          <w:p w:rsidR="00CF0F6A" w:rsidRPr="00FE3DBD" w:rsidRDefault="00CF0F6A" w:rsidP="00CF0F6A">
            <w:pPr>
              <w:spacing w:line="240" w:lineRule="atLeast"/>
              <w:ind w:left="72" w:right="206"/>
              <w:jc w:val="both"/>
              <w:rPr>
                <w:b/>
                <w:bCs/>
                <w:sz w:val="20"/>
                <w:szCs w:val="20"/>
                <w:lang w:val="en-US"/>
              </w:rPr>
            </w:pPr>
            <w:r w:rsidRPr="00FE3DBD">
              <w:rPr>
                <w:b/>
                <w:bCs/>
                <w:sz w:val="20"/>
                <w:szCs w:val="20"/>
                <w:lang w:val="en-US"/>
              </w:rPr>
              <w:t>Total</w:t>
            </w:r>
          </w:p>
        </w:tc>
        <w:tc>
          <w:tcPr>
            <w:tcW w:w="81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72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0" w:type="dxa"/>
          </w:tcPr>
          <w:p w:rsidR="00CF0F6A" w:rsidRPr="00FE3DBD" w:rsidRDefault="00CF0F6A" w:rsidP="00CF0F6A">
            <w:pPr>
              <w:tabs>
                <w:tab w:val="left" w:pos="540"/>
              </w:tabs>
              <w:spacing w:line="240" w:lineRule="atLeast"/>
              <w:ind w:left="-115" w:right="-115"/>
              <w:jc w:val="both"/>
              <w:rPr>
                <w:sz w:val="20"/>
                <w:szCs w:val="20"/>
                <w:lang w:val="en-US"/>
              </w:rPr>
            </w:pPr>
          </w:p>
        </w:tc>
        <w:tc>
          <w:tcPr>
            <w:tcW w:w="9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0" w:type="dxa"/>
          </w:tcPr>
          <w:p w:rsidR="00CF0F6A" w:rsidRPr="00FE3DBD" w:rsidRDefault="00CF0F6A" w:rsidP="00CF0F6A">
            <w:pPr>
              <w:tabs>
                <w:tab w:val="decimal" w:pos="1034"/>
              </w:tabs>
              <w:spacing w:line="240" w:lineRule="atLeast"/>
              <w:ind w:left="-115" w:right="-115"/>
              <w:jc w:val="both"/>
              <w:rPr>
                <w:sz w:val="20"/>
                <w:szCs w:val="20"/>
                <w:lang w:val="en-US"/>
              </w:rPr>
            </w:pPr>
          </w:p>
        </w:tc>
        <w:tc>
          <w:tcPr>
            <w:tcW w:w="990" w:type="dxa"/>
            <w:tcBorders>
              <w:top w:val="single" w:sz="4" w:space="0" w:color="auto"/>
              <w:bottom w:val="double" w:sz="4" w:space="0" w:color="auto"/>
            </w:tcBorders>
          </w:tcPr>
          <w:p w:rsidR="00CF0F6A" w:rsidRPr="00081C90" w:rsidRDefault="00CF0F6A" w:rsidP="00892389">
            <w:pPr>
              <w:spacing w:line="240" w:lineRule="atLeast"/>
              <w:ind w:left="-45" w:right="28"/>
              <w:jc w:val="right"/>
              <w:rPr>
                <w:rFonts w:cs="Times New Roman"/>
                <w:b/>
                <w:bCs/>
                <w:sz w:val="20"/>
                <w:szCs w:val="20"/>
                <w:lang w:val="en-US"/>
              </w:rPr>
            </w:pPr>
            <w:r w:rsidRPr="00081C90">
              <w:rPr>
                <w:rFonts w:cs="Times New Roman"/>
                <w:b/>
                <w:bCs/>
                <w:sz w:val="20"/>
                <w:szCs w:val="20"/>
                <w:lang w:val="en-US"/>
              </w:rPr>
              <w:t>1</w:t>
            </w:r>
            <w:r>
              <w:rPr>
                <w:rFonts w:cs="Times New Roman"/>
                <w:b/>
                <w:bCs/>
                <w:sz w:val="20"/>
                <w:szCs w:val="20"/>
                <w:lang w:val="en-US"/>
              </w:rPr>
              <w:t>3</w:t>
            </w:r>
            <w:r w:rsidRPr="00081C90">
              <w:rPr>
                <w:rFonts w:cs="Times New Roman"/>
                <w:b/>
                <w:bCs/>
                <w:sz w:val="20"/>
                <w:szCs w:val="20"/>
                <w:lang w:val="en-US"/>
              </w:rPr>
              <w:t>,</w:t>
            </w:r>
            <w:r w:rsidR="00892389">
              <w:rPr>
                <w:rFonts w:cs="Times New Roman"/>
                <w:b/>
                <w:bCs/>
                <w:sz w:val="20"/>
                <w:szCs w:val="20"/>
                <w:lang w:val="en-US"/>
              </w:rPr>
              <w:t>203,196</w:t>
            </w:r>
          </w:p>
        </w:tc>
        <w:tc>
          <w:tcPr>
            <w:tcW w:w="90" w:type="dxa"/>
            <w:vAlign w:val="center"/>
          </w:tcPr>
          <w:p w:rsidR="00CF0F6A" w:rsidRPr="00FE3DBD" w:rsidRDefault="00CF0F6A" w:rsidP="00CF0F6A">
            <w:pPr>
              <w:tabs>
                <w:tab w:val="decimal" w:pos="1034"/>
              </w:tabs>
              <w:spacing w:line="240" w:lineRule="atLeast"/>
              <w:ind w:left="-115" w:right="-115"/>
              <w:rPr>
                <w:b/>
                <w:bCs/>
                <w:sz w:val="20"/>
                <w:szCs w:val="20"/>
                <w:lang w:val="en-US"/>
              </w:rPr>
            </w:pPr>
          </w:p>
        </w:tc>
        <w:tc>
          <w:tcPr>
            <w:tcW w:w="900" w:type="dxa"/>
            <w:tcBorders>
              <w:top w:val="single" w:sz="4" w:space="0" w:color="auto"/>
              <w:bottom w:val="double" w:sz="4" w:space="0" w:color="auto"/>
            </w:tcBorders>
          </w:tcPr>
          <w:p w:rsidR="00CF0F6A" w:rsidRPr="00081C90" w:rsidRDefault="00CF0F6A" w:rsidP="00CF0F6A">
            <w:pPr>
              <w:spacing w:line="240" w:lineRule="atLeast"/>
              <w:ind w:left="-45" w:right="28"/>
              <w:jc w:val="right"/>
              <w:rPr>
                <w:rFonts w:cs="Times New Roman"/>
                <w:b/>
                <w:bCs/>
                <w:sz w:val="20"/>
                <w:szCs w:val="20"/>
                <w:lang w:val="en-US"/>
              </w:rPr>
            </w:pPr>
            <w:r w:rsidRPr="00081C90">
              <w:rPr>
                <w:rFonts w:cs="Times New Roman"/>
                <w:b/>
                <w:bCs/>
                <w:sz w:val="20"/>
                <w:szCs w:val="20"/>
                <w:lang w:val="en-US"/>
              </w:rPr>
              <w:t>1</w:t>
            </w:r>
            <w:r>
              <w:rPr>
                <w:rFonts w:cs="Times New Roman"/>
                <w:b/>
                <w:bCs/>
                <w:sz w:val="20"/>
                <w:szCs w:val="20"/>
                <w:lang w:val="en-US"/>
              </w:rPr>
              <w:t>3</w:t>
            </w:r>
            <w:r w:rsidRPr="00081C90">
              <w:rPr>
                <w:rFonts w:cs="Times New Roman"/>
                <w:b/>
                <w:bCs/>
                <w:sz w:val="20"/>
                <w:szCs w:val="20"/>
                <w:lang w:val="en-US"/>
              </w:rPr>
              <w:t>,</w:t>
            </w:r>
            <w:r>
              <w:rPr>
                <w:rFonts w:cs="Times New Roman"/>
                <w:b/>
                <w:bCs/>
                <w:sz w:val="20"/>
                <w:szCs w:val="20"/>
                <w:lang w:val="en-US"/>
              </w:rPr>
              <w:t>199</w:t>
            </w:r>
            <w:r w:rsidRPr="00081C90">
              <w:rPr>
                <w:rFonts w:cs="Times New Roman"/>
                <w:b/>
                <w:bCs/>
                <w:sz w:val="20"/>
                <w:szCs w:val="20"/>
                <w:lang w:val="en-US"/>
              </w:rPr>
              <w:t>,</w:t>
            </w:r>
            <w:r>
              <w:rPr>
                <w:rFonts w:cs="Times New Roman"/>
                <w:b/>
                <w:bCs/>
                <w:sz w:val="20"/>
                <w:szCs w:val="20"/>
                <w:lang w:val="en-US"/>
              </w:rPr>
              <w:t>596</w:t>
            </w:r>
          </w:p>
        </w:tc>
        <w:tc>
          <w:tcPr>
            <w:tcW w:w="90" w:type="dxa"/>
            <w:vAlign w:val="center"/>
          </w:tcPr>
          <w:p w:rsidR="00CF0F6A" w:rsidRPr="00FE3DBD" w:rsidRDefault="00CF0F6A" w:rsidP="00CF0F6A">
            <w:pPr>
              <w:tabs>
                <w:tab w:val="decimal" w:pos="1034"/>
              </w:tabs>
              <w:spacing w:line="240" w:lineRule="atLeast"/>
              <w:ind w:left="-115" w:right="-115"/>
              <w:rPr>
                <w:b/>
                <w:bCs/>
                <w:sz w:val="20"/>
                <w:szCs w:val="20"/>
                <w:lang w:val="en-US"/>
              </w:rPr>
            </w:pPr>
          </w:p>
        </w:tc>
        <w:tc>
          <w:tcPr>
            <w:tcW w:w="870" w:type="dxa"/>
            <w:tcBorders>
              <w:top w:val="single" w:sz="4" w:space="0" w:color="auto"/>
              <w:bottom w:val="double" w:sz="4" w:space="0" w:color="auto"/>
            </w:tcBorders>
          </w:tcPr>
          <w:p w:rsidR="00CF0F6A" w:rsidRPr="00081C90" w:rsidRDefault="00CF0F6A" w:rsidP="00CF0F6A">
            <w:pPr>
              <w:spacing w:line="240" w:lineRule="atLeast"/>
              <w:ind w:left="-46" w:right="50"/>
              <w:jc w:val="right"/>
              <w:rPr>
                <w:rFonts w:cs="Times New Roman"/>
                <w:b/>
                <w:bCs/>
                <w:sz w:val="20"/>
                <w:szCs w:val="20"/>
                <w:lang w:val="en-US"/>
              </w:rPr>
            </w:pPr>
            <w:r>
              <w:rPr>
                <w:rFonts w:cs="Times New Roman"/>
                <w:b/>
                <w:bCs/>
                <w:sz w:val="20"/>
                <w:szCs w:val="20"/>
                <w:lang w:val="en-US"/>
              </w:rPr>
              <w:t>(562</w:t>
            </w:r>
            <w:r w:rsidRPr="00081C90">
              <w:rPr>
                <w:rFonts w:cs="Times New Roman"/>
                <w:b/>
                <w:bCs/>
                <w:sz w:val="20"/>
                <w:szCs w:val="20"/>
                <w:lang w:val="en-US"/>
              </w:rPr>
              <w:t>,250)</w:t>
            </w:r>
          </w:p>
        </w:tc>
        <w:tc>
          <w:tcPr>
            <w:tcW w:w="93" w:type="dxa"/>
            <w:vAlign w:val="center"/>
          </w:tcPr>
          <w:p w:rsidR="00CF0F6A" w:rsidRPr="00FE3DBD" w:rsidRDefault="00CF0F6A" w:rsidP="00CF0F6A">
            <w:pPr>
              <w:tabs>
                <w:tab w:val="decimal" w:pos="1034"/>
              </w:tabs>
              <w:spacing w:line="240" w:lineRule="atLeast"/>
              <w:ind w:left="-115" w:right="-115"/>
              <w:rPr>
                <w:b/>
                <w:bCs/>
                <w:sz w:val="20"/>
                <w:szCs w:val="20"/>
                <w:lang w:val="en-US"/>
              </w:rPr>
            </w:pPr>
          </w:p>
        </w:tc>
        <w:tc>
          <w:tcPr>
            <w:tcW w:w="929" w:type="dxa"/>
            <w:tcBorders>
              <w:top w:val="single" w:sz="4" w:space="0" w:color="auto"/>
              <w:bottom w:val="double" w:sz="4" w:space="0" w:color="auto"/>
            </w:tcBorders>
          </w:tcPr>
          <w:p w:rsidR="00CF0F6A" w:rsidRPr="00081C90" w:rsidRDefault="00CF0F6A" w:rsidP="00CF0F6A">
            <w:pPr>
              <w:spacing w:line="240" w:lineRule="atLeast"/>
              <w:ind w:left="-46" w:right="50"/>
              <w:jc w:val="right"/>
              <w:rPr>
                <w:rFonts w:cs="Times New Roman"/>
                <w:b/>
                <w:bCs/>
                <w:sz w:val="20"/>
                <w:szCs w:val="20"/>
                <w:lang w:val="en-US"/>
              </w:rPr>
            </w:pPr>
            <w:r>
              <w:rPr>
                <w:rFonts w:cs="Times New Roman"/>
                <w:b/>
                <w:bCs/>
                <w:sz w:val="20"/>
                <w:szCs w:val="20"/>
                <w:lang w:val="en-US"/>
              </w:rPr>
              <w:t>(382</w:t>
            </w:r>
            <w:r w:rsidRPr="00081C90">
              <w:rPr>
                <w:rFonts w:cs="Times New Roman"/>
                <w:b/>
                <w:bCs/>
                <w:sz w:val="20"/>
                <w:szCs w:val="20"/>
                <w:lang w:val="en-US"/>
              </w:rPr>
              <w:t>,250)</w:t>
            </w:r>
          </w:p>
        </w:tc>
        <w:tc>
          <w:tcPr>
            <w:tcW w:w="93" w:type="dxa"/>
            <w:vAlign w:val="center"/>
          </w:tcPr>
          <w:p w:rsidR="00CF0F6A" w:rsidRPr="00FE3DBD" w:rsidRDefault="00CF0F6A" w:rsidP="00CF0F6A">
            <w:pPr>
              <w:tabs>
                <w:tab w:val="left" w:pos="540"/>
              </w:tabs>
              <w:spacing w:line="240" w:lineRule="atLeast"/>
              <w:ind w:left="-115" w:right="-115"/>
              <w:rPr>
                <w:b/>
                <w:bCs/>
                <w:sz w:val="20"/>
                <w:szCs w:val="20"/>
                <w:lang w:val="en-US"/>
              </w:rPr>
            </w:pPr>
          </w:p>
        </w:tc>
        <w:tc>
          <w:tcPr>
            <w:tcW w:w="1011" w:type="dxa"/>
            <w:tcBorders>
              <w:top w:val="single" w:sz="4" w:space="0" w:color="auto"/>
              <w:bottom w:val="double" w:sz="4" w:space="0" w:color="auto"/>
            </w:tcBorders>
          </w:tcPr>
          <w:p w:rsidR="00CF0F6A" w:rsidRPr="00081C90" w:rsidRDefault="00CF0F6A" w:rsidP="00CF0F6A">
            <w:pPr>
              <w:spacing w:line="240" w:lineRule="atLeast"/>
              <w:ind w:left="-46" w:right="50"/>
              <w:jc w:val="right"/>
              <w:rPr>
                <w:rFonts w:cs="Times New Roman"/>
                <w:b/>
                <w:bCs/>
                <w:sz w:val="20"/>
                <w:szCs w:val="20"/>
                <w:lang w:val="en-US"/>
              </w:rPr>
            </w:pPr>
            <w:r w:rsidRPr="00081C90">
              <w:rPr>
                <w:rFonts w:cs="Times New Roman"/>
                <w:b/>
                <w:bCs/>
                <w:sz w:val="20"/>
                <w:szCs w:val="20"/>
                <w:lang w:val="en-US"/>
              </w:rPr>
              <w:t>12,</w:t>
            </w:r>
            <w:r>
              <w:rPr>
                <w:rFonts w:cs="Times New Roman"/>
                <w:b/>
                <w:bCs/>
                <w:sz w:val="20"/>
                <w:szCs w:val="20"/>
                <w:lang w:val="en-US"/>
              </w:rPr>
              <w:t>640,946</w:t>
            </w:r>
          </w:p>
        </w:tc>
        <w:tc>
          <w:tcPr>
            <w:tcW w:w="80" w:type="dxa"/>
          </w:tcPr>
          <w:p w:rsidR="00CF0F6A" w:rsidRPr="00FE3DBD" w:rsidRDefault="00CF0F6A" w:rsidP="00CF0F6A">
            <w:pPr>
              <w:tabs>
                <w:tab w:val="decimal" w:pos="929"/>
              </w:tabs>
              <w:spacing w:line="240" w:lineRule="atLeast"/>
              <w:ind w:left="-46" w:right="-134"/>
              <w:jc w:val="both"/>
              <w:rPr>
                <w:b/>
                <w:bCs/>
                <w:sz w:val="20"/>
                <w:szCs w:val="20"/>
                <w:lang w:val="en-US"/>
              </w:rPr>
            </w:pPr>
          </w:p>
        </w:tc>
        <w:tc>
          <w:tcPr>
            <w:tcW w:w="956" w:type="dxa"/>
            <w:tcBorders>
              <w:top w:val="single" w:sz="4" w:space="0" w:color="auto"/>
              <w:bottom w:val="double" w:sz="4" w:space="0" w:color="auto"/>
            </w:tcBorders>
          </w:tcPr>
          <w:p w:rsidR="00CF0F6A" w:rsidRPr="00081C90" w:rsidRDefault="00CF0F6A" w:rsidP="00CF0F6A">
            <w:pPr>
              <w:spacing w:line="240" w:lineRule="atLeast"/>
              <w:ind w:left="-46" w:right="50"/>
              <w:jc w:val="right"/>
              <w:rPr>
                <w:rFonts w:cs="Times New Roman"/>
                <w:b/>
                <w:bCs/>
                <w:sz w:val="20"/>
                <w:szCs w:val="20"/>
                <w:lang w:val="en-US"/>
              </w:rPr>
            </w:pPr>
            <w:r w:rsidRPr="00081C90">
              <w:rPr>
                <w:rFonts w:cs="Times New Roman"/>
                <w:b/>
                <w:bCs/>
                <w:sz w:val="20"/>
                <w:szCs w:val="20"/>
                <w:lang w:val="en-US"/>
              </w:rPr>
              <w:t>12,</w:t>
            </w:r>
            <w:r>
              <w:rPr>
                <w:rFonts w:cs="Times New Roman"/>
                <w:b/>
                <w:bCs/>
                <w:sz w:val="20"/>
                <w:szCs w:val="20"/>
                <w:lang w:val="en-US"/>
              </w:rPr>
              <w:t>817</w:t>
            </w:r>
            <w:r w:rsidRPr="00081C90">
              <w:rPr>
                <w:rFonts w:cs="Times New Roman"/>
                <w:b/>
                <w:bCs/>
                <w:sz w:val="20"/>
                <w:szCs w:val="20"/>
                <w:lang w:val="en-US"/>
              </w:rPr>
              <w:t>,3</w:t>
            </w:r>
            <w:r>
              <w:rPr>
                <w:rFonts w:cs="Times New Roman"/>
                <w:b/>
                <w:bCs/>
                <w:sz w:val="20"/>
                <w:szCs w:val="20"/>
                <w:lang w:val="en-US"/>
              </w:rPr>
              <w:t>46</w:t>
            </w:r>
          </w:p>
        </w:tc>
        <w:tc>
          <w:tcPr>
            <w:tcW w:w="142" w:type="dxa"/>
          </w:tcPr>
          <w:p w:rsidR="00CF0F6A" w:rsidRPr="00FE3DBD" w:rsidRDefault="00CF0F6A" w:rsidP="00CF0F6A">
            <w:pPr>
              <w:tabs>
                <w:tab w:val="decimal" w:pos="929"/>
              </w:tabs>
              <w:spacing w:line="240" w:lineRule="atLeast"/>
              <w:ind w:left="-46" w:right="-134"/>
              <w:jc w:val="both"/>
              <w:rPr>
                <w:b/>
                <w:bCs/>
                <w:sz w:val="20"/>
                <w:szCs w:val="20"/>
                <w:lang w:val="en-US"/>
              </w:rPr>
            </w:pPr>
          </w:p>
        </w:tc>
        <w:tc>
          <w:tcPr>
            <w:tcW w:w="885" w:type="dxa"/>
            <w:tcBorders>
              <w:top w:val="single" w:sz="4" w:space="0" w:color="auto"/>
              <w:bottom w:val="double" w:sz="4" w:space="0" w:color="auto"/>
            </w:tcBorders>
          </w:tcPr>
          <w:p w:rsidR="00CF0F6A" w:rsidRPr="00FE3DBD" w:rsidRDefault="00CF0F6A" w:rsidP="00CF0F6A">
            <w:pPr>
              <w:spacing w:line="240" w:lineRule="atLeast"/>
              <w:ind w:left="-46" w:right="35"/>
              <w:jc w:val="right"/>
              <w:rPr>
                <w:rFonts w:cs="Times New Roman"/>
                <w:b/>
                <w:bCs/>
                <w:sz w:val="20"/>
                <w:szCs w:val="20"/>
                <w:lang w:val="en-US"/>
              </w:rPr>
            </w:pPr>
            <w:r>
              <w:rPr>
                <w:rFonts w:cs="Times New Roman"/>
                <w:b/>
                <w:bCs/>
                <w:sz w:val="20"/>
                <w:szCs w:val="20"/>
                <w:lang w:val="en-US"/>
              </w:rPr>
              <w:t>3,257,155</w:t>
            </w:r>
          </w:p>
        </w:tc>
        <w:tc>
          <w:tcPr>
            <w:tcW w:w="93" w:type="dxa"/>
            <w:vAlign w:val="center"/>
          </w:tcPr>
          <w:p w:rsidR="00CF0F6A" w:rsidRPr="00FE3DBD" w:rsidRDefault="00CF0F6A" w:rsidP="00CF0F6A">
            <w:pPr>
              <w:tabs>
                <w:tab w:val="left" w:pos="540"/>
              </w:tabs>
              <w:spacing w:line="240" w:lineRule="atLeast"/>
              <w:ind w:left="-115" w:right="-115"/>
              <w:rPr>
                <w:b/>
                <w:bCs/>
                <w:sz w:val="20"/>
                <w:szCs w:val="20"/>
                <w:lang w:val="en-US"/>
              </w:rPr>
            </w:pPr>
          </w:p>
        </w:tc>
        <w:tc>
          <w:tcPr>
            <w:tcW w:w="882" w:type="dxa"/>
            <w:tcBorders>
              <w:top w:val="single" w:sz="4" w:space="0" w:color="auto"/>
              <w:bottom w:val="double" w:sz="4" w:space="0" w:color="auto"/>
            </w:tcBorders>
          </w:tcPr>
          <w:p w:rsidR="00CF0F6A" w:rsidRPr="00FE3DBD" w:rsidRDefault="00CF0F6A" w:rsidP="00CF0F6A">
            <w:pPr>
              <w:spacing w:line="240" w:lineRule="atLeast"/>
              <w:ind w:left="-46" w:right="35"/>
              <w:jc w:val="right"/>
              <w:rPr>
                <w:rFonts w:cs="Times New Roman"/>
                <w:b/>
                <w:bCs/>
                <w:sz w:val="20"/>
                <w:szCs w:val="20"/>
                <w:lang w:val="en-US"/>
              </w:rPr>
            </w:pPr>
            <w:r>
              <w:rPr>
                <w:rFonts w:cs="Times New Roman"/>
                <w:b/>
                <w:bCs/>
                <w:sz w:val="20"/>
                <w:szCs w:val="20"/>
                <w:lang w:val="en-US"/>
              </w:rPr>
              <w:t>3,153,305</w:t>
            </w:r>
          </w:p>
        </w:tc>
      </w:tr>
    </w:tbl>
    <w:p w:rsidR="007230FB" w:rsidRDefault="007230FB" w:rsidP="00D86B5F">
      <w:pPr>
        <w:tabs>
          <w:tab w:val="left" w:pos="540"/>
        </w:tabs>
        <w:spacing w:line="240" w:lineRule="atLeast"/>
        <w:ind w:left="540" w:right="389"/>
        <w:jc w:val="both"/>
        <w:rPr>
          <w:lang w:val="en-US"/>
        </w:rPr>
      </w:pPr>
    </w:p>
    <w:p w:rsidR="00AF5769" w:rsidRDefault="00AF5769" w:rsidP="000B6AD7">
      <w:pPr>
        <w:tabs>
          <w:tab w:val="left" w:pos="540"/>
        </w:tabs>
        <w:spacing w:line="240" w:lineRule="atLeast"/>
        <w:ind w:right="-77"/>
        <w:jc w:val="both"/>
        <w:sectPr w:rsidR="00AF5769" w:rsidSect="00E267E7">
          <w:pgSz w:w="16840" w:h="11907" w:orient="landscape" w:code="9"/>
          <w:pgMar w:top="1440" w:right="1152" w:bottom="1282" w:left="1152" w:header="720" w:footer="562" w:gutter="0"/>
          <w:cols w:space="720"/>
          <w:docGrid w:linePitch="299"/>
        </w:sectPr>
      </w:pPr>
    </w:p>
    <w:p w:rsidR="000B6AD7" w:rsidRPr="00AF5769" w:rsidRDefault="007230FB" w:rsidP="00AF5769">
      <w:pPr>
        <w:tabs>
          <w:tab w:val="left" w:pos="540"/>
        </w:tabs>
        <w:spacing w:line="240" w:lineRule="atLeast"/>
        <w:ind w:left="540" w:right="-77"/>
        <w:jc w:val="both"/>
        <w:rPr>
          <w:i/>
          <w:iCs/>
          <w:lang w:val="en-US"/>
        </w:rPr>
      </w:pPr>
      <w:r w:rsidRPr="007837DC">
        <w:t xml:space="preserve">None of the Company’s </w:t>
      </w:r>
      <w:r>
        <w:t>subsidiaries</w:t>
      </w:r>
      <w:r w:rsidRPr="007837DC">
        <w:t xml:space="preserve"> are publicly listed and consequently do not have published price quotations</w:t>
      </w:r>
      <w:r w:rsidR="000B6AD7">
        <w:t xml:space="preserve">, </w:t>
      </w:r>
      <w:r w:rsidR="000B6AD7">
        <w:rPr>
          <w:lang w:val="en-US"/>
        </w:rPr>
        <w:t xml:space="preserve">except for TPI Polene Power Public Co., Ltd. which is listed on the Stock Exchange of Thailand. Based on the closing price of </w:t>
      </w:r>
      <w:r w:rsidR="000B6AD7" w:rsidRPr="00B7478A">
        <w:rPr>
          <w:lang w:val="en-US"/>
        </w:rPr>
        <w:t xml:space="preserve">Baht </w:t>
      </w:r>
      <w:r w:rsidR="00CF0F6A" w:rsidRPr="00CF0F6A">
        <w:rPr>
          <w:lang w:val="en-US"/>
        </w:rPr>
        <w:t xml:space="preserve">8.15 </w:t>
      </w:r>
      <w:r w:rsidR="000B6AD7" w:rsidRPr="00B7478A">
        <w:rPr>
          <w:lang w:val="en-US"/>
        </w:rPr>
        <w:t xml:space="preserve">at </w:t>
      </w:r>
      <w:r w:rsidR="000B6AD7">
        <w:rPr>
          <w:lang w:val="en-US"/>
        </w:rPr>
        <w:t xml:space="preserve">31 December 2017, the fair value of the Company’s investment in TPI Polene Power Public Co., Ltd. </w:t>
      </w:r>
      <w:r w:rsidR="000B6AD7" w:rsidRPr="00D04628">
        <w:rPr>
          <w:lang w:val="en-US"/>
        </w:rPr>
        <w:t xml:space="preserve">was </w:t>
      </w:r>
      <w:r w:rsidR="000B6AD7" w:rsidRPr="00B7478A">
        <w:rPr>
          <w:lang w:val="en-US"/>
        </w:rPr>
        <w:t xml:space="preserve">Baht </w:t>
      </w:r>
      <w:r w:rsidR="00CF0F6A" w:rsidRPr="00CF0F6A">
        <w:rPr>
          <w:lang w:val="en-US"/>
        </w:rPr>
        <w:t>48,085</w:t>
      </w:r>
      <w:r w:rsidR="00AF5769">
        <w:rPr>
          <w:lang w:val="en-US"/>
        </w:rPr>
        <w:t xml:space="preserve"> million </w:t>
      </w:r>
      <w:r w:rsidR="00AF5769" w:rsidRPr="00AF5769">
        <w:rPr>
          <w:i/>
          <w:iCs/>
          <w:lang w:val="en-US"/>
        </w:rPr>
        <w:t xml:space="preserve">(2559: </w:t>
      </w:r>
      <w:r w:rsidR="00AF5769">
        <w:rPr>
          <w:i/>
          <w:iCs/>
          <w:lang w:val="en-US"/>
        </w:rPr>
        <w:t>n</w:t>
      </w:r>
      <w:r w:rsidR="00AF5769" w:rsidRPr="00AF5769">
        <w:rPr>
          <w:i/>
          <w:iCs/>
          <w:lang w:val="en-US"/>
        </w:rPr>
        <w:t>one of the Company’s subsidiaries are publicly listed).</w:t>
      </w:r>
    </w:p>
    <w:p w:rsidR="00AF5769" w:rsidRDefault="00AF5769" w:rsidP="000B6AD7">
      <w:pPr>
        <w:tabs>
          <w:tab w:val="left" w:pos="540"/>
        </w:tabs>
        <w:spacing w:line="240" w:lineRule="atLeast"/>
        <w:ind w:right="-77"/>
        <w:jc w:val="both"/>
        <w:rPr>
          <w:lang w:val="en-US"/>
        </w:rPr>
      </w:pPr>
    </w:p>
    <w:p w:rsidR="00AF5769" w:rsidRPr="002E49FF" w:rsidRDefault="00AF5769" w:rsidP="00AF5769">
      <w:pPr>
        <w:ind w:firstLine="540"/>
        <w:rPr>
          <w:rFonts w:cs="Times New Roman"/>
          <w:b/>
          <w:bCs/>
        </w:rPr>
      </w:pPr>
      <w:r w:rsidRPr="002E49FF">
        <w:rPr>
          <w:rFonts w:cs="Times New Roman"/>
          <w:b/>
          <w:bCs/>
        </w:rPr>
        <w:t xml:space="preserve">Impairment </w:t>
      </w:r>
      <w:r>
        <w:rPr>
          <w:rFonts w:cs="Times New Roman"/>
          <w:b/>
          <w:bCs/>
        </w:rPr>
        <w:t>assessment</w:t>
      </w:r>
      <w:r w:rsidRPr="002E49FF">
        <w:rPr>
          <w:rFonts w:cs="Times New Roman"/>
          <w:b/>
          <w:bCs/>
        </w:rPr>
        <w:t xml:space="preserve"> for </w:t>
      </w:r>
      <w:r>
        <w:rPr>
          <w:rFonts w:cs="Times New Roman"/>
          <w:b/>
          <w:bCs/>
        </w:rPr>
        <w:t xml:space="preserve">loan to and </w:t>
      </w:r>
      <w:r w:rsidRPr="002E49FF">
        <w:rPr>
          <w:rFonts w:cs="Times New Roman"/>
          <w:b/>
          <w:bCs/>
        </w:rPr>
        <w:t>investment in a subsidiar</w:t>
      </w:r>
      <w:r w:rsidR="003F4626">
        <w:rPr>
          <w:rFonts w:cs="Times New Roman"/>
          <w:b/>
          <w:bCs/>
        </w:rPr>
        <w:t>ies</w:t>
      </w:r>
    </w:p>
    <w:p w:rsidR="00AF5769" w:rsidRPr="002E49FF" w:rsidRDefault="00AF5769" w:rsidP="00E83F22">
      <w:pPr>
        <w:ind w:firstLine="540"/>
        <w:rPr>
          <w:rFonts w:cs="Times New Roman"/>
        </w:rPr>
      </w:pPr>
    </w:p>
    <w:p w:rsidR="00AF5769" w:rsidRDefault="00AF5769" w:rsidP="00E83F22">
      <w:pPr>
        <w:spacing w:line="240" w:lineRule="atLeast"/>
        <w:ind w:left="540" w:right="115"/>
        <w:jc w:val="both"/>
        <w:rPr>
          <w:b/>
          <w:bCs/>
          <w:lang w:val="en-US"/>
        </w:rPr>
      </w:pPr>
      <w:r w:rsidRPr="002E49FF">
        <w:rPr>
          <w:rFonts w:cs="Times New Roman"/>
        </w:rPr>
        <w:t>The Company has assessed the recoverable amount of</w:t>
      </w:r>
      <w:r>
        <w:rPr>
          <w:rFonts w:cs="Times New Roman"/>
        </w:rPr>
        <w:t xml:space="preserve"> </w:t>
      </w:r>
      <w:r w:rsidRPr="002E49FF">
        <w:rPr>
          <w:rFonts w:cs="Times New Roman"/>
        </w:rPr>
        <w:t xml:space="preserve">investment in </w:t>
      </w:r>
      <w:r w:rsidRPr="00D11692">
        <w:rPr>
          <w:rFonts w:cs="Times New Roman"/>
        </w:rPr>
        <w:t>TPI Polene Bio Organics Co., Ltd.</w:t>
      </w:r>
      <w:r>
        <w:rPr>
          <w:rFonts w:cs="Times New Roman"/>
        </w:rPr>
        <w:t xml:space="preserve"> and </w:t>
      </w:r>
      <w:r w:rsidRPr="00D11692">
        <w:rPr>
          <w:rFonts w:cs="Times New Roman"/>
        </w:rPr>
        <w:t>TPI All Seasons Co., Ltd.</w:t>
      </w:r>
      <w:r w:rsidRPr="002E49FF">
        <w:rPr>
          <w:rFonts w:cs="Times New Roman"/>
        </w:rPr>
        <w:t xml:space="preserve"> by</w:t>
      </w:r>
      <w:r w:rsidR="00411E94">
        <w:rPr>
          <w:rFonts w:cs="Times New Roman"/>
        </w:rPr>
        <w:t xml:space="preserve"> determining</w:t>
      </w:r>
      <w:r w:rsidRPr="002E49FF">
        <w:rPr>
          <w:rFonts w:cs="Times New Roman"/>
        </w:rPr>
        <w:t xml:space="preserve"> discount</w:t>
      </w:r>
      <w:r w:rsidR="00411E94">
        <w:rPr>
          <w:rFonts w:cs="Times New Roman"/>
        </w:rPr>
        <w:t>ed</w:t>
      </w:r>
      <w:r w:rsidRPr="002E49FF">
        <w:rPr>
          <w:rFonts w:cs="Times New Roman"/>
        </w:rPr>
        <w:t xml:space="preserve"> future cash flows. The key assumptions </w:t>
      </w:r>
      <w:r>
        <w:rPr>
          <w:rFonts w:cs="Times New Roman"/>
        </w:rPr>
        <w:t>used to determine recoverable amount included sale volume and selling price</w:t>
      </w:r>
      <w:r w:rsidRPr="002E49FF">
        <w:rPr>
          <w:rFonts w:cs="Times New Roman"/>
        </w:rPr>
        <w:t xml:space="preserve">, </w:t>
      </w:r>
      <w:r>
        <w:rPr>
          <w:rFonts w:cs="Times New Roman"/>
        </w:rPr>
        <w:t xml:space="preserve">long-term </w:t>
      </w:r>
      <w:r w:rsidRPr="002E49FF">
        <w:rPr>
          <w:rFonts w:cs="Times New Roman"/>
        </w:rPr>
        <w:t>growth rate derived from expectation</w:t>
      </w:r>
      <w:r>
        <w:rPr>
          <w:rFonts w:cs="Times New Roman"/>
        </w:rPr>
        <w:t>s</w:t>
      </w:r>
      <w:r w:rsidRPr="002E49FF">
        <w:rPr>
          <w:rFonts w:cs="Times New Roman"/>
        </w:rPr>
        <w:t xml:space="preserve"> of future outcomes taking into account past experience, adjusted</w:t>
      </w:r>
      <w:r>
        <w:rPr>
          <w:rFonts w:cs="Times New Roman"/>
        </w:rPr>
        <w:t xml:space="preserve"> for anticipated revenue growth and</w:t>
      </w:r>
      <w:r w:rsidRPr="002E49FF">
        <w:rPr>
          <w:rFonts w:cs="Times New Roman"/>
        </w:rPr>
        <w:t xml:space="preserve"> discount rate </w:t>
      </w:r>
      <w:r>
        <w:rPr>
          <w:rFonts w:cs="Times New Roman"/>
        </w:rPr>
        <w:t>referred to</w:t>
      </w:r>
      <w:r w:rsidRPr="002E49FF">
        <w:rPr>
          <w:rFonts w:cs="Times New Roman"/>
        </w:rPr>
        <w:t xml:space="preserve"> weighted average</w:t>
      </w:r>
      <w:r>
        <w:rPr>
          <w:rFonts w:cs="Times New Roman"/>
        </w:rPr>
        <w:t xml:space="preserve"> cost of capital (WACC) </w:t>
      </w:r>
      <w:r w:rsidR="002D35B4">
        <w:rPr>
          <w:rFonts w:cs="Times New Roman"/>
        </w:rPr>
        <w:t xml:space="preserve">of </w:t>
      </w:r>
      <w:r w:rsidR="002D35B4" w:rsidRPr="002D35B4">
        <w:rPr>
          <w:rFonts w:cs="Times New Roman"/>
          <w:spacing w:val="-5"/>
        </w:rPr>
        <w:t>TPI Polene Bio Organics Co., Ltd. and TPI All Seasons Co., Ltd.</w:t>
      </w:r>
      <w:r w:rsidR="00BA3EB6">
        <w:rPr>
          <w:rFonts w:cs="Times New Roman"/>
          <w:spacing w:val="-5"/>
        </w:rPr>
        <w:t xml:space="preserve"> </w:t>
      </w:r>
      <w:r w:rsidRPr="002D35B4">
        <w:rPr>
          <w:rFonts w:cs="Times New Roman"/>
          <w:spacing w:val="-5"/>
        </w:rPr>
        <w:t xml:space="preserve">at 10.90 % and 11.17 %, respectively. </w:t>
      </w:r>
      <w:r w:rsidR="003F4626">
        <w:rPr>
          <w:rFonts w:cs="Times New Roman"/>
          <w:spacing w:val="-5"/>
        </w:rPr>
        <w:t>B</w:t>
      </w:r>
      <w:r w:rsidR="00DC3807">
        <w:rPr>
          <w:rFonts w:cs="Times New Roman"/>
          <w:spacing w:val="-5"/>
        </w:rPr>
        <w:t>ase</w:t>
      </w:r>
      <w:r w:rsidR="003F4626">
        <w:rPr>
          <w:rFonts w:cs="Times New Roman"/>
          <w:spacing w:val="-5"/>
        </w:rPr>
        <w:t xml:space="preserve"> on impairment assessment, the Company recognised loss on impairment of investment in </w:t>
      </w:r>
      <w:r w:rsidR="003F4626" w:rsidRPr="00D11692">
        <w:rPr>
          <w:rFonts w:cs="Times New Roman"/>
        </w:rPr>
        <w:t>TPI Polene Bio Organics Co., Ltd.</w:t>
      </w:r>
      <w:r w:rsidR="003F4626">
        <w:rPr>
          <w:rFonts w:cs="Times New Roman"/>
        </w:rPr>
        <w:t xml:space="preserve"> </w:t>
      </w:r>
      <w:r w:rsidR="00DC3807">
        <w:rPr>
          <w:rFonts w:cs="Times New Roman"/>
        </w:rPr>
        <w:t>a</w:t>
      </w:r>
      <w:r w:rsidR="003F4626">
        <w:rPr>
          <w:rFonts w:cs="Times New Roman"/>
        </w:rPr>
        <w:t xml:space="preserve">mounting to Baht 180 million in 2017 financial statements. </w:t>
      </w:r>
      <w:r w:rsidR="00DC3807">
        <w:rPr>
          <w:rFonts w:cs="Times New Roman"/>
        </w:rPr>
        <w:t>A</w:t>
      </w:r>
      <w:r w:rsidR="00E83F22">
        <w:rPr>
          <w:rFonts w:cs="Times New Roman"/>
        </w:rPr>
        <w:t xml:space="preserve">s at 31 December 2017, allowance for impairment of investment in </w:t>
      </w:r>
      <w:r w:rsidR="00E83F22" w:rsidRPr="00D11692">
        <w:rPr>
          <w:rFonts w:cs="Times New Roman"/>
        </w:rPr>
        <w:t>TPI Polene Bio Organics Co., Ltd.</w:t>
      </w:r>
      <w:r w:rsidR="00E83F22">
        <w:rPr>
          <w:rFonts w:cs="Times New Roman"/>
        </w:rPr>
        <w:t xml:space="preserve"> </w:t>
      </w:r>
      <w:r w:rsidR="00DC3807">
        <w:rPr>
          <w:rFonts w:cs="Times New Roman"/>
        </w:rPr>
        <w:t>i</w:t>
      </w:r>
      <w:r w:rsidR="00E83F22">
        <w:rPr>
          <w:rFonts w:cs="Times New Roman"/>
        </w:rPr>
        <w:t>s Baht 562 million.</w:t>
      </w:r>
    </w:p>
    <w:p w:rsidR="00AF5769" w:rsidRDefault="00AF5769" w:rsidP="000B6AD7">
      <w:pPr>
        <w:tabs>
          <w:tab w:val="left" w:pos="540"/>
        </w:tabs>
        <w:spacing w:line="240" w:lineRule="atLeast"/>
        <w:ind w:right="-77"/>
        <w:jc w:val="both"/>
        <w:rPr>
          <w:lang w:val="en-US"/>
        </w:rPr>
      </w:pPr>
    </w:p>
    <w:p w:rsidR="000E0E45" w:rsidRDefault="000E0E45" w:rsidP="000E0E45">
      <w:pPr>
        <w:jc w:val="both"/>
      </w:pPr>
    </w:p>
    <w:p w:rsidR="000E0E45" w:rsidRDefault="000E0E45" w:rsidP="000E0E45">
      <w:pPr>
        <w:ind w:left="540"/>
        <w:jc w:val="both"/>
        <w:rPr>
          <w:highlight w:val="cyan"/>
        </w:rPr>
        <w:sectPr w:rsidR="000E0E45" w:rsidSect="003C2908">
          <w:pgSz w:w="11907" w:h="16840" w:code="9"/>
          <w:pgMar w:top="1152" w:right="1107" w:bottom="1152" w:left="1170" w:header="720" w:footer="576" w:gutter="0"/>
          <w:cols w:space="720"/>
          <w:docGrid w:linePitch="299"/>
        </w:sectPr>
      </w:pPr>
    </w:p>
    <w:p w:rsidR="00A65484" w:rsidRDefault="00C558FB" w:rsidP="00C30458">
      <w:pPr>
        <w:pStyle w:val="Bo-H1Mainhead"/>
      </w:pPr>
      <w:r>
        <w:rPr>
          <w:rFonts w:hint="cs"/>
          <w:cs/>
        </w:rPr>
        <w:t xml:space="preserve"> </w:t>
      </w:r>
      <w:r>
        <w:rPr>
          <w:rFonts w:hint="cs"/>
          <w:cs/>
        </w:rPr>
        <w:tab/>
      </w:r>
      <w:r w:rsidR="00656054">
        <w:t>Long-term investments in related parties</w:t>
      </w:r>
    </w:p>
    <w:p w:rsidR="00A65484" w:rsidRPr="00891F7D" w:rsidRDefault="00A65484" w:rsidP="00891F7D">
      <w:pPr>
        <w:pStyle w:val="Bo-C1Content"/>
      </w:pPr>
    </w:p>
    <w:tbl>
      <w:tblPr>
        <w:tblW w:w="14232" w:type="dxa"/>
        <w:tblInd w:w="378" w:type="dxa"/>
        <w:tblLayout w:type="fixed"/>
        <w:tblLook w:val="04A0" w:firstRow="1" w:lastRow="0" w:firstColumn="1" w:lastColumn="0" w:noHBand="0" w:noVBand="1"/>
      </w:tblPr>
      <w:tblGrid>
        <w:gridCol w:w="3168"/>
        <w:gridCol w:w="2160"/>
        <w:gridCol w:w="1440"/>
        <w:gridCol w:w="236"/>
        <w:gridCol w:w="1008"/>
        <w:gridCol w:w="236"/>
        <w:gridCol w:w="1008"/>
        <w:gridCol w:w="236"/>
        <w:gridCol w:w="1008"/>
        <w:gridCol w:w="236"/>
        <w:gridCol w:w="1008"/>
        <w:gridCol w:w="236"/>
        <w:gridCol w:w="1008"/>
        <w:gridCol w:w="236"/>
        <w:gridCol w:w="1008"/>
      </w:tblGrid>
      <w:tr w:rsidR="00656054" w:rsidRPr="00FE5A2D" w:rsidTr="00656054">
        <w:tc>
          <w:tcPr>
            <w:tcW w:w="3168" w:type="dxa"/>
            <w:vAlign w:val="bottom"/>
          </w:tcPr>
          <w:p w:rsidR="00656054" w:rsidRPr="00FE5A2D" w:rsidRDefault="00656054" w:rsidP="00656054">
            <w:pPr>
              <w:spacing w:line="240" w:lineRule="atLeast"/>
              <w:ind w:right="-144"/>
              <w:rPr>
                <w:rFonts w:cs="Times New Roman"/>
                <w:lang w:val="en-US"/>
              </w:rPr>
            </w:pPr>
          </w:p>
        </w:tc>
        <w:tc>
          <w:tcPr>
            <w:tcW w:w="2160" w:type="dxa"/>
            <w:vAlign w:val="bottom"/>
          </w:tcPr>
          <w:p w:rsidR="00656054" w:rsidRPr="00FE5A2D" w:rsidRDefault="00040998" w:rsidP="00656054">
            <w:pPr>
              <w:spacing w:line="240" w:lineRule="atLeast"/>
              <w:ind w:left="-86" w:right="-86"/>
              <w:jc w:val="center"/>
              <w:rPr>
                <w:rFonts w:cs="Times New Roman"/>
                <w:spacing w:val="-6"/>
                <w:lang w:val="en-US"/>
              </w:rPr>
            </w:pPr>
            <w:r>
              <w:rPr>
                <w:b/>
                <w:bCs/>
                <w:color w:val="000000"/>
                <w:lang w:val="en-US"/>
              </w:rPr>
              <w:t>Type of business</w:t>
            </w:r>
          </w:p>
        </w:tc>
        <w:tc>
          <w:tcPr>
            <w:tcW w:w="1440" w:type="dxa"/>
            <w:vAlign w:val="bottom"/>
          </w:tcPr>
          <w:p w:rsidR="00656054" w:rsidRPr="00FE5A2D" w:rsidRDefault="00040998" w:rsidP="00AB226E">
            <w:pPr>
              <w:spacing w:line="240" w:lineRule="atLeast"/>
              <w:ind w:left="-115" w:right="-115"/>
              <w:jc w:val="center"/>
              <w:rPr>
                <w:rFonts w:cs="Times New Roman"/>
                <w:spacing w:val="-6"/>
                <w:lang w:val="en-US"/>
              </w:rPr>
            </w:pPr>
            <w:r>
              <w:rPr>
                <w:b/>
                <w:bCs/>
                <w:color w:val="000000"/>
                <w:lang w:val="en-US"/>
              </w:rPr>
              <w:t>Relationship</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Default="00040998" w:rsidP="00AB226E">
            <w:pPr>
              <w:spacing w:line="240" w:lineRule="atLeast"/>
              <w:ind w:left="-115" w:right="-115"/>
              <w:jc w:val="center"/>
              <w:rPr>
                <w:b/>
                <w:bCs/>
                <w:color w:val="000000"/>
                <w:lang w:val="en-US"/>
              </w:rPr>
            </w:pPr>
            <w:r>
              <w:rPr>
                <w:b/>
                <w:bCs/>
                <w:color w:val="000000"/>
                <w:lang w:val="en-US"/>
              </w:rPr>
              <w:t>Ownership</w:t>
            </w:r>
          </w:p>
          <w:p w:rsidR="00040998" w:rsidRPr="00FE5A2D" w:rsidRDefault="00040998" w:rsidP="00AB226E">
            <w:pPr>
              <w:spacing w:line="240" w:lineRule="atLeast"/>
              <w:ind w:left="-115" w:right="-115"/>
              <w:jc w:val="center"/>
              <w:rPr>
                <w:rFonts w:cs="Times New Roman"/>
                <w:spacing w:val="-6"/>
                <w:lang w:val="en-US"/>
              </w:rPr>
            </w:pPr>
            <w:r>
              <w:rPr>
                <w:b/>
                <w:bCs/>
                <w:color w:val="000000"/>
                <w:lang w:val="en-US"/>
              </w:rPr>
              <w:t>interest</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Pr="00FE5A2D" w:rsidRDefault="00777BF0" w:rsidP="00AB226E">
            <w:pPr>
              <w:spacing w:line="240" w:lineRule="atLeast"/>
              <w:ind w:left="-115" w:right="-115"/>
              <w:jc w:val="center"/>
              <w:rPr>
                <w:rFonts w:cs="Times New Roman"/>
                <w:spacing w:val="-6"/>
                <w:lang w:val="en-US"/>
              </w:rPr>
            </w:pPr>
            <w:r w:rsidRPr="00777BF0">
              <w:rPr>
                <w:b/>
                <w:bCs/>
                <w:color w:val="000000"/>
                <w:lang w:val="en-US"/>
              </w:rPr>
              <w:t>Paid-up</w:t>
            </w:r>
            <w:r>
              <w:rPr>
                <w:b/>
                <w:bCs/>
                <w:color w:val="000000"/>
                <w:lang w:val="en-US"/>
              </w:rPr>
              <w:t xml:space="preserve"> </w:t>
            </w:r>
            <w:r w:rsidRPr="00777BF0">
              <w:rPr>
                <w:b/>
                <w:bCs/>
                <w:color w:val="000000"/>
                <w:lang w:val="en-US"/>
              </w:rPr>
              <w:t>capital</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Pr="00FE5A2D" w:rsidRDefault="00777BF0" w:rsidP="00AB226E">
            <w:pPr>
              <w:spacing w:line="240" w:lineRule="atLeast"/>
              <w:ind w:left="-115" w:right="-115"/>
              <w:jc w:val="center"/>
              <w:rPr>
                <w:rFonts w:cs="Times New Roman"/>
                <w:b/>
                <w:bCs/>
                <w:spacing w:val="-6"/>
                <w:lang w:val="en-US"/>
              </w:rPr>
            </w:pPr>
            <w:r w:rsidRPr="00777BF0">
              <w:rPr>
                <w:b/>
                <w:bCs/>
                <w:spacing w:val="-6"/>
                <w:lang w:val="en-US"/>
              </w:rPr>
              <w:t>Consolidated and</w:t>
            </w:r>
            <w:r>
              <w:rPr>
                <w:b/>
                <w:bCs/>
                <w:spacing w:val="-6"/>
                <w:lang w:val="en-US"/>
              </w:rPr>
              <w:t xml:space="preserve"> </w:t>
            </w:r>
            <w:r w:rsidRPr="00777BF0">
              <w:rPr>
                <w:b/>
                <w:bCs/>
                <w:spacing w:val="-6"/>
                <w:lang w:val="en-US"/>
              </w:rPr>
              <w:t>Separate financial statements</w:t>
            </w:r>
          </w:p>
        </w:tc>
      </w:tr>
      <w:tr w:rsidR="003D6CB4" w:rsidRPr="00FE5A2D" w:rsidTr="00656054">
        <w:tc>
          <w:tcPr>
            <w:tcW w:w="3168" w:type="dxa"/>
            <w:vAlign w:val="bottom"/>
          </w:tcPr>
          <w:p w:rsidR="003D6CB4" w:rsidRPr="00FE5A2D" w:rsidRDefault="003D6CB4" w:rsidP="00656054">
            <w:pPr>
              <w:spacing w:line="240" w:lineRule="atLeast"/>
              <w:ind w:right="-144"/>
              <w:rPr>
                <w:rFonts w:cs="Times New Roman"/>
                <w:lang w:val="en-US"/>
              </w:rPr>
            </w:pPr>
          </w:p>
        </w:tc>
        <w:tc>
          <w:tcPr>
            <w:tcW w:w="2160" w:type="dxa"/>
            <w:vAlign w:val="bottom"/>
          </w:tcPr>
          <w:p w:rsidR="003D6CB4" w:rsidRPr="00FE5A2D" w:rsidRDefault="003D6CB4" w:rsidP="00656054">
            <w:pPr>
              <w:spacing w:line="240" w:lineRule="atLeast"/>
              <w:ind w:left="-86" w:right="-86" w:hanging="180"/>
              <w:jc w:val="center"/>
              <w:rPr>
                <w:rFonts w:cs="Times New Roman"/>
                <w:lang w:val="en-US"/>
              </w:rPr>
            </w:pPr>
          </w:p>
        </w:tc>
        <w:tc>
          <w:tcPr>
            <w:tcW w:w="1440" w:type="dxa"/>
            <w:vAlign w:val="bottom"/>
          </w:tcPr>
          <w:p w:rsidR="003D6CB4" w:rsidRPr="00FE5A2D" w:rsidRDefault="003D6CB4" w:rsidP="00AB226E">
            <w:pPr>
              <w:spacing w:line="240" w:lineRule="atLeast"/>
              <w:ind w:left="-115" w:right="-115"/>
              <w:jc w:val="center"/>
              <w:rPr>
                <w:rFonts w:cs="Times New Roman"/>
                <w:lang w:val="en-US"/>
              </w:rPr>
            </w:pPr>
          </w:p>
        </w:tc>
        <w:tc>
          <w:tcPr>
            <w:tcW w:w="236" w:type="dxa"/>
            <w:vAlign w:val="bottom"/>
          </w:tcPr>
          <w:p w:rsidR="003D6CB4" w:rsidRPr="00FE5A2D" w:rsidRDefault="003D6CB4" w:rsidP="00AB226E">
            <w:pPr>
              <w:tabs>
                <w:tab w:val="left" w:pos="540"/>
              </w:tabs>
              <w:spacing w:line="240" w:lineRule="atLeast"/>
              <w:ind w:left="-115" w:right="-115"/>
              <w:jc w:val="center"/>
              <w:rPr>
                <w:rFonts w:cs="Times New Roman"/>
                <w:lang w:val="en-US"/>
              </w:rPr>
            </w:pPr>
          </w:p>
        </w:tc>
        <w:tc>
          <w:tcPr>
            <w:tcW w:w="1008" w:type="dxa"/>
            <w:vAlign w:val="bottom"/>
          </w:tcPr>
          <w:p w:rsidR="003D6CB4" w:rsidRPr="00FE5A2D" w:rsidRDefault="00391D27" w:rsidP="00F56257">
            <w:pPr>
              <w:spacing w:line="240" w:lineRule="atLeast"/>
              <w:ind w:left="-115" w:right="-115"/>
              <w:jc w:val="center"/>
              <w:rPr>
                <w:rFonts w:cs="Times New Roman"/>
                <w:lang w:val="en-US"/>
              </w:rPr>
            </w:pPr>
            <w:r>
              <w:rPr>
                <w:rFonts w:cs="Times New Roman"/>
                <w:lang w:val="en-US"/>
              </w:rPr>
              <w:t>201</w:t>
            </w:r>
            <w:r w:rsidR="00F56257">
              <w:rPr>
                <w:rFonts w:cs="Times New Roman"/>
                <w:lang w:val="en-US"/>
              </w:rPr>
              <w:t>7</w:t>
            </w:r>
          </w:p>
        </w:tc>
        <w:tc>
          <w:tcPr>
            <w:tcW w:w="236" w:type="dxa"/>
            <w:vAlign w:val="bottom"/>
          </w:tcPr>
          <w:p w:rsidR="003D6CB4" w:rsidRPr="00FE5A2D" w:rsidRDefault="003D6CB4" w:rsidP="00AB226E">
            <w:pPr>
              <w:tabs>
                <w:tab w:val="left" w:pos="540"/>
              </w:tabs>
              <w:spacing w:line="240" w:lineRule="atLeast"/>
              <w:ind w:left="-115" w:right="-115"/>
              <w:jc w:val="center"/>
              <w:rPr>
                <w:rFonts w:cs="Times New Roman"/>
                <w:spacing w:val="-2"/>
                <w:lang w:val="en-US"/>
              </w:rPr>
            </w:pPr>
          </w:p>
        </w:tc>
        <w:tc>
          <w:tcPr>
            <w:tcW w:w="1008" w:type="dxa"/>
            <w:vAlign w:val="bottom"/>
          </w:tcPr>
          <w:p w:rsidR="003D6CB4" w:rsidRPr="00FE5A2D" w:rsidRDefault="00391D27" w:rsidP="00F56257">
            <w:pPr>
              <w:spacing w:line="240" w:lineRule="atLeast"/>
              <w:ind w:left="-115" w:right="-115"/>
              <w:jc w:val="center"/>
              <w:rPr>
                <w:rFonts w:cs="Times New Roman"/>
                <w:spacing w:val="-6"/>
                <w:lang w:val="en-US"/>
              </w:rPr>
            </w:pPr>
            <w:r>
              <w:rPr>
                <w:rFonts w:cs="Times New Roman"/>
                <w:spacing w:val="-6"/>
                <w:lang w:val="en-US"/>
              </w:rPr>
              <w:t>201</w:t>
            </w:r>
            <w:r w:rsidR="00F56257">
              <w:rPr>
                <w:rFonts w:cs="Times New Roman"/>
                <w:spacing w:val="-6"/>
                <w:lang w:val="en-US"/>
              </w:rPr>
              <w:t>6</w:t>
            </w:r>
          </w:p>
        </w:tc>
        <w:tc>
          <w:tcPr>
            <w:tcW w:w="236" w:type="dxa"/>
            <w:vAlign w:val="bottom"/>
          </w:tcPr>
          <w:p w:rsidR="003D6CB4" w:rsidRPr="00FE5A2D" w:rsidRDefault="003D6CB4" w:rsidP="00AB226E">
            <w:pPr>
              <w:tabs>
                <w:tab w:val="left" w:pos="540"/>
              </w:tabs>
              <w:spacing w:line="240" w:lineRule="atLeast"/>
              <w:ind w:left="-115" w:right="-115"/>
              <w:jc w:val="center"/>
              <w:rPr>
                <w:rFonts w:cs="Times New Roman"/>
                <w:lang w:val="en-US"/>
              </w:rPr>
            </w:pPr>
          </w:p>
        </w:tc>
        <w:tc>
          <w:tcPr>
            <w:tcW w:w="1008" w:type="dxa"/>
            <w:vAlign w:val="bottom"/>
          </w:tcPr>
          <w:p w:rsidR="003D6CB4" w:rsidRPr="00FE5A2D" w:rsidRDefault="00391D27" w:rsidP="00F56257">
            <w:pPr>
              <w:spacing w:line="240" w:lineRule="atLeast"/>
              <w:ind w:left="-115" w:right="-115"/>
              <w:jc w:val="center"/>
              <w:rPr>
                <w:rFonts w:cs="Times New Roman"/>
                <w:lang w:val="en-US"/>
              </w:rPr>
            </w:pPr>
            <w:r>
              <w:rPr>
                <w:rFonts w:cs="Times New Roman"/>
                <w:lang w:val="en-US"/>
              </w:rPr>
              <w:t>201</w:t>
            </w:r>
            <w:r w:rsidR="00F56257">
              <w:rPr>
                <w:rFonts w:cs="Times New Roman"/>
                <w:lang w:val="en-US"/>
              </w:rPr>
              <w:t>7</w:t>
            </w:r>
          </w:p>
        </w:tc>
        <w:tc>
          <w:tcPr>
            <w:tcW w:w="236" w:type="dxa"/>
            <w:vAlign w:val="bottom"/>
          </w:tcPr>
          <w:p w:rsidR="003D6CB4" w:rsidRPr="00FE5A2D" w:rsidRDefault="003D6CB4" w:rsidP="00BB05BE">
            <w:pPr>
              <w:tabs>
                <w:tab w:val="left" w:pos="540"/>
              </w:tabs>
              <w:spacing w:line="240" w:lineRule="atLeast"/>
              <w:ind w:left="-115" w:right="-115"/>
              <w:jc w:val="center"/>
              <w:rPr>
                <w:rFonts w:cs="Times New Roman"/>
                <w:spacing w:val="-2"/>
                <w:lang w:val="en-US"/>
              </w:rPr>
            </w:pPr>
          </w:p>
        </w:tc>
        <w:tc>
          <w:tcPr>
            <w:tcW w:w="1008" w:type="dxa"/>
            <w:vAlign w:val="bottom"/>
          </w:tcPr>
          <w:p w:rsidR="003D6CB4" w:rsidRPr="00FE5A2D" w:rsidRDefault="00391D27" w:rsidP="00F56257">
            <w:pPr>
              <w:spacing w:line="240" w:lineRule="atLeast"/>
              <w:ind w:left="-115" w:right="-115"/>
              <w:jc w:val="center"/>
              <w:rPr>
                <w:rFonts w:cs="Times New Roman"/>
                <w:spacing w:val="-6"/>
                <w:lang w:val="en-US"/>
              </w:rPr>
            </w:pPr>
            <w:r>
              <w:rPr>
                <w:rFonts w:cs="Times New Roman"/>
                <w:spacing w:val="-6"/>
                <w:lang w:val="en-US"/>
              </w:rPr>
              <w:t>201</w:t>
            </w:r>
            <w:r w:rsidR="00F56257">
              <w:rPr>
                <w:rFonts w:cs="Times New Roman"/>
                <w:spacing w:val="-6"/>
                <w:lang w:val="en-US"/>
              </w:rPr>
              <w:t>6</w:t>
            </w:r>
          </w:p>
        </w:tc>
        <w:tc>
          <w:tcPr>
            <w:tcW w:w="236" w:type="dxa"/>
            <w:vAlign w:val="bottom"/>
          </w:tcPr>
          <w:p w:rsidR="003D6CB4" w:rsidRPr="00FE5A2D" w:rsidRDefault="003D6CB4" w:rsidP="00AB226E">
            <w:pPr>
              <w:tabs>
                <w:tab w:val="left" w:pos="540"/>
              </w:tabs>
              <w:spacing w:line="240" w:lineRule="atLeast"/>
              <w:ind w:left="-115" w:right="-115"/>
              <w:jc w:val="center"/>
              <w:rPr>
                <w:rFonts w:cs="Times New Roman"/>
                <w:lang w:val="en-US"/>
              </w:rPr>
            </w:pPr>
          </w:p>
        </w:tc>
        <w:tc>
          <w:tcPr>
            <w:tcW w:w="1008" w:type="dxa"/>
            <w:vAlign w:val="bottom"/>
          </w:tcPr>
          <w:p w:rsidR="003D6CB4" w:rsidRPr="00FE5A2D" w:rsidRDefault="00391D27" w:rsidP="00F56257">
            <w:pPr>
              <w:spacing w:line="240" w:lineRule="atLeast"/>
              <w:ind w:left="-115" w:right="-115"/>
              <w:jc w:val="center"/>
              <w:rPr>
                <w:rFonts w:cs="Times New Roman"/>
                <w:lang w:val="en-US"/>
              </w:rPr>
            </w:pPr>
            <w:r>
              <w:rPr>
                <w:rFonts w:cs="Times New Roman"/>
                <w:lang w:val="en-US"/>
              </w:rPr>
              <w:t>201</w:t>
            </w:r>
            <w:r w:rsidR="00F56257">
              <w:rPr>
                <w:rFonts w:cs="Times New Roman"/>
                <w:lang w:val="en-US"/>
              </w:rPr>
              <w:t>7</w:t>
            </w:r>
          </w:p>
        </w:tc>
        <w:tc>
          <w:tcPr>
            <w:tcW w:w="236" w:type="dxa"/>
            <w:vAlign w:val="bottom"/>
          </w:tcPr>
          <w:p w:rsidR="003D6CB4" w:rsidRPr="00FE5A2D" w:rsidRDefault="003D6CB4" w:rsidP="00BB05BE">
            <w:pPr>
              <w:tabs>
                <w:tab w:val="left" w:pos="540"/>
              </w:tabs>
              <w:spacing w:line="240" w:lineRule="atLeast"/>
              <w:ind w:left="-115" w:right="-115"/>
              <w:jc w:val="center"/>
              <w:rPr>
                <w:rFonts w:cs="Times New Roman"/>
                <w:spacing w:val="-2"/>
                <w:lang w:val="en-US"/>
              </w:rPr>
            </w:pPr>
          </w:p>
        </w:tc>
        <w:tc>
          <w:tcPr>
            <w:tcW w:w="1008" w:type="dxa"/>
            <w:vAlign w:val="bottom"/>
          </w:tcPr>
          <w:p w:rsidR="003D6CB4" w:rsidRPr="00FE5A2D" w:rsidRDefault="00391D27" w:rsidP="00F56257">
            <w:pPr>
              <w:spacing w:line="240" w:lineRule="atLeast"/>
              <w:ind w:left="-115" w:right="-115"/>
              <w:jc w:val="center"/>
              <w:rPr>
                <w:rFonts w:cs="Times New Roman"/>
                <w:spacing w:val="-6"/>
                <w:lang w:val="en-US"/>
              </w:rPr>
            </w:pPr>
            <w:r>
              <w:rPr>
                <w:rFonts w:cs="Times New Roman"/>
                <w:spacing w:val="-6"/>
                <w:lang w:val="en-US"/>
              </w:rPr>
              <w:t>201</w:t>
            </w:r>
            <w:r w:rsidR="00F56257">
              <w:rPr>
                <w:rFonts w:cs="Times New Roman"/>
                <w:spacing w:val="-6"/>
                <w:lang w:val="en-US"/>
              </w:rPr>
              <w:t>6</w:t>
            </w:r>
          </w:p>
        </w:tc>
      </w:tr>
      <w:tr w:rsidR="00656054" w:rsidRPr="00FE5A2D" w:rsidTr="00656054">
        <w:tc>
          <w:tcPr>
            <w:tcW w:w="3168" w:type="dxa"/>
            <w:vAlign w:val="bottom"/>
          </w:tcPr>
          <w:p w:rsidR="00656054" w:rsidRPr="00FE5A2D" w:rsidRDefault="00656054" w:rsidP="00656054">
            <w:pPr>
              <w:spacing w:line="240" w:lineRule="atLeast"/>
              <w:ind w:right="-144"/>
              <w:rPr>
                <w:rFonts w:cs="Times New Roman"/>
                <w:lang w:val="en-US"/>
              </w:rPr>
            </w:pPr>
          </w:p>
        </w:tc>
        <w:tc>
          <w:tcPr>
            <w:tcW w:w="2160" w:type="dxa"/>
            <w:vAlign w:val="bottom"/>
          </w:tcPr>
          <w:p w:rsidR="00656054" w:rsidRPr="00FE5A2D" w:rsidRDefault="00656054" w:rsidP="00656054">
            <w:pPr>
              <w:spacing w:line="240" w:lineRule="atLeast"/>
              <w:ind w:left="-86" w:right="-86" w:hanging="180"/>
              <w:jc w:val="center"/>
              <w:rPr>
                <w:rFonts w:cs="Times New Roman"/>
                <w:lang w:val="en-US"/>
              </w:rPr>
            </w:pPr>
          </w:p>
        </w:tc>
        <w:tc>
          <w:tcPr>
            <w:tcW w:w="1440"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rsidR="00656054" w:rsidRPr="00FE5A2D" w:rsidRDefault="00656054" w:rsidP="00AB226E">
            <w:pPr>
              <w:spacing w:line="240" w:lineRule="atLeast"/>
              <w:ind w:left="-115" w:right="-115"/>
              <w:jc w:val="center"/>
              <w:rPr>
                <w:rFonts w:cs="Times New Roman"/>
                <w:i/>
                <w:iCs/>
                <w:spacing w:val="-6"/>
                <w:lang w:val="en-US"/>
              </w:rPr>
            </w:pPr>
            <w:r w:rsidRPr="00FE5A2D">
              <w:rPr>
                <w:rFonts w:cs="Times New Roman"/>
                <w:i/>
                <w:iCs/>
                <w:spacing w:val="-6"/>
                <w:cs/>
                <w:lang w:val="en-US"/>
              </w:rPr>
              <w:t>(</w:t>
            </w:r>
            <w:r w:rsidR="00777BF0">
              <w:rPr>
                <w:i/>
                <w:iCs/>
                <w:spacing w:val="-6"/>
                <w:lang w:val="en-US"/>
              </w:rPr>
              <w:t>%</w:t>
            </w:r>
            <w:r w:rsidRPr="00FE5A2D">
              <w:rPr>
                <w:rFonts w:cs="Times New Roman"/>
                <w:i/>
                <w:iCs/>
                <w:spacing w:val="-6"/>
                <w:cs/>
                <w:lang w:val="en-US"/>
              </w:rPr>
              <w:t>)</w:t>
            </w: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4740" w:type="dxa"/>
            <w:gridSpan w:val="7"/>
            <w:vAlign w:val="bottom"/>
          </w:tcPr>
          <w:p w:rsidR="00656054" w:rsidRPr="00FE5A2D" w:rsidRDefault="00FE5A2D" w:rsidP="00AB226E">
            <w:pPr>
              <w:spacing w:line="240" w:lineRule="atLeast"/>
              <w:ind w:left="-115" w:right="-115"/>
              <w:jc w:val="center"/>
              <w:rPr>
                <w:rFonts w:cs="Times New Roman"/>
                <w:i/>
                <w:iCs/>
                <w:spacing w:val="-6"/>
                <w:lang w:val="en-US"/>
              </w:rPr>
            </w:pPr>
            <w:r w:rsidRPr="00FE5A2D">
              <w:rPr>
                <w:rFonts w:cs="Times New Roman"/>
                <w:i/>
                <w:iCs/>
                <w:lang w:val="en-US"/>
              </w:rPr>
              <w:t>(in thousand Baht)</w:t>
            </w:r>
          </w:p>
        </w:tc>
      </w:tr>
      <w:tr w:rsidR="00656054" w:rsidRPr="00FE5A2D" w:rsidTr="00656054">
        <w:tc>
          <w:tcPr>
            <w:tcW w:w="3168" w:type="dxa"/>
            <w:vAlign w:val="bottom"/>
          </w:tcPr>
          <w:p w:rsidR="00656054" w:rsidRPr="00FE5A2D" w:rsidRDefault="00040998" w:rsidP="00656054">
            <w:pPr>
              <w:tabs>
                <w:tab w:val="left" w:pos="432"/>
              </w:tabs>
              <w:spacing w:line="240" w:lineRule="atLeast"/>
              <w:ind w:left="432" w:right="-144" w:hanging="270"/>
              <w:rPr>
                <w:rFonts w:cs="Times New Roman"/>
                <w:lang w:val="en-US"/>
              </w:rPr>
            </w:pPr>
            <w:r w:rsidRPr="00040998">
              <w:rPr>
                <w:b/>
                <w:bCs/>
                <w:i/>
                <w:iCs/>
                <w:lang w:val="en-US"/>
              </w:rPr>
              <w:t>Related parties</w:t>
            </w:r>
          </w:p>
        </w:tc>
        <w:tc>
          <w:tcPr>
            <w:tcW w:w="2160" w:type="dxa"/>
            <w:vAlign w:val="bottom"/>
          </w:tcPr>
          <w:p w:rsidR="00656054" w:rsidRPr="00FE5A2D" w:rsidRDefault="00656054" w:rsidP="00656054">
            <w:pPr>
              <w:spacing w:line="240" w:lineRule="atLeast"/>
              <w:ind w:left="-86" w:right="-86" w:hanging="180"/>
              <w:jc w:val="center"/>
              <w:rPr>
                <w:rFonts w:cs="Times New Roman"/>
                <w:lang w:val="en-US"/>
              </w:rPr>
            </w:pPr>
          </w:p>
        </w:tc>
        <w:tc>
          <w:tcPr>
            <w:tcW w:w="1440"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rsidR="00656054" w:rsidRPr="00FE5A2D" w:rsidRDefault="00656054" w:rsidP="00AB226E">
            <w:pPr>
              <w:spacing w:line="240" w:lineRule="atLeast"/>
              <w:ind w:left="-115" w:right="-115"/>
              <w:jc w:val="center"/>
              <w:rPr>
                <w:rFonts w:cs="Times New Roman"/>
                <w:spacing w:val="-6"/>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rsidR="00656054" w:rsidRPr="00FE5A2D" w:rsidRDefault="00656054" w:rsidP="00AB226E">
            <w:pPr>
              <w:spacing w:line="240" w:lineRule="atLeast"/>
              <w:ind w:left="-115" w:right="-115"/>
              <w:jc w:val="center"/>
              <w:rPr>
                <w:rFonts w:cs="Times New Roman"/>
                <w:spacing w:val="-6"/>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lang w:val="en-US"/>
              </w:rPr>
            </w:pPr>
          </w:p>
        </w:tc>
        <w:tc>
          <w:tcPr>
            <w:tcW w:w="1008" w:type="dxa"/>
            <w:vAlign w:val="bottom"/>
          </w:tcPr>
          <w:p w:rsidR="00656054" w:rsidRPr="00FE5A2D" w:rsidRDefault="00656054" w:rsidP="00AB226E">
            <w:pPr>
              <w:spacing w:line="240" w:lineRule="atLeast"/>
              <w:ind w:left="-115" w:right="-115"/>
              <w:jc w:val="center"/>
              <w:rPr>
                <w:rFonts w:cs="Times New Roman"/>
                <w:lang w:val="en-US"/>
              </w:rPr>
            </w:pPr>
          </w:p>
        </w:tc>
        <w:tc>
          <w:tcPr>
            <w:tcW w:w="236" w:type="dxa"/>
            <w:vAlign w:val="bottom"/>
          </w:tcPr>
          <w:p w:rsidR="00656054" w:rsidRPr="00FE5A2D"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rsidR="00656054" w:rsidRPr="00FE5A2D" w:rsidRDefault="00656054" w:rsidP="00AB226E">
            <w:pPr>
              <w:spacing w:line="240" w:lineRule="atLeast"/>
              <w:ind w:left="-115" w:right="-115"/>
              <w:jc w:val="center"/>
              <w:rPr>
                <w:rFonts w:cs="Times New Roman"/>
                <w:spacing w:val="-6"/>
                <w:lang w:val="en-US"/>
              </w:rPr>
            </w:pPr>
          </w:p>
        </w:tc>
      </w:tr>
      <w:tr w:rsidR="00CF0240" w:rsidRPr="00FE5A2D" w:rsidTr="00891F7D">
        <w:tc>
          <w:tcPr>
            <w:tcW w:w="3168" w:type="dxa"/>
          </w:tcPr>
          <w:p w:rsidR="00CF0240" w:rsidRPr="00FE5A2D" w:rsidRDefault="00CF0240" w:rsidP="00CF0240">
            <w:pPr>
              <w:tabs>
                <w:tab w:val="left" w:pos="432"/>
              </w:tabs>
              <w:spacing w:line="240" w:lineRule="atLeast"/>
              <w:ind w:left="432" w:right="-144" w:hanging="270"/>
              <w:rPr>
                <w:rFonts w:cs="Times New Roman"/>
                <w:lang w:val="en-US"/>
              </w:rPr>
            </w:pPr>
            <w:r w:rsidRPr="00040998">
              <w:rPr>
                <w:spacing w:val="-6"/>
              </w:rPr>
              <w:t>Pornchai Enterprise Co., Ltd.</w:t>
            </w:r>
          </w:p>
        </w:tc>
        <w:tc>
          <w:tcPr>
            <w:tcW w:w="2160" w:type="dxa"/>
            <w:vAlign w:val="bottom"/>
          </w:tcPr>
          <w:p w:rsidR="00CF0240" w:rsidRPr="00FE5A2D" w:rsidRDefault="00CF0240" w:rsidP="00CF0240">
            <w:pPr>
              <w:spacing w:line="240" w:lineRule="atLeast"/>
              <w:ind w:left="234" w:right="-86" w:hanging="180"/>
              <w:rPr>
                <w:rFonts w:cs="Times New Roman"/>
                <w:lang w:val="en-US"/>
              </w:rPr>
            </w:pPr>
            <w:r w:rsidRPr="00040998">
              <w:rPr>
                <w:lang w:val="en-US"/>
              </w:rPr>
              <w:t>Real estate and service rental</w:t>
            </w:r>
          </w:p>
        </w:tc>
        <w:tc>
          <w:tcPr>
            <w:tcW w:w="1440" w:type="dxa"/>
          </w:tcPr>
          <w:p w:rsidR="00CF0240" w:rsidRPr="00FE5A2D" w:rsidRDefault="00CF0240" w:rsidP="00CF0240">
            <w:pPr>
              <w:spacing w:line="240" w:lineRule="atLeast"/>
              <w:ind w:left="-115" w:right="-115"/>
              <w:jc w:val="center"/>
              <w:rPr>
                <w:rFonts w:cs="Times New Roman"/>
                <w:lang w:val="en-US"/>
              </w:rPr>
            </w:pPr>
            <w:r w:rsidRPr="00040998">
              <w:rPr>
                <w:lang w:val="en-US"/>
              </w:rPr>
              <w:t>Shareholder</w:t>
            </w:r>
          </w:p>
        </w:tc>
        <w:tc>
          <w:tcPr>
            <w:tcW w:w="236" w:type="dxa"/>
            <w:vAlign w:val="bottom"/>
          </w:tcPr>
          <w:p w:rsidR="00CF0240" w:rsidRPr="00FE5A2D" w:rsidRDefault="00CF0240" w:rsidP="00CF0240">
            <w:pPr>
              <w:tabs>
                <w:tab w:val="left" w:pos="540"/>
              </w:tabs>
              <w:spacing w:line="240" w:lineRule="atLeast"/>
              <w:ind w:left="-115" w:right="-115"/>
              <w:jc w:val="center"/>
              <w:rPr>
                <w:rFonts w:cs="Times New Roman"/>
                <w:lang w:val="en-US"/>
              </w:rPr>
            </w:pPr>
          </w:p>
        </w:tc>
        <w:tc>
          <w:tcPr>
            <w:tcW w:w="1008" w:type="dxa"/>
          </w:tcPr>
          <w:p w:rsidR="00CF0240" w:rsidRPr="00FE5A2D" w:rsidRDefault="00CF0240" w:rsidP="00CF0240">
            <w:pPr>
              <w:spacing w:line="240" w:lineRule="atLeast"/>
              <w:ind w:left="-115" w:right="-115"/>
              <w:jc w:val="center"/>
              <w:rPr>
                <w:rFonts w:cs="Times New Roman"/>
                <w:lang w:val="en-US"/>
              </w:rPr>
            </w:pPr>
            <w:r w:rsidRPr="00FE5A2D">
              <w:rPr>
                <w:rFonts w:cs="Times New Roman"/>
                <w:cs/>
                <w:lang w:val="en-US"/>
              </w:rPr>
              <w:t>0.65</w:t>
            </w:r>
          </w:p>
        </w:tc>
        <w:tc>
          <w:tcPr>
            <w:tcW w:w="236" w:type="dxa"/>
          </w:tcPr>
          <w:p w:rsidR="00CF0240" w:rsidRPr="00FE5A2D" w:rsidRDefault="00CF0240" w:rsidP="00CF0240">
            <w:pPr>
              <w:tabs>
                <w:tab w:val="left" w:pos="540"/>
              </w:tabs>
              <w:spacing w:line="240" w:lineRule="atLeast"/>
              <w:ind w:left="-115" w:right="-115"/>
              <w:jc w:val="center"/>
              <w:rPr>
                <w:rFonts w:cs="Times New Roman"/>
                <w:lang w:val="en-US"/>
              </w:rPr>
            </w:pPr>
          </w:p>
        </w:tc>
        <w:tc>
          <w:tcPr>
            <w:tcW w:w="1008" w:type="dxa"/>
          </w:tcPr>
          <w:p w:rsidR="00CF0240" w:rsidRPr="00FE5A2D" w:rsidRDefault="00CF0240" w:rsidP="00CF0240">
            <w:pPr>
              <w:spacing w:line="240" w:lineRule="atLeast"/>
              <w:ind w:left="-115" w:right="-115"/>
              <w:jc w:val="center"/>
              <w:rPr>
                <w:rFonts w:cs="Times New Roman"/>
                <w:lang w:val="en-US"/>
              </w:rPr>
            </w:pPr>
            <w:r w:rsidRPr="00FE5A2D">
              <w:rPr>
                <w:rFonts w:cs="Times New Roman"/>
                <w:cs/>
                <w:lang w:val="en-US"/>
              </w:rPr>
              <w:t>0.65</w:t>
            </w:r>
          </w:p>
        </w:tc>
        <w:tc>
          <w:tcPr>
            <w:tcW w:w="236" w:type="dxa"/>
            <w:vAlign w:val="bottom"/>
          </w:tcPr>
          <w:p w:rsidR="00CF0240" w:rsidRPr="00FE5A2D" w:rsidRDefault="00CF0240" w:rsidP="00CF0240">
            <w:pPr>
              <w:tabs>
                <w:tab w:val="left" w:pos="540"/>
              </w:tabs>
              <w:spacing w:line="240" w:lineRule="atLeast"/>
              <w:ind w:left="-115" w:right="-115"/>
              <w:rPr>
                <w:rFonts w:cs="Times New Roman"/>
                <w:lang w:val="en-US"/>
              </w:rPr>
            </w:pPr>
          </w:p>
        </w:tc>
        <w:tc>
          <w:tcPr>
            <w:tcW w:w="1008" w:type="dxa"/>
          </w:tcPr>
          <w:p w:rsidR="00CF0240" w:rsidRPr="00126922" w:rsidRDefault="00CF0240" w:rsidP="00CF0240">
            <w:pPr>
              <w:tabs>
                <w:tab w:val="decimal" w:pos="840"/>
              </w:tabs>
              <w:spacing w:line="240" w:lineRule="atLeast"/>
              <w:ind w:left="-115" w:right="-115"/>
              <w:rPr>
                <w:rFonts w:cs="Times New Roman"/>
                <w:lang w:val="en-US"/>
              </w:rPr>
            </w:pPr>
            <w:r w:rsidRPr="00126922">
              <w:rPr>
                <w:rFonts w:cs="Times New Roman"/>
                <w:lang w:val="en-US"/>
              </w:rPr>
              <w:t>4,599,920</w:t>
            </w:r>
          </w:p>
        </w:tc>
        <w:tc>
          <w:tcPr>
            <w:tcW w:w="236" w:type="dxa"/>
          </w:tcPr>
          <w:p w:rsidR="00CF0240" w:rsidRPr="00FE5A2D" w:rsidRDefault="00CF0240" w:rsidP="00CF0240">
            <w:pPr>
              <w:tabs>
                <w:tab w:val="left" w:pos="540"/>
              </w:tabs>
              <w:spacing w:line="240" w:lineRule="atLeast"/>
              <w:ind w:left="-115" w:right="-115"/>
              <w:rPr>
                <w:rFonts w:cs="Times New Roman"/>
                <w:lang w:val="en-US"/>
              </w:rPr>
            </w:pPr>
          </w:p>
        </w:tc>
        <w:tc>
          <w:tcPr>
            <w:tcW w:w="1008" w:type="dxa"/>
          </w:tcPr>
          <w:p w:rsidR="00CF0240" w:rsidRPr="00126922" w:rsidRDefault="00CF0240" w:rsidP="00CF0240">
            <w:pPr>
              <w:tabs>
                <w:tab w:val="decimal" w:pos="840"/>
              </w:tabs>
              <w:spacing w:line="240" w:lineRule="atLeast"/>
              <w:ind w:left="-115" w:right="-115"/>
              <w:rPr>
                <w:rFonts w:cs="Times New Roman"/>
                <w:lang w:val="en-US"/>
              </w:rPr>
            </w:pPr>
            <w:r w:rsidRPr="00126922">
              <w:rPr>
                <w:rFonts w:cs="Times New Roman"/>
                <w:lang w:val="en-US"/>
              </w:rPr>
              <w:t>4,599,920</w:t>
            </w:r>
          </w:p>
        </w:tc>
        <w:tc>
          <w:tcPr>
            <w:tcW w:w="236" w:type="dxa"/>
          </w:tcPr>
          <w:p w:rsidR="00CF0240" w:rsidRPr="00FE5A2D" w:rsidRDefault="00CF0240" w:rsidP="00CF0240">
            <w:pPr>
              <w:tabs>
                <w:tab w:val="left" w:pos="540"/>
              </w:tabs>
              <w:spacing w:line="240" w:lineRule="atLeast"/>
              <w:ind w:left="-115" w:right="-115"/>
              <w:rPr>
                <w:rFonts w:cs="Times New Roman"/>
                <w:lang w:val="en-US"/>
              </w:rPr>
            </w:pPr>
          </w:p>
        </w:tc>
        <w:tc>
          <w:tcPr>
            <w:tcW w:w="1008" w:type="dxa"/>
          </w:tcPr>
          <w:p w:rsidR="00CF0240" w:rsidRPr="00FE5A2D" w:rsidRDefault="00CF0240" w:rsidP="00CF0240">
            <w:pPr>
              <w:tabs>
                <w:tab w:val="decimal" w:pos="840"/>
              </w:tabs>
              <w:spacing w:line="240" w:lineRule="atLeast"/>
              <w:ind w:left="-115" w:right="-115"/>
              <w:rPr>
                <w:rFonts w:cs="Times New Roman"/>
                <w:lang w:val="en-US"/>
              </w:rPr>
            </w:pPr>
            <w:r w:rsidRPr="00FE5A2D">
              <w:rPr>
                <w:rFonts w:cs="Times New Roman"/>
                <w:lang w:val="en-US"/>
              </w:rPr>
              <w:t>45,653</w:t>
            </w:r>
          </w:p>
        </w:tc>
        <w:tc>
          <w:tcPr>
            <w:tcW w:w="236" w:type="dxa"/>
          </w:tcPr>
          <w:p w:rsidR="00CF0240" w:rsidRPr="00FE5A2D" w:rsidRDefault="00CF0240" w:rsidP="00CF0240">
            <w:pPr>
              <w:tabs>
                <w:tab w:val="left" w:pos="540"/>
                <w:tab w:val="decimal" w:pos="840"/>
              </w:tabs>
              <w:spacing w:line="240" w:lineRule="atLeast"/>
              <w:ind w:left="-115" w:right="-115"/>
              <w:rPr>
                <w:rFonts w:cs="Times New Roman"/>
                <w:lang w:val="en-US"/>
              </w:rPr>
            </w:pPr>
          </w:p>
        </w:tc>
        <w:tc>
          <w:tcPr>
            <w:tcW w:w="1008" w:type="dxa"/>
          </w:tcPr>
          <w:p w:rsidR="00CF0240" w:rsidRPr="00FE5A2D" w:rsidRDefault="00CF0240" w:rsidP="00CF0240">
            <w:pPr>
              <w:tabs>
                <w:tab w:val="decimal" w:pos="840"/>
              </w:tabs>
              <w:spacing w:line="240" w:lineRule="atLeast"/>
              <w:ind w:left="-115" w:right="-115"/>
              <w:rPr>
                <w:rFonts w:cs="Times New Roman"/>
                <w:lang w:val="en-US"/>
              </w:rPr>
            </w:pPr>
            <w:r w:rsidRPr="00FE5A2D">
              <w:rPr>
                <w:rFonts w:cs="Times New Roman"/>
                <w:lang w:val="en-US"/>
              </w:rPr>
              <w:t>45,653</w:t>
            </w:r>
          </w:p>
        </w:tc>
      </w:tr>
      <w:tr w:rsidR="00CF0240" w:rsidRPr="00FE5A2D" w:rsidTr="00040998">
        <w:tc>
          <w:tcPr>
            <w:tcW w:w="3168" w:type="dxa"/>
            <w:vAlign w:val="bottom"/>
          </w:tcPr>
          <w:p w:rsidR="00CF0240" w:rsidRPr="00FE5A2D" w:rsidRDefault="00CF0240" w:rsidP="00CF0240">
            <w:pPr>
              <w:spacing w:line="240" w:lineRule="atLeast"/>
              <w:ind w:left="432" w:right="-144" w:hanging="270"/>
              <w:rPr>
                <w:rFonts w:cs="Times New Roman"/>
                <w:spacing w:val="-8"/>
                <w:lang w:val="en-US"/>
              </w:rPr>
            </w:pPr>
            <w:r w:rsidRPr="00040998">
              <w:rPr>
                <w:spacing w:val="-8"/>
                <w:lang w:val="en-US"/>
              </w:rPr>
              <w:t>TPI Holding Co., Ltd.</w:t>
            </w:r>
          </w:p>
        </w:tc>
        <w:tc>
          <w:tcPr>
            <w:tcW w:w="2160" w:type="dxa"/>
            <w:vAlign w:val="bottom"/>
          </w:tcPr>
          <w:p w:rsidR="00CF0240" w:rsidRPr="00FE5A2D" w:rsidRDefault="00CF0240" w:rsidP="00CF0240">
            <w:pPr>
              <w:spacing w:line="240" w:lineRule="atLeast"/>
              <w:ind w:left="324" w:right="-86" w:hanging="270"/>
              <w:rPr>
                <w:rFonts w:cs="Times New Roman"/>
                <w:lang w:val="en-US"/>
              </w:rPr>
            </w:pPr>
            <w:r>
              <w:rPr>
                <w:lang w:val="en-US"/>
              </w:rPr>
              <w:t>Holding c</w:t>
            </w:r>
            <w:r w:rsidRPr="00040998">
              <w:rPr>
                <w:lang w:val="en-US"/>
              </w:rPr>
              <w:t>ompany</w:t>
            </w:r>
          </w:p>
        </w:tc>
        <w:tc>
          <w:tcPr>
            <w:tcW w:w="1440" w:type="dxa"/>
          </w:tcPr>
          <w:p w:rsidR="00CF0240" w:rsidRPr="00FE5A2D" w:rsidRDefault="00CF0240" w:rsidP="00CF0240">
            <w:pPr>
              <w:spacing w:line="240" w:lineRule="atLeast"/>
              <w:ind w:left="-115" w:right="-115"/>
              <w:jc w:val="center"/>
              <w:rPr>
                <w:rFonts w:cs="Times New Roman"/>
                <w:lang w:val="en-US"/>
              </w:rPr>
            </w:pPr>
            <w:r w:rsidRPr="00040998">
              <w:rPr>
                <w:lang w:val="en-US"/>
              </w:rPr>
              <w:t>Shareholder</w:t>
            </w:r>
          </w:p>
        </w:tc>
        <w:tc>
          <w:tcPr>
            <w:tcW w:w="236" w:type="dxa"/>
            <w:vAlign w:val="bottom"/>
          </w:tcPr>
          <w:p w:rsidR="00CF0240" w:rsidRPr="00FE5A2D" w:rsidRDefault="00CF0240" w:rsidP="00CF0240">
            <w:pPr>
              <w:tabs>
                <w:tab w:val="left" w:pos="540"/>
              </w:tabs>
              <w:spacing w:line="240" w:lineRule="atLeast"/>
              <w:ind w:left="-115" w:right="-115"/>
              <w:jc w:val="center"/>
              <w:rPr>
                <w:rFonts w:cs="Times New Roman"/>
                <w:lang w:val="en-US"/>
              </w:rPr>
            </w:pPr>
          </w:p>
        </w:tc>
        <w:tc>
          <w:tcPr>
            <w:tcW w:w="1008" w:type="dxa"/>
            <w:vAlign w:val="bottom"/>
          </w:tcPr>
          <w:p w:rsidR="00CF0240" w:rsidRPr="00FE5A2D" w:rsidRDefault="00CF0240" w:rsidP="00CF0240">
            <w:pPr>
              <w:spacing w:line="240" w:lineRule="atLeast"/>
              <w:ind w:left="-115" w:right="-115"/>
              <w:jc w:val="center"/>
              <w:rPr>
                <w:rFonts w:cs="Times New Roman"/>
                <w:lang w:val="en-US"/>
              </w:rPr>
            </w:pPr>
            <w:r w:rsidRPr="00FE5A2D">
              <w:rPr>
                <w:rFonts w:cs="Times New Roman"/>
                <w:cs/>
                <w:lang w:val="en-US"/>
              </w:rPr>
              <w:t>0.001</w:t>
            </w:r>
          </w:p>
        </w:tc>
        <w:tc>
          <w:tcPr>
            <w:tcW w:w="236" w:type="dxa"/>
            <w:vAlign w:val="bottom"/>
          </w:tcPr>
          <w:p w:rsidR="00CF0240" w:rsidRPr="00FE5A2D" w:rsidRDefault="00CF0240" w:rsidP="00CF0240">
            <w:pPr>
              <w:tabs>
                <w:tab w:val="left" w:pos="540"/>
              </w:tabs>
              <w:spacing w:line="240" w:lineRule="atLeast"/>
              <w:ind w:left="-115" w:right="-115"/>
              <w:jc w:val="center"/>
              <w:rPr>
                <w:rFonts w:cs="Times New Roman"/>
                <w:lang w:val="en-US"/>
              </w:rPr>
            </w:pPr>
          </w:p>
        </w:tc>
        <w:tc>
          <w:tcPr>
            <w:tcW w:w="1008" w:type="dxa"/>
            <w:vAlign w:val="bottom"/>
          </w:tcPr>
          <w:p w:rsidR="00CF0240" w:rsidRPr="00FE5A2D" w:rsidRDefault="00CF0240" w:rsidP="00CF0240">
            <w:pPr>
              <w:spacing w:line="240" w:lineRule="atLeast"/>
              <w:ind w:left="-115" w:right="-115"/>
              <w:jc w:val="center"/>
              <w:rPr>
                <w:rFonts w:cs="Times New Roman"/>
                <w:lang w:val="en-US"/>
              </w:rPr>
            </w:pPr>
            <w:r w:rsidRPr="00FE5A2D">
              <w:rPr>
                <w:rFonts w:cs="Times New Roman"/>
                <w:cs/>
                <w:lang w:val="en-US"/>
              </w:rPr>
              <w:t>0.001</w:t>
            </w:r>
          </w:p>
        </w:tc>
        <w:tc>
          <w:tcPr>
            <w:tcW w:w="236" w:type="dxa"/>
            <w:vAlign w:val="bottom"/>
          </w:tcPr>
          <w:p w:rsidR="00CF0240" w:rsidRPr="00FE5A2D" w:rsidRDefault="00CF0240" w:rsidP="00CF0240">
            <w:pPr>
              <w:tabs>
                <w:tab w:val="left" w:pos="540"/>
              </w:tabs>
              <w:spacing w:line="240" w:lineRule="atLeast"/>
              <w:ind w:left="-115" w:right="-115"/>
              <w:rPr>
                <w:rFonts w:cs="Times New Roman"/>
                <w:lang w:val="en-US"/>
              </w:rPr>
            </w:pPr>
          </w:p>
        </w:tc>
        <w:tc>
          <w:tcPr>
            <w:tcW w:w="1008" w:type="dxa"/>
            <w:vAlign w:val="bottom"/>
          </w:tcPr>
          <w:p w:rsidR="00CF0240" w:rsidRPr="00126922" w:rsidRDefault="00CF0240" w:rsidP="00CF0240">
            <w:pPr>
              <w:tabs>
                <w:tab w:val="decimal" w:pos="840"/>
              </w:tabs>
              <w:spacing w:line="240" w:lineRule="atLeast"/>
              <w:ind w:left="-115" w:right="-115"/>
              <w:rPr>
                <w:rFonts w:cs="Times New Roman"/>
                <w:lang w:val="en-US"/>
              </w:rPr>
            </w:pPr>
            <w:r w:rsidRPr="00126922">
              <w:rPr>
                <w:rFonts w:cs="Times New Roman"/>
                <w:lang w:val="en-US"/>
              </w:rPr>
              <w:t>4,044,573</w:t>
            </w:r>
          </w:p>
        </w:tc>
        <w:tc>
          <w:tcPr>
            <w:tcW w:w="236" w:type="dxa"/>
            <w:vAlign w:val="bottom"/>
          </w:tcPr>
          <w:p w:rsidR="00CF0240" w:rsidRPr="00FE5A2D" w:rsidRDefault="00CF0240" w:rsidP="00CF0240">
            <w:pPr>
              <w:tabs>
                <w:tab w:val="left" w:pos="540"/>
              </w:tabs>
              <w:spacing w:line="240" w:lineRule="atLeast"/>
              <w:ind w:left="-115" w:right="-115"/>
              <w:rPr>
                <w:rFonts w:cs="Times New Roman"/>
                <w:lang w:val="en-US"/>
              </w:rPr>
            </w:pPr>
          </w:p>
        </w:tc>
        <w:tc>
          <w:tcPr>
            <w:tcW w:w="1008" w:type="dxa"/>
            <w:vAlign w:val="bottom"/>
          </w:tcPr>
          <w:p w:rsidR="00CF0240" w:rsidRPr="00126922" w:rsidRDefault="00CF0240" w:rsidP="00CF0240">
            <w:pPr>
              <w:tabs>
                <w:tab w:val="decimal" w:pos="840"/>
              </w:tabs>
              <w:spacing w:line="240" w:lineRule="atLeast"/>
              <w:ind w:left="-115" w:right="-115"/>
              <w:rPr>
                <w:rFonts w:cs="Times New Roman"/>
                <w:lang w:val="en-US"/>
              </w:rPr>
            </w:pPr>
            <w:r w:rsidRPr="00126922">
              <w:rPr>
                <w:rFonts w:cs="Times New Roman"/>
                <w:lang w:val="en-US"/>
              </w:rPr>
              <w:t>4,044,573</w:t>
            </w:r>
          </w:p>
        </w:tc>
        <w:tc>
          <w:tcPr>
            <w:tcW w:w="236" w:type="dxa"/>
            <w:vAlign w:val="bottom"/>
          </w:tcPr>
          <w:p w:rsidR="00CF0240" w:rsidRPr="00FE5A2D" w:rsidRDefault="00CF0240" w:rsidP="00CF0240">
            <w:pPr>
              <w:tabs>
                <w:tab w:val="left" w:pos="540"/>
              </w:tabs>
              <w:spacing w:line="240" w:lineRule="atLeast"/>
              <w:ind w:left="-115" w:right="-115"/>
              <w:rPr>
                <w:rFonts w:cs="Times New Roman"/>
                <w:lang w:val="en-US"/>
              </w:rPr>
            </w:pPr>
          </w:p>
        </w:tc>
        <w:tc>
          <w:tcPr>
            <w:tcW w:w="1008" w:type="dxa"/>
            <w:vAlign w:val="bottom"/>
          </w:tcPr>
          <w:p w:rsidR="00CF0240" w:rsidRPr="00FE5A2D" w:rsidRDefault="00CF0240" w:rsidP="00CF0240">
            <w:pPr>
              <w:tabs>
                <w:tab w:val="decimal" w:pos="840"/>
              </w:tabs>
              <w:spacing w:line="240" w:lineRule="atLeast"/>
              <w:ind w:left="-115" w:right="-115"/>
              <w:rPr>
                <w:rFonts w:cs="Times New Roman"/>
                <w:lang w:val="en-US"/>
              </w:rPr>
            </w:pPr>
            <w:r w:rsidRPr="00FE5A2D">
              <w:rPr>
                <w:rFonts w:cs="Times New Roman"/>
                <w:lang w:val="en-US"/>
              </w:rPr>
              <w:t>217</w:t>
            </w:r>
          </w:p>
        </w:tc>
        <w:tc>
          <w:tcPr>
            <w:tcW w:w="236" w:type="dxa"/>
            <w:vAlign w:val="bottom"/>
          </w:tcPr>
          <w:p w:rsidR="00CF0240" w:rsidRPr="00FE5A2D" w:rsidRDefault="00CF0240" w:rsidP="00CF0240">
            <w:pPr>
              <w:tabs>
                <w:tab w:val="left" w:pos="540"/>
                <w:tab w:val="decimal" w:pos="840"/>
              </w:tabs>
              <w:spacing w:line="240" w:lineRule="atLeast"/>
              <w:ind w:left="-115" w:right="-115"/>
              <w:rPr>
                <w:rFonts w:cs="Times New Roman"/>
                <w:lang w:val="en-US"/>
              </w:rPr>
            </w:pPr>
          </w:p>
        </w:tc>
        <w:tc>
          <w:tcPr>
            <w:tcW w:w="1008" w:type="dxa"/>
            <w:vAlign w:val="bottom"/>
          </w:tcPr>
          <w:p w:rsidR="00CF0240" w:rsidRPr="00FE5A2D" w:rsidRDefault="00CF0240" w:rsidP="00CF0240">
            <w:pPr>
              <w:tabs>
                <w:tab w:val="decimal" w:pos="840"/>
              </w:tabs>
              <w:spacing w:line="240" w:lineRule="atLeast"/>
              <w:ind w:left="-115" w:right="-115"/>
              <w:rPr>
                <w:rFonts w:cs="Times New Roman"/>
                <w:lang w:val="en-US"/>
              </w:rPr>
            </w:pPr>
            <w:r w:rsidRPr="00FE5A2D">
              <w:rPr>
                <w:rFonts w:cs="Times New Roman"/>
                <w:lang w:val="en-US"/>
              </w:rPr>
              <w:t>217</w:t>
            </w:r>
          </w:p>
        </w:tc>
      </w:tr>
      <w:tr w:rsidR="00CF0240" w:rsidRPr="00FE5A2D" w:rsidTr="00391D27">
        <w:trPr>
          <w:trHeight w:val="60"/>
        </w:trPr>
        <w:tc>
          <w:tcPr>
            <w:tcW w:w="3168" w:type="dxa"/>
            <w:vAlign w:val="bottom"/>
          </w:tcPr>
          <w:p w:rsidR="00CF0240" w:rsidRPr="00FE5A2D" w:rsidRDefault="00CF0240" w:rsidP="00CF0240">
            <w:pPr>
              <w:spacing w:line="240" w:lineRule="atLeast"/>
              <w:ind w:left="162" w:right="-144"/>
              <w:rPr>
                <w:rFonts w:cs="Times New Roman"/>
                <w:b/>
                <w:bCs/>
                <w:lang w:val="en-US"/>
              </w:rPr>
            </w:pPr>
            <w:r>
              <w:rPr>
                <w:b/>
                <w:bCs/>
                <w:lang w:val="en-US"/>
              </w:rPr>
              <w:t>Total</w:t>
            </w:r>
          </w:p>
        </w:tc>
        <w:tc>
          <w:tcPr>
            <w:tcW w:w="2160" w:type="dxa"/>
            <w:vAlign w:val="bottom"/>
          </w:tcPr>
          <w:p w:rsidR="00CF0240" w:rsidRPr="00FE5A2D" w:rsidRDefault="00CF0240" w:rsidP="00CF0240">
            <w:pPr>
              <w:tabs>
                <w:tab w:val="left" w:pos="540"/>
              </w:tabs>
              <w:spacing w:line="240" w:lineRule="atLeast"/>
              <w:ind w:left="-86" w:right="-86"/>
              <w:rPr>
                <w:rFonts w:cs="Times New Roman"/>
                <w:lang w:val="en-US"/>
              </w:rPr>
            </w:pPr>
          </w:p>
        </w:tc>
        <w:tc>
          <w:tcPr>
            <w:tcW w:w="1440" w:type="dxa"/>
            <w:vAlign w:val="bottom"/>
          </w:tcPr>
          <w:p w:rsidR="00CF0240" w:rsidRPr="00FE5A2D" w:rsidRDefault="00CF0240" w:rsidP="00CF0240">
            <w:pPr>
              <w:tabs>
                <w:tab w:val="left" w:pos="540"/>
              </w:tabs>
              <w:spacing w:line="240" w:lineRule="atLeast"/>
              <w:ind w:left="-115" w:right="-115"/>
              <w:jc w:val="center"/>
              <w:rPr>
                <w:rFonts w:cs="Times New Roman"/>
                <w:lang w:val="en-US"/>
              </w:rPr>
            </w:pPr>
          </w:p>
        </w:tc>
        <w:tc>
          <w:tcPr>
            <w:tcW w:w="236" w:type="dxa"/>
            <w:vAlign w:val="bottom"/>
          </w:tcPr>
          <w:p w:rsidR="00CF0240" w:rsidRPr="00FE5A2D" w:rsidRDefault="00CF0240" w:rsidP="00CF0240">
            <w:pPr>
              <w:tabs>
                <w:tab w:val="left" w:pos="540"/>
              </w:tabs>
              <w:spacing w:line="240" w:lineRule="atLeast"/>
              <w:ind w:left="-115" w:right="-115"/>
              <w:jc w:val="center"/>
              <w:rPr>
                <w:rFonts w:cs="Times New Roman"/>
                <w:lang w:val="en-US"/>
              </w:rPr>
            </w:pPr>
          </w:p>
        </w:tc>
        <w:tc>
          <w:tcPr>
            <w:tcW w:w="1008" w:type="dxa"/>
            <w:vAlign w:val="bottom"/>
          </w:tcPr>
          <w:p w:rsidR="00CF0240" w:rsidRPr="00FE5A2D" w:rsidRDefault="00CF0240" w:rsidP="00CF0240">
            <w:pPr>
              <w:spacing w:line="240" w:lineRule="atLeast"/>
              <w:ind w:left="-115" w:right="-115"/>
              <w:jc w:val="center"/>
              <w:rPr>
                <w:rFonts w:cs="Times New Roman"/>
                <w:lang w:val="en-US"/>
              </w:rPr>
            </w:pPr>
          </w:p>
        </w:tc>
        <w:tc>
          <w:tcPr>
            <w:tcW w:w="236" w:type="dxa"/>
            <w:vAlign w:val="bottom"/>
          </w:tcPr>
          <w:p w:rsidR="00CF0240" w:rsidRPr="00FE5A2D" w:rsidRDefault="00CF0240" w:rsidP="00CF0240">
            <w:pPr>
              <w:tabs>
                <w:tab w:val="left" w:pos="540"/>
              </w:tabs>
              <w:spacing w:line="240" w:lineRule="atLeast"/>
              <w:ind w:left="-115" w:right="-115"/>
              <w:jc w:val="center"/>
              <w:rPr>
                <w:rFonts w:cs="Times New Roman"/>
                <w:lang w:val="en-US"/>
              </w:rPr>
            </w:pPr>
          </w:p>
        </w:tc>
        <w:tc>
          <w:tcPr>
            <w:tcW w:w="1008" w:type="dxa"/>
            <w:vAlign w:val="bottom"/>
          </w:tcPr>
          <w:p w:rsidR="00CF0240" w:rsidRPr="00FE5A2D" w:rsidRDefault="00CF0240" w:rsidP="00CF0240">
            <w:pPr>
              <w:spacing w:line="240" w:lineRule="atLeast"/>
              <w:ind w:left="-115" w:right="-115"/>
              <w:jc w:val="center"/>
              <w:rPr>
                <w:rFonts w:cs="Times New Roman"/>
                <w:lang w:val="en-US"/>
              </w:rPr>
            </w:pPr>
          </w:p>
        </w:tc>
        <w:tc>
          <w:tcPr>
            <w:tcW w:w="236" w:type="dxa"/>
            <w:vAlign w:val="bottom"/>
          </w:tcPr>
          <w:p w:rsidR="00CF0240" w:rsidRPr="00FE5A2D" w:rsidRDefault="00CF0240" w:rsidP="00CF0240">
            <w:pPr>
              <w:tabs>
                <w:tab w:val="left" w:pos="540"/>
              </w:tabs>
              <w:spacing w:line="240" w:lineRule="atLeast"/>
              <w:ind w:left="-115" w:right="-115"/>
              <w:rPr>
                <w:rFonts w:cs="Times New Roman"/>
                <w:lang w:val="en-US"/>
              </w:rPr>
            </w:pPr>
          </w:p>
        </w:tc>
        <w:tc>
          <w:tcPr>
            <w:tcW w:w="1008" w:type="dxa"/>
            <w:vAlign w:val="bottom"/>
          </w:tcPr>
          <w:p w:rsidR="00CF0240" w:rsidRPr="00FE5A2D" w:rsidRDefault="00CF0240" w:rsidP="00CF0240">
            <w:pPr>
              <w:tabs>
                <w:tab w:val="decimal" w:pos="840"/>
              </w:tabs>
              <w:spacing w:line="240" w:lineRule="atLeast"/>
              <w:ind w:left="-115" w:right="-115"/>
              <w:rPr>
                <w:rFonts w:cs="Times New Roman"/>
                <w:b/>
                <w:bCs/>
                <w:lang w:val="en-US"/>
              </w:rPr>
            </w:pPr>
          </w:p>
        </w:tc>
        <w:tc>
          <w:tcPr>
            <w:tcW w:w="236" w:type="dxa"/>
            <w:vAlign w:val="bottom"/>
          </w:tcPr>
          <w:p w:rsidR="00CF0240" w:rsidRPr="00FE5A2D" w:rsidRDefault="00CF0240" w:rsidP="00CF0240">
            <w:pPr>
              <w:tabs>
                <w:tab w:val="left" w:pos="540"/>
              </w:tabs>
              <w:spacing w:line="240" w:lineRule="atLeast"/>
              <w:ind w:left="-115" w:right="-115"/>
              <w:rPr>
                <w:rFonts w:cs="Times New Roman"/>
                <w:b/>
                <w:bCs/>
                <w:lang w:val="en-US"/>
              </w:rPr>
            </w:pPr>
          </w:p>
        </w:tc>
        <w:tc>
          <w:tcPr>
            <w:tcW w:w="1008" w:type="dxa"/>
            <w:vAlign w:val="bottom"/>
          </w:tcPr>
          <w:p w:rsidR="00CF0240" w:rsidRPr="00FE5A2D" w:rsidRDefault="00CF0240" w:rsidP="00CF0240">
            <w:pPr>
              <w:tabs>
                <w:tab w:val="decimal" w:pos="840"/>
              </w:tabs>
              <w:spacing w:line="240" w:lineRule="atLeast"/>
              <w:ind w:left="-115" w:right="-115"/>
              <w:rPr>
                <w:rFonts w:cs="Times New Roman"/>
                <w:b/>
                <w:bCs/>
                <w:lang w:val="en-US"/>
              </w:rPr>
            </w:pPr>
          </w:p>
        </w:tc>
        <w:tc>
          <w:tcPr>
            <w:tcW w:w="236" w:type="dxa"/>
            <w:vAlign w:val="bottom"/>
          </w:tcPr>
          <w:p w:rsidR="00CF0240" w:rsidRPr="00FE5A2D" w:rsidRDefault="00CF0240" w:rsidP="00CF0240">
            <w:pPr>
              <w:tabs>
                <w:tab w:val="left" w:pos="540"/>
                <w:tab w:val="decimal" w:pos="792"/>
              </w:tabs>
              <w:spacing w:line="240" w:lineRule="atLeast"/>
              <w:ind w:left="-115" w:right="-115"/>
              <w:rPr>
                <w:rFonts w:cs="Times New Roman"/>
                <w:b/>
                <w:bCs/>
                <w:lang w:val="en-US"/>
              </w:rPr>
            </w:pPr>
          </w:p>
        </w:tc>
        <w:tc>
          <w:tcPr>
            <w:tcW w:w="1008" w:type="dxa"/>
            <w:tcBorders>
              <w:top w:val="single" w:sz="4" w:space="0" w:color="auto"/>
              <w:bottom w:val="double" w:sz="4" w:space="0" w:color="auto"/>
            </w:tcBorders>
            <w:vAlign w:val="center"/>
          </w:tcPr>
          <w:p w:rsidR="00CF0240" w:rsidRPr="00FE5A2D" w:rsidRDefault="00CF0240" w:rsidP="00CF0240">
            <w:pPr>
              <w:tabs>
                <w:tab w:val="decimal" w:pos="840"/>
              </w:tabs>
              <w:spacing w:line="240" w:lineRule="atLeast"/>
              <w:ind w:left="-115" w:right="-115"/>
              <w:rPr>
                <w:rFonts w:cs="Times New Roman"/>
                <w:b/>
                <w:bCs/>
                <w:lang w:val="en-US"/>
              </w:rPr>
            </w:pPr>
            <w:r>
              <w:rPr>
                <w:rFonts w:cs="Times New Roman"/>
                <w:b/>
                <w:bCs/>
                <w:lang w:val="en-US"/>
              </w:rPr>
              <w:t>45,870</w:t>
            </w:r>
          </w:p>
        </w:tc>
        <w:tc>
          <w:tcPr>
            <w:tcW w:w="236" w:type="dxa"/>
            <w:vAlign w:val="center"/>
          </w:tcPr>
          <w:p w:rsidR="00CF0240" w:rsidRPr="00FE5A2D" w:rsidRDefault="00CF0240" w:rsidP="00CF0240">
            <w:pPr>
              <w:tabs>
                <w:tab w:val="left" w:pos="540"/>
                <w:tab w:val="decimal" w:pos="840"/>
              </w:tabs>
              <w:spacing w:line="240" w:lineRule="atLeast"/>
              <w:ind w:left="-115" w:right="-115"/>
              <w:rPr>
                <w:rFonts w:cs="Times New Roman"/>
                <w:b/>
                <w:bCs/>
                <w:lang w:val="en-US"/>
              </w:rPr>
            </w:pPr>
          </w:p>
        </w:tc>
        <w:tc>
          <w:tcPr>
            <w:tcW w:w="1008" w:type="dxa"/>
            <w:tcBorders>
              <w:top w:val="single" w:sz="4" w:space="0" w:color="auto"/>
              <w:bottom w:val="double" w:sz="4" w:space="0" w:color="auto"/>
            </w:tcBorders>
            <w:vAlign w:val="center"/>
          </w:tcPr>
          <w:p w:rsidR="00CF0240" w:rsidRPr="00FE5A2D" w:rsidRDefault="00CF0240" w:rsidP="00CF0240">
            <w:pPr>
              <w:tabs>
                <w:tab w:val="decimal" w:pos="840"/>
              </w:tabs>
              <w:spacing w:line="240" w:lineRule="atLeast"/>
              <w:ind w:left="-115" w:right="-115"/>
              <w:rPr>
                <w:rFonts w:cs="Times New Roman"/>
                <w:b/>
                <w:bCs/>
                <w:lang w:val="en-US"/>
              </w:rPr>
            </w:pPr>
            <w:r>
              <w:rPr>
                <w:rFonts w:cs="Times New Roman"/>
                <w:b/>
                <w:bCs/>
                <w:lang w:val="en-US"/>
              </w:rPr>
              <w:t>45,870</w:t>
            </w:r>
          </w:p>
        </w:tc>
      </w:tr>
    </w:tbl>
    <w:p w:rsidR="00A65484" w:rsidRDefault="00A65484" w:rsidP="00A3658E">
      <w:pPr>
        <w:pStyle w:val="Bo-C1Content"/>
      </w:pPr>
    </w:p>
    <w:p w:rsidR="00A65484" w:rsidRDefault="00A65484" w:rsidP="00A3658E">
      <w:pPr>
        <w:pStyle w:val="Bo-C1Content"/>
      </w:pPr>
    </w:p>
    <w:p w:rsidR="00A65484" w:rsidRDefault="00A65484" w:rsidP="00A3658E">
      <w:pPr>
        <w:pStyle w:val="Bo-C1Content"/>
      </w:pPr>
    </w:p>
    <w:p w:rsidR="00A65484" w:rsidRPr="005D698C" w:rsidRDefault="00A65484" w:rsidP="002E4662">
      <w:pPr>
        <w:spacing w:line="240" w:lineRule="atLeast"/>
        <w:ind w:right="720"/>
        <w:jc w:val="thaiDistribute"/>
        <w:rPr>
          <w:sz w:val="20"/>
          <w:szCs w:val="20"/>
          <w:lang w:val="en-US"/>
        </w:rPr>
        <w:sectPr w:rsidR="00A65484" w:rsidRPr="005D698C" w:rsidSect="00621D17">
          <w:footerReference w:type="default" r:id="rId16"/>
          <w:pgSz w:w="16834" w:h="11909" w:orient="landscape" w:code="9"/>
          <w:pgMar w:top="691" w:right="1152" w:bottom="576" w:left="1260" w:header="720" w:footer="592" w:gutter="0"/>
          <w:paperSrc w:first="15" w:other="15"/>
          <w:cols w:space="737"/>
        </w:sectPr>
      </w:pPr>
    </w:p>
    <w:p w:rsidR="0027586E" w:rsidRDefault="00363D86" w:rsidP="00C30458">
      <w:pPr>
        <w:pStyle w:val="Bo-H1Mainhead"/>
      </w:pPr>
      <w:r w:rsidRPr="00363D86">
        <w:tab/>
        <w:t xml:space="preserve">Investment properties </w:t>
      </w:r>
    </w:p>
    <w:p w:rsidR="0027586E" w:rsidRPr="009B1944" w:rsidRDefault="0027586E" w:rsidP="009B1944">
      <w:pPr>
        <w:spacing w:line="160" w:lineRule="atLeast"/>
        <w:rPr>
          <w:sz w:val="12"/>
          <w:szCs w:val="12"/>
        </w:rPr>
      </w:pPr>
    </w:p>
    <w:tbl>
      <w:tblPr>
        <w:tblW w:w="9175" w:type="dxa"/>
        <w:tblInd w:w="540" w:type="dxa"/>
        <w:tblLook w:val="04A0" w:firstRow="1" w:lastRow="0" w:firstColumn="1" w:lastColumn="0" w:noHBand="0" w:noVBand="1"/>
      </w:tblPr>
      <w:tblGrid>
        <w:gridCol w:w="3828"/>
        <w:gridCol w:w="1110"/>
        <w:gridCol w:w="235"/>
        <w:gridCol w:w="1208"/>
        <w:gridCol w:w="235"/>
        <w:gridCol w:w="1116"/>
        <w:gridCol w:w="235"/>
        <w:gridCol w:w="1208"/>
      </w:tblGrid>
      <w:tr w:rsidR="00004F05" w:rsidRPr="00363D86" w:rsidTr="00CF0F6A">
        <w:tc>
          <w:tcPr>
            <w:tcW w:w="3828" w:type="dxa"/>
            <w:vAlign w:val="bottom"/>
          </w:tcPr>
          <w:p w:rsidR="00004F05" w:rsidRPr="00363D86" w:rsidRDefault="00004F05" w:rsidP="00363D86">
            <w:pPr>
              <w:spacing w:line="240" w:lineRule="atLeast"/>
              <w:rPr>
                <w:rFonts w:cs="Times New Roman"/>
                <w:i/>
                <w:iCs/>
              </w:rPr>
            </w:pPr>
          </w:p>
        </w:tc>
        <w:tc>
          <w:tcPr>
            <w:tcW w:w="2553" w:type="dxa"/>
            <w:gridSpan w:val="3"/>
            <w:vAlign w:val="bottom"/>
          </w:tcPr>
          <w:p w:rsidR="00004F05" w:rsidRDefault="00004F05" w:rsidP="00AB226E">
            <w:pPr>
              <w:spacing w:line="240" w:lineRule="atLeast"/>
              <w:ind w:left="-115" w:right="-115"/>
              <w:jc w:val="center"/>
              <w:rPr>
                <w:rFonts w:cs="Times New Roman"/>
                <w:b/>
                <w:bCs/>
                <w:lang w:val="en-US"/>
              </w:rPr>
            </w:pPr>
            <w:r w:rsidRPr="0045357E">
              <w:rPr>
                <w:rFonts w:cs="Times New Roman"/>
                <w:b/>
                <w:bCs/>
                <w:lang w:val="en-US"/>
              </w:rPr>
              <w:t>Consolidated</w:t>
            </w:r>
          </w:p>
          <w:p w:rsidR="00004F05" w:rsidRPr="00363D86" w:rsidRDefault="00004F05" w:rsidP="00AB226E">
            <w:pPr>
              <w:spacing w:line="240" w:lineRule="atLeast"/>
              <w:ind w:left="-115" w:right="-115"/>
              <w:jc w:val="center"/>
              <w:rPr>
                <w:rFonts w:cs="Times New Roman"/>
              </w:rPr>
            </w:pPr>
            <w:r w:rsidRPr="0045357E">
              <w:rPr>
                <w:rFonts w:cs="Times New Roman"/>
                <w:b/>
                <w:bCs/>
                <w:lang w:val="en-US"/>
              </w:rPr>
              <w:t>financial statements</w:t>
            </w:r>
          </w:p>
        </w:tc>
        <w:tc>
          <w:tcPr>
            <w:tcW w:w="235" w:type="dxa"/>
            <w:vAlign w:val="bottom"/>
          </w:tcPr>
          <w:p w:rsidR="00004F05" w:rsidRPr="00363D86" w:rsidRDefault="00004F05" w:rsidP="00AB226E">
            <w:pPr>
              <w:spacing w:line="240" w:lineRule="atLeast"/>
              <w:ind w:left="-115" w:right="-115"/>
              <w:jc w:val="center"/>
              <w:rPr>
                <w:rFonts w:cs="Times New Roman"/>
              </w:rPr>
            </w:pPr>
          </w:p>
        </w:tc>
        <w:tc>
          <w:tcPr>
            <w:tcW w:w="2559" w:type="dxa"/>
            <w:gridSpan w:val="3"/>
            <w:vAlign w:val="bottom"/>
          </w:tcPr>
          <w:p w:rsidR="00004F05" w:rsidRPr="00363D86" w:rsidRDefault="00004F05" w:rsidP="00AB226E">
            <w:pPr>
              <w:spacing w:line="240" w:lineRule="atLeast"/>
              <w:ind w:left="-115" w:right="-115"/>
              <w:jc w:val="center"/>
              <w:rPr>
                <w:b/>
                <w:bCs/>
              </w:rPr>
            </w:pPr>
            <w:r w:rsidRPr="00363D86">
              <w:rPr>
                <w:b/>
                <w:bCs/>
              </w:rPr>
              <w:t xml:space="preserve">Separate </w:t>
            </w:r>
          </w:p>
          <w:p w:rsidR="00004F05" w:rsidRPr="00363D86" w:rsidRDefault="00004F05" w:rsidP="00AB226E">
            <w:pPr>
              <w:spacing w:line="240" w:lineRule="atLeast"/>
              <w:ind w:left="-115" w:right="-115"/>
              <w:jc w:val="center"/>
              <w:rPr>
                <w:rFonts w:cs="Times New Roman"/>
              </w:rPr>
            </w:pPr>
            <w:r w:rsidRPr="00363D86">
              <w:rPr>
                <w:b/>
                <w:bCs/>
              </w:rPr>
              <w:t>financial statements</w:t>
            </w:r>
          </w:p>
        </w:tc>
      </w:tr>
      <w:tr w:rsidR="00F56257" w:rsidRPr="00363D86" w:rsidTr="00CF0F6A">
        <w:tc>
          <w:tcPr>
            <w:tcW w:w="3828" w:type="dxa"/>
            <w:vAlign w:val="bottom"/>
          </w:tcPr>
          <w:p w:rsidR="00F56257" w:rsidRPr="00363D86" w:rsidRDefault="00F56257" w:rsidP="00F56257">
            <w:pPr>
              <w:spacing w:line="240" w:lineRule="atLeast"/>
              <w:rPr>
                <w:rFonts w:cs="Times New Roman"/>
                <w:i/>
                <w:iCs/>
                <w:cs/>
              </w:rPr>
            </w:pPr>
          </w:p>
        </w:tc>
        <w:tc>
          <w:tcPr>
            <w:tcW w:w="1110" w:type="dxa"/>
            <w:vAlign w:val="bottom"/>
          </w:tcPr>
          <w:p w:rsidR="00F56257" w:rsidRPr="00FE5A2D" w:rsidRDefault="00F56257" w:rsidP="00F56257">
            <w:pPr>
              <w:spacing w:line="240" w:lineRule="atLeast"/>
              <w:ind w:left="-115" w:right="-115"/>
              <w:jc w:val="center"/>
              <w:rPr>
                <w:rFonts w:cs="Times New Roman"/>
                <w:lang w:val="en-US"/>
              </w:rPr>
            </w:pPr>
            <w:r>
              <w:rPr>
                <w:rFonts w:cs="Times New Roman"/>
                <w:lang w:val="en-US"/>
              </w:rPr>
              <w:t>2017</w:t>
            </w:r>
          </w:p>
        </w:tc>
        <w:tc>
          <w:tcPr>
            <w:tcW w:w="235" w:type="dxa"/>
            <w:vAlign w:val="bottom"/>
          </w:tcPr>
          <w:p w:rsidR="00F56257" w:rsidRPr="00FE5A2D" w:rsidRDefault="00F56257" w:rsidP="00F56257">
            <w:pPr>
              <w:tabs>
                <w:tab w:val="left" w:pos="540"/>
              </w:tabs>
              <w:spacing w:line="240" w:lineRule="atLeast"/>
              <w:ind w:left="-115" w:right="-115"/>
              <w:jc w:val="center"/>
              <w:rPr>
                <w:rFonts w:cs="Times New Roman"/>
                <w:spacing w:val="-2"/>
                <w:lang w:val="en-US"/>
              </w:rPr>
            </w:pPr>
          </w:p>
        </w:tc>
        <w:tc>
          <w:tcPr>
            <w:tcW w:w="1208" w:type="dxa"/>
            <w:vAlign w:val="bottom"/>
          </w:tcPr>
          <w:p w:rsidR="00F56257" w:rsidRPr="00FE5A2D" w:rsidRDefault="00F56257" w:rsidP="00F56257">
            <w:pPr>
              <w:spacing w:line="240" w:lineRule="atLeast"/>
              <w:ind w:left="-115" w:right="-115"/>
              <w:jc w:val="center"/>
              <w:rPr>
                <w:rFonts w:cs="Times New Roman"/>
                <w:spacing w:val="-6"/>
                <w:lang w:val="en-US"/>
              </w:rPr>
            </w:pPr>
            <w:r>
              <w:rPr>
                <w:rFonts w:cs="Times New Roman"/>
                <w:spacing w:val="-6"/>
                <w:lang w:val="en-US"/>
              </w:rPr>
              <w:t>2016</w:t>
            </w:r>
          </w:p>
        </w:tc>
        <w:tc>
          <w:tcPr>
            <w:tcW w:w="235" w:type="dxa"/>
            <w:vAlign w:val="bottom"/>
          </w:tcPr>
          <w:p w:rsidR="00F56257" w:rsidRPr="00363D86" w:rsidRDefault="00F56257" w:rsidP="00F56257">
            <w:pPr>
              <w:spacing w:line="240" w:lineRule="atLeast"/>
              <w:ind w:left="-115" w:right="-115"/>
              <w:jc w:val="center"/>
              <w:rPr>
                <w:rFonts w:cs="Times New Roman"/>
                <w:lang w:val="en-US"/>
              </w:rPr>
            </w:pPr>
          </w:p>
        </w:tc>
        <w:tc>
          <w:tcPr>
            <w:tcW w:w="1116" w:type="dxa"/>
            <w:vAlign w:val="bottom"/>
          </w:tcPr>
          <w:p w:rsidR="00F56257" w:rsidRPr="00FE5A2D" w:rsidRDefault="00F56257" w:rsidP="00F56257">
            <w:pPr>
              <w:spacing w:line="240" w:lineRule="atLeast"/>
              <w:ind w:left="-115" w:right="-115"/>
              <w:jc w:val="center"/>
              <w:rPr>
                <w:rFonts w:cs="Times New Roman"/>
                <w:lang w:val="en-US"/>
              </w:rPr>
            </w:pPr>
            <w:r>
              <w:rPr>
                <w:rFonts w:cs="Times New Roman"/>
                <w:lang w:val="en-US"/>
              </w:rPr>
              <w:t>2017</w:t>
            </w:r>
          </w:p>
        </w:tc>
        <w:tc>
          <w:tcPr>
            <w:tcW w:w="235" w:type="dxa"/>
            <w:vAlign w:val="bottom"/>
          </w:tcPr>
          <w:p w:rsidR="00F56257" w:rsidRPr="00FE5A2D" w:rsidRDefault="00F56257" w:rsidP="00F56257">
            <w:pPr>
              <w:tabs>
                <w:tab w:val="left" w:pos="540"/>
              </w:tabs>
              <w:spacing w:line="240" w:lineRule="atLeast"/>
              <w:ind w:left="-115" w:right="-115"/>
              <w:jc w:val="center"/>
              <w:rPr>
                <w:rFonts w:cs="Times New Roman"/>
                <w:spacing w:val="-2"/>
                <w:lang w:val="en-US"/>
              </w:rPr>
            </w:pPr>
          </w:p>
        </w:tc>
        <w:tc>
          <w:tcPr>
            <w:tcW w:w="1208" w:type="dxa"/>
            <w:vAlign w:val="bottom"/>
          </w:tcPr>
          <w:p w:rsidR="00F56257" w:rsidRPr="00FE5A2D" w:rsidRDefault="00F56257" w:rsidP="00F56257">
            <w:pPr>
              <w:spacing w:line="240" w:lineRule="atLeast"/>
              <w:ind w:left="-115" w:right="-115"/>
              <w:jc w:val="center"/>
              <w:rPr>
                <w:rFonts w:cs="Times New Roman"/>
                <w:spacing w:val="-6"/>
                <w:lang w:val="en-US"/>
              </w:rPr>
            </w:pPr>
            <w:r>
              <w:rPr>
                <w:rFonts w:cs="Times New Roman"/>
                <w:spacing w:val="-6"/>
                <w:lang w:val="en-US"/>
              </w:rPr>
              <w:t>2016</w:t>
            </w:r>
          </w:p>
        </w:tc>
      </w:tr>
      <w:tr w:rsidR="00F56257" w:rsidRPr="00363D86" w:rsidTr="00CF0F6A">
        <w:tc>
          <w:tcPr>
            <w:tcW w:w="3828" w:type="dxa"/>
            <w:vAlign w:val="bottom"/>
          </w:tcPr>
          <w:p w:rsidR="00F56257" w:rsidRPr="00363D86" w:rsidRDefault="00F56257" w:rsidP="00F56257">
            <w:pPr>
              <w:spacing w:line="240" w:lineRule="atLeast"/>
              <w:rPr>
                <w:rFonts w:cs="Times New Roman"/>
                <w:i/>
                <w:iCs/>
              </w:rPr>
            </w:pPr>
          </w:p>
        </w:tc>
        <w:tc>
          <w:tcPr>
            <w:tcW w:w="5347" w:type="dxa"/>
            <w:gridSpan w:val="7"/>
            <w:vAlign w:val="bottom"/>
          </w:tcPr>
          <w:p w:rsidR="00F56257" w:rsidRPr="00363D86" w:rsidRDefault="00F56257" w:rsidP="00F56257">
            <w:pPr>
              <w:spacing w:line="240" w:lineRule="atLeast"/>
              <w:ind w:left="-115" w:right="-115"/>
              <w:jc w:val="center"/>
              <w:rPr>
                <w:rFonts w:cs="Times New Roman"/>
                <w:i/>
                <w:iCs/>
              </w:rPr>
            </w:pPr>
            <w:r w:rsidRPr="00363D86">
              <w:rPr>
                <w:rFonts w:cs="Times New Roman"/>
                <w:i/>
                <w:iCs/>
              </w:rPr>
              <w:t>(</w:t>
            </w:r>
            <w:r>
              <w:rPr>
                <w:i/>
                <w:iCs/>
              </w:rPr>
              <w:t>in thousand Baht)</w:t>
            </w:r>
          </w:p>
        </w:tc>
      </w:tr>
      <w:tr w:rsidR="00F56257" w:rsidRPr="00363D86" w:rsidTr="00CF0F6A">
        <w:tc>
          <w:tcPr>
            <w:tcW w:w="3828" w:type="dxa"/>
            <w:vAlign w:val="bottom"/>
          </w:tcPr>
          <w:p w:rsidR="00F56257" w:rsidRPr="00363D86" w:rsidRDefault="00F56257" w:rsidP="00F56257">
            <w:pPr>
              <w:spacing w:line="240" w:lineRule="atLeast"/>
              <w:rPr>
                <w:rFonts w:cs="Times New Roman"/>
                <w:i/>
                <w:iCs/>
              </w:rPr>
            </w:pPr>
            <w:r w:rsidRPr="00004F05">
              <w:rPr>
                <w:b/>
                <w:bCs/>
                <w:i/>
                <w:iCs/>
              </w:rPr>
              <w:t>Cost</w:t>
            </w:r>
          </w:p>
        </w:tc>
        <w:tc>
          <w:tcPr>
            <w:tcW w:w="1110" w:type="dxa"/>
            <w:vAlign w:val="bottom"/>
          </w:tcPr>
          <w:p w:rsidR="00F56257" w:rsidRPr="00363D86" w:rsidRDefault="00F56257" w:rsidP="00F56257">
            <w:pPr>
              <w:tabs>
                <w:tab w:val="decimal" w:pos="918"/>
              </w:tabs>
              <w:spacing w:line="240" w:lineRule="atLeast"/>
              <w:ind w:left="-115" w:right="-115"/>
              <w:rPr>
                <w:rFonts w:cs="Times New Roman"/>
              </w:rPr>
            </w:pPr>
          </w:p>
        </w:tc>
        <w:tc>
          <w:tcPr>
            <w:tcW w:w="235" w:type="dxa"/>
            <w:vAlign w:val="bottom"/>
          </w:tcPr>
          <w:p w:rsidR="00F56257" w:rsidRPr="00363D86" w:rsidRDefault="00F56257" w:rsidP="00F56257">
            <w:pPr>
              <w:spacing w:line="240" w:lineRule="atLeast"/>
              <w:ind w:left="-115" w:right="-115"/>
              <w:rPr>
                <w:rFonts w:cs="Times New Roman"/>
              </w:rPr>
            </w:pPr>
          </w:p>
        </w:tc>
        <w:tc>
          <w:tcPr>
            <w:tcW w:w="1208" w:type="dxa"/>
            <w:vAlign w:val="bottom"/>
          </w:tcPr>
          <w:p w:rsidR="00F56257" w:rsidRPr="00363D86" w:rsidRDefault="00F56257" w:rsidP="00F56257">
            <w:pPr>
              <w:tabs>
                <w:tab w:val="decimal" w:pos="918"/>
              </w:tabs>
              <w:spacing w:line="240" w:lineRule="atLeast"/>
              <w:ind w:left="-115" w:right="-115"/>
              <w:rPr>
                <w:rFonts w:cs="Times New Roman"/>
              </w:rPr>
            </w:pPr>
          </w:p>
        </w:tc>
        <w:tc>
          <w:tcPr>
            <w:tcW w:w="235" w:type="dxa"/>
            <w:vAlign w:val="bottom"/>
          </w:tcPr>
          <w:p w:rsidR="00F56257" w:rsidRPr="00363D86" w:rsidRDefault="00F56257" w:rsidP="00F56257">
            <w:pPr>
              <w:spacing w:line="240" w:lineRule="atLeast"/>
              <w:ind w:left="-115" w:right="-115"/>
              <w:rPr>
                <w:rFonts w:cs="Times New Roman"/>
              </w:rPr>
            </w:pPr>
          </w:p>
        </w:tc>
        <w:tc>
          <w:tcPr>
            <w:tcW w:w="1116" w:type="dxa"/>
            <w:vAlign w:val="bottom"/>
          </w:tcPr>
          <w:p w:rsidR="00F56257" w:rsidRPr="00363D86" w:rsidRDefault="00F56257" w:rsidP="00F56257">
            <w:pPr>
              <w:tabs>
                <w:tab w:val="decimal" w:pos="918"/>
              </w:tabs>
              <w:spacing w:line="240" w:lineRule="atLeast"/>
              <w:ind w:left="-115" w:right="-115"/>
              <w:rPr>
                <w:rFonts w:cs="Times New Roman"/>
              </w:rPr>
            </w:pPr>
          </w:p>
        </w:tc>
        <w:tc>
          <w:tcPr>
            <w:tcW w:w="235" w:type="dxa"/>
            <w:vAlign w:val="bottom"/>
          </w:tcPr>
          <w:p w:rsidR="00F56257" w:rsidRPr="00363D86" w:rsidRDefault="00F56257" w:rsidP="00F56257">
            <w:pPr>
              <w:spacing w:line="240" w:lineRule="atLeast"/>
              <w:ind w:left="-115" w:right="-115"/>
              <w:rPr>
                <w:rFonts w:cs="Times New Roman"/>
              </w:rPr>
            </w:pPr>
          </w:p>
        </w:tc>
        <w:tc>
          <w:tcPr>
            <w:tcW w:w="1208" w:type="dxa"/>
            <w:vAlign w:val="bottom"/>
          </w:tcPr>
          <w:p w:rsidR="00F56257" w:rsidRPr="00363D86" w:rsidRDefault="00F56257" w:rsidP="00F56257">
            <w:pPr>
              <w:tabs>
                <w:tab w:val="decimal" w:pos="918"/>
              </w:tabs>
              <w:spacing w:line="240" w:lineRule="atLeast"/>
              <w:ind w:left="-115" w:right="-115"/>
              <w:rPr>
                <w:rFonts w:cs="Times New Roman"/>
              </w:rPr>
            </w:pPr>
          </w:p>
        </w:tc>
      </w:tr>
      <w:tr w:rsidR="00CF0F6A" w:rsidRPr="00363D86" w:rsidTr="00CF0F6A">
        <w:tc>
          <w:tcPr>
            <w:tcW w:w="3828" w:type="dxa"/>
            <w:vAlign w:val="bottom"/>
          </w:tcPr>
          <w:p w:rsidR="00CF0F6A" w:rsidRPr="00363D86" w:rsidRDefault="00CF0F6A" w:rsidP="00CF0F6A">
            <w:pPr>
              <w:spacing w:line="240" w:lineRule="atLeast"/>
              <w:rPr>
                <w:rFonts w:cs="Times New Roman"/>
                <w:i/>
                <w:iCs/>
              </w:rPr>
            </w:pPr>
            <w:r w:rsidRPr="00004F05">
              <w:t>At 1 January</w:t>
            </w:r>
          </w:p>
        </w:tc>
        <w:tc>
          <w:tcPr>
            <w:tcW w:w="1110" w:type="dxa"/>
          </w:tcPr>
          <w:p w:rsidR="00CF0F6A" w:rsidRPr="00CF0F6A" w:rsidRDefault="00CF0F6A" w:rsidP="00CF0F6A">
            <w:pPr>
              <w:tabs>
                <w:tab w:val="decimal" w:pos="820"/>
              </w:tabs>
              <w:spacing w:line="240" w:lineRule="atLeast"/>
              <w:ind w:left="-115" w:right="-115"/>
              <w:jc w:val="both"/>
              <w:rPr>
                <w:rFonts w:cs="Times New Roman"/>
              </w:rPr>
            </w:pPr>
            <w:r w:rsidRPr="00CF0F6A">
              <w:rPr>
                <w:rFonts w:cs="Times New Roman"/>
              </w:rPr>
              <w:t>627,203</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Pr>
          <w:p w:rsidR="00CF0F6A" w:rsidRPr="00CF0F6A" w:rsidRDefault="00CF0F6A" w:rsidP="00CF0F6A">
            <w:pPr>
              <w:tabs>
                <w:tab w:val="decimal" w:pos="918"/>
              </w:tabs>
              <w:spacing w:line="240" w:lineRule="atLeast"/>
              <w:ind w:left="-115" w:right="-115"/>
              <w:rPr>
                <w:rFonts w:cs="Times New Roman"/>
              </w:rPr>
            </w:pPr>
            <w:r w:rsidRPr="00CF0F6A">
              <w:rPr>
                <w:rFonts w:cs="Times New Roman"/>
              </w:rPr>
              <w:t>634,519</w:t>
            </w: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tcPr>
          <w:p w:rsidR="00CF0F6A" w:rsidRPr="00CF0F6A" w:rsidRDefault="00CF0F6A" w:rsidP="00CF0F6A">
            <w:pPr>
              <w:tabs>
                <w:tab w:val="decimal" w:pos="826"/>
              </w:tabs>
              <w:spacing w:line="240" w:lineRule="atLeast"/>
              <w:ind w:left="-115" w:right="-115"/>
              <w:jc w:val="both"/>
              <w:rPr>
                <w:rFonts w:cs="Times New Roman"/>
                <w:lang w:val="en-US"/>
              </w:rPr>
            </w:pPr>
            <w:r w:rsidRPr="00CF0F6A">
              <w:rPr>
                <w:rFonts w:cs="Times New Roman"/>
                <w:lang w:val="en-US"/>
              </w:rPr>
              <w:t>514,605</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Pr>
          <w:p w:rsidR="00CF0F6A" w:rsidRPr="00CF0F6A" w:rsidRDefault="00CF0F6A" w:rsidP="00CF0F6A">
            <w:pPr>
              <w:tabs>
                <w:tab w:val="decimal" w:pos="918"/>
              </w:tabs>
              <w:spacing w:line="240" w:lineRule="atLeast"/>
              <w:ind w:left="-115" w:right="-115"/>
              <w:rPr>
                <w:rFonts w:cs="Times New Roman"/>
                <w:lang w:val="en-US"/>
              </w:rPr>
            </w:pPr>
            <w:r w:rsidRPr="00CF0F6A">
              <w:rPr>
                <w:rFonts w:cs="Times New Roman"/>
                <w:lang w:val="en-US"/>
              </w:rPr>
              <w:t>447,528</w:t>
            </w:r>
          </w:p>
        </w:tc>
      </w:tr>
      <w:tr w:rsidR="00CF0F6A" w:rsidRPr="00363D86" w:rsidTr="00CF0F6A">
        <w:tc>
          <w:tcPr>
            <w:tcW w:w="3828" w:type="dxa"/>
            <w:vAlign w:val="bottom"/>
          </w:tcPr>
          <w:p w:rsidR="00CF0F6A" w:rsidRPr="00363D86" w:rsidRDefault="00CF0F6A" w:rsidP="00CF0F6A">
            <w:pPr>
              <w:spacing w:line="240" w:lineRule="atLeast"/>
              <w:rPr>
                <w:rFonts w:cs="Times New Roman"/>
                <w:i/>
                <w:iCs/>
              </w:rPr>
            </w:pPr>
            <w:r w:rsidRPr="00004F05">
              <w:t>Additions</w:t>
            </w:r>
          </w:p>
        </w:tc>
        <w:tc>
          <w:tcPr>
            <w:tcW w:w="1110" w:type="dxa"/>
          </w:tcPr>
          <w:p w:rsidR="00CF0F6A" w:rsidRPr="00CF0F6A" w:rsidRDefault="00CF0F6A" w:rsidP="00CF0F6A">
            <w:pPr>
              <w:spacing w:line="240" w:lineRule="auto"/>
              <w:ind w:left="-43"/>
              <w:jc w:val="center"/>
              <w:rPr>
                <w:rFonts w:cs="Times New Roman"/>
                <w:lang w:val="en-US"/>
              </w:rPr>
            </w:pPr>
            <w:r w:rsidRPr="00CF0F6A">
              <w:rPr>
                <w:rFonts w:cs="Times New Roman"/>
                <w:lang w:val="en-U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Pr>
          <w:p w:rsidR="00CF0F6A" w:rsidRPr="00CF0F6A" w:rsidRDefault="00CF0F6A" w:rsidP="00CF0F6A">
            <w:pPr>
              <w:tabs>
                <w:tab w:val="decimal" w:pos="918"/>
              </w:tabs>
              <w:spacing w:line="240" w:lineRule="atLeast"/>
              <w:ind w:left="-115" w:right="-115"/>
              <w:rPr>
                <w:rFonts w:cs="Times New Roman"/>
              </w:rPr>
            </w:pPr>
            <w:r w:rsidRPr="00CF0F6A">
              <w:rPr>
                <w:rFonts w:cs="Times New Roman"/>
              </w:rPr>
              <w:t>4,211</w:t>
            </w: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tcPr>
          <w:p w:rsidR="00CF0F6A" w:rsidRPr="00CF0F6A" w:rsidRDefault="00CF0F6A" w:rsidP="00CF0F6A">
            <w:pPr>
              <w:spacing w:line="240" w:lineRule="auto"/>
              <w:ind w:left="-43"/>
              <w:jc w:val="center"/>
              <w:rPr>
                <w:rFonts w:cs="Times New Roman"/>
                <w:lang w:val="en-US"/>
              </w:rPr>
            </w:pPr>
            <w:r w:rsidRPr="00CF0F6A">
              <w:rPr>
                <w:rFonts w:cs="Times New Roman"/>
                <w:lang w:val="en-U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r>
      <w:tr w:rsidR="00CF0F6A" w:rsidRPr="00363D86" w:rsidTr="00CF0F6A">
        <w:tc>
          <w:tcPr>
            <w:tcW w:w="3828" w:type="dxa"/>
            <w:vAlign w:val="bottom"/>
          </w:tcPr>
          <w:p w:rsidR="00CF0F6A" w:rsidRPr="00004F05" w:rsidRDefault="00CF0F6A" w:rsidP="00CF0F6A">
            <w:pPr>
              <w:spacing w:line="240" w:lineRule="atLeast"/>
            </w:pPr>
            <w:r>
              <w:t>Decreases</w:t>
            </w:r>
          </w:p>
        </w:tc>
        <w:tc>
          <w:tcPr>
            <w:tcW w:w="1110" w:type="dxa"/>
          </w:tcPr>
          <w:p w:rsidR="00CF0F6A" w:rsidRPr="00CF0F6A" w:rsidRDefault="00CF0F6A" w:rsidP="00CF0F6A">
            <w:pPr>
              <w:spacing w:line="240" w:lineRule="auto"/>
              <w:ind w:left="-43"/>
              <w:jc w:val="center"/>
              <w:rPr>
                <w:rFonts w:cs="Times New Roman"/>
                <w:lang w:val="en-US"/>
              </w:rPr>
            </w:pPr>
            <w:r w:rsidRPr="00CF0F6A">
              <w:rPr>
                <w:rFonts w:cs="Times New Roman"/>
                <w:lang w:val="en-U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Pr>
          <w:p w:rsidR="00CF0F6A" w:rsidRPr="00CF0F6A" w:rsidRDefault="00CF0F6A" w:rsidP="00CF0F6A">
            <w:pPr>
              <w:tabs>
                <w:tab w:val="decimal" w:pos="918"/>
              </w:tabs>
              <w:spacing w:line="240" w:lineRule="atLeast"/>
              <w:ind w:left="-115" w:right="-115"/>
              <w:rPr>
                <w:rFonts w:cs="Times New Roman"/>
              </w:rPr>
            </w:pPr>
            <w:r w:rsidRPr="00CF0F6A">
              <w:rPr>
                <w:rFonts w:cs="Times New Roman"/>
              </w:rPr>
              <w:t>(11,527)</w:t>
            </w: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tcPr>
          <w:p w:rsidR="00CF0F6A" w:rsidRPr="00CF0F6A" w:rsidRDefault="00CF0F6A" w:rsidP="00CF0F6A">
            <w:pPr>
              <w:spacing w:line="240" w:lineRule="auto"/>
              <w:ind w:left="-43"/>
              <w:jc w:val="center"/>
              <w:rPr>
                <w:rFonts w:cs="Times New Roman"/>
                <w:lang w:val="en-US"/>
              </w:rPr>
            </w:pPr>
            <w:r w:rsidRPr="00CF0F6A">
              <w:rPr>
                <w:rFonts w:cs="Times New Roman"/>
                <w:lang w:val="en-U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center"/>
          </w:tcPr>
          <w:p w:rsidR="00CF0F6A" w:rsidRPr="00CF0F6A" w:rsidRDefault="00CF0F6A" w:rsidP="00CF0F6A">
            <w:pPr>
              <w:tabs>
                <w:tab w:val="decimal" w:pos="918"/>
              </w:tabs>
              <w:spacing w:line="240" w:lineRule="atLeast"/>
              <w:ind w:left="-115" w:right="-115"/>
              <w:rPr>
                <w:rFonts w:cs="Times New Roman"/>
                <w:cs/>
                <w:lang w:val="en-US"/>
              </w:rPr>
            </w:pPr>
            <w:r w:rsidRPr="00CF0F6A">
              <w:rPr>
                <w:rFonts w:cs="Times New Roman"/>
                <w:lang w:val="en-US"/>
              </w:rPr>
              <w:t>(802)</w:t>
            </w:r>
          </w:p>
        </w:tc>
      </w:tr>
      <w:tr w:rsidR="00CF0F6A" w:rsidRPr="00363D86" w:rsidTr="00CF0F6A">
        <w:tc>
          <w:tcPr>
            <w:tcW w:w="3828" w:type="dxa"/>
            <w:vAlign w:val="bottom"/>
          </w:tcPr>
          <w:p w:rsidR="00CF0F6A" w:rsidRPr="00004F05" w:rsidRDefault="00CF0F6A" w:rsidP="00CF0F6A">
            <w:pPr>
              <w:spacing w:line="240" w:lineRule="atLeast"/>
              <w:ind w:left="180" w:hanging="180"/>
            </w:pPr>
            <w:r>
              <w:t>Reclassification from (to) property</w:t>
            </w:r>
            <w:r>
              <w:rPr>
                <w:lang w:val="en-US"/>
              </w:rPr>
              <w:t>,</w:t>
            </w:r>
            <w:r>
              <w:t xml:space="preserve"> plant </w:t>
            </w:r>
          </w:p>
        </w:tc>
        <w:tc>
          <w:tcPr>
            <w:tcW w:w="1110" w:type="dxa"/>
            <w:vAlign w:val="center"/>
          </w:tcPr>
          <w:p w:rsidR="00CF0F6A" w:rsidRPr="00CF0F6A" w:rsidRDefault="00CF0F6A" w:rsidP="00CF0F6A">
            <w:pPr>
              <w:tabs>
                <w:tab w:val="decimal" w:pos="820"/>
              </w:tabs>
              <w:spacing w:line="240" w:lineRule="atLeast"/>
              <w:ind w:left="-115" w:right="-115"/>
              <w:jc w:val="both"/>
              <w:rPr>
                <w:rFonts w:cs="Times New Roman"/>
                <w:cs/>
              </w:rPr>
            </w:pP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bottom"/>
          </w:tcPr>
          <w:p w:rsidR="00CF0F6A" w:rsidRPr="00CF0F6A" w:rsidRDefault="00CF0F6A" w:rsidP="00CF0F6A">
            <w:pPr>
              <w:spacing w:line="240" w:lineRule="atLeast"/>
              <w:ind w:left="-115" w:right="-115"/>
              <w:jc w:val="center"/>
              <w:rPr>
                <w:rFonts w:cs="Times New Roman"/>
              </w:rPr>
            </w:pP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vAlign w:val="center"/>
          </w:tcPr>
          <w:p w:rsidR="00CF0F6A" w:rsidRPr="00CF0F6A" w:rsidRDefault="00CF0F6A" w:rsidP="00CF0F6A">
            <w:pPr>
              <w:tabs>
                <w:tab w:val="decimal" w:pos="826"/>
              </w:tabs>
              <w:spacing w:line="240" w:lineRule="atLeast"/>
              <w:ind w:left="-115" w:right="-115"/>
              <w:jc w:val="both"/>
              <w:rPr>
                <w:rFonts w:cs="Times New Roman"/>
                <w:cs/>
                <w:lang w:val="en-US"/>
              </w:rPr>
            </w:pP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bottom"/>
          </w:tcPr>
          <w:p w:rsidR="00CF0F6A" w:rsidRPr="00CF0F6A" w:rsidRDefault="00CF0F6A" w:rsidP="00CF0F6A">
            <w:pPr>
              <w:spacing w:line="240" w:lineRule="atLeast"/>
              <w:ind w:left="-115" w:right="-115"/>
              <w:jc w:val="center"/>
              <w:rPr>
                <w:rFonts w:cs="Times New Roman"/>
              </w:rPr>
            </w:pPr>
          </w:p>
        </w:tc>
      </w:tr>
      <w:tr w:rsidR="00CF0F6A" w:rsidRPr="00363D86" w:rsidTr="00CF0F6A">
        <w:tc>
          <w:tcPr>
            <w:tcW w:w="3828" w:type="dxa"/>
            <w:vAlign w:val="bottom"/>
          </w:tcPr>
          <w:p w:rsidR="00CF0F6A" w:rsidRDefault="00CF0F6A" w:rsidP="00CF0F6A">
            <w:pPr>
              <w:spacing w:line="240" w:lineRule="atLeast"/>
              <w:ind w:left="180" w:hanging="180"/>
            </w:pPr>
            <w:r>
              <w:t xml:space="preserve">   and equipments</w:t>
            </w:r>
          </w:p>
        </w:tc>
        <w:tc>
          <w:tcPr>
            <w:tcW w:w="1110" w:type="dxa"/>
            <w:vAlign w:val="center"/>
          </w:tcPr>
          <w:p w:rsidR="00CF0F6A" w:rsidRPr="00CF0F6A" w:rsidRDefault="00CF0F6A" w:rsidP="00CF0F6A">
            <w:pPr>
              <w:tabs>
                <w:tab w:val="decimal" w:pos="820"/>
              </w:tabs>
              <w:spacing w:line="240" w:lineRule="atLeast"/>
              <w:ind w:left="-115" w:right="-115"/>
              <w:jc w:val="both"/>
              <w:rPr>
                <w:rFonts w:cs="Times New Roman"/>
                <w:cs/>
              </w:rPr>
            </w:pPr>
            <w:r w:rsidRPr="00CF0F6A">
              <w:rPr>
                <w:rFonts w:cs="Times New Roman"/>
              </w:rPr>
              <w:t>(236,809)</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vAlign w:val="center"/>
          </w:tcPr>
          <w:p w:rsidR="00CF0F6A" w:rsidRPr="00CF0F6A" w:rsidRDefault="00CF0F6A" w:rsidP="00CF0F6A">
            <w:pPr>
              <w:tabs>
                <w:tab w:val="decimal" w:pos="826"/>
              </w:tabs>
              <w:spacing w:line="240" w:lineRule="atLeast"/>
              <w:ind w:left="-115" w:right="-115"/>
              <w:jc w:val="both"/>
              <w:rPr>
                <w:rFonts w:cs="Times New Roman"/>
                <w:lang w:val="en-US"/>
              </w:rPr>
            </w:pPr>
            <w:r w:rsidRPr="00CF0F6A">
              <w:rPr>
                <w:rFonts w:cs="Times New Roman"/>
                <w:lang w:val="en-US"/>
              </w:rPr>
              <w:t>(440,561)</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center"/>
          </w:tcPr>
          <w:p w:rsidR="00CF0F6A" w:rsidRPr="00CF0F6A" w:rsidRDefault="00CF0F6A" w:rsidP="00CF0F6A">
            <w:pPr>
              <w:tabs>
                <w:tab w:val="decimal" w:pos="918"/>
              </w:tabs>
              <w:spacing w:line="240" w:lineRule="atLeast"/>
              <w:ind w:left="-115" w:right="-115"/>
              <w:rPr>
                <w:rFonts w:cs="Times New Roman"/>
                <w:lang w:val="en-US"/>
              </w:rPr>
            </w:pPr>
            <w:r w:rsidRPr="00CF0F6A">
              <w:rPr>
                <w:rFonts w:cs="Times New Roman"/>
                <w:lang w:val="en-US"/>
              </w:rPr>
              <w:t>67,879</w:t>
            </w:r>
          </w:p>
        </w:tc>
      </w:tr>
      <w:tr w:rsidR="00CF0F6A" w:rsidRPr="00363D86" w:rsidTr="00CF0F6A">
        <w:tc>
          <w:tcPr>
            <w:tcW w:w="3828" w:type="dxa"/>
            <w:vAlign w:val="bottom"/>
          </w:tcPr>
          <w:p w:rsidR="00CF0F6A" w:rsidRPr="00363D86" w:rsidRDefault="00CF0F6A" w:rsidP="00CF0F6A">
            <w:pPr>
              <w:spacing w:line="240" w:lineRule="atLeast"/>
              <w:rPr>
                <w:rFonts w:cs="Times New Roman"/>
                <w:b/>
                <w:bCs/>
                <w:i/>
                <w:iCs/>
              </w:rPr>
            </w:pPr>
            <w:r>
              <w:rPr>
                <w:b/>
                <w:bCs/>
              </w:rPr>
              <w:t>At 31 December</w:t>
            </w:r>
          </w:p>
        </w:tc>
        <w:tc>
          <w:tcPr>
            <w:tcW w:w="1110" w:type="dxa"/>
            <w:tcBorders>
              <w:top w:val="single" w:sz="4" w:space="0" w:color="auto"/>
              <w:bottom w:val="single" w:sz="4" w:space="0" w:color="auto"/>
            </w:tcBorders>
          </w:tcPr>
          <w:p w:rsidR="00CF0F6A" w:rsidRPr="00CF0F6A" w:rsidRDefault="00CF0F6A" w:rsidP="00CF0F6A">
            <w:pPr>
              <w:tabs>
                <w:tab w:val="decimal" w:pos="820"/>
              </w:tabs>
              <w:spacing w:line="240" w:lineRule="atLeast"/>
              <w:ind w:left="-115" w:right="-115"/>
              <w:jc w:val="both"/>
              <w:rPr>
                <w:rFonts w:cs="Times New Roman"/>
                <w:b/>
                <w:bCs/>
              </w:rPr>
            </w:pPr>
            <w:r w:rsidRPr="00CF0F6A">
              <w:rPr>
                <w:rFonts w:cs="Times New Roman"/>
                <w:b/>
                <w:bCs/>
              </w:rPr>
              <w:t>390,394</w:t>
            </w:r>
          </w:p>
        </w:tc>
        <w:tc>
          <w:tcPr>
            <w:tcW w:w="235" w:type="dxa"/>
            <w:vAlign w:val="bottom"/>
          </w:tcPr>
          <w:p w:rsidR="00CF0F6A" w:rsidRPr="00CF0F6A" w:rsidRDefault="00CF0F6A" w:rsidP="00CF0F6A">
            <w:pPr>
              <w:spacing w:line="240" w:lineRule="atLeast"/>
              <w:ind w:left="-115" w:right="-115"/>
              <w:rPr>
                <w:rFonts w:cs="Times New Roman"/>
                <w:b/>
                <w:bCs/>
              </w:rPr>
            </w:pPr>
          </w:p>
        </w:tc>
        <w:tc>
          <w:tcPr>
            <w:tcW w:w="1208" w:type="dxa"/>
            <w:tcBorders>
              <w:top w:val="single" w:sz="4" w:space="0" w:color="auto"/>
              <w:bottom w:val="single" w:sz="4" w:space="0" w:color="auto"/>
            </w:tcBorders>
          </w:tcPr>
          <w:p w:rsidR="00CF0F6A" w:rsidRPr="00CF0F6A" w:rsidRDefault="00CF0F6A" w:rsidP="00CF0F6A">
            <w:pPr>
              <w:tabs>
                <w:tab w:val="decimal" w:pos="918"/>
              </w:tabs>
              <w:spacing w:line="240" w:lineRule="atLeast"/>
              <w:ind w:left="-115" w:right="-115"/>
              <w:rPr>
                <w:rFonts w:cs="Times New Roman"/>
                <w:b/>
                <w:bCs/>
              </w:rPr>
            </w:pPr>
            <w:r w:rsidRPr="00CF0F6A">
              <w:rPr>
                <w:rFonts w:cs="Times New Roman"/>
                <w:b/>
                <w:bCs/>
              </w:rPr>
              <w:t>627,203</w:t>
            </w:r>
          </w:p>
        </w:tc>
        <w:tc>
          <w:tcPr>
            <w:tcW w:w="235" w:type="dxa"/>
            <w:vAlign w:val="bottom"/>
          </w:tcPr>
          <w:p w:rsidR="00CF0F6A" w:rsidRPr="00CF0F6A" w:rsidRDefault="00CF0F6A" w:rsidP="00CF0F6A">
            <w:pPr>
              <w:spacing w:line="240" w:lineRule="atLeast"/>
              <w:ind w:left="-115" w:right="-115"/>
              <w:rPr>
                <w:rFonts w:cs="Times New Roman"/>
                <w:b/>
                <w:bCs/>
              </w:rPr>
            </w:pPr>
          </w:p>
        </w:tc>
        <w:tc>
          <w:tcPr>
            <w:tcW w:w="1116" w:type="dxa"/>
            <w:tcBorders>
              <w:top w:val="single" w:sz="4" w:space="0" w:color="auto"/>
              <w:bottom w:val="single" w:sz="4" w:space="0" w:color="auto"/>
            </w:tcBorders>
          </w:tcPr>
          <w:p w:rsidR="00CF0F6A" w:rsidRPr="00CF0F6A" w:rsidRDefault="00CF0F6A" w:rsidP="00CF0F6A">
            <w:pPr>
              <w:tabs>
                <w:tab w:val="decimal" w:pos="826"/>
              </w:tabs>
              <w:spacing w:line="240" w:lineRule="atLeast"/>
              <w:ind w:left="-115" w:right="-115"/>
              <w:jc w:val="both"/>
              <w:rPr>
                <w:rFonts w:cs="Times New Roman"/>
                <w:b/>
                <w:bCs/>
                <w:lang w:val="en-US"/>
              </w:rPr>
            </w:pPr>
            <w:r w:rsidRPr="00CF0F6A">
              <w:rPr>
                <w:rFonts w:cs="Times New Roman"/>
                <w:b/>
                <w:bCs/>
                <w:lang w:val="en-US"/>
              </w:rPr>
              <w:t>74,044</w:t>
            </w:r>
          </w:p>
        </w:tc>
        <w:tc>
          <w:tcPr>
            <w:tcW w:w="235" w:type="dxa"/>
            <w:vAlign w:val="bottom"/>
          </w:tcPr>
          <w:p w:rsidR="00CF0F6A" w:rsidRPr="00CF0F6A" w:rsidRDefault="00CF0F6A" w:rsidP="00CF0F6A">
            <w:pPr>
              <w:spacing w:line="240" w:lineRule="atLeast"/>
              <w:ind w:left="-115" w:right="-115"/>
              <w:rPr>
                <w:rFonts w:cs="Times New Roman"/>
                <w:b/>
                <w:bCs/>
              </w:rPr>
            </w:pPr>
          </w:p>
        </w:tc>
        <w:tc>
          <w:tcPr>
            <w:tcW w:w="1208" w:type="dxa"/>
            <w:tcBorders>
              <w:top w:val="single" w:sz="4" w:space="0" w:color="auto"/>
              <w:bottom w:val="single" w:sz="4" w:space="0" w:color="auto"/>
            </w:tcBorders>
          </w:tcPr>
          <w:p w:rsidR="00CF0F6A" w:rsidRPr="00CF0F6A" w:rsidRDefault="00CF0F6A" w:rsidP="00CF0F6A">
            <w:pPr>
              <w:tabs>
                <w:tab w:val="decimal" w:pos="918"/>
              </w:tabs>
              <w:spacing w:line="240" w:lineRule="atLeast"/>
              <w:ind w:left="-115" w:right="-115"/>
              <w:rPr>
                <w:rFonts w:cs="Times New Roman"/>
                <w:b/>
                <w:bCs/>
                <w:lang w:val="en-US"/>
              </w:rPr>
            </w:pPr>
            <w:r w:rsidRPr="00CF0F6A">
              <w:rPr>
                <w:rFonts w:cs="Times New Roman"/>
                <w:b/>
                <w:bCs/>
                <w:lang w:val="en-US"/>
              </w:rPr>
              <w:t>514,605</w:t>
            </w:r>
          </w:p>
        </w:tc>
      </w:tr>
      <w:tr w:rsidR="00F56257" w:rsidRPr="00363D86" w:rsidTr="00CF0F6A">
        <w:tc>
          <w:tcPr>
            <w:tcW w:w="3828" w:type="dxa"/>
            <w:vAlign w:val="bottom"/>
          </w:tcPr>
          <w:p w:rsidR="00F56257" w:rsidRPr="00363D86" w:rsidRDefault="00F56257" w:rsidP="00F56257">
            <w:pPr>
              <w:spacing w:line="240" w:lineRule="atLeast"/>
              <w:rPr>
                <w:rFonts w:cs="Times New Roman"/>
                <w:i/>
                <w:iCs/>
              </w:rPr>
            </w:pPr>
          </w:p>
        </w:tc>
        <w:tc>
          <w:tcPr>
            <w:tcW w:w="1110" w:type="dxa"/>
            <w:tcBorders>
              <w:top w:val="single" w:sz="4" w:space="0" w:color="auto"/>
            </w:tcBorders>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208" w:type="dxa"/>
            <w:tcBorders>
              <w:top w:val="single" w:sz="4" w:space="0" w:color="auto"/>
            </w:tcBorders>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116" w:type="dxa"/>
            <w:tcBorders>
              <w:top w:val="single" w:sz="4" w:space="0" w:color="auto"/>
            </w:tcBorders>
            <w:vAlign w:val="bottom"/>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208" w:type="dxa"/>
            <w:tcBorders>
              <w:top w:val="single" w:sz="4" w:space="0" w:color="auto"/>
            </w:tcBorders>
            <w:vAlign w:val="bottom"/>
          </w:tcPr>
          <w:p w:rsidR="00F56257" w:rsidRPr="00CF0F6A" w:rsidRDefault="00F56257" w:rsidP="00F56257">
            <w:pPr>
              <w:tabs>
                <w:tab w:val="decimal" w:pos="918"/>
              </w:tabs>
              <w:spacing w:line="240" w:lineRule="atLeast"/>
              <w:ind w:left="-115" w:right="-115"/>
              <w:rPr>
                <w:rFonts w:cs="Times New Roman"/>
              </w:rPr>
            </w:pPr>
          </w:p>
        </w:tc>
      </w:tr>
      <w:tr w:rsidR="00F56257" w:rsidRPr="00363D86" w:rsidTr="00CF0F6A">
        <w:tc>
          <w:tcPr>
            <w:tcW w:w="3828" w:type="dxa"/>
          </w:tcPr>
          <w:p w:rsidR="00F56257" w:rsidRPr="00EF7131" w:rsidRDefault="00F56257" w:rsidP="00F56257">
            <w:pPr>
              <w:rPr>
                <w:b/>
                <w:bCs/>
              </w:rPr>
            </w:pPr>
            <w:r w:rsidRPr="00EF7131">
              <w:rPr>
                <w:b/>
                <w:bCs/>
                <w:i/>
                <w:iCs/>
              </w:rPr>
              <w:t>Depreciation and impairment losses</w:t>
            </w:r>
          </w:p>
        </w:tc>
        <w:tc>
          <w:tcPr>
            <w:tcW w:w="1110" w:type="dxa"/>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208" w:type="dxa"/>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116" w:type="dxa"/>
            <w:vAlign w:val="bottom"/>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208" w:type="dxa"/>
            <w:vAlign w:val="bottom"/>
          </w:tcPr>
          <w:p w:rsidR="00F56257" w:rsidRPr="00CF0F6A" w:rsidRDefault="00F56257" w:rsidP="00F56257">
            <w:pPr>
              <w:tabs>
                <w:tab w:val="decimal" w:pos="918"/>
              </w:tabs>
              <w:spacing w:line="240" w:lineRule="atLeast"/>
              <w:ind w:left="-115" w:right="-115"/>
              <w:rPr>
                <w:rFonts w:cs="Times New Roman"/>
              </w:rPr>
            </w:pPr>
          </w:p>
        </w:tc>
      </w:tr>
      <w:tr w:rsidR="00CF0F6A" w:rsidRPr="00363D86" w:rsidTr="00CF0F6A">
        <w:tc>
          <w:tcPr>
            <w:tcW w:w="3828" w:type="dxa"/>
            <w:vAlign w:val="bottom"/>
          </w:tcPr>
          <w:p w:rsidR="00CF0F6A" w:rsidRPr="00363D86" w:rsidRDefault="00CF0F6A" w:rsidP="00CF0F6A">
            <w:pPr>
              <w:spacing w:line="240" w:lineRule="atLeast"/>
              <w:rPr>
                <w:rFonts w:cs="Times New Roman"/>
                <w:i/>
                <w:iCs/>
              </w:rPr>
            </w:pPr>
            <w:r w:rsidRPr="00004F05">
              <w:t>At 1 January</w:t>
            </w:r>
          </w:p>
        </w:tc>
        <w:tc>
          <w:tcPr>
            <w:tcW w:w="1110" w:type="dxa"/>
          </w:tcPr>
          <w:p w:rsidR="00CF0F6A" w:rsidRPr="00CF0F6A" w:rsidRDefault="00CF0F6A" w:rsidP="00CF0F6A">
            <w:pPr>
              <w:tabs>
                <w:tab w:val="decimal" w:pos="820"/>
              </w:tabs>
              <w:spacing w:line="240" w:lineRule="atLeast"/>
              <w:ind w:left="-115" w:right="-115"/>
              <w:jc w:val="both"/>
              <w:rPr>
                <w:rFonts w:cs="Times New Roman"/>
              </w:rPr>
            </w:pPr>
            <w:r w:rsidRPr="00CF0F6A">
              <w:rPr>
                <w:rFonts w:cs="Times New Roman"/>
              </w:rPr>
              <w:t>15,263</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Pr>
          <w:p w:rsidR="00CF0F6A" w:rsidRPr="00CF0F6A" w:rsidRDefault="00CF0F6A" w:rsidP="00CF0F6A">
            <w:pPr>
              <w:tabs>
                <w:tab w:val="decimal" w:pos="918"/>
              </w:tabs>
              <w:spacing w:line="240" w:lineRule="atLeast"/>
              <w:ind w:left="-115" w:right="-115"/>
              <w:rPr>
                <w:rFonts w:cs="Times New Roman"/>
              </w:rPr>
            </w:pPr>
            <w:r w:rsidRPr="00CF0F6A">
              <w:rPr>
                <w:rFonts w:cs="Times New Roman"/>
              </w:rPr>
              <w:t>18,137</w:t>
            </w: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r>
      <w:tr w:rsidR="00CF0F6A" w:rsidRPr="00363D86" w:rsidTr="00CF0F6A">
        <w:tc>
          <w:tcPr>
            <w:tcW w:w="3828" w:type="dxa"/>
            <w:vAlign w:val="bottom"/>
          </w:tcPr>
          <w:p w:rsidR="00CF0F6A" w:rsidRPr="00363D86" w:rsidRDefault="00CF0F6A" w:rsidP="00CF0F6A">
            <w:pPr>
              <w:spacing w:line="240" w:lineRule="atLeast"/>
              <w:rPr>
                <w:rFonts w:cs="Times New Roman"/>
                <w:i/>
                <w:iCs/>
              </w:rPr>
            </w:pPr>
            <w:r w:rsidRPr="00EF7131">
              <w:t>De</w:t>
            </w:r>
            <w:r>
              <w:t>preciation charge for the year</w:t>
            </w:r>
          </w:p>
        </w:tc>
        <w:tc>
          <w:tcPr>
            <w:tcW w:w="1110" w:type="dxa"/>
          </w:tcPr>
          <w:p w:rsidR="00CF0F6A" w:rsidRPr="00CF0F6A" w:rsidRDefault="00CF0F6A" w:rsidP="00CF0F6A">
            <w:pPr>
              <w:tabs>
                <w:tab w:val="decimal" w:pos="820"/>
              </w:tabs>
              <w:spacing w:line="240" w:lineRule="atLeast"/>
              <w:ind w:left="-115" w:right="-115"/>
              <w:jc w:val="both"/>
              <w:rPr>
                <w:rFonts w:cs="Times New Roman"/>
              </w:rPr>
            </w:pPr>
            <w:r w:rsidRPr="00CF0F6A">
              <w:rPr>
                <w:rFonts w:cs="Times New Roman"/>
              </w:rPr>
              <w:t>1,000</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Pr>
          <w:p w:rsidR="00CF0F6A" w:rsidRPr="00CF0F6A" w:rsidRDefault="00CF0F6A" w:rsidP="00CF0F6A">
            <w:pPr>
              <w:tabs>
                <w:tab w:val="decimal" w:pos="918"/>
              </w:tabs>
              <w:spacing w:line="240" w:lineRule="atLeast"/>
              <w:ind w:left="-115" w:right="-115"/>
              <w:rPr>
                <w:rFonts w:cs="Times New Roman"/>
              </w:rPr>
            </w:pPr>
            <w:r w:rsidRPr="00CF0F6A">
              <w:rPr>
                <w:rFonts w:cs="Times New Roman"/>
              </w:rPr>
              <w:t>1,000</w:t>
            </w: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r>
      <w:tr w:rsidR="00CF0F6A" w:rsidRPr="00363D86" w:rsidTr="00CF0F6A">
        <w:tc>
          <w:tcPr>
            <w:tcW w:w="3828" w:type="dxa"/>
            <w:vAlign w:val="bottom"/>
          </w:tcPr>
          <w:p w:rsidR="00CF0F6A" w:rsidRPr="00363D86" w:rsidRDefault="00CF0F6A" w:rsidP="00CF0F6A">
            <w:pPr>
              <w:spacing w:line="240" w:lineRule="atLeast"/>
              <w:rPr>
                <w:rFonts w:cs="Times New Roman"/>
                <w:i/>
                <w:iCs/>
                <w:lang w:val="en-US"/>
              </w:rPr>
            </w:pPr>
            <w:r>
              <w:t>(Reversal of) impairment losses</w:t>
            </w:r>
          </w:p>
        </w:tc>
        <w:tc>
          <w:tcPr>
            <w:tcW w:w="1110" w:type="dxa"/>
            <w:tcBorders>
              <w:bottom w:val="single" w:sz="4" w:space="0" w:color="auto"/>
            </w:tcBorders>
            <w:vAlign w:val="center"/>
          </w:tcPr>
          <w:p w:rsidR="00CF0F6A" w:rsidRPr="00CF0F6A" w:rsidRDefault="00CF0F6A" w:rsidP="00CF0F6A">
            <w:pPr>
              <w:tabs>
                <w:tab w:val="decimal" w:pos="820"/>
              </w:tabs>
              <w:spacing w:line="240" w:lineRule="atLeast"/>
              <w:ind w:left="-115" w:right="-115"/>
              <w:jc w:val="both"/>
              <w:rPr>
                <w:rFonts w:cs="Times New Roman"/>
              </w:rPr>
            </w:pPr>
            <w:r w:rsidRPr="00CF0F6A">
              <w:rPr>
                <w:rFonts w:cs="Times New Roman"/>
              </w:rPr>
              <w:t>(557)</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Borders>
              <w:bottom w:val="single" w:sz="4" w:space="0" w:color="auto"/>
            </w:tcBorders>
            <w:vAlign w:val="center"/>
          </w:tcPr>
          <w:p w:rsidR="00CF0F6A" w:rsidRPr="00CF0F6A" w:rsidRDefault="00CF0F6A" w:rsidP="00CF0F6A">
            <w:pPr>
              <w:tabs>
                <w:tab w:val="decimal" w:pos="918"/>
              </w:tabs>
              <w:spacing w:line="240" w:lineRule="atLeast"/>
              <w:ind w:left="-115" w:right="-115"/>
              <w:rPr>
                <w:rFonts w:cs="Times New Roman"/>
              </w:rPr>
            </w:pPr>
            <w:r w:rsidRPr="00CF0F6A">
              <w:rPr>
                <w:rFonts w:cs="Times New Roman"/>
              </w:rPr>
              <w:t>(3,874)</w:t>
            </w:r>
          </w:p>
        </w:tc>
        <w:tc>
          <w:tcPr>
            <w:tcW w:w="235" w:type="dxa"/>
            <w:vAlign w:val="bottom"/>
          </w:tcPr>
          <w:p w:rsidR="00CF0F6A" w:rsidRPr="00CF0F6A" w:rsidRDefault="00CF0F6A" w:rsidP="00CF0F6A">
            <w:pPr>
              <w:spacing w:line="240" w:lineRule="atLeast"/>
              <w:ind w:left="-115" w:right="-115"/>
              <w:rPr>
                <w:rFonts w:cs="Times New Roman"/>
              </w:rPr>
            </w:pPr>
          </w:p>
        </w:tc>
        <w:tc>
          <w:tcPr>
            <w:tcW w:w="1116" w:type="dxa"/>
            <w:tcBorders>
              <w:bottom w:val="single" w:sz="4" w:space="0" w:color="auto"/>
            </w:tcBorders>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c>
          <w:tcPr>
            <w:tcW w:w="235" w:type="dxa"/>
            <w:vAlign w:val="bottom"/>
          </w:tcPr>
          <w:p w:rsidR="00CF0F6A" w:rsidRPr="00CF0F6A" w:rsidRDefault="00CF0F6A" w:rsidP="00CF0F6A">
            <w:pPr>
              <w:spacing w:line="240" w:lineRule="atLeast"/>
              <w:ind w:left="-115" w:right="-115"/>
              <w:rPr>
                <w:rFonts w:cs="Times New Roman"/>
              </w:rPr>
            </w:pPr>
          </w:p>
        </w:tc>
        <w:tc>
          <w:tcPr>
            <w:tcW w:w="1208" w:type="dxa"/>
            <w:tcBorders>
              <w:bottom w:val="single" w:sz="4" w:space="0" w:color="auto"/>
            </w:tcBorders>
            <w:vAlign w:val="bottom"/>
          </w:tcPr>
          <w:p w:rsidR="00CF0F6A" w:rsidRPr="00CF0F6A" w:rsidRDefault="00CF0F6A" w:rsidP="00CF0F6A">
            <w:pPr>
              <w:spacing w:line="240" w:lineRule="atLeast"/>
              <w:ind w:left="-115" w:right="-115"/>
              <w:jc w:val="center"/>
              <w:rPr>
                <w:rFonts w:cs="Times New Roman"/>
              </w:rPr>
            </w:pPr>
            <w:r w:rsidRPr="00CF0F6A">
              <w:rPr>
                <w:rFonts w:cs="Times New Roman"/>
                <w:cs/>
              </w:rPr>
              <w:t>-</w:t>
            </w:r>
          </w:p>
        </w:tc>
      </w:tr>
      <w:tr w:rsidR="00CF0F6A" w:rsidRPr="00363D86" w:rsidTr="00CF0F6A">
        <w:tc>
          <w:tcPr>
            <w:tcW w:w="3828" w:type="dxa"/>
            <w:vAlign w:val="bottom"/>
          </w:tcPr>
          <w:p w:rsidR="00CF0F6A" w:rsidRPr="00363D86" w:rsidRDefault="00CF0F6A" w:rsidP="00CF0F6A">
            <w:pPr>
              <w:spacing w:line="240" w:lineRule="atLeast"/>
              <w:rPr>
                <w:rFonts w:cs="Times New Roman"/>
                <w:b/>
                <w:bCs/>
                <w:i/>
                <w:iCs/>
              </w:rPr>
            </w:pPr>
            <w:r>
              <w:rPr>
                <w:b/>
                <w:bCs/>
              </w:rPr>
              <w:t>At 31 December</w:t>
            </w:r>
          </w:p>
        </w:tc>
        <w:tc>
          <w:tcPr>
            <w:tcW w:w="1110" w:type="dxa"/>
            <w:tcBorders>
              <w:top w:val="single" w:sz="4" w:space="0" w:color="auto"/>
              <w:bottom w:val="single" w:sz="4" w:space="0" w:color="auto"/>
            </w:tcBorders>
          </w:tcPr>
          <w:p w:rsidR="00CF0F6A" w:rsidRPr="00CF0F6A" w:rsidRDefault="00CF0F6A" w:rsidP="00CF0F6A">
            <w:pPr>
              <w:tabs>
                <w:tab w:val="decimal" w:pos="820"/>
              </w:tabs>
              <w:spacing w:line="240" w:lineRule="atLeast"/>
              <w:ind w:left="-115" w:right="-115"/>
              <w:jc w:val="both"/>
              <w:rPr>
                <w:rFonts w:cs="Times New Roman"/>
                <w:b/>
                <w:bCs/>
              </w:rPr>
            </w:pPr>
            <w:r w:rsidRPr="00CF0F6A">
              <w:rPr>
                <w:rFonts w:cs="Times New Roman"/>
                <w:b/>
                <w:bCs/>
              </w:rPr>
              <w:t>15,706</w:t>
            </w:r>
          </w:p>
        </w:tc>
        <w:tc>
          <w:tcPr>
            <w:tcW w:w="235" w:type="dxa"/>
            <w:vAlign w:val="bottom"/>
          </w:tcPr>
          <w:p w:rsidR="00CF0F6A" w:rsidRPr="00CF0F6A" w:rsidRDefault="00CF0F6A" w:rsidP="00CF0F6A">
            <w:pPr>
              <w:spacing w:line="240" w:lineRule="atLeast"/>
              <w:ind w:left="-115" w:right="-115"/>
              <w:rPr>
                <w:rFonts w:cs="Times New Roman"/>
                <w:b/>
                <w:bCs/>
              </w:rPr>
            </w:pPr>
          </w:p>
        </w:tc>
        <w:tc>
          <w:tcPr>
            <w:tcW w:w="1208" w:type="dxa"/>
            <w:tcBorders>
              <w:top w:val="single" w:sz="4" w:space="0" w:color="auto"/>
              <w:bottom w:val="single" w:sz="4" w:space="0" w:color="auto"/>
            </w:tcBorders>
          </w:tcPr>
          <w:p w:rsidR="00CF0F6A" w:rsidRPr="00CF0F6A" w:rsidRDefault="00CF0F6A" w:rsidP="00CF0F6A">
            <w:pPr>
              <w:tabs>
                <w:tab w:val="decimal" w:pos="918"/>
              </w:tabs>
              <w:spacing w:line="240" w:lineRule="atLeast"/>
              <w:ind w:left="-115" w:right="-115"/>
              <w:rPr>
                <w:rFonts w:cs="Times New Roman"/>
                <w:b/>
                <w:bCs/>
              </w:rPr>
            </w:pPr>
            <w:r w:rsidRPr="00CF0F6A">
              <w:rPr>
                <w:rFonts w:cs="Times New Roman"/>
                <w:b/>
                <w:bCs/>
              </w:rPr>
              <w:t>15,263</w:t>
            </w:r>
          </w:p>
        </w:tc>
        <w:tc>
          <w:tcPr>
            <w:tcW w:w="235" w:type="dxa"/>
            <w:vAlign w:val="bottom"/>
          </w:tcPr>
          <w:p w:rsidR="00CF0F6A" w:rsidRPr="00CF0F6A" w:rsidRDefault="00CF0F6A" w:rsidP="00CF0F6A">
            <w:pPr>
              <w:spacing w:line="240" w:lineRule="atLeast"/>
              <w:ind w:left="-115" w:right="-115"/>
              <w:rPr>
                <w:rFonts w:cs="Times New Roman"/>
                <w:b/>
                <w:bCs/>
              </w:rPr>
            </w:pPr>
          </w:p>
        </w:tc>
        <w:tc>
          <w:tcPr>
            <w:tcW w:w="1116" w:type="dxa"/>
            <w:tcBorders>
              <w:top w:val="single" w:sz="4" w:space="0" w:color="auto"/>
              <w:bottom w:val="single" w:sz="4" w:space="0" w:color="auto"/>
            </w:tcBorders>
            <w:vAlign w:val="bottom"/>
          </w:tcPr>
          <w:p w:rsidR="00CF0F6A" w:rsidRPr="00CF0F6A" w:rsidRDefault="00CF0F6A" w:rsidP="00CF0F6A">
            <w:pPr>
              <w:spacing w:line="240" w:lineRule="atLeast"/>
              <w:ind w:left="-115" w:right="-115"/>
              <w:jc w:val="center"/>
              <w:rPr>
                <w:rFonts w:cs="Times New Roman"/>
                <w:b/>
                <w:bCs/>
              </w:rPr>
            </w:pPr>
            <w:r w:rsidRPr="00CF0F6A">
              <w:rPr>
                <w:rFonts w:cs="Times New Roman"/>
                <w:b/>
                <w:bCs/>
                <w:cs/>
              </w:rPr>
              <w:t>-</w:t>
            </w:r>
          </w:p>
        </w:tc>
        <w:tc>
          <w:tcPr>
            <w:tcW w:w="235" w:type="dxa"/>
            <w:vAlign w:val="bottom"/>
          </w:tcPr>
          <w:p w:rsidR="00CF0F6A" w:rsidRPr="00CF0F6A" w:rsidRDefault="00CF0F6A" w:rsidP="00CF0F6A">
            <w:pPr>
              <w:spacing w:line="240" w:lineRule="atLeast"/>
              <w:ind w:left="-115" w:right="-115"/>
              <w:rPr>
                <w:rFonts w:cs="Times New Roman"/>
                <w:b/>
                <w:bCs/>
              </w:rPr>
            </w:pPr>
          </w:p>
        </w:tc>
        <w:tc>
          <w:tcPr>
            <w:tcW w:w="1208" w:type="dxa"/>
            <w:tcBorders>
              <w:top w:val="single" w:sz="4" w:space="0" w:color="auto"/>
              <w:bottom w:val="single" w:sz="4" w:space="0" w:color="auto"/>
            </w:tcBorders>
            <w:vAlign w:val="bottom"/>
          </w:tcPr>
          <w:p w:rsidR="00CF0F6A" w:rsidRPr="00CF0F6A" w:rsidRDefault="00CF0F6A" w:rsidP="00CF0F6A">
            <w:pPr>
              <w:spacing w:line="240" w:lineRule="atLeast"/>
              <w:ind w:left="-115" w:right="-115"/>
              <w:jc w:val="center"/>
              <w:rPr>
                <w:rFonts w:cs="Times New Roman"/>
                <w:b/>
                <w:bCs/>
              </w:rPr>
            </w:pPr>
            <w:r w:rsidRPr="00CF0F6A">
              <w:rPr>
                <w:rFonts w:cs="Times New Roman"/>
                <w:b/>
                <w:bCs/>
                <w:cs/>
              </w:rPr>
              <w:t>-</w:t>
            </w:r>
          </w:p>
        </w:tc>
      </w:tr>
      <w:tr w:rsidR="00F56257" w:rsidRPr="009B1944" w:rsidTr="00CF0F6A">
        <w:tc>
          <w:tcPr>
            <w:tcW w:w="3828" w:type="dxa"/>
            <w:vAlign w:val="bottom"/>
          </w:tcPr>
          <w:p w:rsidR="00F56257" w:rsidRPr="009B1944" w:rsidRDefault="00F56257" w:rsidP="00F56257">
            <w:pPr>
              <w:spacing w:line="200" w:lineRule="atLeast"/>
              <w:rPr>
                <w:rFonts w:cs="Times New Roman"/>
                <w:i/>
                <w:iCs/>
                <w:sz w:val="16"/>
                <w:szCs w:val="16"/>
              </w:rPr>
            </w:pPr>
          </w:p>
        </w:tc>
        <w:tc>
          <w:tcPr>
            <w:tcW w:w="1110" w:type="dxa"/>
            <w:tcBorders>
              <w:top w:val="single" w:sz="4" w:space="0" w:color="auto"/>
            </w:tcBorders>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00" w:lineRule="atLeast"/>
              <w:ind w:left="-115" w:right="-115"/>
              <w:rPr>
                <w:rFonts w:cs="Times New Roman"/>
              </w:rPr>
            </w:pPr>
          </w:p>
        </w:tc>
        <w:tc>
          <w:tcPr>
            <w:tcW w:w="1208" w:type="dxa"/>
            <w:tcBorders>
              <w:top w:val="single" w:sz="4" w:space="0" w:color="auto"/>
            </w:tcBorders>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00" w:lineRule="atLeast"/>
              <w:ind w:left="-115" w:right="-115"/>
              <w:rPr>
                <w:rFonts w:cs="Times New Roman"/>
              </w:rPr>
            </w:pPr>
          </w:p>
        </w:tc>
        <w:tc>
          <w:tcPr>
            <w:tcW w:w="1116" w:type="dxa"/>
            <w:tcBorders>
              <w:top w:val="single" w:sz="4" w:space="0" w:color="auto"/>
            </w:tcBorders>
            <w:vAlign w:val="bottom"/>
          </w:tcPr>
          <w:p w:rsidR="00F56257" w:rsidRPr="00CF0F6A" w:rsidRDefault="00F56257" w:rsidP="00F56257">
            <w:pPr>
              <w:tabs>
                <w:tab w:val="decimal" w:pos="918"/>
              </w:tabs>
              <w:spacing w:line="200" w:lineRule="atLeast"/>
              <w:ind w:left="-115" w:right="-115"/>
              <w:rPr>
                <w:rFonts w:cs="Times New Roman"/>
              </w:rPr>
            </w:pPr>
          </w:p>
        </w:tc>
        <w:tc>
          <w:tcPr>
            <w:tcW w:w="235" w:type="dxa"/>
            <w:vAlign w:val="bottom"/>
          </w:tcPr>
          <w:p w:rsidR="00F56257" w:rsidRPr="00CF0F6A" w:rsidRDefault="00F56257" w:rsidP="00F56257">
            <w:pPr>
              <w:spacing w:line="200" w:lineRule="atLeast"/>
              <w:ind w:left="-115" w:right="-115"/>
              <w:rPr>
                <w:rFonts w:cs="Times New Roman"/>
              </w:rPr>
            </w:pPr>
          </w:p>
        </w:tc>
        <w:tc>
          <w:tcPr>
            <w:tcW w:w="1208" w:type="dxa"/>
            <w:tcBorders>
              <w:top w:val="single" w:sz="4" w:space="0" w:color="auto"/>
            </w:tcBorders>
            <w:vAlign w:val="bottom"/>
          </w:tcPr>
          <w:p w:rsidR="00F56257" w:rsidRPr="00CF0F6A" w:rsidRDefault="00F56257" w:rsidP="00F56257">
            <w:pPr>
              <w:tabs>
                <w:tab w:val="decimal" w:pos="918"/>
              </w:tabs>
              <w:spacing w:line="200" w:lineRule="atLeast"/>
              <w:ind w:left="-115" w:right="-115"/>
              <w:rPr>
                <w:rFonts w:cs="Times New Roman"/>
              </w:rPr>
            </w:pPr>
          </w:p>
        </w:tc>
      </w:tr>
      <w:tr w:rsidR="00F56257" w:rsidRPr="00363D86" w:rsidTr="00CF0F6A">
        <w:tc>
          <w:tcPr>
            <w:tcW w:w="3828" w:type="dxa"/>
            <w:vAlign w:val="bottom"/>
          </w:tcPr>
          <w:p w:rsidR="00F56257" w:rsidRPr="00363D86" w:rsidRDefault="00F56257" w:rsidP="00F56257">
            <w:pPr>
              <w:spacing w:line="240" w:lineRule="atLeast"/>
              <w:rPr>
                <w:rFonts w:cs="Times New Roman"/>
                <w:i/>
                <w:iCs/>
              </w:rPr>
            </w:pPr>
            <w:r w:rsidRPr="00004F05">
              <w:rPr>
                <w:b/>
                <w:bCs/>
                <w:i/>
                <w:iCs/>
              </w:rPr>
              <w:t>Net book value</w:t>
            </w:r>
          </w:p>
        </w:tc>
        <w:tc>
          <w:tcPr>
            <w:tcW w:w="1110" w:type="dxa"/>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208" w:type="dxa"/>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116" w:type="dxa"/>
            <w:vAlign w:val="bottom"/>
          </w:tcPr>
          <w:p w:rsidR="00F56257" w:rsidRPr="00CF0F6A" w:rsidRDefault="00F56257" w:rsidP="00F56257">
            <w:pPr>
              <w:tabs>
                <w:tab w:val="decimal" w:pos="918"/>
              </w:tabs>
              <w:spacing w:line="240" w:lineRule="atLeast"/>
              <w:ind w:left="-115" w:right="-115"/>
              <w:rPr>
                <w:rFonts w:cs="Times New Roman"/>
              </w:rPr>
            </w:pPr>
          </w:p>
        </w:tc>
        <w:tc>
          <w:tcPr>
            <w:tcW w:w="235" w:type="dxa"/>
            <w:vAlign w:val="bottom"/>
          </w:tcPr>
          <w:p w:rsidR="00F56257" w:rsidRPr="00CF0F6A" w:rsidRDefault="00F56257" w:rsidP="00F56257">
            <w:pPr>
              <w:spacing w:line="240" w:lineRule="atLeast"/>
              <w:ind w:left="-115" w:right="-115"/>
              <w:rPr>
                <w:rFonts w:cs="Times New Roman"/>
              </w:rPr>
            </w:pPr>
          </w:p>
        </w:tc>
        <w:tc>
          <w:tcPr>
            <w:tcW w:w="1208" w:type="dxa"/>
            <w:vAlign w:val="bottom"/>
          </w:tcPr>
          <w:p w:rsidR="00F56257" w:rsidRPr="00CF0F6A" w:rsidRDefault="00F56257" w:rsidP="00F56257">
            <w:pPr>
              <w:tabs>
                <w:tab w:val="decimal" w:pos="918"/>
              </w:tabs>
              <w:spacing w:line="240" w:lineRule="atLeast"/>
              <w:ind w:left="-115" w:right="-115"/>
              <w:rPr>
                <w:rFonts w:cs="Times New Roman"/>
              </w:rPr>
            </w:pPr>
          </w:p>
        </w:tc>
      </w:tr>
      <w:tr w:rsidR="00CF0F6A" w:rsidRPr="00363D86" w:rsidTr="00CF0F6A">
        <w:tc>
          <w:tcPr>
            <w:tcW w:w="3828" w:type="dxa"/>
            <w:vAlign w:val="bottom"/>
          </w:tcPr>
          <w:p w:rsidR="00CF0F6A" w:rsidRPr="00363D86" w:rsidRDefault="00CF0F6A" w:rsidP="00CF0F6A">
            <w:pPr>
              <w:spacing w:line="240" w:lineRule="atLeast"/>
              <w:rPr>
                <w:rFonts w:cs="Times New Roman"/>
                <w:i/>
                <w:iCs/>
              </w:rPr>
            </w:pPr>
            <w:r w:rsidRPr="00004F05">
              <w:rPr>
                <w:b/>
                <w:bCs/>
              </w:rPr>
              <w:t xml:space="preserve">At </w:t>
            </w:r>
            <w:r>
              <w:rPr>
                <w:b/>
                <w:bCs/>
              </w:rPr>
              <w:t>1</w:t>
            </w:r>
            <w:r w:rsidRPr="00004F05">
              <w:rPr>
                <w:b/>
                <w:bCs/>
                <w:cs/>
              </w:rPr>
              <w:t xml:space="preserve"> </w:t>
            </w:r>
            <w:r w:rsidRPr="00004F05">
              <w:rPr>
                <w:b/>
                <w:bCs/>
              </w:rPr>
              <w:t>January</w:t>
            </w:r>
          </w:p>
        </w:tc>
        <w:tc>
          <w:tcPr>
            <w:tcW w:w="1110" w:type="dxa"/>
            <w:tcBorders>
              <w:bottom w:val="double" w:sz="4" w:space="0" w:color="auto"/>
            </w:tcBorders>
          </w:tcPr>
          <w:p w:rsidR="00CF0F6A" w:rsidRPr="00CF0F6A" w:rsidRDefault="00CF0F6A" w:rsidP="00CF0F6A">
            <w:pPr>
              <w:tabs>
                <w:tab w:val="decimal" w:pos="820"/>
              </w:tabs>
              <w:spacing w:line="240" w:lineRule="atLeast"/>
              <w:ind w:left="-115" w:right="-115"/>
              <w:jc w:val="both"/>
              <w:rPr>
                <w:rFonts w:cs="Times New Roman"/>
                <w:b/>
                <w:bCs/>
              </w:rPr>
            </w:pPr>
            <w:r w:rsidRPr="00CF0F6A">
              <w:rPr>
                <w:rFonts w:cs="Times New Roman"/>
                <w:b/>
                <w:bCs/>
              </w:rPr>
              <w:t>611,940</w:t>
            </w:r>
          </w:p>
        </w:tc>
        <w:tc>
          <w:tcPr>
            <w:tcW w:w="235" w:type="dxa"/>
            <w:vAlign w:val="bottom"/>
          </w:tcPr>
          <w:p w:rsidR="00CF0F6A" w:rsidRPr="00CF0F6A" w:rsidRDefault="00CF0F6A" w:rsidP="00CF0F6A">
            <w:pPr>
              <w:tabs>
                <w:tab w:val="decimal" w:pos="918"/>
              </w:tabs>
              <w:spacing w:line="240" w:lineRule="atLeast"/>
              <w:ind w:left="-115" w:right="-115"/>
              <w:rPr>
                <w:rFonts w:cs="Times New Roman"/>
                <w:b/>
                <w:bCs/>
              </w:rPr>
            </w:pPr>
          </w:p>
        </w:tc>
        <w:tc>
          <w:tcPr>
            <w:tcW w:w="1208" w:type="dxa"/>
            <w:tcBorders>
              <w:bottom w:val="double" w:sz="4" w:space="0" w:color="auto"/>
            </w:tcBorders>
          </w:tcPr>
          <w:p w:rsidR="00CF0F6A" w:rsidRPr="00CF0F6A" w:rsidRDefault="00CF0F6A" w:rsidP="00CF0F6A">
            <w:pPr>
              <w:tabs>
                <w:tab w:val="decimal" w:pos="918"/>
              </w:tabs>
              <w:spacing w:line="240" w:lineRule="atLeast"/>
              <w:ind w:left="-115" w:right="-115"/>
              <w:rPr>
                <w:rFonts w:cs="Times New Roman"/>
                <w:b/>
                <w:bCs/>
              </w:rPr>
            </w:pPr>
            <w:r w:rsidRPr="00CF0F6A">
              <w:rPr>
                <w:rFonts w:cs="Times New Roman"/>
                <w:b/>
                <w:bCs/>
              </w:rPr>
              <w:t>616,382</w:t>
            </w:r>
          </w:p>
        </w:tc>
        <w:tc>
          <w:tcPr>
            <w:tcW w:w="235" w:type="dxa"/>
            <w:vAlign w:val="bottom"/>
          </w:tcPr>
          <w:p w:rsidR="00CF0F6A" w:rsidRPr="00CF0F6A" w:rsidRDefault="00CF0F6A" w:rsidP="00CF0F6A">
            <w:pPr>
              <w:tabs>
                <w:tab w:val="decimal" w:pos="918"/>
              </w:tabs>
              <w:spacing w:line="240" w:lineRule="atLeast"/>
              <w:ind w:left="-115" w:right="-115"/>
              <w:rPr>
                <w:rFonts w:cs="Times New Roman"/>
                <w:b/>
                <w:bCs/>
              </w:rPr>
            </w:pPr>
          </w:p>
        </w:tc>
        <w:tc>
          <w:tcPr>
            <w:tcW w:w="1116" w:type="dxa"/>
            <w:tcBorders>
              <w:bottom w:val="double" w:sz="4" w:space="0" w:color="auto"/>
            </w:tcBorders>
          </w:tcPr>
          <w:p w:rsidR="00CF0F6A" w:rsidRPr="00CF0F6A" w:rsidRDefault="00CF0F6A" w:rsidP="00CF0F6A">
            <w:pPr>
              <w:tabs>
                <w:tab w:val="decimal" w:pos="826"/>
              </w:tabs>
              <w:spacing w:line="240" w:lineRule="atLeast"/>
              <w:ind w:left="-115" w:right="-115"/>
              <w:jc w:val="both"/>
              <w:rPr>
                <w:rFonts w:cs="Times New Roman"/>
                <w:b/>
                <w:bCs/>
                <w:lang w:val="en-US"/>
              </w:rPr>
            </w:pPr>
            <w:r w:rsidRPr="00CF0F6A">
              <w:rPr>
                <w:rFonts w:cs="Times New Roman"/>
                <w:b/>
                <w:bCs/>
                <w:lang w:val="en-US"/>
              </w:rPr>
              <w:t>514,605</w:t>
            </w:r>
          </w:p>
        </w:tc>
        <w:tc>
          <w:tcPr>
            <w:tcW w:w="235" w:type="dxa"/>
            <w:vAlign w:val="bottom"/>
          </w:tcPr>
          <w:p w:rsidR="00CF0F6A" w:rsidRPr="00CF0F6A" w:rsidRDefault="00CF0F6A" w:rsidP="00CF0F6A">
            <w:pPr>
              <w:spacing w:line="240" w:lineRule="atLeast"/>
              <w:ind w:left="-115" w:right="-115"/>
              <w:rPr>
                <w:rFonts w:cs="Times New Roman"/>
                <w:b/>
                <w:bCs/>
              </w:rPr>
            </w:pPr>
          </w:p>
        </w:tc>
        <w:tc>
          <w:tcPr>
            <w:tcW w:w="1208" w:type="dxa"/>
            <w:tcBorders>
              <w:bottom w:val="double" w:sz="4" w:space="0" w:color="auto"/>
            </w:tcBorders>
          </w:tcPr>
          <w:p w:rsidR="00CF0F6A" w:rsidRPr="00CF0F6A" w:rsidRDefault="00CF0F6A" w:rsidP="00CF0F6A">
            <w:pPr>
              <w:tabs>
                <w:tab w:val="decimal" w:pos="918"/>
              </w:tabs>
              <w:spacing w:line="240" w:lineRule="atLeast"/>
              <w:ind w:left="-115" w:right="-115"/>
              <w:rPr>
                <w:rFonts w:cs="Times New Roman"/>
                <w:b/>
                <w:bCs/>
              </w:rPr>
            </w:pPr>
            <w:r w:rsidRPr="00CF0F6A">
              <w:rPr>
                <w:rFonts w:cs="Times New Roman"/>
                <w:b/>
                <w:bCs/>
              </w:rPr>
              <w:t>447,528</w:t>
            </w:r>
          </w:p>
        </w:tc>
      </w:tr>
      <w:tr w:rsidR="00CF0F6A" w:rsidRPr="00363D86" w:rsidTr="00CF0F6A">
        <w:tc>
          <w:tcPr>
            <w:tcW w:w="3828" w:type="dxa"/>
            <w:vAlign w:val="bottom"/>
          </w:tcPr>
          <w:p w:rsidR="00CF0F6A" w:rsidRPr="00363D86" w:rsidRDefault="00CF0F6A" w:rsidP="00CF0F6A">
            <w:pPr>
              <w:spacing w:line="240" w:lineRule="atLeast"/>
              <w:rPr>
                <w:rFonts w:cs="Times New Roman"/>
                <w:i/>
                <w:iCs/>
              </w:rPr>
            </w:pPr>
            <w:r>
              <w:rPr>
                <w:b/>
                <w:bCs/>
              </w:rPr>
              <w:t>At 31 December</w:t>
            </w:r>
          </w:p>
        </w:tc>
        <w:tc>
          <w:tcPr>
            <w:tcW w:w="1110" w:type="dxa"/>
            <w:tcBorders>
              <w:top w:val="double" w:sz="4" w:space="0" w:color="auto"/>
              <w:bottom w:val="double" w:sz="4" w:space="0" w:color="auto"/>
            </w:tcBorders>
          </w:tcPr>
          <w:p w:rsidR="00CF0F6A" w:rsidRPr="00CF0F6A" w:rsidRDefault="00CF0F6A" w:rsidP="00CF0F6A">
            <w:pPr>
              <w:tabs>
                <w:tab w:val="decimal" w:pos="820"/>
              </w:tabs>
              <w:spacing w:line="240" w:lineRule="atLeast"/>
              <w:ind w:left="-115" w:right="-115"/>
              <w:jc w:val="both"/>
              <w:rPr>
                <w:rFonts w:cs="Times New Roman"/>
                <w:b/>
                <w:bCs/>
              </w:rPr>
            </w:pPr>
            <w:r w:rsidRPr="00CF0F6A">
              <w:rPr>
                <w:rFonts w:cs="Times New Roman"/>
                <w:b/>
                <w:bCs/>
              </w:rPr>
              <w:t>374,688</w:t>
            </w:r>
          </w:p>
        </w:tc>
        <w:tc>
          <w:tcPr>
            <w:tcW w:w="235" w:type="dxa"/>
            <w:vAlign w:val="bottom"/>
          </w:tcPr>
          <w:p w:rsidR="00CF0F6A" w:rsidRPr="00CF0F6A" w:rsidRDefault="00CF0F6A" w:rsidP="00CF0F6A">
            <w:pPr>
              <w:tabs>
                <w:tab w:val="decimal" w:pos="918"/>
              </w:tabs>
              <w:spacing w:line="240" w:lineRule="atLeast"/>
              <w:ind w:left="-115" w:right="-115"/>
              <w:rPr>
                <w:rFonts w:cs="Times New Roman"/>
                <w:b/>
                <w:bCs/>
              </w:rPr>
            </w:pPr>
          </w:p>
        </w:tc>
        <w:tc>
          <w:tcPr>
            <w:tcW w:w="1208" w:type="dxa"/>
            <w:tcBorders>
              <w:top w:val="double" w:sz="4" w:space="0" w:color="auto"/>
              <w:bottom w:val="double" w:sz="4" w:space="0" w:color="auto"/>
            </w:tcBorders>
          </w:tcPr>
          <w:p w:rsidR="00CF0F6A" w:rsidRPr="00CF0F6A" w:rsidRDefault="00CF0F6A" w:rsidP="00CF0F6A">
            <w:pPr>
              <w:tabs>
                <w:tab w:val="decimal" w:pos="918"/>
              </w:tabs>
              <w:spacing w:line="240" w:lineRule="atLeast"/>
              <w:ind w:left="-115" w:right="-115"/>
              <w:rPr>
                <w:rFonts w:cs="Times New Roman"/>
                <w:b/>
                <w:bCs/>
              </w:rPr>
            </w:pPr>
            <w:r w:rsidRPr="00CF0F6A">
              <w:rPr>
                <w:rFonts w:cs="Times New Roman"/>
                <w:b/>
                <w:bCs/>
              </w:rPr>
              <w:t>611,940</w:t>
            </w:r>
          </w:p>
        </w:tc>
        <w:tc>
          <w:tcPr>
            <w:tcW w:w="235" w:type="dxa"/>
            <w:vAlign w:val="bottom"/>
          </w:tcPr>
          <w:p w:rsidR="00CF0F6A" w:rsidRPr="00CF0F6A" w:rsidRDefault="00CF0F6A" w:rsidP="00CF0F6A">
            <w:pPr>
              <w:tabs>
                <w:tab w:val="decimal" w:pos="918"/>
              </w:tabs>
              <w:spacing w:line="240" w:lineRule="atLeast"/>
              <w:ind w:left="-115" w:right="-115"/>
              <w:rPr>
                <w:rFonts w:cs="Times New Roman"/>
                <w:b/>
                <w:bCs/>
              </w:rPr>
            </w:pPr>
          </w:p>
        </w:tc>
        <w:tc>
          <w:tcPr>
            <w:tcW w:w="1116" w:type="dxa"/>
            <w:tcBorders>
              <w:top w:val="double" w:sz="4" w:space="0" w:color="auto"/>
              <w:bottom w:val="double" w:sz="4" w:space="0" w:color="auto"/>
            </w:tcBorders>
          </w:tcPr>
          <w:p w:rsidR="00CF0F6A" w:rsidRPr="00CF0F6A" w:rsidRDefault="00CF0F6A" w:rsidP="00CF0F6A">
            <w:pPr>
              <w:tabs>
                <w:tab w:val="decimal" w:pos="826"/>
              </w:tabs>
              <w:spacing w:line="240" w:lineRule="atLeast"/>
              <w:ind w:left="-115" w:right="-115"/>
              <w:jc w:val="both"/>
              <w:rPr>
                <w:rFonts w:cs="Times New Roman"/>
                <w:b/>
                <w:bCs/>
                <w:lang w:val="en-US"/>
              </w:rPr>
            </w:pPr>
            <w:r w:rsidRPr="00CF0F6A">
              <w:rPr>
                <w:rFonts w:cs="Times New Roman"/>
                <w:b/>
                <w:bCs/>
                <w:lang w:val="en-US"/>
              </w:rPr>
              <w:t>74,044</w:t>
            </w:r>
          </w:p>
        </w:tc>
        <w:tc>
          <w:tcPr>
            <w:tcW w:w="235" w:type="dxa"/>
            <w:vAlign w:val="bottom"/>
          </w:tcPr>
          <w:p w:rsidR="00CF0F6A" w:rsidRPr="00CF0F6A" w:rsidRDefault="00CF0F6A" w:rsidP="00CF0F6A">
            <w:pPr>
              <w:spacing w:line="240" w:lineRule="atLeast"/>
              <w:ind w:left="-115" w:right="-115"/>
              <w:rPr>
                <w:rFonts w:cs="Times New Roman"/>
                <w:b/>
                <w:bCs/>
              </w:rPr>
            </w:pPr>
          </w:p>
        </w:tc>
        <w:tc>
          <w:tcPr>
            <w:tcW w:w="1208" w:type="dxa"/>
            <w:tcBorders>
              <w:top w:val="double" w:sz="4" w:space="0" w:color="auto"/>
              <w:bottom w:val="double" w:sz="4" w:space="0" w:color="auto"/>
            </w:tcBorders>
          </w:tcPr>
          <w:p w:rsidR="00CF0F6A" w:rsidRPr="00CF0F6A" w:rsidRDefault="00CF0F6A" w:rsidP="00CF0F6A">
            <w:pPr>
              <w:tabs>
                <w:tab w:val="decimal" w:pos="918"/>
              </w:tabs>
              <w:spacing w:line="240" w:lineRule="atLeast"/>
              <w:ind w:left="-115" w:right="-115"/>
              <w:rPr>
                <w:rFonts w:cs="Times New Roman"/>
                <w:b/>
                <w:bCs/>
              </w:rPr>
            </w:pPr>
            <w:r w:rsidRPr="00CF0F6A">
              <w:rPr>
                <w:rFonts w:cs="Times New Roman"/>
                <w:b/>
                <w:bCs/>
              </w:rPr>
              <w:t>514,605</w:t>
            </w:r>
          </w:p>
        </w:tc>
      </w:tr>
    </w:tbl>
    <w:p w:rsidR="0027586E" w:rsidRPr="009B1944" w:rsidRDefault="0027586E" w:rsidP="009B1944">
      <w:pPr>
        <w:pStyle w:val="Bo-C1Content"/>
        <w:spacing w:line="200" w:lineRule="atLeast"/>
        <w:ind w:left="547"/>
        <w:rPr>
          <w:sz w:val="16"/>
          <w:szCs w:val="16"/>
        </w:rPr>
      </w:pPr>
    </w:p>
    <w:p w:rsidR="007565B0" w:rsidRDefault="00CF0F6A" w:rsidP="00DD6429">
      <w:pPr>
        <w:pStyle w:val="Bo-C1Content"/>
      </w:pPr>
      <w:r w:rsidRPr="00CF0F6A">
        <w:t>The fair value of investment properties of the Group and the Company as</w:t>
      </w:r>
      <w:r w:rsidR="009773FA">
        <w:t xml:space="preserve"> at 31 December 2017 of Baht 689</w:t>
      </w:r>
      <w:r w:rsidRPr="00CF0F6A">
        <w:t xml:space="preserve"> million and Baht 75 million, respectively (</w:t>
      </w:r>
      <w:r w:rsidRPr="009773FA">
        <w:rPr>
          <w:i/>
          <w:iCs/>
        </w:rPr>
        <w:t>2016: Baht 892 million and Baht 602 million, respectively)</w:t>
      </w:r>
      <w:r w:rsidRPr="00CF0F6A">
        <w:t xml:space="preserve"> was determined by independent professional valuers, at open market values on an existing use basis. The fair value measurement for investment property has been categorised as a Level 3 fair value.</w:t>
      </w:r>
    </w:p>
    <w:p w:rsidR="009773FA" w:rsidRDefault="009773FA" w:rsidP="00DD6429">
      <w:pPr>
        <w:pStyle w:val="Bo-C1Content"/>
      </w:pPr>
    </w:p>
    <w:p w:rsidR="00004F05" w:rsidRDefault="007565B0" w:rsidP="00DD6429">
      <w:pPr>
        <w:pStyle w:val="Bo-C1Content"/>
      </w:pPr>
      <w:r>
        <w:t>Investment properties inclu</w:t>
      </w:r>
      <w:r w:rsidR="004F2FB0">
        <w:t>de land for rent, freehold land and</w:t>
      </w:r>
      <w:r w:rsidR="00345B35">
        <w:t xml:space="preserve"> </w:t>
      </w:r>
      <w:r>
        <w:t>condominiums</w:t>
      </w:r>
      <w:r w:rsidR="004F2FB0">
        <w:t>.</w:t>
      </w:r>
    </w:p>
    <w:p w:rsidR="003B76F0" w:rsidRPr="00655721" w:rsidRDefault="003B76F0" w:rsidP="00DD6429">
      <w:pPr>
        <w:pStyle w:val="Bo-C1Content"/>
        <w:rPr>
          <w:b/>
          <w:bCs/>
        </w:rPr>
      </w:pPr>
    </w:p>
    <w:p w:rsidR="00CA0C97" w:rsidRPr="00655721" w:rsidRDefault="00CA0C97" w:rsidP="00655721">
      <w:pPr>
        <w:ind w:left="540" w:right="-360"/>
        <w:jc w:val="both"/>
        <w:rPr>
          <w:rFonts w:cs="Univers 45 Light"/>
          <w:b/>
          <w:bCs/>
        </w:rPr>
      </w:pPr>
      <w:r w:rsidRPr="00655721">
        <w:rPr>
          <w:rFonts w:cs="Univers 45 Light"/>
          <w:b/>
          <w:bCs/>
        </w:rPr>
        <w:t>Measurement of fair value</w:t>
      </w:r>
    </w:p>
    <w:p w:rsidR="00CA0C97" w:rsidRPr="00655721" w:rsidRDefault="00CA0C97" w:rsidP="00DD6429">
      <w:pPr>
        <w:pStyle w:val="Bo-C1Content"/>
      </w:pPr>
    </w:p>
    <w:p w:rsidR="00CA0C97" w:rsidRPr="00655721" w:rsidRDefault="00CA0C97" w:rsidP="00655721">
      <w:pPr>
        <w:ind w:left="540" w:right="-360"/>
        <w:jc w:val="both"/>
        <w:rPr>
          <w:rFonts w:cs="Univers 45 Light"/>
          <w:i/>
          <w:iCs/>
        </w:rPr>
      </w:pPr>
      <w:r w:rsidRPr="00655721">
        <w:rPr>
          <w:rFonts w:cs="Univers 45 Light"/>
          <w:i/>
          <w:iCs/>
        </w:rPr>
        <w:t xml:space="preserve">Fair value hierarchy </w:t>
      </w:r>
    </w:p>
    <w:p w:rsidR="00CA0C97" w:rsidRPr="00655721" w:rsidRDefault="00CA0C97" w:rsidP="00DD6429">
      <w:pPr>
        <w:pStyle w:val="Bo-C1Content"/>
      </w:pPr>
    </w:p>
    <w:p w:rsidR="00CA0C97" w:rsidRPr="009B1944" w:rsidRDefault="00CA0C97" w:rsidP="00655721">
      <w:pPr>
        <w:pStyle w:val="Bo-C1Content"/>
      </w:pPr>
      <w:r w:rsidRPr="009B1944">
        <w:t xml:space="preserve">The fair value of investment property was determined by </w:t>
      </w:r>
      <w:r w:rsidR="00411E94" w:rsidRPr="00194348">
        <w:t>external</w:t>
      </w:r>
      <w:r w:rsidR="00194348" w:rsidRPr="00194348">
        <w:t>,</w:t>
      </w:r>
      <w:r w:rsidR="00CF0240" w:rsidRPr="00194348">
        <w:t xml:space="preserve"> independent</w:t>
      </w:r>
      <w:r w:rsidR="00CF0240">
        <w:t xml:space="preserve"> </w:t>
      </w:r>
      <w:r w:rsidRPr="009B1944">
        <w:t>property valuers, having appropriate recognised professional qualifications and recent experience in the location and category of the prop</w:t>
      </w:r>
      <w:r w:rsidR="002801AA" w:rsidRPr="009B1944">
        <w:t xml:space="preserve">erty being valued. The </w:t>
      </w:r>
      <w:r w:rsidRPr="009B1944">
        <w:t>valuers provide the fair value of the Group’s inve</w:t>
      </w:r>
      <w:r w:rsidR="00791563" w:rsidRPr="009B1944">
        <w:t>stment property portfolio on</w:t>
      </w:r>
      <w:r w:rsidR="00137E50" w:rsidRPr="009B1944">
        <w:t xml:space="preserve"> a</w:t>
      </w:r>
      <w:r w:rsidR="00791563" w:rsidRPr="009B1944">
        <w:t xml:space="preserve"> regular</w:t>
      </w:r>
      <w:r w:rsidRPr="009B1944">
        <w:t xml:space="preserve"> basis.</w:t>
      </w:r>
    </w:p>
    <w:p w:rsidR="00791563" w:rsidRDefault="00791563" w:rsidP="00655721">
      <w:pPr>
        <w:pStyle w:val="Bo-C1Content"/>
      </w:pPr>
    </w:p>
    <w:p w:rsidR="00791563" w:rsidRPr="00655721" w:rsidRDefault="00791563" w:rsidP="00655721">
      <w:pPr>
        <w:pStyle w:val="Bo-C1Content"/>
      </w:pPr>
      <w:r>
        <w:t xml:space="preserve">The fair value measurement of all investment property has been catergorised as level 3 fair value based on the inputs to the valuation technique </w:t>
      </w:r>
      <w:r w:rsidR="00932672">
        <w:t>u</w:t>
      </w:r>
      <w:r>
        <w:t>sed.</w:t>
      </w:r>
    </w:p>
    <w:p w:rsidR="00CA0C97" w:rsidRPr="003C1241" w:rsidRDefault="00CA0C97" w:rsidP="003C1241">
      <w:pPr>
        <w:pStyle w:val="Bo-C1Content"/>
      </w:pPr>
    </w:p>
    <w:p w:rsidR="00DD6429" w:rsidRPr="00655721" w:rsidRDefault="00BA73AE" w:rsidP="00DD6429">
      <w:pPr>
        <w:ind w:left="540" w:right="-360"/>
        <w:jc w:val="both"/>
        <w:rPr>
          <w:rFonts w:cs="Univers 45 Light"/>
          <w:i/>
          <w:iCs/>
        </w:rPr>
      </w:pPr>
      <w:r>
        <w:rPr>
          <w:rFonts w:cs="Univers 45 Light"/>
          <w:i/>
          <w:iCs/>
        </w:rPr>
        <w:br w:type="page"/>
      </w:r>
      <w:r w:rsidR="00DD6429" w:rsidRPr="00DD6429">
        <w:rPr>
          <w:rFonts w:cs="Univers 45 Light"/>
          <w:i/>
          <w:iCs/>
        </w:rPr>
        <w:t>Valuation technique and significant unobservable inputs</w:t>
      </w:r>
      <w:r w:rsidR="00DD6429" w:rsidRPr="00655721">
        <w:rPr>
          <w:rFonts w:cs="Univers 45 Light"/>
          <w:i/>
          <w:iCs/>
        </w:rPr>
        <w:t xml:space="preserve"> </w:t>
      </w:r>
    </w:p>
    <w:p w:rsidR="00DD6429" w:rsidRPr="00655721" w:rsidRDefault="00DD6429" w:rsidP="00DD6429">
      <w:pPr>
        <w:pStyle w:val="Bo-C1Content"/>
      </w:pPr>
    </w:p>
    <w:p w:rsidR="00DD6429" w:rsidRDefault="00DD6429" w:rsidP="00DD6429">
      <w:pPr>
        <w:pStyle w:val="Bo-C1Content"/>
      </w:pPr>
      <w:r w:rsidRPr="00DD6429">
        <w:t>The following table shows the valuation technique used in measuring the fair value of investment property, as well as the signi</w:t>
      </w:r>
      <w:r>
        <w:t>ficant unobservable inputs used</w:t>
      </w:r>
      <w:r w:rsidRPr="00655721">
        <w:t>.</w:t>
      </w:r>
    </w:p>
    <w:p w:rsidR="009B1944" w:rsidRPr="009B1944" w:rsidRDefault="009B1944" w:rsidP="009B1944">
      <w:pPr>
        <w:pStyle w:val="Bo-C1Content"/>
        <w:spacing w:line="160" w:lineRule="atLeast"/>
        <w:ind w:left="547"/>
        <w:rPr>
          <w:sz w:val="16"/>
          <w:szCs w:val="16"/>
        </w:rPr>
      </w:pPr>
    </w:p>
    <w:tbl>
      <w:tblPr>
        <w:tblW w:w="9198" w:type="dxa"/>
        <w:tblInd w:w="540" w:type="dxa"/>
        <w:tblLook w:val="04A0" w:firstRow="1" w:lastRow="0" w:firstColumn="1" w:lastColumn="0" w:noHBand="0" w:noVBand="1"/>
      </w:tblPr>
      <w:tblGrid>
        <w:gridCol w:w="5058"/>
        <w:gridCol w:w="4140"/>
      </w:tblGrid>
      <w:tr w:rsidR="004D02A4" w:rsidTr="00194348">
        <w:tc>
          <w:tcPr>
            <w:tcW w:w="5058" w:type="dxa"/>
            <w:shd w:val="clear" w:color="auto" w:fill="auto"/>
            <w:vAlign w:val="bottom"/>
          </w:tcPr>
          <w:p w:rsidR="004D02A4" w:rsidRPr="008218C0" w:rsidRDefault="004D02A4" w:rsidP="00211923">
            <w:pPr>
              <w:pStyle w:val="Bo-C1Content"/>
              <w:ind w:left="0"/>
              <w:jc w:val="center"/>
              <w:rPr>
                <w:b/>
                <w:bCs/>
                <w:lang w:val="en-US"/>
              </w:rPr>
            </w:pPr>
            <w:r w:rsidRPr="008218C0">
              <w:rPr>
                <w:b/>
                <w:bCs/>
                <w:lang w:val="en-US"/>
              </w:rPr>
              <w:t>Valuation technique</w:t>
            </w:r>
          </w:p>
        </w:tc>
        <w:tc>
          <w:tcPr>
            <w:tcW w:w="4140" w:type="dxa"/>
            <w:shd w:val="clear" w:color="auto" w:fill="auto"/>
            <w:vAlign w:val="bottom"/>
          </w:tcPr>
          <w:p w:rsidR="004D02A4" w:rsidRPr="008218C0" w:rsidRDefault="004D02A4" w:rsidP="00211923">
            <w:pPr>
              <w:pStyle w:val="Bo-C1Content"/>
              <w:ind w:left="0"/>
              <w:jc w:val="center"/>
              <w:rPr>
                <w:b/>
                <w:bCs/>
                <w:lang w:val="en-US"/>
              </w:rPr>
            </w:pPr>
            <w:r w:rsidRPr="008218C0">
              <w:rPr>
                <w:b/>
                <w:bCs/>
                <w:lang w:val="en-US"/>
              </w:rPr>
              <w:t xml:space="preserve">Significant </w:t>
            </w:r>
            <w:r w:rsidRPr="008218C0">
              <w:rPr>
                <w:b/>
                <w:bCs/>
                <w:lang w:val="en-US"/>
              </w:rPr>
              <w:br/>
              <w:t>Unobservable inputs</w:t>
            </w:r>
          </w:p>
        </w:tc>
      </w:tr>
      <w:tr w:rsidR="004D02A4" w:rsidTr="00194348">
        <w:tc>
          <w:tcPr>
            <w:tcW w:w="5058" w:type="dxa"/>
            <w:shd w:val="clear" w:color="auto" w:fill="auto"/>
            <w:vAlign w:val="bottom"/>
          </w:tcPr>
          <w:p w:rsidR="004D02A4" w:rsidRDefault="004D02A4" w:rsidP="00D82411">
            <w:pPr>
              <w:pStyle w:val="Bo-C1Content"/>
              <w:ind w:left="0"/>
              <w:rPr>
                <w:lang w:val="en-US"/>
              </w:rPr>
            </w:pPr>
            <w:r w:rsidRPr="00A3765F">
              <w:rPr>
                <w:i/>
                <w:iCs/>
                <w:lang w:val="en-US"/>
              </w:rPr>
              <w:t>Discounted cash flows</w:t>
            </w:r>
            <w:r w:rsidRPr="000C7342">
              <w:rPr>
                <w:lang w:val="en-US"/>
              </w:rPr>
              <w:t>;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its location (prime vs secondary), tenant credit quality and lease terms.</w:t>
            </w:r>
          </w:p>
          <w:p w:rsidR="004D02A4" w:rsidRPr="000C7342" w:rsidRDefault="004D02A4" w:rsidP="000C7342">
            <w:pPr>
              <w:pStyle w:val="Bo-C1Content"/>
              <w:ind w:left="0"/>
              <w:jc w:val="left"/>
              <w:rPr>
                <w:lang w:val="en-US"/>
              </w:rPr>
            </w:pPr>
          </w:p>
        </w:tc>
        <w:tc>
          <w:tcPr>
            <w:tcW w:w="4140" w:type="dxa"/>
            <w:shd w:val="clear" w:color="auto" w:fill="auto"/>
          </w:tcPr>
          <w:p w:rsidR="004D02A4" w:rsidRDefault="004D02A4" w:rsidP="00E4015D">
            <w:pPr>
              <w:pStyle w:val="ListBullet3"/>
              <w:numPr>
                <w:ilvl w:val="0"/>
                <w:numId w:val="15"/>
              </w:numPr>
              <w:tabs>
                <w:tab w:val="clear" w:pos="340"/>
                <w:tab w:val="num" w:pos="412"/>
              </w:tabs>
              <w:spacing w:line="240" w:lineRule="atLeast"/>
              <w:ind w:left="412"/>
              <w:contextualSpacing w:val="0"/>
              <w:jc w:val="both"/>
              <w:rPr>
                <w:rFonts w:cs="Times New Roman"/>
                <w:szCs w:val="24"/>
              </w:rPr>
            </w:pPr>
            <w:r w:rsidRPr="003B3E06">
              <w:rPr>
                <w:rFonts w:cs="Times New Roman"/>
                <w:szCs w:val="24"/>
              </w:rPr>
              <w:t>Contractually agreed lease income over the remaining period.</w:t>
            </w:r>
          </w:p>
          <w:p w:rsidR="004D02A4" w:rsidRDefault="004D02A4" w:rsidP="00E4015D">
            <w:pPr>
              <w:pStyle w:val="ListBullet3"/>
              <w:numPr>
                <w:ilvl w:val="0"/>
                <w:numId w:val="15"/>
              </w:numPr>
              <w:tabs>
                <w:tab w:val="clear" w:pos="340"/>
                <w:tab w:val="num" w:pos="412"/>
              </w:tabs>
              <w:spacing w:line="240" w:lineRule="atLeast"/>
              <w:ind w:left="412"/>
              <w:contextualSpacing w:val="0"/>
              <w:jc w:val="both"/>
              <w:rPr>
                <w:rFonts w:cs="Times New Roman"/>
                <w:szCs w:val="24"/>
              </w:rPr>
            </w:pPr>
            <w:r w:rsidRPr="003B3E06">
              <w:rPr>
                <w:rFonts w:cs="Times New Roman"/>
                <w:szCs w:val="24"/>
              </w:rPr>
              <w:t xml:space="preserve">Risk-adjusted discount rates </w:t>
            </w:r>
          </w:p>
          <w:p w:rsidR="004D02A4" w:rsidRPr="008218C0" w:rsidRDefault="004D02A4" w:rsidP="009704CC">
            <w:pPr>
              <w:pStyle w:val="Bo-C1Content"/>
              <w:ind w:left="162"/>
              <w:rPr>
                <w:b/>
                <w:bCs/>
                <w:lang w:val="en-US"/>
              </w:rPr>
            </w:pPr>
          </w:p>
        </w:tc>
      </w:tr>
      <w:tr w:rsidR="004D02A4" w:rsidTr="00194348">
        <w:tc>
          <w:tcPr>
            <w:tcW w:w="5058" w:type="dxa"/>
            <w:shd w:val="clear" w:color="auto" w:fill="auto"/>
          </w:tcPr>
          <w:p w:rsidR="004D02A4" w:rsidRPr="008218C0" w:rsidRDefault="004D02A4" w:rsidP="00211923">
            <w:pPr>
              <w:pStyle w:val="Bo-C1Content"/>
              <w:ind w:left="0"/>
              <w:rPr>
                <w:lang w:val="en-US"/>
              </w:rPr>
            </w:pPr>
            <w:r w:rsidRPr="008218C0">
              <w:rPr>
                <w:rFonts w:cs="Times New Roman"/>
                <w:i/>
                <w:iCs/>
                <w:szCs w:val="24"/>
                <w:lang w:val="en-US"/>
              </w:rPr>
              <w:t>Market approach</w:t>
            </w:r>
          </w:p>
        </w:tc>
        <w:tc>
          <w:tcPr>
            <w:tcW w:w="4140" w:type="dxa"/>
            <w:shd w:val="clear" w:color="auto" w:fill="auto"/>
          </w:tcPr>
          <w:p w:rsidR="004D02A4" w:rsidRPr="009773FA" w:rsidRDefault="004D02A4" w:rsidP="00D82411">
            <w:pPr>
              <w:pStyle w:val="Bo-C1Content"/>
              <w:ind w:left="0"/>
              <w:rPr>
                <w:spacing w:val="-4"/>
                <w:lang w:val="en-US"/>
              </w:rPr>
            </w:pPr>
            <w:r w:rsidRPr="009773FA">
              <w:rPr>
                <w:rFonts w:cs="Times New Roman"/>
                <w:spacing w:val="-4"/>
                <w:szCs w:val="24"/>
                <w:lang w:val="en-US"/>
              </w:rPr>
              <w:t>The adjusted quoted price and the actual selling price of comparable investment properties.</w:t>
            </w:r>
          </w:p>
        </w:tc>
      </w:tr>
    </w:tbl>
    <w:p w:rsidR="00CA0C97" w:rsidRDefault="00CA0C97" w:rsidP="009B1944">
      <w:pPr>
        <w:pStyle w:val="Bo-H1Mainhead"/>
        <w:numPr>
          <w:ilvl w:val="0"/>
          <w:numId w:val="0"/>
        </w:numPr>
      </w:pPr>
    </w:p>
    <w:p w:rsidR="00E97257" w:rsidRDefault="00E97257" w:rsidP="00E97257">
      <w:pPr>
        <w:ind w:left="540" w:right="-360"/>
        <w:jc w:val="both"/>
        <w:rPr>
          <w:rFonts w:cs="Univers 45 Light"/>
        </w:rPr>
      </w:pPr>
    </w:p>
    <w:p w:rsidR="00CA0C97" w:rsidRDefault="00CA0C97" w:rsidP="00EE283B">
      <w:pPr>
        <w:pStyle w:val="Bo-H1Mainhead"/>
        <w:numPr>
          <w:ilvl w:val="0"/>
          <w:numId w:val="0"/>
        </w:numPr>
        <w:ind w:left="360"/>
      </w:pPr>
    </w:p>
    <w:p w:rsidR="00E97257" w:rsidRDefault="00E97257" w:rsidP="00EE283B">
      <w:pPr>
        <w:pStyle w:val="Bo-H1Mainhead"/>
        <w:numPr>
          <w:ilvl w:val="0"/>
          <w:numId w:val="0"/>
        </w:numPr>
        <w:ind w:left="360"/>
      </w:pPr>
    </w:p>
    <w:p w:rsidR="00E97257" w:rsidRDefault="00E97257" w:rsidP="00EE283B">
      <w:pPr>
        <w:pStyle w:val="Bo-H1Mainhead"/>
        <w:numPr>
          <w:ilvl w:val="0"/>
          <w:numId w:val="0"/>
        </w:numPr>
        <w:ind w:left="360"/>
        <w:sectPr w:rsidR="00E97257" w:rsidSect="00A3658E">
          <w:headerReference w:type="default" r:id="rId17"/>
          <w:footerReference w:type="default" r:id="rId18"/>
          <w:pgSz w:w="11907" w:h="16840" w:code="9"/>
          <w:pgMar w:top="1710" w:right="1152" w:bottom="706" w:left="1152" w:header="720" w:footer="490" w:gutter="0"/>
          <w:paperSrc w:first="15" w:other="15"/>
          <w:cols w:space="737"/>
        </w:sectPr>
      </w:pPr>
    </w:p>
    <w:p w:rsidR="00A65484" w:rsidRDefault="00A65484" w:rsidP="00064852">
      <w:pPr>
        <w:pStyle w:val="Bo-H1Mainhead"/>
        <w:tabs>
          <w:tab w:val="clear" w:pos="360"/>
          <w:tab w:val="clear" w:pos="547"/>
          <w:tab w:val="num" w:pos="540"/>
        </w:tabs>
        <w:ind w:left="450" w:hanging="450"/>
      </w:pPr>
      <w:r w:rsidRPr="005D698C">
        <w:t xml:space="preserve">Property, plant and </w:t>
      </w:r>
      <w:r w:rsidRPr="003B76F0">
        <w:t>equipment</w:t>
      </w:r>
    </w:p>
    <w:p w:rsidR="007565B0" w:rsidRPr="00EF7AC4" w:rsidRDefault="007565B0" w:rsidP="00BA73AE">
      <w:pPr>
        <w:pStyle w:val="Bo-C1Content"/>
        <w:rPr>
          <w:sz w:val="10"/>
          <w:szCs w:val="10"/>
          <w:lang w:val="en-US"/>
        </w:rPr>
      </w:pPr>
    </w:p>
    <w:tbl>
      <w:tblPr>
        <w:tblW w:w="14562" w:type="dxa"/>
        <w:tblInd w:w="108" w:type="dxa"/>
        <w:tblLayout w:type="fixed"/>
        <w:tblLook w:val="04A0" w:firstRow="1" w:lastRow="0" w:firstColumn="1" w:lastColumn="0" w:noHBand="0" w:noVBand="1"/>
      </w:tblPr>
      <w:tblGrid>
        <w:gridCol w:w="3402"/>
        <w:gridCol w:w="1126"/>
        <w:gridCol w:w="91"/>
        <w:gridCol w:w="1017"/>
        <w:gridCol w:w="88"/>
        <w:gridCol w:w="1082"/>
        <w:gridCol w:w="88"/>
        <w:gridCol w:w="1008"/>
        <w:gridCol w:w="89"/>
        <w:gridCol w:w="983"/>
        <w:gridCol w:w="89"/>
        <w:gridCol w:w="991"/>
        <w:gridCol w:w="89"/>
        <w:gridCol w:w="991"/>
        <w:gridCol w:w="89"/>
        <w:gridCol w:w="991"/>
        <w:gridCol w:w="89"/>
        <w:gridCol w:w="1089"/>
        <w:gridCol w:w="89"/>
        <w:gridCol w:w="1081"/>
      </w:tblGrid>
      <w:tr w:rsidR="00982143" w:rsidRPr="00B82A2A" w:rsidTr="009606FB">
        <w:trPr>
          <w:tblHeader/>
        </w:trPr>
        <w:tc>
          <w:tcPr>
            <w:tcW w:w="3402" w:type="dxa"/>
            <w:vAlign w:val="bottom"/>
          </w:tcPr>
          <w:p w:rsidR="00982143" w:rsidRPr="00B82A2A" w:rsidRDefault="00982143" w:rsidP="009606FB">
            <w:pPr>
              <w:spacing w:line="240" w:lineRule="atLeast"/>
              <w:ind w:left="-18" w:right="-115"/>
              <w:rPr>
                <w:rFonts w:cs="Times New Roman"/>
                <w:b/>
                <w:bCs/>
                <w:i/>
                <w:iCs/>
                <w:sz w:val="18"/>
                <w:szCs w:val="18"/>
              </w:rPr>
            </w:pPr>
          </w:p>
        </w:tc>
        <w:tc>
          <w:tcPr>
            <w:tcW w:w="11160" w:type="dxa"/>
            <w:gridSpan w:val="19"/>
            <w:vAlign w:val="bottom"/>
          </w:tcPr>
          <w:p w:rsidR="00982143" w:rsidRPr="00B82A2A" w:rsidRDefault="00982143" w:rsidP="009606FB">
            <w:pPr>
              <w:spacing w:line="240" w:lineRule="atLeast"/>
              <w:ind w:left="-115" w:right="-115"/>
              <w:jc w:val="center"/>
              <w:rPr>
                <w:rFonts w:cs="Times New Roman"/>
                <w:sz w:val="18"/>
                <w:szCs w:val="18"/>
              </w:rPr>
            </w:pPr>
            <w:r w:rsidRPr="00B82A2A">
              <w:rPr>
                <w:rFonts w:cs="Times New Roman"/>
                <w:b/>
                <w:bCs/>
                <w:sz w:val="18"/>
                <w:szCs w:val="18"/>
              </w:rPr>
              <w:t>Consolidated financial statements</w:t>
            </w:r>
            <w:r w:rsidR="00EF7AC4">
              <w:rPr>
                <w:rFonts w:cs="Times New Roman"/>
                <w:b/>
                <w:bCs/>
                <w:sz w:val="18"/>
                <w:szCs w:val="18"/>
              </w:rPr>
              <w:t xml:space="preserve"> (Restated)</w:t>
            </w:r>
          </w:p>
        </w:tc>
      </w:tr>
      <w:tr w:rsidR="00982143" w:rsidRPr="00B82A2A" w:rsidTr="009606FB">
        <w:trPr>
          <w:tblHeader/>
        </w:trPr>
        <w:tc>
          <w:tcPr>
            <w:tcW w:w="3402" w:type="dxa"/>
            <w:vAlign w:val="bottom"/>
          </w:tcPr>
          <w:p w:rsidR="00CF0240" w:rsidRPr="00B82A2A" w:rsidRDefault="00CF0240" w:rsidP="00CF0240">
            <w:pPr>
              <w:spacing w:line="240" w:lineRule="atLeast"/>
              <w:ind w:left="-18" w:right="-115"/>
              <w:rPr>
                <w:rFonts w:cs="Times New Roman"/>
                <w:b/>
                <w:bCs/>
                <w:i/>
                <w:iCs/>
                <w:sz w:val="18"/>
                <w:szCs w:val="18"/>
              </w:rPr>
            </w:pPr>
          </w:p>
        </w:tc>
        <w:tc>
          <w:tcPr>
            <w:tcW w:w="1126"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r w:rsidRPr="00B82A2A">
              <w:rPr>
                <w:rFonts w:cs="Times New Roman"/>
                <w:sz w:val="18"/>
                <w:szCs w:val="18"/>
              </w:rPr>
              <w:t>Land and land improvement</w:t>
            </w:r>
          </w:p>
        </w:tc>
        <w:tc>
          <w:tcPr>
            <w:tcW w:w="91" w:type="dxa"/>
            <w:tcMar>
              <w:left w:w="0" w:type="dxa"/>
              <w:right w:w="0" w:type="dxa"/>
            </w:tcMar>
            <w:vAlign w:val="bottom"/>
          </w:tcPr>
          <w:p w:rsidR="00CF0240" w:rsidRPr="00B82A2A" w:rsidRDefault="00CF0240" w:rsidP="00CF0240">
            <w:pPr>
              <w:spacing w:line="240" w:lineRule="atLeast"/>
              <w:ind w:left="-115" w:right="-115"/>
              <w:rPr>
                <w:rFonts w:cs="Times New Roman"/>
                <w:sz w:val="18"/>
                <w:szCs w:val="18"/>
                <w:lang w:val="en-US"/>
              </w:rPr>
            </w:pPr>
          </w:p>
        </w:tc>
        <w:tc>
          <w:tcPr>
            <w:tcW w:w="1017"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Buildings and structures</w:t>
            </w:r>
          </w:p>
        </w:tc>
        <w:tc>
          <w:tcPr>
            <w:tcW w:w="88"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82"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 xml:space="preserve">Machinery and equipment </w:t>
            </w:r>
          </w:p>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for production</w:t>
            </w:r>
          </w:p>
        </w:tc>
        <w:tc>
          <w:tcPr>
            <w:tcW w:w="88"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08"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Tools and factory equipment</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83"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Office furniture, fixture and equipment</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Vehicle</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Major spare parts</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99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Exploration assets</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89" w:type="dxa"/>
            <w:vAlign w:val="bottom"/>
          </w:tcPr>
          <w:p w:rsidR="00CF0240" w:rsidRPr="00B82A2A" w:rsidRDefault="00CF0240"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B82A2A">
              <w:rPr>
                <w:rFonts w:cs="Times New Roman"/>
                <w:sz w:val="18"/>
                <w:szCs w:val="18"/>
              </w:rPr>
              <w:t>Assets under construction and installation</w:t>
            </w:r>
          </w:p>
        </w:tc>
        <w:tc>
          <w:tcPr>
            <w:tcW w:w="89" w:type="dxa"/>
            <w:tcMar>
              <w:left w:w="0" w:type="dxa"/>
              <w:right w:w="0" w:type="dxa"/>
            </w:tcMar>
            <w:vAlign w:val="bottom"/>
          </w:tcPr>
          <w:p w:rsidR="00CF0240" w:rsidRPr="00B82A2A" w:rsidRDefault="00CF0240" w:rsidP="00CF0240">
            <w:pPr>
              <w:spacing w:line="240" w:lineRule="atLeast"/>
              <w:ind w:left="-115" w:right="-115"/>
              <w:jc w:val="center"/>
              <w:rPr>
                <w:rFonts w:cs="Times New Roman"/>
                <w:sz w:val="18"/>
                <w:szCs w:val="18"/>
              </w:rPr>
            </w:pPr>
          </w:p>
        </w:tc>
        <w:tc>
          <w:tcPr>
            <w:tcW w:w="1081" w:type="dxa"/>
            <w:vAlign w:val="bottom"/>
          </w:tcPr>
          <w:p w:rsidR="00CF0240" w:rsidRPr="00B82A2A" w:rsidRDefault="00CF0240" w:rsidP="00CF0240">
            <w:pPr>
              <w:spacing w:line="240" w:lineRule="atLeast"/>
              <w:ind w:left="-115" w:right="-115"/>
              <w:jc w:val="center"/>
              <w:rPr>
                <w:rFonts w:cs="Times New Roman"/>
                <w:sz w:val="18"/>
                <w:szCs w:val="18"/>
              </w:rPr>
            </w:pPr>
            <w:r w:rsidRPr="00B82A2A">
              <w:rPr>
                <w:rFonts w:cs="Times New Roman"/>
                <w:sz w:val="18"/>
                <w:szCs w:val="18"/>
              </w:rPr>
              <w:t>Total</w:t>
            </w:r>
          </w:p>
        </w:tc>
      </w:tr>
      <w:tr w:rsidR="00982143" w:rsidRPr="00B82A2A" w:rsidTr="009606FB">
        <w:trPr>
          <w:tblHeader/>
        </w:trPr>
        <w:tc>
          <w:tcPr>
            <w:tcW w:w="3402" w:type="dxa"/>
            <w:vAlign w:val="bottom"/>
          </w:tcPr>
          <w:p w:rsidR="00982143" w:rsidRPr="00B82A2A" w:rsidRDefault="00982143" w:rsidP="00CF0240">
            <w:pPr>
              <w:spacing w:line="240" w:lineRule="atLeast"/>
              <w:ind w:left="-18" w:right="-115"/>
              <w:rPr>
                <w:rFonts w:cs="Times New Roman"/>
                <w:b/>
                <w:bCs/>
                <w:i/>
                <w:iCs/>
                <w:sz w:val="18"/>
                <w:szCs w:val="18"/>
              </w:rPr>
            </w:pPr>
          </w:p>
        </w:tc>
        <w:tc>
          <w:tcPr>
            <w:tcW w:w="11160" w:type="dxa"/>
            <w:gridSpan w:val="19"/>
            <w:vAlign w:val="bottom"/>
          </w:tcPr>
          <w:p w:rsidR="00982143" w:rsidRPr="00B82A2A" w:rsidRDefault="00982143" w:rsidP="00CF0240">
            <w:pPr>
              <w:spacing w:line="240" w:lineRule="atLeast"/>
              <w:ind w:left="-115" w:right="-115"/>
              <w:jc w:val="center"/>
              <w:rPr>
                <w:rFonts w:cs="Times New Roman"/>
                <w:sz w:val="18"/>
                <w:szCs w:val="18"/>
                <w:cs/>
              </w:rPr>
            </w:pPr>
            <w:r w:rsidRPr="00B82A2A">
              <w:rPr>
                <w:i/>
                <w:iCs/>
                <w:sz w:val="18"/>
                <w:szCs w:val="18"/>
              </w:rPr>
              <w:t>(</w:t>
            </w:r>
            <w:r w:rsidRPr="00B82A2A">
              <w:rPr>
                <w:rFonts w:cs="Times New Roman"/>
                <w:i/>
                <w:iCs/>
                <w:sz w:val="18"/>
                <w:szCs w:val="18"/>
              </w:rPr>
              <w:t>in thousand Baht)</w:t>
            </w:r>
          </w:p>
        </w:tc>
      </w:tr>
      <w:tr w:rsidR="00982143" w:rsidRPr="00B82A2A" w:rsidTr="00982143">
        <w:tc>
          <w:tcPr>
            <w:tcW w:w="3402" w:type="dxa"/>
            <w:vAlign w:val="bottom"/>
          </w:tcPr>
          <w:p w:rsidR="00CF0240" w:rsidRPr="00B82A2A" w:rsidRDefault="00CF0240" w:rsidP="009606FB">
            <w:pPr>
              <w:spacing w:line="240" w:lineRule="atLeast"/>
              <w:ind w:left="-18" w:right="-115"/>
              <w:rPr>
                <w:rFonts w:cs="Times New Roman"/>
                <w:b/>
                <w:bCs/>
                <w:i/>
                <w:iCs/>
                <w:sz w:val="18"/>
                <w:szCs w:val="18"/>
              </w:rPr>
            </w:pPr>
            <w:r w:rsidRPr="00B82A2A">
              <w:rPr>
                <w:rFonts w:cs="Times New Roman"/>
                <w:b/>
                <w:bCs/>
                <w:i/>
                <w:iCs/>
                <w:sz w:val="18"/>
                <w:szCs w:val="18"/>
              </w:rPr>
              <w:t>Cost</w:t>
            </w:r>
          </w:p>
        </w:tc>
        <w:tc>
          <w:tcPr>
            <w:tcW w:w="1126" w:type="dxa"/>
            <w:vAlign w:val="bottom"/>
          </w:tcPr>
          <w:p w:rsidR="00CF0240" w:rsidRPr="00B82A2A" w:rsidRDefault="00CF0240" w:rsidP="00982143">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CF0240" w:rsidRPr="00B82A2A" w:rsidRDefault="00CF0240" w:rsidP="00CF0240">
            <w:pPr>
              <w:spacing w:line="240" w:lineRule="atLeast"/>
              <w:ind w:left="-115" w:right="-115"/>
              <w:rPr>
                <w:rFonts w:cs="Times New Roman"/>
                <w:sz w:val="18"/>
                <w:szCs w:val="18"/>
                <w:lang w:val="en-US"/>
              </w:rPr>
            </w:pPr>
          </w:p>
        </w:tc>
        <w:tc>
          <w:tcPr>
            <w:tcW w:w="1017"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82"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08" w:type="dxa"/>
            <w:vAlign w:val="bottom"/>
          </w:tcPr>
          <w:p w:rsidR="00CF0240" w:rsidRPr="00B82A2A" w:rsidRDefault="00CF0240" w:rsidP="00982143">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83"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89"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c>
          <w:tcPr>
            <w:tcW w:w="1081" w:type="dxa"/>
            <w:vAlign w:val="bottom"/>
          </w:tcPr>
          <w:p w:rsidR="00CF0240" w:rsidRPr="00B82A2A" w:rsidRDefault="00CF0240" w:rsidP="00CF0240">
            <w:pPr>
              <w:tabs>
                <w:tab w:val="decimal" w:pos="671"/>
              </w:tabs>
              <w:spacing w:line="240" w:lineRule="atLeast"/>
              <w:ind w:left="-115" w:right="-115"/>
              <w:rPr>
                <w:rFonts w:cs="Times New Roman"/>
                <w:sz w:val="18"/>
                <w:szCs w:val="18"/>
                <w:lang w:val="en-US"/>
              </w:rPr>
            </w:pPr>
          </w:p>
        </w:tc>
      </w:tr>
      <w:tr w:rsidR="002744A1" w:rsidRPr="00B82A2A" w:rsidTr="00982143">
        <w:trPr>
          <w:trHeight w:val="64"/>
        </w:trPr>
        <w:tc>
          <w:tcPr>
            <w:tcW w:w="3402" w:type="dxa"/>
            <w:vAlign w:val="bottom"/>
          </w:tcPr>
          <w:p w:rsidR="002744A1" w:rsidRPr="00B82A2A" w:rsidRDefault="002744A1" w:rsidP="002744A1">
            <w:pPr>
              <w:spacing w:line="240" w:lineRule="atLeast"/>
              <w:ind w:left="-18" w:right="-115"/>
              <w:rPr>
                <w:rFonts w:cs="Times New Roman"/>
                <w:sz w:val="18"/>
                <w:szCs w:val="18"/>
                <w:cs/>
                <w:lang w:val="en-US"/>
              </w:rPr>
            </w:pPr>
            <w:r w:rsidRPr="00B82A2A">
              <w:rPr>
                <w:rFonts w:cs="Times New Roman"/>
                <w:sz w:val="18"/>
                <w:szCs w:val="18"/>
              </w:rPr>
              <w:t>At 1 January 2016</w:t>
            </w:r>
          </w:p>
        </w:tc>
        <w:tc>
          <w:tcPr>
            <w:tcW w:w="1126" w:type="dxa"/>
            <w:vAlign w:val="bottom"/>
          </w:tcPr>
          <w:p w:rsidR="002744A1" w:rsidRPr="002744A1" w:rsidRDefault="002744A1" w:rsidP="002744A1">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2,938,839</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10,536,941</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b/>
                <w:bCs/>
                <w:sz w:val="18"/>
                <w:szCs w:val="18"/>
                <w:lang w:val="en-US"/>
              </w:rPr>
            </w:pPr>
            <w:r w:rsidRPr="002744A1">
              <w:rPr>
                <w:rFonts w:cs="Times New Roman"/>
                <w:b/>
                <w:bCs/>
                <w:sz w:val="18"/>
                <w:szCs w:val="18"/>
                <w:lang w:val="en-US"/>
              </w:rPr>
              <w:t>44,343,620</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b/>
                <w:bCs/>
                <w:sz w:val="18"/>
                <w:szCs w:val="18"/>
                <w:lang w:val="en-US"/>
              </w:rPr>
            </w:pPr>
            <w:r w:rsidRPr="002744A1">
              <w:rPr>
                <w:rFonts w:cs="Times New Roman"/>
                <w:b/>
                <w:bCs/>
                <w:sz w:val="18"/>
                <w:szCs w:val="18"/>
                <w:lang w:val="en-US"/>
              </w:rPr>
              <w:t>5,488,951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b/>
                <w:bCs/>
                <w:sz w:val="18"/>
                <w:szCs w:val="18"/>
                <w:lang w:val="en-US"/>
              </w:rPr>
            </w:pPr>
            <w:r w:rsidRPr="002744A1">
              <w:rPr>
                <w:rFonts w:cs="Times New Roman"/>
                <w:b/>
                <w:bCs/>
                <w:sz w:val="18"/>
                <w:szCs w:val="18"/>
                <w:lang w:val="en-US"/>
              </w:rPr>
              <w:t>480,969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4C3CB5">
            <w:pPr>
              <w:tabs>
                <w:tab w:val="decimal" w:pos="709"/>
              </w:tabs>
              <w:spacing w:line="240" w:lineRule="atLeast"/>
              <w:ind w:left="-115" w:right="-115"/>
              <w:rPr>
                <w:rFonts w:cs="Times New Roman"/>
                <w:b/>
                <w:bCs/>
                <w:sz w:val="18"/>
                <w:szCs w:val="18"/>
                <w:lang w:val="en-US"/>
              </w:rPr>
            </w:pPr>
            <w:r w:rsidRPr="002744A1">
              <w:rPr>
                <w:rFonts w:cs="Times New Roman"/>
                <w:b/>
                <w:bCs/>
                <w:sz w:val="18"/>
                <w:szCs w:val="18"/>
                <w:lang w:val="en-US"/>
              </w:rPr>
              <w:t>2,386,631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4C3CB5">
            <w:pPr>
              <w:tabs>
                <w:tab w:val="decimal" w:pos="706"/>
              </w:tabs>
              <w:spacing w:line="240" w:lineRule="atLeast"/>
              <w:ind w:left="-115" w:right="-115"/>
              <w:rPr>
                <w:rFonts w:cs="Times New Roman"/>
                <w:b/>
                <w:bCs/>
                <w:sz w:val="18"/>
                <w:szCs w:val="18"/>
                <w:lang w:val="en-US"/>
              </w:rPr>
            </w:pPr>
            <w:r w:rsidRPr="002744A1">
              <w:rPr>
                <w:rFonts w:cs="Times New Roman"/>
                <w:b/>
                <w:bCs/>
                <w:sz w:val="18"/>
                <w:szCs w:val="18"/>
                <w:lang w:val="en-US"/>
              </w:rPr>
              <w:t>251,456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4C3CB5">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1,208,808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4C3CB5">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25,509,227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b/>
                <w:bCs/>
                <w:sz w:val="18"/>
                <w:szCs w:val="18"/>
                <w:lang w:val="en-US"/>
              </w:rPr>
            </w:pPr>
            <w:r w:rsidRPr="002744A1">
              <w:rPr>
                <w:rFonts w:cs="Times New Roman"/>
                <w:b/>
                <w:bCs/>
                <w:sz w:val="18"/>
                <w:szCs w:val="18"/>
                <w:lang w:val="en-US"/>
              </w:rPr>
              <w:t>93,145,442</w:t>
            </w:r>
          </w:p>
        </w:tc>
      </w:tr>
      <w:tr w:rsidR="002744A1" w:rsidRPr="00B82A2A" w:rsidTr="00982143">
        <w:tc>
          <w:tcPr>
            <w:tcW w:w="3402" w:type="dxa"/>
            <w:vAlign w:val="bottom"/>
          </w:tcPr>
          <w:p w:rsidR="002744A1" w:rsidRPr="00B82A2A" w:rsidRDefault="002744A1" w:rsidP="002744A1">
            <w:pPr>
              <w:spacing w:line="240" w:lineRule="atLeast"/>
              <w:ind w:left="-18" w:right="-115"/>
              <w:rPr>
                <w:rFonts w:cs="Times New Roman"/>
                <w:sz w:val="18"/>
                <w:szCs w:val="18"/>
              </w:rPr>
            </w:pPr>
            <w:r w:rsidRPr="00B82A2A">
              <w:rPr>
                <w:rFonts w:cs="Times New Roman"/>
                <w:sz w:val="18"/>
                <w:szCs w:val="18"/>
              </w:rPr>
              <w:t>Additions</w:t>
            </w:r>
          </w:p>
        </w:tc>
        <w:tc>
          <w:tcPr>
            <w:tcW w:w="1126" w:type="dxa"/>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26,788</w:t>
            </w:r>
          </w:p>
        </w:tc>
        <w:tc>
          <w:tcPr>
            <w:tcW w:w="91" w:type="dxa"/>
            <w:tcMar>
              <w:left w:w="0" w:type="dxa"/>
              <w:right w:w="0" w:type="dxa"/>
            </w:tcMar>
            <w:vAlign w:val="bottom"/>
          </w:tcPr>
          <w:p w:rsidR="002744A1" w:rsidRPr="002744A1" w:rsidRDefault="002744A1" w:rsidP="002744A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11,124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190,922</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412,748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33,</w:t>
            </w:r>
            <w:r w:rsidRPr="002744A1">
              <w:rPr>
                <w:rFonts w:cs="Times New Roman"/>
                <w:sz w:val="18"/>
                <w:szCs w:val="18"/>
                <w:cs/>
                <w:lang w:val="en-US"/>
              </w:rPr>
              <w:t>807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11,757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21,277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8,983,</w:t>
            </w:r>
            <w:r w:rsidRPr="002744A1">
              <w:rPr>
                <w:rFonts w:cs="Times New Roman"/>
                <w:sz w:val="18"/>
                <w:szCs w:val="18"/>
                <w:cs/>
                <w:lang w:val="en-US"/>
              </w:rPr>
              <w:t>380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9,691,803</w:t>
            </w:r>
          </w:p>
        </w:tc>
      </w:tr>
      <w:tr w:rsidR="002744A1" w:rsidRPr="00B82A2A" w:rsidTr="00982143">
        <w:tc>
          <w:tcPr>
            <w:tcW w:w="3402" w:type="dxa"/>
            <w:vAlign w:val="bottom"/>
          </w:tcPr>
          <w:p w:rsidR="002744A1" w:rsidRPr="00B82A2A" w:rsidRDefault="002744A1" w:rsidP="002744A1">
            <w:pPr>
              <w:spacing w:line="240" w:lineRule="atLeast"/>
              <w:ind w:left="162" w:right="-115" w:hanging="162"/>
              <w:rPr>
                <w:rFonts w:cs="Times New Roman"/>
                <w:sz w:val="18"/>
                <w:szCs w:val="18"/>
                <w:cs/>
                <w:lang w:val="en-US"/>
              </w:rPr>
            </w:pPr>
            <w:r w:rsidRPr="00B82A2A">
              <w:rPr>
                <w:rFonts w:cs="Times New Roman"/>
                <w:sz w:val="18"/>
                <w:szCs w:val="18"/>
                <w:lang w:val="en-US"/>
              </w:rPr>
              <w:t>Acquisition through business combinations</w:t>
            </w:r>
          </w:p>
        </w:tc>
        <w:tc>
          <w:tcPr>
            <w:tcW w:w="1126" w:type="dxa"/>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235,308</w:t>
            </w:r>
          </w:p>
        </w:tc>
        <w:tc>
          <w:tcPr>
            <w:tcW w:w="91" w:type="dxa"/>
            <w:tcMar>
              <w:left w:w="0" w:type="dxa"/>
              <w:right w:w="0" w:type="dxa"/>
            </w:tcMar>
            <w:vAlign w:val="bottom"/>
          </w:tcPr>
          <w:p w:rsidR="002744A1" w:rsidRPr="002744A1" w:rsidRDefault="002744A1" w:rsidP="002744A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101,484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609,410</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3,858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2,162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15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3,135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955,372</w:t>
            </w:r>
          </w:p>
        </w:tc>
      </w:tr>
      <w:tr w:rsidR="002744A1" w:rsidRPr="00B82A2A" w:rsidTr="00982143">
        <w:tc>
          <w:tcPr>
            <w:tcW w:w="3402" w:type="dxa"/>
            <w:vAlign w:val="bottom"/>
          </w:tcPr>
          <w:p w:rsidR="002744A1" w:rsidRPr="00B82A2A" w:rsidRDefault="002744A1" w:rsidP="002744A1">
            <w:pPr>
              <w:spacing w:line="240" w:lineRule="atLeast"/>
              <w:ind w:left="-18" w:right="-115"/>
              <w:rPr>
                <w:rFonts w:cs="Times New Roman"/>
                <w:sz w:val="18"/>
                <w:szCs w:val="18"/>
                <w:cs/>
                <w:lang w:val="en-US"/>
              </w:rPr>
            </w:pPr>
            <w:r w:rsidRPr="00B82A2A">
              <w:rPr>
                <w:rFonts w:cs="Times New Roman"/>
                <w:sz w:val="18"/>
                <w:szCs w:val="18"/>
              </w:rPr>
              <w:t>Transfers - net</w:t>
            </w:r>
          </w:p>
        </w:tc>
        <w:tc>
          <w:tcPr>
            <w:tcW w:w="1126"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4,896,674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18,600,558</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1,395,034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98,732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6"/>
              </w:tabs>
              <w:spacing w:line="240" w:lineRule="atLeast"/>
              <w:ind w:left="-115" w:right="-115"/>
              <w:rPr>
                <w:rFonts w:cs="Times New Roman"/>
                <w:sz w:val="18"/>
                <w:szCs w:val="18"/>
                <w:lang w:val="en-US"/>
              </w:rPr>
            </w:pPr>
            <w:r w:rsidRPr="002744A1">
              <w:rPr>
                <w:rFonts w:cs="Times New Roman"/>
                <w:sz w:val="18"/>
                <w:szCs w:val="18"/>
                <w:lang w:val="en-US"/>
              </w:rPr>
              <w:t>64,263</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(25,055,261)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r>
      <w:tr w:rsidR="002744A1" w:rsidRPr="00B82A2A" w:rsidTr="00982143">
        <w:tc>
          <w:tcPr>
            <w:tcW w:w="3402" w:type="dxa"/>
            <w:vAlign w:val="bottom"/>
          </w:tcPr>
          <w:p w:rsidR="002744A1" w:rsidRPr="00B82A2A" w:rsidRDefault="002744A1" w:rsidP="002744A1">
            <w:pPr>
              <w:spacing w:line="240" w:lineRule="atLeast"/>
              <w:ind w:left="162" w:right="-115" w:hanging="180"/>
              <w:rPr>
                <w:rFonts w:cs="Times New Roman"/>
                <w:sz w:val="18"/>
                <w:szCs w:val="18"/>
              </w:rPr>
            </w:pPr>
            <w:r w:rsidRPr="00B82A2A">
              <w:rPr>
                <w:rFonts w:cs="Times New Roman"/>
                <w:sz w:val="18"/>
                <w:szCs w:val="18"/>
              </w:rPr>
              <w:t>Disposals</w:t>
            </w:r>
          </w:p>
        </w:tc>
        <w:tc>
          <w:tcPr>
            <w:tcW w:w="1126"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(23,634)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(46,474)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(8,762)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(7,022)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(8,068)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(93,960)</w:t>
            </w:r>
          </w:p>
        </w:tc>
      </w:tr>
      <w:tr w:rsidR="002744A1" w:rsidRPr="00B82A2A" w:rsidTr="00982143">
        <w:tc>
          <w:tcPr>
            <w:tcW w:w="3402" w:type="dxa"/>
            <w:vAlign w:val="bottom"/>
          </w:tcPr>
          <w:p w:rsidR="002744A1" w:rsidRPr="00B82A2A" w:rsidRDefault="002744A1" w:rsidP="002744A1">
            <w:pPr>
              <w:spacing w:line="240" w:lineRule="atLeast"/>
              <w:ind w:left="-18" w:right="-115"/>
              <w:rPr>
                <w:rFonts w:cs="Times New Roman"/>
                <w:b/>
                <w:bCs/>
                <w:sz w:val="18"/>
                <w:szCs w:val="18"/>
              </w:rPr>
            </w:pPr>
            <w:r w:rsidRPr="00B82A2A">
              <w:rPr>
                <w:rFonts w:cs="Times New Roman"/>
                <w:b/>
                <w:bCs/>
                <w:sz w:val="18"/>
                <w:szCs w:val="18"/>
              </w:rPr>
              <w:t>At 31 December 2016 and</w:t>
            </w:r>
          </w:p>
        </w:tc>
        <w:tc>
          <w:tcPr>
            <w:tcW w:w="1126" w:type="dxa"/>
            <w:tcBorders>
              <w:top w:val="single" w:sz="4" w:space="0" w:color="auto"/>
            </w:tcBorders>
            <w:vAlign w:val="bottom"/>
          </w:tcPr>
          <w:p w:rsidR="002744A1" w:rsidRPr="002744A1" w:rsidRDefault="002744A1" w:rsidP="002744A1">
            <w:pPr>
              <w:tabs>
                <w:tab w:val="decimal" w:pos="792"/>
              </w:tabs>
              <w:spacing w:line="240" w:lineRule="atLeast"/>
              <w:ind w:left="-115" w:right="-115"/>
              <w:rPr>
                <w:rFonts w:cs="Times New Roman"/>
                <w:b/>
                <w:bCs/>
                <w:sz w:val="18"/>
                <w:szCs w:val="18"/>
                <w:lang w:val="en-US"/>
              </w:rPr>
            </w:pP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rsidR="002744A1" w:rsidRPr="002744A1" w:rsidRDefault="002744A1" w:rsidP="002744A1">
            <w:pPr>
              <w:tabs>
                <w:tab w:val="decimal" w:pos="801"/>
              </w:tabs>
              <w:spacing w:line="240" w:lineRule="atLeast"/>
              <w:ind w:left="-115" w:right="-115"/>
              <w:rPr>
                <w:rFonts w:cs="Times New Roman"/>
                <w:b/>
                <w:bCs/>
                <w:sz w:val="18"/>
                <w:szCs w:val="18"/>
                <w:lang w:val="en-US"/>
              </w:rPr>
            </w:pP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rsidR="002744A1" w:rsidRPr="002744A1" w:rsidRDefault="002744A1" w:rsidP="002744A1">
            <w:pPr>
              <w:tabs>
                <w:tab w:val="decimal" w:pos="807"/>
              </w:tabs>
              <w:spacing w:line="240" w:lineRule="atLeast"/>
              <w:ind w:left="-115" w:right="-115"/>
              <w:rPr>
                <w:rFonts w:cs="Times New Roman"/>
                <w:b/>
                <w:bCs/>
                <w:sz w:val="18"/>
                <w:szCs w:val="18"/>
                <w:lang w:val="en-US"/>
              </w:rPr>
            </w:pP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rsidR="002744A1" w:rsidRPr="002744A1" w:rsidRDefault="002744A1" w:rsidP="002744A1">
            <w:pPr>
              <w:tabs>
                <w:tab w:val="decimal" w:pos="805"/>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rsidR="002744A1" w:rsidRPr="002744A1" w:rsidRDefault="002744A1" w:rsidP="002744A1">
            <w:pPr>
              <w:tabs>
                <w:tab w:val="decimal" w:pos="712"/>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2744A1" w:rsidRPr="002744A1" w:rsidRDefault="002744A1" w:rsidP="002744A1">
            <w:pPr>
              <w:tabs>
                <w:tab w:val="decimal" w:pos="709"/>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2744A1" w:rsidRPr="002744A1" w:rsidRDefault="002744A1" w:rsidP="002744A1">
            <w:pPr>
              <w:tabs>
                <w:tab w:val="decimal" w:pos="706"/>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2744A1" w:rsidRPr="002744A1" w:rsidRDefault="002744A1" w:rsidP="002744A1">
            <w:pPr>
              <w:tabs>
                <w:tab w:val="decimal" w:pos="703"/>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rsidR="002744A1" w:rsidRPr="002744A1" w:rsidRDefault="002744A1" w:rsidP="002744A1">
            <w:pPr>
              <w:tabs>
                <w:tab w:val="decimal" w:pos="790"/>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rsidR="002744A1" w:rsidRPr="002744A1" w:rsidRDefault="002744A1" w:rsidP="004C3CB5">
            <w:pPr>
              <w:tabs>
                <w:tab w:val="decimal" w:pos="671"/>
                <w:tab w:val="decimal" w:pos="865"/>
              </w:tabs>
              <w:spacing w:line="240" w:lineRule="atLeast"/>
              <w:ind w:left="-115" w:right="-115"/>
              <w:rPr>
                <w:rFonts w:cs="Times New Roman"/>
                <w:b/>
                <w:bCs/>
                <w:sz w:val="18"/>
                <w:szCs w:val="18"/>
                <w:lang w:val="en-US"/>
              </w:rPr>
            </w:pPr>
          </w:p>
        </w:tc>
      </w:tr>
      <w:tr w:rsidR="002744A1" w:rsidRPr="00B82A2A" w:rsidTr="00982143">
        <w:tc>
          <w:tcPr>
            <w:tcW w:w="3402" w:type="dxa"/>
            <w:vAlign w:val="bottom"/>
          </w:tcPr>
          <w:p w:rsidR="002744A1" w:rsidRPr="00B82A2A" w:rsidRDefault="002744A1" w:rsidP="002744A1">
            <w:pPr>
              <w:spacing w:line="240" w:lineRule="atLeast"/>
              <w:ind w:left="-18" w:right="-115" w:firstLine="180"/>
              <w:rPr>
                <w:rFonts w:cs="Times New Roman"/>
                <w:b/>
                <w:bCs/>
                <w:sz w:val="18"/>
                <w:szCs w:val="18"/>
              </w:rPr>
            </w:pPr>
            <w:r w:rsidRPr="00B82A2A">
              <w:rPr>
                <w:rFonts w:cs="Times New Roman"/>
                <w:b/>
                <w:bCs/>
                <w:sz w:val="18"/>
                <w:szCs w:val="18"/>
              </w:rPr>
              <w:t>1 January 2017</w:t>
            </w:r>
          </w:p>
        </w:tc>
        <w:tc>
          <w:tcPr>
            <w:tcW w:w="1126" w:type="dxa"/>
            <w:vAlign w:val="bottom"/>
          </w:tcPr>
          <w:p w:rsidR="002744A1" w:rsidRPr="002744A1" w:rsidRDefault="002744A1" w:rsidP="002744A1">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3,200,935</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15,522,589</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b/>
                <w:bCs/>
                <w:sz w:val="18"/>
                <w:szCs w:val="18"/>
                <w:lang w:val="en-US"/>
              </w:rPr>
            </w:pPr>
            <w:r w:rsidRPr="002744A1">
              <w:rPr>
                <w:rFonts w:cs="Times New Roman"/>
                <w:b/>
                <w:bCs/>
                <w:sz w:val="18"/>
                <w:szCs w:val="18"/>
                <w:lang w:val="en-US"/>
              </w:rPr>
              <w:t>63,698,036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b/>
                <w:bCs/>
                <w:sz w:val="18"/>
                <w:szCs w:val="18"/>
                <w:lang w:val="en-US"/>
              </w:rPr>
            </w:pPr>
            <w:r w:rsidRPr="002744A1">
              <w:rPr>
                <w:rFonts w:cs="Times New Roman"/>
                <w:b/>
                <w:bCs/>
                <w:sz w:val="18"/>
                <w:szCs w:val="18"/>
                <w:lang w:val="en-US"/>
              </w:rPr>
              <w:t>7,291,829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b/>
                <w:bCs/>
                <w:sz w:val="18"/>
                <w:szCs w:val="18"/>
                <w:lang w:val="en-US"/>
              </w:rPr>
            </w:pPr>
            <w:r w:rsidRPr="002744A1">
              <w:rPr>
                <w:rFonts w:cs="Times New Roman"/>
                <w:b/>
                <w:bCs/>
                <w:sz w:val="18"/>
                <w:szCs w:val="18"/>
                <w:lang w:val="en-US"/>
              </w:rPr>
              <w:t>608,648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b/>
                <w:bCs/>
                <w:sz w:val="18"/>
                <w:szCs w:val="18"/>
                <w:lang w:val="en-US"/>
              </w:rPr>
            </w:pPr>
            <w:r w:rsidRPr="002744A1">
              <w:rPr>
                <w:rFonts w:cs="Times New Roman"/>
                <w:b/>
                <w:bCs/>
                <w:sz w:val="18"/>
                <w:szCs w:val="18"/>
                <w:lang w:val="en-US"/>
              </w:rPr>
              <w:t>2,390,335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6"/>
              </w:tabs>
              <w:spacing w:line="240" w:lineRule="atLeast"/>
              <w:ind w:left="-115" w:right="-115"/>
              <w:rPr>
                <w:rFonts w:cs="Times New Roman"/>
                <w:b/>
                <w:bCs/>
                <w:sz w:val="18"/>
                <w:szCs w:val="18"/>
                <w:lang w:val="en-US"/>
              </w:rPr>
            </w:pPr>
            <w:r w:rsidRPr="002744A1">
              <w:rPr>
                <w:rFonts w:cs="Times New Roman"/>
                <w:b/>
                <w:bCs/>
                <w:sz w:val="18"/>
                <w:szCs w:val="18"/>
                <w:lang w:val="en-US"/>
              </w:rPr>
              <w:t>315,719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1,230,085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9,440,481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b/>
                <w:bCs/>
                <w:sz w:val="18"/>
                <w:szCs w:val="18"/>
                <w:lang w:val="en-US"/>
              </w:rPr>
            </w:pPr>
            <w:r w:rsidRPr="002744A1">
              <w:rPr>
                <w:rFonts w:cs="Times New Roman"/>
                <w:b/>
                <w:bCs/>
                <w:sz w:val="18"/>
                <w:szCs w:val="18"/>
                <w:lang w:val="en-US"/>
              </w:rPr>
              <w:t>103,698,657</w:t>
            </w:r>
          </w:p>
        </w:tc>
      </w:tr>
      <w:tr w:rsidR="002744A1" w:rsidRPr="00B82A2A" w:rsidTr="00982143">
        <w:tc>
          <w:tcPr>
            <w:tcW w:w="3402" w:type="dxa"/>
            <w:vAlign w:val="bottom"/>
          </w:tcPr>
          <w:p w:rsidR="002744A1" w:rsidRPr="00B82A2A" w:rsidRDefault="002744A1" w:rsidP="002744A1">
            <w:pPr>
              <w:spacing w:line="240" w:lineRule="atLeast"/>
              <w:ind w:left="-18" w:right="-115"/>
              <w:rPr>
                <w:rFonts w:cs="Times New Roman"/>
                <w:sz w:val="18"/>
                <w:szCs w:val="18"/>
              </w:rPr>
            </w:pPr>
            <w:r w:rsidRPr="00B82A2A">
              <w:rPr>
                <w:rFonts w:cs="Times New Roman"/>
                <w:sz w:val="18"/>
                <w:szCs w:val="18"/>
              </w:rPr>
              <w:t>Additions</w:t>
            </w:r>
          </w:p>
        </w:tc>
        <w:tc>
          <w:tcPr>
            <w:tcW w:w="1126" w:type="dxa"/>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r w:rsidRPr="002744A1">
              <w:rPr>
                <w:rFonts w:cs="Times New Roman"/>
                <w:sz w:val="18"/>
                <w:szCs w:val="18"/>
                <w:cs/>
                <w:lang w:val="en-US"/>
              </w:rPr>
              <w:t>32</w:t>
            </w:r>
            <w:r w:rsidRPr="002744A1">
              <w:rPr>
                <w:rFonts w:cs="Times New Roman"/>
                <w:sz w:val="18"/>
                <w:szCs w:val="18"/>
                <w:lang w:val="en-US"/>
              </w:rPr>
              <w:t>,899</w:t>
            </w:r>
          </w:p>
        </w:tc>
        <w:tc>
          <w:tcPr>
            <w:tcW w:w="91" w:type="dxa"/>
            <w:tcMar>
              <w:left w:w="0" w:type="dxa"/>
              <w:right w:w="0" w:type="dxa"/>
            </w:tcMar>
            <w:vAlign w:val="bottom"/>
          </w:tcPr>
          <w:p w:rsidR="002744A1" w:rsidRPr="002744A1" w:rsidRDefault="002744A1" w:rsidP="002744A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9,108</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152,228</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287,304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28,107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64,737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2,036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8,579,425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9,155,844</w:t>
            </w:r>
          </w:p>
        </w:tc>
      </w:tr>
      <w:tr w:rsidR="002744A1" w:rsidRPr="00B82A2A" w:rsidTr="00982143">
        <w:tc>
          <w:tcPr>
            <w:tcW w:w="3402" w:type="dxa"/>
            <w:shd w:val="clear" w:color="auto" w:fill="auto"/>
            <w:vAlign w:val="bottom"/>
          </w:tcPr>
          <w:p w:rsidR="002744A1" w:rsidRPr="00B82A2A" w:rsidRDefault="00194348" w:rsidP="002744A1">
            <w:pPr>
              <w:spacing w:line="240" w:lineRule="atLeast"/>
              <w:ind w:left="162" w:right="-115" w:hanging="162"/>
              <w:rPr>
                <w:rFonts w:cs="Times New Roman"/>
                <w:sz w:val="18"/>
                <w:szCs w:val="18"/>
                <w:cs/>
                <w:lang w:val="en-US"/>
              </w:rPr>
            </w:pPr>
            <w:r w:rsidRPr="00B82A2A">
              <w:rPr>
                <w:rFonts w:cs="Times New Roman"/>
                <w:sz w:val="18"/>
                <w:szCs w:val="18"/>
              </w:rPr>
              <w:t>Transfers - net</w:t>
            </w:r>
          </w:p>
        </w:tc>
        <w:tc>
          <w:tcPr>
            <w:tcW w:w="1126" w:type="dxa"/>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278</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353,382</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1,997,306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439,348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3,438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2,459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6"/>
              </w:tabs>
              <w:spacing w:line="240" w:lineRule="atLeast"/>
              <w:ind w:left="-115" w:right="-115"/>
              <w:rPr>
                <w:rFonts w:cs="Times New Roman"/>
                <w:sz w:val="18"/>
                <w:szCs w:val="18"/>
                <w:lang w:val="en-US"/>
              </w:rPr>
            </w:pPr>
            <w:r w:rsidRPr="002744A1">
              <w:rPr>
                <w:rFonts w:cs="Times New Roman"/>
                <w:sz w:val="18"/>
                <w:szCs w:val="18"/>
                <w:lang w:val="en-US"/>
              </w:rPr>
              <w:t>148,519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(2,944,730)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r>
      <w:tr w:rsidR="002744A1" w:rsidRPr="00B82A2A" w:rsidTr="00982143">
        <w:tc>
          <w:tcPr>
            <w:tcW w:w="3402" w:type="dxa"/>
            <w:vAlign w:val="bottom"/>
          </w:tcPr>
          <w:p w:rsidR="002744A1" w:rsidRPr="00B82A2A" w:rsidRDefault="00194348" w:rsidP="002744A1">
            <w:pPr>
              <w:spacing w:line="240" w:lineRule="atLeast"/>
              <w:ind w:left="-18" w:right="-115"/>
              <w:rPr>
                <w:rFonts w:cs="Times New Roman"/>
                <w:sz w:val="18"/>
                <w:szCs w:val="18"/>
                <w:cs/>
                <w:lang w:val="en-US"/>
              </w:rPr>
            </w:pPr>
            <w:r>
              <w:rPr>
                <w:rFonts w:cs="Times New Roman"/>
                <w:sz w:val="18"/>
                <w:szCs w:val="18"/>
              </w:rPr>
              <w:t>Disposals</w:t>
            </w:r>
          </w:p>
        </w:tc>
        <w:tc>
          <w:tcPr>
            <w:tcW w:w="1126"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(11,123)</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(169,330)</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(20,737)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712"/>
              </w:tabs>
              <w:spacing w:line="240" w:lineRule="atLeast"/>
              <w:ind w:left="-115" w:right="-115"/>
              <w:rPr>
                <w:rFonts w:cs="Times New Roman"/>
                <w:sz w:val="18"/>
                <w:szCs w:val="18"/>
                <w:lang w:val="en-US"/>
              </w:rPr>
            </w:pPr>
            <w:r w:rsidRPr="002744A1">
              <w:rPr>
                <w:rFonts w:cs="Times New Roman"/>
                <w:sz w:val="18"/>
                <w:szCs w:val="18"/>
                <w:lang w:val="en-US"/>
              </w:rPr>
              <w:t>(2,281)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(14,326)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(2,484)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(220,281)</w:t>
            </w:r>
          </w:p>
        </w:tc>
      </w:tr>
      <w:tr w:rsidR="002744A1" w:rsidRPr="00B82A2A" w:rsidTr="00982143">
        <w:tc>
          <w:tcPr>
            <w:tcW w:w="3402" w:type="dxa"/>
            <w:vAlign w:val="bottom"/>
          </w:tcPr>
          <w:p w:rsidR="002744A1" w:rsidRPr="00B82A2A" w:rsidRDefault="00194348" w:rsidP="002744A1">
            <w:pPr>
              <w:spacing w:line="240" w:lineRule="atLeast"/>
              <w:ind w:left="162" w:right="-115" w:hanging="180"/>
              <w:rPr>
                <w:rFonts w:cs="Times New Roman"/>
                <w:sz w:val="18"/>
                <w:szCs w:val="18"/>
              </w:rPr>
            </w:pPr>
            <w:r>
              <w:rPr>
                <w:rFonts w:cs="Times New Roman"/>
                <w:sz w:val="18"/>
                <w:szCs w:val="18"/>
              </w:rPr>
              <w:t>Reclassification from investment properties</w:t>
            </w:r>
          </w:p>
        </w:tc>
        <w:tc>
          <w:tcPr>
            <w:tcW w:w="1126" w:type="dxa"/>
            <w:tcBorders>
              <w:bottom w:val="single" w:sz="4" w:space="0" w:color="auto"/>
            </w:tcBorders>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236,809</w:t>
            </w:r>
          </w:p>
        </w:tc>
        <w:tc>
          <w:tcPr>
            <w:tcW w:w="91" w:type="dxa"/>
            <w:tcMar>
              <w:left w:w="0" w:type="dxa"/>
              <w:right w:w="0" w:type="dxa"/>
            </w:tcMar>
            <w:vAlign w:val="bottom"/>
          </w:tcPr>
          <w:p w:rsidR="002744A1" w:rsidRPr="002744A1" w:rsidRDefault="002744A1" w:rsidP="002744A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236,809</w:t>
            </w:r>
          </w:p>
        </w:tc>
      </w:tr>
      <w:tr w:rsidR="002744A1" w:rsidRPr="00B82A2A" w:rsidTr="00982143">
        <w:tc>
          <w:tcPr>
            <w:tcW w:w="3402" w:type="dxa"/>
            <w:vAlign w:val="bottom"/>
          </w:tcPr>
          <w:p w:rsidR="002744A1" w:rsidRPr="00B82A2A" w:rsidRDefault="002744A1" w:rsidP="002744A1">
            <w:pPr>
              <w:spacing w:line="240" w:lineRule="atLeast"/>
              <w:ind w:left="-18" w:right="-115"/>
              <w:rPr>
                <w:rFonts w:cs="Times New Roman"/>
                <w:b/>
                <w:bCs/>
                <w:sz w:val="18"/>
                <w:szCs w:val="18"/>
              </w:rPr>
            </w:pPr>
            <w:r w:rsidRPr="00B82A2A">
              <w:rPr>
                <w:rFonts w:cs="Times New Roman"/>
                <w:b/>
                <w:bCs/>
                <w:sz w:val="18"/>
                <w:szCs w:val="18"/>
              </w:rPr>
              <w:t>At 31 December 2017</w:t>
            </w:r>
          </w:p>
        </w:tc>
        <w:tc>
          <w:tcPr>
            <w:tcW w:w="1126" w:type="dxa"/>
            <w:tcBorders>
              <w:top w:val="single" w:sz="4" w:space="0" w:color="auto"/>
              <w:bottom w:val="single" w:sz="4" w:space="0" w:color="auto"/>
            </w:tcBorders>
            <w:vAlign w:val="bottom"/>
          </w:tcPr>
          <w:p w:rsidR="002744A1" w:rsidRPr="002744A1" w:rsidRDefault="002744A1" w:rsidP="002744A1">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3,470,921</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top w:val="single" w:sz="4" w:space="0" w:color="auto"/>
              <w:bottom w:val="single" w:sz="4" w:space="0" w:color="auto"/>
            </w:tcBorders>
            <w:vAlign w:val="bottom"/>
          </w:tcPr>
          <w:p w:rsidR="002744A1" w:rsidRPr="002744A1" w:rsidRDefault="002744A1" w:rsidP="002744A1">
            <w:pPr>
              <w:tabs>
                <w:tab w:val="decimal" w:pos="808"/>
              </w:tabs>
              <w:spacing w:line="240" w:lineRule="atLeast"/>
              <w:ind w:left="-115" w:right="-115"/>
              <w:rPr>
                <w:rFonts w:cs="Times New Roman"/>
                <w:b/>
                <w:bCs/>
                <w:sz w:val="18"/>
                <w:szCs w:val="18"/>
                <w:lang w:val="en-US"/>
              </w:rPr>
            </w:pPr>
            <w:r w:rsidRPr="002744A1">
              <w:rPr>
                <w:rFonts w:cs="Times New Roman"/>
                <w:b/>
                <w:bCs/>
                <w:sz w:val="18"/>
                <w:szCs w:val="18"/>
                <w:lang w:val="en-US"/>
              </w:rPr>
              <w:t>15,873,956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top w:val="single" w:sz="4" w:space="0" w:color="auto"/>
              <w:bottom w:val="single" w:sz="4" w:space="0" w:color="auto"/>
            </w:tcBorders>
            <w:vAlign w:val="bottom"/>
          </w:tcPr>
          <w:p w:rsidR="002744A1" w:rsidRPr="002744A1" w:rsidRDefault="002744A1" w:rsidP="002744A1">
            <w:pPr>
              <w:tabs>
                <w:tab w:val="decimal" w:pos="807"/>
              </w:tabs>
              <w:spacing w:line="240" w:lineRule="atLeast"/>
              <w:ind w:left="-115" w:right="-115"/>
              <w:rPr>
                <w:rFonts w:cs="Times New Roman"/>
                <w:b/>
                <w:bCs/>
                <w:sz w:val="18"/>
                <w:szCs w:val="18"/>
                <w:lang w:val="en-US"/>
              </w:rPr>
            </w:pPr>
            <w:r w:rsidRPr="002744A1">
              <w:rPr>
                <w:rFonts w:cs="Times New Roman"/>
                <w:b/>
                <w:bCs/>
                <w:sz w:val="18"/>
                <w:szCs w:val="18"/>
                <w:lang w:val="en-US"/>
              </w:rPr>
              <w:t>65,678,240</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top w:val="single" w:sz="4" w:space="0" w:color="auto"/>
              <w:bottom w:val="single" w:sz="4" w:space="0" w:color="auto"/>
            </w:tcBorders>
            <w:vAlign w:val="bottom"/>
          </w:tcPr>
          <w:p w:rsidR="002744A1" w:rsidRPr="002744A1" w:rsidRDefault="002744A1" w:rsidP="002744A1">
            <w:pPr>
              <w:tabs>
                <w:tab w:val="decimal" w:pos="805"/>
              </w:tabs>
              <w:spacing w:line="240" w:lineRule="atLeast"/>
              <w:ind w:left="-115" w:right="-115"/>
              <w:rPr>
                <w:rFonts w:cs="Times New Roman"/>
                <w:b/>
                <w:bCs/>
                <w:sz w:val="18"/>
                <w:szCs w:val="18"/>
                <w:lang w:val="en-US"/>
              </w:rPr>
            </w:pPr>
            <w:r w:rsidRPr="002744A1">
              <w:rPr>
                <w:rFonts w:cs="Times New Roman"/>
                <w:b/>
                <w:bCs/>
                <w:sz w:val="18"/>
                <w:szCs w:val="18"/>
                <w:lang w:val="en-US"/>
              </w:rPr>
              <w:t>7,997,744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top w:val="single" w:sz="4" w:space="0" w:color="auto"/>
              <w:bottom w:val="single" w:sz="4" w:space="0" w:color="auto"/>
            </w:tcBorders>
            <w:vAlign w:val="bottom"/>
          </w:tcPr>
          <w:p w:rsidR="002744A1" w:rsidRPr="002744A1" w:rsidRDefault="002744A1" w:rsidP="002744A1">
            <w:pPr>
              <w:tabs>
                <w:tab w:val="decimal" w:pos="712"/>
              </w:tabs>
              <w:spacing w:line="240" w:lineRule="atLeast"/>
              <w:ind w:left="-115" w:right="-115"/>
              <w:rPr>
                <w:rFonts w:cs="Times New Roman"/>
                <w:b/>
                <w:bCs/>
                <w:sz w:val="18"/>
                <w:szCs w:val="18"/>
                <w:lang w:val="en-US"/>
              </w:rPr>
            </w:pPr>
            <w:r w:rsidRPr="002744A1">
              <w:rPr>
                <w:rFonts w:cs="Times New Roman"/>
                <w:b/>
                <w:bCs/>
                <w:sz w:val="18"/>
                <w:szCs w:val="18"/>
                <w:lang w:val="en-US"/>
              </w:rPr>
              <w:t>637,912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rsidR="002744A1" w:rsidRPr="002744A1" w:rsidRDefault="002744A1" w:rsidP="002744A1">
            <w:pPr>
              <w:tabs>
                <w:tab w:val="decimal" w:pos="709"/>
              </w:tabs>
              <w:spacing w:line="240" w:lineRule="atLeast"/>
              <w:ind w:left="-115" w:right="-115"/>
              <w:rPr>
                <w:rFonts w:cs="Times New Roman"/>
                <w:b/>
                <w:bCs/>
                <w:sz w:val="18"/>
                <w:szCs w:val="18"/>
                <w:lang w:val="en-US"/>
              </w:rPr>
            </w:pPr>
            <w:r w:rsidRPr="002744A1">
              <w:rPr>
                <w:rFonts w:cs="Times New Roman"/>
                <w:b/>
                <w:bCs/>
                <w:sz w:val="18"/>
                <w:szCs w:val="18"/>
                <w:lang w:val="en-US"/>
              </w:rPr>
              <w:t>2,443,205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rsidR="002744A1" w:rsidRPr="002744A1" w:rsidRDefault="002744A1" w:rsidP="002744A1">
            <w:pPr>
              <w:tabs>
                <w:tab w:val="decimal" w:pos="706"/>
              </w:tabs>
              <w:spacing w:line="240" w:lineRule="atLeast"/>
              <w:ind w:left="-115" w:right="-115"/>
              <w:rPr>
                <w:rFonts w:cs="Times New Roman"/>
                <w:b/>
                <w:bCs/>
                <w:sz w:val="18"/>
                <w:szCs w:val="18"/>
                <w:lang w:val="en-US"/>
              </w:rPr>
            </w:pPr>
            <w:r w:rsidRPr="002744A1">
              <w:rPr>
                <w:rFonts w:cs="Times New Roman"/>
                <w:b/>
                <w:bCs/>
                <w:sz w:val="18"/>
                <w:szCs w:val="18"/>
                <w:lang w:val="en-US"/>
              </w:rPr>
              <w:t>464,238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vAlign w:val="bottom"/>
          </w:tcPr>
          <w:p w:rsidR="002744A1" w:rsidRPr="002744A1" w:rsidRDefault="002744A1" w:rsidP="002744A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1,232,121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top w:val="single" w:sz="4" w:space="0" w:color="auto"/>
              <w:bottom w:val="single" w:sz="4" w:space="0" w:color="auto"/>
            </w:tcBorders>
            <w:vAlign w:val="bottom"/>
          </w:tcPr>
          <w:p w:rsidR="002744A1" w:rsidRPr="002744A1" w:rsidRDefault="002744A1" w:rsidP="002744A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15,072,692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top w:val="single" w:sz="4" w:space="0" w:color="auto"/>
              <w:bottom w:val="single" w:sz="4" w:space="0" w:color="auto"/>
            </w:tcBorders>
            <w:vAlign w:val="bottom"/>
          </w:tcPr>
          <w:p w:rsidR="002744A1" w:rsidRPr="002744A1" w:rsidRDefault="002744A1" w:rsidP="004C3CB5">
            <w:pPr>
              <w:tabs>
                <w:tab w:val="decimal" w:pos="865"/>
              </w:tabs>
              <w:spacing w:line="240" w:lineRule="atLeast"/>
              <w:ind w:left="-115" w:right="-115"/>
              <w:rPr>
                <w:rFonts w:cs="Times New Roman"/>
                <w:b/>
                <w:bCs/>
                <w:sz w:val="18"/>
                <w:szCs w:val="18"/>
                <w:lang w:val="en-US"/>
              </w:rPr>
            </w:pPr>
            <w:r w:rsidRPr="002744A1">
              <w:rPr>
                <w:rFonts w:cs="Times New Roman"/>
                <w:b/>
                <w:bCs/>
                <w:sz w:val="18"/>
                <w:szCs w:val="18"/>
                <w:lang w:val="en-US"/>
              </w:rPr>
              <w:t>112,871,029</w:t>
            </w:r>
          </w:p>
        </w:tc>
      </w:tr>
      <w:tr w:rsidR="00745C79" w:rsidRPr="00B82A2A" w:rsidTr="00982143">
        <w:tc>
          <w:tcPr>
            <w:tcW w:w="3402" w:type="dxa"/>
            <w:vAlign w:val="bottom"/>
          </w:tcPr>
          <w:p w:rsidR="00745C79" w:rsidRPr="00B82A2A" w:rsidRDefault="00745C79" w:rsidP="00745C79">
            <w:pPr>
              <w:spacing w:line="240" w:lineRule="atLeast"/>
              <w:ind w:left="-18" w:right="-115"/>
              <w:rPr>
                <w:rFonts w:cs="Times New Roman"/>
                <w:sz w:val="18"/>
                <w:szCs w:val="18"/>
              </w:rPr>
            </w:pPr>
          </w:p>
        </w:tc>
        <w:tc>
          <w:tcPr>
            <w:tcW w:w="1126" w:type="dxa"/>
            <w:tcBorders>
              <w:top w:val="single" w:sz="4" w:space="0" w:color="auto"/>
            </w:tcBorders>
            <w:vAlign w:val="bottom"/>
          </w:tcPr>
          <w:p w:rsidR="00745C79" w:rsidRPr="00B82A2A" w:rsidRDefault="00745C79" w:rsidP="00745C79">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rsidR="00745C79" w:rsidRPr="00B82A2A" w:rsidRDefault="00745C79" w:rsidP="00745C79">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rsidR="00745C79" w:rsidRPr="00B82A2A" w:rsidRDefault="00745C79" w:rsidP="00745C79">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rsidR="00745C79" w:rsidRPr="00B82A2A" w:rsidRDefault="00745C79" w:rsidP="00745C79">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745C79" w:rsidRPr="00B82A2A" w:rsidRDefault="00745C79" w:rsidP="00745C79">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745C79" w:rsidRPr="00B82A2A" w:rsidRDefault="00745C79" w:rsidP="00745C79">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rsidR="00745C79" w:rsidRPr="00B82A2A" w:rsidRDefault="00745C79" w:rsidP="00745C79">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rsidR="00745C79" w:rsidRPr="00B82A2A" w:rsidRDefault="00745C79" w:rsidP="004C3CB5">
            <w:pPr>
              <w:tabs>
                <w:tab w:val="decimal" w:pos="865"/>
              </w:tabs>
              <w:spacing w:line="240" w:lineRule="atLeast"/>
              <w:ind w:left="-115" w:right="-115"/>
              <w:rPr>
                <w:rFonts w:cs="Times New Roman"/>
                <w:sz w:val="18"/>
                <w:szCs w:val="18"/>
                <w:lang w:val="en-US"/>
              </w:rPr>
            </w:pPr>
          </w:p>
        </w:tc>
      </w:tr>
      <w:tr w:rsidR="00745C79" w:rsidRPr="00B82A2A" w:rsidTr="00982143">
        <w:tc>
          <w:tcPr>
            <w:tcW w:w="3402" w:type="dxa"/>
            <w:vAlign w:val="bottom"/>
          </w:tcPr>
          <w:p w:rsidR="00745C79" w:rsidRPr="00B82A2A" w:rsidRDefault="00745C79" w:rsidP="00745C79">
            <w:pPr>
              <w:spacing w:line="240" w:lineRule="atLeast"/>
              <w:ind w:left="-18" w:right="-115"/>
              <w:rPr>
                <w:rFonts w:cs="Times New Roman"/>
                <w:sz w:val="18"/>
                <w:szCs w:val="18"/>
              </w:rPr>
            </w:pPr>
            <w:r w:rsidRPr="00B82A2A">
              <w:rPr>
                <w:rFonts w:cs="Times New Roman"/>
                <w:b/>
                <w:bCs/>
                <w:i/>
                <w:iCs/>
                <w:sz w:val="18"/>
                <w:szCs w:val="18"/>
              </w:rPr>
              <w:t>Depreciation and impairment losses</w:t>
            </w:r>
          </w:p>
        </w:tc>
        <w:tc>
          <w:tcPr>
            <w:tcW w:w="1126" w:type="dxa"/>
            <w:vAlign w:val="bottom"/>
          </w:tcPr>
          <w:p w:rsidR="00745C79" w:rsidRPr="00B82A2A" w:rsidRDefault="00745C79" w:rsidP="00745C79">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17" w:type="dxa"/>
            <w:vAlign w:val="bottom"/>
          </w:tcPr>
          <w:p w:rsidR="00745C79" w:rsidRPr="00B82A2A" w:rsidRDefault="00745C79" w:rsidP="00745C79">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82" w:type="dxa"/>
            <w:vAlign w:val="bottom"/>
          </w:tcPr>
          <w:p w:rsidR="00745C79" w:rsidRPr="00B82A2A" w:rsidRDefault="00745C79" w:rsidP="00745C79">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08" w:type="dxa"/>
            <w:vAlign w:val="bottom"/>
          </w:tcPr>
          <w:p w:rsidR="00745C79" w:rsidRPr="00B82A2A" w:rsidRDefault="00745C79" w:rsidP="00745C79">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83" w:type="dxa"/>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91" w:type="dxa"/>
            <w:vAlign w:val="bottom"/>
          </w:tcPr>
          <w:p w:rsidR="00745C79" w:rsidRPr="00B82A2A" w:rsidRDefault="00745C79" w:rsidP="00745C79">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91" w:type="dxa"/>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991" w:type="dxa"/>
            <w:vAlign w:val="bottom"/>
          </w:tcPr>
          <w:p w:rsidR="00745C79" w:rsidRPr="00B82A2A" w:rsidRDefault="00745C79" w:rsidP="00745C79">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89" w:type="dxa"/>
            <w:vAlign w:val="bottom"/>
          </w:tcPr>
          <w:p w:rsidR="00745C79" w:rsidRPr="00B82A2A" w:rsidRDefault="00745C79" w:rsidP="00745C79">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745C79" w:rsidRPr="00B82A2A" w:rsidRDefault="00745C79" w:rsidP="00745C79">
            <w:pPr>
              <w:tabs>
                <w:tab w:val="decimal" w:pos="671"/>
              </w:tabs>
              <w:spacing w:line="240" w:lineRule="atLeast"/>
              <w:ind w:left="-115" w:right="-115"/>
              <w:rPr>
                <w:rFonts w:cs="Times New Roman"/>
                <w:sz w:val="18"/>
                <w:szCs w:val="18"/>
                <w:lang w:val="en-US"/>
              </w:rPr>
            </w:pPr>
          </w:p>
        </w:tc>
        <w:tc>
          <w:tcPr>
            <w:tcW w:w="1081" w:type="dxa"/>
            <w:vAlign w:val="bottom"/>
          </w:tcPr>
          <w:p w:rsidR="00745C79" w:rsidRPr="00B82A2A" w:rsidRDefault="00745C79" w:rsidP="004C3CB5">
            <w:pPr>
              <w:tabs>
                <w:tab w:val="decimal" w:pos="865"/>
              </w:tabs>
              <w:spacing w:line="240" w:lineRule="atLeast"/>
              <w:ind w:left="-115" w:right="-115"/>
              <w:rPr>
                <w:rFonts w:cs="Times New Roman"/>
                <w:sz w:val="18"/>
                <w:szCs w:val="18"/>
                <w:lang w:val="en-US"/>
              </w:rPr>
            </w:pPr>
          </w:p>
        </w:tc>
      </w:tr>
      <w:tr w:rsidR="002744A1" w:rsidRPr="00B82A2A" w:rsidTr="00982143">
        <w:tc>
          <w:tcPr>
            <w:tcW w:w="3402" w:type="dxa"/>
            <w:vAlign w:val="bottom"/>
          </w:tcPr>
          <w:p w:rsidR="002744A1" w:rsidRPr="00B82A2A" w:rsidRDefault="002744A1" w:rsidP="002744A1">
            <w:pPr>
              <w:spacing w:line="240" w:lineRule="atLeast"/>
              <w:ind w:left="-18" w:right="-115"/>
              <w:rPr>
                <w:rFonts w:cs="Cordia New"/>
                <w:sz w:val="18"/>
                <w:szCs w:val="18"/>
                <w:cs/>
                <w:lang w:val="en-US"/>
              </w:rPr>
            </w:pPr>
            <w:r w:rsidRPr="00B82A2A">
              <w:rPr>
                <w:rFonts w:cs="Times New Roman"/>
                <w:sz w:val="18"/>
                <w:szCs w:val="18"/>
              </w:rPr>
              <w:t>At 1 January 2016</w:t>
            </w:r>
          </w:p>
        </w:tc>
        <w:tc>
          <w:tcPr>
            <w:tcW w:w="1126"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4,753,987</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20,721,275</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3,941,991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376,095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1,693,062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4C3CB5">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6,686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31,493,096</w:t>
            </w:r>
          </w:p>
        </w:tc>
      </w:tr>
      <w:tr w:rsidR="002744A1" w:rsidRPr="00B82A2A" w:rsidTr="00982143">
        <w:tc>
          <w:tcPr>
            <w:tcW w:w="3402" w:type="dxa"/>
            <w:vAlign w:val="bottom"/>
          </w:tcPr>
          <w:p w:rsidR="002744A1" w:rsidRPr="00B82A2A" w:rsidRDefault="002744A1" w:rsidP="002744A1">
            <w:pPr>
              <w:spacing w:line="240" w:lineRule="atLeast"/>
              <w:ind w:left="162" w:right="-115" w:hanging="180"/>
              <w:rPr>
                <w:rFonts w:cs="Times New Roman"/>
                <w:sz w:val="18"/>
                <w:szCs w:val="18"/>
              </w:rPr>
            </w:pPr>
            <w:r w:rsidRPr="00B82A2A">
              <w:rPr>
                <w:rFonts w:cs="Times New Roman"/>
                <w:sz w:val="18"/>
                <w:szCs w:val="18"/>
              </w:rPr>
              <w:t>Depreciation charge for the year</w:t>
            </w:r>
          </w:p>
        </w:tc>
        <w:tc>
          <w:tcPr>
            <w:tcW w:w="1126" w:type="dxa"/>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12</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430,745</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1,542,743</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372,261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40,578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57,052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2,443,391</w:t>
            </w:r>
          </w:p>
        </w:tc>
      </w:tr>
      <w:tr w:rsidR="002744A1" w:rsidRPr="00B82A2A" w:rsidTr="00982143">
        <w:tc>
          <w:tcPr>
            <w:tcW w:w="3402" w:type="dxa"/>
            <w:vAlign w:val="bottom"/>
          </w:tcPr>
          <w:p w:rsidR="002744A1" w:rsidRPr="00B82A2A" w:rsidRDefault="002744A1" w:rsidP="002744A1">
            <w:pPr>
              <w:spacing w:line="240" w:lineRule="atLeast"/>
              <w:ind w:left="162" w:right="-115" w:hanging="180"/>
              <w:rPr>
                <w:rFonts w:cs="Times New Roman"/>
                <w:sz w:val="18"/>
                <w:szCs w:val="18"/>
              </w:rPr>
            </w:pPr>
            <w:r w:rsidRPr="00B82A2A">
              <w:rPr>
                <w:rFonts w:cs="Times New Roman"/>
                <w:sz w:val="18"/>
                <w:szCs w:val="18"/>
              </w:rPr>
              <w:t>Transfer - net</w:t>
            </w:r>
          </w:p>
        </w:tc>
        <w:tc>
          <w:tcPr>
            <w:tcW w:w="1126"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r>
      <w:tr w:rsidR="002744A1" w:rsidRPr="00B82A2A" w:rsidTr="00982143">
        <w:tc>
          <w:tcPr>
            <w:tcW w:w="3402" w:type="dxa"/>
            <w:vAlign w:val="bottom"/>
          </w:tcPr>
          <w:p w:rsidR="002744A1" w:rsidRPr="00B82A2A" w:rsidRDefault="002744A1" w:rsidP="002744A1">
            <w:pPr>
              <w:spacing w:line="240" w:lineRule="atLeast"/>
              <w:ind w:left="-18" w:right="-115"/>
              <w:rPr>
                <w:rFonts w:cs="Cordia New"/>
                <w:sz w:val="18"/>
                <w:szCs w:val="18"/>
                <w:cs/>
                <w:lang w:val="en-US"/>
              </w:rPr>
            </w:pPr>
            <w:r w:rsidRPr="00B82A2A">
              <w:rPr>
                <w:rFonts w:cs="Times New Roman"/>
                <w:sz w:val="18"/>
                <w:szCs w:val="18"/>
              </w:rPr>
              <w:t>Disposals</w:t>
            </w:r>
          </w:p>
        </w:tc>
        <w:tc>
          <w:tcPr>
            <w:tcW w:w="1126"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(18,034)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(34,735)</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(7,227)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(6,884)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(4,260)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(71,140)</w:t>
            </w:r>
          </w:p>
        </w:tc>
      </w:tr>
      <w:tr w:rsidR="002744A1" w:rsidRPr="00B82A2A" w:rsidTr="00982143">
        <w:tc>
          <w:tcPr>
            <w:tcW w:w="3402" w:type="dxa"/>
            <w:vAlign w:val="bottom"/>
          </w:tcPr>
          <w:p w:rsidR="002744A1" w:rsidRPr="00B82A2A" w:rsidRDefault="002744A1" w:rsidP="002744A1">
            <w:pPr>
              <w:spacing w:line="240" w:lineRule="atLeast"/>
              <w:ind w:left="-18" w:right="-115"/>
              <w:rPr>
                <w:rFonts w:cs="Times New Roman"/>
                <w:b/>
                <w:bCs/>
                <w:sz w:val="18"/>
                <w:szCs w:val="18"/>
              </w:rPr>
            </w:pPr>
            <w:r w:rsidRPr="00B82A2A">
              <w:rPr>
                <w:rFonts w:cs="Times New Roman"/>
                <w:b/>
                <w:bCs/>
                <w:sz w:val="18"/>
                <w:szCs w:val="18"/>
              </w:rPr>
              <w:t>At 31 December 2016 and</w:t>
            </w:r>
          </w:p>
        </w:tc>
        <w:tc>
          <w:tcPr>
            <w:tcW w:w="1126" w:type="dxa"/>
            <w:tcBorders>
              <w:top w:val="single" w:sz="4" w:space="0" w:color="auto"/>
            </w:tcBorders>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p>
        </w:tc>
      </w:tr>
      <w:tr w:rsidR="002744A1" w:rsidRPr="00B82A2A" w:rsidTr="00982143">
        <w:tc>
          <w:tcPr>
            <w:tcW w:w="3402" w:type="dxa"/>
            <w:vAlign w:val="bottom"/>
          </w:tcPr>
          <w:p w:rsidR="002744A1" w:rsidRPr="00B82A2A" w:rsidRDefault="002744A1" w:rsidP="002744A1">
            <w:pPr>
              <w:spacing w:line="240" w:lineRule="atLeast"/>
              <w:ind w:left="-18" w:right="-115" w:firstLine="180"/>
              <w:rPr>
                <w:rFonts w:cs="Times New Roman"/>
                <w:b/>
                <w:bCs/>
                <w:sz w:val="18"/>
                <w:szCs w:val="18"/>
              </w:rPr>
            </w:pPr>
            <w:r w:rsidRPr="00B82A2A">
              <w:rPr>
                <w:rFonts w:cs="Times New Roman"/>
                <w:b/>
                <w:bCs/>
                <w:sz w:val="18"/>
                <w:szCs w:val="18"/>
              </w:rPr>
              <w:t>1 January 2017</w:t>
            </w:r>
          </w:p>
        </w:tc>
        <w:tc>
          <w:tcPr>
            <w:tcW w:w="1126" w:type="dxa"/>
            <w:vAlign w:val="bottom"/>
          </w:tcPr>
          <w:p w:rsidR="002744A1" w:rsidRPr="002744A1" w:rsidRDefault="002744A1" w:rsidP="002744A1">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12</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5,166,698</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b/>
                <w:bCs/>
                <w:sz w:val="18"/>
                <w:szCs w:val="18"/>
                <w:lang w:val="en-US"/>
              </w:rPr>
            </w:pPr>
            <w:r w:rsidRPr="002744A1">
              <w:rPr>
                <w:rFonts w:cs="Times New Roman"/>
                <w:b/>
                <w:bCs/>
                <w:sz w:val="18"/>
                <w:szCs w:val="18"/>
                <w:lang w:val="en-US"/>
              </w:rPr>
              <w:t>22,229,283</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b/>
                <w:bCs/>
                <w:sz w:val="18"/>
                <w:szCs w:val="18"/>
                <w:lang w:val="en-US"/>
              </w:rPr>
            </w:pPr>
            <w:r w:rsidRPr="002744A1">
              <w:rPr>
                <w:rFonts w:cs="Times New Roman"/>
                <w:b/>
                <w:bCs/>
                <w:sz w:val="18"/>
                <w:szCs w:val="18"/>
                <w:lang w:val="en-US"/>
              </w:rPr>
              <w:t>4,307,025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83" w:type="dxa"/>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409,789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b/>
                <w:bCs/>
                <w:sz w:val="18"/>
                <w:szCs w:val="18"/>
                <w:lang w:val="en-US"/>
              </w:rPr>
            </w:pPr>
            <w:r w:rsidRPr="002744A1">
              <w:rPr>
                <w:rFonts w:cs="Times New Roman"/>
                <w:b/>
                <w:bCs/>
                <w:sz w:val="18"/>
                <w:szCs w:val="18"/>
                <w:lang w:val="en-US"/>
              </w:rPr>
              <w:t>1,745,854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b/>
                <w:bCs/>
                <w:sz w:val="18"/>
                <w:szCs w:val="18"/>
                <w:lang w:val="en-US"/>
              </w:rPr>
            </w:pPr>
            <w:r w:rsidRPr="002744A1">
              <w:rPr>
                <w:rFonts w:cs="Times New Roman"/>
                <w:b/>
                <w:bCs/>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b/>
                <w:bCs/>
                <w:sz w:val="18"/>
                <w:szCs w:val="18"/>
                <w:lang w:val="en-US"/>
              </w:rPr>
            </w:pPr>
            <w:r w:rsidRPr="002744A1">
              <w:rPr>
                <w:rFonts w:cs="Times New Roman"/>
                <w:b/>
                <w:bCs/>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9" w:type="dxa"/>
            <w:vAlign w:val="bottom"/>
          </w:tcPr>
          <w:p w:rsidR="002744A1" w:rsidRPr="002744A1" w:rsidRDefault="002744A1" w:rsidP="004C3CB5">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6,686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b/>
                <w:bCs/>
                <w:sz w:val="18"/>
                <w:szCs w:val="18"/>
                <w:lang w:val="en-US"/>
              </w:rPr>
            </w:pPr>
            <w:r w:rsidRPr="002744A1">
              <w:rPr>
                <w:rFonts w:cs="Times New Roman"/>
                <w:b/>
                <w:bCs/>
                <w:sz w:val="18"/>
                <w:szCs w:val="18"/>
                <w:lang w:val="en-US"/>
              </w:rPr>
              <w:t>33,865,347</w:t>
            </w:r>
          </w:p>
        </w:tc>
      </w:tr>
      <w:tr w:rsidR="002744A1" w:rsidRPr="00B82A2A" w:rsidTr="00982143">
        <w:tc>
          <w:tcPr>
            <w:tcW w:w="3402" w:type="dxa"/>
            <w:vAlign w:val="bottom"/>
          </w:tcPr>
          <w:p w:rsidR="002744A1" w:rsidRPr="00B82A2A" w:rsidRDefault="002744A1" w:rsidP="002744A1">
            <w:pPr>
              <w:spacing w:line="240" w:lineRule="atLeast"/>
              <w:ind w:left="162" w:right="-115" w:hanging="180"/>
              <w:rPr>
                <w:rFonts w:cs="Times New Roman"/>
                <w:sz w:val="18"/>
                <w:szCs w:val="18"/>
              </w:rPr>
            </w:pPr>
            <w:r w:rsidRPr="00B82A2A">
              <w:rPr>
                <w:rFonts w:cs="Times New Roman"/>
                <w:sz w:val="18"/>
                <w:szCs w:val="18"/>
              </w:rPr>
              <w:t>Depreciation charge for the year</w:t>
            </w:r>
          </w:p>
        </w:tc>
        <w:tc>
          <w:tcPr>
            <w:tcW w:w="1126" w:type="dxa"/>
            <w:vAlign w:val="bottom"/>
          </w:tcPr>
          <w:p w:rsidR="002744A1" w:rsidRPr="002744A1" w:rsidRDefault="002744A1" w:rsidP="002744A1">
            <w:pPr>
              <w:tabs>
                <w:tab w:val="decimal" w:pos="792"/>
              </w:tabs>
              <w:spacing w:line="240" w:lineRule="atLeast"/>
              <w:ind w:left="-115" w:right="-115"/>
              <w:rPr>
                <w:rFonts w:cs="Times New Roman"/>
                <w:sz w:val="18"/>
                <w:szCs w:val="18"/>
                <w:lang w:val="en-US"/>
              </w:rPr>
            </w:pPr>
            <w:r w:rsidRPr="002744A1">
              <w:rPr>
                <w:rFonts w:cs="Times New Roman"/>
                <w:sz w:val="18"/>
                <w:szCs w:val="18"/>
                <w:cs/>
                <w:lang w:val="en-US"/>
              </w:rPr>
              <w:t>14</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471,066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1,604,596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401,392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43,638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59,645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2,580,351</w:t>
            </w:r>
          </w:p>
        </w:tc>
      </w:tr>
      <w:tr w:rsidR="002744A1" w:rsidRPr="00B82A2A" w:rsidTr="00982143">
        <w:tc>
          <w:tcPr>
            <w:tcW w:w="3402" w:type="dxa"/>
            <w:vAlign w:val="bottom"/>
          </w:tcPr>
          <w:p w:rsidR="002744A1" w:rsidRPr="00EF7AC4" w:rsidRDefault="002744A1" w:rsidP="002744A1">
            <w:pPr>
              <w:spacing w:line="240" w:lineRule="atLeast"/>
              <w:ind w:left="162" w:right="-115" w:hanging="180"/>
              <w:rPr>
                <w:sz w:val="18"/>
                <w:lang w:val="en-US"/>
              </w:rPr>
            </w:pPr>
            <w:r>
              <w:rPr>
                <w:sz w:val="18"/>
                <w:lang w:val="en-US"/>
              </w:rPr>
              <w:t>Reversal of impairment losses</w:t>
            </w:r>
          </w:p>
        </w:tc>
        <w:tc>
          <w:tcPr>
            <w:tcW w:w="1126"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4C3CB5">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(2,154)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(2,154)</w:t>
            </w:r>
          </w:p>
        </w:tc>
      </w:tr>
      <w:tr w:rsidR="002744A1" w:rsidRPr="00B82A2A" w:rsidTr="00982143">
        <w:tc>
          <w:tcPr>
            <w:tcW w:w="3402" w:type="dxa"/>
            <w:vAlign w:val="bottom"/>
          </w:tcPr>
          <w:p w:rsidR="002744A1" w:rsidRPr="00B82A2A" w:rsidRDefault="002744A1" w:rsidP="002744A1">
            <w:pPr>
              <w:spacing w:line="240" w:lineRule="atLeast"/>
              <w:ind w:left="162" w:right="-115" w:hanging="180"/>
              <w:rPr>
                <w:rFonts w:cs="Times New Roman"/>
                <w:sz w:val="18"/>
                <w:szCs w:val="18"/>
              </w:rPr>
            </w:pPr>
            <w:r w:rsidRPr="00B82A2A">
              <w:rPr>
                <w:rFonts w:cs="Times New Roman"/>
                <w:sz w:val="18"/>
                <w:szCs w:val="18"/>
              </w:rPr>
              <w:t>Transfer - net</w:t>
            </w:r>
          </w:p>
        </w:tc>
        <w:tc>
          <w:tcPr>
            <w:tcW w:w="1126"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r>
      <w:tr w:rsidR="002744A1" w:rsidRPr="00B82A2A" w:rsidTr="00982143">
        <w:tc>
          <w:tcPr>
            <w:tcW w:w="3402" w:type="dxa"/>
            <w:vAlign w:val="bottom"/>
          </w:tcPr>
          <w:p w:rsidR="002744A1" w:rsidRPr="00B82A2A" w:rsidRDefault="002744A1" w:rsidP="002744A1">
            <w:pPr>
              <w:spacing w:line="240" w:lineRule="atLeast"/>
              <w:ind w:left="-18" w:right="-115"/>
              <w:rPr>
                <w:rFonts w:cs="Cordia New"/>
                <w:sz w:val="18"/>
                <w:szCs w:val="18"/>
                <w:cs/>
                <w:lang w:val="en-US"/>
              </w:rPr>
            </w:pPr>
            <w:r w:rsidRPr="00B82A2A">
              <w:rPr>
                <w:rFonts w:cs="Times New Roman"/>
                <w:sz w:val="18"/>
                <w:szCs w:val="18"/>
              </w:rPr>
              <w:t>Disposals</w:t>
            </w:r>
          </w:p>
        </w:tc>
        <w:tc>
          <w:tcPr>
            <w:tcW w:w="1126"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2744A1" w:rsidRPr="002744A1" w:rsidRDefault="002744A1" w:rsidP="002744A1">
            <w:pPr>
              <w:tabs>
                <w:tab w:val="decimal" w:pos="801"/>
              </w:tabs>
              <w:spacing w:line="240" w:lineRule="atLeast"/>
              <w:ind w:left="-115" w:right="-115"/>
              <w:rPr>
                <w:rFonts w:cs="Times New Roman"/>
                <w:sz w:val="18"/>
                <w:szCs w:val="18"/>
                <w:lang w:val="en-US"/>
              </w:rPr>
            </w:pPr>
            <w:r w:rsidRPr="002744A1">
              <w:rPr>
                <w:rFonts w:cs="Times New Roman"/>
                <w:sz w:val="18"/>
                <w:szCs w:val="18"/>
                <w:lang w:val="en-US"/>
              </w:rPr>
              <w:t>(1,852)</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2744A1" w:rsidRPr="002744A1" w:rsidRDefault="002744A1" w:rsidP="002744A1">
            <w:pPr>
              <w:tabs>
                <w:tab w:val="decimal" w:pos="807"/>
              </w:tabs>
              <w:spacing w:line="240" w:lineRule="atLeast"/>
              <w:ind w:left="-115" w:right="-115"/>
              <w:rPr>
                <w:rFonts w:cs="Times New Roman"/>
                <w:sz w:val="18"/>
                <w:szCs w:val="18"/>
                <w:lang w:val="en-US"/>
              </w:rPr>
            </w:pPr>
            <w:r w:rsidRPr="002744A1">
              <w:rPr>
                <w:rFonts w:cs="Times New Roman"/>
                <w:sz w:val="18"/>
                <w:szCs w:val="18"/>
                <w:lang w:val="en-US"/>
              </w:rPr>
              <w:t>(94,945)</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2744A1" w:rsidRPr="002744A1" w:rsidRDefault="002744A1" w:rsidP="002744A1">
            <w:pPr>
              <w:tabs>
                <w:tab w:val="decimal" w:pos="805"/>
              </w:tabs>
              <w:spacing w:line="240" w:lineRule="atLeast"/>
              <w:ind w:left="-115" w:right="-115"/>
              <w:rPr>
                <w:rFonts w:cs="Times New Roman"/>
                <w:sz w:val="18"/>
                <w:szCs w:val="18"/>
                <w:lang w:val="en-US"/>
              </w:rPr>
            </w:pPr>
            <w:r w:rsidRPr="002744A1">
              <w:rPr>
                <w:rFonts w:cs="Times New Roman"/>
                <w:sz w:val="18"/>
                <w:szCs w:val="18"/>
                <w:lang w:val="en-US"/>
              </w:rPr>
              <w:t>(14,178)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(2,276)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tabs>
                <w:tab w:val="decimal" w:pos="709"/>
              </w:tabs>
              <w:spacing w:line="240" w:lineRule="atLeast"/>
              <w:ind w:left="-115" w:right="-115"/>
              <w:rPr>
                <w:rFonts w:cs="Times New Roman"/>
                <w:sz w:val="18"/>
                <w:szCs w:val="18"/>
                <w:lang w:val="en-US"/>
              </w:rPr>
            </w:pPr>
            <w:r w:rsidRPr="002744A1">
              <w:rPr>
                <w:rFonts w:cs="Times New Roman"/>
                <w:sz w:val="18"/>
                <w:szCs w:val="18"/>
                <w:lang w:val="en-US"/>
              </w:rPr>
              <w:t>(10,288)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2744A1" w:rsidRPr="002744A1" w:rsidRDefault="002744A1" w:rsidP="004C3CB5">
            <w:pPr>
              <w:tabs>
                <w:tab w:val="decimal" w:pos="865"/>
              </w:tabs>
              <w:spacing w:line="240" w:lineRule="atLeast"/>
              <w:ind w:left="-115" w:right="-115"/>
              <w:rPr>
                <w:rFonts w:cs="Times New Roman"/>
                <w:sz w:val="18"/>
                <w:szCs w:val="18"/>
                <w:lang w:val="en-US"/>
              </w:rPr>
            </w:pPr>
            <w:r w:rsidRPr="002744A1">
              <w:rPr>
                <w:rFonts w:cs="Times New Roman"/>
                <w:sz w:val="18"/>
                <w:szCs w:val="18"/>
                <w:lang w:val="en-US"/>
              </w:rPr>
              <w:t>(123,539)</w:t>
            </w:r>
          </w:p>
        </w:tc>
      </w:tr>
      <w:tr w:rsidR="002744A1" w:rsidRPr="00B82A2A" w:rsidTr="00982143">
        <w:tc>
          <w:tcPr>
            <w:tcW w:w="3402" w:type="dxa"/>
            <w:vAlign w:val="bottom"/>
          </w:tcPr>
          <w:p w:rsidR="002744A1" w:rsidRPr="00B82A2A" w:rsidRDefault="002744A1" w:rsidP="002744A1">
            <w:pPr>
              <w:spacing w:line="240" w:lineRule="atLeast"/>
              <w:ind w:left="-18" w:right="-115"/>
              <w:rPr>
                <w:rFonts w:cs="Times New Roman"/>
                <w:b/>
                <w:bCs/>
                <w:sz w:val="18"/>
                <w:szCs w:val="18"/>
              </w:rPr>
            </w:pPr>
            <w:r w:rsidRPr="00B82A2A">
              <w:rPr>
                <w:rFonts w:cs="Times New Roman"/>
                <w:b/>
                <w:bCs/>
                <w:sz w:val="18"/>
                <w:szCs w:val="18"/>
              </w:rPr>
              <w:t>At 31 December 201</w:t>
            </w:r>
            <w:r w:rsidR="00194348">
              <w:rPr>
                <w:rFonts w:cs="Times New Roman"/>
                <w:b/>
                <w:bCs/>
                <w:sz w:val="18"/>
                <w:szCs w:val="18"/>
              </w:rPr>
              <w:t>7</w:t>
            </w:r>
          </w:p>
        </w:tc>
        <w:tc>
          <w:tcPr>
            <w:tcW w:w="1126" w:type="dxa"/>
            <w:tcBorders>
              <w:top w:val="single" w:sz="4" w:space="0" w:color="auto"/>
              <w:bottom w:val="single" w:sz="4" w:space="0" w:color="auto"/>
            </w:tcBorders>
            <w:vAlign w:val="bottom"/>
          </w:tcPr>
          <w:p w:rsidR="002744A1" w:rsidRPr="002744A1" w:rsidRDefault="002744A1" w:rsidP="002744A1">
            <w:pPr>
              <w:tabs>
                <w:tab w:val="decimal" w:pos="792"/>
              </w:tabs>
              <w:spacing w:line="240" w:lineRule="atLeast"/>
              <w:ind w:left="-115" w:right="-115"/>
              <w:rPr>
                <w:rFonts w:cs="Times New Roman"/>
                <w:b/>
                <w:bCs/>
                <w:sz w:val="18"/>
                <w:szCs w:val="18"/>
                <w:lang w:val="en-US"/>
              </w:rPr>
            </w:pPr>
            <w:r w:rsidRPr="002744A1">
              <w:rPr>
                <w:rFonts w:cs="Times New Roman"/>
                <w:b/>
                <w:bCs/>
                <w:sz w:val="18"/>
                <w:szCs w:val="18"/>
                <w:cs/>
                <w:lang w:val="en-US"/>
              </w:rPr>
              <w:t>26</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vAlign w:val="bottom"/>
          </w:tcPr>
          <w:p w:rsidR="002744A1" w:rsidRPr="002744A1" w:rsidRDefault="002744A1" w:rsidP="002744A1">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5,635,912</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vAlign w:val="bottom"/>
          </w:tcPr>
          <w:p w:rsidR="002744A1" w:rsidRPr="002744A1" w:rsidRDefault="002744A1" w:rsidP="002744A1">
            <w:pPr>
              <w:tabs>
                <w:tab w:val="decimal" w:pos="807"/>
              </w:tabs>
              <w:spacing w:line="240" w:lineRule="atLeast"/>
              <w:ind w:left="-115" w:right="-115"/>
              <w:rPr>
                <w:rFonts w:cs="Times New Roman"/>
                <w:b/>
                <w:bCs/>
                <w:sz w:val="18"/>
                <w:szCs w:val="18"/>
                <w:lang w:val="en-US"/>
              </w:rPr>
            </w:pPr>
            <w:r w:rsidRPr="002744A1">
              <w:rPr>
                <w:rFonts w:cs="Times New Roman"/>
                <w:b/>
                <w:bCs/>
                <w:sz w:val="18"/>
                <w:szCs w:val="18"/>
                <w:lang w:val="en-US"/>
              </w:rPr>
              <w:t>23,738,934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vAlign w:val="bottom"/>
          </w:tcPr>
          <w:p w:rsidR="002744A1" w:rsidRPr="002744A1" w:rsidRDefault="002744A1" w:rsidP="002744A1">
            <w:pPr>
              <w:tabs>
                <w:tab w:val="decimal" w:pos="805"/>
              </w:tabs>
              <w:spacing w:line="240" w:lineRule="atLeast"/>
              <w:ind w:left="-115" w:right="-115"/>
              <w:rPr>
                <w:rFonts w:cs="Times New Roman"/>
                <w:b/>
                <w:bCs/>
                <w:sz w:val="18"/>
                <w:szCs w:val="18"/>
                <w:lang w:val="en-US"/>
              </w:rPr>
            </w:pPr>
            <w:r w:rsidRPr="002744A1">
              <w:rPr>
                <w:rFonts w:cs="Times New Roman"/>
                <w:b/>
                <w:bCs/>
                <w:sz w:val="18"/>
                <w:szCs w:val="18"/>
                <w:lang w:val="en-US"/>
              </w:rPr>
              <w:t>4,694,239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451,151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rsidR="002744A1" w:rsidRPr="002744A1" w:rsidRDefault="002744A1" w:rsidP="002744A1">
            <w:pPr>
              <w:tabs>
                <w:tab w:val="decimal" w:pos="709"/>
              </w:tabs>
              <w:spacing w:line="240" w:lineRule="atLeast"/>
              <w:ind w:left="-115" w:right="-115"/>
              <w:rPr>
                <w:rFonts w:cs="Times New Roman"/>
                <w:b/>
                <w:bCs/>
                <w:sz w:val="18"/>
                <w:szCs w:val="18"/>
                <w:lang w:val="en-US"/>
              </w:rPr>
            </w:pPr>
            <w:r w:rsidRPr="002744A1">
              <w:rPr>
                <w:rFonts w:cs="Times New Roman"/>
                <w:b/>
                <w:bCs/>
                <w:sz w:val="18"/>
                <w:szCs w:val="18"/>
                <w:lang w:val="en-US"/>
              </w:rPr>
              <w:t>1,795,211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rsidR="002744A1" w:rsidRPr="002744A1" w:rsidRDefault="002744A1" w:rsidP="002744A1">
            <w:pPr>
              <w:spacing w:line="240" w:lineRule="atLeast"/>
              <w:ind w:left="-115" w:right="-115"/>
              <w:jc w:val="center"/>
              <w:rPr>
                <w:rFonts w:cs="Times New Roman"/>
                <w:b/>
                <w:bCs/>
                <w:sz w:val="18"/>
                <w:szCs w:val="18"/>
                <w:lang w:val="en-US"/>
              </w:rPr>
            </w:pPr>
            <w:r w:rsidRPr="002744A1">
              <w:rPr>
                <w:rFonts w:cs="Times New Roman"/>
                <w:b/>
                <w:bCs/>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vAlign w:val="bottom"/>
          </w:tcPr>
          <w:p w:rsidR="002744A1" w:rsidRPr="002744A1" w:rsidRDefault="002744A1" w:rsidP="002744A1">
            <w:pPr>
              <w:spacing w:line="240" w:lineRule="atLeast"/>
              <w:ind w:left="-115" w:right="-115"/>
              <w:jc w:val="center"/>
              <w:rPr>
                <w:rFonts w:cs="Times New Roman"/>
                <w:b/>
                <w:bCs/>
                <w:sz w:val="18"/>
                <w:szCs w:val="18"/>
                <w:lang w:val="en-US"/>
              </w:rPr>
            </w:pPr>
            <w:r w:rsidRPr="002744A1">
              <w:rPr>
                <w:rFonts w:cs="Times New Roman"/>
                <w:b/>
                <w:bCs/>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vAlign w:val="bottom"/>
          </w:tcPr>
          <w:p w:rsidR="002744A1" w:rsidRPr="002744A1" w:rsidRDefault="002744A1" w:rsidP="004C3CB5">
            <w:pPr>
              <w:tabs>
                <w:tab w:val="decimal" w:pos="801"/>
              </w:tabs>
              <w:spacing w:line="240" w:lineRule="atLeast"/>
              <w:ind w:left="-115" w:right="-115"/>
              <w:rPr>
                <w:rFonts w:cs="Times New Roman"/>
                <w:b/>
                <w:bCs/>
                <w:sz w:val="18"/>
                <w:szCs w:val="18"/>
                <w:lang w:val="en-US"/>
              </w:rPr>
            </w:pPr>
            <w:r w:rsidRPr="002744A1">
              <w:rPr>
                <w:rFonts w:cs="Times New Roman"/>
                <w:b/>
                <w:bCs/>
                <w:sz w:val="18"/>
                <w:szCs w:val="18"/>
                <w:lang w:val="en-US"/>
              </w:rPr>
              <w:t>4,532</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vAlign w:val="bottom"/>
          </w:tcPr>
          <w:p w:rsidR="002744A1" w:rsidRPr="002744A1" w:rsidRDefault="002744A1" w:rsidP="004C3CB5">
            <w:pPr>
              <w:tabs>
                <w:tab w:val="decimal" w:pos="865"/>
              </w:tabs>
              <w:spacing w:line="240" w:lineRule="atLeast"/>
              <w:ind w:left="-115" w:right="-115"/>
              <w:rPr>
                <w:rFonts w:cs="Times New Roman"/>
                <w:b/>
                <w:bCs/>
                <w:sz w:val="18"/>
                <w:szCs w:val="18"/>
                <w:lang w:val="en-US"/>
              </w:rPr>
            </w:pPr>
            <w:r w:rsidRPr="002744A1">
              <w:rPr>
                <w:rFonts w:cs="Times New Roman"/>
                <w:b/>
                <w:bCs/>
                <w:sz w:val="18"/>
                <w:szCs w:val="18"/>
                <w:lang w:val="en-US"/>
              </w:rPr>
              <w:t>36,320,005</w:t>
            </w:r>
          </w:p>
        </w:tc>
      </w:tr>
      <w:tr w:rsidR="00006C6E" w:rsidRPr="00B82A2A" w:rsidTr="00982143">
        <w:tc>
          <w:tcPr>
            <w:tcW w:w="3402" w:type="dxa"/>
            <w:vAlign w:val="bottom"/>
          </w:tcPr>
          <w:p w:rsidR="00006C6E" w:rsidRPr="00B82A2A" w:rsidRDefault="00006C6E" w:rsidP="00006C6E">
            <w:pPr>
              <w:spacing w:line="240" w:lineRule="atLeast"/>
              <w:ind w:left="-18" w:right="-115"/>
              <w:rPr>
                <w:rFonts w:cs="Times New Roman"/>
                <w:b/>
                <w:bCs/>
                <w:sz w:val="18"/>
                <w:szCs w:val="18"/>
              </w:rPr>
            </w:pPr>
          </w:p>
        </w:tc>
        <w:tc>
          <w:tcPr>
            <w:tcW w:w="1126" w:type="dxa"/>
            <w:tcBorders>
              <w:top w:val="single" w:sz="4" w:space="0" w:color="auto"/>
            </w:tcBorders>
            <w:vAlign w:val="bottom"/>
          </w:tcPr>
          <w:p w:rsidR="00006C6E" w:rsidRPr="00982143" w:rsidRDefault="00006C6E" w:rsidP="00006C6E">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rsidR="00006C6E" w:rsidRPr="00982143" w:rsidRDefault="00006C6E" w:rsidP="00006C6E">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rsidR="00006C6E" w:rsidRPr="00982143" w:rsidRDefault="00006C6E"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rsidR="00006C6E" w:rsidRPr="00982143" w:rsidRDefault="00006C6E"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rsidR="00006C6E" w:rsidRPr="00B82A2A" w:rsidRDefault="00006C6E" w:rsidP="00006C6E">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006C6E" w:rsidRPr="00B82A2A" w:rsidRDefault="00006C6E" w:rsidP="00006C6E">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rsidR="00006C6E" w:rsidRPr="00982143"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rsidR="00006C6E" w:rsidRPr="00982143" w:rsidRDefault="00006C6E"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rsidR="00006C6E" w:rsidRPr="00982143" w:rsidRDefault="00006C6E" w:rsidP="00006C6E">
            <w:pPr>
              <w:tabs>
                <w:tab w:val="decimal" w:pos="883"/>
              </w:tabs>
              <w:spacing w:line="240" w:lineRule="atLeast"/>
              <w:ind w:left="-115" w:right="-115"/>
              <w:rPr>
                <w:rFonts w:cs="Times New Roman"/>
                <w:sz w:val="18"/>
                <w:szCs w:val="18"/>
                <w:lang w:val="en-US"/>
              </w:rPr>
            </w:pPr>
          </w:p>
        </w:tc>
      </w:tr>
      <w:tr w:rsidR="00006C6E" w:rsidRPr="00B82A2A" w:rsidTr="00982143">
        <w:tc>
          <w:tcPr>
            <w:tcW w:w="3402" w:type="dxa"/>
            <w:vAlign w:val="bottom"/>
          </w:tcPr>
          <w:p w:rsidR="00006C6E" w:rsidRPr="00B82A2A" w:rsidRDefault="00006C6E" w:rsidP="00006C6E">
            <w:pPr>
              <w:spacing w:line="240" w:lineRule="atLeast"/>
              <w:ind w:left="-18" w:right="-115"/>
              <w:rPr>
                <w:rFonts w:cs="Times New Roman"/>
                <w:b/>
                <w:bCs/>
                <w:sz w:val="18"/>
                <w:szCs w:val="18"/>
              </w:rPr>
            </w:pPr>
          </w:p>
        </w:tc>
        <w:tc>
          <w:tcPr>
            <w:tcW w:w="1126" w:type="dxa"/>
            <w:vAlign w:val="bottom"/>
          </w:tcPr>
          <w:p w:rsidR="00006C6E" w:rsidRPr="00982143" w:rsidRDefault="00006C6E" w:rsidP="00006C6E">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17" w:type="dxa"/>
            <w:vAlign w:val="bottom"/>
          </w:tcPr>
          <w:p w:rsidR="00006C6E" w:rsidRPr="00982143" w:rsidRDefault="00006C6E" w:rsidP="00006C6E">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82" w:type="dxa"/>
            <w:vAlign w:val="bottom"/>
          </w:tcPr>
          <w:p w:rsidR="00006C6E" w:rsidRPr="00982143" w:rsidRDefault="00006C6E"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08" w:type="dxa"/>
            <w:vAlign w:val="bottom"/>
          </w:tcPr>
          <w:p w:rsidR="00006C6E" w:rsidRPr="00982143" w:rsidRDefault="00006C6E"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83" w:type="dxa"/>
            <w:vAlign w:val="bottom"/>
          </w:tcPr>
          <w:p w:rsidR="00006C6E" w:rsidRPr="00B82A2A" w:rsidRDefault="00006C6E" w:rsidP="00006C6E">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B82A2A" w:rsidRDefault="00006C6E" w:rsidP="00006C6E">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82143"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89" w:type="dxa"/>
            <w:vAlign w:val="bottom"/>
          </w:tcPr>
          <w:p w:rsidR="00006C6E" w:rsidRPr="00982143" w:rsidRDefault="00006C6E"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B82A2A" w:rsidRDefault="00006C6E" w:rsidP="00006C6E">
            <w:pPr>
              <w:tabs>
                <w:tab w:val="decimal" w:pos="671"/>
              </w:tabs>
              <w:spacing w:line="240" w:lineRule="atLeast"/>
              <w:ind w:left="-115" w:right="-115"/>
              <w:rPr>
                <w:rFonts w:cs="Times New Roman"/>
                <w:sz w:val="18"/>
                <w:szCs w:val="18"/>
                <w:lang w:val="en-US"/>
              </w:rPr>
            </w:pPr>
          </w:p>
        </w:tc>
        <w:tc>
          <w:tcPr>
            <w:tcW w:w="1081" w:type="dxa"/>
            <w:vAlign w:val="bottom"/>
          </w:tcPr>
          <w:p w:rsidR="00006C6E" w:rsidRPr="00982143" w:rsidRDefault="00006C6E" w:rsidP="00006C6E">
            <w:pPr>
              <w:tabs>
                <w:tab w:val="decimal" w:pos="883"/>
              </w:tabs>
              <w:spacing w:line="240" w:lineRule="atLeast"/>
              <w:ind w:left="-115" w:right="-115"/>
              <w:rPr>
                <w:rFonts w:cs="Times New Roman"/>
                <w:sz w:val="18"/>
                <w:szCs w:val="18"/>
                <w:lang w:val="en-US"/>
              </w:rPr>
            </w:pPr>
          </w:p>
        </w:tc>
      </w:tr>
      <w:tr w:rsidR="002744A1" w:rsidRPr="00B82A2A" w:rsidTr="00982143">
        <w:tc>
          <w:tcPr>
            <w:tcW w:w="3402" w:type="dxa"/>
            <w:vAlign w:val="bottom"/>
          </w:tcPr>
          <w:p w:rsidR="002744A1" w:rsidRPr="00B82A2A" w:rsidRDefault="002744A1" w:rsidP="00006C6E">
            <w:pPr>
              <w:spacing w:line="240" w:lineRule="atLeast"/>
              <w:ind w:left="-18" w:right="-115"/>
              <w:rPr>
                <w:rFonts w:cs="Times New Roman"/>
                <w:b/>
                <w:bCs/>
                <w:sz w:val="18"/>
                <w:szCs w:val="18"/>
              </w:rPr>
            </w:pPr>
          </w:p>
        </w:tc>
        <w:tc>
          <w:tcPr>
            <w:tcW w:w="1126" w:type="dxa"/>
            <w:vAlign w:val="bottom"/>
          </w:tcPr>
          <w:p w:rsidR="002744A1" w:rsidRPr="00982143" w:rsidRDefault="002744A1" w:rsidP="00006C6E">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1017" w:type="dxa"/>
            <w:vAlign w:val="bottom"/>
          </w:tcPr>
          <w:p w:rsidR="002744A1" w:rsidRPr="00982143" w:rsidRDefault="002744A1" w:rsidP="00006C6E">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1082" w:type="dxa"/>
            <w:vAlign w:val="bottom"/>
          </w:tcPr>
          <w:p w:rsidR="002744A1" w:rsidRPr="00982143" w:rsidRDefault="002744A1"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1008" w:type="dxa"/>
            <w:vAlign w:val="bottom"/>
          </w:tcPr>
          <w:p w:rsidR="002744A1" w:rsidRPr="00982143" w:rsidRDefault="002744A1"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983" w:type="dxa"/>
            <w:vAlign w:val="bottom"/>
          </w:tcPr>
          <w:p w:rsidR="002744A1" w:rsidRPr="00B82A2A" w:rsidRDefault="002744A1" w:rsidP="00006C6E">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991" w:type="dxa"/>
            <w:vAlign w:val="bottom"/>
          </w:tcPr>
          <w:p w:rsidR="002744A1" w:rsidRPr="00B82A2A" w:rsidRDefault="002744A1" w:rsidP="00006C6E">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991" w:type="dxa"/>
            <w:vAlign w:val="bottom"/>
          </w:tcPr>
          <w:p w:rsidR="002744A1" w:rsidRPr="00982143" w:rsidRDefault="002744A1"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991" w:type="dxa"/>
            <w:vAlign w:val="bottom"/>
          </w:tcPr>
          <w:p w:rsidR="002744A1" w:rsidRPr="00982143" w:rsidRDefault="002744A1"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1089" w:type="dxa"/>
            <w:vAlign w:val="bottom"/>
          </w:tcPr>
          <w:p w:rsidR="002744A1" w:rsidRPr="00982143" w:rsidRDefault="002744A1"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2744A1" w:rsidRPr="00B82A2A" w:rsidRDefault="002744A1" w:rsidP="00006C6E">
            <w:pPr>
              <w:tabs>
                <w:tab w:val="decimal" w:pos="671"/>
              </w:tabs>
              <w:spacing w:line="240" w:lineRule="atLeast"/>
              <w:ind w:left="-115" w:right="-115"/>
              <w:rPr>
                <w:rFonts w:cs="Times New Roman"/>
                <w:sz w:val="18"/>
                <w:szCs w:val="18"/>
                <w:lang w:val="en-US"/>
              </w:rPr>
            </w:pPr>
          </w:p>
        </w:tc>
        <w:tc>
          <w:tcPr>
            <w:tcW w:w="1081" w:type="dxa"/>
            <w:vAlign w:val="bottom"/>
          </w:tcPr>
          <w:p w:rsidR="002744A1" w:rsidRPr="00982143" w:rsidRDefault="002744A1" w:rsidP="00006C6E">
            <w:pPr>
              <w:tabs>
                <w:tab w:val="decimal" w:pos="883"/>
              </w:tabs>
              <w:spacing w:line="240" w:lineRule="atLeast"/>
              <w:ind w:left="-115" w:right="-115"/>
              <w:rPr>
                <w:rFonts w:cs="Times New Roman"/>
                <w:sz w:val="18"/>
                <w:szCs w:val="18"/>
                <w:lang w:val="en-US"/>
              </w:rPr>
            </w:pPr>
          </w:p>
        </w:tc>
      </w:tr>
      <w:tr w:rsidR="00006C6E" w:rsidRPr="009606FB" w:rsidTr="00982143">
        <w:tc>
          <w:tcPr>
            <w:tcW w:w="3402" w:type="dxa"/>
            <w:vAlign w:val="bottom"/>
          </w:tcPr>
          <w:p w:rsidR="00006C6E" w:rsidRPr="009606FB" w:rsidRDefault="00006C6E" w:rsidP="00006C6E">
            <w:pPr>
              <w:spacing w:line="240" w:lineRule="atLeast"/>
              <w:ind w:left="-18" w:right="-115"/>
              <w:rPr>
                <w:rFonts w:cs="Times New Roman"/>
                <w:b/>
                <w:bCs/>
                <w:i/>
                <w:iCs/>
                <w:sz w:val="18"/>
                <w:szCs w:val="18"/>
              </w:rPr>
            </w:pPr>
            <w:r w:rsidRPr="009606FB">
              <w:rPr>
                <w:rFonts w:cs="Times New Roman"/>
                <w:b/>
                <w:bCs/>
                <w:i/>
                <w:iCs/>
                <w:sz w:val="18"/>
                <w:szCs w:val="18"/>
              </w:rPr>
              <w:t>Net book value</w:t>
            </w:r>
          </w:p>
        </w:tc>
        <w:tc>
          <w:tcPr>
            <w:tcW w:w="1126" w:type="dxa"/>
            <w:vAlign w:val="bottom"/>
          </w:tcPr>
          <w:p w:rsidR="00006C6E" w:rsidRPr="009606FB" w:rsidRDefault="00006C6E" w:rsidP="00006C6E">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17" w:type="dxa"/>
            <w:vAlign w:val="bottom"/>
          </w:tcPr>
          <w:p w:rsidR="00006C6E" w:rsidRPr="009606FB" w:rsidRDefault="00006C6E" w:rsidP="00006C6E">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82" w:type="dxa"/>
            <w:vAlign w:val="bottom"/>
          </w:tcPr>
          <w:p w:rsidR="00006C6E" w:rsidRPr="009606FB" w:rsidRDefault="00006C6E"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08" w:type="dxa"/>
            <w:vAlign w:val="bottom"/>
          </w:tcPr>
          <w:p w:rsidR="00006C6E" w:rsidRPr="009606FB" w:rsidRDefault="00006C6E"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83" w:type="dxa"/>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606FB"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606FB"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89" w:type="dxa"/>
            <w:vAlign w:val="bottom"/>
          </w:tcPr>
          <w:p w:rsidR="00006C6E" w:rsidRPr="009606FB" w:rsidRDefault="00006C6E"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81" w:type="dxa"/>
            <w:vAlign w:val="bottom"/>
          </w:tcPr>
          <w:p w:rsidR="00006C6E" w:rsidRPr="009606FB" w:rsidRDefault="00006C6E" w:rsidP="00006C6E">
            <w:pPr>
              <w:tabs>
                <w:tab w:val="decimal" w:pos="883"/>
              </w:tabs>
              <w:spacing w:line="240" w:lineRule="atLeast"/>
              <w:ind w:left="-115" w:right="-115"/>
              <w:rPr>
                <w:rFonts w:cs="Times New Roman"/>
                <w:sz w:val="18"/>
                <w:szCs w:val="18"/>
                <w:lang w:val="en-US"/>
              </w:rPr>
            </w:pPr>
          </w:p>
        </w:tc>
      </w:tr>
      <w:tr w:rsidR="00006C6E" w:rsidRPr="009606FB" w:rsidTr="00982143">
        <w:tc>
          <w:tcPr>
            <w:tcW w:w="3402" w:type="dxa"/>
            <w:vAlign w:val="bottom"/>
          </w:tcPr>
          <w:p w:rsidR="00006C6E" w:rsidRPr="009606FB" w:rsidRDefault="00006C6E" w:rsidP="00006C6E">
            <w:pPr>
              <w:spacing w:line="240" w:lineRule="atLeast"/>
              <w:ind w:left="-18" w:right="-115"/>
              <w:rPr>
                <w:rFonts w:cs="Cordia New"/>
                <w:b/>
                <w:bCs/>
                <w:sz w:val="18"/>
                <w:szCs w:val="18"/>
                <w:lang w:val="en-US"/>
              </w:rPr>
            </w:pPr>
            <w:r w:rsidRPr="009606FB">
              <w:rPr>
                <w:rFonts w:cs="Times New Roman"/>
                <w:b/>
                <w:bCs/>
                <w:sz w:val="18"/>
                <w:szCs w:val="18"/>
              </w:rPr>
              <w:t>At 1 January 201</w:t>
            </w:r>
            <w:r w:rsidRPr="009606FB">
              <w:rPr>
                <w:rFonts w:cs="Cordia New"/>
                <w:b/>
                <w:bCs/>
                <w:sz w:val="18"/>
                <w:szCs w:val="18"/>
                <w:lang w:val="en-US"/>
              </w:rPr>
              <w:t>6</w:t>
            </w:r>
          </w:p>
        </w:tc>
        <w:tc>
          <w:tcPr>
            <w:tcW w:w="1126" w:type="dxa"/>
            <w:vAlign w:val="bottom"/>
          </w:tcPr>
          <w:p w:rsidR="00006C6E" w:rsidRPr="009606FB" w:rsidRDefault="00006C6E" w:rsidP="00006C6E">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17" w:type="dxa"/>
            <w:vAlign w:val="bottom"/>
          </w:tcPr>
          <w:p w:rsidR="00006C6E" w:rsidRPr="009606FB" w:rsidRDefault="00006C6E" w:rsidP="00006C6E">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82" w:type="dxa"/>
            <w:vAlign w:val="bottom"/>
          </w:tcPr>
          <w:p w:rsidR="00006C6E" w:rsidRPr="009606FB" w:rsidRDefault="00006C6E"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08" w:type="dxa"/>
            <w:vAlign w:val="bottom"/>
          </w:tcPr>
          <w:p w:rsidR="00006C6E" w:rsidRPr="009606FB" w:rsidRDefault="00006C6E"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83" w:type="dxa"/>
            <w:vAlign w:val="bottom"/>
          </w:tcPr>
          <w:p w:rsidR="00006C6E" w:rsidRPr="009606FB" w:rsidRDefault="00006C6E" w:rsidP="00006C6E">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606FB" w:rsidRDefault="00006C6E" w:rsidP="00006C6E">
            <w:pPr>
              <w:tabs>
                <w:tab w:val="decimal" w:pos="711"/>
              </w:tabs>
              <w:spacing w:line="240" w:lineRule="atLeast"/>
              <w:ind w:left="-115" w:right="-115"/>
              <w:rPr>
                <w:rFonts w:cs="Times New Roman"/>
                <w:b/>
                <w:bCs/>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991" w:type="dxa"/>
            <w:vAlign w:val="bottom"/>
          </w:tcPr>
          <w:p w:rsidR="00006C6E" w:rsidRPr="009606FB"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89" w:type="dxa"/>
            <w:vAlign w:val="bottom"/>
          </w:tcPr>
          <w:p w:rsidR="00006C6E" w:rsidRPr="009606FB" w:rsidRDefault="00006C6E"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1081" w:type="dxa"/>
            <w:vAlign w:val="bottom"/>
          </w:tcPr>
          <w:p w:rsidR="00006C6E" w:rsidRPr="009606FB" w:rsidRDefault="00006C6E" w:rsidP="00006C6E">
            <w:pPr>
              <w:tabs>
                <w:tab w:val="decimal" w:pos="883"/>
              </w:tabs>
              <w:spacing w:line="240" w:lineRule="atLeast"/>
              <w:ind w:left="-115" w:right="-115"/>
              <w:rPr>
                <w:rFonts w:cs="Times New Roman"/>
                <w:sz w:val="18"/>
                <w:szCs w:val="18"/>
                <w:lang w:val="en-US"/>
              </w:rPr>
            </w:pPr>
          </w:p>
        </w:tc>
      </w:tr>
      <w:tr w:rsidR="002744A1" w:rsidRPr="009606FB" w:rsidTr="00982143">
        <w:tc>
          <w:tcPr>
            <w:tcW w:w="3402" w:type="dxa"/>
            <w:vAlign w:val="bottom"/>
          </w:tcPr>
          <w:p w:rsidR="002744A1" w:rsidRPr="009606FB" w:rsidRDefault="002744A1" w:rsidP="002744A1">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rsidR="002744A1" w:rsidRPr="002744A1" w:rsidRDefault="002744A1" w:rsidP="004C3CB5">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2,938,839</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4C3CB5">
            <w:pPr>
              <w:tabs>
                <w:tab w:val="decimal" w:pos="745"/>
              </w:tabs>
              <w:spacing w:line="240" w:lineRule="atLeast"/>
              <w:ind w:left="-115" w:right="-115"/>
              <w:rPr>
                <w:rFonts w:cs="Times New Roman"/>
                <w:sz w:val="18"/>
                <w:szCs w:val="18"/>
                <w:lang w:val="en-US"/>
              </w:rPr>
            </w:pPr>
            <w:r w:rsidRPr="002744A1">
              <w:rPr>
                <w:rFonts w:cs="Times New Roman"/>
                <w:sz w:val="18"/>
                <w:szCs w:val="18"/>
                <w:lang w:val="en-US"/>
              </w:rPr>
              <w:t>5,782,954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right="-115"/>
              <w:rPr>
                <w:rFonts w:cs="Times New Roman"/>
                <w:sz w:val="18"/>
                <w:szCs w:val="18"/>
                <w:lang w:val="en-US"/>
              </w:rPr>
            </w:pPr>
            <w:r w:rsidRPr="002744A1">
              <w:rPr>
                <w:rFonts w:cs="Times New Roman"/>
                <w:sz w:val="18"/>
                <w:szCs w:val="18"/>
                <w:lang w:val="en-US"/>
              </w:rPr>
              <w:t>23,310,128</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715"/>
              </w:tabs>
              <w:spacing w:line="240" w:lineRule="atLeast"/>
              <w:ind w:left="-115" w:right="-115"/>
              <w:rPr>
                <w:rFonts w:cs="Times New Roman"/>
                <w:sz w:val="18"/>
                <w:szCs w:val="18"/>
                <w:lang w:val="en-US"/>
              </w:rPr>
            </w:pPr>
            <w:r w:rsidRPr="002744A1">
              <w:rPr>
                <w:rFonts w:cs="Times New Roman"/>
                <w:sz w:val="18"/>
                <w:szCs w:val="18"/>
                <w:lang w:val="en-US"/>
              </w:rPr>
              <w:t>1,546,960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96,748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283,943</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251,456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1,208,808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25,502,541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2744A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60,922,377</w:t>
            </w:r>
          </w:p>
        </w:tc>
      </w:tr>
      <w:tr w:rsidR="002744A1" w:rsidRPr="009606FB" w:rsidTr="009606FB">
        <w:tc>
          <w:tcPr>
            <w:tcW w:w="3402" w:type="dxa"/>
            <w:vAlign w:val="bottom"/>
          </w:tcPr>
          <w:p w:rsidR="002744A1" w:rsidRPr="009606FB" w:rsidRDefault="002744A1" w:rsidP="002744A1">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2744A1" w:rsidRPr="002744A1" w:rsidRDefault="002744A1" w:rsidP="002744A1">
            <w:pPr>
              <w:tabs>
                <w:tab w:val="decimal" w:pos="807"/>
              </w:tabs>
              <w:spacing w:line="240" w:lineRule="atLeast"/>
              <w:ind w:right="-115"/>
              <w:rPr>
                <w:rFonts w:cs="Times New Roman"/>
                <w:sz w:val="18"/>
                <w:szCs w:val="18"/>
                <w:lang w:val="en-US"/>
              </w:rPr>
            </w:pPr>
            <w:r w:rsidRPr="002744A1">
              <w:rPr>
                <w:rFonts w:cs="Times New Roman"/>
                <w:sz w:val="18"/>
                <w:szCs w:val="18"/>
                <w:lang w:val="en-US"/>
              </w:rPr>
              <w:t>312,217</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8,126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409,626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2744A1" w:rsidRPr="002744A1" w:rsidRDefault="002744A1" w:rsidP="002744A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729,969</w:t>
            </w:r>
          </w:p>
        </w:tc>
      </w:tr>
      <w:tr w:rsidR="002744A1" w:rsidRPr="009606FB" w:rsidTr="009606FB">
        <w:tc>
          <w:tcPr>
            <w:tcW w:w="3402" w:type="dxa"/>
            <w:vAlign w:val="bottom"/>
          </w:tcPr>
          <w:p w:rsidR="002744A1" w:rsidRPr="009606FB" w:rsidRDefault="002744A1" w:rsidP="002744A1">
            <w:pPr>
              <w:spacing w:line="240" w:lineRule="atLeast"/>
              <w:ind w:left="-18" w:right="-115" w:firstLine="180"/>
              <w:rPr>
                <w:rFonts w:cs="Times New Roman"/>
                <w:b/>
                <w:bCs/>
                <w:sz w:val="18"/>
                <w:szCs w:val="18"/>
              </w:rPr>
            </w:pPr>
          </w:p>
        </w:tc>
        <w:tc>
          <w:tcPr>
            <w:tcW w:w="1126" w:type="dxa"/>
            <w:tcBorders>
              <w:top w:val="single" w:sz="4" w:space="0" w:color="auto"/>
              <w:bottom w:val="double" w:sz="4" w:space="0" w:color="auto"/>
            </w:tcBorders>
            <w:vAlign w:val="bottom"/>
          </w:tcPr>
          <w:p w:rsidR="002744A1" w:rsidRPr="002744A1" w:rsidRDefault="002744A1" w:rsidP="004C3CB5">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2,938,839</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rsidR="002744A1" w:rsidRPr="002744A1" w:rsidRDefault="002744A1" w:rsidP="004C3CB5">
            <w:pPr>
              <w:tabs>
                <w:tab w:val="decimal" w:pos="745"/>
              </w:tabs>
              <w:spacing w:line="240" w:lineRule="atLeast"/>
              <w:ind w:left="-115" w:right="-115"/>
              <w:rPr>
                <w:rFonts w:cs="Times New Roman"/>
                <w:b/>
                <w:bCs/>
                <w:sz w:val="18"/>
                <w:szCs w:val="18"/>
                <w:lang w:val="en-US"/>
              </w:rPr>
            </w:pPr>
            <w:r w:rsidRPr="002744A1">
              <w:rPr>
                <w:rFonts w:cs="Times New Roman"/>
                <w:b/>
                <w:bCs/>
                <w:sz w:val="18"/>
                <w:szCs w:val="18"/>
                <w:lang w:val="en-US"/>
              </w:rPr>
              <w:t>5,782,954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rsidR="002744A1" w:rsidRPr="002744A1" w:rsidRDefault="002744A1" w:rsidP="002744A1">
            <w:pPr>
              <w:tabs>
                <w:tab w:val="decimal" w:pos="807"/>
              </w:tabs>
              <w:spacing w:line="240" w:lineRule="atLeast"/>
              <w:ind w:right="-115"/>
              <w:rPr>
                <w:rFonts w:cs="Times New Roman"/>
                <w:b/>
                <w:bCs/>
                <w:sz w:val="18"/>
                <w:szCs w:val="18"/>
                <w:lang w:val="en-US"/>
              </w:rPr>
            </w:pPr>
            <w:r w:rsidRPr="002744A1">
              <w:rPr>
                <w:rFonts w:cs="Times New Roman"/>
                <w:b/>
                <w:bCs/>
                <w:sz w:val="18"/>
                <w:szCs w:val="18"/>
                <w:lang w:val="en-US"/>
              </w:rPr>
              <w:t>23,622,345</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rsidR="002744A1" w:rsidRPr="002744A1" w:rsidRDefault="002744A1" w:rsidP="002744A1">
            <w:pPr>
              <w:tabs>
                <w:tab w:val="decimal" w:pos="715"/>
              </w:tabs>
              <w:spacing w:line="240" w:lineRule="atLeast"/>
              <w:ind w:left="-115" w:right="-115"/>
              <w:rPr>
                <w:rFonts w:cs="Times New Roman"/>
                <w:b/>
                <w:bCs/>
                <w:sz w:val="18"/>
                <w:szCs w:val="18"/>
                <w:lang w:val="en-US"/>
              </w:rPr>
            </w:pPr>
            <w:r w:rsidRPr="002744A1">
              <w:rPr>
                <w:rFonts w:cs="Times New Roman"/>
                <w:b/>
                <w:bCs/>
                <w:sz w:val="18"/>
                <w:szCs w:val="18"/>
                <w:lang w:val="en-US"/>
              </w:rPr>
              <w:t>1,546,960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104,874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693,569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251,456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1,208,808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rsidR="002744A1" w:rsidRPr="002744A1" w:rsidRDefault="002744A1" w:rsidP="002744A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25,502,541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rsidR="002744A1" w:rsidRPr="002744A1" w:rsidRDefault="002744A1" w:rsidP="002744A1">
            <w:pPr>
              <w:tabs>
                <w:tab w:val="decimal" w:pos="787"/>
              </w:tabs>
              <w:spacing w:line="240" w:lineRule="atLeast"/>
              <w:ind w:left="-115" w:right="-115"/>
              <w:rPr>
                <w:rFonts w:cs="Times New Roman"/>
                <w:b/>
                <w:bCs/>
                <w:sz w:val="18"/>
                <w:szCs w:val="18"/>
                <w:lang w:val="en-US"/>
              </w:rPr>
            </w:pPr>
            <w:r w:rsidRPr="002744A1">
              <w:rPr>
                <w:rFonts w:cs="Times New Roman"/>
                <w:b/>
                <w:bCs/>
                <w:sz w:val="18"/>
                <w:szCs w:val="18"/>
                <w:lang w:val="en-US"/>
              </w:rPr>
              <w:t>61,652,346</w:t>
            </w:r>
          </w:p>
        </w:tc>
      </w:tr>
      <w:tr w:rsidR="00006C6E" w:rsidRPr="009606FB" w:rsidTr="009606FB">
        <w:tc>
          <w:tcPr>
            <w:tcW w:w="3402" w:type="dxa"/>
            <w:vAlign w:val="bottom"/>
          </w:tcPr>
          <w:p w:rsidR="00006C6E" w:rsidRPr="009606FB" w:rsidRDefault="00006C6E" w:rsidP="00006C6E">
            <w:pPr>
              <w:spacing w:line="240" w:lineRule="atLeast"/>
              <w:ind w:left="162" w:right="-115" w:hanging="180"/>
              <w:rPr>
                <w:rFonts w:cs="Times New Roman"/>
                <w:b/>
                <w:bCs/>
                <w:sz w:val="18"/>
                <w:szCs w:val="18"/>
              </w:rPr>
            </w:pPr>
            <w:r w:rsidRPr="009606FB">
              <w:rPr>
                <w:rFonts w:cs="Times New Roman"/>
                <w:b/>
                <w:bCs/>
                <w:sz w:val="18"/>
                <w:szCs w:val="18"/>
              </w:rPr>
              <w:t>At 31 December 2016 and</w:t>
            </w:r>
          </w:p>
          <w:p w:rsidR="00006C6E" w:rsidRPr="009606FB" w:rsidRDefault="00006C6E" w:rsidP="00006C6E">
            <w:pPr>
              <w:spacing w:line="240" w:lineRule="atLeast"/>
              <w:ind w:left="162" w:right="-115" w:hanging="180"/>
              <w:rPr>
                <w:rFonts w:cs="Times New Roman"/>
                <w:b/>
                <w:bCs/>
                <w:sz w:val="18"/>
                <w:szCs w:val="18"/>
                <w:cs/>
                <w:lang w:val="en-US"/>
              </w:rPr>
            </w:pPr>
            <w:r w:rsidRPr="009606FB">
              <w:rPr>
                <w:rFonts w:cs="Times New Roman"/>
                <w:b/>
                <w:bCs/>
                <w:sz w:val="18"/>
                <w:szCs w:val="18"/>
              </w:rPr>
              <w:t xml:space="preserve"> </w:t>
            </w:r>
            <w:r w:rsidRPr="009606FB">
              <w:rPr>
                <w:rFonts w:cs="Times New Roman"/>
                <w:b/>
                <w:bCs/>
                <w:sz w:val="18"/>
                <w:szCs w:val="18"/>
              </w:rPr>
              <w:tab/>
              <w:t>1 January 2017</w:t>
            </w:r>
          </w:p>
        </w:tc>
        <w:tc>
          <w:tcPr>
            <w:tcW w:w="1126" w:type="dxa"/>
            <w:tcBorders>
              <w:top w:val="double" w:sz="4" w:space="0" w:color="auto"/>
            </w:tcBorders>
            <w:vAlign w:val="bottom"/>
          </w:tcPr>
          <w:p w:rsidR="00006C6E" w:rsidRPr="002744A1" w:rsidRDefault="00006C6E" w:rsidP="004C3CB5">
            <w:pPr>
              <w:tabs>
                <w:tab w:val="decimal" w:pos="792"/>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rsidR="00006C6E" w:rsidRPr="002744A1" w:rsidRDefault="00006C6E" w:rsidP="004C3CB5">
            <w:pPr>
              <w:tabs>
                <w:tab w:val="decimal" w:pos="745"/>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rsidR="00006C6E" w:rsidRPr="002744A1" w:rsidRDefault="00006C6E"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rsidR="00006C6E" w:rsidRPr="002744A1" w:rsidRDefault="00006C6E"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2744A1"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2744A1"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rsidR="00006C6E" w:rsidRPr="002744A1" w:rsidRDefault="00006C6E"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rsidR="00006C6E" w:rsidRPr="002744A1" w:rsidRDefault="00006C6E" w:rsidP="00006C6E">
            <w:pPr>
              <w:tabs>
                <w:tab w:val="decimal" w:pos="883"/>
              </w:tabs>
              <w:spacing w:line="240" w:lineRule="atLeast"/>
              <w:ind w:left="-115" w:right="-115"/>
              <w:rPr>
                <w:rFonts w:cs="Times New Roman"/>
                <w:sz w:val="18"/>
                <w:szCs w:val="18"/>
                <w:lang w:val="en-US"/>
              </w:rPr>
            </w:pPr>
          </w:p>
        </w:tc>
      </w:tr>
      <w:tr w:rsidR="002744A1" w:rsidRPr="009606FB" w:rsidTr="00982143">
        <w:tc>
          <w:tcPr>
            <w:tcW w:w="3402" w:type="dxa"/>
            <w:vAlign w:val="bottom"/>
          </w:tcPr>
          <w:p w:rsidR="002744A1" w:rsidRPr="009606FB" w:rsidRDefault="002744A1" w:rsidP="002744A1">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rsidR="002744A1" w:rsidRPr="002744A1" w:rsidRDefault="002744A1" w:rsidP="004C3CB5">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3,200,923</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4C3CB5">
            <w:pPr>
              <w:tabs>
                <w:tab w:val="decimal" w:pos="745"/>
              </w:tabs>
              <w:spacing w:line="240" w:lineRule="atLeast"/>
              <w:ind w:left="-115" w:right="-115"/>
              <w:rPr>
                <w:rFonts w:cs="Times New Roman"/>
                <w:sz w:val="18"/>
                <w:szCs w:val="18"/>
                <w:lang w:val="en-US"/>
              </w:rPr>
            </w:pPr>
            <w:r w:rsidRPr="002744A1">
              <w:rPr>
                <w:rFonts w:cs="Times New Roman"/>
                <w:sz w:val="18"/>
                <w:szCs w:val="18"/>
                <w:lang w:val="en-US"/>
              </w:rPr>
              <w:t>10,355,891</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right="-115"/>
              <w:rPr>
                <w:rFonts w:cs="Times New Roman"/>
                <w:sz w:val="18"/>
                <w:szCs w:val="18"/>
                <w:lang w:val="en-US"/>
              </w:rPr>
            </w:pPr>
            <w:r w:rsidRPr="002744A1">
              <w:rPr>
                <w:rFonts w:cs="Times New Roman"/>
                <w:sz w:val="18"/>
                <w:szCs w:val="18"/>
                <w:lang w:val="en-US"/>
              </w:rPr>
              <w:t>41,253,436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715"/>
              </w:tabs>
              <w:spacing w:line="240" w:lineRule="atLeast"/>
              <w:ind w:left="-115" w:right="-115"/>
              <w:rPr>
                <w:rFonts w:cs="Times New Roman"/>
                <w:sz w:val="18"/>
                <w:szCs w:val="18"/>
                <w:lang w:val="en-US"/>
              </w:rPr>
            </w:pPr>
            <w:r w:rsidRPr="002744A1">
              <w:rPr>
                <w:rFonts w:cs="Times New Roman"/>
                <w:sz w:val="18"/>
                <w:szCs w:val="18"/>
                <w:lang w:val="en-US"/>
              </w:rPr>
              <w:t>2,984,804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197,086</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367,604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315,719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1,230,085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9,433,795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2744A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69,339,343</w:t>
            </w:r>
          </w:p>
        </w:tc>
      </w:tr>
      <w:tr w:rsidR="002744A1" w:rsidRPr="009606FB" w:rsidTr="009606FB">
        <w:tc>
          <w:tcPr>
            <w:tcW w:w="3402" w:type="dxa"/>
            <w:vAlign w:val="bottom"/>
          </w:tcPr>
          <w:p w:rsidR="002744A1" w:rsidRPr="009606FB" w:rsidRDefault="002744A1" w:rsidP="002744A1">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2744A1" w:rsidRPr="002744A1" w:rsidRDefault="002744A1" w:rsidP="002744A1">
            <w:pPr>
              <w:tabs>
                <w:tab w:val="decimal" w:pos="807"/>
              </w:tabs>
              <w:spacing w:line="240" w:lineRule="atLeast"/>
              <w:ind w:right="-115"/>
              <w:rPr>
                <w:rFonts w:cs="Times New Roman"/>
                <w:sz w:val="18"/>
                <w:szCs w:val="18"/>
                <w:lang w:val="en-US"/>
              </w:rPr>
            </w:pPr>
            <w:r w:rsidRPr="002744A1">
              <w:rPr>
                <w:rFonts w:cs="Times New Roman"/>
                <w:sz w:val="18"/>
                <w:szCs w:val="18"/>
                <w:lang w:val="en-US"/>
              </w:rPr>
              <w:t>215,317</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1,773</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276,877</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2744A1" w:rsidRPr="002744A1" w:rsidRDefault="002744A1" w:rsidP="002744A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493,967</w:t>
            </w:r>
          </w:p>
        </w:tc>
      </w:tr>
      <w:tr w:rsidR="002744A1" w:rsidRPr="009606FB" w:rsidTr="009606FB">
        <w:tc>
          <w:tcPr>
            <w:tcW w:w="3402" w:type="dxa"/>
            <w:vAlign w:val="bottom"/>
          </w:tcPr>
          <w:p w:rsidR="002744A1" w:rsidRPr="009606FB" w:rsidRDefault="002744A1" w:rsidP="002744A1">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vAlign w:val="bottom"/>
          </w:tcPr>
          <w:p w:rsidR="002744A1" w:rsidRPr="002744A1" w:rsidRDefault="002744A1" w:rsidP="004C3CB5">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3,200,923</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rsidR="002744A1" w:rsidRPr="002744A1" w:rsidRDefault="002744A1" w:rsidP="004C3CB5">
            <w:pPr>
              <w:tabs>
                <w:tab w:val="decimal" w:pos="745"/>
              </w:tabs>
              <w:spacing w:line="240" w:lineRule="atLeast"/>
              <w:ind w:left="-115" w:right="-115"/>
              <w:rPr>
                <w:rFonts w:cs="Times New Roman"/>
                <w:b/>
                <w:bCs/>
                <w:sz w:val="18"/>
                <w:szCs w:val="18"/>
                <w:lang w:val="en-US"/>
              </w:rPr>
            </w:pPr>
            <w:r w:rsidRPr="002744A1">
              <w:rPr>
                <w:rFonts w:cs="Times New Roman"/>
                <w:b/>
                <w:bCs/>
                <w:sz w:val="18"/>
                <w:szCs w:val="18"/>
                <w:lang w:val="en-US"/>
              </w:rPr>
              <w:t>10,355,891</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rsidR="002744A1" w:rsidRPr="002744A1" w:rsidRDefault="002744A1" w:rsidP="002744A1">
            <w:pPr>
              <w:tabs>
                <w:tab w:val="decimal" w:pos="807"/>
              </w:tabs>
              <w:spacing w:line="240" w:lineRule="atLeast"/>
              <w:ind w:right="-115"/>
              <w:rPr>
                <w:rFonts w:cs="Times New Roman"/>
                <w:b/>
                <w:bCs/>
                <w:sz w:val="18"/>
                <w:szCs w:val="18"/>
                <w:lang w:val="en-US"/>
              </w:rPr>
            </w:pPr>
            <w:r w:rsidRPr="002744A1">
              <w:rPr>
                <w:rFonts w:cs="Times New Roman"/>
                <w:b/>
                <w:bCs/>
                <w:sz w:val="18"/>
                <w:szCs w:val="18"/>
                <w:lang w:val="en-US"/>
              </w:rPr>
              <w:t>41,468,753</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rsidR="002744A1" w:rsidRPr="002744A1" w:rsidRDefault="002744A1" w:rsidP="002744A1">
            <w:pPr>
              <w:tabs>
                <w:tab w:val="decimal" w:pos="715"/>
              </w:tabs>
              <w:spacing w:line="240" w:lineRule="atLeast"/>
              <w:ind w:left="-115" w:right="-115"/>
              <w:rPr>
                <w:rFonts w:cs="Times New Roman"/>
                <w:b/>
                <w:bCs/>
                <w:sz w:val="18"/>
                <w:szCs w:val="18"/>
                <w:lang w:val="en-US"/>
              </w:rPr>
            </w:pPr>
            <w:r w:rsidRPr="002744A1">
              <w:rPr>
                <w:rFonts w:cs="Times New Roman"/>
                <w:b/>
                <w:bCs/>
                <w:sz w:val="18"/>
                <w:szCs w:val="18"/>
                <w:lang w:val="en-US"/>
              </w:rPr>
              <w:t>2,984,804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198,859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644,481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315,719</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1,230,085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rsidR="002744A1" w:rsidRPr="002744A1" w:rsidRDefault="002744A1" w:rsidP="002744A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9,433,795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rsidR="002744A1" w:rsidRPr="002744A1" w:rsidRDefault="002744A1" w:rsidP="002744A1">
            <w:pPr>
              <w:tabs>
                <w:tab w:val="decimal" w:pos="787"/>
              </w:tabs>
              <w:spacing w:line="240" w:lineRule="atLeast"/>
              <w:ind w:right="-115"/>
              <w:rPr>
                <w:rFonts w:cs="Times New Roman"/>
                <w:b/>
                <w:bCs/>
                <w:sz w:val="18"/>
                <w:szCs w:val="18"/>
                <w:lang w:val="en-US"/>
              </w:rPr>
            </w:pPr>
            <w:r w:rsidRPr="002744A1">
              <w:rPr>
                <w:rFonts w:cs="Times New Roman"/>
                <w:b/>
                <w:bCs/>
                <w:sz w:val="18"/>
                <w:szCs w:val="18"/>
                <w:lang w:val="en-US"/>
              </w:rPr>
              <w:t>69,833,310</w:t>
            </w:r>
          </w:p>
        </w:tc>
      </w:tr>
      <w:tr w:rsidR="00006C6E" w:rsidRPr="009606FB" w:rsidTr="009606FB">
        <w:tc>
          <w:tcPr>
            <w:tcW w:w="3402" w:type="dxa"/>
            <w:vAlign w:val="bottom"/>
          </w:tcPr>
          <w:p w:rsidR="00006C6E" w:rsidRPr="009606FB" w:rsidRDefault="00006C6E" w:rsidP="00006C6E">
            <w:pPr>
              <w:spacing w:line="240" w:lineRule="atLeast"/>
              <w:ind w:left="162" w:right="-115" w:hanging="180"/>
              <w:rPr>
                <w:rFonts w:cs="Times New Roman"/>
                <w:b/>
                <w:bCs/>
                <w:sz w:val="18"/>
                <w:szCs w:val="18"/>
                <w:cs/>
                <w:lang w:val="en-US"/>
              </w:rPr>
            </w:pPr>
            <w:r w:rsidRPr="009606FB">
              <w:rPr>
                <w:rFonts w:cs="Times New Roman"/>
                <w:b/>
                <w:bCs/>
                <w:sz w:val="18"/>
                <w:szCs w:val="18"/>
              </w:rPr>
              <w:t>At 31 December 2017</w:t>
            </w:r>
          </w:p>
        </w:tc>
        <w:tc>
          <w:tcPr>
            <w:tcW w:w="1126" w:type="dxa"/>
            <w:tcBorders>
              <w:top w:val="double" w:sz="4" w:space="0" w:color="auto"/>
            </w:tcBorders>
            <w:vAlign w:val="bottom"/>
          </w:tcPr>
          <w:p w:rsidR="00006C6E" w:rsidRPr="002744A1" w:rsidRDefault="00006C6E" w:rsidP="004C3CB5">
            <w:pPr>
              <w:tabs>
                <w:tab w:val="decimal" w:pos="792"/>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rsidR="00006C6E" w:rsidRPr="002744A1" w:rsidRDefault="00006C6E" w:rsidP="004C3CB5">
            <w:pPr>
              <w:tabs>
                <w:tab w:val="decimal" w:pos="745"/>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rsidR="00006C6E" w:rsidRPr="002744A1" w:rsidRDefault="00006C6E"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rsidR="00006C6E" w:rsidRPr="002744A1" w:rsidRDefault="00006C6E"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2744A1"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2744A1"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rsidR="00006C6E" w:rsidRPr="002744A1" w:rsidRDefault="00006C6E"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2744A1" w:rsidRDefault="00006C6E" w:rsidP="00006C6E">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rsidR="00006C6E" w:rsidRPr="002744A1" w:rsidRDefault="00006C6E" w:rsidP="00006C6E">
            <w:pPr>
              <w:tabs>
                <w:tab w:val="decimal" w:pos="883"/>
              </w:tabs>
              <w:spacing w:line="240" w:lineRule="atLeast"/>
              <w:ind w:left="-115" w:right="-115"/>
              <w:rPr>
                <w:rFonts w:cs="Times New Roman"/>
                <w:sz w:val="18"/>
                <w:szCs w:val="18"/>
                <w:lang w:val="en-US"/>
              </w:rPr>
            </w:pPr>
          </w:p>
        </w:tc>
      </w:tr>
      <w:tr w:rsidR="002744A1" w:rsidRPr="009606FB" w:rsidTr="00982143">
        <w:tc>
          <w:tcPr>
            <w:tcW w:w="3402" w:type="dxa"/>
            <w:vAlign w:val="bottom"/>
          </w:tcPr>
          <w:p w:rsidR="002744A1" w:rsidRPr="009606FB" w:rsidRDefault="002744A1" w:rsidP="002744A1">
            <w:pPr>
              <w:spacing w:line="240" w:lineRule="atLeast"/>
              <w:ind w:left="-18" w:right="-115"/>
              <w:rPr>
                <w:rFonts w:cs="Times New Roman"/>
                <w:sz w:val="18"/>
                <w:szCs w:val="18"/>
              </w:rPr>
            </w:pPr>
            <w:r w:rsidRPr="009606FB">
              <w:rPr>
                <w:rFonts w:cs="Times New Roman"/>
                <w:sz w:val="18"/>
                <w:szCs w:val="18"/>
              </w:rPr>
              <w:t>Owned assets</w:t>
            </w:r>
          </w:p>
        </w:tc>
        <w:tc>
          <w:tcPr>
            <w:tcW w:w="1126" w:type="dxa"/>
            <w:vAlign w:val="bottom"/>
          </w:tcPr>
          <w:p w:rsidR="002744A1" w:rsidRPr="002744A1" w:rsidRDefault="002744A1" w:rsidP="004C3CB5">
            <w:pPr>
              <w:tabs>
                <w:tab w:val="decimal" w:pos="792"/>
              </w:tabs>
              <w:spacing w:line="240" w:lineRule="atLeast"/>
              <w:ind w:left="-115" w:right="-115"/>
              <w:rPr>
                <w:rFonts w:cs="Times New Roman"/>
                <w:sz w:val="18"/>
                <w:szCs w:val="18"/>
                <w:lang w:val="en-US"/>
              </w:rPr>
            </w:pPr>
            <w:r w:rsidRPr="002744A1">
              <w:rPr>
                <w:rFonts w:cs="Times New Roman"/>
                <w:sz w:val="18"/>
                <w:szCs w:val="18"/>
                <w:lang w:val="en-US"/>
              </w:rPr>
              <w:t>3,470,</w:t>
            </w:r>
            <w:r w:rsidRPr="002744A1">
              <w:rPr>
                <w:rFonts w:cs="Times New Roman"/>
                <w:sz w:val="18"/>
                <w:szCs w:val="18"/>
                <w:cs/>
                <w:lang w:val="en-US"/>
              </w:rPr>
              <w:t>895</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vAlign w:val="bottom"/>
          </w:tcPr>
          <w:p w:rsidR="002744A1" w:rsidRPr="002744A1" w:rsidRDefault="002744A1" w:rsidP="004C3CB5">
            <w:pPr>
              <w:tabs>
                <w:tab w:val="decimal" w:pos="745"/>
              </w:tabs>
              <w:spacing w:line="240" w:lineRule="atLeast"/>
              <w:ind w:left="-115" w:right="-115"/>
              <w:rPr>
                <w:rFonts w:cs="Times New Roman"/>
                <w:sz w:val="18"/>
                <w:szCs w:val="18"/>
                <w:lang w:val="en-US"/>
              </w:rPr>
            </w:pPr>
            <w:r w:rsidRPr="002744A1">
              <w:rPr>
                <w:rFonts w:cs="Times New Roman"/>
                <w:sz w:val="18"/>
                <w:szCs w:val="18"/>
                <w:lang w:val="en-US"/>
              </w:rPr>
              <w:t>10,238,044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vAlign w:val="bottom"/>
          </w:tcPr>
          <w:p w:rsidR="002744A1" w:rsidRPr="002744A1" w:rsidRDefault="002744A1" w:rsidP="002744A1">
            <w:pPr>
              <w:tabs>
                <w:tab w:val="decimal" w:pos="807"/>
              </w:tabs>
              <w:spacing w:line="240" w:lineRule="atLeast"/>
              <w:ind w:right="-115"/>
              <w:rPr>
                <w:rFonts w:cs="Times New Roman"/>
                <w:sz w:val="18"/>
                <w:szCs w:val="18"/>
                <w:lang w:val="en-US"/>
              </w:rPr>
            </w:pPr>
            <w:r w:rsidRPr="002744A1">
              <w:rPr>
                <w:rFonts w:cs="Times New Roman"/>
                <w:sz w:val="18"/>
                <w:szCs w:val="18"/>
                <w:lang w:val="en-US"/>
              </w:rPr>
              <w:t>41,939,306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vAlign w:val="bottom"/>
          </w:tcPr>
          <w:p w:rsidR="002744A1" w:rsidRPr="002744A1" w:rsidRDefault="002744A1" w:rsidP="002744A1">
            <w:pPr>
              <w:tabs>
                <w:tab w:val="decimal" w:pos="715"/>
              </w:tabs>
              <w:spacing w:line="240" w:lineRule="atLeast"/>
              <w:ind w:left="-115" w:right="-115"/>
              <w:rPr>
                <w:rFonts w:cs="Times New Roman"/>
                <w:sz w:val="18"/>
                <w:szCs w:val="18"/>
                <w:lang w:val="en-US"/>
              </w:rPr>
            </w:pPr>
            <w:r w:rsidRPr="002744A1">
              <w:rPr>
                <w:rFonts w:cs="Times New Roman"/>
                <w:sz w:val="18"/>
                <w:szCs w:val="18"/>
                <w:lang w:val="en-US"/>
              </w:rPr>
              <w:t>3,303,505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186,761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644,050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464,238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vAlign w:val="bottom"/>
          </w:tcPr>
          <w:p w:rsidR="002744A1" w:rsidRPr="002744A1" w:rsidRDefault="002744A1" w:rsidP="002744A1">
            <w:pPr>
              <w:tabs>
                <w:tab w:val="decimal" w:pos="703"/>
              </w:tabs>
              <w:spacing w:line="240" w:lineRule="atLeast"/>
              <w:ind w:left="-115" w:right="-115"/>
              <w:rPr>
                <w:rFonts w:cs="Times New Roman"/>
                <w:sz w:val="18"/>
                <w:szCs w:val="18"/>
                <w:lang w:val="en-US"/>
              </w:rPr>
            </w:pPr>
            <w:r w:rsidRPr="002744A1">
              <w:rPr>
                <w:rFonts w:cs="Times New Roman"/>
                <w:sz w:val="18"/>
                <w:szCs w:val="18"/>
                <w:lang w:val="en-US"/>
              </w:rPr>
              <w:t>1,232,121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vAlign w:val="bottom"/>
          </w:tcPr>
          <w:p w:rsidR="002744A1" w:rsidRPr="002744A1" w:rsidRDefault="002744A1" w:rsidP="002744A1">
            <w:pPr>
              <w:tabs>
                <w:tab w:val="decimal" w:pos="790"/>
              </w:tabs>
              <w:spacing w:line="240" w:lineRule="atLeast"/>
              <w:ind w:left="-115" w:right="-115"/>
              <w:rPr>
                <w:rFonts w:cs="Times New Roman"/>
                <w:sz w:val="18"/>
                <w:szCs w:val="18"/>
                <w:lang w:val="en-US"/>
              </w:rPr>
            </w:pPr>
            <w:r w:rsidRPr="002744A1">
              <w:rPr>
                <w:rFonts w:cs="Times New Roman"/>
                <w:sz w:val="18"/>
                <w:szCs w:val="18"/>
                <w:lang w:val="en-US"/>
              </w:rPr>
              <w:t>15,068,160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vAlign w:val="bottom"/>
          </w:tcPr>
          <w:p w:rsidR="002744A1" w:rsidRPr="002744A1" w:rsidRDefault="002744A1" w:rsidP="002744A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76,547,080</w:t>
            </w:r>
          </w:p>
        </w:tc>
      </w:tr>
      <w:tr w:rsidR="002744A1" w:rsidRPr="009606FB" w:rsidTr="009606FB">
        <w:tc>
          <w:tcPr>
            <w:tcW w:w="3402" w:type="dxa"/>
            <w:vAlign w:val="bottom"/>
          </w:tcPr>
          <w:p w:rsidR="002744A1" w:rsidRPr="009606FB" w:rsidRDefault="002744A1" w:rsidP="002744A1">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rsidR="002744A1" w:rsidRPr="002744A1" w:rsidRDefault="002744A1" w:rsidP="004C3CB5">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r w:rsidRPr="002744A1">
              <w:rPr>
                <w:rFonts w:cs="Times New Roman"/>
                <w:sz w:val="18"/>
                <w:szCs w:val="18"/>
                <w:lang w:val="en-US"/>
              </w:rPr>
              <w:t>3,944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rsidR="002744A1" w:rsidRPr="002744A1" w:rsidRDefault="002744A1" w:rsidP="002744A1">
            <w:pPr>
              <w:spacing w:line="240" w:lineRule="atLeast"/>
              <w:ind w:left="-115" w:right="-115"/>
              <w:jc w:val="center"/>
              <w:rPr>
                <w:rFonts w:cs="Times New Roman"/>
                <w:sz w:val="18"/>
                <w:szCs w:val="18"/>
                <w:lang w:val="en-US"/>
              </w:rPr>
            </w:pPr>
            <w:r w:rsidRPr="002744A1">
              <w:rPr>
                <w:rFonts w:cs="Times New Roman"/>
                <w:sz w:val="18"/>
                <w:szCs w:val="18"/>
                <w:lang w:val="en-US"/>
              </w:rPr>
              <w:t>-</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rsidR="002744A1" w:rsidRPr="002744A1" w:rsidRDefault="002744A1" w:rsidP="002744A1">
            <w:pPr>
              <w:tabs>
                <w:tab w:val="decimal" w:pos="787"/>
              </w:tabs>
              <w:spacing w:line="240" w:lineRule="atLeast"/>
              <w:ind w:left="-115" w:right="-115"/>
              <w:rPr>
                <w:rFonts w:cs="Times New Roman"/>
                <w:sz w:val="18"/>
                <w:szCs w:val="18"/>
                <w:lang w:val="en-US"/>
              </w:rPr>
            </w:pPr>
            <w:r w:rsidRPr="002744A1">
              <w:rPr>
                <w:rFonts w:cs="Times New Roman"/>
                <w:sz w:val="18"/>
                <w:szCs w:val="18"/>
                <w:lang w:val="en-US"/>
              </w:rPr>
              <w:t>3,944</w:t>
            </w:r>
          </w:p>
        </w:tc>
      </w:tr>
      <w:tr w:rsidR="002744A1" w:rsidRPr="009606FB" w:rsidTr="009606FB">
        <w:tc>
          <w:tcPr>
            <w:tcW w:w="3402" w:type="dxa"/>
            <w:vAlign w:val="bottom"/>
          </w:tcPr>
          <w:p w:rsidR="002744A1" w:rsidRPr="009606FB" w:rsidRDefault="002744A1" w:rsidP="002744A1">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vAlign w:val="bottom"/>
          </w:tcPr>
          <w:p w:rsidR="002744A1" w:rsidRPr="002744A1" w:rsidRDefault="002744A1" w:rsidP="004C3CB5">
            <w:pPr>
              <w:tabs>
                <w:tab w:val="decimal" w:pos="792"/>
              </w:tabs>
              <w:spacing w:line="240" w:lineRule="atLeast"/>
              <w:ind w:left="-115" w:right="-115"/>
              <w:rPr>
                <w:rFonts w:cs="Times New Roman"/>
                <w:b/>
                <w:bCs/>
                <w:sz w:val="18"/>
                <w:szCs w:val="18"/>
                <w:lang w:val="en-US"/>
              </w:rPr>
            </w:pPr>
            <w:r w:rsidRPr="002744A1">
              <w:rPr>
                <w:rFonts w:cs="Times New Roman"/>
                <w:b/>
                <w:bCs/>
                <w:sz w:val="18"/>
                <w:szCs w:val="18"/>
                <w:lang w:val="en-US"/>
              </w:rPr>
              <w:t>3,470,</w:t>
            </w:r>
            <w:r w:rsidRPr="002744A1">
              <w:rPr>
                <w:rFonts w:cs="Times New Roman"/>
                <w:b/>
                <w:bCs/>
                <w:sz w:val="18"/>
                <w:szCs w:val="18"/>
                <w:cs/>
                <w:lang w:val="en-US"/>
              </w:rPr>
              <w:t>895</w:t>
            </w:r>
          </w:p>
        </w:tc>
        <w:tc>
          <w:tcPr>
            <w:tcW w:w="91"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vAlign w:val="bottom"/>
          </w:tcPr>
          <w:p w:rsidR="002744A1" w:rsidRPr="002744A1" w:rsidRDefault="002744A1" w:rsidP="004C3CB5">
            <w:pPr>
              <w:tabs>
                <w:tab w:val="decimal" w:pos="745"/>
              </w:tabs>
              <w:spacing w:line="240" w:lineRule="atLeast"/>
              <w:ind w:left="-115" w:right="-115"/>
              <w:rPr>
                <w:rFonts w:cs="Times New Roman"/>
                <w:b/>
                <w:bCs/>
                <w:sz w:val="18"/>
                <w:szCs w:val="18"/>
                <w:lang w:val="en-US"/>
              </w:rPr>
            </w:pPr>
            <w:r w:rsidRPr="002744A1">
              <w:rPr>
                <w:rFonts w:cs="Times New Roman"/>
                <w:b/>
                <w:bCs/>
                <w:sz w:val="18"/>
                <w:szCs w:val="18"/>
                <w:lang w:val="en-US"/>
              </w:rPr>
              <w:t>10,238,044</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vAlign w:val="bottom"/>
          </w:tcPr>
          <w:p w:rsidR="002744A1" w:rsidRPr="002744A1" w:rsidRDefault="002744A1" w:rsidP="002744A1">
            <w:pPr>
              <w:tabs>
                <w:tab w:val="decimal" w:pos="807"/>
              </w:tabs>
              <w:spacing w:line="240" w:lineRule="atLeast"/>
              <w:ind w:right="-115"/>
              <w:rPr>
                <w:rFonts w:cs="Times New Roman"/>
                <w:b/>
                <w:bCs/>
                <w:sz w:val="18"/>
                <w:szCs w:val="18"/>
                <w:lang w:val="en-US"/>
              </w:rPr>
            </w:pPr>
            <w:r w:rsidRPr="002744A1">
              <w:rPr>
                <w:rFonts w:cs="Times New Roman"/>
                <w:b/>
                <w:bCs/>
                <w:sz w:val="18"/>
                <w:szCs w:val="18"/>
                <w:lang w:val="en-US"/>
              </w:rPr>
              <w:t>41,939,306</w:t>
            </w:r>
          </w:p>
        </w:tc>
        <w:tc>
          <w:tcPr>
            <w:tcW w:w="88"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vAlign w:val="bottom"/>
          </w:tcPr>
          <w:p w:rsidR="002744A1" w:rsidRPr="002744A1" w:rsidRDefault="002744A1" w:rsidP="002744A1">
            <w:pPr>
              <w:tabs>
                <w:tab w:val="decimal" w:pos="715"/>
              </w:tabs>
              <w:spacing w:line="240" w:lineRule="atLeast"/>
              <w:ind w:left="-115" w:right="-115"/>
              <w:rPr>
                <w:rFonts w:cs="Times New Roman"/>
                <w:b/>
                <w:bCs/>
                <w:sz w:val="18"/>
                <w:szCs w:val="18"/>
                <w:lang w:val="en-US"/>
              </w:rPr>
            </w:pPr>
            <w:r w:rsidRPr="002744A1">
              <w:rPr>
                <w:rFonts w:cs="Times New Roman"/>
                <w:b/>
                <w:bCs/>
                <w:sz w:val="18"/>
                <w:szCs w:val="18"/>
                <w:lang w:val="en-US"/>
              </w:rPr>
              <w:t>3,303,505</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186,761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647,994</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r w:rsidRPr="002744A1">
              <w:rPr>
                <w:rFonts w:cs="Times New Roman"/>
                <w:b/>
                <w:bCs/>
                <w:sz w:val="18"/>
                <w:szCs w:val="18"/>
                <w:lang w:val="en-US"/>
              </w:rPr>
              <w:t>464,238</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vAlign w:val="bottom"/>
          </w:tcPr>
          <w:p w:rsidR="002744A1" w:rsidRPr="002744A1" w:rsidRDefault="002744A1" w:rsidP="002744A1">
            <w:pPr>
              <w:tabs>
                <w:tab w:val="decimal" w:pos="703"/>
              </w:tabs>
              <w:spacing w:line="240" w:lineRule="atLeast"/>
              <w:ind w:left="-115" w:right="-115"/>
              <w:rPr>
                <w:rFonts w:cs="Times New Roman"/>
                <w:b/>
                <w:bCs/>
                <w:sz w:val="18"/>
                <w:szCs w:val="18"/>
                <w:lang w:val="en-US"/>
              </w:rPr>
            </w:pPr>
            <w:r w:rsidRPr="002744A1">
              <w:rPr>
                <w:rFonts w:cs="Times New Roman"/>
                <w:b/>
                <w:bCs/>
                <w:sz w:val="18"/>
                <w:szCs w:val="18"/>
                <w:lang w:val="en-US"/>
              </w:rPr>
              <w:t>1,232,121</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vAlign w:val="bottom"/>
          </w:tcPr>
          <w:p w:rsidR="002744A1" w:rsidRPr="002744A1" w:rsidRDefault="002744A1" w:rsidP="002744A1">
            <w:pPr>
              <w:tabs>
                <w:tab w:val="decimal" w:pos="790"/>
              </w:tabs>
              <w:spacing w:line="240" w:lineRule="atLeast"/>
              <w:ind w:left="-115" w:right="-115"/>
              <w:rPr>
                <w:rFonts w:cs="Times New Roman"/>
                <w:b/>
                <w:bCs/>
                <w:sz w:val="18"/>
                <w:szCs w:val="18"/>
                <w:lang w:val="en-US"/>
              </w:rPr>
            </w:pPr>
            <w:r w:rsidRPr="002744A1">
              <w:rPr>
                <w:rFonts w:cs="Times New Roman"/>
                <w:b/>
                <w:bCs/>
                <w:sz w:val="18"/>
                <w:szCs w:val="18"/>
                <w:lang w:val="en-US"/>
              </w:rPr>
              <w:t>15,068,160</w:t>
            </w:r>
          </w:p>
        </w:tc>
        <w:tc>
          <w:tcPr>
            <w:tcW w:w="89" w:type="dxa"/>
            <w:tcMar>
              <w:left w:w="0" w:type="dxa"/>
              <w:right w:w="0" w:type="dxa"/>
            </w:tcMar>
            <w:vAlign w:val="bottom"/>
          </w:tcPr>
          <w:p w:rsidR="002744A1" w:rsidRPr="002744A1" w:rsidRDefault="002744A1" w:rsidP="002744A1">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vAlign w:val="bottom"/>
          </w:tcPr>
          <w:p w:rsidR="002744A1" w:rsidRPr="002744A1" w:rsidRDefault="002744A1" w:rsidP="002744A1">
            <w:pPr>
              <w:tabs>
                <w:tab w:val="decimal" w:pos="787"/>
              </w:tabs>
              <w:spacing w:line="240" w:lineRule="atLeast"/>
              <w:ind w:left="-115" w:right="-115"/>
              <w:rPr>
                <w:rFonts w:cs="Times New Roman"/>
                <w:b/>
                <w:bCs/>
                <w:sz w:val="18"/>
                <w:szCs w:val="18"/>
                <w:lang w:val="en-US"/>
              </w:rPr>
            </w:pPr>
            <w:r w:rsidRPr="002744A1">
              <w:rPr>
                <w:rFonts w:cs="Times New Roman"/>
                <w:b/>
                <w:bCs/>
                <w:sz w:val="18"/>
                <w:szCs w:val="18"/>
                <w:lang w:val="en-US"/>
              </w:rPr>
              <w:t>76,551,024</w:t>
            </w:r>
          </w:p>
        </w:tc>
      </w:tr>
      <w:tr w:rsidR="00006C6E" w:rsidRPr="00982143" w:rsidTr="009606FB">
        <w:tc>
          <w:tcPr>
            <w:tcW w:w="3402" w:type="dxa"/>
            <w:vAlign w:val="bottom"/>
          </w:tcPr>
          <w:p w:rsidR="00006C6E" w:rsidRPr="00982143" w:rsidRDefault="00006C6E" w:rsidP="00006C6E">
            <w:pPr>
              <w:spacing w:line="240" w:lineRule="atLeast"/>
              <w:ind w:left="-18" w:right="-115"/>
              <w:rPr>
                <w:rFonts w:cs="Times New Roman"/>
                <w:b/>
                <w:bCs/>
                <w:sz w:val="18"/>
                <w:szCs w:val="18"/>
              </w:rPr>
            </w:pPr>
          </w:p>
        </w:tc>
        <w:tc>
          <w:tcPr>
            <w:tcW w:w="1126" w:type="dxa"/>
            <w:tcBorders>
              <w:top w:val="double" w:sz="4" w:space="0" w:color="auto"/>
            </w:tcBorders>
            <w:vAlign w:val="bottom"/>
          </w:tcPr>
          <w:p w:rsidR="00006C6E" w:rsidRPr="00982143" w:rsidRDefault="00006C6E" w:rsidP="00006C6E">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vAlign w:val="bottom"/>
          </w:tcPr>
          <w:p w:rsidR="00006C6E" w:rsidRPr="00982143" w:rsidRDefault="00006C6E" w:rsidP="00006C6E">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vAlign w:val="bottom"/>
          </w:tcPr>
          <w:p w:rsidR="00006C6E" w:rsidRPr="00982143" w:rsidRDefault="00006C6E" w:rsidP="00006C6E">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vAlign w:val="bottom"/>
          </w:tcPr>
          <w:p w:rsidR="00006C6E" w:rsidRPr="00982143" w:rsidRDefault="00006C6E" w:rsidP="00006C6E">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vAlign w:val="bottom"/>
          </w:tcPr>
          <w:p w:rsidR="00006C6E" w:rsidRPr="009606FB"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9606FB"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vAlign w:val="bottom"/>
          </w:tcPr>
          <w:p w:rsidR="00006C6E" w:rsidRPr="009606FB" w:rsidRDefault="00006C6E" w:rsidP="00006C6E">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vAlign w:val="bottom"/>
          </w:tcPr>
          <w:p w:rsidR="00006C6E" w:rsidRPr="00982143" w:rsidRDefault="00006C6E" w:rsidP="00006C6E">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rsidR="00006C6E" w:rsidRPr="00982143" w:rsidRDefault="00006C6E" w:rsidP="00006C6E">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vAlign w:val="bottom"/>
          </w:tcPr>
          <w:p w:rsidR="00006C6E" w:rsidRPr="00982143" w:rsidRDefault="00006C6E" w:rsidP="00006C6E">
            <w:pPr>
              <w:tabs>
                <w:tab w:val="decimal" w:pos="883"/>
              </w:tabs>
              <w:spacing w:line="240" w:lineRule="atLeast"/>
              <w:ind w:left="-115" w:right="-115"/>
              <w:rPr>
                <w:rFonts w:cs="Times New Roman"/>
                <w:sz w:val="18"/>
                <w:szCs w:val="18"/>
                <w:lang w:val="en-US"/>
              </w:rPr>
            </w:pPr>
          </w:p>
        </w:tc>
      </w:tr>
    </w:tbl>
    <w:p w:rsidR="00735CA9" w:rsidRPr="00F56257" w:rsidRDefault="00735CA9" w:rsidP="00F56257">
      <w:pPr>
        <w:spacing w:line="240" w:lineRule="auto"/>
        <w:rPr>
          <w:sz w:val="2"/>
          <w:szCs w:val="2"/>
        </w:rPr>
      </w:pPr>
    </w:p>
    <w:p w:rsidR="009606FB" w:rsidRDefault="009606FB">
      <w:pPr>
        <w:spacing w:line="240" w:lineRule="auto"/>
        <w:rPr>
          <w:lang w:val="en-US"/>
        </w:rPr>
      </w:pPr>
      <w:r>
        <w:rPr>
          <w:lang w:val="en-US"/>
        </w:rPr>
        <w:br w:type="page"/>
      </w:r>
    </w:p>
    <w:tbl>
      <w:tblPr>
        <w:tblW w:w="14562" w:type="dxa"/>
        <w:tblInd w:w="108" w:type="dxa"/>
        <w:tblLayout w:type="fixed"/>
        <w:tblLook w:val="04A0" w:firstRow="1" w:lastRow="0" w:firstColumn="1" w:lastColumn="0" w:noHBand="0" w:noVBand="1"/>
      </w:tblPr>
      <w:tblGrid>
        <w:gridCol w:w="4482"/>
        <w:gridCol w:w="1126"/>
        <w:gridCol w:w="91"/>
        <w:gridCol w:w="1017"/>
        <w:gridCol w:w="88"/>
        <w:gridCol w:w="1082"/>
        <w:gridCol w:w="88"/>
        <w:gridCol w:w="1008"/>
        <w:gridCol w:w="89"/>
        <w:gridCol w:w="983"/>
        <w:gridCol w:w="89"/>
        <w:gridCol w:w="991"/>
        <w:gridCol w:w="89"/>
        <w:gridCol w:w="991"/>
        <w:gridCol w:w="89"/>
        <w:gridCol w:w="1089"/>
        <w:gridCol w:w="89"/>
        <w:gridCol w:w="1081"/>
      </w:tblGrid>
      <w:tr w:rsidR="009606FB" w:rsidRPr="00B82A2A" w:rsidTr="008B418D">
        <w:trPr>
          <w:tblHeader/>
        </w:trPr>
        <w:tc>
          <w:tcPr>
            <w:tcW w:w="4482" w:type="dxa"/>
            <w:shd w:val="clear" w:color="auto" w:fill="auto"/>
            <w:vAlign w:val="bottom"/>
          </w:tcPr>
          <w:p w:rsidR="009606FB" w:rsidRPr="00B82A2A"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687084">
              <w:rPr>
                <w:rFonts w:cs="Times New Roman"/>
                <w:b/>
                <w:bCs/>
                <w:sz w:val="15"/>
                <w:szCs w:val="15"/>
              </w:rPr>
              <w:t>Separate financial statements</w:t>
            </w:r>
            <w:r w:rsidR="00905E3F">
              <w:rPr>
                <w:rFonts w:cs="Times New Roman"/>
                <w:b/>
                <w:bCs/>
                <w:sz w:val="15"/>
                <w:szCs w:val="15"/>
              </w:rPr>
              <w:t xml:space="preserve"> (Restated)</w:t>
            </w:r>
          </w:p>
        </w:tc>
      </w:tr>
      <w:tr w:rsidR="009606FB" w:rsidRPr="00B82A2A" w:rsidTr="008B418D">
        <w:trPr>
          <w:tblHeader/>
        </w:trPr>
        <w:tc>
          <w:tcPr>
            <w:tcW w:w="4482" w:type="dxa"/>
            <w:shd w:val="clear" w:color="auto" w:fill="auto"/>
            <w:vAlign w:val="bottom"/>
          </w:tcPr>
          <w:p w:rsidR="009606FB" w:rsidRPr="00B82A2A" w:rsidRDefault="009606FB" w:rsidP="009606FB">
            <w:pPr>
              <w:spacing w:line="240" w:lineRule="atLeast"/>
              <w:ind w:left="-18" w:right="-115"/>
              <w:rPr>
                <w:rFonts w:cs="Times New Roman"/>
                <w:b/>
                <w:bCs/>
                <w:i/>
                <w:iCs/>
                <w:sz w:val="18"/>
                <w:szCs w:val="18"/>
              </w:rPr>
            </w:pPr>
          </w:p>
        </w:tc>
        <w:tc>
          <w:tcPr>
            <w:tcW w:w="1126" w:type="dxa"/>
            <w:shd w:val="clear" w:color="auto" w:fill="auto"/>
            <w:vAlign w:val="bottom"/>
          </w:tcPr>
          <w:p w:rsidR="009606FB" w:rsidRPr="00B82A2A" w:rsidRDefault="009606FB" w:rsidP="009606FB">
            <w:pPr>
              <w:tabs>
                <w:tab w:val="decimal" w:pos="671"/>
              </w:tabs>
              <w:spacing w:line="240" w:lineRule="atLeast"/>
              <w:ind w:left="-115" w:right="-115"/>
              <w:rPr>
                <w:rFonts w:cs="Times New Roman"/>
                <w:sz w:val="18"/>
                <w:szCs w:val="18"/>
                <w:lang w:val="en-US"/>
              </w:rPr>
            </w:pPr>
            <w:r w:rsidRPr="00B82A2A">
              <w:rPr>
                <w:rFonts w:cs="Times New Roman"/>
                <w:sz w:val="18"/>
                <w:szCs w:val="18"/>
              </w:rPr>
              <w:t>Land and land improvement</w:t>
            </w:r>
          </w:p>
        </w:tc>
        <w:tc>
          <w:tcPr>
            <w:tcW w:w="91" w:type="dxa"/>
            <w:shd w:val="clear" w:color="auto" w:fill="auto"/>
            <w:tcMar>
              <w:left w:w="0" w:type="dxa"/>
              <w:right w:w="0" w:type="dxa"/>
            </w:tcMar>
            <w:vAlign w:val="bottom"/>
          </w:tcPr>
          <w:p w:rsidR="009606FB" w:rsidRPr="00B82A2A" w:rsidRDefault="009606FB" w:rsidP="009606FB">
            <w:pPr>
              <w:spacing w:line="240" w:lineRule="atLeast"/>
              <w:ind w:left="-115" w:right="-115"/>
              <w:rPr>
                <w:rFonts w:cs="Times New Roman"/>
                <w:sz w:val="18"/>
                <w:szCs w:val="18"/>
                <w:lang w:val="en-US"/>
              </w:rPr>
            </w:pPr>
          </w:p>
        </w:tc>
        <w:tc>
          <w:tcPr>
            <w:tcW w:w="1017"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Buildings and structures</w:t>
            </w:r>
          </w:p>
        </w:tc>
        <w:tc>
          <w:tcPr>
            <w:tcW w:w="88"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82"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 xml:space="preserve">Machinery and equipment </w:t>
            </w:r>
          </w:p>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for production</w:t>
            </w:r>
          </w:p>
        </w:tc>
        <w:tc>
          <w:tcPr>
            <w:tcW w:w="88"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08"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Tools and factory equipment</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983"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Office furniture, fixture and equipment</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Vehicle</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Major spare parts</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89" w:type="dxa"/>
            <w:shd w:val="clear" w:color="auto" w:fill="auto"/>
            <w:vAlign w:val="bottom"/>
          </w:tcPr>
          <w:p w:rsidR="009606FB" w:rsidRPr="00B82A2A" w:rsidRDefault="009606FB" w:rsidP="00960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B82A2A">
              <w:rPr>
                <w:rFonts w:cs="Times New Roman"/>
                <w:sz w:val="18"/>
                <w:szCs w:val="18"/>
              </w:rPr>
              <w:t>Assets under construction and installation</w:t>
            </w:r>
          </w:p>
        </w:tc>
        <w:tc>
          <w:tcPr>
            <w:tcW w:w="89" w:type="dxa"/>
            <w:shd w:val="clear" w:color="auto" w:fill="auto"/>
            <w:tcMar>
              <w:left w:w="0" w:type="dxa"/>
              <w:right w:w="0" w:type="dxa"/>
            </w:tcMar>
            <w:vAlign w:val="bottom"/>
          </w:tcPr>
          <w:p w:rsidR="009606FB" w:rsidRPr="00B82A2A" w:rsidRDefault="009606FB" w:rsidP="009606FB">
            <w:pPr>
              <w:spacing w:line="240" w:lineRule="atLeast"/>
              <w:ind w:left="-115" w:right="-115"/>
              <w:jc w:val="center"/>
              <w:rPr>
                <w:rFonts w:cs="Times New Roman"/>
                <w:sz w:val="18"/>
                <w:szCs w:val="18"/>
              </w:rPr>
            </w:pPr>
          </w:p>
        </w:tc>
        <w:tc>
          <w:tcPr>
            <w:tcW w:w="1081" w:type="dxa"/>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rFonts w:cs="Times New Roman"/>
                <w:sz w:val="18"/>
                <w:szCs w:val="18"/>
              </w:rPr>
              <w:t>Total</w:t>
            </w:r>
          </w:p>
        </w:tc>
      </w:tr>
      <w:tr w:rsidR="009606FB" w:rsidRPr="00B82A2A" w:rsidTr="008B418D">
        <w:trPr>
          <w:trHeight w:val="64"/>
          <w:tblHeader/>
        </w:trPr>
        <w:tc>
          <w:tcPr>
            <w:tcW w:w="4482" w:type="dxa"/>
            <w:shd w:val="clear" w:color="auto" w:fill="auto"/>
            <w:vAlign w:val="bottom"/>
          </w:tcPr>
          <w:p w:rsidR="009606FB" w:rsidRPr="00C1660B"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rsidR="009606FB" w:rsidRPr="00B82A2A" w:rsidRDefault="009606FB" w:rsidP="009606FB">
            <w:pPr>
              <w:spacing w:line="240" w:lineRule="atLeast"/>
              <w:ind w:left="-115" w:right="-115"/>
              <w:jc w:val="center"/>
              <w:rPr>
                <w:rFonts w:cs="Times New Roman"/>
                <w:sz w:val="18"/>
                <w:szCs w:val="18"/>
              </w:rPr>
            </w:pPr>
            <w:r w:rsidRPr="00B82A2A">
              <w:rPr>
                <w:i/>
                <w:iCs/>
                <w:sz w:val="18"/>
                <w:szCs w:val="18"/>
              </w:rPr>
              <w:t>(</w:t>
            </w:r>
            <w:r w:rsidRPr="00B82A2A">
              <w:rPr>
                <w:rFonts w:cs="Times New Roman"/>
                <w:i/>
                <w:iCs/>
                <w:sz w:val="18"/>
                <w:szCs w:val="18"/>
              </w:rPr>
              <w:t>in thousand Baht)</w:t>
            </w:r>
          </w:p>
        </w:tc>
      </w:tr>
      <w:tr w:rsidR="00C1660B" w:rsidRPr="00B82A2A" w:rsidTr="008B418D">
        <w:tc>
          <w:tcPr>
            <w:tcW w:w="4482" w:type="dxa"/>
            <w:shd w:val="clear" w:color="auto" w:fill="auto"/>
            <w:vAlign w:val="bottom"/>
          </w:tcPr>
          <w:p w:rsidR="00C1660B" w:rsidRPr="00C1660B" w:rsidRDefault="00C1660B" w:rsidP="00C1660B">
            <w:pPr>
              <w:spacing w:line="240" w:lineRule="atLeast"/>
              <w:ind w:left="-18" w:right="-115"/>
              <w:rPr>
                <w:rFonts w:cs="Times New Roman"/>
                <w:b/>
                <w:bCs/>
                <w:i/>
                <w:iCs/>
                <w:sz w:val="18"/>
                <w:szCs w:val="18"/>
              </w:rPr>
            </w:pPr>
            <w:r w:rsidRPr="00C1660B">
              <w:rPr>
                <w:rFonts w:cs="Times New Roman"/>
                <w:b/>
                <w:bCs/>
                <w:i/>
                <w:iCs/>
                <w:sz w:val="18"/>
                <w:szCs w:val="18"/>
              </w:rPr>
              <w:t>Cost</w:t>
            </w:r>
          </w:p>
        </w:tc>
        <w:tc>
          <w:tcPr>
            <w:tcW w:w="1126" w:type="dxa"/>
            <w:shd w:val="clear" w:color="auto" w:fill="auto"/>
            <w:vAlign w:val="bottom"/>
          </w:tcPr>
          <w:p w:rsidR="00C1660B" w:rsidRPr="00B82A2A" w:rsidRDefault="00C1660B" w:rsidP="00C1660B">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C1660B" w:rsidRPr="00B82A2A" w:rsidRDefault="00C1660B" w:rsidP="00C1660B">
            <w:pPr>
              <w:spacing w:line="240" w:lineRule="atLeast"/>
              <w:ind w:left="-115" w:right="-115"/>
              <w:rPr>
                <w:rFonts w:cs="Times New Roman"/>
                <w:sz w:val="18"/>
                <w:szCs w:val="18"/>
                <w:lang w:val="en-US"/>
              </w:rPr>
            </w:pPr>
          </w:p>
        </w:tc>
        <w:tc>
          <w:tcPr>
            <w:tcW w:w="1017"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C1660B" w:rsidRPr="00B82A2A" w:rsidRDefault="00C1660B" w:rsidP="00C1660B">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C1660B" w:rsidRPr="00B82A2A" w:rsidRDefault="00C1660B" w:rsidP="00C1660B">
            <w:pPr>
              <w:tabs>
                <w:tab w:val="decimal" w:pos="671"/>
              </w:tabs>
              <w:spacing w:line="240" w:lineRule="atLeast"/>
              <w:ind w:left="-115" w:right="-115"/>
              <w:rPr>
                <w:rFonts w:cs="Times New Roman"/>
                <w:sz w:val="18"/>
                <w:szCs w:val="18"/>
                <w:lang w:val="en-US"/>
              </w:rPr>
            </w:pPr>
          </w:p>
        </w:tc>
      </w:tr>
      <w:tr w:rsidR="00D004B9" w:rsidRPr="00B82A2A" w:rsidTr="008B418D">
        <w:trPr>
          <w:trHeight w:val="64"/>
        </w:trPr>
        <w:tc>
          <w:tcPr>
            <w:tcW w:w="4482" w:type="dxa"/>
            <w:shd w:val="clear" w:color="auto" w:fill="auto"/>
            <w:vAlign w:val="bottom"/>
          </w:tcPr>
          <w:p w:rsidR="00D004B9" w:rsidRPr="00C1660B" w:rsidRDefault="00D004B9" w:rsidP="00D004B9">
            <w:pPr>
              <w:spacing w:line="240" w:lineRule="atLeast"/>
              <w:ind w:left="-18" w:right="-115"/>
              <w:rPr>
                <w:rFonts w:cs="Cordia New"/>
                <w:sz w:val="18"/>
                <w:szCs w:val="18"/>
                <w:lang w:val="en-US"/>
              </w:rPr>
            </w:pPr>
            <w:r w:rsidRPr="00C1660B">
              <w:rPr>
                <w:rFonts w:cs="Times New Roman"/>
                <w:sz w:val="18"/>
                <w:szCs w:val="18"/>
              </w:rPr>
              <w:t>At 1 January 2016</w:t>
            </w:r>
          </w:p>
        </w:tc>
        <w:tc>
          <w:tcPr>
            <w:tcW w:w="1126" w:type="dxa"/>
            <w:shd w:val="clear" w:color="auto" w:fill="auto"/>
            <w:vAlign w:val="bottom"/>
          </w:tcPr>
          <w:p w:rsidR="00D004B9" w:rsidRPr="00D004B9" w:rsidRDefault="00D004B9" w:rsidP="00D004B9">
            <w:pPr>
              <w:tabs>
                <w:tab w:val="decimal" w:pos="792"/>
              </w:tabs>
              <w:spacing w:line="240" w:lineRule="atLeast"/>
              <w:ind w:left="-115" w:right="-115"/>
              <w:rPr>
                <w:rFonts w:cs="Times New Roman"/>
                <w:sz w:val="18"/>
                <w:szCs w:val="18"/>
                <w:lang w:val="en-US"/>
              </w:rPr>
            </w:pPr>
            <w:r w:rsidRPr="00D004B9">
              <w:rPr>
                <w:rFonts w:cs="Times New Roman"/>
                <w:sz w:val="18"/>
                <w:szCs w:val="18"/>
                <w:lang w:val="en-US"/>
              </w:rPr>
              <w:t>2,561,935</w:t>
            </w:r>
          </w:p>
        </w:tc>
        <w:tc>
          <w:tcPr>
            <w:tcW w:w="91"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9,852,768</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32,478,172</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5,285,876</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393,161</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09"/>
              </w:tabs>
              <w:spacing w:line="240" w:lineRule="atLeast"/>
              <w:ind w:left="-115" w:right="-115"/>
              <w:rPr>
                <w:rFonts w:cs="Times New Roman"/>
                <w:sz w:val="18"/>
                <w:szCs w:val="18"/>
                <w:lang w:val="en-US"/>
              </w:rPr>
            </w:pPr>
            <w:r w:rsidRPr="00D004B9">
              <w:rPr>
                <w:rFonts w:cs="Times New Roman"/>
                <w:sz w:val="18"/>
                <w:szCs w:val="18"/>
                <w:lang w:val="en-US"/>
              </w:rPr>
              <w:t>2,330,298</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195,411</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tabs>
                <w:tab w:val="decimal" w:pos="793"/>
              </w:tabs>
              <w:spacing w:line="240" w:lineRule="atLeast"/>
              <w:ind w:left="-115" w:right="-115"/>
              <w:rPr>
                <w:rFonts w:cs="Times New Roman"/>
                <w:sz w:val="18"/>
                <w:szCs w:val="18"/>
                <w:lang w:val="en-US"/>
              </w:rPr>
            </w:pPr>
            <w:r w:rsidRPr="00D004B9">
              <w:rPr>
                <w:rFonts w:cs="Times New Roman"/>
                <w:sz w:val="18"/>
                <w:szCs w:val="18"/>
                <w:lang w:val="en-US"/>
              </w:rPr>
              <w:t>22,130,927</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75,228,548</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rPr>
            </w:pPr>
            <w:r w:rsidRPr="00C1660B">
              <w:rPr>
                <w:rFonts w:cs="Times New Roman"/>
                <w:sz w:val="18"/>
                <w:szCs w:val="18"/>
              </w:rPr>
              <w:t>Additions</w:t>
            </w:r>
          </w:p>
        </w:tc>
        <w:tc>
          <w:tcPr>
            <w:tcW w:w="1126" w:type="dxa"/>
            <w:shd w:val="clear" w:color="auto" w:fill="auto"/>
            <w:vAlign w:val="bottom"/>
          </w:tcPr>
          <w:p w:rsidR="00D004B9" w:rsidRPr="00D004B9" w:rsidRDefault="00D004B9" w:rsidP="00D004B9">
            <w:pPr>
              <w:tabs>
                <w:tab w:val="decimal" w:pos="792"/>
              </w:tabs>
              <w:spacing w:line="240" w:lineRule="atLeast"/>
              <w:ind w:left="-115" w:right="-115"/>
              <w:rPr>
                <w:rFonts w:cs="Times New Roman"/>
                <w:sz w:val="18"/>
                <w:szCs w:val="18"/>
                <w:lang w:val="en-US"/>
              </w:rPr>
            </w:pPr>
            <w:r w:rsidRPr="00D004B9">
              <w:rPr>
                <w:rFonts w:cs="Times New Roman"/>
                <w:sz w:val="18"/>
                <w:szCs w:val="18"/>
                <w:lang w:val="en-US"/>
              </w:rPr>
              <w:t>38,277</w:t>
            </w:r>
          </w:p>
        </w:tc>
        <w:tc>
          <w:tcPr>
            <w:tcW w:w="91" w:type="dxa"/>
            <w:shd w:val="clear" w:color="auto" w:fill="auto"/>
            <w:tcMar>
              <w:left w:w="0" w:type="dxa"/>
              <w:right w:w="0" w:type="dxa"/>
            </w:tcMar>
            <w:vAlign w:val="bottom"/>
          </w:tcPr>
          <w:p w:rsidR="00D004B9" w:rsidRPr="00D004B9" w:rsidRDefault="00D004B9" w:rsidP="00D004B9">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13,580</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390,678</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29,001</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09"/>
              </w:tabs>
              <w:spacing w:line="240" w:lineRule="atLeast"/>
              <w:ind w:left="-115" w:right="-115"/>
              <w:rPr>
                <w:rFonts w:cs="Times New Roman"/>
                <w:sz w:val="18"/>
                <w:szCs w:val="18"/>
                <w:lang w:val="en-US"/>
              </w:rPr>
            </w:pPr>
            <w:r w:rsidRPr="00D004B9">
              <w:rPr>
                <w:rFonts w:cs="Times New Roman"/>
                <w:sz w:val="18"/>
                <w:szCs w:val="18"/>
                <w:lang w:val="en-US"/>
              </w:rPr>
              <w:t>10,925</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tabs>
                <w:tab w:val="decimal" w:pos="793"/>
              </w:tabs>
              <w:spacing w:line="240" w:lineRule="atLeast"/>
              <w:ind w:left="-115" w:right="-115"/>
              <w:rPr>
                <w:rFonts w:cs="Times New Roman"/>
                <w:sz w:val="18"/>
                <w:szCs w:val="18"/>
                <w:lang w:val="en-US"/>
              </w:rPr>
            </w:pPr>
            <w:r w:rsidRPr="00D004B9">
              <w:rPr>
                <w:rFonts w:cs="Times New Roman"/>
                <w:sz w:val="18"/>
                <w:szCs w:val="18"/>
                <w:lang w:val="en-US"/>
              </w:rPr>
              <w:t>2,465,560</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2,948,021</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cs/>
                <w:lang w:val="en-US"/>
              </w:rPr>
            </w:pPr>
            <w:r w:rsidRPr="00C1660B">
              <w:rPr>
                <w:rFonts w:cs="Times New Roman"/>
                <w:sz w:val="18"/>
                <w:szCs w:val="18"/>
              </w:rPr>
              <w:t>Transfers - net</w:t>
            </w:r>
          </w:p>
        </w:tc>
        <w:tc>
          <w:tcPr>
            <w:tcW w:w="1126"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004B9" w:rsidRPr="00D004B9" w:rsidRDefault="00D004B9" w:rsidP="00D004B9">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4,726,289</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16,425,511</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1,390,320</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96,990</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37,857</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tabs>
                <w:tab w:val="decimal" w:pos="793"/>
              </w:tabs>
              <w:spacing w:line="240" w:lineRule="atLeast"/>
              <w:ind w:left="-115" w:right="-115"/>
              <w:rPr>
                <w:rFonts w:cs="Times New Roman"/>
                <w:sz w:val="18"/>
                <w:szCs w:val="18"/>
                <w:lang w:val="en-US"/>
              </w:rPr>
            </w:pPr>
            <w:r w:rsidRPr="00D004B9">
              <w:rPr>
                <w:rFonts w:cs="Times New Roman"/>
                <w:sz w:val="18"/>
                <w:szCs w:val="18"/>
                <w:lang w:val="en-US"/>
              </w:rPr>
              <w:t>(22,676,967)</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cs/>
                <w:lang w:val="en-US"/>
              </w:rPr>
            </w:pPr>
            <w:r w:rsidRPr="00C1660B">
              <w:rPr>
                <w:rFonts w:cs="Times New Roman"/>
                <w:sz w:val="18"/>
                <w:szCs w:val="18"/>
              </w:rPr>
              <w:t>Disposals</w:t>
            </w:r>
          </w:p>
        </w:tc>
        <w:tc>
          <w:tcPr>
            <w:tcW w:w="1126"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(28,231)</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(7,959)</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(5,782)</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09"/>
              </w:tabs>
              <w:spacing w:line="240" w:lineRule="atLeast"/>
              <w:ind w:left="-115" w:right="-115"/>
              <w:rPr>
                <w:rFonts w:cs="Times New Roman"/>
                <w:sz w:val="18"/>
                <w:szCs w:val="18"/>
                <w:lang w:val="en-US"/>
              </w:rPr>
            </w:pPr>
            <w:r w:rsidRPr="00D004B9">
              <w:rPr>
                <w:rFonts w:cs="Times New Roman"/>
                <w:sz w:val="18"/>
                <w:szCs w:val="18"/>
                <w:lang w:val="en-US"/>
              </w:rPr>
              <w:t>(7,402)</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(49,374)</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rPr>
            </w:pPr>
            <w:r w:rsidRPr="00C1660B">
              <w:rPr>
                <w:rFonts w:cs="Times New Roman"/>
                <w:sz w:val="18"/>
                <w:szCs w:val="18"/>
              </w:rPr>
              <w:t>Reclassification to investment properties</w:t>
            </w:r>
          </w:p>
        </w:tc>
        <w:tc>
          <w:tcPr>
            <w:tcW w:w="1126" w:type="dxa"/>
            <w:shd w:val="clear" w:color="auto" w:fill="auto"/>
            <w:vAlign w:val="bottom"/>
          </w:tcPr>
          <w:p w:rsidR="00D004B9" w:rsidRPr="00D004B9" w:rsidRDefault="00D004B9" w:rsidP="00D004B9">
            <w:pPr>
              <w:tabs>
                <w:tab w:val="decimal" w:pos="792"/>
              </w:tabs>
              <w:spacing w:line="240" w:lineRule="atLeast"/>
              <w:ind w:left="-115" w:right="-115"/>
              <w:rPr>
                <w:rFonts w:cs="Times New Roman"/>
                <w:sz w:val="18"/>
                <w:szCs w:val="18"/>
                <w:lang w:val="en-US"/>
              </w:rPr>
            </w:pPr>
            <w:r w:rsidRPr="00D004B9">
              <w:rPr>
                <w:rFonts w:cs="Times New Roman"/>
                <w:sz w:val="18"/>
                <w:szCs w:val="18"/>
                <w:lang w:val="en-US"/>
              </w:rPr>
              <w:t>(67,879)</w:t>
            </w:r>
          </w:p>
        </w:tc>
        <w:tc>
          <w:tcPr>
            <w:tcW w:w="91"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(67,879)</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b/>
                <w:bCs/>
                <w:sz w:val="18"/>
                <w:szCs w:val="18"/>
              </w:rPr>
            </w:pPr>
            <w:r w:rsidRPr="00C1660B">
              <w:rPr>
                <w:rFonts w:cs="Times New Roman"/>
                <w:b/>
                <w:bCs/>
                <w:sz w:val="18"/>
                <w:szCs w:val="18"/>
              </w:rPr>
              <w:t>At 31 December 2016 and 1 January 2017</w:t>
            </w:r>
          </w:p>
        </w:tc>
        <w:tc>
          <w:tcPr>
            <w:tcW w:w="1126" w:type="dxa"/>
            <w:tcBorders>
              <w:top w:val="single" w:sz="4" w:space="0" w:color="auto"/>
            </w:tcBorders>
            <w:shd w:val="clear" w:color="auto" w:fill="auto"/>
            <w:vAlign w:val="bottom"/>
          </w:tcPr>
          <w:p w:rsidR="00D004B9" w:rsidRPr="00D004B9" w:rsidRDefault="00D004B9" w:rsidP="00D004B9">
            <w:pPr>
              <w:tabs>
                <w:tab w:val="decimal" w:pos="792"/>
              </w:tabs>
              <w:spacing w:line="240" w:lineRule="atLeast"/>
              <w:ind w:left="-115" w:right="-115"/>
              <w:rPr>
                <w:rFonts w:cs="Times New Roman"/>
                <w:b/>
                <w:bCs/>
                <w:sz w:val="18"/>
                <w:szCs w:val="18"/>
                <w:lang w:val="en-US"/>
              </w:rPr>
            </w:pPr>
            <w:r w:rsidRPr="00D004B9">
              <w:rPr>
                <w:rFonts w:cs="Times New Roman"/>
                <w:b/>
                <w:bCs/>
                <w:sz w:val="18"/>
                <w:szCs w:val="18"/>
                <w:lang w:val="en-US"/>
              </w:rPr>
              <w:t>2,532,333</w:t>
            </w:r>
          </w:p>
        </w:tc>
        <w:tc>
          <w:tcPr>
            <w:tcW w:w="91"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14,579,057</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rsidR="00D004B9" w:rsidRPr="00D004B9" w:rsidRDefault="00D004B9" w:rsidP="00D004B9">
            <w:pPr>
              <w:tabs>
                <w:tab w:val="decimal" w:pos="807"/>
              </w:tabs>
              <w:spacing w:line="240" w:lineRule="atLeast"/>
              <w:ind w:left="-115" w:right="-115"/>
              <w:rPr>
                <w:rFonts w:cs="Times New Roman"/>
                <w:b/>
                <w:bCs/>
                <w:sz w:val="18"/>
                <w:szCs w:val="18"/>
                <w:lang w:val="en-US"/>
              </w:rPr>
            </w:pPr>
            <w:r w:rsidRPr="00D004B9">
              <w:rPr>
                <w:rFonts w:cs="Times New Roman"/>
                <w:b/>
                <w:bCs/>
                <w:sz w:val="18"/>
                <w:szCs w:val="18"/>
                <w:lang w:val="en-US"/>
              </w:rPr>
              <w:t>48,889,032</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rsidR="00D004B9" w:rsidRPr="00D004B9" w:rsidRDefault="00D004B9" w:rsidP="00D004B9">
            <w:pPr>
              <w:tabs>
                <w:tab w:val="decimal" w:pos="715"/>
              </w:tabs>
              <w:spacing w:line="240" w:lineRule="atLeast"/>
              <w:ind w:left="-115" w:right="-115"/>
              <w:rPr>
                <w:rFonts w:cs="Times New Roman"/>
                <w:b/>
                <w:bCs/>
                <w:sz w:val="18"/>
                <w:szCs w:val="18"/>
                <w:lang w:val="en-US"/>
              </w:rPr>
            </w:pPr>
            <w:r w:rsidRPr="00D004B9">
              <w:rPr>
                <w:rFonts w:cs="Times New Roman"/>
                <w:b/>
                <w:bCs/>
                <w:sz w:val="18"/>
                <w:szCs w:val="18"/>
                <w:lang w:val="en-US"/>
              </w:rPr>
              <w:t>7,058,915</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r w:rsidRPr="00D004B9">
              <w:rPr>
                <w:rFonts w:cs="Times New Roman"/>
                <w:b/>
                <w:bCs/>
                <w:sz w:val="18"/>
                <w:szCs w:val="18"/>
                <w:lang w:val="en-US"/>
              </w:rPr>
              <w:t>513,370</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D004B9" w:rsidRPr="00D004B9" w:rsidRDefault="00D004B9" w:rsidP="00D004B9">
            <w:pPr>
              <w:tabs>
                <w:tab w:val="decimal" w:pos="709"/>
              </w:tabs>
              <w:spacing w:line="240" w:lineRule="atLeast"/>
              <w:ind w:left="-115" w:right="-115"/>
              <w:rPr>
                <w:rFonts w:cs="Times New Roman"/>
                <w:b/>
                <w:bCs/>
                <w:sz w:val="18"/>
                <w:szCs w:val="18"/>
                <w:lang w:val="en-US"/>
              </w:rPr>
            </w:pPr>
            <w:r w:rsidRPr="00D004B9">
              <w:rPr>
                <w:rFonts w:cs="Times New Roman"/>
                <w:b/>
                <w:bCs/>
                <w:sz w:val="18"/>
                <w:szCs w:val="18"/>
                <w:lang w:val="en-US"/>
              </w:rPr>
              <w:t>2,333,821</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r w:rsidRPr="00D004B9">
              <w:rPr>
                <w:rFonts w:cs="Times New Roman"/>
                <w:b/>
                <w:bCs/>
                <w:sz w:val="18"/>
                <w:szCs w:val="18"/>
                <w:lang w:val="en-US"/>
              </w:rPr>
              <w:t>233,268</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rsidR="00D004B9" w:rsidRPr="00D004B9" w:rsidRDefault="00D004B9" w:rsidP="00D004B9">
            <w:pPr>
              <w:tabs>
                <w:tab w:val="decimal" w:pos="793"/>
              </w:tabs>
              <w:spacing w:line="240" w:lineRule="atLeast"/>
              <w:ind w:left="-115" w:right="-115"/>
              <w:rPr>
                <w:rFonts w:cs="Times New Roman"/>
                <w:b/>
                <w:bCs/>
                <w:sz w:val="18"/>
                <w:szCs w:val="18"/>
                <w:lang w:val="en-US"/>
              </w:rPr>
            </w:pPr>
            <w:r w:rsidRPr="00D004B9">
              <w:rPr>
                <w:rFonts w:cs="Times New Roman"/>
                <w:b/>
                <w:bCs/>
                <w:sz w:val="18"/>
                <w:szCs w:val="18"/>
                <w:lang w:val="en-US"/>
              </w:rPr>
              <w:t>1,919,520</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tcBorders>
            <w:shd w:val="clear" w:color="auto" w:fill="auto"/>
            <w:vAlign w:val="bottom"/>
          </w:tcPr>
          <w:p w:rsidR="00D004B9" w:rsidRPr="00D004B9" w:rsidRDefault="00D004B9" w:rsidP="00D004B9">
            <w:pPr>
              <w:tabs>
                <w:tab w:val="decimal" w:pos="790"/>
              </w:tabs>
              <w:spacing w:line="240" w:lineRule="atLeast"/>
              <w:ind w:left="-115" w:right="-115"/>
              <w:rPr>
                <w:rFonts w:cs="Times New Roman"/>
                <w:b/>
                <w:bCs/>
                <w:sz w:val="18"/>
                <w:szCs w:val="18"/>
                <w:lang w:val="en-US"/>
              </w:rPr>
            </w:pPr>
            <w:r w:rsidRPr="00D004B9">
              <w:rPr>
                <w:rFonts w:cs="Times New Roman"/>
                <w:b/>
                <w:bCs/>
                <w:sz w:val="18"/>
                <w:szCs w:val="18"/>
                <w:lang w:val="en-US"/>
              </w:rPr>
              <w:t>78,059,316</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rPr>
            </w:pPr>
            <w:r w:rsidRPr="00C1660B">
              <w:rPr>
                <w:rFonts w:cs="Times New Roman"/>
                <w:sz w:val="18"/>
                <w:szCs w:val="18"/>
              </w:rPr>
              <w:t>Additions</w:t>
            </w:r>
          </w:p>
        </w:tc>
        <w:tc>
          <w:tcPr>
            <w:tcW w:w="1126"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004B9" w:rsidRPr="00D004B9" w:rsidRDefault="00D004B9" w:rsidP="00D004B9">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6,511</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9,372</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250,379</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20,925</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09"/>
              </w:tabs>
              <w:spacing w:line="240" w:lineRule="atLeast"/>
              <w:ind w:left="-115" w:right="-115"/>
              <w:rPr>
                <w:rFonts w:cs="Times New Roman"/>
                <w:sz w:val="18"/>
                <w:szCs w:val="18"/>
                <w:lang w:val="en-US"/>
              </w:rPr>
            </w:pPr>
            <w:r w:rsidRPr="00D004B9">
              <w:rPr>
                <w:rFonts w:cs="Times New Roman"/>
                <w:sz w:val="18"/>
                <w:szCs w:val="18"/>
                <w:lang w:val="en-US"/>
              </w:rPr>
              <w:t>80,501</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2,103,383</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2,471,071</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cs/>
                <w:lang w:val="en-US"/>
              </w:rPr>
            </w:pPr>
            <w:r w:rsidRPr="00C1660B">
              <w:rPr>
                <w:rFonts w:cs="Times New Roman"/>
                <w:sz w:val="18"/>
                <w:szCs w:val="18"/>
              </w:rPr>
              <w:t>Transfers - net</w:t>
            </w:r>
          </w:p>
        </w:tc>
        <w:tc>
          <w:tcPr>
            <w:tcW w:w="1126"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004B9" w:rsidRPr="00D004B9" w:rsidRDefault="00D004B9" w:rsidP="00D004B9">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320,316</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655,902</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434,849</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3,248</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142,809</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(1,557,124)</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cs/>
                <w:lang w:val="en-US"/>
              </w:rPr>
            </w:pPr>
            <w:r w:rsidRPr="00C1660B">
              <w:rPr>
                <w:rFonts w:cs="Times New Roman"/>
                <w:sz w:val="18"/>
                <w:szCs w:val="18"/>
              </w:rPr>
              <w:t>Disposals</w:t>
            </w:r>
          </w:p>
        </w:tc>
        <w:tc>
          <w:tcPr>
            <w:tcW w:w="1126"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91"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07"/>
              </w:tabs>
              <w:spacing w:line="240" w:lineRule="atLeast"/>
              <w:ind w:left="-115" w:right="-115"/>
              <w:rPr>
                <w:rFonts w:cs="Times New Roman"/>
                <w:sz w:val="18"/>
                <w:szCs w:val="18"/>
                <w:lang w:val="en-US"/>
              </w:rPr>
            </w:pPr>
            <w:r w:rsidRPr="00D004B9">
              <w:rPr>
                <w:rFonts w:cs="Times New Roman"/>
                <w:sz w:val="18"/>
                <w:szCs w:val="18"/>
                <w:lang w:val="en-US"/>
              </w:rPr>
              <w:t>(15,549)</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5"/>
              </w:tabs>
              <w:spacing w:line="240" w:lineRule="atLeast"/>
              <w:ind w:left="-115" w:right="-115"/>
              <w:rPr>
                <w:rFonts w:cs="Times New Roman"/>
                <w:sz w:val="18"/>
                <w:szCs w:val="18"/>
                <w:lang w:val="en-US"/>
              </w:rPr>
            </w:pPr>
            <w:r w:rsidRPr="00D004B9">
              <w:rPr>
                <w:rFonts w:cs="Times New Roman"/>
                <w:sz w:val="18"/>
                <w:szCs w:val="18"/>
                <w:lang w:val="en-US"/>
              </w:rPr>
              <w:t>(17,122)</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r w:rsidRPr="00D004B9">
              <w:rPr>
                <w:rFonts w:cs="Times New Roman"/>
                <w:sz w:val="18"/>
                <w:szCs w:val="18"/>
                <w:lang w:val="en-US"/>
              </w:rPr>
              <w:t>(1,353)</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09"/>
              </w:tabs>
              <w:spacing w:line="240" w:lineRule="atLeast"/>
              <w:ind w:left="-115" w:right="-115"/>
              <w:rPr>
                <w:rFonts w:cs="Times New Roman"/>
                <w:sz w:val="18"/>
                <w:szCs w:val="18"/>
                <w:lang w:val="en-US"/>
              </w:rPr>
            </w:pPr>
            <w:r w:rsidRPr="00D004B9">
              <w:rPr>
                <w:rFonts w:cs="Times New Roman"/>
                <w:sz w:val="18"/>
                <w:szCs w:val="18"/>
                <w:lang w:val="en-US"/>
              </w:rPr>
              <w:t>(7,278)</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(41,302)</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rPr>
            </w:pPr>
            <w:r w:rsidRPr="00C1660B">
              <w:rPr>
                <w:rFonts w:cs="Times New Roman"/>
                <w:sz w:val="18"/>
                <w:szCs w:val="18"/>
              </w:rPr>
              <w:t xml:space="preserve">Reclassification </w:t>
            </w:r>
            <w:r>
              <w:rPr>
                <w:rFonts w:cs="Times New Roman"/>
                <w:sz w:val="18"/>
                <w:szCs w:val="18"/>
              </w:rPr>
              <w:t>from</w:t>
            </w:r>
            <w:r w:rsidRPr="00C1660B">
              <w:rPr>
                <w:rFonts w:cs="Times New Roman"/>
                <w:sz w:val="18"/>
                <w:szCs w:val="18"/>
              </w:rPr>
              <w:t xml:space="preserve"> investment properties</w:t>
            </w:r>
          </w:p>
        </w:tc>
        <w:tc>
          <w:tcPr>
            <w:tcW w:w="1126" w:type="dxa"/>
            <w:tcBorders>
              <w:bottom w:val="single" w:sz="4" w:space="0" w:color="auto"/>
            </w:tcBorders>
            <w:shd w:val="clear" w:color="auto" w:fill="auto"/>
            <w:vAlign w:val="bottom"/>
          </w:tcPr>
          <w:p w:rsidR="00D004B9" w:rsidRPr="00D004B9" w:rsidRDefault="00D004B9" w:rsidP="00D004B9">
            <w:pPr>
              <w:tabs>
                <w:tab w:val="decimal" w:pos="792"/>
              </w:tabs>
              <w:spacing w:line="240" w:lineRule="atLeast"/>
              <w:ind w:left="-115" w:right="-115"/>
              <w:rPr>
                <w:rFonts w:cs="Times New Roman"/>
                <w:sz w:val="18"/>
                <w:szCs w:val="18"/>
                <w:lang w:val="en-US"/>
              </w:rPr>
            </w:pPr>
            <w:r w:rsidRPr="00D004B9">
              <w:rPr>
                <w:rFonts w:cs="Times New Roman"/>
                <w:sz w:val="18"/>
                <w:szCs w:val="18"/>
                <w:lang w:val="en-US"/>
              </w:rPr>
              <w:t>440,561</w:t>
            </w:r>
          </w:p>
        </w:tc>
        <w:tc>
          <w:tcPr>
            <w:tcW w:w="91"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D004B9" w:rsidRPr="00D004B9" w:rsidRDefault="00D004B9" w:rsidP="00D004B9">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440,561</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b/>
                <w:bCs/>
                <w:sz w:val="18"/>
                <w:szCs w:val="18"/>
              </w:rPr>
            </w:pPr>
            <w:r w:rsidRPr="00C1660B">
              <w:rPr>
                <w:rFonts w:cs="Times New Roman"/>
                <w:b/>
                <w:bCs/>
                <w:sz w:val="18"/>
                <w:szCs w:val="18"/>
              </w:rPr>
              <w:t>At 31 December 2017</w:t>
            </w:r>
          </w:p>
        </w:tc>
        <w:tc>
          <w:tcPr>
            <w:tcW w:w="1126"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92"/>
              </w:tabs>
              <w:spacing w:line="240" w:lineRule="atLeast"/>
              <w:ind w:left="-115" w:right="-115"/>
              <w:rPr>
                <w:rFonts w:cs="Times New Roman"/>
                <w:b/>
                <w:bCs/>
                <w:sz w:val="18"/>
                <w:szCs w:val="18"/>
                <w:lang w:val="en-US"/>
              </w:rPr>
            </w:pPr>
            <w:r w:rsidRPr="00D004B9">
              <w:rPr>
                <w:rFonts w:cs="Times New Roman"/>
                <w:b/>
                <w:bCs/>
                <w:sz w:val="18"/>
                <w:szCs w:val="18"/>
                <w:lang w:val="en-US"/>
              </w:rPr>
              <w:t>2,972,894</w:t>
            </w:r>
          </w:p>
        </w:tc>
        <w:tc>
          <w:tcPr>
            <w:tcW w:w="91"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14,905,884</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807"/>
              </w:tabs>
              <w:spacing w:line="240" w:lineRule="atLeast"/>
              <w:ind w:left="-115" w:right="-115"/>
              <w:rPr>
                <w:rFonts w:cs="Times New Roman"/>
                <w:b/>
                <w:bCs/>
                <w:sz w:val="18"/>
                <w:szCs w:val="18"/>
                <w:lang w:val="en-US"/>
              </w:rPr>
            </w:pPr>
            <w:r w:rsidRPr="00D004B9">
              <w:rPr>
                <w:rFonts w:cs="Times New Roman"/>
                <w:b/>
                <w:bCs/>
                <w:sz w:val="18"/>
                <w:szCs w:val="18"/>
                <w:lang w:val="en-US"/>
              </w:rPr>
              <w:t>49,538,757</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15"/>
              </w:tabs>
              <w:spacing w:line="240" w:lineRule="atLeast"/>
              <w:ind w:left="-115" w:right="-115"/>
              <w:rPr>
                <w:rFonts w:cs="Times New Roman"/>
                <w:b/>
                <w:bCs/>
                <w:sz w:val="18"/>
                <w:szCs w:val="18"/>
                <w:lang w:val="en-US"/>
              </w:rPr>
            </w:pPr>
            <w:r w:rsidRPr="00D004B9">
              <w:rPr>
                <w:rFonts w:cs="Times New Roman"/>
                <w:b/>
                <w:bCs/>
                <w:sz w:val="18"/>
                <w:szCs w:val="18"/>
                <w:lang w:val="en-US"/>
              </w:rPr>
              <w:t>7,727,021</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r w:rsidRPr="00D004B9">
              <w:rPr>
                <w:rFonts w:cs="Times New Roman"/>
                <w:b/>
                <w:bCs/>
                <w:sz w:val="18"/>
                <w:szCs w:val="18"/>
                <w:lang w:val="en-US"/>
              </w:rPr>
              <w:t>536,190</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09"/>
              </w:tabs>
              <w:spacing w:line="240" w:lineRule="atLeast"/>
              <w:ind w:left="-115" w:right="-115"/>
              <w:rPr>
                <w:rFonts w:cs="Times New Roman"/>
                <w:b/>
                <w:bCs/>
                <w:sz w:val="18"/>
                <w:szCs w:val="18"/>
                <w:lang w:val="en-US"/>
              </w:rPr>
            </w:pPr>
            <w:r w:rsidRPr="00D004B9">
              <w:rPr>
                <w:rFonts w:cs="Times New Roman"/>
                <w:b/>
                <w:bCs/>
                <w:sz w:val="18"/>
                <w:szCs w:val="18"/>
                <w:lang w:val="en-US"/>
              </w:rPr>
              <w:t>2,407,044</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r w:rsidRPr="00D004B9">
              <w:rPr>
                <w:rFonts w:cs="Times New Roman"/>
                <w:b/>
                <w:bCs/>
                <w:sz w:val="18"/>
                <w:szCs w:val="18"/>
                <w:lang w:val="en-US"/>
              </w:rPr>
              <w:t>376,077</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90"/>
              </w:tabs>
              <w:spacing w:line="240" w:lineRule="atLeast"/>
              <w:ind w:left="-115" w:right="-115"/>
              <w:rPr>
                <w:rFonts w:cs="Times New Roman"/>
                <w:b/>
                <w:bCs/>
                <w:sz w:val="18"/>
                <w:szCs w:val="18"/>
                <w:lang w:val="en-US"/>
              </w:rPr>
            </w:pPr>
            <w:r w:rsidRPr="00D004B9">
              <w:rPr>
                <w:rFonts w:cs="Times New Roman"/>
                <w:b/>
                <w:bCs/>
                <w:sz w:val="18"/>
                <w:szCs w:val="18"/>
                <w:lang w:val="en-US"/>
              </w:rPr>
              <w:t>2,465,779</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87"/>
              </w:tabs>
              <w:spacing w:line="240" w:lineRule="atLeast"/>
              <w:ind w:left="-115" w:right="-115"/>
              <w:rPr>
                <w:rFonts w:cs="Times New Roman"/>
                <w:b/>
                <w:bCs/>
                <w:sz w:val="18"/>
                <w:szCs w:val="18"/>
                <w:lang w:val="en-US"/>
              </w:rPr>
            </w:pPr>
            <w:r w:rsidRPr="00D004B9">
              <w:rPr>
                <w:rFonts w:cs="Times New Roman"/>
                <w:b/>
                <w:bCs/>
                <w:sz w:val="18"/>
                <w:szCs w:val="18"/>
                <w:lang w:val="en-US"/>
              </w:rPr>
              <w:t>80,929,646</w:t>
            </w:r>
          </w:p>
        </w:tc>
      </w:tr>
      <w:tr w:rsidR="009773FA" w:rsidRPr="00B82A2A" w:rsidTr="008B418D">
        <w:tc>
          <w:tcPr>
            <w:tcW w:w="4482" w:type="dxa"/>
            <w:shd w:val="clear" w:color="auto" w:fill="auto"/>
            <w:vAlign w:val="bottom"/>
          </w:tcPr>
          <w:p w:rsidR="009773FA" w:rsidRPr="00C1660B" w:rsidRDefault="009773FA" w:rsidP="009773FA">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rsidR="009773FA" w:rsidRPr="00C1660B" w:rsidRDefault="009773FA" w:rsidP="009773FA">
            <w:pPr>
              <w:tabs>
                <w:tab w:val="decimal" w:pos="823"/>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rsidR="009773FA" w:rsidRPr="00C1660B" w:rsidRDefault="009773FA" w:rsidP="009773FA">
            <w:pPr>
              <w:tabs>
                <w:tab w:val="decimal" w:pos="801"/>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rsidR="009773FA" w:rsidRPr="00C1660B" w:rsidRDefault="009773FA" w:rsidP="009773FA">
            <w:pPr>
              <w:tabs>
                <w:tab w:val="decimal" w:pos="810"/>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rsidR="009773FA" w:rsidRPr="00C1660B" w:rsidRDefault="009773FA" w:rsidP="009773FA">
            <w:pPr>
              <w:tabs>
                <w:tab w:val="decimal" w:pos="720"/>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rsidR="009773FA" w:rsidRPr="00C1660B" w:rsidRDefault="009773FA" w:rsidP="009773FA">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9773FA" w:rsidRPr="00C1660B" w:rsidRDefault="009773FA" w:rsidP="009773FA">
            <w:pPr>
              <w:tabs>
                <w:tab w:val="decimal" w:pos="671"/>
              </w:tabs>
              <w:spacing w:line="240" w:lineRule="atLeast"/>
              <w:ind w:left="-115" w:right="-115"/>
              <w:rPr>
                <w:rFonts w:cs="Times New Roman"/>
                <w:b/>
                <w:bCs/>
                <w:sz w:val="15"/>
                <w:szCs w:val="15"/>
                <w:lang w:val="en-US"/>
              </w:rPr>
            </w:pPr>
          </w:p>
        </w:tc>
        <w:tc>
          <w:tcPr>
            <w:tcW w:w="1081" w:type="dxa"/>
            <w:tcBorders>
              <w:top w:val="single" w:sz="4" w:space="0" w:color="auto"/>
            </w:tcBorders>
            <w:shd w:val="clear" w:color="auto" w:fill="auto"/>
            <w:vAlign w:val="bottom"/>
          </w:tcPr>
          <w:p w:rsidR="009773FA" w:rsidRPr="009773FA" w:rsidRDefault="009773FA" w:rsidP="009773FA">
            <w:pPr>
              <w:tabs>
                <w:tab w:val="decimal" w:pos="865"/>
              </w:tabs>
              <w:spacing w:line="240" w:lineRule="atLeast"/>
              <w:ind w:left="-115" w:right="-115"/>
              <w:rPr>
                <w:rFonts w:cs="Times New Roman"/>
                <w:sz w:val="18"/>
                <w:szCs w:val="18"/>
                <w:lang w:val="en-US"/>
              </w:rPr>
            </w:pPr>
          </w:p>
        </w:tc>
      </w:tr>
      <w:tr w:rsidR="009773FA" w:rsidRPr="00B82A2A" w:rsidTr="008B418D">
        <w:tc>
          <w:tcPr>
            <w:tcW w:w="4482" w:type="dxa"/>
            <w:shd w:val="clear" w:color="auto" w:fill="auto"/>
            <w:vAlign w:val="bottom"/>
          </w:tcPr>
          <w:p w:rsidR="009773FA" w:rsidRPr="00C1660B" w:rsidRDefault="009773FA" w:rsidP="009773FA">
            <w:pPr>
              <w:spacing w:line="240" w:lineRule="atLeast"/>
              <w:ind w:left="162" w:right="-115" w:hanging="180"/>
              <w:rPr>
                <w:rFonts w:cs="Times New Roman"/>
                <w:b/>
                <w:bCs/>
                <w:i/>
                <w:iCs/>
                <w:sz w:val="18"/>
                <w:szCs w:val="18"/>
              </w:rPr>
            </w:pPr>
            <w:r w:rsidRPr="00C1660B">
              <w:rPr>
                <w:rFonts w:cs="Times New Roman"/>
                <w:b/>
                <w:bCs/>
                <w:i/>
                <w:iCs/>
                <w:sz w:val="18"/>
                <w:szCs w:val="18"/>
              </w:rPr>
              <w:t>Depreciation and impairment losses</w:t>
            </w:r>
          </w:p>
        </w:tc>
        <w:tc>
          <w:tcPr>
            <w:tcW w:w="1126" w:type="dxa"/>
            <w:shd w:val="clear" w:color="auto" w:fill="auto"/>
            <w:vAlign w:val="bottom"/>
          </w:tcPr>
          <w:p w:rsidR="009773FA" w:rsidRPr="00C1660B"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C1660B" w:rsidRDefault="009773FA" w:rsidP="009773FA">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C1660B" w:rsidRDefault="009773FA" w:rsidP="009773FA">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C1660B"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687084" w:rsidRDefault="009773FA" w:rsidP="009773FA">
            <w:pPr>
              <w:tabs>
                <w:tab w:val="decimal" w:pos="671"/>
              </w:tabs>
              <w:spacing w:line="240" w:lineRule="atLeast"/>
              <w:ind w:left="-115" w:right="-115"/>
              <w:rPr>
                <w:rFonts w:cs="Times New Roman"/>
                <w:sz w:val="15"/>
                <w:szCs w:val="15"/>
                <w:lang w:val="en-US"/>
              </w:rPr>
            </w:pPr>
          </w:p>
        </w:tc>
        <w:tc>
          <w:tcPr>
            <w:tcW w:w="1081" w:type="dxa"/>
            <w:shd w:val="clear" w:color="auto" w:fill="auto"/>
            <w:vAlign w:val="bottom"/>
          </w:tcPr>
          <w:p w:rsidR="009773FA" w:rsidRPr="00C1660B" w:rsidRDefault="009773FA" w:rsidP="009773FA">
            <w:pPr>
              <w:tabs>
                <w:tab w:val="decimal" w:pos="865"/>
              </w:tabs>
              <w:spacing w:line="240" w:lineRule="atLeast"/>
              <w:ind w:left="-115" w:right="-115"/>
              <w:rPr>
                <w:rFonts w:cs="Times New Roman"/>
                <w:sz w:val="18"/>
                <w:szCs w:val="18"/>
                <w:lang w:val="en-US"/>
              </w:rPr>
            </w:pP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Cordia New"/>
                <w:sz w:val="18"/>
                <w:szCs w:val="18"/>
                <w:lang w:val="en-US"/>
              </w:rPr>
            </w:pPr>
            <w:r w:rsidRPr="00C1660B">
              <w:rPr>
                <w:rFonts w:cs="Times New Roman"/>
                <w:sz w:val="18"/>
                <w:szCs w:val="18"/>
              </w:rPr>
              <w:t>At 1 January 201</w:t>
            </w:r>
            <w:r w:rsidRPr="00C1660B">
              <w:rPr>
                <w:rFonts w:cs="Cordia New"/>
                <w:sz w:val="18"/>
                <w:szCs w:val="18"/>
                <w:lang w:val="en-US"/>
              </w:rPr>
              <w:t>6</w:t>
            </w:r>
          </w:p>
        </w:tc>
        <w:tc>
          <w:tcPr>
            <w:tcW w:w="1126" w:type="dxa"/>
            <w:shd w:val="clear" w:color="auto" w:fill="auto"/>
            <w:vAlign w:val="bottom"/>
          </w:tcPr>
          <w:p w:rsidR="00D004B9" w:rsidRPr="00C1660B" w:rsidRDefault="00D004B9" w:rsidP="00D004B9">
            <w:pPr>
              <w:spacing w:line="240" w:lineRule="atLeast"/>
              <w:ind w:left="-115" w:right="-115"/>
              <w:jc w:val="center"/>
              <w:rPr>
                <w:rFonts w:cs="Times New Roman"/>
                <w:sz w:val="18"/>
                <w:szCs w:val="18"/>
                <w:lang w:val="en-US"/>
              </w:rPr>
            </w:pPr>
            <w:r w:rsidRPr="00C1660B">
              <w:rPr>
                <w:rFonts w:cs="Times New Roman"/>
                <w:sz w:val="18"/>
                <w:szCs w:val="18"/>
                <w:lang w:val="en-US"/>
              </w:rPr>
              <w:t>-</w:t>
            </w:r>
          </w:p>
        </w:tc>
        <w:tc>
          <w:tcPr>
            <w:tcW w:w="91" w:type="dxa"/>
            <w:shd w:val="clear" w:color="auto" w:fill="auto"/>
            <w:tcMar>
              <w:left w:w="0" w:type="dxa"/>
              <w:right w:w="0" w:type="dxa"/>
            </w:tcMar>
            <w:vAlign w:val="bottom"/>
          </w:tcPr>
          <w:p w:rsidR="00D004B9" w:rsidRPr="00B82A2A"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4,344,837</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10"/>
              </w:tabs>
              <w:spacing w:line="240" w:lineRule="atLeast"/>
              <w:ind w:left="-115" w:right="-115"/>
              <w:rPr>
                <w:rFonts w:cs="Times New Roman"/>
                <w:sz w:val="18"/>
                <w:szCs w:val="18"/>
                <w:lang w:val="en-US"/>
              </w:rPr>
            </w:pPr>
            <w:r w:rsidRPr="00D004B9">
              <w:rPr>
                <w:rFonts w:cs="Times New Roman"/>
                <w:sz w:val="18"/>
                <w:szCs w:val="18"/>
                <w:lang w:val="en-US"/>
              </w:rPr>
              <w:t>16,819,071</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3,823,958</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703"/>
              </w:tabs>
              <w:spacing w:line="240" w:lineRule="atLeast"/>
              <w:ind w:left="-115" w:right="-115"/>
              <w:rPr>
                <w:rFonts w:cs="Times New Roman"/>
                <w:sz w:val="18"/>
                <w:szCs w:val="18"/>
                <w:lang w:val="en-US"/>
              </w:rPr>
            </w:pPr>
            <w:r w:rsidRPr="00D004B9">
              <w:rPr>
                <w:rFonts w:cs="Times New Roman"/>
                <w:sz w:val="18"/>
                <w:szCs w:val="18"/>
                <w:lang w:val="en-US"/>
              </w:rPr>
              <w:t>302,463</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1,665,499</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26,955,828</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62" w:right="-115" w:hanging="180"/>
              <w:rPr>
                <w:rFonts w:cs="Times New Roman"/>
                <w:sz w:val="18"/>
                <w:szCs w:val="18"/>
              </w:rPr>
            </w:pPr>
            <w:r w:rsidRPr="00C1660B">
              <w:rPr>
                <w:rFonts w:cs="Times New Roman"/>
                <w:sz w:val="18"/>
                <w:szCs w:val="18"/>
              </w:rPr>
              <w:t>Depreciation charge for the year</w:t>
            </w:r>
          </w:p>
        </w:tc>
        <w:tc>
          <w:tcPr>
            <w:tcW w:w="1126" w:type="dxa"/>
            <w:shd w:val="clear" w:color="auto" w:fill="auto"/>
            <w:vAlign w:val="bottom"/>
          </w:tcPr>
          <w:p w:rsidR="00D004B9" w:rsidRPr="00C1660B" w:rsidRDefault="00D004B9" w:rsidP="00D004B9">
            <w:pPr>
              <w:spacing w:line="240" w:lineRule="atLeast"/>
              <w:ind w:left="-115" w:right="-115"/>
              <w:jc w:val="center"/>
              <w:rPr>
                <w:rFonts w:cs="Times New Roman"/>
                <w:sz w:val="18"/>
                <w:szCs w:val="18"/>
                <w:lang w:val="en-US"/>
              </w:rPr>
            </w:pPr>
            <w:r w:rsidRPr="00C1660B">
              <w:rPr>
                <w:rFonts w:cs="Times New Roman"/>
                <w:sz w:val="18"/>
                <w:szCs w:val="18"/>
                <w:lang w:val="en-US"/>
              </w:rPr>
              <w:t>-</w:t>
            </w:r>
          </w:p>
        </w:tc>
        <w:tc>
          <w:tcPr>
            <w:tcW w:w="91" w:type="dxa"/>
            <w:shd w:val="clear" w:color="auto" w:fill="auto"/>
            <w:tcMar>
              <w:left w:w="0" w:type="dxa"/>
              <w:right w:w="0" w:type="dxa"/>
            </w:tcMar>
            <w:vAlign w:val="bottom"/>
          </w:tcPr>
          <w:p w:rsidR="00D004B9" w:rsidRPr="00B82A2A"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364,518</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10"/>
              </w:tabs>
              <w:spacing w:line="240" w:lineRule="atLeast"/>
              <w:ind w:left="-115" w:right="-115"/>
              <w:rPr>
                <w:rFonts w:cs="Times New Roman"/>
                <w:sz w:val="18"/>
                <w:szCs w:val="18"/>
                <w:lang w:val="en-US"/>
              </w:rPr>
            </w:pPr>
            <w:r w:rsidRPr="00D004B9">
              <w:rPr>
                <w:rFonts w:cs="Times New Roman"/>
                <w:sz w:val="18"/>
                <w:szCs w:val="18"/>
                <w:lang w:val="en-US"/>
              </w:rPr>
              <w:t>989,890</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355,943</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703"/>
              </w:tabs>
              <w:spacing w:line="240" w:lineRule="atLeast"/>
              <w:ind w:left="-115" w:right="-115"/>
              <w:rPr>
                <w:rFonts w:cs="Times New Roman"/>
                <w:sz w:val="18"/>
                <w:szCs w:val="18"/>
                <w:lang w:val="en-US"/>
              </w:rPr>
            </w:pPr>
            <w:r w:rsidRPr="00D004B9">
              <w:rPr>
                <w:rFonts w:cs="Times New Roman"/>
                <w:sz w:val="18"/>
                <w:szCs w:val="18"/>
                <w:lang w:val="en-US"/>
              </w:rPr>
              <w:t>35,102</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52,327</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jc w:val="center"/>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1,797,780</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rPr>
            </w:pPr>
            <w:r w:rsidRPr="00C1660B">
              <w:rPr>
                <w:rFonts w:cs="Times New Roman"/>
                <w:sz w:val="18"/>
                <w:szCs w:val="18"/>
              </w:rPr>
              <w:t>Transfers - net</w:t>
            </w:r>
          </w:p>
        </w:tc>
        <w:tc>
          <w:tcPr>
            <w:tcW w:w="1126" w:type="dxa"/>
            <w:shd w:val="clear" w:color="auto" w:fill="auto"/>
            <w:vAlign w:val="bottom"/>
          </w:tcPr>
          <w:p w:rsidR="00D004B9" w:rsidRPr="00C1660B" w:rsidRDefault="00D004B9" w:rsidP="00D004B9">
            <w:pPr>
              <w:spacing w:line="240" w:lineRule="atLeast"/>
              <w:ind w:left="-115" w:right="-115"/>
              <w:jc w:val="center"/>
              <w:rPr>
                <w:rFonts w:cs="Times New Roman"/>
                <w:sz w:val="18"/>
                <w:szCs w:val="18"/>
                <w:lang w:val="en-US"/>
              </w:rPr>
            </w:pPr>
            <w:r w:rsidRPr="00C1660B">
              <w:rPr>
                <w:rFonts w:cs="Times New Roman"/>
                <w:sz w:val="18"/>
                <w:szCs w:val="18"/>
                <w:lang w:val="en-US"/>
              </w:rPr>
              <w:t>-</w:t>
            </w:r>
          </w:p>
        </w:tc>
        <w:tc>
          <w:tcPr>
            <w:tcW w:w="91" w:type="dxa"/>
            <w:shd w:val="clear" w:color="auto" w:fill="auto"/>
            <w:tcMar>
              <w:left w:w="0" w:type="dxa"/>
              <w:right w:w="0" w:type="dxa"/>
            </w:tcMar>
            <w:vAlign w:val="bottom"/>
          </w:tcPr>
          <w:p w:rsidR="00D004B9" w:rsidRPr="00B82A2A" w:rsidRDefault="00D004B9" w:rsidP="00D004B9">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Cordia New"/>
                <w:sz w:val="18"/>
                <w:szCs w:val="18"/>
                <w:cs/>
                <w:lang w:val="en-US"/>
              </w:rPr>
            </w:pPr>
            <w:r w:rsidRPr="00C1660B">
              <w:rPr>
                <w:rFonts w:cs="Times New Roman"/>
                <w:sz w:val="18"/>
                <w:szCs w:val="18"/>
              </w:rPr>
              <w:t>Disposals</w:t>
            </w:r>
          </w:p>
        </w:tc>
        <w:tc>
          <w:tcPr>
            <w:tcW w:w="1126" w:type="dxa"/>
            <w:tcBorders>
              <w:bottom w:val="single" w:sz="4" w:space="0" w:color="auto"/>
            </w:tcBorders>
            <w:shd w:val="clear" w:color="auto" w:fill="auto"/>
            <w:vAlign w:val="bottom"/>
          </w:tcPr>
          <w:p w:rsidR="00D004B9" w:rsidRPr="00C1660B" w:rsidRDefault="00D004B9" w:rsidP="00D004B9">
            <w:pPr>
              <w:spacing w:line="240" w:lineRule="atLeast"/>
              <w:ind w:left="-115" w:right="-115"/>
              <w:jc w:val="center"/>
              <w:rPr>
                <w:rFonts w:cs="Times New Roman"/>
                <w:sz w:val="18"/>
                <w:szCs w:val="18"/>
                <w:lang w:val="en-US"/>
              </w:rPr>
            </w:pPr>
            <w:r w:rsidRPr="00C1660B">
              <w:rPr>
                <w:rFonts w:cs="Times New Roman"/>
                <w:sz w:val="18"/>
                <w:szCs w:val="18"/>
                <w:lang w:val="en-US"/>
              </w:rPr>
              <w:t>-</w:t>
            </w:r>
          </w:p>
        </w:tc>
        <w:tc>
          <w:tcPr>
            <w:tcW w:w="91" w:type="dxa"/>
            <w:shd w:val="clear" w:color="auto" w:fill="auto"/>
            <w:tcMar>
              <w:left w:w="0" w:type="dxa"/>
              <w:right w:w="0" w:type="dxa"/>
            </w:tcMar>
            <w:vAlign w:val="bottom"/>
          </w:tcPr>
          <w:p w:rsidR="00D004B9" w:rsidRPr="00B82A2A" w:rsidRDefault="00D004B9" w:rsidP="00D004B9">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D004B9" w:rsidRPr="00D004B9" w:rsidRDefault="00D004B9" w:rsidP="00D004B9">
            <w:pPr>
              <w:tabs>
                <w:tab w:val="decimal" w:pos="810"/>
              </w:tabs>
              <w:spacing w:line="240" w:lineRule="atLeast"/>
              <w:ind w:left="-115" w:right="-115"/>
              <w:rPr>
                <w:rFonts w:cs="Times New Roman"/>
                <w:sz w:val="18"/>
                <w:szCs w:val="18"/>
                <w:lang w:val="en-US"/>
              </w:rPr>
            </w:pPr>
            <w:r w:rsidRPr="00D004B9">
              <w:rPr>
                <w:rFonts w:cs="Times New Roman"/>
                <w:sz w:val="18"/>
                <w:szCs w:val="18"/>
                <w:lang w:val="en-US"/>
              </w:rPr>
              <w:t>(17,028)</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(3,526)</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D004B9" w:rsidRPr="00D004B9" w:rsidRDefault="00D004B9" w:rsidP="00D004B9">
            <w:pPr>
              <w:tabs>
                <w:tab w:val="decimal" w:pos="703"/>
              </w:tabs>
              <w:spacing w:line="240" w:lineRule="atLeast"/>
              <w:ind w:left="-115" w:right="-115"/>
              <w:rPr>
                <w:rFonts w:cs="Times New Roman"/>
                <w:sz w:val="18"/>
                <w:szCs w:val="18"/>
                <w:lang w:val="en-US"/>
              </w:rPr>
            </w:pPr>
            <w:r w:rsidRPr="00D004B9">
              <w:rPr>
                <w:rFonts w:cs="Times New Roman"/>
                <w:sz w:val="18"/>
                <w:szCs w:val="18"/>
                <w:lang w:val="en-US"/>
              </w:rPr>
              <w:t>(5,634)</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(3,594)</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D004B9" w:rsidRPr="00D004B9" w:rsidRDefault="00D004B9" w:rsidP="00D004B9">
            <w:pPr>
              <w:tabs>
                <w:tab w:val="decimal" w:pos="790"/>
              </w:tabs>
              <w:spacing w:line="240" w:lineRule="atLeast"/>
              <w:ind w:left="-115" w:right="-115"/>
              <w:rPr>
                <w:rFonts w:cs="Times New Roman"/>
                <w:sz w:val="18"/>
                <w:szCs w:val="18"/>
                <w:lang w:val="en-US"/>
              </w:rPr>
            </w:pPr>
            <w:r w:rsidRPr="00D004B9">
              <w:rPr>
                <w:rFonts w:cs="Times New Roman"/>
                <w:sz w:val="18"/>
                <w:szCs w:val="18"/>
                <w:lang w:val="en-US"/>
              </w:rPr>
              <w:t>(29,782)</w:t>
            </w:r>
          </w:p>
        </w:tc>
      </w:tr>
      <w:tr w:rsidR="00D004B9" w:rsidRPr="00C1660B" w:rsidTr="005332BE">
        <w:tc>
          <w:tcPr>
            <w:tcW w:w="4482" w:type="dxa"/>
            <w:shd w:val="clear" w:color="auto" w:fill="auto"/>
            <w:vAlign w:val="bottom"/>
          </w:tcPr>
          <w:p w:rsidR="00D004B9" w:rsidRPr="00C1660B" w:rsidRDefault="00D004B9" w:rsidP="00D004B9">
            <w:pPr>
              <w:spacing w:line="240" w:lineRule="atLeast"/>
              <w:ind w:left="-18" w:right="-115"/>
              <w:rPr>
                <w:rFonts w:cs="Times New Roman"/>
                <w:b/>
                <w:bCs/>
                <w:sz w:val="18"/>
                <w:szCs w:val="18"/>
              </w:rPr>
            </w:pPr>
            <w:r w:rsidRPr="00C1660B">
              <w:rPr>
                <w:rFonts w:cs="Times New Roman"/>
                <w:b/>
                <w:bCs/>
                <w:sz w:val="18"/>
                <w:szCs w:val="18"/>
              </w:rPr>
              <w:t>At 31 December 2016 and 1 January 2017</w:t>
            </w:r>
          </w:p>
        </w:tc>
        <w:tc>
          <w:tcPr>
            <w:tcW w:w="1126" w:type="dxa"/>
            <w:shd w:val="clear" w:color="auto" w:fill="auto"/>
            <w:vAlign w:val="bottom"/>
          </w:tcPr>
          <w:p w:rsidR="00D004B9" w:rsidRPr="009773FA" w:rsidRDefault="00D004B9" w:rsidP="00D004B9">
            <w:pPr>
              <w:spacing w:line="240" w:lineRule="atLeast"/>
              <w:ind w:left="-115" w:right="-115"/>
              <w:jc w:val="center"/>
              <w:rPr>
                <w:rFonts w:cs="Times New Roman"/>
                <w:b/>
                <w:bCs/>
                <w:sz w:val="18"/>
                <w:szCs w:val="18"/>
                <w:lang w:val="en-US"/>
              </w:rPr>
            </w:pPr>
            <w:r w:rsidRPr="009773FA">
              <w:rPr>
                <w:rFonts w:cs="Times New Roman"/>
                <w:b/>
                <w:bCs/>
                <w:sz w:val="18"/>
                <w:szCs w:val="18"/>
                <w:lang w:val="en-US"/>
              </w:rPr>
              <w:t>-</w:t>
            </w:r>
          </w:p>
        </w:tc>
        <w:tc>
          <w:tcPr>
            <w:tcW w:w="91" w:type="dxa"/>
            <w:shd w:val="clear" w:color="auto" w:fill="auto"/>
            <w:tcMar>
              <w:left w:w="0" w:type="dxa"/>
              <w:right w:w="0" w:type="dxa"/>
            </w:tcMar>
            <w:vAlign w:val="bottom"/>
          </w:tcPr>
          <w:p w:rsidR="00D004B9" w:rsidRPr="009773FA" w:rsidRDefault="00D004B9" w:rsidP="00D004B9">
            <w:pPr>
              <w:tabs>
                <w:tab w:val="decimal" w:pos="671"/>
              </w:tabs>
              <w:spacing w:line="240" w:lineRule="atLeast"/>
              <w:ind w:left="-115" w:right="-115"/>
              <w:rPr>
                <w:rFonts w:cs="Times New Roman"/>
                <w:b/>
                <w:bCs/>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4,709,355</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p>
        </w:tc>
        <w:tc>
          <w:tcPr>
            <w:tcW w:w="1082" w:type="dxa"/>
            <w:shd w:val="clear" w:color="auto" w:fill="auto"/>
            <w:vAlign w:val="bottom"/>
          </w:tcPr>
          <w:p w:rsidR="00D004B9" w:rsidRPr="00D004B9" w:rsidRDefault="00D004B9" w:rsidP="00D004B9">
            <w:pPr>
              <w:tabs>
                <w:tab w:val="decimal" w:pos="810"/>
              </w:tabs>
              <w:spacing w:line="240" w:lineRule="atLeast"/>
              <w:ind w:left="-115" w:right="-115"/>
              <w:rPr>
                <w:rFonts w:cs="Times New Roman"/>
                <w:b/>
                <w:bCs/>
                <w:sz w:val="18"/>
                <w:szCs w:val="18"/>
                <w:lang w:val="en-US"/>
              </w:rPr>
            </w:pPr>
            <w:r w:rsidRPr="00D004B9">
              <w:rPr>
                <w:rFonts w:cs="Times New Roman"/>
                <w:b/>
                <w:bCs/>
                <w:sz w:val="18"/>
                <w:szCs w:val="18"/>
                <w:lang w:val="en-US"/>
              </w:rPr>
              <w:t>17,791,933</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p>
        </w:tc>
        <w:tc>
          <w:tcPr>
            <w:tcW w:w="1008" w:type="dxa"/>
            <w:shd w:val="clear" w:color="auto" w:fill="auto"/>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4,176,375</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p>
        </w:tc>
        <w:tc>
          <w:tcPr>
            <w:tcW w:w="983" w:type="dxa"/>
            <w:shd w:val="clear" w:color="auto" w:fill="auto"/>
            <w:vAlign w:val="bottom"/>
          </w:tcPr>
          <w:p w:rsidR="00D004B9" w:rsidRPr="00D004B9" w:rsidRDefault="00D004B9" w:rsidP="00D004B9">
            <w:pPr>
              <w:tabs>
                <w:tab w:val="decimal" w:pos="703"/>
              </w:tabs>
              <w:spacing w:line="240" w:lineRule="atLeast"/>
              <w:ind w:left="-115" w:right="-115"/>
              <w:rPr>
                <w:rFonts w:cs="Times New Roman"/>
                <w:b/>
                <w:bCs/>
                <w:sz w:val="18"/>
                <w:szCs w:val="18"/>
                <w:lang w:val="en-US"/>
              </w:rPr>
            </w:pPr>
            <w:r w:rsidRPr="00D004B9">
              <w:rPr>
                <w:rFonts w:cs="Times New Roman"/>
                <w:b/>
                <w:bCs/>
                <w:sz w:val="18"/>
                <w:szCs w:val="18"/>
                <w:lang w:val="en-US"/>
              </w:rPr>
              <w:t>331,931</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p>
        </w:tc>
        <w:tc>
          <w:tcPr>
            <w:tcW w:w="991" w:type="dxa"/>
            <w:shd w:val="clear" w:color="auto" w:fill="auto"/>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1,714,232</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b/>
                <w:bCs/>
                <w:sz w:val="18"/>
                <w:szCs w:val="18"/>
                <w:lang w:val="en-US"/>
              </w:rPr>
            </w:pPr>
            <w:r w:rsidRPr="00D004B9">
              <w:rPr>
                <w:rFonts w:cs="Times New Roman"/>
                <w:b/>
                <w:bCs/>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b/>
                <w:bCs/>
                <w:sz w:val="18"/>
                <w:szCs w:val="18"/>
                <w:lang w:val="en-US"/>
              </w:rPr>
            </w:pPr>
            <w:r w:rsidRPr="00D004B9">
              <w:rPr>
                <w:rFonts w:cs="Times New Roman"/>
                <w:b/>
                <w:bCs/>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b/>
                <w:bCs/>
                <w:sz w:val="18"/>
                <w:szCs w:val="18"/>
                <w:lang w:val="en-US"/>
              </w:rPr>
            </w:pPr>
          </w:p>
        </w:tc>
        <w:tc>
          <w:tcPr>
            <w:tcW w:w="1081" w:type="dxa"/>
            <w:shd w:val="clear" w:color="auto" w:fill="auto"/>
            <w:vAlign w:val="bottom"/>
          </w:tcPr>
          <w:p w:rsidR="00D004B9" w:rsidRPr="00D004B9" w:rsidRDefault="00D004B9" w:rsidP="00D004B9">
            <w:pPr>
              <w:tabs>
                <w:tab w:val="decimal" w:pos="790"/>
              </w:tabs>
              <w:spacing w:line="240" w:lineRule="atLeast"/>
              <w:ind w:right="-115"/>
              <w:rPr>
                <w:rFonts w:cs="Times New Roman"/>
                <w:b/>
                <w:bCs/>
                <w:sz w:val="18"/>
                <w:szCs w:val="18"/>
                <w:lang w:val="en-US"/>
              </w:rPr>
            </w:pPr>
            <w:r w:rsidRPr="00D004B9">
              <w:rPr>
                <w:rFonts w:cs="Times New Roman"/>
                <w:b/>
                <w:bCs/>
                <w:sz w:val="18"/>
                <w:szCs w:val="18"/>
                <w:lang w:val="en-US"/>
              </w:rPr>
              <w:t>28,723,826</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62" w:right="-115" w:hanging="180"/>
              <w:rPr>
                <w:rFonts w:cs="Times New Roman"/>
                <w:sz w:val="18"/>
                <w:szCs w:val="18"/>
              </w:rPr>
            </w:pPr>
            <w:r w:rsidRPr="00C1660B">
              <w:rPr>
                <w:rFonts w:cs="Times New Roman"/>
                <w:sz w:val="18"/>
                <w:szCs w:val="18"/>
              </w:rPr>
              <w:t>Depreciation charge for the year</w:t>
            </w:r>
          </w:p>
        </w:tc>
        <w:tc>
          <w:tcPr>
            <w:tcW w:w="1126" w:type="dxa"/>
            <w:shd w:val="clear" w:color="auto" w:fill="auto"/>
            <w:vAlign w:val="bottom"/>
          </w:tcPr>
          <w:p w:rsidR="00D004B9" w:rsidRPr="009773FA" w:rsidRDefault="00D004B9" w:rsidP="00D004B9">
            <w:pPr>
              <w:spacing w:line="240" w:lineRule="atLeast"/>
              <w:ind w:left="-115" w:right="-115"/>
              <w:jc w:val="center"/>
              <w:rPr>
                <w:rFonts w:cs="Times New Roman"/>
                <w:sz w:val="18"/>
                <w:szCs w:val="18"/>
                <w:lang w:val="en-US"/>
              </w:rPr>
            </w:pPr>
            <w:r w:rsidRPr="009773FA">
              <w:rPr>
                <w:rFonts w:cs="Times New Roman"/>
                <w:sz w:val="18"/>
                <w:szCs w:val="18"/>
                <w:lang w:val="en-US"/>
              </w:rPr>
              <w:t>-</w:t>
            </w:r>
          </w:p>
        </w:tc>
        <w:tc>
          <w:tcPr>
            <w:tcW w:w="91" w:type="dxa"/>
            <w:shd w:val="clear" w:color="auto" w:fill="auto"/>
            <w:tcMar>
              <w:left w:w="0" w:type="dxa"/>
              <w:right w:w="0" w:type="dxa"/>
            </w:tcMar>
            <w:vAlign w:val="bottom"/>
          </w:tcPr>
          <w:p w:rsidR="00D004B9" w:rsidRPr="009773FA"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396,310</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tabs>
                <w:tab w:val="decimal" w:pos="810"/>
              </w:tabs>
              <w:spacing w:line="240" w:lineRule="atLeast"/>
              <w:ind w:left="-115" w:right="-115"/>
              <w:rPr>
                <w:rFonts w:cs="Times New Roman"/>
                <w:sz w:val="18"/>
                <w:szCs w:val="18"/>
                <w:lang w:val="en-US"/>
              </w:rPr>
            </w:pPr>
            <w:r w:rsidRPr="00D004B9">
              <w:rPr>
                <w:rFonts w:cs="Times New Roman"/>
                <w:sz w:val="18"/>
                <w:szCs w:val="18"/>
                <w:lang w:val="en-US"/>
              </w:rPr>
              <w:t>1,021,176</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381,688</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tabs>
                <w:tab w:val="decimal" w:pos="703"/>
              </w:tabs>
              <w:spacing w:line="240" w:lineRule="atLeast"/>
              <w:ind w:left="-115" w:right="-115"/>
              <w:rPr>
                <w:rFonts w:cs="Times New Roman"/>
                <w:sz w:val="18"/>
                <w:szCs w:val="18"/>
                <w:lang w:val="en-US"/>
              </w:rPr>
            </w:pPr>
            <w:r w:rsidRPr="00D004B9">
              <w:rPr>
                <w:rFonts w:cs="Times New Roman"/>
                <w:sz w:val="18"/>
                <w:szCs w:val="18"/>
                <w:lang w:val="en-US"/>
              </w:rPr>
              <w:t>37,966</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55,812</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1,892,952</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sz w:val="18"/>
                <w:szCs w:val="18"/>
              </w:rPr>
            </w:pPr>
            <w:r w:rsidRPr="00C1660B">
              <w:rPr>
                <w:rFonts w:cs="Times New Roman"/>
                <w:sz w:val="18"/>
                <w:szCs w:val="18"/>
              </w:rPr>
              <w:t>Transfers - net</w:t>
            </w:r>
          </w:p>
        </w:tc>
        <w:tc>
          <w:tcPr>
            <w:tcW w:w="1126" w:type="dxa"/>
            <w:shd w:val="clear" w:color="auto" w:fill="auto"/>
            <w:vAlign w:val="bottom"/>
          </w:tcPr>
          <w:p w:rsidR="00D004B9" w:rsidRPr="009773FA" w:rsidRDefault="00D004B9" w:rsidP="00D004B9">
            <w:pPr>
              <w:spacing w:line="240" w:lineRule="atLeast"/>
              <w:ind w:left="-115" w:right="-115"/>
              <w:jc w:val="center"/>
              <w:rPr>
                <w:rFonts w:cs="Times New Roman"/>
                <w:sz w:val="18"/>
                <w:szCs w:val="18"/>
                <w:lang w:val="en-US"/>
              </w:rPr>
            </w:pPr>
            <w:r w:rsidRPr="009773FA">
              <w:rPr>
                <w:rFonts w:cs="Times New Roman"/>
                <w:sz w:val="18"/>
                <w:szCs w:val="18"/>
                <w:lang w:val="en-US"/>
              </w:rPr>
              <w:t>-</w:t>
            </w:r>
          </w:p>
        </w:tc>
        <w:tc>
          <w:tcPr>
            <w:tcW w:w="91" w:type="dxa"/>
            <w:shd w:val="clear" w:color="auto" w:fill="auto"/>
            <w:tcMar>
              <w:left w:w="0" w:type="dxa"/>
              <w:right w:w="0" w:type="dxa"/>
            </w:tcMar>
            <w:vAlign w:val="bottom"/>
          </w:tcPr>
          <w:p w:rsidR="00D004B9" w:rsidRPr="009773FA" w:rsidRDefault="00D004B9" w:rsidP="00D004B9">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Cordia New"/>
                <w:sz w:val="18"/>
                <w:szCs w:val="18"/>
                <w:cs/>
                <w:lang w:val="en-US"/>
              </w:rPr>
            </w:pPr>
            <w:r w:rsidRPr="00C1660B">
              <w:rPr>
                <w:rFonts w:cs="Times New Roman"/>
                <w:sz w:val="18"/>
                <w:szCs w:val="18"/>
              </w:rPr>
              <w:t>Disposals</w:t>
            </w:r>
          </w:p>
        </w:tc>
        <w:tc>
          <w:tcPr>
            <w:tcW w:w="1126" w:type="dxa"/>
            <w:tcBorders>
              <w:bottom w:val="single" w:sz="4" w:space="0" w:color="auto"/>
            </w:tcBorders>
            <w:shd w:val="clear" w:color="auto" w:fill="auto"/>
            <w:vAlign w:val="bottom"/>
          </w:tcPr>
          <w:p w:rsidR="00D004B9" w:rsidRPr="009773FA" w:rsidRDefault="00D004B9" w:rsidP="00D004B9">
            <w:pPr>
              <w:spacing w:line="240" w:lineRule="atLeast"/>
              <w:ind w:left="-115" w:right="-115"/>
              <w:jc w:val="center"/>
              <w:rPr>
                <w:rFonts w:cs="Times New Roman"/>
                <w:sz w:val="18"/>
                <w:szCs w:val="18"/>
                <w:lang w:val="en-US"/>
              </w:rPr>
            </w:pPr>
            <w:r w:rsidRPr="009773FA">
              <w:rPr>
                <w:rFonts w:cs="Times New Roman"/>
                <w:sz w:val="18"/>
                <w:szCs w:val="18"/>
                <w:lang w:val="en-US"/>
              </w:rPr>
              <w:t>-</w:t>
            </w:r>
          </w:p>
        </w:tc>
        <w:tc>
          <w:tcPr>
            <w:tcW w:w="91" w:type="dxa"/>
            <w:shd w:val="clear" w:color="auto" w:fill="auto"/>
            <w:tcMar>
              <w:left w:w="0" w:type="dxa"/>
              <w:right w:w="0" w:type="dxa"/>
            </w:tcMar>
            <w:vAlign w:val="bottom"/>
          </w:tcPr>
          <w:p w:rsidR="00D004B9" w:rsidRPr="009773FA" w:rsidRDefault="00D004B9" w:rsidP="00D004B9">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D004B9" w:rsidRPr="00D004B9" w:rsidRDefault="00D004B9" w:rsidP="00D004B9">
            <w:pPr>
              <w:tabs>
                <w:tab w:val="decimal" w:pos="810"/>
              </w:tabs>
              <w:spacing w:line="240" w:lineRule="atLeast"/>
              <w:ind w:left="-115" w:right="-115"/>
              <w:rPr>
                <w:rFonts w:cs="Times New Roman"/>
                <w:sz w:val="18"/>
                <w:szCs w:val="18"/>
                <w:lang w:val="en-US"/>
              </w:rPr>
            </w:pPr>
            <w:r w:rsidRPr="00D004B9">
              <w:rPr>
                <w:rFonts w:cs="Times New Roman"/>
                <w:sz w:val="18"/>
                <w:szCs w:val="18"/>
                <w:lang w:val="en-US"/>
              </w:rPr>
              <w:t>(6,889)</w:t>
            </w:r>
          </w:p>
        </w:tc>
        <w:tc>
          <w:tcPr>
            <w:tcW w:w="88"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(10,761)</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D004B9" w:rsidRPr="00D004B9" w:rsidRDefault="00D004B9" w:rsidP="00D004B9">
            <w:pPr>
              <w:tabs>
                <w:tab w:val="decimal" w:pos="703"/>
              </w:tabs>
              <w:spacing w:line="240" w:lineRule="atLeast"/>
              <w:ind w:left="-115" w:right="-115"/>
              <w:rPr>
                <w:rFonts w:cs="Times New Roman"/>
                <w:sz w:val="18"/>
                <w:szCs w:val="18"/>
                <w:lang w:val="en-US"/>
              </w:rPr>
            </w:pPr>
            <w:r w:rsidRPr="00D004B9">
              <w:rPr>
                <w:rFonts w:cs="Times New Roman"/>
                <w:sz w:val="18"/>
                <w:szCs w:val="18"/>
                <w:lang w:val="en-US"/>
              </w:rPr>
              <w:t>(1,349)</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r w:rsidRPr="00D004B9">
              <w:rPr>
                <w:rFonts w:cs="Times New Roman"/>
                <w:sz w:val="18"/>
                <w:szCs w:val="18"/>
                <w:lang w:val="en-US"/>
              </w:rPr>
              <w:t>(6,152)</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718"/>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sz w:val="18"/>
                <w:szCs w:val="18"/>
                <w:lang w:val="en-US"/>
              </w:rPr>
            </w:pPr>
            <w:r w:rsidRPr="00D004B9">
              <w:rPr>
                <w:rFonts w:cs="Times New Roman"/>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D004B9" w:rsidRPr="00D004B9" w:rsidRDefault="00D004B9" w:rsidP="00D004B9">
            <w:pPr>
              <w:tabs>
                <w:tab w:val="decimal" w:pos="787"/>
              </w:tabs>
              <w:spacing w:line="240" w:lineRule="atLeast"/>
              <w:ind w:left="-115" w:right="-115"/>
              <w:rPr>
                <w:rFonts w:cs="Times New Roman"/>
                <w:sz w:val="18"/>
                <w:szCs w:val="18"/>
                <w:lang w:val="en-US"/>
              </w:rPr>
            </w:pPr>
            <w:r w:rsidRPr="00D004B9">
              <w:rPr>
                <w:rFonts w:cs="Times New Roman"/>
                <w:sz w:val="18"/>
                <w:szCs w:val="18"/>
                <w:lang w:val="en-US"/>
              </w:rPr>
              <w:t>(25,151)</w:t>
            </w:r>
          </w:p>
        </w:tc>
      </w:tr>
      <w:tr w:rsidR="00D004B9" w:rsidRPr="00B82A2A" w:rsidTr="008B418D">
        <w:tc>
          <w:tcPr>
            <w:tcW w:w="4482" w:type="dxa"/>
            <w:shd w:val="clear" w:color="auto" w:fill="auto"/>
            <w:vAlign w:val="bottom"/>
          </w:tcPr>
          <w:p w:rsidR="00D004B9" w:rsidRPr="00C1660B" w:rsidRDefault="00D004B9" w:rsidP="00D004B9">
            <w:pPr>
              <w:spacing w:line="240" w:lineRule="atLeast"/>
              <w:ind w:left="-18" w:right="-115"/>
              <w:rPr>
                <w:rFonts w:cs="Times New Roman"/>
                <w:b/>
                <w:bCs/>
                <w:sz w:val="18"/>
                <w:szCs w:val="18"/>
              </w:rPr>
            </w:pPr>
            <w:r w:rsidRPr="00C1660B">
              <w:rPr>
                <w:rFonts w:cs="Times New Roman"/>
                <w:b/>
                <w:bCs/>
                <w:sz w:val="18"/>
                <w:szCs w:val="18"/>
              </w:rPr>
              <w:t>At 31 December 2017</w:t>
            </w:r>
          </w:p>
        </w:tc>
        <w:tc>
          <w:tcPr>
            <w:tcW w:w="1126" w:type="dxa"/>
            <w:tcBorders>
              <w:top w:val="single" w:sz="4" w:space="0" w:color="auto"/>
              <w:bottom w:val="single" w:sz="4" w:space="0" w:color="auto"/>
            </w:tcBorders>
            <w:shd w:val="clear" w:color="auto" w:fill="auto"/>
            <w:vAlign w:val="bottom"/>
          </w:tcPr>
          <w:p w:rsidR="00D004B9" w:rsidRPr="009773FA" w:rsidRDefault="00D004B9" w:rsidP="00D004B9">
            <w:pPr>
              <w:spacing w:line="240" w:lineRule="atLeast"/>
              <w:ind w:left="-115" w:right="-115"/>
              <w:jc w:val="center"/>
              <w:rPr>
                <w:rFonts w:cs="Times New Roman"/>
                <w:b/>
                <w:bCs/>
                <w:sz w:val="18"/>
                <w:szCs w:val="18"/>
                <w:lang w:val="en-US"/>
              </w:rPr>
            </w:pPr>
            <w:r w:rsidRPr="009773FA">
              <w:rPr>
                <w:rFonts w:cs="Times New Roman"/>
                <w:b/>
                <w:bCs/>
                <w:sz w:val="18"/>
                <w:szCs w:val="18"/>
                <w:lang w:val="en-US"/>
              </w:rPr>
              <w:t>-</w:t>
            </w:r>
          </w:p>
        </w:tc>
        <w:tc>
          <w:tcPr>
            <w:tcW w:w="91" w:type="dxa"/>
            <w:shd w:val="clear" w:color="auto" w:fill="auto"/>
            <w:tcMar>
              <w:left w:w="0" w:type="dxa"/>
              <w:right w:w="0" w:type="dxa"/>
            </w:tcMar>
            <w:vAlign w:val="bottom"/>
          </w:tcPr>
          <w:p w:rsidR="00D004B9" w:rsidRPr="009773FA" w:rsidRDefault="00D004B9" w:rsidP="00D004B9">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5,105,665</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810"/>
              </w:tabs>
              <w:spacing w:line="240" w:lineRule="atLeast"/>
              <w:ind w:left="-115" w:right="-115"/>
              <w:rPr>
                <w:rFonts w:cs="Times New Roman"/>
                <w:b/>
                <w:bCs/>
                <w:sz w:val="18"/>
                <w:szCs w:val="18"/>
                <w:lang w:val="en-US"/>
              </w:rPr>
            </w:pPr>
            <w:r w:rsidRPr="00D004B9">
              <w:rPr>
                <w:rFonts w:cs="Times New Roman"/>
                <w:b/>
                <w:bCs/>
                <w:sz w:val="18"/>
                <w:szCs w:val="18"/>
                <w:lang w:val="en-US"/>
              </w:rPr>
              <w:t>18,806,220</w:t>
            </w:r>
          </w:p>
        </w:tc>
        <w:tc>
          <w:tcPr>
            <w:tcW w:w="88"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18"/>
              </w:tabs>
              <w:spacing w:line="240" w:lineRule="atLeast"/>
              <w:ind w:left="-115" w:right="-115"/>
              <w:rPr>
                <w:rFonts w:cs="Times New Roman"/>
                <w:b/>
                <w:bCs/>
                <w:sz w:val="18"/>
                <w:szCs w:val="18"/>
                <w:lang w:val="en-US"/>
              </w:rPr>
            </w:pPr>
            <w:r w:rsidRPr="00D004B9">
              <w:rPr>
                <w:rFonts w:cs="Times New Roman"/>
                <w:b/>
                <w:bCs/>
                <w:sz w:val="18"/>
                <w:szCs w:val="18"/>
                <w:lang w:val="en-US"/>
              </w:rPr>
              <w:t>4,547,302</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03"/>
              </w:tabs>
              <w:spacing w:line="240" w:lineRule="atLeast"/>
              <w:ind w:left="-115" w:right="-115"/>
              <w:rPr>
                <w:rFonts w:cs="Times New Roman"/>
                <w:b/>
                <w:bCs/>
                <w:sz w:val="18"/>
                <w:szCs w:val="18"/>
                <w:lang w:val="en-US"/>
              </w:rPr>
            </w:pPr>
            <w:r w:rsidRPr="00D004B9">
              <w:rPr>
                <w:rFonts w:cs="Times New Roman"/>
                <w:b/>
                <w:bCs/>
                <w:sz w:val="18"/>
                <w:szCs w:val="18"/>
                <w:lang w:val="en-US"/>
              </w:rPr>
              <w:t>368,548</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09"/>
              </w:tabs>
              <w:spacing w:line="240" w:lineRule="atLeast"/>
              <w:ind w:left="-115" w:right="-115"/>
              <w:rPr>
                <w:rFonts w:cs="Times New Roman"/>
                <w:b/>
                <w:bCs/>
                <w:sz w:val="18"/>
                <w:szCs w:val="18"/>
                <w:lang w:val="en-US"/>
              </w:rPr>
            </w:pPr>
            <w:r w:rsidRPr="00D004B9">
              <w:rPr>
                <w:rFonts w:cs="Times New Roman"/>
                <w:b/>
                <w:bCs/>
                <w:sz w:val="18"/>
                <w:szCs w:val="18"/>
                <w:lang w:val="en-US"/>
              </w:rPr>
              <w:t>1,763,892</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b/>
                <w:bCs/>
                <w:sz w:val="18"/>
                <w:szCs w:val="18"/>
                <w:lang w:val="en-US"/>
              </w:rPr>
            </w:pPr>
            <w:r w:rsidRPr="00D004B9">
              <w:rPr>
                <w:rFonts w:cs="Times New Roman"/>
                <w:b/>
                <w:bCs/>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rsidR="00D004B9" w:rsidRPr="00D004B9" w:rsidRDefault="00D004B9" w:rsidP="00D004B9">
            <w:pPr>
              <w:spacing w:line="240" w:lineRule="atLeast"/>
              <w:ind w:left="-115" w:right="-115"/>
              <w:jc w:val="center"/>
              <w:rPr>
                <w:rFonts w:cs="Times New Roman"/>
                <w:b/>
                <w:bCs/>
                <w:sz w:val="18"/>
                <w:szCs w:val="18"/>
                <w:lang w:val="en-US"/>
              </w:rPr>
            </w:pPr>
            <w:r w:rsidRPr="00D004B9">
              <w:rPr>
                <w:rFonts w:cs="Times New Roman"/>
                <w:b/>
                <w:bCs/>
                <w:sz w:val="18"/>
                <w:szCs w:val="18"/>
                <w:lang w:val="en-US"/>
              </w:rPr>
              <w:t>-</w:t>
            </w:r>
          </w:p>
        </w:tc>
        <w:tc>
          <w:tcPr>
            <w:tcW w:w="89" w:type="dxa"/>
            <w:shd w:val="clear" w:color="auto" w:fill="auto"/>
            <w:tcMar>
              <w:left w:w="0" w:type="dxa"/>
              <w:right w:w="0" w:type="dxa"/>
            </w:tcMar>
            <w:vAlign w:val="bottom"/>
          </w:tcPr>
          <w:p w:rsidR="00D004B9" w:rsidRPr="00D004B9" w:rsidRDefault="00D004B9" w:rsidP="00D004B9">
            <w:pPr>
              <w:tabs>
                <w:tab w:val="decimal" w:pos="880"/>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rsidR="00D004B9" w:rsidRPr="00D004B9" w:rsidRDefault="00D004B9" w:rsidP="00D004B9">
            <w:pPr>
              <w:tabs>
                <w:tab w:val="decimal" w:pos="787"/>
              </w:tabs>
              <w:spacing w:line="240" w:lineRule="atLeast"/>
              <w:ind w:left="-115" w:right="-115"/>
              <w:rPr>
                <w:rFonts w:cs="Times New Roman"/>
                <w:b/>
                <w:bCs/>
                <w:sz w:val="18"/>
                <w:szCs w:val="18"/>
                <w:lang w:val="en-US"/>
              </w:rPr>
            </w:pPr>
            <w:r w:rsidRPr="00D004B9">
              <w:rPr>
                <w:rFonts w:cs="Times New Roman"/>
                <w:b/>
                <w:bCs/>
                <w:sz w:val="18"/>
                <w:szCs w:val="18"/>
                <w:lang w:val="en-US"/>
              </w:rPr>
              <w:t>30,591,627</w:t>
            </w:r>
          </w:p>
        </w:tc>
      </w:tr>
      <w:tr w:rsidR="009773FA" w:rsidRPr="00B82A2A" w:rsidTr="008B418D">
        <w:tc>
          <w:tcPr>
            <w:tcW w:w="4482" w:type="dxa"/>
            <w:shd w:val="clear" w:color="auto" w:fill="auto"/>
            <w:vAlign w:val="bottom"/>
          </w:tcPr>
          <w:p w:rsidR="009773FA" w:rsidRPr="00C1660B" w:rsidRDefault="009773FA" w:rsidP="009773FA">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rsidR="009773FA" w:rsidRPr="00982143"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rsidR="009773FA" w:rsidRPr="00982143"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shd w:val="clear" w:color="auto" w:fill="auto"/>
            <w:vAlign w:val="bottom"/>
          </w:tcPr>
          <w:p w:rsidR="009773FA" w:rsidRPr="00982143"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shd w:val="clear" w:color="auto" w:fill="auto"/>
            <w:vAlign w:val="bottom"/>
          </w:tcPr>
          <w:p w:rsidR="009773FA" w:rsidRPr="00982143" w:rsidRDefault="009773FA" w:rsidP="009773FA">
            <w:pPr>
              <w:tabs>
                <w:tab w:val="decimal" w:pos="883"/>
              </w:tabs>
              <w:spacing w:line="240" w:lineRule="atLeast"/>
              <w:ind w:left="-115" w:right="-115"/>
              <w:rPr>
                <w:rFonts w:cs="Times New Roman"/>
                <w:sz w:val="18"/>
                <w:szCs w:val="18"/>
                <w:lang w:val="en-US"/>
              </w:rPr>
            </w:pPr>
          </w:p>
        </w:tc>
      </w:tr>
      <w:tr w:rsidR="009773FA" w:rsidRPr="00B82A2A" w:rsidTr="008B418D">
        <w:tc>
          <w:tcPr>
            <w:tcW w:w="4482" w:type="dxa"/>
            <w:shd w:val="clear" w:color="auto" w:fill="auto"/>
            <w:vAlign w:val="bottom"/>
          </w:tcPr>
          <w:p w:rsidR="009773FA" w:rsidRPr="00B82A2A" w:rsidRDefault="009773FA" w:rsidP="009773FA">
            <w:pPr>
              <w:spacing w:line="240" w:lineRule="atLeast"/>
              <w:ind w:left="-18" w:right="-115"/>
              <w:rPr>
                <w:rFonts w:cs="Times New Roman"/>
                <w:b/>
                <w:bCs/>
                <w:sz w:val="18"/>
                <w:szCs w:val="18"/>
              </w:rPr>
            </w:pPr>
          </w:p>
        </w:tc>
        <w:tc>
          <w:tcPr>
            <w:tcW w:w="1126" w:type="dxa"/>
            <w:shd w:val="clear" w:color="auto" w:fill="auto"/>
            <w:vAlign w:val="bottom"/>
          </w:tcPr>
          <w:p w:rsidR="009773FA" w:rsidRPr="00982143"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82143"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82143"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82143" w:rsidRDefault="009773FA" w:rsidP="009773FA">
            <w:pPr>
              <w:tabs>
                <w:tab w:val="decimal" w:pos="883"/>
              </w:tabs>
              <w:spacing w:line="240" w:lineRule="atLeast"/>
              <w:ind w:left="-115" w:right="-115"/>
              <w:rPr>
                <w:rFonts w:cs="Times New Roman"/>
                <w:sz w:val="18"/>
                <w:szCs w:val="18"/>
                <w:lang w:val="en-US"/>
              </w:rPr>
            </w:pPr>
          </w:p>
        </w:tc>
      </w:tr>
      <w:tr w:rsidR="009773FA" w:rsidRPr="00B82A2A" w:rsidTr="008B418D">
        <w:tc>
          <w:tcPr>
            <w:tcW w:w="4482" w:type="dxa"/>
            <w:shd w:val="clear" w:color="auto" w:fill="auto"/>
            <w:vAlign w:val="bottom"/>
          </w:tcPr>
          <w:p w:rsidR="009773FA" w:rsidRPr="00B82A2A" w:rsidRDefault="009773FA" w:rsidP="009773FA">
            <w:pPr>
              <w:spacing w:line="240" w:lineRule="atLeast"/>
              <w:ind w:left="-18" w:right="-115"/>
              <w:rPr>
                <w:rFonts w:cs="Times New Roman"/>
                <w:b/>
                <w:bCs/>
                <w:sz w:val="18"/>
                <w:szCs w:val="18"/>
              </w:rPr>
            </w:pPr>
          </w:p>
        </w:tc>
        <w:tc>
          <w:tcPr>
            <w:tcW w:w="1126" w:type="dxa"/>
            <w:shd w:val="clear" w:color="auto" w:fill="auto"/>
            <w:vAlign w:val="bottom"/>
          </w:tcPr>
          <w:p w:rsidR="009773FA" w:rsidRPr="00982143"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82143"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82143"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82143" w:rsidRDefault="009773FA" w:rsidP="009773FA">
            <w:pPr>
              <w:tabs>
                <w:tab w:val="decimal" w:pos="883"/>
              </w:tabs>
              <w:spacing w:line="240" w:lineRule="atLeast"/>
              <w:ind w:left="-115" w:right="-115"/>
              <w:rPr>
                <w:rFonts w:cs="Times New Roman"/>
                <w:sz w:val="18"/>
                <w:szCs w:val="18"/>
                <w:lang w:val="en-US"/>
              </w:rPr>
            </w:pPr>
          </w:p>
        </w:tc>
      </w:tr>
      <w:tr w:rsidR="009773FA" w:rsidRPr="00B82A2A" w:rsidTr="008B418D">
        <w:tc>
          <w:tcPr>
            <w:tcW w:w="4482" w:type="dxa"/>
            <w:shd w:val="clear" w:color="auto" w:fill="auto"/>
            <w:vAlign w:val="bottom"/>
          </w:tcPr>
          <w:p w:rsidR="009773FA" w:rsidRPr="00B82A2A" w:rsidRDefault="009773FA" w:rsidP="009773FA">
            <w:pPr>
              <w:spacing w:line="240" w:lineRule="atLeast"/>
              <w:ind w:left="-18" w:right="-115"/>
              <w:rPr>
                <w:rFonts w:cs="Times New Roman"/>
                <w:b/>
                <w:bCs/>
                <w:sz w:val="18"/>
                <w:szCs w:val="18"/>
              </w:rPr>
            </w:pPr>
          </w:p>
        </w:tc>
        <w:tc>
          <w:tcPr>
            <w:tcW w:w="1126" w:type="dxa"/>
            <w:shd w:val="clear" w:color="auto" w:fill="auto"/>
            <w:vAlign w:val="bottom"/>
          </w:tcPr>
          <w:p w:rsidR="009773FA" w:rsidRPr="00982143"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82143"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82143"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82143" w:rsidRDefault="009773FA" w:rsidP="009773FA">
            <w:pPr>
              <w:tabs>
                <w:tab w:val="decimal" w:pos="883"/>
              </w:tabs>
              <w:spacing w:line="240" w:lineRule="atLeast"/>
              <w:ind w:left="-115" w:right="-115"/>
              <w:rPr>
                <w:rFonts w:cs="Times New Roman"/>
                <w:sz w:val="18"/>
                <w:szCs w:val="18"/>
                <w:lang w:val="en-US"/>
              </w:rPr>
            </w:pPr>
          </w:p>
        </w:tc>
      </w:tr>
      <w:tr w:rsidR="009773FA" w:rsidRPr="00B82A2A" w:rsidTr="008B418D">
        <w:tc>
          <w:tcPr>
            <w:tcW w:w="4482" w:type="dxa"/>
            <w:shd w:val="clear" w:color="auto" w:fill="auto"/>
            <w:vAlign w:val="bottom"/>
          </w:tcPr>
          <w:p w:rsidR="009773FA" w:rsidRPr="00B82A2A" w:rsidRDefault="009773FA" w:rsidP="009773FA">
            <w:pPr>
              <w:spacing w:line="240" w:lineRule="atLeast"/>
              <w:ind w:left="-18" w:right="-115"/>
              <w:rPr>
                <w:rFonts w:cs="Times New Roman"/>
                <w:b/>
                <w:bCs/>
                <w:sz w:val="18"/>
                <w:szCs w:val="18"/>
              </w:rPr>
            </w:pPr>
          </w:p>
        </w:tc>
        <w:tc>
          <w:tcPr>
            <w:tcW w:w="1126" w:type="dxa"/>
            <w:shd w:val="clear" w:color="auto" w:fill="auto"/>
            <w:vAlign w:val="bottom"/>
          </w:tcPr>
          <w:p w:rsidR="009773FA" w:rsidRPr="00982143"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82143"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82143"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82143" w:rsidRDefault="009773FA" w:rsidP="009773FA">
            <w:pPr>
              <w:tabs>
                <w:tab w:val="decimal" w:pos="883"/>
              </w:tabs>
              <w:spacing w:line="240" w:lineRule="atLeast"/>
              <w:ind w:left="-115" w:right="-115"/>
              <w:rPr>
                <w:rFonts w:cs="Times New Roman"/>
                <w:sz w:val="18"/>
                <w:szCs w:val="18"/>
                <w:lang w:val="en-US"/>
              </w:rPr>
            </w:pPr>
          </w:p>
        </w:tc>
      </w:tr>
      <w:tr w:rsidR="009773FA" w:rsidRPr="00B82A2A" w:rsidTr="008B418D">
        <w:tc>
          <w:tcPr>
            <w:tcW w:w="4482" w:type="dxa"/>
            <w:shd w:val="clear" w:color="auto" w:fill="auto"/>
            <w:vAlign w:val="bottom"/>
          </w:tcPr>
          <w:p w:rsidR="009773FA" w:rsidRPr="00B82A2A" w:rsidRDefault="009773FA" w:rsidP="009773FA">
            <w:pPr>
              <w:spacing w:line="240" w:lineRule="atLeast"/>
              <w:ind w:left="-18" w:right="-115"/>
              <w:rPr>
                <w:rFonts w:cs="Times New Roman"/>
                <w:b/>
                <w:bCs/>
                <w:sz w:val="18"/>
                <w:szCs w:val="18"/>
              </w:rPr>
            </w:pPr>
          </w:p>
        </w:tc>
        <w:tc>
          <w:tcPr>
            <w:tcW w:w="1126" w:type="dxa"/>
            <w:shd w:val="clear" w:color="auto" w:fill="auto"/>
            <w:vAlign w:val="bottom"/>
          </w:tcPr>
          <w:p w:rsidR="009773FA" w:rsidRPr="00982143"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82143"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82143"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82143" w:rsidRDefault="009773FA" w:rsidP="009773FA">
            <w:pPr>
              <w:tabs>
                <w:tab w:val="decimal" w:pos="883"/>
              </w:tabs>
              <w:spacing w:line="240" w:lineRule="atLeast"/>
              <w:ind w:left="-115" w:right="-115"/>
              <w:rPr>
                <w:rFonts w:cs="Times New Roman"/>
                <w:sz w:val="18"/>
                <w:szCs w:val="18"/>
                <w:lang w:val="en-US"/>
              </w:rPr>
            </w:pPr>
          </w:p>
        </w:tc>
      </w:tr>
      <w:tr w:rsidR="009773FA" w:rsidRPr="00B82A2A" w:rsidTr="008B418D">
        <w:tc>
          <w:tcPr>
            <w:tcW w:w="4482" w:type="dxa"/>
            <w:shd w:val="clear" w:color="auto" w:fill="auto"/>
            <w:vAlign w:val="bottom"/>
          </w:tcPr>
          <w:p w:rsidR="009773FA" w:rsidRPr="00B82A2A" w:rsidRDefault="009773FA" w:rsidP="009773FA">
            <w:pPr>
              <w:spacing w:line="240" w:lineRule="atLeast"/>
              <w:ind w:left="-18" w:right="-115"/>
              <w:rPr>
                <w:rFonts w:cs="Times New Roman"/>
                <w:b/>
                <w:bCs/>
                <w:sz w:val="18"/>
                <w:szCs w:val="18"/>
              </w:rPr>
            </w:pPr>
          </w:p>
        </w:tc>
        <w:tc>
          <w:tcPr>
            <w:tcW w:w="1126" w:type="dxa"/>
            <w:shd w:val="clear" w:color="auto" w:fill="auto"/>
            <w:vAlign w:val="bottom"/>
          </w:tcPr>
          <w:p w:rsidR="009773FA" w:rsidRPr="00982143"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82143"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C1660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82143"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82143"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B82A2A"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82143" w:rsidRDefault="009773FA" w:rsidP="009773FA">
            <w:pPr>
              <w:tabs>
                <w:tab w:val="decimal" w:pos="883"/>
              </w:tabs>
              <w:spacing w:line="240" w:lineRule="atLeast"/>
              <w:ind w:left="-115" w:right="-115"/>
              <w:rPr>
                <w:rFonts w:cs="Times New Roman"/>
                <w:sz w:val="18"/>
                <w:szCs w:val="18"/>
                <w:lang w:val="en-US"/>
              </w:rPr>
            </w:pPr>
          </w:p>
        </w:tc>
      </w:tr>
      <w:tr w:rsidR="002F79CC" w:rsidRPr="00B82A2A" w:rsidTr="008B418D">
        <w:tc>
          <w:tcPr>
            <w:tcW w:w="4482" w:type="dxa"/>
            <w:shd w:val="clear" w:color="auto" w:fill="auto"/>
            <w:vAlign w:val="bottom"/>
          </w:tcPr>
          <w:p w:rsidR="002F79CC" w:rsidRPr="00B82A2A" w:rsidRDefault="002F79CC" w:rsidP="009773FA">
            <w:pPr>
              <w:spacing w:line="240" w:lineRule="atLeast"/>
              <w:ind w:left="-18" w:right="-115"/>
              <w:rPr>
                <w:rFonts w:cs="Times New Roman"/>
                <w:b/>
                <w:bCs/>
                <w:sz w:val="18"/>
                <w:szCs w:val="18"/>
              </w:rPr>
            </w:pPr>
          </w:p>
        </w:tc>
        <w:tc>
          <w:tcPr>
            <w:tcW w:w="1126" w:type="dxa"/>
            <w:shd w:val="clear" w:color="auto" w:fill="auto"/>
            <w:vAlign w:val="bottom"/>
          </w:tcPr>
          <w:p w:rsidR="002F79CC" w:rsidRPr="00982143" w:rsidRDefault="002F79CC"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2F79CC" w:rsidRPr="00982143" w:rsidRDefault="002F79CC"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2F79CC" w:rsidRPr="00982143" w:rsidRDefault="002F79CC"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2F79CC" w:rsidRPr="00982143" w:rsidRDefault="002F79CC"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2F79CC" w:rsidRPr="00C1660B" w:rsidRDefault="002F79CC"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F79CC" w:rsidRPr="00C1660B" w:rsidRDefault="002F79CC"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2F79CC" w:rsidRPr="00982143" w:rsidRDefault="002F79CC"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2F79CC" w:rsidRPr="00982143" w:rsidRDefault="002F79CC"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2F79CC" w:rsidRPr="00B82A2A" w:rsidRDefault="002F79CC"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2F79CC" w:rsidRPr="00982143" w:rsidRDefault="002F79CC" w:rsidP="009773FA">
            <w:pPr>
              <w:tabs>
                <w:tab w:val="decimal" w:pos="883"/>
              </w:tabs>
              <w:spacing w:line="240" w:lineRule="atLeast"/>
              <w:ind w:left="-115" w:right="-115"/>
              <w:rPr>
                <w:rFonts w:cs="Times New Roman"/>
                <w:sz w:val="18"/>
                <w:szCs w:val="18"/>
                <w:lang w:val="en-US"/>
              </w:rPr>
            </w:pPr>
          </w:p>
        </w:tc>
      </w:tr>
      <w:tr w:rsidR="009773FA" w:rsidRPr="009606FB" w:rsidTr="008B418D">
        <w:tc>
          <w:tcPr>
            <w:tcW w:w="4482" w:type="dxa"/>
            <w:shd w:val="clear" w:color="auto" w:fill="auto"/>
            <w:vAlign w:val="bottom"/>
          </w:tcPr>
          <w:p w:rsidR="009773FA" w:rsidRPr="009606FB" w:rsidRDefault="009773FA" w:rsidP="009773FA">
            <w:pPr>
              <w:spacing w:line="240" w:lineRule="atLeast"/>
              <w:ind w:left="-18" w:right="-115"/>
              <w:rPr>
                <w:rFonts w:cs="Times New Roman"/>
                <w:b/>
                <w:bCs/>
                <w:i/>
                <w:iCs/>
                <w:sz w:val="18"/>
                <w:szCs w:val="18"/>
              </w:rPr>
            </w:pPr>
            <w:r w:rsidRPr="009606FB">
              <w:rPr>
                <w:rFonts w:cs="Times New Roman"/>
                <w:b/>
                <w:bCs/>
                <w:i/>
                <w:iCs/>
                <w:sz w:val="18"/>
                <w:szCs w:val="18"/>
              </w:rPr>
              <w:t>Net book value</w:t>
            </w:r>
          </w:p>
        </w:tc>
        <w:tc>
          <w:tcPr>
            <w:tcW w:w="1126" w:type="dxa"/>
            <w:shd w:val="clear" w:color="auto" w:fill="auto"/>
            <w:vAlign w:val="bottom"/>
          </w:tcPr>
          <w:p w:rsidR="009773FA" w:rsidRPr="009606FB"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606FB"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606FB"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606FB"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606FB" w:rsidRDefault="009773FA" w:rsidP="009773FA">
            <w:pPr>
              <w:tabs>
                <w:tab w:val="decimal" w:pos="883"/>
              </w:tabs>
              <w:spacing w:line="240" w:lineRule="atLeast"/>
              <w:ind w:left="-115" w:right="-115"/>
              <w:rPr>
                <w:rFonts w:cs="Times New Roman"/>
                <w:sz w:val="18"/>
                <w:szCs w:val="18"/>
                <w:lang w:val="en-US"/>
              </w:rPr>
            </w:pPr>
          </w:p>
        </w:tc>
      </w:tr>
      <w:tr w:rsidR="009773FA" w:rsidRPr="009606FB" w:rsidTr="008B418D">
        <w:tc>
          <w:tcPr>
            <w:tcW w:w="4482" w:type="dxa"/>
            <w:shd w:val="clear" w:color="auto" w:fill="auto"/>
            <w:vAlign w:val="bottom"/>
          </w:tcPr>
          <w:p w:rsidR="009773FA" w:rsidRPr="009606FB" w:rsidRDefault="009773FA" w:rsidP="009773FA">
            <w:pPr>
              <w:spacing w:line="240" w:lineRule="atLeast"/>
              <w:ind w:left="-18" w:right="-115"/>
              <w:rPr>
                <w:rFonts w:cs="Cordia New"/>
                <w:b/>
                <w:bCs/>
                <w:sz w:val="18"/>
                <w:szCs w:val="18"/>
                <w:lang w:val="en-US"/>
              </w:rPr>
            </w:pPr>
            <w:r w:rsidRPr="009606FB">
              <w:rPr>
                <w:rFonts w:cs="Times New Roman"/>
                <w:b/>
                <w:bCs/>
                <w:sz w:val="18"/>
                <w:szCs w:val="18"/>
              </w:rPr>
              <w:t>At 1 January 201</w:t>
            </w:r>
            <w:r w:rsidRPr="009606FB">
              <w:rPr>
                <w:rFonts w:cs="Cordia New"/>
                <w:b/>
                <w:bCs/>
                <w:sz w:val="18"/>
                <w:szCs w:val="18"/>
                <w:lang w:val="en-US"/>
              </w:rPr>
              <w:t>6</w:t>
            </w:r>
          </w:p>
        </w:tc>
        <w:tc>
          <w:tcPr>
            <w:tcW w:w="1126" w:type="dxa"/>
            <w:shd w:val="clear" w:color="auto" w:fill="auto"/>
            <w:vAlign w:val="bottom"/>
          </w:tcPr>
          <w:p w:rsidR="009773FA" w:rsidRPr="00905E3F" w:rsidRDefault="009773FA" w:rsidP="009773FA">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773FA" w:rsidRPr="00905E3F" w:rsidRDefault="009773FA" w:rsidP="009773FA">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773FA" w:rsidRPr="00905E3F" w:rsidRDefault="009773FA" w:rsidP="009773FA">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05E3F" w:rsidRDefault="009773FA" w:rsidP="009773FA">
            <w:pPr>
              <w:tabs>
                <w:tab w:val="decimal" w:pos="71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773FA" w:rsidRPr="00905E3F" w:rsidRDefault="009773FA" w:rsidP="009773FA">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9773FA" w:rsidRPr="00905E3F" w:rsidRDefault="009773FA" w:rsidP="009773FA">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773FA" w:rsidRPr="00905E3F" w:rsidRDefault="009773FA" w:rsidP="009773FA">
            <w:pPr>
              <w:tabs>
                <w:tab w:val="decimal" w:pos="883"/>
              </w:tabs>
              <w:spacing w:line="240" w:lineRule="atLeast"/>
              <w:ind w:left="-115" w:right="-115"/>
              <w:rPr>
                <w:rFonts w:cs="Times New Roman"/>
                <w:sz w:val="18"/>
                <w:szCs w:val="18"/>
                <w:lang w:val="en-US"/>
              </w:rPr>
            </w:pPr>
          </w:p>
        </w:tc>
      </w:tr>
      <w:tr w:rsidR="00905E3F" w:rsidRPr="009606FB" w:rsidTr="008B418D">
        <w:tc>
          <w:tcPr>
            <w:tcW w:w="4482" w:type="dxa"/>
            <w:shd w:val="clear" w:color="auto" w:fill="auto"/>
            <w:vAlign w:val="bottom"/>
          </w:tcPr>
          <w:p w:rsidR="00905E3F" w:rsidRPr="009606FB" w:rsidRDefault="00905E3F" w:rsidP="00905E3F">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2,561,935</w:t>
            </w:r>
          </w:p>
        </w:tc>
        <w:tc>
          <w:tcPr>
            <w:tcW w:w="91"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17"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5,507,931</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82"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15,659,101</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08"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1,461,918</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983" w:type="dxa"/>
            <w:shd w:val="clear" w:color="auto" w:fill="auto"/>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82,572</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905E3F" w:rsidRPr="00905E3F" w:rsidRDefault="00905E3F" w:rsidP="00905E3F">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255,173</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905E3F" w:rsidRPr="00905E3F" w:rsidRDefault="00905E3F" w:rsidP="00905E3F">
            <w:pPr>
              <w:tabs>
                <w:tab w:val="decimal" w:pos="706"/>
              </w:tabs>
              <w:spacing w:line="240" w:lineRule="atLeast"/>
              <w:ind w:left="-115" w:right="-115"/>
              <w:rPr>
                <w:rFonts w:cs="Times New Roman"/>
                <w:sz w:val="18"/>
                <w:szCs w:val="18"/>
                <w:lang w:val="en-US"/>
              </w:rPr>
            </w:pPr>
            <w:r w:rsidRPr="00905E3F">
              <w:rPr>
                <w:rFonts w:cs="Times New Roman"/>
                <w:sz w:val="18"/>
                <w:szCs w:val="18"/>
                <w:lang w:val="en-US"/>
              </w:rPr>
              <w:t>195,411</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89"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22,130,927</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81"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47,854,968</w:t>
            </w:r>
          </w:p>
        </w:tc>
      </w:tr>
      <w:tr w:rsidR="00905E3F" w:rsidRPr="009606FB" w:rsidTr="008B418D">
        <w:tc>
          <w:tcPr>
            <w:tcW w:w="4482" w:type="dxa"/>
            <w:shd w:val="clear" w:color="auto" w:fill="auto"/>
            <w:vAlign w:val="bottom"/>
          </w:tcPr>
          <w:p w:rsidR="00905E3F" w:rsidRPr="009606FB" w:rsidRDefault="00905E3F" w:rsidP="00905E3F">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91"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8,126</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905E3F" w:rsidRPr="00905E3F" w:rsidRDefault="00905E3F" w:rsidP="00905E3F">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409,626</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417,752</w:t>
            </w:r>
          </w:p>
        </w:tc>
      </w:tr>
      <w:tr w:rsidR="00905E3F" w:rsidRPr="00C1660B" w:rsidTr="008B418D">
        <w:tc>
          <w:tcPr>
            <w:tcW w:w="4482" w:type="dxa"/>
            <w:shd w:val="clear" w:color="auto" w:fill="auto"/>
            <w:vAlign w:val="bottom"/>
          </w:tcPr>
          <w:p w:rsidR="00905E3F" w:rsidRPr="00C1660B" w:rsidRDefault="00905E3F" w:rsidP="00905E3F">
            <w:pPr>
              <w:spacing w:line="240" w:lineRule="atLeast"/>
              <w:ind w:left="-18" w:right="-115" w:firstLine="180"/>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2,561,935</w:t>
            </w:r>
          </w:p>
        </w:tc>
        <w:tc>
          <w:tcPr>
            <w:tcW w:w="91"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5,507,931</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15,659,101</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1,461,918</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r w:rsidRPr="00905E3F">
              <w:rPr>
                <w:rFonts w:cs="Times New Roman"/>
                <w:b/>
                <w:bCs/>
                <w:sz w:val="18"/>
                <w:szCs w:val="18"/>
                <w:lang w:val="en-US"/>
              </w:rPr>
              <w:t>90,698</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09"/>
              </w:tabs>
              <w:spacing w:line="240" w:lineRule="atLeast"/>
              <w:ind w:left="-115" w:right="-115"/>
              <w:rPr>
                <w:rFonts w:cs="Times New Roman"/>
                <w:b/>
                <w:bCs/>
                <w:sz w:val="18"/>
                <w:szCs w:val="18"/>
                <w:lang w:val="en-US"/>
              </w:rPr>
            </w:pPr>
            <w:r w:rsidRPr="00905E3F">
              <w:rPr>
                <w:rFonts w:cs="Times New Roman"/>
                <w:b/>
                <w:bCs/>
                <w:sz w:val="18"/>
                <w:szCs w:val="18"/>
                <w:lang w:val="en-US"/>
              </w:rPr>
              <w:t>664,799</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06"/>
              </w:tabs>
              <w:spacing w:line="240" w:lineRule="atLeast"/>
              <w:ind w:left="-115" w:right="-115"/>
              <w:rPr>
                <w:rFonts w:cs="Times New Roman"/>
                <w:b/>
                <w:bCs/>
                <w:sz w:val="18"/>
                <w:szCs w:val="18"/>
                <w:lang w:val="en-US"/>
              </w:rPr>
            </w:pPr>
            <w:r w:rsidRPr="00905E3F">
              <w:rPr>
                <w:rFonts w:cs="Times New Roman"/>
                <w:b/>
                <w:bCs/>
                <w:sz w:val="18"/>
                <w:szCs w:val="18"/>
                <w:lang w:val="en-US"/>
              </w:rPr>
              <w:t>195,411</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22,130,927</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right="-115"/>
              <w:rPr>
                <w:rFonts w:cs="Times New Roman"/>
                <w:b/>
                <w:bCs/>
                <w:sz w:val="18"/>
                <w:szCs w:val="18"/>
                <w:lang w:val="en-US"/>
              </w:rPr>
            </w:pPr>
            <w:r w:rsidRPr="00905E3F">
              <w:rPr>
                <w:rFonts w:cs="Times New Roman"/>
                <w:b/>
                <w:bCs/>
                <w:sz w:val="18"/>
                <w:szCs w:val="18"/>
                <w:lang w:val="en-US"/>
              </w:rPr>
              <w:t>48,272,720</w:t>
            </w:r>
          </w:p>
        </w:tc>
      </w:tr>
      <w:tr w:rsidR="00AC28BF" w:rsidRPr="009606FB" w:rsidTr="008B418D">
        <w:tc>
          <w:tcPr>
            <w:tcW w:w="4482" w:type="dxa"/>
            <w:shd w:val="clear" w:color="auto" w:fill="auto"/>
            <w:vAlign w:val="bottom"/>
          </w:tcPr>
          <w:p w:rsidR="00AC28BF" w:rsidRPr="009606FB" w:rsidRDefault="00AC28BF" w:rsidP="00905E3F">
            <w:pPr>
              <w:spacing w:line="240" w:lineRule="atLeast"/>
              <w:ind w:left="162" w:right="-115" w:hanging="180"/>
              <w:rPr>
                <w:rFonts w:cs="Times New Roman"/>
                <w:b/>
                <w:bCs/>
                <w:sz w:val="18"/>
                <w:szCs w:val="18"/>
                <w:cs/>
                <w:lang w:val="en-US"/>
              </w:rPr>
            </w:pPr>
            <w:r w:rsidRPr="009606FB">
              <w:rPr>
                <w:rFonts w:cs="Times New Roman"/>
                <w:b/>
                <w:bCs/>
                <w:sz w:val="18"/>
                <w:szCs w:val="18"/>
              </w:rPr>
              <w:t>At 31 December 2016 and</w:t>
            </w:r>
            <w:r w:rsidR="00905E3F">
              <w:rPr>
                <w:rFonts w:cs="Times New Roman"/>
                <w:b/>
                <w:bCs/>
                <w:sz w:val="18"/>
                <w:szCs w:val="18"/>
              </w:rPr>
              <w:t xml:space="preserve"> </w:t>
            </w:r>
            <w:r w:rsidRPr="009606FB">
              <w:rPr>
                <w:rFonts w:cs="Times New Roman"/>
                <w:b/>
                <w:bCs/>
                <w:sz w:val="18"/>
                <w:szCs w:val="18"/>
              </w:rPr>
              <w:tab/>
              <w:t>1 January 2017</w:t>
            </w:r>
          </w:p>
        </w:tc>
        <w:tc>
          <w:tcPr>
            <w:tcW w:w="1126" w:type="dxa"/>
            <w:tcBorders>
              <w:top w:val="double" w:sz="4" w:space="0" w:color="auto"/>
            </w:tcBorders>
            <w:shd w:val="clear" w:color="auto" w:fill="auto"/>
            <w:vAlign w:val="bottom"/>
          </w:tcPr>
          <w:p w:rsidR="00AC28BF" w:rsidRPr="00905E3F" w:rsidRDefault="00AC28BF" w:rsidP="00AC28BF">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AC28BF" w:rsidRPr="00905E3F" w:rsidRDefault="00AC28BF" w:rsidP="00AC28BF">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rsidR="00AC28BF" w:rsidRPr="00905E3F" w:rsidRDefault="00AC28BF" w:rsidP="00AC28BF">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rsidR="00AC28BF" w:rsidRPr="00905E3F" w:rsidRDefault="00AC28BF" w:rsidP="00AC28BF">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rsidR="00AC28BF" w:rsidRPr="00905E3F" w:rsidRDefault="00AC28BF" w:rsidP="00AC28BF">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shd w:val="clear" w:color="auto" w:fill="auto"/>
            <w:vAlign w:val="bottom"/>
          </w:tcPr>
          <w:p w:rsidR="00AC28BF" w:rsidRPr="00905E3F" w:rsidRDefault="00AC28BF" w:rsidP="00AC28BF">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AC28BF" w:rsidRPr="00905E3F" w:rsidRDefault="00AC28BF" w:rsidP="00AC28BF">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shd w:val="clear" w:color="auto" w:fill="auto"/>
            <w:vAlign w:val="bottom"/>
          </w:tcPr>
          <w:p w:rsidR="00AC28BF" w:rsidRPr="00905E3F" w:rsidRDefault="00AC28BF" w:rsidP="00AC28BF">
            <w:pPr>
              <w:tabs>
                <w:tab w:val="decimal" w:pos="883"/>
              </w:tabs>
              <w:spacing w:line="240" w:lineRule="atLeast"/>
              <w:ind w:left="-115" w:right="-115"/>
              <w:rPr>
                <w:rFonts w:cs="Times New Roman"/>
                <w:sz w:val="18"/>
                <w:szCs w:val="18"/>
                <w:lang w:val="en-US"/>
              </w:rPr>
            </w:pPr>
          </w:p>
        </w:tc>
      </w:tr>
      <w:tr w:rsidR="00905E3F" w:rsidRPr="009606FB" w:rsidTr="008B418D">
        <w:tc>
          <w:tcPr>
            <w:tcW w:w="4482" w:type="dxa"/>
            <w:shd w:val="clear" w:color="auto" w:fill="auto"/>
            <w:vAlign w:val="bottom"/>
          </w:tcPr>
          <w:p w:rsidR="00905E3F" w:rsidRPr="009606FB" w:rsidRDefault="00905E3F" w:rsidP="00905E3F">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2,532,333</w:t>
            </w:r>
          </w:p>
        </w:tc>
        <w:tc>
          <w:tcPr>
            <w:tcW w:w="91"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17"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9,869,702</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82"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31,097,099</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08"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2,882,540</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983" w:type="dxa"/>
            <w:shd w:val="clear" w:color="auto" w:fill="auto"/>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179,666</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905E3F" w:rsidRPr="00905E3F" w:rsidRDefault="00905E3F" w:rsidP="00905E3F">
            <w:pPr>
              <w:tabs>
                <w:tab w:val="decimal" w:pos="709"/>
              </w:tabs>
              <w:spacing w:line="240" w:lineRule="atLeast"/>
              <w:ind w:right="-115"/>
              <w:rPr>
                <w:rFonts w:cs="Times New Roman"/>
                <w:sz w:val="18"/>
                <w:szCs w:val="18"/>
                <w:lang w:val="en-US"/>
              </w:rPr>
            </w:pPr>
            <w:r w:rsidRPr="00905E3F">
              <w:rPr>
                <w:rFonts w:cs="Times New Roman"/>
                <w:sz w:val="18"/>
                <w:szCs w:val="18"/>
                <w:lang w:val="en-US"/>
              </w:rPr>
              <w:t>342,712</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991" w:type="dxa"/>
            <w:shd w:val="clear" w:color="auto" w:fill="auto"/>
            <w:vAlign w:val="bottom"/>
          </w:tcPr>
          <w:p w:rsidR="00905E3F" w:rsidRPr="00905E3F" w:rsidRDefault="00905E3F" w:rsidP="00905E3F">
            <w:pPr>
              <w:tabs>
                <w:tab w:val="decimal" w:pos="706"/>
              </w:tabs>
              <w:spacing w:line="240" w:lineRule="atLeast"/>
              <w:ind w:left="-115" w:right="-115"/>
              <w:rPr>
                <w:rFonts w:cs="Times New Roman"/>
                <w:sz w:val="18"/>
                <w:szCs w:val="18"/>
                <w:lang w:val="en-US"/>
              </w:rPr>
            </w:pPr>
            <w:r w:rsidRPr="00905E3F">
              <w:rPr>
                <w:rFonts w:cs="Times New Roman"/>
                <w:sz w:val="18"/>
                <w:szCs w:val="18"/>
                <w:lang w:val="en-US"/>
              </w:rPr>
              <w:t>233,268</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89"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1,919,520</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p>
        </w:tc>
        <w:tc>
          <w:tcPr>
            <w:tcW w:w="1081" w:type="dxa"/>
            <w:shd w:val="clear" w:color="auto" w:fill="auto"/>
            <w:vAlign w:val="bottom"/>
          </w:tcPr>
          <w:p w:rsidR="00905E3F" w:rsidRPr="00905E3F" w:rsidRDefault="00905E3F" w:rsidP="00905E3F">
            <w:pPr>
              <w:tabs>
                <w:tab w:val="decimal" w:pos="792"/>
              </w:tabs>
              <w:spacing w:line="240" w:lineRule="atLeast"/>
              <w:ind w:right="-115"/>
              <w:rPr>
                <w:rFonts w:cs="Times New Roman"/>
                <w:sz w:val="18"/>
                <w:szCs w:val="18"/>
                <w:lang w:val="en-US"/>
              </w:rPr>
            </w:pPr>
            <w:r w:rsidRPr="00905E3F">
              <w:rPr>
                <w:rFonts w:cs="Times New Roman"/>
                <w:sz w:val="18"/>
                <w:szCs w:val="18"/>
                <w:lang w:val="en-US"/>
              </w:rPr>
              <w:t>49,056,840</w:t>
            </w:r>
          </w:p>
        </w:tc>
      </w:tr>
      <w:tr w:rsidR="00905E3F" w:rsidRPr="009606FB" w:rsidTr="008B418D">
        <w:tc>
          <w:tcPr>
            <w:tcW w:w="4482" w:type="dxa"/>
            <w:shd w:val="clear" w:color="auto" w:fill="auto"/>
            <w:vAlign w:val="bottom"/>
          </w:tcPr>
          <w:p w:rsidR="00905E3F" w:rsidRPr="009606FB" w:rsidRDefault="00905E3F" w:rsidP="00905E3F">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91"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1,773</w:t>
            </w:r>
          </w:p>
        </w:tc>
        <w:tc>
          <w:tcPr>
            <w:tcW w:w="89"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905E3F" w:rsidRPr="00905E3F" w:rsidRDefault="00905E3F" w:rsidP="00905E3F">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276,877</w:t>
            </w:r>
          </w:p>
        </w:tc>
        <w:tc>
          <w:tcPr>
            <w:tcW w:w="89"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 w:val="decimal" w:pos="792"/>
              </w:tabs>
              <w:spacing w:line="240" w:lineRule="atLeast"/>
              <w:ind w:left="-115" w:right="-115"/>
              <w:rPr>
                <w:rFonts w:cs="Times New Roman"/>
                <w:sz w:val="18"/>
                <w:szCs w:val="18"/>
                <w:lang w:val="en-US"/>
              </w:rPr>
            </w:pPr>
            <w:r w:rsidRPr="00905E3F">
              <w:rPr>
                <w:rFonts w:cs="Times New Roman"/>
                <w:sz w:val="18"/>
                <w:szCs w:val="18"/>
                <w:lang w:val="en-US"/>
              </w:rPr>
              <w:t>8,</w:t>
            </w:r>
          </w:p>
        </w:tc>
        <w:tc>
          <w:tcPr>
            <w:tcW w:w="1081" w:type="dxa"/>
            <w:tcBorders>
              <w:bottom w:val="sing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278,650</w:t>
            </w:r>
          </w:p>
        </w:tc>
      </w:tr>
      <w:tr w:rsidR="00905E3F" w:rsidRPr="00BF0EA5" w:rsidTr="008B418D">
        <w:tc>
          <w:tcPr>
            <w:tcW w:w="4482" w:type="dxa"/>
            <w:shd w:val="clear" w:color="auto" w:fill="auto"/>
            <w:vAlign w:val="bottom"/>
          </w:tcPr>
          <w:p w:rsidR="00905E3F" w:rsidRPr="00BF0EA5" w:rsidRDefault="00905E3F" w:rsidP="00905E3F">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2,532,333</w:t>
            </w:r>
          </w:p>
        </w:tc>
        <w:tc>
          <w:tcPr>
            <w:tcW w:w="91"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9,869,702</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31,097,099</w:t>
            </w:r>
          </w:p>
        </w:tc>
        <w:tc>
          <w:tcPr>
            <w:tcW w:w="88"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2,882,540</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r w:rsidRPr="00905E3F">
              <w:rPr>
                <w:rFonts w:cs="Times New Roman"/>
                <w:b/>
                <w:bCs/>
                <w:sz w:val="18"/>
                <w:szCs w:val="18"/>
                <w:lang w:val="en-US"/>
              </w:rPr>
              <w:t>181,439</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09"/>
              </w:tabs>
              <w:spacing w:line="240" w:lineRule="atLeast"/>
              <w:ind w:right="-115"/>
              <w:rPr>
                <w:rFonts w:cs="Times New Roman"/>
                <w:b/>
                <w:bCs/>
                <w:sz w:val="18"/>
                <w:szCs w:val="18"/>
                <w:lang w:val="en-US"/>
              </w:rPr>
            </w:pPr>
            <w:r w:rsidRPr="00905E3F">
              <w:rPr>
                <w:rFonts w:cs="Times New Roman"/>
                <w:b/>
                <w:bCs/>
                <w:sz w:val="18"/>
                <w:szCs w:val="18"/>
                <w:lang w:val="en-US"/>
              </w:rPr>
              <w:t>619,589</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06"/>
              </w:tabs>
              <w:spacing w:line="240" w:lineRule="atLeast"/>
              <w:ind w:left="-115" w:right="-115"/>
              <w:rPr>
                <w:rFonts w:cs="Times New Roman"/>
                <w:b/>
                <w:bCs/>
                <w:sz w:val="18"/>
                <w:szCs w:val="18"/>
                <w:lang w:val="en-US"/>
              </w:rPr>
            </w:pPr>
            <w:r w:rsidRPr="00905E3F">
              <w:rPr>
                <w:rFonts w:cs="Times New Roman"/>
                <w:b/>
                <w:bCs/>
                <w:sz w:val="18"/>
                <w:szCs w:val="18"/>
                <w:lang w:val="en-US"/>
              </w:rPr>
              <w:t>233,268</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1,919,520</w:t>
            </w:r>
          </w:p>
        </w:tc>
        <w:tc>
          <w:tcPr>
            <w:tcW w:w="89" w:type="dxa"/>
            <w:shd w:val="clear" w:color="auto" w:fill="auto"/>
            <w:tcMar>
              <w:left w:w="0" w:type="dxa"/>
              <w:right w:w="0" w:type="dxa"/>
            </w:tcMar>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right="-115"/>
              <w:rPr>
                <w:rFonts w:cs="Times New Roman"/>
                <w:b/>
                <w:bCs/>
                <w:sz w:val="18"/>
                <w:szCs w:val="18"/>
                <w:lang w:val="en-US"/>
              </w:rPr>
            </w:pPr>
            <w:r w:rsidRPr="00905E3F">
              <w:rPr>
                <w:rFonts w:cs="Times New Roman"/>
                <w:b/>
                <w:bCs/>
                <w:sz w:val="18"/>
                <w:szCs w:val="18"/>
                <w:lang w:val="en-US"/>
              </w:rPr>
              <w:t>49,335,490</w:t>
            </w:r>
          </w:p>
        </w:tc>
      </w:tr>
      <w:tr w:rsidR="00BF0EA5" w:rsidRPr="009606FB" w:rsidTr="008B418D">
        <w:tc>
          <w:tcPr>
            <w:tcW w:w="4482" w:type="dxa"/>
            <w:shd w:val="clear" w:color="auto" w:fill="auto"/>
            <w:vAlign w:val="bottom"/>
          </w:tcPr>
          <w:p w:rsidR="00BF0EA5" w:rsidRPr="009606FB" w:rsidRDefault="00BF0EA5" w:rsidP="00BF0EA5">
            <w:pPr>
              <w:spacing w:line="240" w:lineRule="atLeast"/>
              <w:ind w:left="162" w:right="-115" w:hanging="180"/>
              <w:rPr>
                <w:rFonts w:cs="Times New Roman"/>
                <w:b/>
                <w:bCs/>
                <w:sz w:val="18"/>
                <w:szCs w:val="18"/>
                <w:cs/>
                <w:lang w:val="en-US"/>
              </w:rPr>
            </w:pPr>
            <w:r w:rsidRPr="009606FB">
              <w:rPr>
                <w:rFonts w:cs="Times New Roman"/>
                <w:b/>
                <w:bCs/>
                <w:sz w:val="18"/>
                <w:szCs w:val="18"/>
              </w:rPr>
              <w:t>At 31 December 2017</w:t>
            </w:r>
          </w:p>
        </w:tc>
        <w:tc>
          <w:tcPr>
            <w:tcW w:w="1126" w:type="dxa"/>
            <w:tcBorders>
              <w:top w:val="double" w:sz="4" w:space="0" w:color="auto"/>
            </w:tcBorders>
            <w:shd w:val="clear" w:color="auto" w:fill="auto"/>
            <w:vAlign w:val="bottom"/>
          </w:tcPr>
          <w:p w:rsidR="00BF0EA5" w:rsidRPr="00905E3F" w:rsidRDefault="00BF0EA5" w:rsidP="00BF0EA5">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rsidR="00BF0EA5" w:rsidRPr="00905E3F" w:rsidRDefault="00BF0EA5" w:rsidP="00BF0EA5">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rsidR="00BF0EA5" w:rsidRPr="00905E3F" w:rsidRDefault="00BF0EA5" w:rsidP="00BF0EA5">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rsidR="00BF0EA5" w:rsidRPr="00905E3F" w:rsidRDefault="00BF0EA5" w:rsidP="00BF0EA5">
            <w:pPr>
              <w:tabs>
                <w:tab w:val="decimal" w:pos="792"/>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rsidR="00BF0EA5" w:rsidRPr="00905E3F" w:rsidRDefault="00BF0EA5" w:rsidP="00BF0EA5">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BF0EA5" w:rsidRPr="00905E3F" w:rsidRDefault="00BF0EA5" w:rsidP="00BF0EA5">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b/>
                <w:bCs/>
                <w:sz w:val="18"/>
                <w:szCs w:val="18"/>
                <w:lang w:val="en-US"/>
              </w:rPr>
            </w:pPr>
          </w:p>
        </w:tc>
        <w:tc>
          <w:tcPr>
            <w:tcW w:w="991" w:type="dxa"/>
            <w:tcBorders>
              <w:top w:val="double" w:sz="4" w:space="0" w:color="auto"/>
            </w:tcBorders>
            <w:shd w:val="clear" w:color="auto" w:fill="auto"/>
            <w:vAlign w:val="bottom"/>
          </w:tcPr>
          <w:p w:rsidR="00BF0EA5" w:rsidRPr="00905E3F" w:rsidRDefault="00BF0EA5" w:rsidP="00BF0EA5">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b/>
                <w:bCs/>
                <w:sz w:val="18"/>
                <w:szCs w:val="18"/>
                <w:lang w:val="en-US"/>
              </w:rPr>
            </w:pPr>
          </w:p>
        </w:tc>
        <w:tc>
          <w:tcPr>
            <w:tcW w:w="1089" w:type="dxa"/>
            <w:tcBorders>
              <w:top w:val="double" w:sz="4" w:space="0" w:color="auto"/>
            </w:tcBorders>
            <w:shd w:val="clear" w:color="auto" w:fill="auto"/>
            <w:vAlign w:val="bottom"/>
          </w:tcPr>
          <w:p w:rsidR="00BF0EA5" w:rsidRPr="00905E3F" w:rsidRDefault="00BF0EA5" w:rsidP="00BF0EA5">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05E3F" w:rsidRDefault="00BF0EA5" w:rsidP="00BF0EA5">
            <w:pPr>
              <w:tabs>
                <w:tab w:val="decimal" w:pos="671"/>
              </w:tabs>
              <w:spacing w:line="240" w:lineRule="atLeast"/>
              <w:ind w:left="-115" w:right="-115"/>
              <w:rPr>
                <w:rFonts w:cs="Times New Roman"/>
                <w:b/>
                <w:bCs/>
                <w:sz w:val="18"/>
                <w:szCs w:val="18"/>
                <w:lang w:val="en-US"/>
              </w:rPr>
            </w:pPr>
          </w:p>
        </w:tc>
        <w:tc>
          <w:tcPr>
            <w:tcW w:w="1081" w:type="dxa"/>
            <w:tcBorders>
              <w:top w:val="double" w:sz="4" w:space="0" w:color="auto"/>
            </w:tcBorders>
            <w:shd w:val="clear" w:color="auto" w:fill="auto"/>
            <w:vAlign w:val="bottom"/>
          </w:tcPr>
          <w:p w:rsidR="00BF0EA5" w:rsidRPr="00905E3F" w:rsidRDefault="00BF0EA5" w:rsidP="00BF0EA5">
            <w:pPr>
              <w:tabs>
                <w:tab w:val="decimal" w:pos="883"/>
              </w:tabs>
              <w:spacing w:line="240" w:lineRule="atLeast"/>
              <w:ind w:left="-115" w:right="-115"/>
              <w:rPr>
                <w:rFonts w:cs="Times New Roman"/>
                <w:sz w:val="18"/>
                <w:szCs w:val="18"/>
                <w:lang w:val="en-US"/>
              </w:rPr>
            </w:pPr>
          </w:p>
        </w:tc>
      </w:tr>
      <w:tr w:rsidR="00905E3F" w:rsidRPr="009606FB" w:rsidTr="008B418D">
        <w:tc>
          <w:tcPr>
            <w:tcW w:w="4482" w:type="dxa"/>
            <w:shd w:val="clear" w:color="auto" w:fill="auto"/>
            <w:vAlign w:val="bottom"/>
          </w:tcPr>
          <w:p w:rsidR="00905E3F" w:rsidRPr="009606FB" w:rsidRDefault="00905E3F" w:rsidP="00905E3F">
            <w:pPr>
              <w:spacing w:line="240" w:lineRule="atLeast"/>
              <w:ind w:left="-18" w:right="-115"/>
              <w:rPr>
                <w:rFonts w:cs="Times New Roman"/>
                <w:sz w:val="18"/>
                <w:szCs w:val="18"/>
              </w:rPr>
            </w:pPr>
            <w:r w:rsidRPr="009606FB">
              <w:rPr>
                <w:rFonts w:cs="Times New Roman"/>
                <w:sz w:val="18"/>
                <w:szCs w:val="18"/>
              </w:rPr>
              <w:t>Owned assets</w:t>
            </w:r>
          </w:p>
        </w:tc>
        <w:tc>
          <w:tcPr>
            <w:tcW w:w="1126"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2,972,894</w:t>
            </w:r>
          </w:p>
        </w:tc>
        <w:tc>
          <w:tcPr>
            <w:tcW w:w="91"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9,800,219</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rsidR="00905E3F" w:rsidRPr="00905E3F" w:rsidRDefault="00905E3F" w:rsidP="00905E3F">
            <w:pPr>
              <w:tabs>
                <w:tab w:val="decimal" w:pos="807"/>
              </w:tabs>
              <w:spacing w:line="240" w:lineRule="atLeast"/>
              <w:ind w:left="-115" w:right="-115"/>
              <w:rPr>
                <w:rFonts w:cs="Times New Roman"/>
                <w:sz w:val="18"/>
                <w:szCs w:val="18"/>
                <w:lang w:val="en-US"/>
              </w:rPr>
            </w:pPr>
            <w:r w:rsidRPr="00905E3F">
              <w:rPr>
                <w:rFonts w:cs="Times New Roman"/>
                <w:sz w:val="18"/>
                <w:szCs w:val="18"/>
                <w:lang w:val="en-US"/>
              </w:rPr>
              <w:t>30,732,537</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rsidR="00905E3F" w:rsidRPr="00905E3F" w:rsidRDefault="00905E3F" w:rsidP="00905E3F">
            <w:pPr>
              <w:tabs>
                <w:tab w:val="decimal" w:pos="792"/>
              </w:tabs>
              <w:spacing w:line="240" w:lineRule="atLeast"/>
              <w:ind w:left="-115" w:right="-115"/>
              <w:rPr>
                <w:rFonts w:cs="Times New Roman"/>
                <w:sz w:val="18"/>
                <w:szCs w:val="18"/>
                <w:lang w:val="en-US"/>
              </w:rPr>
            </w:pPr>
            <w:r w:rsidRPr="00905E3F">
              <w:rPr>
                <w:rFonts w:cs="Times New Roman"/>
                <w:sz w:val="18"/>
                <w:szCs w:val="18"/>
                <w:lang w:val="en-US"/>
              </w:rPr>
              <w:t>3,179,719</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r w:rsidRPr="00905E3F">
              <w:rPr>
                <w:rFonts w:cs="Times New Roman"/>
                <w:sz w:val="18"/>
                <w:szCs w:val="18"/>
                <w:lang w:val="en-US"/>
              </w:rPr>
              <w:t>167,642</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05E3F" w:rsidRPr="00905E3F" w:rsidRDefault="00905E3F" w:rsidP="00905E3F">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639,208</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rsidR="00905E3F" w:rsidRPr="00905E3F" w:rsidRDefault="00905E3F" w:rsidP="00905E3F">
            <w:pPr>
              <w:tabs>
                <w:tab w:val="decimal" w:pos="706"/>
              </w:tabs>
              <w:spacing w:line="240" w:lineRule="atLeast"/>
              <w:ind w:left="-115" w:right="-115"/>
              <w:rPr>
                <w:rFonts w:cs="Times New Roman"/>
                <w:sz w:val="18"/>
                <w:szCs w:val="18"/>
                <w:lang w:val="en-US"/>
              </w:rPr>
            </w:pPr>
            <w:r w:rsidRPr="00905E3F">
              <w:rPr>
                <w:rFonts w:cs="Times New Roman"/>
                <w:sz w:val="18"/>
                <w:szCs w:val="18"/>
                <w:lang w:val="en-US"/>
              </w:rPr>
              <w:t>376,077</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rsidR="00905E3F" w:rsidRPr="00905E3F" w:rsidRDefault="00905E3F" w:rsidP="00905E3F">
            <w:pPr>
              <w:tabs>
                <w:tab w:val="decimal" w:pos="790"/>
              </w:tabs>
              <w:spacing w:line="240" w:lineRule="atLeast"/>
              <w:ind w:left="-115" w:right="-115"/>
              <w:rPr>
                <w:rFonts w:cs="Times New Roman"/>
                <w:sz w:val="18"/>
                <w:szCs w:val="18"/>
                <w:lang w:val="en-US"/>
              </w:rPr>
            </w:pPr>
            <w:r w:rsidRPr="00905E3F">
              <w:rPr>
                <w:rFonts w:cs="Times New Roman"/>
                <w:sz w:val="18"/>
                <w:szCs w:val="18"/>
                <w:lang w:val="en-US"/>
              </w:rPr>
              <w:t>2,465,779</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rsidR="00905E3F" w:rsidRPr="00905E3F" w:rsidRDefault="00905E3F" w:rsidP="00905E3F">
            <w:pPr>
              <w:tabs>
                <w:tab w:val="decimal" w:pos="787"/>
              </w:tabs>
              <w:spacing w:line="240" w:lineRule="atLeast"/>
              <w:ind w:left="-115" w:right="-115"/>
              <w:rPr>
                <w:rFonts w:cs="Times New Roman"/>
                <w:sz w:val="18"/>
                <w:szCs w:val="18"/>
                <w:lang w:val="en-US"/>
              </w:rPr>
            </w:pPr>
            <w:r w:rsidRPr="00905E3F">
              <w:rPr>
                <w:rFonts w:cs="Times New Roman"/>
                <w:sz w:val="18"/>
                <w:szCs w:val="18"/>
                <w:lang w:val="en-US"/>
              </w:rPr>
              <w:t>50,334,075</w:t>
            </w:r>
          </w:p>
        </w:tc>
      </w:tr>
      <w:tr w:rsidR="00905E3F" w:rsidRPr="009606FB" w:rsidTr="008B418D">
        <w:tc>
          <w:tcPr>
            <w:tcW w:w="4482" w:type="dxa"/>
            <w:shd w:val="clear" w:color="auto" w:fill="auto"/>
            <w:vAlign w:val="bottom"/>
          </w:tcPr>
          <w:p w:rsidR="00905E3F" w:rsidRPr="009606FB" w:rsidRDefault="00905E3F" w:rsidP="00905E3F">
            <w:pPr>
              <w:spacing w:line="240" w:lineRule="atLeast"/>
              <w:ind w:left="-18" w:right="-115"/>
              <w:rPr>
                <w:rFonts w:cs="Times New Roman"/>
                <w:sz w:val="18"/>
                <w:szCs w:val="18"/>
                <w:cs/>
                <w:lang w:val="en-US"/>
              </w:rPr>
            </w:pPr>
            <w:r w:rsidRPr="009606FB">
              <w:rPr>
                <w:rFonts w:cs="Times New Roman"/>
                <w:sz w:val="18"/>
                <w:szCs w:val="18"/>
              </w:rPr>
              <w:t>Assets under finance lease</w:t>
            </w:r>
          </w:p>
        </w:tc>
        <w:tc>
          <w:tcPr>
            <w:tcW w:w="1126"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91"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905E3F" w:rsidRPr="00905E3F" w:rsidRDefault="00905E3F" w:rsidP="00905E3F">
            <w:pPr>
              <w:tabs>
                <w:tab w:val="decimal" w:pos="709"/>
              </w:tabs>
              <w:spacing w:line="240" w:lineRule="atLeast"/>
              <w:ind w:left="-115" w:right="-115"/>
              <w:rPr>
                <w:rFonts w:cs="Times New Roman"/>
                <w:sz w:val="18"/>
                <w:szCs w:val="18"/>
                <w:lang w:val="en-US"/>
              </w:rPr>
            </w:pPr>
            <w:r w:rsidRPr="00905E3F">
              <w:rPr>
                <w:rFonts w:cs="Times New Roman"/>
                <w:sz w:val="18"/>
                <w:szCs w:val="18"/>
                <w:lang w:val="en-US"/>
              </w:rPr>
              <w:t>3,944</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rsidR="00905E3F" w:rsidRPr="00905E3F" w:rsidRDefault="00905E3F" w:rsidP="00905E3F">
            <w:pPr>
              <w:spacing w:line="240" w:lineRule="atLeast"/>
              <w:ind w:left="-115" w:right="-115"/>
              <w:jc w:val="center"/>
              <w:rPr>
                <w:rFonts w:cs="Times New Roman"/>
                <w:sz w:val="18"/>
                <w:szCs w:val="18"/>
                <w:lang w:val="en-US"/>
              </w:rPr>
            </w:pPr>
            <w:r w:rsidRPr="00905E3F">
              <w:rPr>
                <w:rFonts w:cs="Times New Roman"/>
                <w:sz w:val="18"/>
                <w:szCs w:val="18"/>
                <w:lang w:val="en-US"/>
              </w:rPr>
              <w:t>-</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rsidR="00905E3F" w:rsidRPr="00905E3F" w:rsidRDefault="00905E3F" w:rsidP="00905E3F">
            <w:pPr>
              <w:tabs>
                <w:tab w:val="decimal" w:pos="787"/>
              </w:tabs>
              <w:spacing w:line="240" w:lineRule="atLeast"/>
              <w:ind w:left="-115" w:right="-115"/>
              <w:rPr>
                <w:rFonts w:cs="Times New Roman"/>
                <w:sz w:val="18"/>
                <w:szCs w:val="18"/>
                <w:lang w:val="en-US"/>
              </w:rPr>
            </w:pPr>
            <w:r w:rsidRPr="00905E3F">
              <w:rPr>
                <w:rFonts w:cs="Times New Roman"/>
                <w:sz w:val="18"/>
                <w:szCs w:val="18"/>
                <w:lang w:val="en-US"/>
              </w:rPr>
              <w:t>3,944</w:t>
            </w:r>
          </w:p>
        </w:tc>
      </w:tr>
      <w:tr w:rsidR="00905E3F" w:rsidRPr="00BF0EA5" w:rsidTr="008B418D">
        <w:tc>
          <w:tcPr>
            <w:tcW w:w="4482" w:type="dxa"/>
            <w:shd w:val="clear" w:color="auto" w:fill="auto"/>
            <w:vAlign w:val="bottom"/>
          </w:tcPr>
          <w:p w:rsidR="00905E3F" w:rsidRPr="00BF0EA5" w:rsidRDefault="00905E3F" w:rsidP="00905E3F">
            <w:pPr>
              <w:spacing w:line="240" w:lineRule="atLeast"/>
              <w:ind w:left="-18" w:right="-115"/>
              <w:rPr>
                <w:rFonts w:cs="Times New Roman"/>
                <w:b/>
                <w:bCs/>
                <w:sz w:val="18"/>
                <w:szCs w:val="18"/>
              </w:rPr>
            </w:pPr>
          </w:p>
        </w:tc>
        <w:tc>
          <w:tcPr>
            <w:tcW w:w="1126"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2,972,894</w:t>
            </w:r>
          </w:p>
        </w:tc>
        <w:tc>
          <w:tcPr>
            <w:tcW w:w="91"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9,800,219</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807"/>
              </w:tabs>
              <w:spacing w:line="240" w:lineRule="atLeast"/>
              <w:ind w:left="-115" w:right="-115"/>
              <w:rPr>
                <w:rFonts w:cs="Times New Roman"/>
                <w:b/>
                <w:bCs/>
                <w:sz w:val="18"/>
                <w:szCs w:val="18"/>
                <w:lang w:val="en-US"/>
              </w:rPr>
            </w:pPr>
            <w:r w:rsidRPr="00905E3F">
              <w:rPr>
                <w:rFonts w:cs="Times New Roman"/>
                <w:b/>
                <w:bCs/>
                <w:sz w:val="18"/>
                <w:szCs w:val="18"/>
                <w:lang w:val="en-US"/>
              </w:rPr>
              <w:t>30,732,537</w:t>
            </w:r>
          </w:p>
        </w:tc>
        <w:tc>
          <w:tcPr>
            <w:tcW w:w="88"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2"/>
              </w:tabs>
              <w:spacing w:line="240" w:lineRule="atLeast"/>
              <w:ind w:left="-115" w:right="-115"/>
              <w:rPr>
                <w:rFonts w:cs="Times New Roman"/>
                <w:b/>
                <w:bCs/>
                <w:sz w:val="18"/>
                <w:szCs w:val="18"/>
                <w:lang w:val="en-US"/>
              </w:rPr>
            </w:pPr>
            <w:r w:rsidRPr="00905E3F">
              <w:rPr>
                <w:rFonts w:cs="Times New Roman"/>
                <w:b/>
                <w:bCs/>
                <w:sz w:val="18"/>
                <w:szCs w:val="18"/>
                <w:lang w:val="en-US"/>
              </w:rPr>
              <w:t>3,179,719</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r w:rsidRPr="00905E3F">
              <w:rPr>
                <w:rFonts w:cs="Times New Roman"/>
                <w:b/>
                <w:bCs/>
                <w:sz w:val="18"/>
                <w:szCs w:val="18"/>
                <w:lang w:val="en-US"/>
              </w:rPr>
              <w:t>167,642</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09"/>
              </w:tabs>
              <w:spacing w:line="240" w:lineRule="atLeast"/>
              <w:ind w:left="-115" w:right="-115"/>
              <w:rPr>
                <w:rFonts w:cs="Times New Roman"/>
                <w:b/>
                <w:bCs/>
                <w:sz w:val="18"/>
                <w:szCs w:val="18"/>
                <w:lang w:val="en-US"/>
              </w:rPr>
            </w:pPr>
            <w:r w:rsidRPr="00905E3F">
              <w:rPr>
                <w:rFonts w:cs="Times New Roman"/>
                <w:b/>
                <w:bCs/>
                <w:sz w:val="18"/>
                <w:szCs w:val="18"/>
                <w:lang w:val="en-US"/>
              </w:rPr>
              <w:t>643,152</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06"/>
              </w:tabs>
              <w:spacing w:line="240" w:lineRule="atLeast"/>
              <w:ind w:left="-115" w:right="-115"/>
              <w:rPr>
                <w:rFonts w:cs="Times New Roman"/>
                <w:b/>
                <w:bCs/>
                <w:sz w:val="18"/>
                <w:szCs w:val="18"/>
                <w:lang w:val="en-US"/>
              </w:rPr>
            </w:pPr>
            <w:r w:rsidRPr="00905E3F">
              <w:rPr>
                <w:rFonts w:cs="Times New Roman"/>
                <w:b/>
                <w:bCs/>
                <w:sz w:val="18"/>
                <w:szCs w:val="18"/>
                <w:lang w:val="en-US"/>
              </w:rPr>
              <w:t>376,077</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90"/>
              </w:tabs>
              <w:spacing w:line="240" w:lineRule="atLeast"/>
              <w:ind w:left="-115" w:right="-115"/>
              <w:rPr>
                <w:rFonts w:cs="Times New Roman"/>
                <w:b/>
                <w:bCs/>
                <w:sz w:val="18"/>
                <w:szCs w:val="18"/>
                <w:lang w:val="en-US"/>
              </w:rPr>
            </w:pPr>
            <w:r w:rsidRPr="00905E3F">
              <w:rPr>
                <w:rFonts w:cs="Times New Roman"/>
                <w:b/>
                <w:bCs/>
                <w:sz w:val="18"/>
                <w:szCs w:val="18"/>
                <w:lang w:val="en-US"/>
              </w:rPr>
              <w:t>2,465,779</w:t>
            </w:r>
          </w:p>
        </w:tc>
        <w:tc>
          <w:tcPr>
            <w:tcW w:w="89" w:type="dxa"/>
            <w:shd w:val="clear" w:color="auto" w:fill="auto"/>
            <w:tcMar>
              <w:left w:w="0" w:type="dxa"/>
              <w:right w:w="0" w:type="dxa"/>
            </w:tcMar>
            <w:vAlign w:val="bottom"/>
          </w:tcPr>
          <w:p w:rsidR="00905E3F" w:rsidRPr="00905E3F" w:rsidRDefault="00905E3F" w:rsidP="00905E3F">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rsidR="00905E3F" w:rsidRPr="00905E3F" w:rsidRDefault="00905E3F" w:rsidP="00905E3F">
            <w:pPr>
              <w:tabs>
                <w:tab w:val="decimal" w:pos="787"/>
              </w:tabs>
              <w:spacing w:line="240" w:lineRule="atLeast"/>
              <w:ind w:left="-115" w:right="-115"/>
              <w:rPr>
                <w:rFonts w:cs="Times New Roman"/>
                <w:b/>
                <w:bCs/>
                <w:sz w:val="18"/>
                <w:szCs w:val="18"/>
                <w:lang w:val="en-US"/>
              </w:rPr>
            </w:pPr>
            <w:r w:rsidRPr="00905E3F">
              <w:rPr>
                <w:rFonts w:cs="Times New Roman"/>
                <w:b/>
                <w:bCs/>
                <w:sz w:val="18"/>
                <w:szCs w:val="18"/>
                <w:lang w:val="en-US"/>
              </w:rPr>
              <w:t>50,338,019</w:t>
            </w:r>
          </w:p>
        </w:tc>
      </w:tr>
      <w:tr w:rsidR="00BF0EA5" w:rsidRPr="00982143" w:rsidTr="008B418D">
        <w:tc>
          <w:tcPr>
            <w:tcW w:w="4482" w:type="dxa"/>
            <w:shd w:val="clear" w:color="auto" w:fill="auto"/>
            <w:vAlign w:val="bottom"/>
          </w:tcPr>
          <w:p w:rsidR="00BF0EA5" w:rsidRPr="00982143" w:rsidRDefault="00BF0EA5" w:rsidP="00BF0EA5">
            <w:pPr>
              <w:spacing w:line="240" w:lineRule="atLeast"/>
              <w:ind w:left="-18" w:right="-115"/>
              <w:rPr>
                <w:rFonts w:cs="Times New Roman"/>
                <w:b/>
                <w:bCs/>
                <w:sz w:val="18"/>
                <w:szCs w:val="18"/>
              </w:rPr>
            </w:pPr>
          </w:p>
        </w:tc>
        <w:tc>
          <w:tcPr>
            <w:tcW w:w="1126" w:type="dxa"/>
            <w:tcBorders>
              <w:top w:val="double" w:sz="4" w:space="0" w:color="auto"/>
            </w:tcBorders>
            <w:shd w:val="clear" w:color="auto" w:fill="auto"/>
            <w:vAlign w:val="bottom"/>
          </w:tcPr>
          <w:p w:rsidR="00BF0EA5" w:rsidRPr="00982143" w:rsidRDefault="00BF0EA5" w:rsidP="00BF0EA5">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rsidR="00BF0EA5" w:rsidRPr="00982143" w:rsidRDefault="00BF0EA5" w:rsidP="00BF0EA5">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rsidR="00BF0EA5" w:rsidRPr="00982143" w:rsidRDefault="00BF0EA5" w:rsidP="00BF0EA5">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rsidR="00BF0EA5" w:rsidRPr="00982143" w:rsidRDefault="00BF0EA5" w:rsidP="00BF0EA5">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rsidR="00BF0EA5" w:rsidRPr="009606FB" w:rsidRDefault="00BF0EA5" w:rsidP="00BF0EA5">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BF0EA5" w:rsidRPr="009606FB" w:rsidRDefault="00BF0EA5" w:rsidP="00BF0EA5">
            <w:pPr>
              <w:tabs>
                <w:tab w:val="decimal" w:pos="71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shd w:val="clear" w:color="auto" w:fill="auto"/>
            <w:vAlign w:val="bottom"/>
          </w:tcPr>
          <w:p w:rsidR="00BF0EA5" w:rsidRPr="00982143" w:rsidRDefault="00BF0EA5" w:rsidP="00BF0EA5">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rsidR="00BF0EA5" w:rsidRPr="00982143" w:rsidRDefault="00BF0EA5" w:rsidP="00BF0EA5">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shd w:val="clear" w:color="auto" w:fill="auto"/>
            <w:vAlign w:val="bottom"/>
          </w:tcPr>
          <w:p w:rsidR="00BF0EA5" w:rsidRPr="00982143" w:rsidRDefault="00BF0EA5" w:rsidP="00BF0EA5">
            <w:pPr>
              <w:tabs>
                <w:tab w:val="decimal" w:pos="883"/>
              </w:tabs>
              <w:spacing w:line="240" w:lineRule="atLeast"/>
              <w:ind w:left="-115" w:right="-115"/>
              <w:rPr>
                <w:rFonts w:cs="Times New Roman"/>
                <w:sz w:val="18"/>
                <w:szCs w:val="18"/>
                <w:lang w:val="en-US"/>
              </w:rPr>
            </w:pPr>
          </w:p>
        </w:tc>
      </w:tr>
    </w:tbl>
    <w:p w:rsidR="009606FB" w:rsidRDefault="009606FB">
      <w:pPr>
        <w:spacing w:line="240" w:lineRule="auto"/>
      </w:pPr>
    </w:p>
    <w:p w:rsidR="000D06D0" w:rsidRPr="00F56257" w:rsidRDefault="000D06D0" w:rsidP="00F56257">
      <w:pPr>
        <w:tabs>
          <w:tab w:val="left" w:pos="540"/>
        </w:tabs>
        <w:spacing w:line="240" w:lineRule="auto"/>
        <w:ind w:left="547" w:right="389"/>
        <w:jc w:val="both"/>
        <w:rPr>
          <w:sz w:val="2"/>
          <w:szCs w:val="2"/>
          <w:lang w:val="en-US"/>
        </w:rPr>
      </w:pPr>
    </w:p>
    <w:p w:rsidR="00C5678E" w:rsidRDefault="003A0117" w:rsidP="00745C79">
      <w:pPr>
        <w:pStyle w:val="Bo-C1Content"/>
        <w:ind w:left="180"/>
      </w:pPr>
      <w:r w:rsidRPr="003A0117">
        <w:t>The gross amount of the Group</w:t>
      </w:r>
      <w:r>
        <w:t xml:space="preserve"> and the Company</w:t>
      </w:r>
      <w:r w:rsidRPr="003A0117">
        <w:t xml:space="preserve">’s fully depreciated </w:t>
      </w:r>
      <w:r w:rsidR="009A13B4">
        <w:t>plant</w:t>
      </w:r>
      <w:r w:rsidRPr="003A0117">
        <w:t xml:space="preserve"> and equipment that was still in use </w:t>
      </w:r>
      <w:r>
        <w:t>as at 31 December 201</w:t>
      </w:r>
      <w:r w:rsidR="00F56257">
        <w:t>7</w:t>
      </w:r>
      <w:r w:rsidRPr="003A0117">
        <w:t xml:space="preserve"> amounted to Baht </w:t>
      </w:r>
      <w:r w:rsidR="00BF0EA5">
        <w:t>11,635</w:t>
      </w:r>
      <w:r w:rsidRPr="003A0117">
        <w:t xml:space="preserve"> million </w:t>
      </w:r>
      <w:r w:rsidR="00C32815">
        <w:t xml:space="preserve">and </w:t>
      </w:r>
      <w:r w:rsidR="00C32815" w:rsidRPr="003A0117">
        <w:t xml:space="preserve">Baht </w:t>
      </w:r>
      <w:r w:rsidR="00BF0EA5">
        <w:t>8,458</w:t>
      </w:r>
      <w:r w:rsidR="00C32815" w:rsidRPr="003A0117">
        <w:t xml:space="preserve"> million</w:t>
      </w:r>
      <w:r w:rsidR="00C32815">
        <w:t>, respectively</w:t>
      </w:r>
      <w:r w:rsidR="00C32815" w:rsidRPr="003A0117">
        <w:t xml:space="preserve"> </w:t>
      </w:r>
      <w:r w:rsidRPr="003A7BB6">
        <w:rPr>
          <w:i/>
          <w:iCs/>
        </w:rPr>
        <w:t>(201</w:t>
      </w:r>
      <w:r w:rsidR="00745C79">
        <w:rPr>
          <w:i/>
          <w:iCs/>
        </w:rPr>
        <w:t>6</w:t>
      </w:r>
      <w:r w:rsidR="009A2C96">
        <w:rPr>
          <w:i/>
          <w:iCs/>
        </w:rPr>
        <w:t xml:space="preserve">: Baht </w:t>
      </w:r>
      <w:r w:rsidR="00F56257">
        <w:rPr>
          <w:i/>
          <w:iCs/>
        </w:rPr>
        <w:t>10,868</w:t>
      </w:r>
      <w:r w:rsidRPr="003A7BB6">
        <w:rPr>
          <w:i/>
          <w:iCs/>
        </w:rPr>
        <w:t xml:space="preserve"> million</w:t>
      </w:r>
      <w:r w:rsidR="00C32815" w:rsidRPr="003A7BB6">
        <w:rPr>
          <w:i/>
          <w:iCs/>
        </w:rPr>
        <w:t xml:space="preserve"> and </w:t>
      </w:r>
      <w:r w:rsidR="003A7BB6" w:rsidRPr="003A7BB6">
        <w:rPr>
          <w:i/>
          <w:iCs/>
        </w:rPr>
        <w:t xml:space="preserve">Baht </w:t>
      </w:r>
      <w:r w:rsidR="00F56257">
        <w:rPr>
          <w:i/>
          <w:iCs/>
        </w:rPr>
        <w:t>7</w:t>
      </w:r>
      <w:r w:rsidR="009A2C96">
        <w:rPr>
          <w:i/>
          <w:iCs/>
        </w:rPr>
        <w:t>,</w:t>
      </w:r>
      <w:r w:rsidR="00F56257">
        <w:rPr>
          <w:i/>
          <w:iCs/>
        </w:rPr>
        <w:t>691</w:t>
      </w:r>
      <w:r w:rsidR="003A7BB6" w:rsidRPr="003A7BB6">
        <w:rPr>
          <w:i/>
          <w:iCs/>
        </w:rPr>
        <w:t xml:space="preserve"> million, respectively</w:t>
      </w:r>
      <w:r w:rsidRPr="003A7BB6">
        <w:rPr>
          <w:i/>
          <w:iCs/>
        </w:rPr>
        <w:t>)</w:t>
      </w:r>
      <w:r w:rsidR="00C5678E" w:rsidRPr="005D698C">
        <w:t xml:space="preserve">. </w:t>
      </w:r>
    </w:p>
    <w:p w:rsidR="003B76F0" w:rsidRDefault="003B76F0" w:rsidP="00D6307F">
      <w:pPr>
        <w:numPr>
          <w:ilvl w:val="0"/>
          <w:numId w:val="4"/>
        </w:numPr>
        <w:tabs>
          <w:tab w:val="clear" w:pos="360"/>
          <w:tab w:val="num" w:pos="540"/>
        </w:tabs>
        <w:spacing w:line="240" w:lineRule="atLeast"/>
        <w:ind w:left="540" w:right="115" w:hanging="540"/>
        <w:jc w:val="both"/>
        <w:rPr>
          <w:b/>
          <w:bCs/>
          <w:sz w:val="24"/>
          <w:szCs w:val="24"/>
          <w:lang w:val="en-US"/>
        </w:rPr>
        <w:sectPr w:rsidR="003B76F0" w:rsidSect="003B76F0">
          <w:pgSz w:w="16840" w:h="11907" w:orient="landscape" w:code="9"/>
          <w:pgMar w:top="691" w:right="1152" w:bottom="576" w:left="1267" w:header="720" w:footer="490" w:gutter="0"/>
          <w:paperSrc w:first="15" w:other="15"/>
          <w:cols w:space="737"/>
        </w:sectPr>
      </w:pPr>
    </w:p>
    <w:p w:rsidR="003A7BB6" w:rsidRDefault="003A7BB6" w:rsidP="003A7BB6">
      <w:pPr>
        <w:pStyle w:val="Bo-C1Content"/>
      </w:pPr>
      <w:r w:rsidRPr="00BC79C7">
        <w:rPr>
          <w:rFonts w:cs="Univers 45 Light"/>
          <w:i/>
          <w:iCs/>
          <w:color w:val="000000"/>
        </w:rPr>
        <w:t>Security</w:t>
      </w:r>
    </w:p>
    <w:p w:rsidR="003A7BB6" w:rsidRPr="00F56257" w:rsidRDefault="003A7BB6" w:rsidP="00F56257">
      <w:pPr>
        <w:pStyle w:val="Bo-C1Content"/>
        <w:spacing w:line="240" w:lineRule="auto"/>
        <w:ind w:left="547"/>
        <w:rPr>
          <w:sz w:val="16"/>
          <w:szCs w:val="16"/>
        </w:rPr>
      </w:pPr>
    </w:p>
    <w:p w:rsidR="003A7BB6" w:rsidRDefault="00AC76E5" w:rsidP="003A7BB6">
      <w:pPr>
        <w:pStyle w:val="Bo-C1Content"/>
      </w:pPr>
      <w:r>
        <w:rPr>
          <w:rFonts w:cs="Univers 45 Light"/>
          <w:color w:val="000000"/>
        </w:rPr>
        <w:t>At 31 December 201</w:t>
      </w:r>
      <w:r w:rsidR="00745C79">
        <w:rPr>
          <w:rFonts w:cs="Univers 45 Light"/>
          <w:color w:val="000000"/>
        </w:rPr>
        <w:t>7</w:t>
      </w:r>
      <w:r w:rsidR="003A7BB6" w:rsidRPr="00947E1D">
        <w:rPr>
          <w:rFonts w:cs="Univers 45 Light"/>
          <w:color w:val="000000"/>
        </w:rPr>
        <w:t xml:space="preserve"> the Company’s </w:t>
      </w:r>
      <w:r w:rsidR="000323EA">
        <w:rPr>
          <w:rFonts w:cs="Univers 45 Light"/>
          <w:color w:val="000000"/>
        </w:rPr>
        <w:t>land, buildings, machine</w:t>
      </w:r>
      <w:r w:rsidR="000A57BD">
        <w:rPr>
          <w:rFonts w:cs="Univers 45 Light"/>
          <w:color w:val="000000"/>
        </w:rPr>
        <w:t>r</w:t>
      </w:r>
      <w:r w:rsidR="000323EA">
        <w:rPr>
          <w:rFonts w:cs="Univers 45 Light"/>
          <w:color w:val="000000"/>
        </w:rPr>
        <w:t>y and equipment</w:t>
      </w:r>
      <w:r w:rsidR="003A7BB6" w:rsidRPr="00947E1D">
        <w:rPr>
          <w:rFonts w:cs="Univers 45 Light"/>
          <w:color w:val="000000"/>
        </w:rPr>
        <w:t xml:space="preserve"> with a net book </w:t>
      </w:r>
      <w:r w:rsidR="003A7BB6" w:rsidRPr="009E62FA">
        <w:rPr>
          <w:rFonts w:cs="Univers 45 Light"/>
          <w:color w:val="000000"/>
        </w:rPr>
        <w:t xml:space="preserve">value of </w:t>
      </w:r>
      <w:r w:rsidR="00735CA9" w:rsidRPr="009E62FA">
        <w:rPr>
          <w:rFonts w:cs="Euro Sans"/>
          <w:color w:val="000000"/>
        </w:rPr>
        <w:t xml:space="preserve">Baht </w:t>
      </w:r>
      <w:r w:rsidR="00BF0EA5">
        <w:rPr>
          <w:rFonts w:cs="Euro Sans"/>
          <w:color w:val="000000"/>
        </w:rPr>
        <w:t>23,008</w:t>
      </w:r>
      <w:r w:rsidR="00947E1D" w:rsidRPr="009E62FA">
        <w:rPr>
          <w:rFonts w:cs="Euro Sans"/>
          <w:color w:val="000000"/>
        </w:rPr>
        <w:t xml:space="preserve"> </w:t>
      </w:r>
      <w:r w:rsidR="003A7BB6" w:rsidRPr="009E62FA">
        <w:rPr>
          <w:rFonts w:cs="Euro Sans"/>
          <w:color w:val="000000"/>
        </w:rPr>
        <w:t>million</w:t>
      </w:r>
      <w:r w:rsidR="00BF0EA5">
        <w:rPr>
          <w:rFonts w:cs="Euro Sans"/>
          <w:color w:val="000000"/>
        </w:rPr>
        <w:t>.</w:t>
      </w:r>
      <w:r w:rsidR="003A7BB6" w:rsidRPr="009E62FA">
        <w:rPr>
          <w:rFonts w:cs="Univers 45 Light"/>
          <w:color w:val="000000"/>
        </w:rPr>
        <w:t xml:space="preserve"> </w:t>
      </w:r>
      <w:r w:rsidRPr="00735CA9">
        <w:rPr>
          <w:rFonts w:cs="Univers 45 Light"/>
          <w:i/>
          <w:iCs/>
          <w:color w:val="000000"/>
        </w:rPr>
        <w:t>(201</w:t>
      </w:r>
      <w:r w:rsidR="00BF0EA5">
        <w:rPr>
          <w:rFonts w:cs="Univers 45 Light"/>
          <w:i/>
          <w:iCs/>
          <w:color w:val="000000"/>
        </w:rPr>
        <w:t>6</w:t>
      </w:r>
      <w:r w:rsidR="003A7BB6" w:rsidRPr="00735CA9">
        <w:rPr>
          <w:rFonts w:cs="Univers 45 Light"/>
          <w:i/>
          <w:iCs/>
          <w:color w:val="000000"/>
        </w:rPr>
        <w:t>: Baht</w:t>
      </w:r>
      <w:r w:rsidR="003A7BB6" w:rsidRPr="00947E1D">
        <w:rPr>
          <w:rFonts w:cs="Univers 45 Light"/>
          <w:i/>
          <w:iCs/>
          <w:color w:val="000000"/>
        </w:rPr>
        <w:t xml:space="preserve"> </w:t>
      </w:r>
      <w:r w:rsidR="00745C79" w:rsidRPr="00745C79">
        <w:rPr>
          <w:rFonts w:cs="Univers 45 Light"/>
          <w:i/>
          <w:iCs/>
          <w:color w:val="000000"/>
        </w:rPr>
        <w:t xml:space="preserve">29,385 </w:t>
      </w:r>
      <w:r w:rsidR="003A7BB6" w:rsidRPr="00947E1D">
        <w:rPr>
          <w:rFonts w:cs="Univers 45 Light"/>
          <w:i/>
          <w:iCs/>
          <w:color w:val="000000"/>
        </w:rPr>
        <w:t>million)</w:t>
      </w:r>
      <w:r w:rsidR="003A7BB6" w:rsidRPr="00947E1D">
        <w:rPr>
          <w:rFonts w:cs="Univers 45 Light"/>
          <w:color w:val="000000"/>
        </w:rPr>
        <w:t xml:space="preserve"> </w:t>
      </w:r>
      <w:r w:rsidR="00725604" w:rsidRPr="00947E1D">
        <w:rPr>
          <w:rFonts w:cs="Univers 45 Light"/>
          <w:color w:val="000000"/>
        </w:rPr>
        <w:t>are mortgaged or pledged as collateral for the long-terms</w:t>
      </w:r>
      <w:r w:rsidR="00EB06B3">
        <w:rPr>
          <w:rFonts w:cs="Univers 45 Light"/>
          <w:color w:val="000000"/>
        </w:rPr>
        <w:t xml:space="preserve"> loan</w:t>
      </w:r>
      <w:r w:rsidR="003A7BB6" w:rsidRPr="00947E1D">
        <w:t>.</w:t>
      </w:r>
    </w:p>
    <w:p w:rsidR="003A7BB6" w:rsidRPr="00F56257" w:rsidRDefault="003A7BB6" w:rsidP="00F56257">
      <w:pPr>
        <w:pStyle w:val="Bo-C1Content"/>
        <w:spacing w:line="240" w:lineRule="auto"/>
        <w:ind w:left="547"/>
        <w:rPr>
          <w:sz w:val="16"/>
          <w:szCs w:val="16"/>
        </w:rPr>
      </w:pPr>
    </w:p>
    <w:p w:rsidR="003A7BB6" w:rsidRPr="00C85F00" w:rsidRDefault="003A7BB6" w:rsidP="003A7BB6">
      <w:pPr>
        <w:pStyle w:val="Bo-C1Content"/>
        <w:rPr>
          <w:spacing w:val="-3"/>
        </w:rPr>
      </w:pPr>
      <w:r w:rsidRPr="00C85F00">
        <w:rPr>
          <w:spacing w:val="-3"/>
        </w:rPr>
        <w:t xml:space="preserve">Capitalised borrowing costs relating to the acquisition of the construction of new factory </w:t>
      </w:r>
      <w:r w:rsidR="00F36BD2" w:rsidRPr="00C85F00">
        <w:rPr>
          <w:spacing w:val="-3"/>
        </w:rPr>
        <w:t xml:space="preserve">of the Group and the Company </w:t>
      </w:r>
      <w:r w:rsidRPr="00C85F00">
        <w:rPr>
          <w:spacing w:val="-3"/>
        </w:rPr>
        <w:t>as at 31 December 201</w:t>
      </w:r>
      <w:r w:rsidR="00F56257" w:rsidRPr="00C85F00">
        <w:rPr>
          <w:spacing w:val="-3"/>
        </w:rPr>
        <w:t>7</w:t>
      </w:r>
      <w:r w:rsidR="004B0D7E" w:rsidRPr="00C85F00">
        <w:rPr>
          <w:spacing w:val="-3"/>
        </w:rPr>
        <w:t xml:space="preserve"> </w:t>
      </w:r>
      <w:r w:rsidR="00F36BD2" w:rsidRPr="00C85F00">
        <w:rPr>
          <w:spacing w:val="-3"/>
        </w:rPr>
        <w:t>are</w:t>
      </w:r>
      <w:r w:rsidRPr="00C85F00">
        <w:rPr>
          <w:spacing w:val="-3"/>
        </w:rPr>
        <w:t xml:space="preserve"> </w:t>
      </w:r>
      <w:r w:rsidR="002801AA" w:rsidRPr="00C85F00">
        <w:rPr>
          <w:spacing w:val="-3"/>
        </w:rPr>
        <w:t xml:space="preserve">Baht </w:t>
      </w:r>
      <w:r w:rsidR="00BF0EA5" w:rsidRPr="00C85F00">
        <w:rPr>
          <w:spacing w:val="-3"/>
        </w:rPr>
        <w:t>83</w:t>
      </w:r>
      <w:r w:rsidR="00007C02" w:rsidRPr="00C85F00">
        <w:rPr>
          <w:spacing w:val="-3"/>
        </w:rPr>
        <w:t xml:space="preserve"> </w:t>
      </w:r>
      <w:r w:rsidRPr="00C85F00">
        <w:rPr>
          <w:spacing w:val="-3"/>
        </w:rPr>
        <w:t>million</w:t>
      </w:r>
      <w:r w:rsidR="00F36BD2" w:rsidRPr="00C85F00">
        <w:rPr>
          <w:spacing w:val="-3"/>
        </w:rPr>
        <w:t xml:space="preserve"> and</w:t>
      </w:r>
      <w:r w:rsidRPr="00C85F00">
        <w:rPr>
          <w:spacing w:val="-3"/>
        </w:rPr>
        <w:t xml:space="preserve"> </w:t>
      </w:r>
      <w:r w:rsidR="002801AA" w:rsidRPr="00C85F00">
        <w:rPr>
          <w:spacing w:val="-3"/>
        </w:rPr>
        <w:t xml:space="preserve">Baht </w:t>
      </w:r>
      <w:r w:rsidR="00BF0EA5" w:rsidRPr="00C85F00">
        <w:rPr>
          <w:spacing w:val="-3"/>
        </w:rPr>
        <w:t>51</w:t>
      </w:r>
      <w:r w:rsidR="00F36BD2" w:rsidRPr="00C85F00">
        <w:rPr>
          <w:spacing w:val="-3"/>
        </w:rPr>
        <w:t xml:space="preserve"> million, respectively </w:t>
      </w:r>
      <w:r w:rsidRPr="00C85F00">
        <w:rPr>
          <w:i/>
          <w:iCs/>
          <w:spacing w:val="-3"/>
        </w:rPr>
        <w:t>(201</w:t>
      </w:r>
      <w:r w:rsidR="00F56257" w:rsidRPr="00C85F00">
        <w:rPr>
          <w:i/>
          <w:iCs/>
          <w:spacing w:val="-3"/>
        </w:rPr>
        <w:t>6</w:t>
      </w:r>
      <w:r w:rsidRPr="00C85F00">
        <w:rPr>
          <w:i/>
          <w:iCs/>
          <w:spacing w:val="-3"/>
        </w:rPr>
        <w:t xml:space="preserve">: Baht </w:t>
      </w:r>
      <w:r w:rsidR="00F56257" w:rsidRPr="00C85F00">
        <w:rPr>
          <w:i/>
          <w:iCs/>
          <w:spacing w:val="-3"/>
        </w:rPr>
        <w:t>101</w:t>
      </w:r>
      <w:r w:rsidRPr="00C85F00">
        <w:rPr>
          <w:i/>
          <w:iCs/>
          <w:spacing w:val="-3"/>
        </w:rPr>
        <w:t xml:space="preserve"> million</w:t>
      </w:r>
      <w:r w:rsidR="00AC76E5" w:rsidRPr="00C85F00">
        <w:rPr>
          <w:i/>
          <w:iCs/>
          <w:spacing w:val="-3"/>
        </w:rPr>
        <w:t xml:space="preserve"> and Baht </w:t>
      </w:r>
      <w:r w:rsidR="00F56257" w:rsidRPr="00C85F00">
        <w:rPr>
          <w:i/>
          <w:iCs/>
          <w:spacing w:val="-3"/>
        </w:rPr>
        <w:t>70</w:t>
      </w:r>
      <w:r w:rsidR="004B0D7E" w:rsidRPr="00C85F00">
        <w:rPr>
          <w:i/>
          <w:iCs/>
          <w:spacing w:val="-3"/>
        </w:rPr>
        <w:t xml:space="preserve"> </w:t>
      </w:r>
      <w:r w:rsidR="00F36BD2" w:rsidRPr="00C85F00">
        <w:rPr>
          <w:i/>
          <w:iCs/>
          <w:spacing w:val="-3"/>
        </w:rPr>
        <w:t>million</w:t>
      </w:r>
      <w:r w:rsidR="00056457" w:rsidRPr="00C85F00">
        <w:rPr>
          <w:i/>
          <w:iCs/>
          <w:spacing w:val="-3"/>
        </w:rPr>
        <w:t>, respectively)</w:t>
      </w:r>
      <w:r w:rsidRPr="00C85F00">
        <w:rPr>
          <w:spacing w:val="-3"/>
        </w:rPr>
        <w:t>, with capitalization in the co</w:t>
      </w:r>
      <w:r w:rsidR="00ED3EC7" w:rsidRPr="00C85F00">
        <w:rPr>
          <w:spacing w:val="-3"/>
        </w:rPr>
        <w:t xml:space="preserve">nsolidated </w:t>
      </w:r>
      <w:r w:rsidR="00C85F00" w:rsidRPr="00C85F00">
        <w:rPr>
          <w:spacing w:val="-3"/>
        </w:rPr>
        <w:t>and</w:t>
      </w:r>
      <w:r w:rsidR="00ED3EC7" w:rsidRPr="00C85F00">
        <w:rPr>
          <w:spacing w:val="-3"/>
        </w:rPr>
        <w:t xml:space="preserve"> separate financial statements </w:t>
      </w:r>
      <w:r w:rsidRPr="00C85F00">
        <w:rPr>
          <w:spacing w:val="-3"/>
        </w:rPr>
        <w:t>of</w:t>
      </w:r>
      <w:r w:rsidR="008F2E8A" w:rsidRPr="00C85F00">
        <w:rPr>
          <w:spacing w:val="-3"/>
        </w:rPr>
        <w:t xml:space="preserve"> </w:t>
      </w:r>
      <w:r w:rsidR="00BF0EA5" w:rsidRPr="00C85F00">
        <w:rPr>
          <w:spacing w:val="-3"/>
        </w:rPr>
        <w:t xml:space="preserve">1.5% - 5.3% and </w:t>
      </w:r>
      <w:r w:rsidR="00052ACD" w:rsidRPr="00C85F00">
        <w:rPr>
          <w:spacing w:val="-3"/>
        </w:rPr>
        <w:t>MLR-1.75</w:t>
      </w:r>
      <w:r w:rsidR="009E62FA" w:rsidRPr="00C85F00">
        <w:rPr>
          <w:spacing w:val="-3"/>
        </w:rPr>
        <w:t xml:space="preserve"> </w:t>
      </w:r>
      <w:r w:rsidRPr="00C85F00">
        <w:rPr>
          <w:i/>
          <w:iCs/>
          <w:spacing w:val="-3"/>
        </w:rPr>
        <w:t>(201</w:t>
      </w:r>
      <w:r w:rsidR="00F56257" w:rsidRPr="00C85F00">
        <w:rPr>
          <w:i/>
          <w:iCs/>
          <w:spacing w:val="-3"/>
        </w:rPr>
        <w:t>6</w:t>
      </w:r>
      <w:r w:rsidRPr="00C85F00">
        <w:rPr>
          <w:i/>
          <w:iCs/>
          <w:spacing w:val="-3"/>
        </w:rPr>
        <w:t xml:space="preserve">: </w:t>
      </w:r>
      <w:r w:rsidR="00B22911" w:rsidRPr="00C85F00">
        <w:rPr>
          <w:i/>
          <w:iCs/>
          <w:spacing w:val="-3"/>
        </w:rPr>
        <w:t>MLR-1.</w:t>
      </w:r>
      <w:r w:rsidR="00892389" w:rsidRPr="00C85F00">
        <w:rPr>
          <w:i/>
          <w:iCs/>
          <w:spacing w:val="-3"/>
        </w:rPr>
        <w:t>7</w:t>
      </w:r>
      <w:r w:rsidR="00B22911" w:rsidRPr="00C85F00">
        <w:rPr>
          <w:i/>
          <w:iCs/>
          <w:spacing w:val="-3"/>
        </w:rPr>
        <w:t>5% to MLR-</w:t>
      </w:r>
      <w:r w:rsidR="00F56257" w:rsidRPr="00C85F00">
        <w:rPr>
          <w:i/>
          <w:iCs/>
          <w:spacing w:val="-3"/>
        </w:rPr>
        <w:t>2</w:t>
      </w:r>
      <w:r w:rsidR="00AC76E5" w:rsidRPr="00C85F00">
        <w:rPr>
          <w:i/>
          <w:iCs/>
          <w:spacing w:val="-3"/>
        </w:rPr>
        <w:t>%, 3M EURIBOR+1.65%, 6M EURIBOR+1.1% and 6M USD LIBOR+2.2%)</w:t>
      </w:r>
      <w:r w:rsidR="00AC76E5" w:rsidRPr="00C85F00">
        <w:rPr>
          <w:spacing w:val="-3"/>
        </w:rPr>
        <w:t>.</w:t>
      </w:r>
    </w:p>
    <w:p w:rsidR="00AC76E5" w:rsidRPr="00F56257" w:rsidRDefault="00AC76E5" w:rsidP="00F56257">
      <w:pPr>
        <w:pStyle w:val="Bo-C1Content"/>
        <w:spacing w:line="240" w:lineRule="auto"/>
        <w:ind w:left="547"/>
        <w:rPr>
          <w:sz w:val="16"/>
          <w:szCs w:val="16"/>
        </w:rPr>
      </w:pPr>
    </w:p>
    <w:p w:rsidR="00A43394" w:rsidRPr="00A43394" w:rsidRDefault="00A43394" w:rsidP="00A43394">
      <w:pPr>
        <w:ind w:left="540" w:right="5"/>
        <w:jc w:val="both"/>
        <w:rPr>
          <w:rFonts w:cs="Univers 45 Light"/>
          <w:b/>
          <w:bCs/>
          <w:i/>
          <w:iCs/>
        </w:rPr>
      </w:pPr>
      <w:r w:rsidRPr="00A43394">
        <w:rPr>
          <w:rFonts w:cs="Univers 45 Light"/>
          <w:b/>
          <w:bCs/>
          <w:i/>
          <w:iCs/>
        </w:rPr>
        <w:t xml:space="preserve">Impairment </w:t>
      </w:r>
      <w:r w:rsidR="00411E94">
        <w:rPr>
          <w:rFonts w:cs="Univers 45 Light"/>
          <w:b/>
          <w:bCs/>
          <w:i/>
          <w:iCs/>
        </w:rPr>
        <w:t>assessment</w:t>
      </w:r>
      <w:r w:rsidR="0060395A">
        <w:rPr>
          <w:rFonts w:cs="Univers 45 Light"/>
          <w:b/>
          <w:bCs/>
          <w:i/>
          <w:iCs/>
        </w:rPr>
        <w:t xml:space="preserve"> for </w:t>
      </w:r>
      <w:r w:rsidRPr="00A43394">
        <w:rPr>
          <w:rFonts w:cs="Univers 45 Light"/>
          <w:b/>
          <w:bCs/>
          <w:i/>
          <w:iCs/>
        </w:rPr>
        <w:t>property plant and equipment</w:t>
      </w:r>
    </w:p>
    <w:p w:rsidR="00A43394" w:rsidRPr="00A43394" w:rsidRDefault="00A43394" w:rsidP="00A43394">
      <w:pPr>
        <w:ind w:left="540" w:right="5"/>
        <w:jc w:val="both"/>
        <w:rPr>
          <w:rFonts w:cs="Univers 45 Light"/>
        </w:rPr>
      </w:pPr>
    </w:p>
    <w:p w:rsidR="00BF0EA5" w:rsidRDefault="00C85F00" w:rsidP="00F94527">
      <w:pPr>
        <w:ind w:left="540" w:right="5"/>
        <w:jc w:val="both"/>
        <w:rPr>
          <w:b/>
          <w:bCs/>
          <w:lang w:val="en-US"/>
        </w:rPr>
      </w:pPr>
      <w:r>
        <w:rPr>
          <w:rFonts w:cs="Times New Roman"/>
        </w:rPr>
        <w:t>T</w:t>
      </w:r>
      <w:r w:rsidR="00411E94">
        <w:rPr>
          <w:rFonts w:cs="Times New Roman"/>
        </w:rPr>
        <w:t xml:space="preserve">wo subsidiaries of the Company; </w:t>
      </w:r>
      <w:r w:rsidR="00C63874" w:rsidRPr="00D11692">
        <w:rPr>
          <w:rFonts w:cs="Times New Roman"/>
        </w:rPr>
        <w:t>TPI Polene Bio Organics Co., Ltd.</w:t>
      </w:r>
      <w:r w:rsidR="00C63874">
        <w:rPr>
          <w:rFonts w:cs="Times New Roman"/>
        </w:rPr>
        <w:t xml:space="preserve"> and </w:t>
      </w:r>
      <w:r w:rsidR="00C63874" w:rsidRPr="00D11692">
        <w:rPr>
          <w:rFonts w:cs="Times New Roman"/>
        </w:rPr>
        <w:t>TPI All Seasons Co., Ltd</w:t>
      </w:r>
      <w:r w:rsidR="00411E94">
        <w:rPr>
          <w:rFonts w:cs="Times New Roman"/>
        </w:rPr>
        <w:t xml:space="preserve">. </w:t>
      </w:r>
      <w:r w:rsidR="00DC3807">
        <w:rPr>
          <w:rFonts w:cs="Times New Roman"/>
        </w:rPr>
        <w:t xml:space="preserve">has </w:t>
      </w:r>
      <w:r w:rsidR="00411E94">
        <w:rPr>
          <w:rFonts w:cs="Times New Roman"/>
        </w:rPr>
        <w:t>continuous loss in operation which indicated the impairment in property, plant and equipment.</w:t>
      </w:r>
      <w:r w:rsidR="00A43394" w:rsidRPr="00A43394">
        <w:rPr>
          <w:rFonts w:cs="Univers 45 Light"/>
        </w:rPr>
        <w:t xml:space="preserve"> </w:t>
      </w:r>
      <w:r w:rsidR="00BF0EA5" w:rsidRPr="002E49FF">
        <w:rPr>
          <w:rFonts w:cs="Times New Roman"/>
        </w:rPr>
        <w:t xml:space="preserve">The </w:t>
      </w:r>
      <w:r w:rsidR="00411E94">
        <w:rPr>
          <w:rFonts w:cs="Times New Roman"/>
        </w:rPr>
        <w:t>Group</w:t>
      </w:r>
      <w:r w:rsidR="00BF0EA5" w:rsidRPr="002E49FF">
        <w:rPr>
          <w:rFonts w:cs="Times New Roman"/>
        </w:rPr>
        <w:t xml:space="preserve"> has assessed the recoverable amount </w:t>
      </w:r>
      <w:r>
        <w:rPr>
          <w:rFonts w:cs="Times New Roman"/>
        </w:rPr>
        <w:t>base on value in use; determined by discounting future cash flows to be generated from the continuing use of assets</w:t>
      </w:r>
      <w:r w:rsidR="00DC3807">
        <w:rPr>
          <w:rFonts w:cs="Times New Roman"/>
        </w:rPr>
        <w:t>.</w:t>
      </w:r>
      <w:r w:rsidR="00BF0EA5" w:rsidRPr="002E49FF">
        <w:rPr>
          <w:rFonts w:cs="Times New Roman"/>
        </w:rPr>
        <w:t xml:space="preserve"> The key assumptions </w:t>
      </w:r>
      <w:r w:rsidR="00BF0EA5">
        <w:rPr>
          <w:rFonts w:cs="Times New Roman"/>
        </w:rPr>
        <w:t>used to determine recoverable amount included sale volume and selling price</w:t>
      </w:r>
      <w:r w:rsidR="00BF0EA5" w:rsidRPr="002E49FF">
        <w:rPr>
          <w:rFonts w:cs="Times New Roman"/>
        </w:rPr>
        <w:t xml:space="preserve">, </w:t>
      </w:r>
      <w:r w:rsidR="00BF0EA5">
        <w:rPr>
          <w:rFonts w:cs="Times New Roman"/>
        </w:rPr>
        <w:t xml:space="preserve">long-term </w:t>
      </w:r>
      <w:r w:rsidR="00BF0EA5" w:rsidRPr="002E49FF">
        <w:rPr>
          <w:rFonts w:cs="Times New Roman"/>
        </w:rPr>
        <w:t>growth rate derived from expectation</w:t>
      </w:r>
      <w:r w:rsidR="00BF0EA5">
        <w:rPr>
          <w:rFonts w:cs="Times New Roman"/>
        </w:rPr>
        <w:t>s</w:t>
      </w:r>
      <w:r w:rsidR="00BF0EA5" w:rsidRPr="002E49FF">
        <w:rPr>
          <w:rFonts w:cs="Times New Roman"/>
        </w:rPr>
        <w:t xml:space="preserve"> of future outcomes taking into account past experience, adjusted</w:t>
      </w:r>
      <w:r w:rsidR="00BF0EA5">
        <w:rPr>
          <w:rFonts w:cs="Times New Roman"/>
        </w:rPr>
        <w:t xml:space="preserve"> for anticipated revenue growth and</w:t>
      </w:r>
      <w:r w:rsidR="00BF0EA5" w:rsidRPr="002E49FF">
        <w:rPr>
          <w:rFonts w:cs="Times New Roman"/>
        </w:rPr>
        <w:t xml:space="preserve"> discount rate </w:t>
      </w:r>
      <w:r w:rsidR="00BF0EA5">
        <w:rPr>
          <w:rFonts w:cs="Times New Roman"/>
        </w:rPr>
        <w:t>referred to</w:t>
      </w:r>
      <w:r w:rsidR="00BF0EA5" w:rsidRPr="002E49FF">
        <w:rPr>
          <w:rFonts w:cs="Times New Roman"/>
        </w:rPr>
        <w:t xml:space="preserve"> weighted average</w:t>
      </w:r>
      <w:r w:rsidR="00BF0EA5">
        <w:rPr>
          <w:rFonts w:cs="Times New Roman"/>
        </w:rPr>
        <w:t xml:space="preserve"> cost of capital (WACC) </w:t>
      </w:r>
      <w:r>
        <w:rPr>
          <w:rFonts w:cs="Times New Roman"/>
        </w:rPr>
        <w:t xml:space="preserve">of </w:t>
      </w:r>
      <w:r w:rsidR="009F48AC" w:rsidRPr="00D11692">
        <w:rPr>
          <w:rFonts w:cs="Times New Roman"/>
        </w:rPr>
        <w:t>TPI Polene Bio Organics Co., Ltd.</w:t>
      </w:r>
      <w:r w:rsidR="009F48AC">
        <w:rPr>
          <w:rFonts w:cs="Times New Roman"/>
        </w:rPr>
        <w:t xml:space="preserve"> and </w:t>
      </w:r>
      <w:r w:rsidR="009F48AC" w:rsidRPr="00D11692">
        <w:rPr>
          <w:rFonts w:cs="Times New Roman"/>
        </w:rPr>
        <w:t>TPI All Seasons Co., Ltd.</w:t>
      </w:r>
      <w:r w:rsidR="009F48AC" w:rsidRPr="002E49FF">
        <w:rPr>
          <w:rFonts w:cs="Times New Roman"/>
        </w:rPr>
        <w:t xml:space="preserve"> </w:t>
      </w:r>
      <w:r w:rsidR="00BF0EA5">
        <w:rPr>
          <w:rFonts w:cs="Times New Roman"/>
        </w:rPr>
        <w:t>at 10.90 % and 11.17 %, respectively.</w:t>
      </w:r>
      <w:r w:rsidR="00F94527">
        <w:rPr>
          <w:rFonts w:cs="Times New Roman"/>
        </w:rPr>
        <w:t xml:space="preserve"> Base on impairment assessment, t</w:t>
      </w:r>
      <w:r w:rsidR="00BF0EA5" w:rsidRPr="002E49FF">
        <w:rPr>
          <w:rFonts w:cs="Times New Roman"/>
        </w:rPr>
        <w:t xml:space="preserve">he recoverable amount was estimated to be higher than its carrying amount and no impairment was required to </w:t>
      </w:r>
      <w:r w:rsidR="00F94527">
        <w:rPr>
          <w:rFonts w:cs="Times New Roman"/>
        </w:rPr>
        <w:t>the Company’s</w:t>
      </w:r>
      <w:r w:rsidR="00BF0EA5" w:rsidRPr="002E49FF">
        <w:rPr>
          <w:rFonts w:cs="Times New Roman"/>
        </w:rPr>
        <w:t xml:space="preserve"> financial statements. </w:t>
      </w:r>
      <w:r w:rsidR="00BF0EA5">
        <w:rPr>
          <w:rFonts w:cs="Times New Roman"/>
        </w:rPr>
        <w:t xml:space="preserve">Increasing in discount rate </w:t>
      </w:r>
      <w:r w:rsidR="00F94527">
        <w:rPr>
          <w:rFonts w:cs="Times New Roman"/>
        </w:rPr>
        <w:t>and decreasing in long-term growth rate</w:t>
      </w:r>
      <w:r w:rsidR="00BF0EA5">
        <w:rPr>
          <w:rFonts w:cs="Times New Roman"/>
        </w:rPr>
        <w:t xml:space="preserve"> could cause the carrying amount to exceed the recoverable amount</w:t>
      </w:r>
      <w:r w:rsidR="00F94527">
        <w:rPr>
          <w:rFonts w:cs="Times New Roman"/>
        </w:rPr>
        <w:t>.</w:t>
      </w:r>
    </w:p>
    <w:p w:rsidR="00A43394" w:rsidRDefault="00A43394" w:rsidP="00F94527">
      <w:pPr>
        <w:ind w:left="540" w:right="5"/>
        <w:jc w:val="both"/>
        <w:rPr>
          <w:rFonts w:cs="Univers 45 Light"/>
        </w:rPr>
      </w:pPr>
    </w:p>
    <w:p w:rsidR="00FE6C4B" w:rsidRDefault="00FE6C4B" w:rsidP="00FE6C4B">
      <w:pPr>
        <w:ind w:left="540" w:right="5"/>
        <w:jc w:val="both"/>
        <w:rPr>
          <w:rFonts w:cs="Univers 45 Light"/>
          <w:b/>
          <w:bCs/>
          <w:i/>
          <w:iCs/>
        </w:rPr>
      </w:pPr>
      <w:r w:rsidRPr="002A3196">
        <w:rPr>
          <w:rFonts w:cs="Univers 45 Light"/>
          <w:b/>
          <w:bCs/>
          <w:i/>
          <w:iCs/>
        </w:rPr>
        <w:t>Exploration assets</w:t>
      </w:r>
    </w:p>
    <w:p w:rsidR="00FE6C4B" w:rsidRPr="006F1908" w:rsidRDefault="00FE6C4B" w:rsidP="00FE6C4B">
      <w:pPr>
        <w:ind w:left="540" w:right="5"/>
        <w:jc w:val="both"/>
        <w:rPr>
          <w:rFonts w:cstheme="minorBidi"/>
          <w:b/>
          <w:bCs/>
          <w:i/>
          <w:iCs/>
          <w:cs/>
        </w:rPr>
      </w:pPr>
    </w:p>
    <w:p w:rsidR="00FE6C4B" w:rsidRDefault="00FE6C4B" w:rsidP="0055689A">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31 December 201</w:t>
      </w:r>
      <w:r w:rsidR="00745C79">
        <w:rPr>
          <w:rFonts w:cs="Univers 45 Light"/>
        </w:rPr>
        <w:t>7</w:t>
      </w:r>
      <w:r w:rsidRPr="00FE6C4B">
        <w:rPr>
          <w:rFonts w:cs="Cordia New" w:hint="cs"/>
          <w:cs/>
        </w:rPr>
        <w:t xml:space="preserve"> </w:t>
      </w:r>
      <w:r w:rsidR="00745C79">
        <w:rPr>
          <w:rFonts w:cs="Univers 45 Light"/>
        </w:rPr>
        <w:t>of Baht 1,232</w:t>
      </w:r>
      <w:r>
        <w:rPr>
          <w:rFonts w:cs="Univers 45 Light"/>
        </w:rPr>
        <w:t xml:space="preserve"> million. </w:t>
      </w:r>
      <w:r>
        <w:rPr>
          <w:rFonts w:cs="Univers 45 Light"/>
        </w:rPr>
        <w:br/>
        <w:t>In August 2016, a subsidiary has granted an extention of time until February 2020 for petroleum exploration. Base on the study of the consulting company and the assessment of a subsidiary, the area h</w:t>
      </w:r>
      <w:r w:rsidR="00B054F4">
        <w:rPr>
          <w:rFonts w:cs="Univers 45 Light"/>
        </w:rPr>
        <w:t>as high petroleum potential.</w:t>
      </w:r>
      <w:r w:rsidR="00FC7935">
        <w:rPr>
          <w:rFonts w:cs="Univers 45 Light"/>
        </w:rPr>
        <w:t xml:space="preserve"> I</w:t>
      </w:r>
      <w:r w:rsidR="00B054F4">
        <w:rPr>
          <w:rFonts w:cs="Univers 45 Light"/>
        </w:rPr>
        <w:t>f</w:t>
      </w:r>
      <w:r>
        <w:rPr>
          <w:rFonts w:cs="Univers 45 Light"/>
        </w:rPr>
        <w:t xml:space="preserve"> a subsidiary continue to explore and drill for the well, </w:t>
      </w:r>
      <w:r w:rsidR="00B054F4">
        <w:rPr>
          <w:rFonts w:cs="Univers 45 Light"/>
        </w:rPr>
        <w:t>it is highly probable to find petroleum.</w:t>
      </w:r>
    </w:p>
    <w:p w:rsidR="00FE6C4B" w:rsidRDefault="00FE6C4B" w:rsidP="0055689A">
      <w:pPr>
        <w:ind w:left="540" w:right="5"/>
        <w:jc w:val="both"/>
        <w:rPr>
          <w:rFonts w:cs="Univers 45 Light"/>
        </w:rPr>
      </w:pPr>
    </w:p>
    <w:p w:rsidR="00FE6C4B" w:rsidRPr="002A3196" w:rsidRDefault="004911E1" w:rsidP="0055689A">
      <w:pPr>
        <w:ind w:left="540" w:right="5"/>
        <w:jc w:val="both"/>
        <w:rPr>
          <w:rFonts w:cs="Univers 45 Light"/>
        </w:rPr>
      </w:pPr>
      <w:r>
        <w:rPr>
          <w:rFonts w:cs="Univers 45 Light"/>
        </w:rPr>
        <w:t>At present, the</w:t>
      </w:r>
      <w:r w:rsidR="00FE6C4B">
        <w:rPr>
          <w:rFonts w:cs="Univers 45 Light"/>
        </w:rPr>
        <w:t xml:space="preserve"> subsidiary is studying the </w:t>
      </w:r>
      <w:r>
        <w:rPr>
          <w:rFonts w:cs="Univers 45 Light"/>
        </w:rPr>
        <w:t>potential</w:t>
      </w:r>
      <w:r w:rsidR="00FE6C4B">
        <w:rPr>
          <w:rFonts w:cs="Univers 45 Light"/>
        </w:rPr>
        <w:t xml:space="preserve"> of petroleum exploration </w:t>
      </w:r>
      <w:r>
        <w:rPr>
          <w:rFonts w:cs="Univers 45 Light"/>
        </w:rPr>
        <w:t xml:space="preserve">to drill for the well </w:t>
      </w:r>
      <w:r w:rsidR="00FE6C4B">
        <w:rPr>
          <w:rFonts w:cs="Univers 45 Light"/>
        </w:rPr>
        <w:t>by studying the information of existing well to identify the position of exist well. The management believe that the investment in the petroleum exploration of this two wells is still value</w:t>
      </w:r>
      <w:r w:rsidR="0055689A">
        <w:rPr>
          <w:rFonts w:cs="Univers 45 Light"/>
        </w:rPr>
        <w:t xml:space="preserve"> according to the gas v</w:t>
      </w:r>
      <w:r w:rsidR="007E6AE5">
        <w:rPr>
          <w:rFonts w:cs="Univers 45 Light"/>
        </w:rPr>
        <w:t>olumetric calculation in the</w:t>
      </w:r>
      <w:r w:rsidR="0055689A">
        <w:rPr>
          <w:rFonts w:cs="Univers 45 Light"/>
        </w:rPr>
        <w:t xml:space="preserve"> CCOP Guidelines for Risk Assessment of Petroleum Prospect</w:t>
      </w:r>
      <w:r w:rsidR="00FE6C4B">
        <w:rPr>
          <w:rFonts w:cs="Univers 45 Light"/>
        </w:rPr>
        <w:t xml:space="preserve"> and the subsidiary is still in the process of exploration above. Hence, the cost associated with the exploration will be recognised as expense to profit or loss in the period when there is no discovery of proved reseves and no future exploration and assessment plan. </w:t>
      </w:r>
    </w:p>
    <w:p w:rsidR="00FE6C4B" w:rsidRDefault="00FE6C4B" w:rsidP="00470DD1">
      <w:pPr>
        <w:ind w:left="540" w:right="5"/>
        <w:jc w:val="both"/>
        <w:rPr>
          <w:rFonts w:cs="Univers 45 Light"/>
        </w:rPr>
      </w:pPr>
    </w:p>
    <w:p w:rsidR="00643F5B" w:rsidRDefault="009E62FA" w:rsidP="00F56257">
      <w:pPr>
        <w:pStyle w:val="Bo-H1Mainhead"/>
        <w:tabs>
          <w:tab w:val="clear" w:pos="360"/>
        </w:tabs>
      </w:pPr>
      <w:r>
        <w:br w:type="page"/>
      </w:r>
      <w:r w:rsidR="00F56257">
        <w:tab/>
      </w:r>
      <w:r w:rsidR="00643F5B" w:rsidRPr="00643F5B">
        <w:t>Intangible assets</w:t>
      </w:r>
    </w:p>
    <w:p w:rsidR="00643F5B" w:rsidRDefault="00643F5B" w:rsidP="00EE283B">
      <w:pPr>
        <w:pStyle w:val="Bo-H1Mainhead"/>
        <w:numPr>
          <w:ilvl w:val="0"/>
          <w:numId w:val="0"/>
        </w:numPr>
        <w:ind w:left="547"/>
      </w:pPr>
    </w:p>
    <w:tbl>
      <w:tblPr>
        <w:tblW w:w="9108" w:type="dxa"/>
        <w:tblInd w:w="540" w:type="dxa"/>
        <w:tblLook w:val="04A0" w:firstRow="1" w:lastRow="0" w:firstColumn="1" w:lastColumn="0" w:noHBand="0" w:noVBand="1"/>
      </w:tblPr>
      <w:tblGrid>
        <w:gridCol w:w="2988"/>
        <w:gridCol w:w="1440"/>
        <w:gridCol w:w="270"/>
        <w:gridCol w:w="1249"/>
        <w:gridCol w:w="233"/>
        <w:gridCol w:w="1397"/>
        <w:gridCol w:w="233"/>
        <w:gridCol w:w="1298"/>
      </w:tblGrid>
      <w:tr w:rsidR="007B3A65" w:rsidRPr="00575DC0" w:rsidTr="00F56257">
        <w:tc>
          <w:tcPr>
            <w:tcW w:w="2988" w:type="dxa"/>
          </w:tcPr>
          <w:p w:rsidR="007B3A65" w:rsidRPr="00575DC0" w:rsidRDefault="007B3A65" w:rsidP="00F56257">
            <w:pPr>
              <w:spacing w:line="240" w:lineRule="atLeast"/>
              <w:rPr>
                <w:rFonts w:cs="Times New Roman"/>
              </w:rPr>
            </w:pPr>
          </w:p>
        </w:tc>
        <w:tc>
          <w:tcPr>
            <w:tcW w:w="6120" w:type="dxa"/>
            <w:gridSpan w:val="7"/>
          </w:tcPr>
          <w:p w:rsidR="007B3A65" w:rsidRPr="00643F5B" w:rsidRDefault="007B3A65" w:rsidP="00F94527">
            <w:pPr>
              <w:spacing w:line="240" w:lineRule="atLeast"/>
              <w:ind w:left="-115" w:right="-115"/>
              <w:jc w:val="center"/>
              <w:rPr>
                <w:rFonts w:cs="Times New Roman"/>
                <w:b/>
                <w:bCs/>
              </w:rPr>
            </w:pPr>
            <w:r w:rsidRPr="00643F5B">
              <w:rPr>
                <w:b/>
                <w:bCs/>
              </w:rPr>
              <w:t>Consolidated and Separate</w:t>
            </w:r>
            <w:r w:rsidR="00F94527">
              <w:rPr>
                <w:b/>
                <w:bCs/>
              </w:rPr>
              <w:t xml:space="preserve"> </w:t>
            </w:r>
            <w:r w:rsidRPr="00643F5B">
              <w:rPr>
                <w:b/>
                <w:bCs/>
              </w:rPr>
              <w:t>financial statements</w:t>
            </w:r>
          </w:p>
        </w:tc>
      </w:tr>
      <w:tr w:rsidR="007B3A65" w:rsidRPr="00643F5B" w:rsidTr="00F56257">
        <w:tc>
          <w:tcPr>
            <w:tcW w:w="2988" w:type="dxa"/>
          </w:tcPr>
          <w:p w:rsidR="007B3A65" w:rsidRPr="00643F5B" w:rsidRDefault="007B3A65" w:rsidP="00F56257">
            <w:pPr>
              <w:spacing w:line="240" w:lineRule="atLeast"/>
              <w:ind w:right="65"/>
              <w:rPr>
                <w:rFonts w:cs="Times New Roman"/>
              </w:rPr>
            </w:pPr>
          </w:p>
        </w:tc>
        <w:tc>
          <w:tcPr>
            <w:tcW w:w="1440" w:type="dxa"/>
            <w:vAlign w:val="bottom"/>
          </w:tcPr>
          <w:p w:rsidR="007B3A65" w:rsidRPr="00643F5B" w:rsidRDefault="007B3A65" w:rsidP="00423238">
            <w:pPr>
              <w:spacing w:line="240" w:lineRule="atLeast"/>
              <w:ind w:left="-115" w:right="-115"/>
              <w:jc w:val="center"/>
              <w:rPr>
                <w:rFonts w:cs="Times New Roman"/>
                <w:cs/>
              </w:rPr>
            </w:pPr>
            <w:r w:rsidRPr="00643F5B">
              <w:t>Cost of raw material resources and</w:t>
            </w:r>
            <w:r>
              <w:t xml:space="preserve"> </w:t>
            </w:r>
            <w:r w:rsidRPr="00643F5B">
              <w:t>cost of</w:t>
            </w:r>
            <w:r>
              <w:t xml:space="preserve"> </w:t>
            </w:r>
            <w:r w:rsidRPr="00643F5B">
              <w:t>concessions</w:t>
            </w:r>
          </w:p>
        </w:tc>
        <w:tc>
          <w:tcPr>
            <w:tcW w:w="270" w:type="dxa"/>
          </w:tcPr>
          <w:p w:rsidR="007B3A65" w:rsidRPr="00643F5B" w:rsidRDefault="007B3A65" w:rsidP="00423238">
            <w:pPr>
              <w:spacing w:line="240" w:lineRule="atLeast"/>
              <w:ind w:left="-115" w:right="-115"/>
              <w:jc w:val="both"/>
              <w:rPr>
                <w:rFonts w:cs="Times New Roman"/>
              </w:rPr>
            </w:pPr>
          </w:p>
        </w:tc>
        <w:tc>
          <w:tcPr>
            <w:tcW w:w="1249" w:type="dxa"/>
            <w:vAlign w:val="bottom"/>
          </w:tcPr>
          <w:p w:rsidR="007B3A65" w:rsidRPr="00643F5B" w:rsidRDefault="007B3A65" w:rsidP="00423238">
            <w:pPr>
              <w:spacing w:line="240" w:lineRule="atLeast"/>
              <w:ind w:left="-115" w:right="-115"/>
              <w:jc w:val="center"/>
              <w:rPr>
                <w:rFonts w:cs="Times New Roman"/>
              </w:rPr>
            </w:pPr>
            <w:r w:rsidRPr="00643F5B">
              <w:t>Software licenses</w:t>
            </w:r>
          </w:p>
        </w:tc>
        <w:tc>
          <w:tcPr>
            <w:tcW w:w="233" w:type="dxa"/>
          </w:tcPr>
          <w:p w:rsidR="007B3A65" w:rsidRPr="00643F5B" w:rsidRDefault="007B3A65" w:rsidP="00423238">
            <w:pPr>
              <w:spacing w:line="240" w:lineRule="atLeast"/>
              <w:ind w:left="-115" w:right="-115"/>
              <w:jc w:val="center"/>
              <w:rPr>
                <w:rFonts w:cs="Times New Roman"/>
              </w:rPr>
            </w:pPr>
          </w:p>
        </w:tc>
        <w:tc>
          <w:tcPr>
            <w:tcW w:w="1397" w:type="dxa"/>
            <w:vAlign w:val="bottom"/>
          </w:tcPr>
          <w:p w:rsidR="007B3A65" w:rsidRPr="00643F5B" w:rsidRDefault="00171D19" w:rsidP="00423238">
            <w:pPr>
              <w:spacing w:line="240" w:lineRule="atLeast"/>
              <w:ind w:left="-115" w:right="-115"/>
              <w:jc w:val="center"/>
              <w:rPr>
                <w:rFonts w:cs="Times New Roman"/>
              </w:rPr>
            </w:pPr>
            <w:r>
              <w:t>D</w:t>
            </w:r>
            <w:r w:rsidR="007B3A65">
              <w:t xml:space="preserve">evelopment </w:t>
            </w:r>
            <w:r>
              <w:t>assets</w:t>
            </w:r>
          </w:p>
        </w:tc>
        <w:tc>
          <w:tcPr>
            <w:tcW w:w="233" w:type="dxa"/>
            <w:vAlign w:val="bottom"/>
          </w:tcPr>
          <w:p w:rsidR="007B3A65" w:rsidRPr="00643F5B" w:rsidRDefault="007B3A65" w:rsidP="00423238">
            <w:pPr>
              <w:spacing w:line="240" w:lineRule="atLeast"/>
              <w:ind w:left="-115" w:right="-115"/>
              <w:jc w:val="center"/>
              <w:rPr>
                <w:rFonts w:cs="Times New Roman"/>
              </w:rPr>
            </w:pPr>
          </w:p>
        </w:tc>
        <w:tc>
          <w:tcPr>
            <w:tcW w:w="1298" w:type="dxa"/>
            <w:vAlign w:val="bottom"/>
          </w:tcPr>
          <w:p w:rsidR="007B3A65" w:rsidRPr="00643F5B" w:rsidRDefault="007B3A65" w:rsidP="00423238">
            <w:pPr>
              <w:spacing w:line="240" w:lineRule="atLeast"/>
              <w:ind w:left="-115" w:right="-115"/>
              <w:jc w:val="center"/>
              <w:rPr>
                <w:rFonts w:cs="Times New Roman"/>
              </w:rPr>
            </w:pPr>
            <w:r>
              <w:t>Total</w:t>
            </w:r>
          </w:p>
        </w:tc>
      </w:tr>
      <w:tr w:rsidR="007B3A65" w:rsidRPr="00575DC0" w:rsidTr="00F56257">
        <w:tc>
          <w:tcPr>
            <w:tcW w:w="2988" w:type="dxa"/>
          </w:tcPr>
          <w:p w:rsidR="007B3A65" w:rsidRPr="00575DC0" w:rsidRDefault="007B3A65" w:rsidP="00F56257">
            <w:pPr>
              <w:spacing w:line="240" w:lineRule="atLeast"/>
              <w:rPr>
                <w:rFonts w:cs="Times New Roman"/>
              </w:rPr>
            </w:pPr>
          </w:p>
        </w:tc>
        <w:tc>
          <w:tcPr>
            <w:tcW w:w="6120" w:type="dxa"/>
            <w:gridSpan w:val="7"/>
          </w:tcPr>
          <w:p w:rsidR="007B3A65" w:rsidRPr="00643F5B" w:rsidRDefault="007B3A65" w:rsidP="00423238">
            <w:pPr>
              <w:spacing w:line="240" w:lineRule="atLeast"/>
              <w:ind w:left="-115" w:right="-115"/>
              <w:jc w:val="center"/>
              <w:rPr>
                <w:rFonts w:cs="Times New Roman"/>
                <w:i/>
                <w:iCs/>
              </w:rPr>
            </w:pPr>
            <w:r>
              <w:rPr>
                <w:rFonts w:cs="Times New Roman"/>
                <w:i/>
                <w:iCs/>
              </w:rPr>
              <w:t>(in thousand Baht)</w:t>
            </w:r>
          </w:p>
        </w:tc>
      </w:tr>
      <w:tr w:rsidR="007B3A65" w:rsidRPr="00643F5B" w:rsidTr="00F56257">
        <w:tc>
          <w:tcPr>
            <w:tcW w:w="2988" w:type="dxa"/>
          </w:tcPr>
          <w:p w:rsidR="007B3A65" w:rsidRPr="00643F5B" w:rsidRDefault="007B3A65" w:rsidP="00F56257">
            <w:pPr>
              <w:spacing w:line="240" w:lineRule="atLeast"/>
              <w:rPr>
                <w:rFonts w:cs="Times New Roman"/>
                <w:i/>
                <w:iCs/>
              </w:rPr>
            </w:pPr>
            <w:r w:rsidRPr="00512906">
              <w:rPr>
                <w:b/>
                <w:bCs/>
                <w:i/>
                <w:iCs/>
                <w:color w:val="000000"/>
              </w:rPr>
              <w:t>Cost</w:t>
            </w:r>
          </w:p>
        </w:tc>
        <w:tc>
          <w:tcPr>
            <w:tcW w:w="1440" w:type="dxa"/>
          </w:tcPr>
          <w:p w:rsidR="007B3A65" w:rsidRPr="00643F5B" w:rsidRDefault="007B3A65" w:rsidP="00423238">
            <w:pPr>
              <w:tabs>
                <w:tab w:val="decimal" w:pos="1008"/>
              </w:tabs>
              <w:spacing w:line="240" w:lineRule="atLeast"/>
              <w:ind w:left="-115" w:right="-115"/>
              <w:jc w:val="both"/>
              <w:rPr>
                <w:rFonts w:cs="Times New Roman"/>
              </w:rPr>
            </w:pPr>
          </w:p>
        </w:tc>
        <w:tc>
          <w:tcPr>
            <w:tcW w:w="270" w:type="dxa"/>
          </w:tcPr>
          <w:p w:rsidR="007B3A65" w:rsidRPr="00643F5B" w:rsidRDefault="007B3A65" w:rsidP="00423238">
            <w:pPr>
              <w:spacing w:line="240" w:lineRule="atLeast"/>
              <w:ind w:left="-115" w:right="-115"/>
              <w:jc w:val="both"/>
              <w:rPr>
                <w:rFonts w:cs="Times New Roman"/>
              </w:rPr>
            </w:pPr>
          </w:p>
        </w:tc>
        <w:tc>
          <w:tcPr>
            <w:tcW w:w="1249" w:type="dxa"/>
          </w:tcPr>
          <w:p w:rsidR="007B3A65" w:rsidRPr="00643F5B" w:rsidRDefault="007B3A65" w:rsidP="00423238">
            <w:pPr>
              <w:tabs>
                <w:tab w:val="decimal" w:pos="897"/>
              </w:tabs>
              <w:spacing w:line="240" w:lineRule="atLeast"/>
              <w:ind w:left="-115" w:right="-115"/>
              <w:jc w:val="both"/>
              <w:rPr>
                <w:rFonts w:cs="Times New Roman"/>
              </w:rPr>
            </w:pPr>
          </w:p>
        </w:tc>
        <w:tc>
          <w:tcPr>
            <w:tcW w:w="233" w:type="dxa"/>
          </w:tcPr>
          <w:p w:rsidR="007B3A65" w:rsidRPr="00643F5B" w:rsidRDefault="007B3A65" w:rsidP="00423238">
            <w:pPr>
              <w:spacing w:line="240" w:lineRule="atLeast"/>
              <w:ind w:left="-115" w:right="-115"/>
              <w:jc w:val="both"/>
              <w:rPr>
                <w:rFonts w:cs="Times New Roman"/>
              </w:rPr>
            </w:pPr>
          </w:p>
        </w:tc>
        <w:tc>
          <w:tcPr>
            <w:tcW w:w="1397" w:type="dxa"/>
          </w:tcPr>
          <w:p w:rsidR="007B3A65" w:rsidRPr="00643F5B" w:rsidRDefault="007B3A65" w:rsidP="00423238">
            <w:pPr>
              <w:tabs>
                <w:tab w:val="decimal" w:pos="875"/>
              </w:tabs>
              <w:spacing w:line="240" w:lineRule="atLeast"/>
              <w:ind w:left="-115" w:right="-115"/>
              <w:jc w:val="both"/>
              <w:rPr>
                <w:rFonts w:cs="Times New Roman"/>
              </w:rPr>
            </w:pPr>
          </w:p>
        </w:tc>
        <w:tc>
          <w:tcPr>
            <w:tcW w:w="233" w:type="dxa"/>
          </w:tcPr>
          <w:p w:rsidR="007B3A65" w:rsidRPr="00643F5B" w:rsidRDefault="007B3A65" w:rsidP="00423238">
            <w:pPr>
              <w:spacing w:line="240" w:lineRule="atLeast"/>
              <w:ind w:left="-115" w:right="-115"/>
              <w:jc w:val="both"/>
              <w:rPr>
                <w:rFonts w:cs="Times New Roman"/>
              </w:rPr>
            </w:pPr>
          </w:p>
        </w:tc>
        <w:tc>
          <w:tcPr>
            <w:tcW w:w="1298" w:type="dxa"/>
          </w:tcPr>
          <w:p w:rsidR="007B3A65" w:rsidRPr="00643F5B" w:rsidRDefault="007B3A65" w:rsidP="00423238">
            <w:pPr>
              <w:tabs>
                <w:tab w:val="decimal" w:pos="1008"/>
              </w:tabs>
              <w:spacing w:line="240" w:lineRule="atLeast"/>
              <w:ind w:left="-115" w:right="-115"/>
              <w:jc w:val="both"/>
              <w:rPr>
                <w:rFonts w:cs="Times New Roman"/>
              </w:rPr>
            </w:pPr>
          </w:p>
        </w:tc>
      </w:tr>
      <w:tr w:rsidR="00F56257" w:rsidRPr="00643F5B" w:rsidTr="00F56257">
        <w:tc>
          <w:tcPr>
            <w:tcW w:w="2988" w:type="dxa"/>
          </w:tcPr>
          <w:p w:rsidR="00F56257" w:rsidRPr="00512906" w:rsidRDefault="00F56257" w:rsidP="00F56257">
            <w:pPr>
              <w:spacing w:line="240" w:lineRule="atLeast"/>
              <w:ind w:right="65"/>
              <w:rPr>
                <w:rFonts w:cs="Times New Roman"/>
                <w:color w:val="000000"/>
              </w:rPr>
            </w:pPr>
            <w:r w:rsidRPr="00512906">
              <w:rPr>
                <w:rFonts w:cs="Times New Roman"/>
                <w:color w:val="000000"/>
              </w:rPr>
              <w:t xml:space="preserve">At </w:t>
            </w:r>
            <w:r w:rsidRPr="00512906">
              <w:rPr>
                <w:rFonts w:cs="Times New Roman"/>
                <w:color w:val="000000"/>
                <w:cs/>
              </w:rPr>
              <w:t xml:space="preserve">1 </w:t>
            </w:r>
            <w:r w:rsidRPr="00512906">
              <w:rPr>
                <w:rFonts w:cs="Times New Roman"/>
                <w:color w:val="000000"/>
              </w:rPr>
              <w:t xml:space="preserve">January </w:t>
            </w:r>
            <w:r>
              <w:rPr>
                <w:rFonts w:cs="Times New Roman"/>
                <w:color w:val="000000"/>
              </w:rPr>
              <w:t>2016</w:t>
            </w:r>
          </w:p>
        </w:tc>
        <w:tc>
          <w:tcPr>
            <w:tcW w:w="1440" w:type="dxa"/>
          </w:tcPr>
          <w:p w:rsidR="00F56257" w:rsidRPr="00C63874" w:rsidRDefault="00F56257" w:rsidP="00F56257">
            <w:pPr>
              <w:tabs>
                <w:tab w:val="decimal" w:pos="1224"/>
              </w:tabs>
              <w:spacing w:line="240" w:lineRule="atLeast"/>
              <w:ind w:left="-115" w:right="-115"/>
              <w:jc w:val="both"/>
              <w:rPr>
                <w:rFonts w:cs="Times New Roman"/>
                <w:lang w:val="en-US"/>
              </w:rPr>
            </w:pPr>
            <w:r w:rsidRPr="00C63874">
              <w:rPr>
                <w:rFonts w:cs="Times New Roman"/>
                <w:lang w:val="en-US"/>
              </w:rPr>
              <w:t>734,564</w:t>
            </w:r>
          </w:p>
        </w:tc>
        <w:tc>
          <w:tcPr>
            <w:tcW w:w="270" w:type="dxa"/>
          </w:tcPr>
          <w:p w:rsidR="00F56257" w:rsidRPr="00C63874" w:rsidRDefault="00F56257" w:rsidP="00F56257">
            <w:pPr>
              <w:spacing w:line="240" w:lineRule="atLeast"/>
              <w:ind w:left="-115" w:right="-115"/>
              <w:jc w:val="both"/>
              <w:rPr>
                <w:rFonts w:cs="Times New Roman"/>
              </w:rPr>
            </w:pPr>
          </w:p>
        </w:tc>
        <w:tc>
          <w:tcPr>
            <w:tcW w:w="1249" w:type="dxa"/>
          </w:tcPr>
          <w:p w:rsidR="00F56257" w:rsidRPr="00C63874" w:rsidRDefault="00F56257" w:rsidP="00F56257">
            <w:pPr>
              <w:tabs>
                <w:tab w:val="decimal" w:pos="972"/>
              </w:tabs>
              <w:spacing w:line="240" w:lineRule="atLeast"/>
              <w:ind w:left="-115" w:right="-115"/>
              <w:jc w:val="both"/>
              <w:rPr>
                <w:rFonts w:cs="Times New Roman"/>
              </w:rPr>
            </w:pPr>
            <w:r w:rsidRPr="00C63874">
              <w:rPr>
                <w:rFonts w:cs="Times New Roman"/>
              </w:rPr>
              <w:t>43,870</w:t>
            </w:r>
          </w:p>
        </w:tc>
        <w:tc>
          <w:tcPr>
            <w:tcW w:w="233" w:type="dxa"/>
          </w:tcPr>
          <w:p w:rsidR="00F56257" w:rsidRPr="00C63874" w:rsidRDefault="00F56257" w:rsidP="00F56257">
            <w:pPr>
              <w:spacing w:line="240" w:lineRule="atLeast"/>
              <w:ind w:left="-115" w:right="-115"/>
              <w:jc w:val="both"/>
              <w:rPr>
                <w:rFonts w:cs="Times New Roman"/>
              </w:rPr>
            </w:pPr>
          </w:p>
        </w:tc>
        <w:tc>
          <w:tcPr>
            <w:tcW w:w="1397" w:type="dxa"/>
          </w:tcPr>
          <w:p w:rsidR="00F56257" w:rsidRPr="00C63874" w:rsidRDefault="00F56257" w:rsidP="00F56257">
            <w:pPr>
              <w:spacing w:line="240" w:lineRule="atLeast"/>
              <w:ind w:left="-115" w:right="-115"/>
              <w:jc w:val="center"/>
              <w:rPr>
                <w:rFonts w:cs="Times New Roman"/>
                <w:lang w:val="en-US"/>
              </w:rPr>
            </w:pPr>
            <w:r w:rsidRPr="00C63874">
              <w:rPr>
                <w:rFonts w:cs="Times New Roman"/>
              </w:rPr>
              <w:t>-</w:t>
            </w:r>
          </w:p>
        </w:tc>
        <w:tc>
          <w:tcPr>
            <w:tcW w:w="233" w:type="dxa"/>
          </w:tcPr>
          <w:p w:rsidR="00F56257" w:rsidRPr="00C63874" w:rsidRDefault="00F56257" w:rsidP="00F56257">
            <w:pPr>
              <w:spacing w:line="240" w:lineRule="atLeast"/>
              <w:ind w:left="-115" w:right="-115"/>
              <w:jc w:val="both"/>
              <w:rPr>
                <w:rFonts w:cs="Times New Roman"/>
              </w:rPr>
            </w:pPr>
          </w:p>
        </w:tc>
        <w:tc>
          <w:tcPr>
            <w:tcW w:w="1298" w:type="dxa"/>
          </w:tcPr>
          <w:p w:rsidR="00F56257" w:rsidRPr="00C63874" w:rsidRDefault="00F56257" w:rsidP="00F56257">
            <w:pPr>
              <w:tabs>
                <w:tab w:val="decimal" w:pos="992"/>
              </w:tabs>
              <w:spacing w:line="240" w:lineRule="atLeast"/>
              <w:ind w:left="-115" w:right="-115"/>
              <w:jc w:val="both"/>
              <w:rPr>
                <w:rFonts w:cs="Times New Roman"/>
              </w:rPr>
            </w:pPr>
            <w:r w:rsidRPr="00C63874">
              <w:rPr>
                <w:rFonts w:cs="Times New Roman"/>
              </w:rPr>
              <w:t>778,434</w:t>
            </w:r>
          </w:p>
        </w:tc>
      </w:tr>
      <w:tr w:rsidR="00F56257" w:rsidRPr="00643F5B" w:rsidTr="00F56257">
        <w:tc>
          <w:tcPr>
            <w:tcW w:w="2988" w:type="dxa"/>
          </w:tcPr>
          <w:p w:rsidR="00F56257" w:rsidRPr="00643F5B" w:rsidRDefault="00F56257" w:rsidP="00F56257">
            <w:pPr>
              <w:spacing w:line="240" w:lineRule="atLeast"/>
              <w:ind w:right="65"/>
              <w:rPr>
                <w:rFonts w:cs="Times New Roman"/>
                <w:color w:val="000000"/>
              </w:rPr>
            </w:pPr>
            <w:r w:rsidRPr="00512906">
              <w:rPr>
                <w:color w:val="000000"/>
              </w:rPr>
              <w:t>Additions</w:t>
            </w:r>
          </w:p>
        </w:tc>
        <w:tc>
          <w:tcPr>
            <w:tcW w:w="1440" w:type="dxa"/>
            <w:tcBorders>
              <w:bottom w:val="single" w:sz="4" w:space="0" w:color="auto"/>
            </w:tcBorders>
          </w:tcPr>
          <w:p w:rsidR="00F56257" w:rsidRPr="00C63874" w:rsidRDefault="00F56257" w:rsidP="00F56257">
            <w:pPr>
              <w:spacing w:line="240" w:lineRule="atLeast"/>
              <w:ind w:left="-115" w:right="-115"/>
              <w:jc w:val="center"/>
              <w:rPr>
                <w:rFonts w:cs="Times New Roman"/>
                <w:lang w:val="en-US"/>
              </w:rPr>
            </w:pPr>
            <w:r w:rsidRPr="00C63874">
              <w:rPr>
                <w:rFonts w:cs="Times New Roman"/>
              </w:rPr>
              <w:t>-</w:t>
            </w:r>
          </w:p>
        </w:tc>
        <w:tc>
          <w:tcPr>
            <w:tcW w:w="270" w:type="dxa"/>
          </w:tcPr>
          <w:p w:rsidR="00F56257" w:rsidRPr="00C63874" w:rsidRDefault="00F56257" w:rsidP="00F56257">
            <w:pPr>
              <w:spacing w:line="240" w:lineRule="atLeast"/>
              <w:ind w:left="-115" w:right="-115"/>
              <w:jc w:val="both"/>
              <w:rPr>
                <w:rFonts w:cs="Times New Roman"/>
              </w:rPr>
            </w:pPr>
          </w:p>
        </w:tc>
        <w:tc>
          <w:tcPr>
            <w:tcW w:w="1249" w:type="dxa"/>
            <w:tcBorders>
              <w:bottom w:val="single" w:sz="4" w:space="0" w:color="auto"/>
            </w:tcBorders>
          </w:tcPr>
          <w:p w:rsidR="00F56257" w:rsidRPr="00C63874" w:rsidRDefault="00F56257" w:rsidP="00F56257">
            <w:pPr>
              <w:tabs>
                <w:tab w:val="decimal" w:pos="972"/>
              </w:tabs>
              <w:spacing w:line="240" w:lineRule="atLeast"/>
              <w:ind w:left="-115" w:right="-115"/>
              <w:rPr>
                <w:rFonts w:cs="Times New Roman"/>
              </w:rPr>
            </w:pPr>
            <w:r w:rsidRPr="00C63874">
              <w:rPr>
                <w:rFonts w:cs="Times New Roman"/>
              </w:rPr>
              <w:t>4,551</w:t>
            </w:r>
          </w:p>
        </w:tc>
        <w:tc>
          <w:tcPr>
            <w:tcW w:w="233" w:type="dxa"/>
          </w:tcPr>
          <w:p w:rsidR="00F56257" w:rsidRPr="00C63874" w:rsidRDefault="00F56257" w:rsidP="00F56257">
            <w:pPr>
              <w:spacing w:line="240" w:lineRule="atLeast"/>
              <w:ind w:left="-115" w:right="-115"/>
              <w:jc w:val="both"/>
              <w:rPr>
                <w:rFonts w:cs="Times New Roman"/>
              </w:rPr>
            </w:pPr>
          </w:p>
        </w:tc>
        <w:tc>
          <w:tcPr>
            <w:tcW w:w="1397" w:type="dxa"/>
            <w:tcBorders>
              <w:bottom w:val="single" w:sz="4" w:space="0" w:color="auto"/>
            </w:tcBorders>
          </w:tcPr>
          <w:p w:rsidR="00F56257" w:rsidRPr="00C63874" w:rsidRDefault="00F56257" w:rsidP="00F56257">
            <w:pPr>
              <w:tabs>
                <w:tab w:val="decimal" w:pos="1110"/>
              </w:tabs>
              <w:spacing w:line="240" w:lineRule="atLeast"/>
              <w:ind w:left="-115" w:right="-115"/>
              <w:rPr>
                <w:rFonts w:cs="Times New Roman"/>
              </w:rPr>
            </w:pPr>
            <w:r w:rsidRPr="00C63874">
              <w:rPr>
                <w:rFonts w:cs="Times New Roman"/>
              </w:rPr>
              <w:t>38,628</w:t>
            </w:r>
          </w:p>
        </w:tc>
        <w:tc>
          <w:tcPr>
            <w:tcW w:w="233" w:type="dxa"/>
          </w:tcPr>
          <w:p w:rsidR="00F56257" w:rsidRPr="00C63874" w:rsidRDefault="00F56257" w:rsidP="00F56257">
            <w:pPr>
              <w:spacing w:line="240" w:lineRule="atLeast"/>
              <w:ind w:left="-115" w:right="-115"/>
              <w:jc w:val="both"/>
              <w:rPr>
                <w:rFonts w:cs="Times New Roman"/>
              </w:rPr>
            </w:pPr>
          </w:p>
        </w:tc>
        <w:tc>
          <w:tcPr>
            <w:tcW w:w="1298" w:type="dxa"/>
            <w:tcBorders>
              <w:bottom w:val="single" w:sz="4" w:space="0" w:color="auto"/>
            </w:tcBorders>
          </w:tcPr>
          <w:p w:rsidR="00F56257" w:rsidRPr="00C63874" w:rsidRDefault="00F56257" w:rsidP="00F56257">
            <w:pPr>
              <w:tabs>
                <w:tab w:val="decimal" w:pos="992"/>
              </w:tabs>
              <w:spacing w:line="240" w:lineRule="atLeast"/>
              <w:ind w:left="-115" w:right="-115"/>
              <w:jc w:val="both"/>
              <w:rPr>
                <w:rFonts w:cs="Times New Roman"/>
              </w:rPr>
            </w:pPr>
            <w:r w:rsidRPr="00C63874">
              <w:rPr>
                <w:rFonts w:cs="Times New Roman"/>
              </w:rPr>
              <w:t>43,179</w:t>
            </w:r>
          </w:p>
        </w:tc>
      </w:tr>
      <w:tr w:rsidR="00F56257" w:rsidRPr="00643F5B" w:rsidTr="00F56257">
        <w:tc>
          <w:tcPr>
            <w:tcW w:w="2988" w:type="dxa"/>
          </w:tcPr>
          <w:p w:rsidR="00F56257" w:rsidRPr="003E7EDD" w:rsidRDefault="00F56257" w:rsidP="00F56257">
            <w:pPr>
              <w:spacing w:line="240" w:lineRule="atLeast"/>
              <w:ind w:left="311" w:right="601" w:hanging="311"/>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2016</w:t>
            </w:r>
            <w:r w:rsidRPr="00512906">
              <w:rPr>
                <w:rFonts w:cs="Times New Roman"/>
                <w:b/>
                <w:bCs/>
                <w:cs/>
              </w:rPr>
              <w:t xml:space="preserve"> </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2017</w:t>
            </w:r>
          </w:p>
        </w:tc>
        <w:tc>
          <w:tcPr>
            <w:tcW w:w="1440" w:type="dxa"/>
            <w:tcBorders>
              <w:top w:val="single" w:sz="4" w:space="0" w:color="auto"/>
            </w:tcBorders>
          </w:tcPr>
          <w:p w:rsidR="00F56257" w:rsidRPr="00C63874" w:rsidRDefault="00F56257" w:rsidP="00F56257">
            <w:pPr>
              <w:tabs>
                <w:tab w:val="decimal" w:pos="1224"/>
              </w:tabs>
              <w:spacing w:line="240" w:lineRule="atLeast"/>
              <w:ind w:left="-115" w:right="-115"/>
              <w:jc w:val="both"/>
              <w:rPr>
                <w:rFonts w:cs="Times New Roman"/>
                <w:b/>
                <w:bCs/>
                <w:lang w:val="en-US"/>
              </w:rPr>
            </w:pPr>
          </w:p>
          <w:p w:rsidR="00F56257" w:rsidRPr="00C63874" w:rsidRDefault="00F56257" w:rsidP="00F56257">
            <w:pPr>
              <w:tabs>
                <w:tab w:val="decimal" w:pos="1224"/>
              </w:tabs>
              <w:spacing w:line="240" w:lineRule="atLeast"/>
              <w:ind w:left="-115" w:right="-115"/>
              <w:jc w:val="both"/>
              <w:rPr>
                <w:rFonts w:cs="Times New Roman"/>
                <w:b/>
                <w:bCs/>
                <w:lang w:val="en-US"/>
              </w:rPr>
            </w:pPr>
            <w:r w:rsidRPr="00C63874">
              <w:rPr>
                <w:rFonts w:cs="Times New Roman"/>
                <w:b/>
                <w:bCs/>
                <w:lang w:val="en-US"/>
              </w:rPr>
              <w:t>734,564</w:t>
            </w:r>
          </w:p>
        </w:tc>
        <w:tc>
          <w:tcPr>
            <w:tcW w:w="270" w:type="dxa"/>
          </w:tcPr>
          <w:p w:rsidR="00F56257" w:rsidRPr="00C63874" w:rsidRDefault="00F56257" w:rsidP="00F56257">
            <w:pPr>
              <w:spacing w:line="240" w:lineRule="atLeast"/>
              <w:ind w:left="-115" w:right="-115"/>
              <w:jc w:val="both"/>
              <w:rPr>
                <w:rFonts w:cs="Times New Roman"/>
                <w:b/>
                <w:bCs/>
              </w:rPr>
            </w:pPr>
          </w:p>
        </w:tc>
        <w:tc>
          <w:tcPr>
            <w:tcW w:w="1249" w:type="dxa"/>
            <w:tcBorders>
              <w:top w:val="single" w:sz="4" w:space="0" w:color="auto"/>
            </w:tcBorders>
          </w:tcPr>
          <w:p w:rsidR="00F56257" w:rsidRPr="00C63874" w:rsidRDefault="00F56257" w:rsidP="00F56257">
            <w:pPr>
              <w:tabs>
                <w:tab w:val="decimal" w:pos="972"/>
              </w:tabs>
              <w:spacing w:line="240" w:lineRule="atLeast"/>
              <w:ind w:left="-115" w:right="-115"/>
              <w:jc w:val="both"/>
              <w:rPr>
                <w:rFonts w:cs="Times New Roman"/>
                <w:b/>
                <w:bCs/>
              </w:rPr>
            </w:pPr>
          </w:p>
          <w:p w:rsidR="00F56257" w:rsidRPr="00C63874" w:rsidRDefault="00F56257" w:rsidP="00F56257">
            <w:pPr>
              <w:tabs>
                <w:tab w:val="decimal" w:pos="972"/>
              </w:tabs>
              <w:spacing w:line="240" w:lineRule="atLeast"/>
              <w:ind w:left="-115" w:right="-115"/>
              <w:jc w:val="both"/>
              <w:rPr>
                <w:rFonts w:cs="Times New Roman"/>
                <w:b/>
                <w:bCs/>
              </w:rPr>
            </w:pPr>
            <w:r w:rsidRPr="00C63874">
              <w:rPr>
                <w:rFonts w:cs="Times New Roman"/>
                <w:b/>
                <w:bCs/>
              </w:rPr>
              <w:t>48,421</w:t>
            </w:r>
          </w:p>
        </w:tc>
        <w:tc>
          <w:tcPr>
            <w:tcW w:w="233" w:type="dxa"/>
          </w:tcPr>
          <w:p w:rsidR="00F56257" w:rsidRPr="00C63874" w:rsidRDefault="00F56257" w:rsidP="00F56257">
            <w:pPr>
              <w:spacing w:line="240" w:lineRule="atLeast"/>
              <w:ind w:left="-115" w:right="-115"/>
              <w:jc w:val="both"/>
              <w:rPr>
                <w:rFonts w:cs="Times New Roman"/>
                <w:b/>
                <w:bCs/>
              </w:rPr>
            </w:pPr>
          </w:p>
        </w:tc>
        <w:tc>
          <w:tcPr>
            <w:tcW w:w="1397" w:type="dxa"/>
            <w:tcBorders>
              <w:top w:val="single" w:sz="4" w:space="0" w:color="auto"/>
            </w:tcBorders>
          </w:tcPr>
          <w:p w:rsidR="00F56257" w:rsidRPr="00C63874" w:rsidRDefault="00F56257" w:rsidP="00F56257">
            <w:pPr>
              <w:tabs>
                <w:tab w:val="decimal" w:pos="1110"/>
              </w:tabs>
              <w:spacing w:line="240" w:lineRule="atLeast"/>
              <w:ind w:left="-115" w:right="-115"/>
              <w:jc w:val="both"/>
              <w:rPr>
                <w:rFonts w:cs="Times New Roman"/>
                <w:b/>
                <w:bCs/>
              </w:rPr>
            </w:pPr>
          </w:p>
          <w:p w:rsidR="00F56257" w:rsidRPr="00C63874" w:rsidRDefault="00F56257" w:rsidP="00F56257">
            <w:pPr>
              <w:tabs>
                <w:tab w:val="decimal" w:pos="1110"/>
              </w:tabs>
              <w:spacing w:line="240" w:lineRule="atLeast"/>
              <w:ind w:left="-115" w:right="-115"/>
              <w:jc w:val="both"/>
              <w:rPr>
                <w:rFonts w:cs="Times New Roman"/>
                <w:b/>
                <w:bCs/>
              </w:rPr>
            </w:pPr>
            <w:r w:rsidRPr="00C63874">
              <w:rPr>
                <w:rFonts w:cs="Times New Roman"/>
                <w:b/>
                <w:bCs/>
              </w:rPr>
              <w:t>38,628</w:t>
            </w:r>
          </w:p>
        </w:tc>
        <w:tc>
          <w:tcPr>
            <w:tcW w:w="233" w:type="dxa"/>
          </w:tcPr>
          <w:p w:rsidR="00F56257" w:rsidRPr="00C63874" w:rsidRDefault="00F56257" w:rsidP="00F56257">
            <w:pPr>
              <w:spacing w:line="240" w:lineRule="atLeast"/>
              <w:ind w:left="-115" w:right="-115"/>
              <w:jc w:val="both"/>
              <w:rPr>
                <w:rFonts w:cs="Times New Roman"/>
                <w:b/>
                <w:bCs/>
              </w:rPr>
            </w:pPr>
          </w:p>
        </w:tc>
        <w:tc>
          <w:tcPr>
            <w:tcW w:w="1298" w:type="dxa"/>
            <w:tcBorders>
              <w:top w:val="single" w:sz="4" w:space="0" w:color="auto"/>
            </w:tcBorders>
          </w:tcPr>
          <w:p w:rsidR="00F56257" w:rsidRPr="00C63874" w:rsidRDefault="00F56257" w:rsidP="00F56257">
            <w:pPr>
              <w:tabs>
                <w:tab w:val="decimal" w:pos="992"/>
              </w:tabs>
              <w:spacing w:line="240" w:lineRule="atLeast"/>
              <w:ind w:left="-115" w:right="-115"/>
              <w:jc w:val="both"/>
              <w:rPr>
                <w:rFonts w:cs="Times New Roman"/>
                <w:b/>
                <w:bCs/>
              </w:rPr>
            </w:pPr>
          </w:p>
          <w:p w:rsidR="00F56257" w:rsidRPr="00C63874" w:rsidRDefault="00F56257" w:rsidP="00F56257">
            <w:pPr>
              <w:tabs>
                <w:tab w:val="decimal" w:pos="992"/>
              </w:tabs>
              <w:spacing w:line="240" w:lineRule="atLeast"/>
              <w:ind w:left="-115" w:right="-115"/>
              <w:jc w:val="both"/>
              <w:rPr>
                <w:rFonts w:cs="Times New Roman"/>
                <w:b/>
                <w:bCs/>
              </w:rPr>
            </w:pPr>
            <w:r w:rsidRPr="00C63874">
              <w:rPr>
                <w:rFonts w:cs="Times New Roman"/>
                <w:b/>
                <w:bCs/>
              </w:rPr>
              <w:t>821,613</w:t>
            </w:r>
          </w:p>
        </w:tc>
      </w:tr>
      <w:tr w:rsidR="00C63874" w:rsidRPr="00643F5B" w:rsidTr="001E06AB">
        <w:tc>
          <w:tcPr>
            <w:tcW w:w="2988" w:type="dxa"/>
          </w:tcPr>
          <w:p w:rsidR="00C63874" w:rsidRPr="00643F5B" w:rsidRDefault="00C63874" w:rsidP="00C63874">
            <w:pPr>
              <w:spacing w:line="240" w:lineRule="atLeast"/>
              <w:ind w:right="65"/>
              <w:rPr>
                <w:rFonts w:cs="Times New Roman"/>
                <w:color w:val="000000"/>
              </w:rPr>
            </w:pPr>
            <w:r w:rsidRPr="00512906">
              <w:rPr>
                <w:color w:val="000000"/>
              </w:rPr>
              <w:t>Additions</w:t>
            </w:r>
          </w:p>
        </w:tc>
        <w:tc>
          <w:tcPr>
            <w:tcW w:w="1440" w:type="dxa"/>
            <w:tcBorders>
              <w:bottom w:val="single" w:sz="4" w:space="0" w:color="auto"/>
            </w:tcBorders>
          </w:tcPr>
          <w:p w:rsidR="00C63874" w:rsidRPr="00C63874" w:rsidRDefault="00C63874" w:rsidP="00C63874">
            <w:pPr>
              <w:tabs>
                <w:tab w:val="decimal" w:pos="1224"/>
              </w:tabs>
              <w:spacing w:line="240" w:lineRule="atLeast"/>
              <w:ind w:left="-115" w:right="-115"/>
              <w:jc w:val="both"/>
              <w:rPr>
                <w:rFonts w:cs="Times New Roman"/>
                <w:lang w:val="en-US"/>
              </w:rPr>
            </w:pPr>
            <w:r w:rsidRPr="00C63874">
              <w:rPr>
                <w:rFonts w:cs="Times New Roman"/>
                <w:lang w:val="en-US"/>
              </w:rPr>
              <w:t>1,123</w:t>
            </w:r>
          </w:p>
        </w:tc>
        <w:tc>
          <w:tcPr>
            <w:tcW w:w="270" w:type="dxa"/>
          </w:tcPr>
          <w:p w:rsidR="00C63874" w:rsidRPr="00C63874" w:rsidRDefault="00C63874" w:rsidP="00C63874">
            <w:pPr>
              <w:tabs>
                <w:tab w:val="decimal" w:pos="850"/>
              </w:tabs>
              <w:spacing w:line="240" w:lineRule="atLeast"/>
              <w:ind w:left="-115" w:right="-115"/>
              <w:rPr>
                <w:rFonts w:cs="Times New Roman"/>
              </w:rPr>
            </w:pPr>
          </w:p>
        </w:tc>
        <w:tc>
          <w:tcPr>
            <w:tcW w:w="1249" w:type="dxa"/>
            <w:tcBorders>
              <w:bottom w:val="single" w:sz="4" w:space="0" w:color="auto"/>
            </w:tcBorders>
          </w:tcPr>
          <w:p w:rsidR="00C63874" w:rsidRPr="00C63874" w:rsidRDefault="00C63874" w:rsidP="00C63874">
            <w:pPr>
              <w:tabs>
                <w:tab w:val="decimal" w:pos="954"/>
              </w:tabs>
              <w:spacing w:line="240" w:lineRule="atLeast"/>
              <w:ind w:left="-115" w:right="-115"/>
              <w:rPr>
                <w:rFonts w:cs="Times New Roman"/>
              </w:rPr>
            </w:pPr>
            <w:r w:rsidRPr="00C63874">
              <w:rPr>
                <w:rFonts w:cs="Times New Roman"/>
              </w:rPr>
              <w:t>10,908</w:t>
            </w:r>
          </w:p>
        </w:tc>
        <w:tc>
          <w:tcPr>
            <w:tcW w:w="233" w:type="dxa"/>
          </w:tcPr>
          <w:p w:rsidR="00C63874" w:rsidRPr="00C63874" w:rsidRDefault="00C63874" w:rsidP="00C63874">
            <w:pPr>
              <w:spacing w:line="240" w:lineRule="atLeast"/>
              <w:ind w:left="-115" w:right="-115"/>
              <w:jc w:val="both"/>
              <w:rPr>
                <w:rFonts w:cs="Times New Roman"/>
              </w:rPr>
            </w:pPr>
          </w:p>
        </w:tc>
        <w:tc>
          <w:tcPr>
            <w:tcW w:w="1397" w:type="dxa"/>
            <w:tcBorders>
              <w:bottom w:val="single" w:sz="4" w:space="0" w:color="auto"/>
            </w:tcBorders>
            <w:vAlign w:val="bottom"/>
          </w:tcPr>
          <w:p w:rsidR="00C63874" w:rsidRPr="00C63874" w:rsidRDefault="00C63874" w:rsidP="00C63874">
            <w:pPr>
              <w:spacing w:line="240" w:lineRule="atLeast"/>
              <w:ind w:left="-115" w:right="-115"/>
              <w:jc w:val="center"/>
              <w:rPr>
                <w:rFonts w:cs="Times New Roman"/>
                <w:lang w:val="en-US"/>
              </w:rPr>
            </w:pPr>
            <w:r w:rsidRPr="00C63874">
              <w:rPr>
                <w:rFonts w:cs="Times New Roman"/>
                <w:lang w:val="en-US"/>
              </w:rPr>
              <w:t>-</w:t>
            </w:r>
          </w:p>
        </w:tc>
        <w:tc>
          <w:tcPr>
            <w:tcW w:w="233" w:type="dxa"/>
          </w:tcPr>
          <w:p w:rsidR="00C63874" w:rsidRPr="00C63874" w:rsidRDefault="00C63874" w:rsidP="00C63874">
            <w:pPr>
              <w:tabs>
                <w:tab w:val="decimal" w:pos="1008"/>
              </w:tabs>
              <w:spacing w:line="240" w:lineRule="atLeast"/>
              <w:ind w:left="-115" w:right="-115"/>
              <w:jc w:val="both"/>
              <w:rPr>
                <w:rFonts w:cs="Times New Roman"/>
              </w:rPr>
            </w:pPr>
          </w:p>
        </w:tc>
        <w:tc>
          <w:tcPr>
            <w:tcW w:w="1298" w:type="dxa"/>
            <w:tcBorders>
              <w:bottom w:val="single" w:sz="4" w:space="0" w:color="auto"/>
            </w:tcBorders>
          </w:tcPr>
          <w:p w:rsidR="00C63874" w:rsidRPr="00C63874" w:rsidRDefault="00C63874" w:rsidP="00C63874">
            <w:pPr>
              <w:tabs>
                <w:tab w:val="decimal" w:pos="1008"/>
              </w:tabs>
              <w:spacing w:line="240" w:lineRule="atLeast"/>
              <w:ind w:left="-115" w:right="-115"/>
              <w:jc w:val="both"/>
              <w:rPr>
                <w:rFonts w:cs="Times New Roman"/>
              </w:rPr>
            </w:pPr>
            <w:r w:rsidRPr="00C63874">
              <w:rPr>
                <w:rFonts w:cs="Times New Roman"/>
              </w:rPr>
              <w:t>12,031</w:t>
            </w:r>
          </w:p>
        </w:tc>
      </w:tr>
      <w:tr w:rsidR="00C63874" w:rsidRPr="00643F5B" w:rsidTr="00F56257">
        <w:tc>
          <w:tcPr>
            <w:tcW w:w="2988" w:type="dxa"/>
          </w:tcPr>
          <w:p w:rsidR="00C63874" w:rsidRPr="003E7EDD" w:rsidRDefault="00C63874" w:rsidP="00C63874">
            <w:pPr>
              <w:spacing w:line="240" w:lineRule="atLeast"/>
              <w:ind w:right="65"/>
              <w:rPr>
                <w:rFonts w:cs="Cordia New"/>
                <w:b/>
                <w:bCs/>
                <w:cs/>
                <w:lang w:val="en-U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b/>
                <w:bCs/>
                <w:lang w:val="en-US"/>
              </w:rPr>
              <w:t>2017</w:t>
            </w:r>
          </w:p>
        </w:tc>
        <w:tc>
          <w:tcPr>
            <w:tcW w:w="1440" w:type="dxa"/>
            <w:tcBorders>
              <w:top w:val="single" w:sz="4" w:space="0" w:color="auto"/>
              <w:bottom w:val="single" w:sz="4" w:space="0" w:color="auto"/>
            </w:tcBorders>
          </w:tcPr>
          <w:p w:rsidR="00C63874" w:rsidRPr="00C63874" w:rsidRDefault="00C63874" w:rsidP="00C63874">
            <w:pPr>
              <w:tabs>
                <w:tab w:val="decimal" w:pos="1224"/>
              </w:tabs>
              <w:spacing w:line="240" w:lineRule="atLeast"/>
              <w:ind w:left="-115" w:right="-115"/>
              <w:jc w:val="both"/>
              <w:rPr>
                <w:rFonts w:cs="Times New Roman"/>
                <w:b/>
                <w:bCs/>
                <w:lang w:val="en-US"/>
              </w:rPr>
            </w:pPr>
            <w:r w:rsidRPr="00C63874">
              <w:rPr>
                <w:rFonts w:cs="Times New Roman"/>
                <w:b/>
                <w:bCs/>
                <w:lang w:val="en-US"/>
              </w:rPr>
              <w:t>735,687</w:t>
            </w:r>
          </w:p>
        </w:tc>
        <w:tc>
          <w:tcPr>
            <w:tcW w:w="270" w:type="dxa"/>
          </w:tcPr>
          <w:p w:rsidR="00C63874" w:rsidRPr="00C63874" w:rsidRDefault="00C63874" w:rsidP="00C63874">
            <w:pPr>
              <w:spacing w:line="240" w:lineRule="atLeast"/>
              <w:ind w:left="-115" w:right="-115"/>
              <w:jc w:val="both"/>
              <w:rPr>
                <w:rFonts w:cs="Times New Roman"/>
                <w:b/>
                <w:bCs/>
              </w:rPr>
            </w:pPr>
          </w:p>
        </w:tc>
        <w:tc>
          <w:tcPr>
            <w:tcW w:w="1249" w:type="dxa"/>
            <w:tcBorders>
              <w:top w:val="single" w:sz="4" w:space="0" w:color="auto"/>
              <w:bottom w:val="single" w:sz="4" w:space="0" w:color="auto"/>
            </w:tcBorders>
          </w:tcPr>
          <w:p w:rsidR="00C63874" w:rsidRPr="00C63874" w:rsidRDefault="00C63874" w:rsidP="00C63874">
            <w:pPr>
              <w:tabs>
                <w:tab w:val="decimal" w:pos="954"/>
              </w:tabs>
              <w:spacing w:line="240" w:lineRule="atLeast"/>
              <w:ind w:left="-115" w:right="-115"/>
              <w:jc w:val="both"/>
              <w:rPr>
                <w:rFonts w:cs="Times New Roman"/>
                <w:b/>
                <w:bCs/>
              </w:rPr>
            </w:pPr>
            <w:r w:rsidRPr="00C63874">
              <w:rPr>
                <w:rFonts w:cs="Times New Roman"/>
                <w:b/>
                <w:bCs/>
              </w:rPr>
              <w:t>59,329</w:t>
            </w:r>
          </w:p>
        </w:tc>
        <w:tc>
          <w:tcPr>
            <w:tcW w:w="233" w:type="dxa"/>
          </w:tcPr>
          <w:p w:rsidR="00C63874" w:rsidRPr="00C63874" w:rsidRDefault="00C63874" w:rsidP="00C63874">
            <w:pPr>
              <w:spacing w:line="240" w:lineRule="atLeast"/>
              <w:ind w:left="-115" w:right="-115"/>
              <w:jc w:val="both"/>
              <w:rPr>
                <w:rFonts w:cs="Times New Roman"/>
                <w:b/>
                <w:bCs/>
              </w:rPr>
            </w:pPr>
          </w:p>
        </w:tc>
        <w:tc>
          <w:tcPr>
            <w:tcW w:w="1397" w:type="dxa"/>
            <w:tcBorders>
              <w:top w:val="single" w:sz="4" w:space="0" w:color="auto"/>
              <w:bottom w:val="single" w:sz="4" w:space="0" w:color="auto"/>
            </w:tcBorders>
          </w:tcPr>
          <w:p w:rsidR="00C63874" w:rsidRPr="00C63874" w:rsidRDefault="00C63874" w:rsidP="00C63874">
            <w:pPr>
              <w:tabs>
                <w:tab w:val="decimal" w:pos="1092"/>
              </w:tabs>
              <w:spacing w:line="240" w:lineRule="atLeast"/>
              <w:ind w:left="-115" w:right="-115"/>
              <w:jc w:val="both"/>
              <w:rPr>
                <w:rFonts w:cs="Times New Roman"/>
                <w:b/>
                <w:bCs/>
              </w:rPr>
            </w:pPr>
            <w:r w:rsidRPr="00C63874">
              <w:rPr>
                <w:rFonts w:cs="Times New Roman"/>
                <w:b/>
                <w:bCs/>
              </w:rPr>
              <w:t>38,628</w:t>
            </w:r>
          </w:p>
        </w:tc>
        <w:tc>
          <w:tcPr>
            <w:tcW w:w="233" w:type="dxa"/>
          </w:tcPr>
          <w:p w:rsidR="00C63874" w:rsidRPr="00C63874" w:rsidRDefault="00C63874" w:rsidP="00C63874">
            <w:pPr>
              <w:tabs>
                <w:tab w:val="decimal" w:pos="1008"/>
              </w:tabs>
              <w:spacing w:line="240" w:lineRule="atLeast"/>
              <w:ind w:left="-115" w:right="-115"/>
              <w:jc w:val="both"/>
              <w:rPr>
                <w:rFonts w:cs="Times New Roman"/>
                <w:b/>
                <w:bCs/>
              </w:rPr>
            </w:pPr>
          </w:p>
        </w:tc>
        <w:tc>
          <w:tcPr>
            <w:tcW w:w="1298" w:type="dxa"/>
            <w:tcBorders>
              <w:top w:val="single" w:sz="4" w:space="0" w:color="auto"/>
              <w:bottom w:val="single" w:sz="4" w:space="0" w:color="auto"/>
            </w:tcBorders>
          </w:tcPr>
          <w:p w:rsidR="00C63874" w:rsidRPr="00C63874" w:rsidRDefault="00C63874" w:rsidP="00C63874">
            <w:pPr>
              <w:tabs>
                <w:tab w:val="decimal" w:pos="1008"/>
              </w:tabs>
              <w:spacing w:line="240" w:lineRule="atLeast"/>
              <w:ind w:left="-115" w:right="-115"/>
              <w:jc w:val="both"/>
              <w:rPr>
                <w:rFonts w:cs="Times New Roman"/>
                <w:b/>
                <w:bCs/>
              </w:rPr>
            </w:pPr>
            <w:r w:rsidRPr="00C63874">
              <w:rPr>
                <w:rFonts w:cs="Times New Roman"/>
                <w:b/>
                <w:bCs/>
              </w:rPr>
              <w:t>833,644</w:t>
            </w:r>
          </w:p>
        </w:tc>
      </w:tr>
      <w:tr w:rsidR="00F56257" w:rsidRPr="00643F5B" w:rsidTr="00F56257">
        <w:tc>
          <w:tcPr>
            <w:tcW w:w="2988" w:type="dxa"/>
          </w:tcPr>
          <w:p w:rsidR="00F56257" w:rsidRPr="00643F5B" w:rsidRDefault="00F56257" w:rsidP="00F56257">
            <w:pPr>
              <w:spacing w:line="240" w:lineRule="atLeast"/>
              <w:ind w:right="65"/>
              <w:rPr>
                <w:rFonts w:cs="Times New Roman"/>
                <w:color w:val="000000"/>
              </w:rPr>
            </w:pPr>
          </w:p>
        </w:tc>
        <w:tc>
          <w:tcPr>
            <w:tcW w:w="1440" w:type="dxa"/>
          </w:tcPr>
          <w:p w:rsidR="00F56257" w:rsidRPr="00C63874" w:rsidRDefault="00F56257" w:rsidP="00F56257">
            <w:pPr>
              <w:tabs>
                <w:tab w:val="decimal" w:pos="1224"/>
              </w:tabs>
              <w:spacing w:line="240" w:lineRule="atLeast"/>
              <w:ind w:left="-115" w:right="-115"/>
              <w:jc w:val="both"/>
              <w:rPr>
                <w:rFonts w:cs="Times New Roman"/>
              </w:rPr>
            </w:pPr>
          </w:p>
        </w:tc>
        <w:tc>
          <w:tcPr>
            <w:tcW w:w="270" w:type="dxa"/>
          </w:tcPr>
          <w:p w:rsidR="00F56257" w:rsidRPr="00C63874" w:rsidRDefault="00F56257" w:rsidP="00F56257">
            <w:pPr>
              <w:spacing w:line="240" w:lineRule="atLeast"/>
              <w:ind w:left="-115" w:right="-115"/>
              <w:jc w:val="both"/>
              <w:rPr>
                <w:rFonts w:cs="Times New Roman"/>
              </w:rPr>
            </w:pPr>
          </w:p>
        </w:tc>
        <w:tc>
          <w:tcPr>
            <w:tcW w:w="1249" w:type="dxa"/>
          </w:tcPr>
          <w:p w:rsidR="00F56257" w:rsidRPr="00C63874" w:rsidRDefault="00F56257" w:rsidP="00F56257">
            <w:pPr>
              <w:tabs>
                <w:tab w:val="decimal" w:pos="972"/>
              </w:tabs>
              <w:spacing w:line="240" w:lineRule="atLeast"/>
              <w:ind w:left="-115" w:right="-115"/>
              <w:jc w:val="both"/>
              <w:rPr>
                <w:rFonts w:cs="Times New Roman"/>
              </w:rPr>
            </w:pPr>
          </w:p>
        </w:tc>
        <w:tc>
          <w:tcPr>
            <w:tcW w:w="233" w:type="dxa"/>
          </w:tcPr>
          <w:p w:rsidR="00F56257" w:rsidRPr="00C63874" w:rsidRDefault="00F56257" w:rsidP="00F56257">
            <w:pPr>
              <w:spacing w:line="240" w:lineRule="atLeast"/>
              <w:ind w:left="-115" w:right="-115"/>
              <w:jc w:val="both"/>
              <w:rPr>
                <w:rFonts w:cs="Times New Roman"/>
              </w:rPr>
            </w:pPr>
          </w:p>
        </w:tc>
        <w:tc>
          <w:tcPr>
            <w:tcW w:w="1397" w:type="dxa"/>
            <w:tcBorders>
              <w:top w:val="single" w:sz="4" w:space="0" w:color="auto"/>
            </w:tcBorders>
          </w:tcPr>
          <w:p w:rsidR="00F56257" w:rsidRPr="00C63874" w:rsidRDefault="00F56257" w:rsidP="00F56257">
            <w:pPr>
              <w:tabs>
                <w:tab w:val="decimal" w:pos="1110"/>
              </w:tabs>
              <w:spacing w:line="240" w:lineRule="atLeast"/>
              <w:ind w:left="-115" w:right="-115"/>
              <w:jc w:val="both"/>
              <w:rPr>
                <w:rFonts w:cs="Times New Roman"/>
              </w:rPr>
            </w:pPr>
          </w:p>
        </w:tc>
        <w:tc>
          <w:tcPr>
            <w:tcW w:w="233" w:type="dxa"/>
          </w:tcPr>
          <w:p w:rsidR="00F56257" w:rsidRPr="00C63874" w:rsidRDefault="00F56257" w:rsidP="00F56257">
            <w:pPr>
              <w:spacing w:line="240" w:lineRule="atLeast"/>
              <w:ind w:left="-115" w:right="-115"/>
              <w:jc w:val="both"/>
              <w:rPr>
                <w:rFonts w:cs="Times New Roman"/>
              </w:rPr>
            </w:pPr>
          </w:p>
        </w:tc>
        <w:tc>
          <w:tcPr>
            <w:tcW w:w="1298" w:type="dxa"/>
          </w:tcPr>
          <w:p w:rsidR="00F56257" w:rsidRPr="00C63874" w:rsidRDefault="00F56257" w:rsidP="00F56257">
            <w:pPr>
              <w:tabs>
                <w:tab w:val="decimal" w:pos="992"/>
              </w:tabs>
              <w:spacing w:line="240" w:lineRule="atLeast"/>
              <w:ind w:left="-115" w:right="-115"/>
              <w:jc w:val="both"/>
              <w:rPr>
                <w:rFonts w:cs="Times New Roman"/>
              </w:rPr>
            </w:pPr>
          </w:p>
        </w:tc>
      </w:tr>
      <w:tr w:rsidR="00F56257" w:rsidRPr="00643F5B" w:rsidTr="00F56257">
        <w:tc>
          <w:tcPr>
            <w:tcW w:w="2988" w:type="dxa"/>
          </w:tcPr>
          <w:p w:rsidR="00F56257" w:rsidRPr="00643F5B" w:rsidRDefault="00F56257" w:rsidP="00F56257">
            <w:pPr>
              <w:spacing w:line="240" w:lineRule="atLeast"/>
              <w:rPr>
                <w:rFonts w:cs="Times New Roman"/>
                <w:i/>
                <w:iCs/>
              </w:rPr>
            </w:pPr>
            <w:r>
              <w:rPr>
                <w:b/>
                <w:bCs/>
                <w:i/>
                <w:iCs/>
              </w:rPr>
              <w:t>Amortisation</w:t>
            </w:r>
          </w:p>
        </w:tc>
        <w:tc>
          <w:tcPr>
            <w:tcW w:w="1440" w:type="dxa"/>
          </w:tcPr>
          <w:p w:rsidR="00F56257" w:rsidRPr="00C63874" w:rsidRDefault="00F56257" w:rsidP="00F56257">
            <w:pPr>
              <w:tabs>
                <w:tab w:val="decimal" w:pos="1224"/>
              </w:tabs>
              <w:spacing w:line="240" w:lineRule="atLeast"/>
              <w:ind w:left="-115" w:right="-115"/>
              <w:jc w:val="both"/>
              <w:rPr>
                <w:rFonts w:cs="Times New Roman"/>
              </w:rPr>
            </w:pPr>
          </w:p>
        </w:tc>
        <w:tc>
          <w:tcPr>
            <w:tcW w:w="270" w:type="dxa"/>
          </w:tcPr>
          <w:p w:rsidR="00F56257" w:rsidRPr="00C63874" w:rsidRDefault="00F56257" w:rsidP="00F56257">
            <w:pPr>
              <w:spacing w:line="240" w:lineRule="atLeast"/>
              <w:ind w:left="-115" w:right="-115"/>
              <w:jc w:val="both"/>
              <w:rPr>
                <w:rFonts w:cs="Times New Roman"/>
              </w:rPr>
            </w:pPr>
          </w:p>
        </w:tc>
        <w:tc>
          <w:tcPr>
            <w:tcW w:w="1249" w:type="dxa"/>
          </w:tcPr>
          <w:p w:rsidR="00F56257" w:rsidRPr="00C63874" w:rsidRDefault="00F56257" w:rsidP="00F56257">
            <w:pPr>
              <w:tabs>
                <w:tab w:val="decimal" w:pos="972"/>
              </w:tabs>
              <w:spacing w:line="240" w:lineRule="atLeast"/>
              <w:ind w:left="-115" w:right="-115"/>
              <w:jc w:val="both"/>
              <w:rPr>
                <w:rFonts w:cs="Times New Roman"/>
              </w:rPr>
            </w:pPr>
          </w:p>
        </w:tc>
        <w:tc>
          <w:tcPr>
            <w:tcW w:w="233" w:type="dxa"/>
          </w:tcPr>
          <w:p w:rsidR="00F56257" w:rsidRPr="00C63874" w:rsidRDefault="00F56257" w:rsidP="00F56257">
            <w:pPr>
              <w:spacing w:line="240" w:lineRule="atLeast"/>
              <w:ind w:left="-115" w:right="-115"/>
              <w:jc w:val="both"/>
              <w:rPr>
                <w:rFonts w:cs="Times New Roman"/>
              </w:rPr>
            </w:pPr>
          </w:p>
        </w:tc>
        <w:tc>
          <w:tcPr>
            <w:tcW w:w="1397" w:type="dxa"/>
          </w:tcPr>
          <w:p w:rsidR="00F56257" w:rsidRPr="00C63874" w:rsidRDefault="00F56257" w:rsidP="00F56257">
            <w:pPr>
              <w:tabs>
                <w:tab w:val="decimal" w:pos="1110"/>
              </w:tabs>
              <w:spacing w:line="240" w:lineRule="atLeast"/>
              <w:ind w:left="-115" w:right="-115"/>
              <w:jc w:val="both"/>
              <w:rPr>
                <w:rFonts w:cs="Times New Roman"/>
              </w:rPr>
            </w:pPr>
          </w:p>
        </w:tc>
        <w:tc>
          <w:tcPr>
            <w:tcW w:w="233" w:type="dxa"/>
          </w:tcPr>
          <w:p w:rsidR="00F56257" w:rsidRPr="00C63874" w:rsidRDefault="00F56257" w:rsidP="00F56257">
            <w:pPr>
              <w:spacing w:line="240" w:lineRule="atLeast"/>
              <w:ind w:left="-115" w:right="-115"/>
              <w:jc w:val="both"/>
              <w:rPr>
                <w:rFonts w:cs="Times New Roman"/>
              </w:rPr>
            </w:pPr>
          </w:p>
        </w:tc>
        <w:tc>
          <w:tcPr>
            <w:tcW w:w="1298" w:type="dxa"/>
          </w:tcPr>
          <w:p w:rsidR="00F56257" w:rsidRPr="00C63874" w:rsidRDefault="00F56257" w:rsidP="00F56257">
            <w:pPr>
              <w:tabs>
                <w:tab w:val="decimal" w:pos="992"/>
              </w:tabs>
              <w:spacing w:line="240" w:lineRule="atLeast"/>
              <w:ind w:left="-115" w:right="-115"/>
              <w:jc w:val="both"/>
              <w:rPr>
                <w:rFonts w:cs="Times New Roman"/>
              </w:rPr>
            </w:pPr>
          </w:p>
        </w:tc>
      </w:tr>
      <w:tr w:rsidR="00F56257" w:rsidRPr="00643F5B" w:rsidTr="00F56257">
        <w:tc>
          <w:tcPr>
            <w:tcW w:w="2988" w:type="dxa"/>
          </w:tcPr>
          <w:p w:rsidR="00F56257" w:rsidRPr="00512906" w:rsidRDefault="00F56257" w:rsidP="00F56257">
            <w:pPr>
              <w:spacing w:line="240" w:lineRule="atLeast"/>
              <w:ind w:right="65"/>
              <w:rPr>
                <w:rFonts w:cs="Times New Roman"/>
                <w:color w:val="000000"/>
              </w:rPr>
            </w:pPr>
            <w:r w:rsidRPr="00512906">
              <w:rPr>
                <w:rFonts w:cs="Times New Roman"/>
                <w:color w:val="000000"/>
              </w:rPr>
              <w:t xml:space="preserve">At </w:t>
            </w:r>
            <w:r w:rsidRPr="00512906">
              <w:rPr>
                <w:rFonts w:cs="Times New Roman"/>
                <w:color w:val="000000"/>
                <w:cs/>
              </w:rPr>
              <w:t xml:space="preserve">1 </w:t>
            </w:r>
            <w:r w:rsidRPr="00512906">
              <w:rPr>
                <w:rFonts w:cs="Times New Roman"/>
                <w:color w:val="000000"/>
              </w:rPr>
              <w:t xml:space="preserve">January </w:t>
            </w:r>
            <w:r>
              <w:rPr>
                <w:rFonts w:cs="Times New Roman"/>
                <w:color w:val="000000"/>
              </w:rPr>
              <w:t>2016</w:t>
            </w:r>
          </w:p>
        </w:tc>
        <w:tc>
          <w:tcPr>
            <w:tcW w:w="1440" w:type="dxa"/>
          </w:tcPr>
          <w:p w:rsidR="00F56257" w:rsidRPr="00C63874" w:rsidRDefault="00F56257" w:rsidP="00F56257">
            <w:pPr>
              <w:tabs>
                <w:tab w:val="decimal" w:pos="1224"/>
              </w:tabs>
              <w:spacing w:line="240" w:lineRule="atLeast"/>
              <w:ind w:left="-115" w:right="-115"/>
              <w:jc w:val="both"/>
              <w:rPr>
                <w:rFonts w:cs="Times New Roman"/>
              </w:rPr>
            </w:pPr>
            <w:r w:rsidRPr="00C63874">
              <w:rPr>
                <w:rFonts w:cs="Times New Roman"/>
              </w:rPr>
              <w:t>503,065</w:t>
            </w:r>
          </w:p>
        </w:tc>
        <w:tc>
          <w:tcPr>
            <w:tcW w:w="270" w:type="dxa"/>
          </w:tcPr>
          <w:p w:rsidR="00F56257" w:rsidRPr="00C63874" w:rsidRDefault="00F56257" w:rsidP="00F56257">
            <w:pPr>
              <w:spacing w:line="240" w:lineRule="atLeast"/>
              <w:ind w:left="-115" w:right="-115"/>
              <w:jc w:val="both"/>
              <w:rPr>
                <w:rFonts w:cs="Times New Roman"/>
              </w:rPr>
            </w:pPr>
          </w:p>
        </w:tc>
        <w:tc>
          <w:tcPr>
            <w:tcW w:w="1249" w:type="dxa"/>
          </w:tcPr>
          <w:p w:rsidR="00F56257" w:rsidRPr="00C63874" w:rsidRDefault="00F56257" w:rsidP="00F56257">
            <w:pPr>
              <w:tabs>
                <w:tab w:val="decimal" w:pos="972"/>
              </w:tabs>
              <w:spacing w:line="240" w:lineRule="atLeast"/>
              <w:ind w:left="-115" w:right="-115"/>
              <w:jc w:val="both"/>
              <w:rPr>
                <w:rFonts w:cs="Times New Roman"/>
              </w:rPr>
            </w:pPr>
            <w:r w:rsidRPr="00C63874">
              <w:rPr>
                <w:rFonts w:cs="Times New Roman"/>
              </w:rPr>
              <w:t>41,348</w:t>
            </w:r>
          </w:p>
        </w:tc>
        <w:tc>
          <w:tcPr>
            <w:tcW w:w="233" w:type="dxa"/>
          </w:tcPr>
          <w:p w:rsidR="00F56257" w:rsidRPr="00C63874" w:rsidRDefault="00F56257" w:rsidP="00F56257">
            <w:pPr>
              <w:spacing w:line="240" w:lineRule="atLeast"/>
              <w:ind w:left="-115" w:right="-115"/>
              <w:jc w:val="both"/>
              <w:rPr>
                <w:rFonts w:cs="Times New Roman"/>
              </w:rPr>
            </w:pPr>
          </w:p>
        </w:tc>
        <w:tc>
          <w:tcPr>
            <w:tcW w:w="1397" w:type="dxa"/>
          </w:tcPr>
          <w:p w:rsidR="00F56257" w:rsidRPr="00C63874" w:rsidRDefault="00F56257" w:rsidP="00F56257">
            <w:pPr>
              <w:spacing w:line="240" w:lineRule="atLeast"/>
              <w:ind w:left="-115" w:right="-115"/>
              <w:jc w:val="center"/>
              <w:rPr>
                <w:rFonts w:cs="Times New Roman"/>
                <w:lang w:val="en-US"/>
              </w:rPr>
            </w:pPr>
            <w:r w:rsidRPr="00C63874">
              <w:rPr>
                <w:rFonts w:cs="Times New Roman"/>
              </w:rPr>
              <w:t>-</w:t>
            </w:r>
          </w:p>
        </w:tc>
        <w:tc>
          <w:tcPr>
            <w:tcW w:w="233" w:type="dxa"/>
          </w:tcPr>
          <w:p w:rsidR="00F56257" w:rsidRPr="00C63874" w:rsidRDefault="00F56257" w:rsidP="00F56257">
            <w:pPr>
              <w:spacing w:line="240" w:lineRule="atLeast"/>
              <w:ind w:left="-115" w:right="-115"/>
              <w:jc w:val="both"/>
              <w:rPr>
                <w:rFonts w:cs="Times New Roman"/>
              </w:rPr>
            </w:pPr>
          </w:p>
        </w:tc>
        <w:tc>
          <w:tcPr>
            <w:tcW w:w="1298" w:type="dxa"/>
          </w:tcPr>
          <w:p w:rsidR="00F56257" w:rsidRPr="00C63874" w:rsidRDefault="00F56257" w:rsidP="00F56257">
            <w:pPr>
              <w:tabs>
                <w:tab w:val="decimal" w:pos="992"/>
              </w:tabs>
              <w:spacing w:line="240" w:lineRule="atLeast"/>
              <w:ind w:left="-115" w:right="-115"/>
              <w:jc w:val="both"/>
              <w:rPr>
                <w:rFonts w:cs="Times New Roman"/>
              </w:rPr>
            </w:pPr>
            <w:r w:rsidRPr="00C63874">
              <w:rPr>
                <w:rFonts w:cs="Times New Roman"/>
              </w:rPr>
              <w:t>544,413</w:t>
            </w:r>
          </w:p>
        </w:tc>
      </w:tr>
      <w:tr w:rsidR="00F56257" w:rsidRPr="00643F5B" w:rsidTr="00F56257">
        <w:tc>
          <w:tcPr>
            <w:tcW w:w="2988" w:type="dxa"/>
          </w:tcPr>
          <w:p w:rsidR="00F56257" w:rsidRPr="00643F5B" w:rsidRDefault="00F56257" w:rsidP="00F56257">
            <w:pPr>
              <w:spacing w:line="240" w:lineRule="atLeast"/>
              <w:ind w:right="65"/>
              <w:rPr>
                <w:rFonts w:cs="Times New Roman"/>
                <w:color w:val="000000"/>
              </w:rPr>
            </w:pPr>
            <w:r>
              <w:rPr>
                <w:color w:val="000000"/>
              </w:rPr>
              <w:t>Amortisation for the year</w:t>
            </w:r>
          </w:p>
        </w:tc>
        <w:tc>
          <w:tcPr>
            <w:tcW w:w="1440" w:type="dxa"/>
            <w:tcBorders>
              <w:bottom w:val="single" w:sz="4" w:space="0" w:color="auto"/>
            </w:tcBorders>
          </w:tcPr>
          <w:p w:rsidR="00F56257" w:rsidRPr="00C63874" w:rsidRDefault="00F56257" w:rsidP="00F56257">
            <w:pPr>
              <w:tabs>
                <w:tab w:val="decimal" w:pos="1224"/>
              </w:tabs>
              <w:spacing w:line="240" w:lineRule="atLeast"/>
              <w:ind w:left="-115" w:right="-115"/>
              <w:jc w:val="both"/>
              <w:rPr>
                <w:rFonts w:cs="Times New Roman"/>
              </w:rPr>
            </w:pPr>
            <w:r w:rsidRPr="00C63874">
              <w:rPr>
                <w:rFonts w:cs="Times New Roman"/>
              </w:rPr>
              <w:t>28,152</w:t>
            </w:r>
          </w:p>
        </w:tc>
        <w:tc>
          <w:tcPr>
            <w:tcW w:w="270" w:type="dxa"/>
          </w:tcPr>
          <w:p w:rsidR="00F56257" w:rsidRPr="00C63874" w:rsidRDefault="00F56257" w:rsidP="00F56257">
            <w:pPr>
              <w:spacing w:line="240" w:lineRule="atLeast"/>
              <w:ind w:left="-115" w:right="-115"/>
              <w:jc w:val="both"/>
              <w:rPr>
                <w:rFonts w:cs="Times New Roman"/>
              </w:rPr>
            </w:pPr>
          </w:p>
        </w:tc>
        <w:tc>
          <w:tcPr>
            <w:tcW w:w="1249" w:type="dxa"/>
            <w:tcBorders>
              <w:bottom w:val="single" w:sz="4" w:space="0" w:color="auto"/>
            </w:tcBorders>
          </w:tcPr>
          <w:p w:rsidR="00F56257" w:rsidRPr="00C63874" w:rsidRDefault="00F56257" w:rsidP="00F56257">
            <w:pPr>
              <w:tabs>
                <w:tab w:val="decimal" w:pos="972"/>
              </w:tabs>
              <w:spacing w:line="240" w:lineRule="atLeast"/>
              <w:ind w:left="-115" w:right="-115"/>
              <w:jc w:val="both"/>
              <w:rPr>
                <w:rFonts w:cs="Times New Roman"/>
              </w:rPr>
            </w:pPr>
            <w:r w:rsidRPr="00C63874">
              <w:rPr>
                <w:rFonts w:cs="Times New Roman"/>
              </w:rPr>
              <w:t>722</w:t>
            </w:r>
          </w:p>
        </w:tc>
        <w:tc>
          <w:tcPr>
            <w:tcW w:w="233" w:type="dxa"/>
          </w:tcPr>
          <w:p w:rsidR="00F56257" w:rsidRPr="00C63874" w:rsidRDefault="00F56257" w:rsidP="00F56257">
            <w:pPr>
              <w:spacing w:line="240" w:lineRule="atLeast"/>
              <w:ind w:left="-115" w:right="-115"/>
              <w:jc w:val="both"/>
              <w:rPr>
                <w:rFonts w:cs="Times New Roman"/>
              </w:rPr>
            </w:pPr>
          </w:p>
        </w:tc>
        <w:tc>
          <w:tcPr>
            <w:tcW w:w="1397" w:type="dxa"/>
            <w:tcBorders>
              <w:bottom w:val="single" w:sz="4" w:space="0" w:color="auto"/>
            </w:tcBorders>
          </w:tcPr>
          <w:p w:rsidR="00F56257" w:rsidRPr="00C63874" w:rsidRDefault="00F56257" w:rsidP="00F56257">
            <w:pPr>
              <w:tabs>
                <w:tab w:val="decimal" w:pos="1110"/>
              </w:tabs>
              <w:spacing w:line="240" w:lineRule="atLeast"/>
              <w:ind w:left="-115" w:right="-115"/>
              <w:rPr>
                <w:rFonts w:cs="Times New Roman"/>
              </w:rPr>
            </w:pPr>
            <w:r w:rsidRPr="00C63874">
              <w:rPr>
                <w:rFonts w:cs="Times New Roman"/>
              </w:rPr>
              <w:t>3,893</w:t>
            </w:r>
          </w:p>
        </w:tc>
        <w:tc>
          <w:tcPr>
            <w:tcW w:w="233" w:type="dxa"/>
          </w:tcPr>
          <w:p w:rsidR="00F56257" w:rsidRPr="00C63874" w:rsidRDefault="00F56257" w:rsidP="00F56257">
            <w:pPr>
              <w:spacing w:line="240" w:lineRule="atLeast"/>
              <w:ind w:left="-115" w:right="-115"/>
              <w:jc w:val="both"/>
              <w:rPr>
                <w:rFonts w:cs="Times New Roman"/>
              </w:rPr>
            </w:pPr>
          </w:p>
        </w:tc>
        <w:tc>
          <w:tcPr>
            <w:tcW w:w="1298" w:type="dxa"/>
            <w:tcBorders>
              <w:bottom w:val="single" w:sz="4" w:space="0" w:color="auto"/>
            </w:tcBorders>
          </w:tcPr>
          <w:p w:rsidR="00F56257" w:rsidRPr="00C63874" w:rsidRDefault="00F56257" w:rsidP="00F56257">
            <w:pPr>
              <w:tabs>
                <w:tab w:val="decimal" w:pos="992"/>
              </w:tabs>
              <w:spacing w:line="240" w:lineRule="atLeast"/>
              <w:ind w:left="-115" w:right="-115"/>
              <w:jc w:val="both"/>
              <w:rPr>
                <w:rFonts w:cs="Times New Roman"/>
              </w:rPr>
            </w:pPr>
            <w:r w:rsidRPr="00C63874">
              <w:rPr>
                <w:rFonts w:cs="Times New Roman"/>
              </w:rPr>
              <w:t>32,767</w:t>
            </w:r>
          </w:p>
        </w:tc>
      </w:tr>
      <w:tr w:rsidR="00F56257" w:rsidRPr="00643F5B" w:rsidTr="00F56257">
        <w:tc>
          <w:tcPr>
            <w:tcW w:w="2988" w:type="dxa"/>
          </w:tcPr>
          <w:p w:rsidR="00F56257" w:rsidRPr="003E7EDD" w:rsidRDefault="00F56257" w:rsidP="00F56257">
            <w:pPr>
              <w:spacing w:line="240" w:lineRule="atLeast"/>
              <w:ind w:left="311" w:right="601" w:hanging="311"/>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2016</w:t>
            </w:r>
            <w:r w:rsidRPr="00512906">
              <w:rPr>
                <w:rFonts w:cs="Times New Roman"/>
                <w:b/>
                <w:bCs/>
                <w:cs/>
              </w:rPr>
              <w:t xml:space="preserve"> </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2017</w:t>
            </w:r>
          </w:p>
        </w:tc>
        <w:tc>
          <w:tcPr>
            <w:tcW w:w="1440" w:type="dxa"/>
            <w:tcBorders>
              <w:top w:val="single" w:sz="4" w:space="0" w:color="auto"/>
            </w:tcBorders>
          </w:tcPr>
          <w:p w:rsidR="00F56257" w:rsidRPr="00C63874" w:rsidRDefault="00F56257" w:rsidP="00F56257">
            <w:pPr>
              <w:tabs>
                <w:tab w:val="decimal" w:pos="1224"/>
              </w:tabs>
              <w:spacing w:line="240" w:lineRule="atLeast"/>
              <w:ind w:left="-115" w:right="-115"/>
              <w:jc w:val="both"/>
              <w:rPr>
                <w:rFonts w:cs="Times New Roman"/>
                <w:b/>
                <w:bCs/>
              </w:rPr>
            </w:pPr>
          </w:p>
          <w:p w:rsidR="00F56257" w:rsidRPr="00C63874" w:rsidRDefault="00F56257" w:rsidP="00F56257">
            <w:pPr>
              <w:tabs>
                <w:tab w:val="decimal" w:pos="1224"/>
              </w:tabs>
              <w:spacing w:line="240" w:lineRule="atLeast"/>
              <w:ind w:left="-115" w:right="-115"/>
              <w:jc w:val="both"/>
              <w:rPr>
                <w:rFonts w:cs="Times New Roman"/>
                <w:b/>
                <w:bCs/>
              </w:rPr>
            </w:pPr>
            <w:r w:rsidRPr="00C63874">
              <w:rPr>
                <w:rFonts w:cs="Times New Roman"/>
                <w:b/>
                <w:bCs/>
              </w:rPr>
              <w:t>531,217</w:t>
            </w:r>
          </w:p>
        </w:tc>
        <w:tc>
          <w:tcPr>
            <w:tcW w:w="270" w:type="dxa"/>
          </w:tcPr>
          <w:p w:rsidR="00F56257" w:rsidRPr="00C63874" w:rsidRDefault="00F56257" w:rsidP="00F56257">
            <w:pPr>
              <w:spacing w:line="240" w:lineRule="atLeast"/>
              <w:ind w:left="-115" w:right="-115"/>
              <w:jc w:val="both"/>
              <w:rPr>
                <w:rFonts w:cs="Times New Roman"/>
                <w:b/>
                <w:bCs/>
              </w:rPr>
            </w:pPr>
          </w:p>
        </w:tc>
        <w:tc>
          <w:tcPr>
            <w:tcW w:w="1249" w:type="dxa"/>
            <w:tcBorders>
              <w:top w:val="single" w:sz="4" w:space="0" w:color="auto"/>
            </w:tcBorders>
          </w:tcPr>
          <w:p w:rsidR="00F56257" w:rsidRPr="00C63874" w:rsidRDefault="00F56257" w:rsidP="00F56257">
            <w:pPr>
              <w:tabs>
                <w:tab w:val="decimal" w:pos="972"/>
              </w:tabs>
              <w:spacing w:line="240" w:lineRule="atLeast"/>
              <w:ind w:left="-115" w:right="-115"/>
              <w:jc w:val="both"/>
              <w:rPr>
                <w:rFonts w:cs="Times New Roman"/>
                <w:b/>
                <w:bCs/>
              </w:rPr>
            </w:pPr>
          </w:p>
          <w:p w:rsidR="00F56257" w:rsidRPr="00C63874" w:rsidRDefault="00F56257" w:rsidP="00F56257">
            <w:pPr>
              <w:tabs>
                <w:tab w:val="decimal" w:pos="972"/>
              </w:tabs>
              <w:spacing w:line="240" w:lineRule="atLeast"/>
              <w:ind w:left="-115" w:right="-115"/>
              <w:jc w:val="both"/>
              <w:rPr>
                <w:rFonts w:cs="Times New Roman"/>
                <w:b/>
                <w:bCs/>
              </w:rPr>
            </w:pPr>
            <w:r w:rsidRPr="00C63874">
              <w:rPr>
                <w:rFonts w:cs="Times New Roman"/>
                <w:b/>
                <w:bCs/>
              </w:rPr>
              <w:t>42,070</w:t>
            </w:r>
          </w:p>
        </w:tc>
        <w:tc>
          <w:tcPr>
            <w:tcW w:w="233" w:type="dxa"/>
          </w:tcPr>
          <w:p w:rsidR="00F56257" w:rsidRPr="00C63874" w:rsidRDefault="00F56257" w:rsidP="00F56257">
            <w:pPr>
              <w:spacing w:line="240" w:lineRule="atLeast"/>
              <w:ind w:left="-115" w:right="-115"/>
              <w:jc w:val="both"/>
              <w:rPr>
                <w:rFonts w:cs="Times New Roman"/>
                <w:b/>
                <w:bCs/>
              </w:rPr>
            </w:pPr>
          </w:p>
        </w:tc>
        <w:tc>
          <w:tcPr>
            <w:tcW w:w="1397" w:type="dxa"/>
            <w:tcBorders>
              <w:top w:val="single" w:sz="4" w:space="0" w:color="auto"/>
            </w:tcBorders>
          </w:tcPr>
          <w:p w:rsidR="00F56257" w:rsidRPr="00C63874" w:rsidRDefault="00F56257" w:rsidP="00F56257">
            <w:pPr>
              <w:tabs>
                <w:tab w:val="decimal" w:pos="1110"/>
              </w:tabs>
              <w:spacing w:line="240" w:lineRule="atLeast"/>
              <w:ind w:left="-115" w:right="-115"/>
              <w:jc w:val="both"/>
              <w:rPr>
                <w:rFonts w:cs="Times New Roman"/>
                <w:b/>
                <w:bCs/>
              </w:rPr>
            </w:pPr>
          </w:p>
          <w:p w:rsidR="00F56257" w:rsidRPr="00C63874" w:rsidRDefault="00F56257" w:rsidP="00F56257">
            <w:pPr>
              <w:tabs>
                <w:tab w:val="decimal" w:pos="1110"/>
              </w:tabs>
              <w:spacing w:line="240" w:lineRule="atLeast"/>
              <w:ind w:left="-115" w:right="-115"/>
              <w:jc w:val="both"/>
              <w:rPr>
                <w:rFonts w:cs="Times New Roman"/>
                <w:b/>
                <w:bCs/>
              </w:rPr>
            </w:pPr>
            <w:r w:rsidRPr="00C63874">
              <w:rPr>
                <w:rFonts w:cs="Times New Roman"/>
                <w:b/>
                <w:bCs/>
              </w:rPr>
              <w:t>3,893</w:t>
            </w:r>
          </w:p>
        </w:tc>
        <w:tc>
          <w:tcPr>
            <w:tcW w:w="233" w:type="dxa"/>
          </w:tcPr>
          <w:p w:rsidR="00F56257" w:rsidRPr="00C63874" w:rsidRDefault="00F56257" w:rsidP="00F56257">
            <w:pPr>
              <w:spacing w:line="240" w:lineRule="atLeast"/>
              <w:ind w:left="-115" w:right="-115"/>
              <w:jc w:val="both"/>
              <w:rPr>
                <w:rFonts w:cs="Times New Roman"/>
                <w:b/>
                <w:bCs/>
              </w:rPr>
            </w:pPr>
          </w:p>
        </w:tc>
        <w:tc>
          <w:tcPr>
            <w:tcW w:w="1298" w:type="dxa"/>
            <w:tcBorders>
              <w:top w:val="single" w:sz="4" w:space="0" w:color="auto"/>
            </w:tcBorders>
          </w:tcPr>
          <w:p w:rsidR="00F56257" w:rsidRPr="00C63874" w:rsidRDefault="00F56257" w:rsidP="00F56257">
            <w:pPr>
              <w:tabs>
                <w:tab w:val="decimal" w:pos="992"/>
              </w:tabs>
              <w:spacing w:line="240" w:lineRule="atLeast"/>
              <w:ind w:left="-115" w:right="-115"/>
              <w:jc w:val="both"/>
              <w:rPr>
                <w:rFonts w:cs="Times New Roman"/>
                <w:b/>
                <w:bCs/>
              </w:rPr>
            </w:pPr>
          </w:p>
          <w:p w:rsidR="00F56257" w:rsidRPr="00C63874" w:rsidRDefault="00F56257" w:rsidP="00F56257">
            <w:pPr>
              <w:tabs>
                <w:tab w:val="decimal" w:pos="992"/>
              </w:tabs>
              <w:spacing w:line="240" w:lineRule="atLeast"/>
              <w:ind w:left="-115" w:right="-115"/>
              <w:jc w:val="both"/>
              <w:rPr>
                <w:rFonts w:cs="Times New Roman"/>
                <w:b/>
                <w:bCs/>
              </w:rPr>
            </w:pPr>
            <w:r w:rsidRPr="00C63874">
              <w:rPr>
                <w:rFonts w:cs="Times New Roman"/>
                <w:b/>
                <w:bCs/>
              </w:rPr>
              <w:t>577,180</w:t>
            </w:r>
          </w:p>
        </w:tc>
      </w:tr>
      <w:tr w:rsidR="00C63874" w:rsidRPr="00643F5B" w:rsidTr="00F56257">
        <w:tc>
          <w:tcPr>
            <w:tcW w:w="2988" w:type="dxa"/>
          </w:tcPr>
          <w:p w:rsidR="00C63874" w:rsidRPr="00643F5B" w:rsidRDefault="00C63874" w:rsidP="00C63874">
            <w:pPr>
              <w:spacing w:line="240" w:lineRule="atLeast"/>
              <w:ind w:right="65"/>
              <w:rPr>
                <w:rFonts w:cs="Times New Roman"/>
                <w:color w:val="000000"/>
              </w:rPr>
            </w:pPr>
            <w:r>
              <w:rPr>
                <w:color w:val="000000"/>
              </w:rPr>
              <w:t>Amortisation for the year</w:t>
            </w:r>
          </w:p>
        </w:tc>
        <w:tc>
          <w:tcPr>
            <w:tcW w:w="1440" w:type="dxa"/>
            <w:tcBorders>
              <w:bottom w:val="single" w:sz="4" w:space="0" w:color="auto"/>
            </w:tcBorders>
          </w:tcPr>
          <w:p w:rsidR="00C63874" w:rsidRPr="00C63874" w:rsidRDefault="00C63874" w:rsidP="00C63874">
            <w:pPr>
              <w:tabs>
                <w:tab w:val="decimal" w:pos="1224"/>
              </w:tabs>
              <w:spacing w:line="240" w:lineRule="atLeast"/>
              <w:ind w:left="-115" w:right="-115"/>
              <w:jc w:val="both"/>
              <w:rPr>
                <w:rFonts w:cs="Times New Roman"/>
              </w:rPr>
            </w:pPr>
            <w:r w:rsidRPr="00C63874">
              <w:rPr>
                <w:rFonts w:cs="Times New Roman"/>
              </w:rPr>
              <w:t>30,228</w:t>
            </w:r>
          </w:p>
        </w:tc>
        <w:tc>
          <w:tcPr>
            <w:tcW w:w="270" w:type="dxa"/>
          </w:tcPr>
          <w:p w:rsidR="00C63874" w:rsidRPr="00C63874" w:rsidRDefault="00C63874" w:rsidP="00C63874">
            <w:pPr>
              <w:spacing w:line="240" w:lineRule="atLeast"/>
              <w:ind w:left="-115" w:right="-115"/>
              <w:jc w:val="both"/>
              <w:rPr>
                <w:rFonts w:cs="Times New Roman"/>
              </w:rPr>
            </w:pPr>
          </w:p>
        </w:tc>
        <w:tc>
          <w:tcPr>
            <w:tcW w:w="1249" w:type="dxa"/>
            <w:tcBorders>
              <w:bottom w:val="single" w:sz="4" w:space="0" w:color="auto"/>
            </w:tcBorders>
          </w:tcPr>
          <w:p w:rsidR="00C63874" w:rsidRPr="00C63874" w:rsidRDefault="00C63874" w:rsidP="00C63874">
            <w:pPr>
              <w:tabs>
                <w:tab w:val="decimal" w:pos="954"/>
              </w:tabs>
              <w:spacing w:line="240" w:lineRule="atLeast"/>
              <w:ind w:left="-115" w:right="-115"/>
              <w:jc w:val="both"/>
              <w:rPr>
                <w:rFonts w:cs="Times New Roman"/>
              </w:rPr>
            </w:pPr>
            <w:r w:rsidRPr="00C63874">
              <w:rPr>
                <w:rFonts w:cs="Times New Roman"/>
              </w:rPr>
              <w:t>1,587</w:t>
            </w:r>
          </w:p>
        </w:tc>
        <w:tc>
          <w:tcPr>
            <w:tcW w:w="233" w:type="dxa"/>
          </w:tcPr>
          <w:p w:rsidR="00C63874" w:rsidRPr="00C63874" w:rsidRDefault="00C63874" w:rsidP="00C63874">
            <w:pPr>
              <w:spacing w:line="240" w:lineRule="atLeast"/>
              <w:ind w:left="-115" w:right="-115"/>
              <w:jc w:val="both"/>
              <w:rPr>
                <w:rFonts w:cs="Times New Roman"/>
              </w:rPr>
            </w:pPr>
          </w:p>
        </w:tc>
        <w:tc>
          <w:tcPr>
            <w:tcW w:w="1397" w:type="dxa"/>
            <w:tcBorders>
              <w:bottom w:val="single" w:sz="4" w:space="0" w:color="auto"/>
            </w:tcBorders>
          </w:tcPr>
          <w:p w:rsidR="00C63874" w:rsidRPr="00C63874" w:rsidRDefault="00C63874" w:rsidP="00C63874">
            <w:pPr>
              <w:tabs>
                <w:tab w:val="decimal" w:pos="1092"/>
              </w:tabs>
              <w:spacing w:line="240" w:lineRule="atLeast"/>
              <w:ind w:left="-115" w:right="-115"/>
              <w:jc w:val="both"/>
              <w:rPr>
                <w:rFonts w:cs="Times New Roman"/>
              </w:rPr>
            </w:pPr>
            <w:r w:rsidRPr="00C63874">
              <w:rPr>
                <w:rFonts w:cs="Times New Roman"/>
              </w:rPr>
              <w:t>7,721</w:t>
            </w:r>
          </w:p>
        </w:tc>
        <w:tc>
          <w:tcPr>
            <w:tcW w:w="233" w:type="dxa"/>
          </w:tcPr>
          <w:p w:rsidR="00C63874" w:rsidRPr="00C63874" w:rsidRDefault="00C63874" w:rsidP="00C63874">
            <w:pPr>
              <w:tabs>
                <w:tab w:val="decimal" w:pos="1008"/>
              </w:tabs>
              <w:spacing w:line="240" w:lineRule="atLeast"/>
              <w:ind w:left="-115" w:right="-115"/>
              <w:jc w:val="both"/>
              <w:rPr>
                <w:rFonts w:cs="Times New Roman"/>
              </w:rPr>
            </w:pPr>
          </w:p>
        </w:tc>
        <w:tc>
          <w:tcPr>
            <w:tcW w:w="1298" w:type="dxa"/>
            <w:tcBorders>
              <w:bottom w:val="single" w:sz="4" w:space="0" w:color="auto"/>
            </w:tcBorders>
          </w:tcPr>
          <w:p w:rsidR="00C63874" w:rsidRPr="00C63874" w:rsidRDefault="00C63874" w:rsidP="00C63874">
            <w:pPr>
              <w:tabs>
                <w:tab w:val="decimal" w:pos="1008"/>
              </w:tabs>
              <w:spacing w:line="240" w:lineRule="atLeast"/>
              <w:ind w:left="-115" w:right="-115"/>
              <w:jc w:val="both"/>
              <w:rPr>
                <w:rFonts w:cs="Times New Roman"/>
              </w:rPr>
            </w:pPr>
            <w:r w:rsidRPr="00C63874">
              <w:rPr>
                <w:rFonts w:cs="Times New Roman"/>
              </w:rPr>
              <w:t>39,536</w:t>
            </w:r>
          </w:p>
        </w:tc>
      </w:tr>
      <w:tr w:rsidR="00C63874" w:rsidRPr="00643F5B" w:rsidTr="00F56257">
        <w:tc>
          <w:tcPr>
            <w:tcW w:w="2988" w:type="dxa"/>
          </w:tcPr>
          <w:p w:rsidR="00C63874" w:rsidRPr="00ED01FE" w:rsidRDefault="00C63874" w:rsidP="00C63874">
            <w:pPr>
              <w:spacing w:line="240" w:lineRule="atLeast"/>
              <w:ind w:right="65"/>
              <w:rPr>
                <w:rFonts w:cs="Cordia New"/>
                <w:b/>
                <w:bCs/>
                <w:lang w:val="en-U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b/>
                <w:bCs/>
                <w:lang w:val="en-US"/>
              </w:rPr>
              <w:t>2017</w:t>
            </w:r>
          </w:p>
        </w:tc>
        <w:tc>
          <w:tcPr>
            <w:tcW w:w="1440" w:type="dxa"/>
            <w:tcBorders>
              <w:top w:val="single" w:sz="4" w:space="0" w:color="auto"/>
              <w:bottom w:val="single" w:sz="4" w:space="0" w:color="auto"/>
            </w:tcBorders>
          </w:tcPr>
          <w:p w:rsidR="00C63874" w:rsidRPr="00C63874" w:rsidRDefault="00C63874" w:rsidP="00C63874">
            <w:pPr>
              <w:tabs>
                <w:tab w:val="decimal" w:pos="1224"/>
              </w:tabs>
              <w:spacing w:line="240" w:lineRule="atLeast"/>
              <w:ind w:left="-115" w:right="-115"/>
              <w:jc w:val="both"/>
              <w:rPr>
                <w:rFonts w:cs="Times New Roman"/>
                <w:b/>
                <w:bCs/>
              </w:rPr>
            </w:pPr>
            <w:r w:rsidRPr="00C63874">
              <w:rPr>
                <w:rFonts w:cs="Times New Roman"/>
                <w:b/>
                <w:bCs/>
              </w:rPr>
              <w:t>561,445</w:t>
            </w:r>
          </w:p>
        </w:tc>
        <w:tc>
          <w:tcPr>
            <w:tcW w:w="270" w:type="dxa"/>
          </w:tcPr>
          <w:p w:rsidR="00C63874" w:rsidRPr="00C63874" w:rsidRDefault="00C63874" w:rsidP="00C63874">
            <w:pPr>
              <w:spacing w:line="240" w:lineRule="atLeast"/>
              <w:ind w:left="-115" w:right="-115"/>
              <w:jc w:val="both"/>
              <w:rPr>
                <w:rFonts w:cs="Times New Roman"/>
                <w:b/>
                <w:bCs/>
              </w:rPr>
            </w:pPr>
          </w:p>
        </w:tc>
        <w:tc>
          <w:tcPr>
            <w:tcW w:w="1249" w:type="dxa"/>
            <w:tcBorders>
              <w:top w:val="single" w:sz="4" w:space="0" w:color="auto"/>
              <w:bottom w:val="single" w:sz="4" w:space="0" w:color="auto"/>
            </w:tcBorders>
          </w:tcPr>
          <w:p w:rsidR="00C63874" w:rsidRPr="00C63874" w:rsidRDefault="00C63874" w:rsidP="00C63874">
            <w:pPr>
              <w:tabs>
                <w:tab w:val="decimal" w:pos="954"/>
              </w:tabs>
              <w:spacing w:line="240" w:lineRule="atLeast"/>
              <w:ind w:left="-115" w:right="-115"/>
              <w:jc w:val="both"/>
              <w:rPr>
                <w:rFonts w:cs="Times New Roman"/>
                <w:b/>
                <w:bCs/>
              </w:rPr>
            </w:pPr>
            <w:r w:rsidRPr="00C63874">
              <w:rPr>
                <w:rFonts w:cs="Times New Roman"/>
                <w:b/>
                <w:bCs/>
              </w:rPr>
              <w:t>43,657</w:t>
            </w:r>
          </w:p>
        </w:tc>
        <w:tc>
          <w:tcPr>
            <w:tcW w:w="233" w:type="dxa"/>
          </w:tcPr>
          <w:p w:rsidR="00C63874" w:rsidRPr="00C63874" w:rsidRDefault="00C63874" w:rsidP="00C63874">
            <w:pPr>
              <w:spacing w:line="240" w:lineRule="atLeast"/>
              <w:ind w:left="-115" w:right="-115"/>
              <w:jc w:val="both"/>
              <w:rPr>
                <w:rFonts w:cs="Times New Roman"/>
                <w:b/>
                <w:bCs/>
              </w:rPr>
            </w:pPr>
          </w:p>
        </w:tc>
        <w:tc>
          <w:tcPr>
            <w:tcW w:w="1397" w:type="dxa"/>
            <w:tcBorders>
              <w:top w:val="single" w:sz="4" w:space="0" w:color="auto"/>
              <w:bottom w:val="single" w:sz="4" w:space="0" w:color="auto"/>
            </w:tcBorders>
          </w:tcPr>
          <w:p w:rsidR="00C63874" w:rsidRPr="00C63874" w:rsidRDefault="00C63874" w:rsidP="00C63874">
            <w:pPr>
              <w:tabs>
                <w:tab w:val="decimal" w:pos="1092"/>
              </w:tabs>
              <w:spacing w:line="240" w:lineRule="atLeast"/>
              <w:ind w:left="-115" w:right="-115"/>
              <w:jc w:val="both"/>
              <w:rPr>
                <w:rFonts w:cs="Times New Roman"/>
                <w:b/>
                <w:bCs/>
              </w:rPr>
            </w:pPr>
            <w:r w:rsidRPr="00C63874">
              <w:rPr>
                <w:rFonts w:cs="Times New Roman"/>
                <w:b/>
                <w:bCs/>
              </w:rPr>
              <w:t>11,614</w:t>
            </w:r>
          </w:p>
        </w:tc>
        <w:tc>
          <w:tcPr>
            <w:tcW w:w="233" w:type="dxa"/>
          </w:tcPr>
          <w:p w:rsidR="00C63874" w:rsidRPr="00C63874" w:rsidRDefault="00C63874" w:rsidP="00C63874">
            <w:pPr>
              <w:tabs>
                <w:tab w:val="decimal" w:pos="1008"/>
              </w:tabs>
              <w:spacing w:line="240" w:lineRule="atLeast"/>
              <w:ind w:left="-115" w:right="-115"/>
              <w:jc w:val="both"/>
              <w:rPr>
                <w:rFonts w:cs="Times New Roman"/>
                <w:b/>
                <w:bCs/>
              </w:rPr>
            </w:pPr>
          </w:p>
        </w:tc>
        <w:tc>
          <w:tcPr>
            <w:tcW w:w="1298" w:type="dxa"/>
            <w:tcBorders>
              <w:top w:val="single" w:sz="4" w:space="0" w:color="auto"/>
              <w:bottom w:val="single" w:sz="4" w:space="0" w:color="auto"/>
            </w:tcBorders>
          </w:tcPr>
          <w:p w:rsidR="00C63874" w:rsidRPr="00C63874" w:rsidRDefault="00C63874" w:rsidP="00C63874">
            <w:pPr>
              <w:tabs>
                <w:tab w:val="decimal" w:pos="1008"/>
              </w:tabs>
              <w:spacing w:line="240" w:lineRule="atLeast"/>
              <w:ind w:left="-115" w:right="-115"/>
              <w:jc w:val="both"/>
              <w:rPr>
                <w:rFonts w:cs="Times New Roman"/>
                <w:b/>
                <w:bCs/>
              </w:rPr>
            </w:pPr>
            <w:r w:rsidRPr="00C63874">
              <w:rPr>
                <w:rFonts w:cs="Times New Roman"/>
                <w:b/>
                <w:bCs/>
              </w:rPr>
              <w:t>616,716</w:t>
            </w:r>
          </w:p>
        </w:tc>
      </w:tr>
      <w:tr w:rsidR="00F56257" w:rsidRPr="00643F5B" w:rsidTr="00F56257">
        <w:tc>
          <w:tcPr>
            <w:tcW w:w="2988" w:type="dxa"/>
          </w:tcPr>
          <w:p w:rsidR="00F56257" w:rsidRPr="00643F5B" w:rsidRDefault="00F56257" w:rsidP="00F56257">
            <w:pPr>
              <w:spacing w:line="240" w:lineRule="atLeast"/>
              <w:ind w:right="65"/>
              <w:rPr>
                <w:rFonts w:cs="Times New Roman"/>
                <w:color w:val="000000"/>
              </w:rPr>
            </w:pPr>
          </w:p>
        </w:tc>
        <w:tc>
          <w:tcPr>
            <w:tcW w:w="1440" w:type="dxa"/>
          </w:tcPr>
          <w:p w:rsidR="00F56257" w:rsidRPr="00C63874" w:rsidRDefault="00F56257" w:rsidP="00F56257">
            <w:pPr>
              <w:tabs>
                <w:tab w:val="decimal" w:pos="1224"/>
              </w:tabs>
              <w:spacing w:line="240" w:lineRule="atLeast"/>
              <w:ind w:left="-115" w:right="-115"/>
              <w:jc w:val="both"/>
              <w:rPr>
                <w:rFonts w:cs="Times New Roman"/>
              </w:rPr>
            </w:pPr>
          </w:p>
        </w:tc>
        <w:tc>
          <w:tcPr>
            <w:tcW w:w="270" w:type="dxa"/>
          </w:tcPr>
          <w:p w:rsidR="00F56257" w:rsidRPr="00C63874" w:rsidRDefault="00F56257" w:rsidP="00F56257">
            <w:pPr>
              <w:spacing w:line="240" w:lineRule="atLeast"/>
              <w:ind w:left="-115" w:right="-115"/>
              <w:jc w:val="both"/>
              <w:rPr>
                <w:rFonts w:cs="Times New Roman"/>
              </w:rPr>
            </w:pPr>
          </w:p>
        </w:tc>
        <w:tc>
          <w:tcPr>
            <w:tcW w:w="1249" w:type="dxa"/>
          </w:tcPr>
          <w:p w:rsidR="00F56257" w:rsidRPr="00C63874" w:rsidRDefault="00F56257" w:rsidP="00F56257">
            <w:pPr>
              <w:tabs>
                <w:tab w:val="decimal" w:pos="897"/>
              </w:tabs>
              <w:spacing w:line="240" w:lineRule="atLeast"/>
              <w:ind w:left="-115" w:right="-115"/>
              <w:jc w:val="both"/>
              <w:rPr>
                <w:rFonts w:cs="Times New Roman"/>
              </w:rPr>
            </w:pPr>
          </w:p>
        </w:tc>
        <w:tc>
          <w:tcPr>
            <w:tcW w:w="233" w:type="dxa"/>
          </w:tcPr>
          <w:p w:rsidR="00F56257" w:rsidRPr="00C63874" w:rsidRDefault="00F56257" w:rsidP="00F56257">
            <w:pPr>
              <w:spacing w:line="240" w:lineRule="atLeast"/>
              <w:ind w:left="-115" w:right="-115"/>
              <w:jc w:val="both"/>
              <w:rPr>
                <w:rFonts w:cs="Times New Roman"/>
              </w:rPr>
            </w:pPr>
          </w:p>
        </w:tc>
        <w:tc>
          <w:tcPr>
            <w:tcW w:w="1397" w:type="dxa"/>
            <w:tcBorders>
              <w:top w:val="single" w:sz="4" w:space="0" w:color="auto"/>
            </w:tcBorders>
          </w:tcPr>
          <w:p w:rsidR="00F56257" w:rsidRPr="00C63874" w:rsidRDefault="00F56257" w:rsidP="00F56257">
            <w:pPr>
              <w:tabs>
                <w:tab w:val="decimal" w:pos="875"/>
                <w:tab w:val="decimal" w:pos="1008"/>
              </w:tabs>
              <w:spacing w:line="240" w:lineRule="atLeast"/>
              <w:ind w:left="-115" w:right="-115"/>
              <w:jc w:val="both"/>
              <w:rPr>
                <w:rFonts w:cs="Times New Roman"/>
              </w:rPr>
            </w:pPr>
          </w:p>
        </w:tc>
        <w:tc>
          <w:tcPr>
            <w:tcW w:w="233" w:type="dxa"/>
          </w:tcPr>
          <w:p w:rsidR="00F56257" w:rsidRPr="00C63874" w:rsidRDefault="00F56257" w:rsidP="00F56257">
            <w:pPr>
              <w:spacing w:line="240" w:lineRule="atLeast"/>
              <w:ind w:left="-115" w:right="-115"/>
              <w:jc w:val="both"/>
              <w:rPr>
                <w:rFonts w:cs="Times New Roman"/>
              </w:rPr>
            </w:pPr>
          </w:p>
        </w:tc>
        <w:tc>
          <w:tcPr>
            <w:tcW w:w="1298" w:type="dxa"/>
          </w:tcPr>
          <w:p w:rsidR="00F56257" w:rsidRPr="00C63874" w:rsidRDefault="00F56257" w:rsidP="00F56257">
            <w:pPr>
              <w:tabs>
                <w:tab w:val="decimal" w:pos="992"/>
              </w:tabs>
              <w:spacing w:line="240" w:lineRule="atLeast"/>
              <w:ind w:left="-115" w:right="-115"/>
              <w:jc w:val="both"/>
              <w:rPr>
                <w:rFonts w:cs="Times New Roman"/>
              </w:rPr>
            </w:pPr>
          </w:p>
        </w:tc>
      </w:tr>
      <w:tr w:rsidR="00F56257" w:rsidRPr="00643F5B" w:rsidTr="00F56257">
        <w:tc>
          <w:tcPr>
            <w:tcW w:w="2988" w:type="dxa"/>
          </w:tcPr>
          <w:p w:rsidR="00F56257" w:rsidRPr="00643F5B" w:rsidRDefault="00F56257" w:rsidP="00F56257">
            <w:pPr>
              <w:spacing w:line="240" w:lineRule="atLeast"/>
              <w:ind w:right="65"/>
              <w:rPr>
                <w:rFonts w:cs="Times New Roman"/>
                <w:b/>
                <w:bCs/>
                <w:i/>
                <w:iCs/>
                <w:cs/>
              </w:rPr>
            </w:pPr>
            <w:r>
              <w:rPr>
                <w:b/>
                <w:bCs/>
                <w:i/>
                <w:iCs/>
              </w:rPr>
              <w:t>Net book value</w:t>
            </w:r>
          </w:p>
        </w:tc>
        <w:tc>
          <w:tcPr>
            <w:tcW w:w="1440" w:type="dxa"/>
          </w:tcPr>
          <w:p w:rsidR="00F56257" w:rsidRPr="00C63874" w:rsidRDefault="00F56257" w:rsidP="00F56257">
            <w:pPr>
              <w:tabs>
                <w:tab w:val="decimal" w:pos="1224"/>
              </w:tabs>
              <w:spacing w:line="240" w:lineRule="atLeast"/>
              <w:ind w:left="-115" w:right="-115"/>
              <w:jc w:val="both"/>
              <w:rPr>
                <w:rFonts w:cs="Times New Roman"/>
                <w:b/>
                <w:bCs/>
              </w:rPr>
            </w:pPr>
          </w:p>
        </w:tc>
        <w:tc>
          <w:tcPr>
            <w:tcW w:w="270" w:type="dxa"/>
          </w:tcPr>
          <w:p w:rsidR="00F56257" w:rsidRPr="00C63874" w:rsidRDefault="00F56257" w:rsidP="00F56257">
            <w:pPr>
              <w:spacing w:line="240" w:lineRule="atLeast"/>
              <w:ind w:left="-115" w:right="-115"/>
              <w:jc w:val="both"/>
              <w:rPr>
                <w:rFonts w:cs="Times New Roman"/>
              </w:rPr>
            </w:pPr>
          </w:p>
        </w:tc>
        <w:tc>
          <w:tcPr>
            <w:tcW w:w="1249" w:type="dxa"/>
          </w:tcPr>
          <w:p w:rsidR="00F56257" w:rsidRPr="00C63874" w:rsidRDefault="00F56257" w:rsidP="00F56257">
            <w:pPr>
              <w:tabs>
                <w:tab w:val="decimal" w:pos="897"/>
              </w:tabs>
              <w:spacing w:line="240" w:lineRule="atLeast"/>
              <w:ind w:left="-115" w:right="-115"/>
              <w:jc w:val="both"/>
              <w:rPr>
                <w:rFonts w:cs="Times New Roman"/>
                <w:b/>
                <w:bCs/>
              </w:rPr>
            </w:pPr>
          </w:p>
        </w:tc>
        <w:tc>
          <w:tcPr>
            <w:tcW w:w="233" w:type="dxa"/>
          </w:tcPr>
          <w:p w:rsidR="00F56257" w:rsidRPr="00C63874" w:rsidRDefault="00F56257" w:rsidP="00F56257">
            <w:pPr>
              <w:spacing w:line="240" w:lineRule="atLeast"/>
              <w:ind w:left="-115" w:right="-115"/>
              <w:jc w:val="both"/>
              <w:rPr>
                <w:rFonts w:cs="Times New Roman"/>
              </w:rPr>
            </w:pPr>
          </w:p>
        </w:tc>
        <w:tc>
          <w:tcPr>
            <w:tcW w:w="1397" w:type="dxa"/>
          </w:tcPr>
          <w:p w:rsidR="00F56257" w:rsidRPr="00C63874" w:rsidRDefault="00F56257" w:rsidP="00F56257">
            <w:pPr>
              <w:tabs>
                <w:tab w:val="decimal" w:pos="875"/>
                <w:tab w:val="decimal" w:pos="1008"/>
              </w:tabs>
              <w:spacing w:line="240" w:lineRule="atLeast"/>
              <w:ind w:left="-115" w:right="-115"/>
              <w:jc w:val="both"/>
              <w:rPr>
                <w:rFonts w:cs="Times New Roman"/>
                <w:b/>
                <w:bCs/>
              </w:rPr>
            </w:pPr>
          </w:p>
        </w:tc>
        <w:tc>
          <w:tcPr>
            <w:tcW w:w="233" w:type="dxa"/>
          </w:tcPr>
          <w:p w:rsidR="00F56257" w:rsidRPr="00C63874" w:rsidRDefault="00F56257" w:rsidP="00F56257">
            <w:pPr>
              <w:spacing w:line="240" w:lineRule="atLeast"/>
              <w:ind w:left="-115" w:right="-115"/>
              <w:jc w:val="both"/>
              <w:rPr>
                <w:rFonts w:cs="Times New Roman"/>
              </w:rPr>
            </w:pPr>
          </w:p>
        </w:tc>
        <w:tc>
          <w:tcPr>
            <w:tcW w:w="1298" w:type="dxa"/>
          </w:tcPr>
          <w:p w:rsidR="00F56257" w:rsidRPr="00C63874" w:rsidRDefault="00F56257" w:rsidP="00F56257">
            <w:pPr>
              <w:tabs>
                <w:tab w:val="decimal" w:pos="992"/>
              </w:tabs>
              <w:spacing w:line="240" w:lineRule="atLeast"/>
              <w:ind w:left="-115" w:right="-115"/>
              <w:jc w:val="both"/>
              <w:rPr>
                <w:rFonts w:cs="Times New Roman"/>
                <w:b/>
                <w:bCs/>
              </w:rPr>
            </w:pPr>
          </w:p>
        </w:tc>
      </w:tr>
      <w:tr w:rsidR="00F56257" w:rsidRPr="00643F5B" w:rsidTr="00F56257">
        <w:tc>
          <w:tcPr>
            <w:tcW w:w="2988" w:type="dxa"/>
          </w:tcPr>
          <w:p w:rsidR="00F56257" w:rsidRPr="008B0D21" w:rsidRDefault="00F56257" w:rsidP="00F56257">
            <w:pPr>
              <w:spacing w:line="240" w:lineRule="atLeast"/>
              <w:ind w:right="65"/>
              <w:rPr>
                <w:rFonts w:cs="Times New Roman"/>
                <w:b/>
                <w:bCs/>
                <w:color w:val="000000"/>
              </w:rPr>
            </w:pPr>
            <w:r w:rsidRPr="008B0D21">
              <w:rPr>
                <w:rFonts w:cs="Times New Roman"/>
                <w:b/>
                <w:bCs/>
                <w:color w:val="000000"/>
              </w:rPr>
              <w:t xml:space="preserve">At </w:t>
            </w:r>
            <w:r w:rsidRPr="008B0D21">
              <w:rPr>
                <w:rFonts w:cs="Times New Roman"/>
                <w:b/>
                <w:bCs/>
                <w:color w:val="000000"/>
                <w:cs/>
              </w:rPr>
              <w:t xml:space="preserve">1 </w:t>
            </w:r>
            <w:r w:rsidRPr="008B0D21">
              <w:rPr>
                <w:rFonts w:cs="Times New Roman"/>
                <w:b/>
                <w:bCs/>
                <w:color w:val="000000"/>
              </w:rPr>
              <w:t xml:space="preserve">January </w:t>
            </w:r>
            <w:r>
              <w:rPr>
                <w:b/>
                <w:bCs/>
                <w:color w:val="000000"/>
                <w:lang w:val="en-US"/>
              </w:rPr>
              <w:t>2016</w:t>
            </w:r>
          </w:p>
        </w:tc>
        <w:tc>
          <w:tcPr>
            <w:tcW w:w="1440" w:type="dxa"/>
            <w:tcBorders>
              <w:bottom w:val="double" w:sz="4" w:space="0" w:color="auto"/>
            </w:tcBorders>
          </w:tcPr>
          <w:p w:rsidR="00F56257" w:rsidRPr="00C63874" w:rsidRDefault="00F56257" w:rsidP="00F56257">
            <w:pPr>
              <w:tabs>
                <w:tab w:val="decimal" w:pos="1224"/>
              </w:tabs>
              <w:spacing w:line="240" w:lineRule="atLeast"/>
              <w:ind w:left="-115" w:right="-115"/>
              <w:jc w:val="both"/>
              <w:rPr>
                <w:rFonts w:cs="Times New Roman"/>
                <w:b/>
                <w:bCs/>
              </w:rPr>
            </w:pPr>
            <w:r w:rsidRPr="00C63874">
              <w:rPr>
                <w:rFonts w:cs="Times New Roman"/>
                <w:b/>
                <w:bCs/>
              </w:rPr>
              <w:t>231,499</w:t>
            </w:r>
          </w:p>
        </w:tc>
        <w:tc>
          <w:tcPr>
            <w:tcW w:w="270" w:type="dxa"/>
          </w:tcPr>
          <w:p w:rsidR="00F56257" w:rsidRPr="00C63874" w:rsidRDefault="00F56257" w:rsidP="00F56257">
            <w:pPr>
              <w:spacing w:line="240" w:lineRule="atLeast"/>
              <w:ind w:left="-115" w:right="-115"/>
              <w:jc w:val="both"/>
              <w:rPr>
                <w:rFonts w:cs="Times New Roman"/>
              </w:rPr>
            </w:pPr>
          </w:p>
        </w:tc>
        <w:tc>
          <w:tcPr>
            <w:tcW w:w="1249" w:type="dxa"/>
            <w:tcBorders>
              <w:bottom w:val="double" w:sz="4" w:space="0" w:color="auto"/>
            </w:tcBorders>
          </w:tcPr>
          <w:p w:rsidR="00F56257" w:rsidRPr="00C63874" w:rsidRDefault="00F56257" w:rsidP="00F56257">
            <w:pPr>
              <w:tabs>
                <w:tab w:val="decimal" w:pos="972"/>
              </w:tabs>
              <w:spacing w:line="240" w:lineRule="atLeast"/>
              <w:ind w:left="-115" w:right="-115"/>
              <w:jc w:val="both"/>
              <w:rPr>
                <w:rFonts w:cs="Times New Roman"/>
                <w:b/>
                <w:bCs/>
              </w:rPr>
            </w:pPr>
            <w:r w:rsidRPr="00C63874">
              <w:rPr>
                <w:rFonts w:cs="Times New Roman"/>
                <w:b/>
                <w:bCs/>
              </w:rPr>
              <w:t>2,522</w:t>
            </w:r>
          </w:p>
        </w:tc>
        <w:tc>
          <w:tcPr>
            <w:tcW w:w="233" w:type="dxa"/>
          </w:tcPr>
          <w:p w:rsidR="00F56257" w:rsidRPr="00C63874" w:rsidRDefault="00F56257" w:rsidP="00F56257">
            <w:pPr>
              <w:spacing w:line="240" w:lineRule="atLeast"/>
              <w:ind w:left="-115" w:right="-115"/>
              <w:jc w:val="both"/>
              <w:rPr>
                <w:rFonts w:cs="Times New Roman"/>
              </w:rPr>
            </w:pPr>
          </w:p>
        </w:tc>
        <w:tc>
          <w:tcPr>
            <w:tcW w:w="1397" w:type="dxa"/>
            <w:tcBorders>
              <w:bottom w:val="double" w:sz="4" w:space="0" w:color="auto"/>
            </w:tcBorders>
          </w:tcPr>
          <w:p w:rsidR="00F56257" w:rsidRPr="00C63874" w:rsidRDefault="00F56257" w:rsidP="00F56257">
            <w:pPr>
              <w:spacing w:line="240" w:lineRule="atLeast"/>
              <w:ind w:left="-115" w:right="-115"/>
              <w:jc w:val="center"/>
              <w:rPr>
                <w:rFonts w:cs="Times New Roman"/>
                <w:b/>
                <w:bCs/>
                <w:lang w:val="en-US"/>
              </w:rPr>
            </w:pPr>
            <w:r w:rsidRPr="00C63874">
              <w:rPr>
                <w:rFonts w:cs="Times New Roman"/>
                <w:b/>
                <w:bCs/>
              </w:rPr>
              <w:t>-</w:t>
            </w:r>
          </w:p>
        </w:tc>
        <w:tc>
          <w:tcPr>
            <w:tcW w:w="233" w:type="dxa"/>
          </w:tcPr>
          <w:p w:rsidR="00F56257" w:rsidRPr="00C63874" w:rsidRDefault="00F56257" w:rsidP="00F56257">
            <w:pPr>
              <w:spacing w:line="240" w:lineRule="atLeast"/>
              <w:ind w:left="-115" w:right="-115"/>
              <w:jc w:val="both"/>
              <w:rPr>
                <w:rFonts w:cs="Times New Roman"/>
              </w:rPr>
            </w:pPr>
          </w:p>
        </w:tc>
        <w:tc>
          <w:tcPr>
            <w:tcW w:w="1298" w:type="dxa"/>
            <w:tcBorders>
              <w:bottom w:val="double" w:sz="4" w:space="0" w:color="auto"/>
            </w:tcBorders>
          </w:tcPr>
          <w:p w:rsidR="00F56257" w:rsidRPr="00C63874" w:rsidRDefault="00F56257" w:rsidP="00F56257">
            <w:pPr>
              <w:tabs>
                <w:tab w:val="decimal" w:pos="992"/>
              </w:tabs>
              <w:spacing w:line="240" w:lineRule="atLeast"/>
              <w:ind w:left="-115" w:right="-115"/>
              <w:jc w:val="both"/>
              <w:rPr>
                <w:rFonts w:cs="Times New Roman"/>
                <w:b/>
                <w:bCs/>
              </w:rPr>
            </w:pPr>
            <w:r w:rsidRPr="00C63874">
              <w:rPr>
                <w:rFonts w:cs="Times New Roman"/>
                <w:b/>
                <w:bCs/>
              </w:rPr>
              <w:t>234,021</w:t>
            </w:r>
          </w:p>
        </w:tc>
      </w:tr>
      <w:tr w:rsidR="00F56257" w:rsidRPr="00643F5B" w:rsidTr="00F56257">
        <w:tc>
          <w:tcPr>
            <w:tcW w:w="2988" w:type="dxa"/>
          </w:tcPr>
          <w:p w:rsidR="00F56257" w:rsidRPr="003E7EDD" w:rsidRDefault="00F56257" w:rsidP="00F56257">
            <w:pPr>
              <w:spacing w:line="240" w:lineRule="atLeast"/>
              <w:ind w:left="311" w:right="601" w:hanging="311"/>
              <w:rPr>
                <w:rFonts w:cs="Cordia New"/>
                <w:b/>
                <w:bCs/>
              </w:rPr>
            </w:pPr>
            <w:r w:rsidRPr="00512906">
              <w:rPr>
                <w:rFonts w:cs="Times New Roman"/>
                <w:b/>
                <w:bCs/>
              </w:rPr>
              <w:t xml:space="preserve">At </w:t>
            </w:r>
            <w:r w:rsidRPr="00512906">
              <w:rPr>
                <w:rFonts w:cs="Times New Roman"/>
                <w:b/>
                <w:bCs/>
                <w:cs/>
              </w:rPr>
              <w:t xml:space="preserve">31 </w:t>
            </w:r>
            <w:r w:rsidRPr="00512906">
              <w:rPr>
                <w:rFonts w:cs="Times New Roman"/>
                <w:b/>
                <w:bCs/>
              </w:rPr>
              <w:t xml:space="preserve">December </w:t>
            </w:r>
            <w:r>
              <w:rPr>
                <w:rFonts w:cs="Times New Roman"/>
                <w:b/>
                <w:bCs/>
              </w:rPr>
              <w:t>2016</w:t>
            </w:r>
            <w:r w:rsidRPr="00512906">
              <w:rPr>
                <w:rFonts w:cs="Times New Roman"/>
                <w:b/>
                <w:bCs/>
                <w:cs/>
              </w:rPr>
              <w:t xml:space="preserve"> </w:t>
            </w:r>
            <w:r w:rsidRPr="00512906">
              <w:rPr>
                <w:rFonts w:cs="Times New Roman"/>
                <w:b/>
                <w:bCs/>
              </w:rPr>
              <w:t xml:space="preserve">and </w:t>
            </w:r>
            <w:r w:rsidRPr="00512906">
              <w:rPr>
                <w:rFonts w:cs="Times New Roman"/>
                <w:b/>
                <w:bCs/>
                <w:cs/>
              </w:rPr>
              <w:t xml:space="preserve">1 </w:t>
            </w:r>
            <w:r w:rsidRPr="00512906">
              <w:rPr>
                <w:rFonts w:cs="Times New Roman"/>
                <w:b/>
                <w:bCs/>
              </w:rPr>
              <w:t xml:space="preserve">January </w:t>
            </w:r>
            <w:r>
              <w:rPr>
                <w:rFonts w:cs="Times New Roman"/>
                <w:b/>
                <w:bCs/>
              </w:rPr>
              <w:t>2017</w:t>
            </w:r>
          </w:p>
        </w:tc>
        <w:tc>
          <w:tcPr>
            <w:tcW w:w="1440" w:type="dxa"/>
            <w:tcBorders>
              <w:top w:val="single" w:sz="4" w:space="0" w:color="auto"/>
              <w:bottom w:val="double" w:sz="4" w:space="0" w:color="auto"/>
            </w:tcBorders>
          </w:tcPr>
          <w:p w:rsidR="00F56257" w:rsidRPr="00C63874" w:rsidRDefault="00F56257" w:rsidP="00F56257">
            <w:pPr>
              <w:tabs>
                <w:tab w:val="decimal" w:pos="1224"/>
              </w:tabs>
              <w:spacing w:line="240" w:lineRule="atLeast"/>
              <w:ind w:left="-115" w:right="-115"/>
              <w:jc w:val="both"/>
              <w:rPr>
                <w:rFonts w:cs="Times New Roman"/>
                <w:b/>
                <w:bCs/>
              </w:rPr>
            </w:pPr>
          </w:p>
          <w:p w:rsidR="00F56257" w:rsidRPr="00C63874" w:rsidRDefault="00F56257" w:rsidP="00F56257">
            <w:pPr>
              <w:tabs>
                <w:tab w:val="decimal" w:pos="1224"/>
              </w:tabs>
              <w:spacing w:line="240" w:lineRule="atLeast"/>
              <w:ind w:left="-115" w:right="-115"/>
              <w:jc w:val="both"/>
              <w:rPr>
                <w:rFonts w:cs="Times New Roman"/>
                <w:b/>
                <w:bCs/>
              </w:rPr>
            </w:pPr>
            <w:r w:rsidRPr="00C63874">
              <w:rPr>
                <w:rFonts w:cs="Times New Roman"/>
                <w:b/>
                <w:bCs/>
              </w:rPr>
              <w:t>203,347</w:t>
            </w:r>
          </w:p>
        </w:tc>
        <w:tc>
          <w:tcPr>
            <w:tcW w:w="270" w:type="dxa"/>
          </w:tcPr>
          <w:p w:rsidR="00F56257" w:rsidRPr="00C63874" w:rsidRDefault="00F56257" w:rsidP="00F56257">
            <w:pPr>
              <w:spacing w:line="240" w:lineRule="atLeast"/>
              <w:ind w:left="-115" w:right="-115"/>
              <w:jc w:val="both"/>
              <w:rPr>
                <w:rFonts w:cs="Times New Roman"/>
              </w:rPr>
            </w:pPr>
          </w:p>
        </w:tc>
        <w:tc>
          <w:tcPr>
            <w:tcW w:w="1249" w:type="dxa"/>
            <w:tcBorders>
              <w:top w:val="single" w:sz="4" w:space="0" w:color="auto"/>
              <w:bottom w:val="double" w:sz="4" w:space="0" w:color="auto"/>
            </w:tcBorders>
          </w:tcPr>
          <w:p w:rsidR="00F56257" w:rsidRPr="00C63874" w:rsidRDefault="00F56257" w:rsidP="00F56257">
            <w:pPr>
              <w:tabs>
                <w:tab w:val="decimal" w:pos="972"/>
              </w:tabs>
              <w:spacing w:line="240" w:lineRule="atLeast"/>
              <w:ind w:left="-115" w:right="-115"/>
              <w:jc w:val="both"/>
              <w:rPr>
                <w:rFonts w:cs="Times New Roman"/>
                <w:b/>
                <w:bCs/>
              </w:rPr>
            </w:pPr>
          </w:p>
          <w:p w:rsidR="00F56257" w:rsidRPr="00C63874" w:rsidRDefault="00F56257" w:rsidP="00F56257">
            <w:pPr>
              <w:tabs>
                <w:tab w:val="decimal" w:pos="972"/>
              </w:tabs>
              <w:spacing w:line="240" w:lineRule="atLeast"/>
              <w:ind w:left="-115" w:right="-115"/>
              <w:jc w:val="both"/>
              <w:rPr>
                <w:rFonts w:cs="Times New Roman"/>
                <w:b/>
                <w:bCs/>
              </w:rPr>
            </w:pPr>
            <w:r w:rsidRPr="00C63874">
              <w:rPr>
                <w:rFonts w:cs="Times New Roman"/>
                <w:b/>
                <w:bCs/>
              </w:rPr>
              <w:t>6,351</w:t>
            </w:r>
          </w:p>
        </w:tc>
        <w:tc>
          <w:tcPr>
            <w:tcW w:w="233" w:type="dxa"/>
          </w:tcPr>
          <w:p w:rsidR="00F56257" w:rsidRPr="00C63874" w:rsidRDefault="00F56257" w:rsidP="00F56257">
            <w:pPr>
              <w:spacing w:line="240" w:lineRule="atLeast"/>
              <w:ind w:left="-115" w:right="-115"/>
              <w:jc w:val="both"/>
              <w:rPr>
                <w:rFonts w:cs="Times New Roman"/>
              </w:rPr>
            </w:pPr>
          </w:p>
        </w:tc>
        <w:tc>
          <w:tcPr>
            <w:tcW w:w="1397" w:type="dxa"/>
            <w:tcBorders>
              <w:top w:val="double" w:sz="4" w:space="0" w:color="auto"/>
              <w:bottom w:val="double" w:sz="4" w:space="0" w:color="auto"/>
            </w:tcBorders>
          </w:tcPr>
          <w:p w:rsidR="00F56257" w:rsidRPr="00C63874" w:rsidRDefault="00F56257" w:rsidP="00F56257">
            <w:pPr>
              <w:tabs>
                <w:tab w:val="decimal" w:pos="1110"/>
              </w:tabs>
              <w:spacing w:line="240" w:lineRule="atLeast"/>
              <w:ind w:left="-115" w:right="-115"/>
              <w:jc w:val="both"/>
              <w:rPr>
                <w:rFonts w:cs="Times New Roman"/>
                <w:b/>
                <w:bCs/>
              </w:rPr>
            </w:pPr>
          </w:p>
          <w:p w:rsidR="00F56257" w:rsidRPr="00C63874" w:rsidRDefault="00F56257" w:rsidP="00F56257">
            <w:pPr>
              <w:tabs>
                <w:tab w:val="decimal" w:pos="1110"/>
              </w:tabs>
              <w:spacing w:line="240" w:lineRule="atLeast"/>
              <w:ind w:left="-115" w:right="-115"/>
              <w:jc w:val="both"/>
              <w:rPr>
                <w:rFonts w:cs="Times New Roman"/>
                <w:b/>
                <w:bCs/>
              </w:rPr>
            </w:pPr>
            <w:r w:rsidRPr="00C63874">
              <w:rPr>
                <w:rFonts w:cs="Times New Roman"/>
                <w:b/>
                <w:bCs/>
              </w:rPr>
              <w:t>34,735</w:t>
            </w:r>
          </w:p>
        </w:tc>
        <w:tc>
          <w:tcPr>
            <w:tcW w:w="233" w:type="dxa"/>
          </w:tcPr>
          <w:p w:rsidR="00F56257" w:rsidRPr="00C63874" w:rsidRDefault="00F56257" w:rsidP="00F56257">
            <w:pPr>
              <w:spacing w:line="240" w:lineRule="atLeast"/>
              <w:ind w:left="-115" w:right="-115"/>
              <w:jc w:val="both"/>
              <w:rPr>
                <w:rFonts w:cs="Times New Roman"/>
              </w:rPr>
            </w:pPr>
          </w:p>
        </w:tc>
        <w:tc>
          <w:tcPr>
            <w:tcW w:w="1298" w:type="dxa"/>
            <w:tcBorders>
              <w:top w:val="single" w:sz="4" w:space="0" w:color="auto"/>
              <w:bottom w:val="double" w:sz="4" w:space="0" w:color="auto"/>
            </w:tcBorders>
          </w:tcPr>
          <w:p w:rsidR="00F56257" w:rsidRPr="00C63874" w:rsidRDefault="00F56257" w:rsidP="00F56257">
            <w:pPr>
              <w:tabs>
                <w:tab w:val="decimal" w:pos="992"/>
              </w:tabs>
              <w:spacing w:line="240" w:lineRule="atLeast"/>
              <w:ind w:left="-115" w:right="-115"/>
              <w:jc w:val="both"/>
              <w:rPr>
                <w:rFonts w:cs="Times New Roman"/>
                <w:b/>
                <w:bCs/>
              </w:rPr>
            </w:pPr>
          </w:p>
          <w:p w:rsidR="00F56257" w:rsidRPr="00C63874" w:rsidRDefault="00F56257" w:rsidP="00F56257">
            <w:pPr>
              <w:tabs>
                <w:tab w:val="decimal" w:pos="992"/>
              </w:tabs>
              <w:spacing w:line="240" w:lineRule="atLeast"/>
              <w:ind w:left="-115" w:right="-115"/>
              <w:jc w:val="both"/>
              <w:rPr>
                <w:rFonts w:cs="Times New Roman"/>
                <w:b/>
                <w:bCs/>
              </w:rPr>
            </w:pPr>
            <w:r w:rsidRPr="00C63874">
              <w:rPr>
                <w:rFonts w:cs="Times New Roman"/>
                <w:b/>
                <w:bCs/>
              </w:rPr>
              <w:t>244,433</w:t>
            </w:r>
          </w:p>
        </w:tc>
      </w:tr>
      <w:tr w:rsidR="00C63874" w:rsidRPr="009D7C84" w:rsidTr="00F56257">
        <w:tc>
          <w:tcPr>
            <w:tcW w:w="2988" w:type="dxa"/>
          </w:tcPr>
          <w:p w:rsidR="00C63874" w:rsidRPr="008B0D21" w:rsidRDefault="00C63874" w:rsidP="00C63874">
            <w:pPr>
              <w:spacing w:line="240" w:lineRule="atLeast"/>
              <w:ind w:right="65"/>
              <w:rPr>
                <w:rFonts w:cs="Times New Roman"/>
                <w:b/>
                <w:bCs/>
              </w:rPr>
            </w:pPr>
            <w:r w:rsidRPr="008B0D21">
              <w:rPr>
                <w:rFonts w:cs="Times New Roman"/>
                <w:b/>
                <w:bCs/>
              </w:rPr>
              <w:t xml:space="preserve">At </w:t>
            </w:r>
            <w:r w:rsidRPr="008B0D21">
              <w:rPr>
                <w:rFonts w:cs="Times New Roman"/>
                <w:b/>
                <w:bCs/>
                <w:cs/>
              </w:rPr>
              <w:t xml:space="preserve">31 </w:t>
            </w:r>
            <w:r w:rsidRPr="008B0D21">
              <w:rPr>
                <w:rFonts w:cs="Times New Roman"/>
                <w:b/>
                <w:bCs/>
              </w:rPr>
              <w:t xml:space="preserve">December </w:t>
            </w:r>
            <w:r>
              <w:rPr>
                <w:rFonts w:cs="Times New Roman"/>
                <w:b/>
                <w:bCs/>
              </w:rPr>
              <w:t>2017</w:t>
            </w:r>
          </w:p>
        </w:tc>
        <w:tc>
          <w:tcPr>
            <w:tcW w:w="1440" w:type="dxa"/>
            <w:tcBorders>
              <w:top w:val="single" w:sz="4" w:space="0" w:color="auto"/>
              <w:bottom w:val="double" w:sz="4" w:space="0" w:color="auto"/>
            </w:tcBorders>
          </w:tcPr>
          <w:p w:rsidR="00C63874" w:rsidRPr="00C63874" w:rsidRDefault="00C63874" w:rsidP="00C63874">
            <w:pPr>
              <w:tabs>
                <w:tab w:val="decimal" w:pos="1224"/>
              </w:tabs>
              <w:spacing w:line="240" w:lineRule="atLeast"/>
              <w:ind w:left="-115" w:right="-115"/>
              <w:jc w:val="both"/>
              <w:rPr>
                <w:rFonts w:cs="Times New Roman"/>
                <w:b/>
                <w:bCs/>
              </w:rPr>
            </w:pPr>
            <w:r w:rsidRPr="00C63874">
              <w:rPr>
                <w:rFonts w:cs="Times New Roman"/>
                <w:b/>
                <w:bCs/>
              </w:rPr>
              <w:t>174,242</w:t>
            </w:r>
          </w:p>
        </w:tc>
        <w:tc>
          <w:tcPr>
            <w:tcW w:w="270" w:type="dxa"/>
          </w:tcPr>
          <w:p w:rsidR="00C63874" w:rsidRPr="00C63874" w:rsidRDefault="00C63874" w:rsidP="00C63874">
            <w:pPr>
              <w:spacing w:line="240" w:lineRule="atLeast"/>
              <w:ind w:left="-115" w:right="-115"/>
              <w:jc w:val="both"/>
              <w:rPr>
                <w:rFonts w:cs="Times New Roman"/>
              </w:rPr>
            </w:pPr>
          </w:p>
        </w:tc>
        <w:tc>
          <w:tcPr>
            <w:tcW w:w="1249" w:type="dxa"/>
            <w:tcBorders>
              <w:top w:val="single" w:sz="4" w:space="0" w:color="auto"/>
              <w:bottom w:val="double" w:sz="4" w:space="0" w:color="auto"/>
            </w:tcBorders>
          </w:tcPr>
          <w:p w:rsidR="00C63874" w:rsidRPr="00C63874" w:rsidRDefault="00C63874" w:rsidP="00C63874">
            <w:pPr>
              <w:tabs>
                <w:tab w:val="decimal" w:pos="954"/>
              </w:tabs>
              <w:spacing w:line="240" w:lineRule="atLeast"/>
              <w:ind w:left="-115" w:right="-115"/>
              <w:jc w:val="both"/>
              <w:rPr>
                <w:rFonts w:cs="Times New Roman"/>
                <w:b/>
                <w:bCs/>
              </w:rPr>
            </w:pPr>
            <w:r w:rsidRPr="00C63874">
              <w:rPr>
                <w:rFonts w:cs="Times New Roman"/>
                <w:b/>
                <w:bCs/>
              </w:rPr>
              <w:t>15,672</w:t>
            </w:r>
          </w:p>
        </w:tc>
        <w:tc>
          <w:tcPr>
            <w:tcW w:w="233" w:type="dxa"/>
          </w:tcPr>
          <w:p w:rsidR="00C63874" w:rsidRPr="00C63874" w:rsidRDefault="00C63874" w:rsidP="00C63874">
            <w:pPr>
              <w:spacing w:line="240" w:lineRule="atLeast"/>
              <w:ind w:left="-115" w:right="-115"/>
              <w:jc w:val="both"/>
              <w:rPr>
                <w:rFonts w:cs="Times New Roman"/>
              </w:rPr>
            </w:pPr>
          </w:p>
        </w:tc>
        <w:tc>
          <w:tcPr>
            <w:tcW w:w="1397" w:type="dxa"/>
            <w:tcBorders>
              <w:top w:val="double" w:sz="4" w:space="0" w:color="auto"/>
              <w:bottom w:val="double" w:sz="4" w:space="0" w:color="auto"/>
            </w:tcBorders>
          </w:tcPr>
          <w:p w:rsidR="00C63874" w:rsidRPr="00C63874" w:rsidRDefault="00C63874" w:rsidP="00C63874">
            <w:pPr>
              <w:tabs>
                <w:tab w:val="decimal" w:pos="1092"/>
              </w:tabs>
              <w:spacing w:line="240" w:lineRule="atLeast"/>
              <w:ind w:left="-115" w:right="-115"/>
              <w:jc w:val="both"/>
              <w:rPr>
                <w:rFonts w:cs="Times New Roman"/>
                <w:b/>
                <w:bCs/>
              </w:rPr>
            </w:pPr>
            <w:r w:rsidRPr="00C63874">
              <w:rPr>
                <w:rFonts w:cs="Times New Roman"/>
                <w:b/>
                <w:bCs/>
              </w:rPr>
              <w:t>27,014</w:t>
            </w:r>
          </w:p>
        </w:tc>
        <w:tc>
          <w:tcPr>
            <w:tcW w:w="233" w:type="dxa"/>
          </w:tcPr>
          <w:p w:rsidR="00C63874" w:rsidRPr="00C63874" w:rsidRDefault="00C63874" w:rsidP="00C63874">
            <w:pPr>
              <w:tabs>
                <w:tab w:val="decimal" w:pos="1008"/>
              </w:tabs>
              <w:spacing w:line="240" w:lineRule="atLeast"/>
              <w:ind w:left="-115" w:right="-115"/>
              <w:jc w:val="both"/>
              <w:rPr>
                <w:rFonts w:cs="Times New Roman"/>
                <w:b/>
                <w:bCs/>
              </w:rPr>
            </w:pPr>
          </w:p>
        </w:tc>
        <w:tc>
          <w:tcPr>
            <w:tcW w:w="1298" w:type="dxa"/>
            <w:tcBorders>
              <w:top w:val="single" w:sz="4" w:space="0" w:color="auto"/>
              <w:bottom w:val="double" w:sz="4" w:space="0" w:color="auto"/>
            </w:tcBorders>
          </w:tcPr>
          <w:p w:rsidR="00C63874" w:rsidRPr="00C63874" w:rsidRDefault="00C63874" w:rsidP="00C63874">
            <w:pPr>
              <w:tabs>
                <w:tab w:val="decimal" w:pos="1008"/>
              </w:tabs>
              <w:spacing w:line="240" w:lineRule="atLeast"/>
              <w:ind w:left="-115" w:right="-115"/>
              <w:jc w:val="both"/>
              <w:rPr>
                <w:rFonts w:cs="Times New Roman"/>
                <w:b/>
                <w:bCs/>
              </w:rPr>
            </w:pPr>
            <w:r w:rsidRPr="00C63874">
              <w:rPr>
                <w:rFonts w:cs="Times New Roman"/>
                <w:b/>
                <w:bCs/>
              </w:rPr>
              <w:t>216,928</w:t>
            </w:r>
          </w:p>
        </w:tc>
      </w:tr>
    </w:tbl>
    <w:p w:rsidR="00782CDB" w:rsidRDefault="00782CDB" w:rsidP="00782CDB">
      <w:pPr>
        <w:pStyle w:val="Bo-H1Mainhead"/>
        <w:numPr>
          <w:ilvl w:val="0"/>
          <w:numId w:val="0"/>
        </w:numPr>
        <w:ind w:left="547"/>
      </w:pPr>
    </w:p>
    <w:p w:rsidR="00492F27" w:rsidRPr="004264F8" w:rsidRDefault="00782CDB" w:rsidP="00782CDB">
      <w:pPr>
        <w:pStyle w:val="Bo-H1Mainhead"/>
      </w:pPr>
      <w:r>
        <w:br w:type="page"/>
      </w:r>
      <w:r w:rsidR="00C558FB" w:rsidRPr="004264F8">
        <w:rPr>
          <w:rFonts w:hint="cs"/>
          <w:cs/>
        </w:rPr>
        <w:tab/>
      </w:r>
      <w:r w:rsidR="00492F27" w:rsidRPr="004264F8">
        <w:t>Deferred tax</w:t>
      </w:r>
    </w:p>
    <w:p w:rsidR="00643F5B" w:rsidRPr="004264F8" w:rsidRDefault="00643F5B" w:rsidP="00EE283B">
      <w:pPr>
        <w:pStyle w:val="Bo-H1Mainhead"/>
        <w:numPr>
          <w:ilvl w:val="0"/>
          <w:numId w:val="0"/>
        </w:numPr>
        <w:ind w:left="547"/>
      </w:pPr>
    </w:p>
    <w:p w:rsidR="00492F27" w:rsidRPr="004264F8" w:rsidRDefault="00492F27" w:rsidP="00492F27">
      <w:pPr>
        <w:pStyle w:val="Bo-C1Content"/>
      </w:pPr>
      <w:r w:rsidRPr="004264F8">
        <w:t>Deferred tax assets and liabilities as at 31 December were as follows:</w:t>
      </w:r>
    </w:p>
    <w:p w:rsidR="00492F27" w:rsidRPr="004264F8" w:rsidRDefault="00492F27" w:rsidP="00492F27">
      <w:pPr>
        <w:pStyle w:val="Bo-C1Content"/>
      </w:pPr>
    </w:p>
    <w:tbl>
      <w:tblPr>
        <w:tblW w:w="9193" w:type="dxa"/>
        <w:tblInd w:w="540"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492F27" w:rsidRPr="004264F8" w:rsidTr="0074467B">
        <w:tc>
          <w:tcPr>
            <w:tcW w:w="3960" w:type="dxa"/>
          </w:tcPr>
          <w:p w:rsidR="00492F27" w:rsidRPr="004264F8" w:rsidRDefault="00492F27" w:rsidP="00A77F4D">
            <w:pPr>
              <w:spacing w:line="240" w:lineRule="atLeast"/>
              <w:ind w:right="-108"/>
              <w:jc w:val="both"/>
              <w:rPr>
                <w:rFonts w:cs="Times New Roman"/>
              </w:rPr>
            </w:pPr>
          </w:p>
        </w:tc>
        <w:tc>
          <w:tcPr>
            <w:tcW w:w="5233" w:type="dxa"/>
            <w:gridSpan w:val="7"/>
          </w:tcPr>
          <w:p w:rsidR="00492F27" w:rsidRPr="004264F8" w:rsidRDefault="00492F27" w:rsidP="00F94527">
            <w:pPr>
              <w:spacing w:line="240" w:lineRule="atLeast"/>
              <w:ind w:left="-115" w:right="-115"/>
              <w:jc w:val="center"/>
              <w:rPr>
                <w:rFonts w:cs="Times New Roman"/>
                <w:b/>
                <w:bCs/>
              </w:rPr>
            </w:pPr>
            <w:r w:rsidRPr="004264F8">
              <w:rPr>
                <w:b/>
                <w:bCs/>
              </w:rPr>
              <w:t>Consolidated financial statements</w:t>
            </w:r>
          </w:p>
        </w:tc>
      </w:tr>
      <w:tr w:rsidR="00492F27" w:rsidRPr="004264F8" w:rsidTr="0074467B">
        <w:tc>
          <w:tcPr>
            <w:tcW w:w="3960" w:type="dxa"/>
          </w:tcPr>
          <w:p w:rsidR="00492F27" w:rsidRPr="004264F8" w:rsidRDefault="00492F27" w:rsidP="00A77F4D">
            <w:pPr>
              <w:spacing w:line="240" w:lineRule="atLeast"/>
              <w:ind w:right="-108"/>
              <w:jc w:val="both"/>
              <w:rPr>
                <w:rFonts w:cs="Times New Roman"/>
              </w:rPr>
            </w:pPr>
          </w:p>
        </w:tc>
        <w:tc>
          <w:tcPr>
            <w:tcW w:w="2520" w:type="dxa"/>
            <w:gridSpan w:val="3"/>
          </w:tcPr>
          <w:p w:rsidR="00492F27" w:rsidRPr="004264F8" w:rsidRDefault="007F012B" w:rsidP="00AB226E">
            <w:pPr>
              <w:spacing w:line="240" w:lineRule="atLeast"/>
              <w:ind w:left="-115" w:right="-115"/>
              <w:jc w:val="center"/>
              <w:rPr>
                <w:rFonts w:cs="Times New Roman"/>
                <w:b/>
                <w:bCs/>
              </w:rPr>
            </w:pPr>
            <w:r w:rsidRPr="004264F8">
              <w:rPr>
                <w:b/>
                <w:bCs/>
              </w:rPr>
              <w:t>Assets</w:t>
            </w:r>
          </w:p>
        </w:tc>
        <w:tc>
          <w:tcPr>
            <w:tcW w:w="236" w:type="dxa"/>
          </w:tcPr>
          <w:p w:rsidR="00492F27" w:rsidRPr="004264F8" w:rsidRDefault="00492F27" w:rsidP="00AB226E">
            <w:pPr>
              <w:spacing w:line="240" w:lineRule="atLeast"/>
              <w:ind w:left="-115" w:right="-115"/>
              <w:jc w:val="both"/>
              <w:rPr>
                <w:rFonts w:cs="Times New Roman"/>
              </w:rPr>
            </w:pPr>
          </w:p>
        </w:tc>
        <w:tc>
          <w:tcPr>
            <w:tcW w:w="2477" w:type="dxa"/>
            <w:gridSpan w:val="3"/>
          </w:tcPr>
          <w:p w:rsidR="00492F27" w:rsidRPr="004264F8" w:rsidRDefault="007F012B" w:rsidP="00AB226E">
            <w:pPr>
              <w:spacing w:line="240" w:lineRule="atLeast"/>
              <w:ind w:left="-115" w:right="-115"/>
              <w:jc w:val="center"/>
              <w:rPr>
                <w:rFonts w:cs="Times New Roman"/>
                <w:b/>
                <w:bCs/>
              </w:rPr>
            </w:pPr>
            <w:r w:rsidRPr="004264F8">
              <w:rPr>
                <w:b/>
                <w:bCs/>
              </w:rPr>
              <w:t>Liabilities</w:t>
            </w:r>
          </w:p>
        </w:tc>
      </w:tr>
      <w:tr w:rsidR="0039041C" w:rsidRPr="004264F8" w:rsidTr="0074467B">
        <w:tc>
          <w:tcPr>
            <w:tcW w:w="3960" w:type="dxa"/>
          </w:tcPr>
          <w:p w:rsidR="0039041C" w:rsidRPr="004264F8" w:rsidRDefault="0039041C" w:rsidP="0039041C">
            <w:pPr>
              <w:spacing w:line="240" w:lineRule="atLeast"/>
              <w:ind w:right="65"/>
              <w:jc w:val="both"/>
              <w:rPr>
                <w:rFonts w:cs="Times New Roman"/>
              </w:rPr>
            </w:pPr>
          </w:p>
        </w:tc>
        <w:tc>
          <w:tcPr>
            <w:tcW w:w="1170" w:type="dxa"/>
            <w:vAlign w:val="bottom"/>
          </w:tcPr>
          <w:p w:rsidR="0039041C" w:rsidRPr="004264F8" w:rsidRDefault="00F56257" w:rsidP="004B0D7E">
            <w:pPr>
              <w:spacing w:line="240" w:lineRule="atLeast"/>
              <w:ind w:left="-115" w:right="-115"/>
              <w:jc w:val="center"/>
              <w:rPr>
                <w:rFonts w:cs="Times New Roman"/>
                <w:lang w:val="en-US"/>
              </w:rPr>
            </w:pPr>
            <w:r>
              <w:rPr>
                <w:rFonts w:cs="Times New Roman"/>
                <w:lang w:val="en-US"/>
              </w:rPr>
              <w:t>2017</w:t>
            </w:r>
          </w:p>
        </w:tc>
        <w:tc>
          <w:tcPr>
            <w:tcW w:w="236" w:type="dxa"/>
            <w:vAlign w:val="bottom"/>
          </w:tcPr>
          <w:p w:rsidR="0039041C" w:rsidRPr="004264F8" w:rsidRDefault="0039041C" w:rsidP="0039041C">
            <w:pPr>
              <w:tabs>
                <w:tab w:val="left" w:pos="540"/>
              </w:tabs>
              <w:spacing w:line="240" w:lineRule="atLeast"/>
              <w:ind w:left="-115" w:right="-115"/>
              <w:jc w:val="center"/>
              <w:rPr>
                <w:rFonts w:cs="Times New Roman"/>
                <w:spacing w:val="-2"/>
                <w:lang w:val="en-US"/>
              </w:rPr>
            </w:pPr>
          </w:p>
        </w:tc>
        <w:tc>
          <w:tcPr>
            <w:tcW w:w="1114" w:type="dxa"/>
            <w:vAlign w:val="bottom"/>
          </w:tcPr>
          <w:p w:rsidR="0039041C" w:rsidRPr="004264F8" w:rsidRDefault="00F56257" w:rsidP="0039041C">
            <w:pPr>
              <w:spacing w:line="240" w:lineRule="atLeast"/>
              <w:ind w:left="-115" w:right="-115"/>
              <w:jc w:val="center"/>
              <w:rPr>
                <w:rFonts w:cs="Times New Roman"/>
                <w:spacing w:val="-6"/>
                <w:lang w:val="en-US"/>
              </w:rPr>
            </w:pPr>
            <w:r>
              <w:rPr>
                <w:rFonts w:cs="Times New Roman"/>
                <w:spacing w:val="-6"/>
                <w:lang w:val="en-US"/>
              </w:rPr>
              <w:t>2016</w:t>
            </w:r>
          </w:p>
        </w:tc>
        <w:tc>
          <w:tcPr>
            <w:tcW w:w="236" w:type="dxa"/>
          </w:tcPr>
          <w:p w:rsidR="0039041C" w:rsidRPr="004264F8" w:rsidRDefault="0039041C" w:rsidP="0039041C">
            <w:pPr>
              <w:spacing w:line="240" w:lineRule="atLeast"/>
              <w:ind w:left="-115" w:right="-115"/>
              <w:jc w:val="center"/>
              <w:rPr>
                <w:rFonts w:cs="Times New Roman"/>
              </w:rPr>
            </w:pPr>
          </w:p>
        </w:tc>
        <w:tc>
          <w:tcPr>
            <w:tcW w:w="1122" w:type="dxa"/>
            <w:vAlign w:val="bottom"/>
          </w:tcPr>
          <w:p w:rsidR="0039041C" w:rsidRPr="004264F8" w:rsidRDefault="00F56257" w:rsidP="0039041C">
            <w:pPr>
              <w:spacing w:line="240" w:lineRule="atLeast"/>
              <w:ind w:left="-115" w:right="-115"/>
              <w:jc w:val="center"/>
              <w:rPr>
                <w:rFonts w:cs="Times New Roman"/>
                <w:lang w:val="en-US"/>
              </w:rPr>
            </w:pPr>
            <w:r>
              <w:rPr>
                <w:rFonts w:cs="Times New Roman"/>
                <w:lang w:val="en-US"/>
              </w:rPr>
              <w:t>2017</w:t>
            </w:r>
          </w:p>
        </w:tc>
        <w:tc>
          <w:tcPr>
            <w:tcW w:w="236" w:type="dxa"/>
            <w:vAlign w:val="bottom"/>
          </w:tcPr>
          <w:p w:rsidR="0039041C" w:rsidRPr="004264F8" w:rsidRDefault="0039041C" w:rsidP="0039041C">
            <w:pPr>
              <w:tabs>
                <w:tab w:val="left" w:pos="540"/>
              </w:tabs>
              <w:spacing w:line="240" w:lineRule="atLeast"/>
              <w:ind w:left="-115" w:right="-115"/>
              <w:jc w:val="center"/>
              <w:rPr>
                <w:rFonts w:cs="Times New Roman"/>
                <w:spacing w:val="-2"/>
                <w:lang w:val="en-US"/>
              </w:rPr>
            </w:pPr>
          </w:p>
        </w:tc>
        <w:tc>
          <w:tcPr>
            <w:tcW w:w="1119" w:type="dxa"/>
            <w:vAlign w:val="bottom"/>
          </w:tcPr>
          <w:p w:rsidR="0039041C" w:rsidRPr="004264F8" w:rsidRDefault="00F56257" w:rsidP="0039041C">
            <w:pPr>
              <w:spacing w:line="240" w:lineRule="atLeast"/>
              <w:ind w:left="-115" w:right="-115"/>
              <w:jc w:val="center"/>
              <w:rPr>
                <w:rFonts w:cs="Times New Roman"/>
                <w:spacing w:val="-6"/>
                <w:lang w:val="en-US"/>
              </w:rPr>
            </w:pPr>
            <w:r>
              <w:rPr>
                <w:rFonts w:cs="Times New Roman"/>
                <w:spacing w:val="-6"/>
                <w:lang w:val="en-US"/>
              </w:rPr>
              <w:t>2016</w:t>
            </w:r>
          </w:p>
        </w:tc>
      </w:tr>
      <w:tr w:rsidR="00745C79" w:rsidRPr="004264F8" w:rsidTr="0074467B">
        <w:tc>
          <w:tcPr>
            <w:tcW w:w="3960" w:type="dxa"/>
          </w:tcPr>
          <w:p w:rsidR="00745C79" w:rsidRPr="004264F8" w:rsidRDefault="00745C79" w:rsidP="0039041C">
            <w:pPr>
              <w:spacing w:line="240" w:lineRule="atLeast"/>
              <w:ind w:right="65"/>
              <w:jc w:val="both"/>
              <w:rPr>
                <w:rFonts w:cs="Times New Roman"/>
              </w:rPr>
            </w:pPr>
          </w:p>
        </w:tc>
        <w:tc>
          <w:tcPr>
            <w:tcW w:w="1170" w:type="dxa"/>
            <w:vAlign w:val="bottom"/>
          </w:tcPr>
          <w:p w:rsidR="00745C79" w:rsidRDefault="00745C79" w:rsidP="004B0D7E">
            <w:pPr>
              <w:spacing w:line="240" w:lineRule="atLeast"/>
              <w:ind w:left="-115" w:right="-115"/>
              <w:jc w:val="center"/>
              <w:rPr>
                <w:rFonts w:cs="Times New Roman"/>
                <w:lang w:val="en-US"/>
              </w:rPr>
            </w:pPr>
          </w:p>
        </w:tc>
        <w:tc>
          <w:tcPr>
            <w:tcW w:w="236" w:type="dxa"/>
            <w:vAlign w:val="bottom"/>
          </w:tcPr>
          <w:p w:rsidR="00745C79" w:rsidRPr="004264F8" w:rsidRDefault="00745C79" w:rsidP="0039041C">
            <w:pPr>
              <w:tabs>
                <w:tab w:val="left" w:pos="540"/>
              </w:tabs>
              <w:spacing w:line="240" w:lineRule="atLeast"/>
              <w:ind w:left="-115" w:right="-115"/>
              <w:jc w:val="center"/>
              <w:rPr>
                <w:rFonts w:cs="Times New Roman"/>
                <w:spacing w:val="-2"/>
                <w:lang w:val="en-US"/>
              </w:rPr>
            </w:pPr>
          </w:p>
        </w:tc>
        <w:tc>
          <w:tcPr>
            <w:tcW w:w="1114" w:type="dxa"/>
            <w:vAlign w:val="bottom"/>
          </w:tcPr>
          <w:p w:rsidR="00745C79" w:rsidRDefault="00745C79" w:rsidP="0039041C">
            <w:pPr>
              <w:spacing w:line="240" w:lineRule="atLeast"/>
              <w:ind w:left="-115" w:right="-115"/>
              <w:jc w:val="center"/>
              <w:rPr>
                <w:rFonts w:cs="Times New Roman"/>
                <w:spacing w:val="-6"/>
                <w:lang w:val="en-US"/>
              </w:rPr>
            </w:pPr>
            <w:r>
              <w:rPr>
                <w:rFonts w:cs="Times New Roman"/>
                <w:sz w:val="20"/>
                <w:szCs w:val="20"/>
                <w:lang w:val="en-US"/>
              </w:rPr>
              <w:t>(Restated)</w:t>
            </w:r>
          </w:p>
        </w:tc>
        <w:tc>
          <w:tcPr>
            <w:tcW w:w="236" w:type="dxa"/>
          </w:tcPr>
          <w:p w:rsidR="00745C79" w:rsidRPr="004264F8" w:rsidRDefault="00745C79" w:rsidP="0039041C">
            <w:pPr>
              <w:spacing w:line="240" w:lineRule="atLeast"/>
              <w:ind w:left="-115" w:right="-115"/>
              <w:jc w:val="center"/>
              <w:rPr>
                <w:rFonts w:cs="Times New Roman"/>
              </w:rPr>
            </w:pPr>
          </w:p>
        </w:tc>
        <w:tc>
          <w:tcPr>
            <w:tcW w:w="1122" w:type="dxa"/>
            <w:vAlign w:val="bottom"/>
          </w:tcPr>
          <w:p w:rsidR="00745C79" w:rsidRDefault="00745C79" w:rsidP="0039041C">
            <w:pPr>
              <w:spacing w:line="240" w:lineRule="atLeast"/>
              <w:ind w:left="-115" w:right="-115"/>
              <w:jc w:val="center"/>
              <w:rPr>
                <w:rFonts w:cs="Times New Roman"/>
                <w:lang w:val="en-US"/>
              </w:rPr>
            </w:pPr>
          </w:p>
        </w:tc>
        <w:tc>
          <w:tcPr>
            <w:tcW w:w="236" w:type="dxa"/>
            <w:vAlign w:val="bottom"/>
          </w:tcPr>
          <w:p w:rsidR="00745C79" w:rsidRPr="004264F8" w:rsidRDefault="00745C79" w:rsidP="0039041C">
            <w:pPr>
              <w:tabs>
                <w:tab w:val="left" w:pos="540"/>
              </w:tabs>
              <w:spacing w:line="240" w:lineRule="atLeast"/>
              <w:ind w:left="-115" w:right="-115"/>
              <w:jc w:val="center"/>
              <w:rPr>
                <w:rFonts w:cs="Times New Roman"/>
                <w:spacing w:val="-2"/>
                <w:lang w:val="en-US"/>
              </w:rPr>
            </w:pPr>
          </w:p>
        </w:tc>
        <w:tc>
          <w:tcPr>
            <w:tcW w:w="1119" w:type="dxa"/>
            <w:vAlign w:val="bottom"/>
          </w:tcPr>
          <w:p w:rsidR="00745C79" w:rsidRDefault="00745C79" w:rsidP="0039041C">
            <w:pPr>
              <w:spacing w:line="240" w:lineRule="atLeast"/>
              <w:ind w:left="-115" w:right="-115"/>
              <w:jc w:val="center"/>
              <w:rPr>
                <w:rFonts w:cs="Times New Roman"/>
                <w:spacing w:val="-6"/>
                <w:lang w:val="en-US"/>
              </w:rPr>
            </w:pPr>
            <w:r>
              <w:rPr>
                <w:rFonts w:cs="Times New Roman"/>
                <w:sz w:val="20"/>
                <w:szCs w:val="20"/>
                <w:lang w:val="en-US"/>
              </w:rPr>
              <w:t>(Restated)</w:t>
            </w:r>
          </w:p>
        </w:tc>
      </w:tr>
      <w:tr w:rsidR="00DE5BE3" w:rsidRPr="004264F8" w:rsidTr="0074467B">
        <w:tc>
          <w:tcPr>
            <w:tcW w:w="3960" w:type="dxa"/>
          </w:tcPr>
          <w:p w:rsidR="00DE5BE3" w:rsidRPr="004264F8" w:rsidRDefault="00DE5BE3" w:rsidP="00DE5BE3">
            <w:pPr>
              <w:spacing w:line="240" w:lineRule="atLeast"/>
              <w:ind w:right="65"/>
              <w:jc w:val="both"/>
              <w:rPr>
                <w:rFonts w:cs="Times New Roman"/>
              </w:rPr>
            </w:pPr>
          </w:p>
        </w:tc>
        <w:tc>
          <w:tcPr>
            <w:tcW w:w="5233" w:type="dxa"/>
            <w:gridSpan w:val="7"/>
          </w:tcPr>
          <w:p w:rsidR="00DE5BE3" w:rsidRPr="004264F8" w:rsidRDefault="00DE5BE3" w:rsidP="00DE5BE3">
            <w:pPr>
              <w:spacing w:line="240" w:lineRule="atLeast"/>
              <w:ind w:left="-115" w:right="-115"/>
              <w:jc w:val="center"/>
              <w:rPr>
                <w:rFonts w:cs="Times New Roman"/>
                <w:i/>
                <w:iCs/>
              </w:rPr>
            </w:pPr>
            <w:r w:rsidRPr="004264F8">
              <w:rPr>
                <w:rFonts w:cs="Times New Roman"/>
                <w:i/>
                <w:iCs/>
              </w:rPr>
              <w:t>(in thousand Baht)</w:t>
            </w:r>
          </w:p>
        </w:tc>
      </w:tr>
      <w:tr w:rsidR="001E06AB" w:rsidRPr="004264F8" w:rsidTr="0074467B">
        <w:tc>
          <w:tcPr>
            <w:tcW w:w="3960" w:type="dxa"/>
          </w:tcPr>
          <w:p w:rsidR="001E06AB" w:rsidRPr="004264F8" w:rsidRDefault="001E06AB" w:rsidP="001E06AB">
            <w:pPr>
              <w:tabs>
                <w:tab w:val="left" w:pos="630"/>
              </w:tabs>
              <w:spacing w:line="240" w:lineRule="atLeast"/>
              <w:jc w:val="both"/>
              <w:rPr>
                <w:rFonts w:cs="Times New Roman"/>
                <w:cs/>
              </w:rPr>
            </w:pPr>
            <w:r w:rsidRPr="004264F8">
              <w:t>Total</w:t>
            </w:r>
          </w:p>
        </w:tc>
        <w:tc>
          <w:tcPr>
            <w:tcW w:w="1170" w:type="dxa"/>
          </w:tcPr>
          <w:p w:rsidR="001E06AB" w:rsidRPr="001E06AB" w:rsidRDefault="001E06AB" w:rsidP="001E06AB">
            <w:pPr>
              <w:tabs>
                <w:tab w:val="decimal" w:pos="918"/>
              </w:tabs>
              <w:spacing w:line="240" w:lineRule="atLeast"/>
              <w:ind w:left="-115" w:right="-115"/>
              <w:jc w:val="both"/>
              <w:rPr>
                <w:rFonts w:cs="Times New Roman"/>
                <w:lang w:val="en-US"/>
              </w:rPr>
            </w:pPr>
            <w:r w:rsidRPr="001E06AB">
              <w:rPr>
                <w:rFonts w:cs="Times New Roman"/>
                <w:cs/>
                <w:lang w:val="en-US"/>
              </w:rPr>
              <w:t>1</w:t>
            </w:r>
            <w:r w:rsidRPr="001E06AB">
              <w:rPr>
                <w:rFonts w:cs="Times New Roman"/>
                <w:lang w:val="en-US"/>
              </w:rPr>
              <w:t>,121,960</w:t>
            </w:r>
          </w:p>
        </w:tc>
        <w:tc>
          <w:tcPr>
            <w:tcW w:w="236" w:type="dxa"/>
          </w:tcPr>
          <w:p w:rsidR="001E06AB" w:rsidRPr="001E06AB" w:rsidRDefault="001E06AB" w:rsidP="001E06AB">
            <w:pPr>
              <w:tabs>
                <w:tab w:val="decimal" w:pos="918"/>
              </w:tabs>
              <w:spacing w:line="240" w:lineRule="atLeast"/>
              <w:ind w:left="-115" w:right="-115"/>
              <w:jc w:val="both"/>
              <w:rPr>
                <w:rFonts w:cs="Times New Roman"/>
                <w:lang w:val="en-US"/>
              </w:rPr>
            </w:pPr>
          </w:p>
        </w:tc>
        <w:tc>
          <w:tcPr>
            <w:tcW w:w="1114" w:type="dxa"/>
          </w:tcPr>
          <w:p w:rsidR="001E06AB" w:rsidRPr="001E06AB" w:rsidRDefault="001E06AB" w:rsidP="001E06AB">
            <w:pPr>
              <w:tabs>
                <w:tab w:val="decimal" w:pos="826"/>
              </w:tabs>
              <w:spacing w:line="240" w:lineRule="atLeast"/>
              <w:ind w:left="-115" w:right="-115"/>
              <w:jc w:val="both"/>
              <w:rPr>
                <w:rFonts w:cs="Times New Roman"/>
                <w:lang w:val="en-US"/>
              </w:rPr>
            </w:pPr>
            <w:r w:rsidRPr="001E06AB">
              <w:rPr>
                <w:rFonts w:cs="Times New Roman"/>
                <w:lang w:val="en-US"/>
              </w:rPr>
              <w:t>820,741</w:t>
            </w:r>
          </w:p>
        </w:tc>
        <w:tc>
          <w:tcPr>
            <w:tcW w:w="236" w:type="dxa"/>
          </w:tcPr>
          <w:p w:rsidR="001E06AB" w:rsidRPr="001E06AB" w:rsidRDefault="001E06AB" w:rsidP="001E06AB">
            <w:pPr>
              <w:spacing w:line="240" w:lineRule="atLeast"/>
              <w:ind w:left="-115" w:right="-115"/>
              <w:jc w:val="both"/>
              <w:rPr>
                <w:rFonts w:cs="Times New Roman"/>
              </w:rPr>
            </w:pPr>
          </w:p>
        </w:tc>
        <w:tc>
          <w:tcPr>
            <w:tcW w:w="1122" w:type="dxa"/>
            <w:vAlign w:val="bottom"/>
          </w:tcPr>
          <w:p w:rsidR="001E06AB" w:rsidRPr="001E06AB" w:rsidRDefault="001E06AB" w:rsidP="001E06AB">
            <w:pPr>
              <w:tabs>
                <w:tab w:val="decimal" w:pos="834"/>
              </w:tabs>
              <w:spacing w:line="240" w:lineRule="atLeast"/>
              <w:ind w:left="-115" w:right="-115"/>
              <w:jc w:val="both"/>
              <w:rPr>
                <w:rFonts w:cs="Times New Roman"/>
                <w:lang w:val="en-US"/>
              </w:rPr>
            </w:pPr>
            <w:r w:rsidRPr="001E06AB">
              <w:rPr>
                <w:rFonts w:cs="Times New Roman"/>
                <w:lang w:val="en-US"/>
              </w:rPr>
              <w:t>(713,594)</w:t>
            </w:r>
          </w:p>
        </w:tc>
        <w:tc>
          <w:tcPr>
            <w:tcW w:w="236" w:type="dxa"/>
          </w:tcPr>
          <w:p w:rsidR="001E06AB" w:rsidRPr="001E06AB" w:rsidRDefault="001E06AB" w:rsidP="001E06AB">
            <w:pPr>
              <w:spacing w:line="240" w:lineRule="atLeast"/>
              <w:ind w:left="-115" w:right="-115"/>
              <w:jc w:val="both"/>
              <w:rPr>
                <w:rFonts w:cs="Times New Roman"/>
              </w:rPr>
            </w:pPr>
          </w:p>
        </w:tc>
        <w:tc>
          <w:tcPr>
            <w:tcW w:w="1119" w:type="dxa"/>
            <w:vAlign w:val="bottom"/>
          </w:tcPr>
          <w:p w:rsidR="001E06AB" w:rsidRPr="00CA7A7D" w:rsidRDefault="001E06AB" w:rsidP="001E06AB">
            <w:pPr>
              <w:tabs>
                <w:tab w:val="decimal" w:pos="831"/>
              </w:tabs>
              <w:spacing w:line="240" w:lineRule="atLeast"/>
              <w:ind w:left="-115" w:right="-115"/>
              <w:jc w:val="both"/>
              <w:rPr>
                <w:rFonts w:cs="Times New Roman"/>
                <w:lang w:val="en-US"/>
              </w:rPr>
            </w:pPr>
            <w:r w:rsidRPr="00CA7A7D">
              <w:rPr>
                <w:rFonts w:cs="Times New Roman"/>
                <w:lang w:val="en-US"/>
              </w:rPr>
              <w:t>(</w:t>
            </w:r>
            <w:r>
              <w:rPr>
                <w:rFonts w:cs="Times New Roman"/>
                <w:lang w:val="en-US"/>
              </w:rPr>
              <w:t>725,632</w:t>
            </w:r>
            <w:r w:rsidRPr="00CA7A7D">
              <w:rPr>
                <w:rFonts w:cs="Times New Roman"/>
                <w:lang w:val="en-US"/>
              </w:rPr>
              <w:t>)</w:t>
            </w:r>
          </w:p>
        </w:tc>
      </w:tr>
      <w:tr w:rsidR="001E06AB" w:rsidRPr="004264F8" w:rsidTr="0074467B">
        <w:tc>
          <w:tcPr>
            <w:tcW w:w="3960" w:type="dxa"/>
          </w:tcPr>
          <w:p w:rsidR="001E06AB" w:rsidRPr="004264F8" w:rsidRDefault="001E06AB" w:rsidP="001E06AB">
            <w:pPr>
              <w:tabs>
                <w:tab w:val="left" w:pos="630"/>
              </w:tabs>
              <w:spacing w:line="240" w:lineRule="atLeast"/>
              <w:jc w:val="both"/>
              <w:rPr>
                <w:rFonts w:cs="Times New Roman"/>
                <w:cs/>
              </w:rPr>
            </w:pPr>
            <w:r w:rsidRPr="004264F8">
              <w:t>Set off of tax</w:t>
            </w:r>
          </w:p>
        </w:tc>
        <w:tc>
          <w:tcPr>
            <w:tcW w:w="1170" w:type="dxa"/>
          </w:tcPr>
          <w:p w:rsidR="001E06AB" w:rsidRPr="001E06AB" w:rsidRDefault="001E06AB" w:rsidP="001E06AB">
            <w:pPr>
              <w:tabs>
                <w:tab w:val="decimal" w:pos="918"/>
              </w:tabs>
              <w:spacing w:line="240" w:lineRule="atLeast"/>
              <w:ind w:left="-115" w:right="-115"/>
              <w:jc w:val="both"/>
              <w:rPr>
                <w:rFonts w:cs="Times New Roman"/>
                <w:lang w:val="en-US"/>
              </w:rPr>
            </w:pPr>
            <w:r w:rsidRPr="001E06AB">
              <w:rPr>
                <w:rFonts w:cs="Times New Roman"/>
                <w:lang w:val="en-US"/>
              </w:rPr>
              <w:t>(637,392)</w:t>
            </w:r>
          </w:p>
        </w:tc>
        <w:tc>
          <w:tcPr>
            <w:tcW w:w="236" w:type="dxa"/>
          </w:tcPr>
          <w:p w:rsidR="001E06AB" w:rsidRPr="001E06AB" w:rsidRDefault="001E06AB" w:rsidP="001E06AB">
            <w:pPr>
              <w:tabs>
                <w:tab w:val="decimal" w:pos="918"/>
              </w:tabs>
              <w:spacing w:line="240" w:lineRule="atLeast"/>
              <w:ind w:left="-115" w:right="-115"/>
              <w:jc w:val="both"/>
              <w:rPr>
                <w:rFonts w:cs="Times New Roman"/>
                <w:lang w:val="en-US"/>
              </w:rPr>
            </w:pPr>
          </w:p>
        </w:tc>
        <w:tc>
          <w:tcPr>
            <w:tcW w:w="1114" w:type="dxa"/>
          </w:tcPr>
          <w:p w:rsidR="001E06AB" w:rsidRPr="001E06AB" w:rsidRDefault="001E06AB" w:rsidP="001E06AB">
            <w:pPr>
              <w:tabs>
                <w:tab w:val="decimal" w:pos="826"/>
              </w:tabs>
              <w:spacing w:line="240" w:lineRule="atLeast"/>
              <w:ind w:left="-115" w:right="-115"/>
              <w:jc w:val="both"/>
              <w:rPr>
                <w:rFonts w:cs="Times New Roman"/>
                <w:lang w:val="en-US"/>
              </w:rPr>
            </w:pPr>
            <w:r w:rsidRPr="001E06AB">
              <w:rPr>
                <w:rFonts w:cs="Times New Roman"/>
                <w:lang w:val="en-US"/>
              </w:rPr>
              <w:t>(612,597)</w:t>
            </w:r>
          </w:p>
        </w:tc>
        <w:tc>
          <w:tcPr>
            <w:tcW w:w="236" w:type="dxa"/>
          </w:tcPr>
          <w:p w:rsidR="001E06AB" w:rsidRPr="001E06AB" w:rsidRDefault="001E06AB" w:rsidP="001E06AB">
            <w:pPr>
              <w:spacing w:line="240" w:lineRule="atLeast"/>
              <w:ind w:left="-115" w:right="-115"/>
              <w:jc w:val="both"/>
              <w:rPr>
                <w:rFonts w:cs="Times New Roman"/>
              </w:rPr>
            </w:pPr>
          </w:p>
        </w:tc>
        <w:tc>
          <w:tcPr>
            <w:tcW w:w="1122" w:type="dxa"/>
          </w:tcPr>
          <w:p w:rsidR="001E06AB" w:rsidRPr="001E06AB" w:rsidRDefault="001E06AB" w:rsidP="001E06AB">
            <w:pPr>
              <w:tabs>
                <w:tab w:val="decimal" w:pos="834"/>
              </w:tabs>
              <w:spacing w:line="240" w:lineRule="atLeast"/>
              <w:ind w:left="-115" w:right="-115"/>
              <w:jc w:val="both"/>
              <w:rPr>
                <w:rFonts w:cs="Times New Roman"/>
                <w:lang w:val="en-US"/>
              </w:rPr>
            </w:pPr>
            <w:r w:rsidRPr="001E06AB">
              <w:rPr>
                <w:rFonts w:cs="Times New Roman"/>
                <w:lang w:val="en-US"/>
              </w:rPr>
              <w:t>637,392</w:t>
            </w:r>
          </w:p>
        </w:tc>
        <w:tc>
          <w:tcPr>
            <w:tcW w:w="236" w:type="dxa"/>
          </w:tcPr>
          <w:p w:rsidR="001E06AB" w:rsidRPr="001E06AB" w:rsidRDefault="001E06AB" w:rsidP="001E06AB">
            <w:pPr>
              <w:spacing w:line="240" w:lineRule="atLeast"/>
              <w:ind w:left="-115" w:right="-115"/>
              <w:jc w:val="both"/>
              <w:rPr>
                <w:rFonts w:cs="Times New Roman"/>
              </w:rPr>
            </w:pPr>
          </w:p>
        </w:tc>
        <w:tc>
          <w:tcPr>
            <w:tcW w:w="1119" w:type="dxa"/>
          </w:tcPr>
          <w:p w:rsidR="001E06AB" w:rsidRPr="00CA7A7D" w:rsidRDefault="001E06AB" w:rsidP="001E06AB">
            <w:pPr>
              <w:tabs>
                <w:tab w:val="decimal" w:pos="831"/>
              </w:tabs>
              <w:spacing w:line="240" w:lineRule="atLeast"/>
              <w:ind w:left="-115" w:right="-115"/>
              <w:jc w:val="both"/>
              <w:rPr>
                <w:rFonts w:cs="Times New Roman"/>
                <w:lang w:val="en-US"/>
              </w:rPr>
            </w:pPr>
            <w:r>
              <w:rPr>
                <w:rFonts w:cs="Times New Roman"/>
                <w:lang w:val="en-US"/>
              </w:rPr>
              <w:t>612,597</w:t>
            </w:r>
          </w:p>
        </w:tc>
      </w:tr>
      <w:tr w:rsidR="001E06AB" w:rsidRPr="004264F8" w:rsidTr="0074467B">
        <w:tc>
          <w:tcPr>
            <w:tcW w:w="3960" w:type="dxa"/>
            <w:vAlign w:val="bottom"/>
          </w:tcPr>
          <w:p w:rsidR="001E06AB" w:rsidRPr="00CB3CBA" w:rsidRDefault="001E06AB" w:rsidP="001E06AB">
            <w:pPr>
              <w:spacing w:line="240" w:lineRule="atLeast"/>
              <w:jc w:val="both"/>
              <w:rPr>
                <w:rFonts w:cs="Times New Roman"/>
                <w:b/>
                <w:bCs/>
                <w:lang w:val="en-US"/>
              </w:rPr>
            </w:pPr>
            <w:r w:rsidRPr="004264F8">
              <w:rPr>
                <w:b/>
                <w:bCs/>
              </w:rPr>
              <w:t>Net deferred tax</w:t>
            </w:r>
            <w:r>
              <w:rPr>
                <w:b/>
                <w:bCs/>
                <w:lang w:val="en-US"/>
              </w:rPr>
              <w:t xml:space="preserve"> assets (</w:t>
            </w:r>
            <w:r w:rsidRPr="004264F8">
              <w:rPr>
                <w:b/>
                <w:bCs/>
              </w:rPr>
              <w:t>liabilities</w:t>
            </w:r>
            <w:r>
              <w:rPr>
                <w:b/>
                <w:bCs/>
              </w:rPr>
              <w:t>)</w:t>
            </w:r>
          </w:p>
        </w:tc>
        <w:tc>
          <w:tcPr>
            <w:tcW w:w="1170" w:type="dxa"/>
            <w:tcBorders>
              <w:top w:val="single" w:sz="4" w:space="0" w:color="auto"/>
              <w:bottom w:val="double" w:sz="4" w:space="0" w:color="auto"/>
            </w:tcBorders>
          </w:tcPr>
          <w:p w:rsidR="001E06AB" w:rsidRPr="001E06AB" w:rsidRDefault="001E06AB" w:rsidP="001E06AB">
            <w:pPr>
              <w:tabs>
                <w:tab w:val="decimal" w:pos="918"/>
              </w:tabs>
              <w:spacing w:line="240" w:lineRule="atLeast"/>
              <w:ind w:left="-115" w:right="-115"/>
              <w:jc w:val="both"/>
              <w:rPr>
                <w:rFonts w:cs="Times New Roman"/>
                <w:b/>
                <w:bCs/>
                <w:lang w:val="en-US"/>
              </w:rPr>
            </w:pPr>
            <w:r w:rsidRPr="001E06AB">
              <w:rPr>
                <w:rFonts w:cs="Times New Roman"/>
                <w:b/>
                <w:bCs/>
                <w:cs/>
                <w:lang w:val="en-US"/>
              </w:rPr>
              <w:t>484</w:t>
            </w:r>
            <w:r w:rsidRPr="001E06AB">
              <w:rPr>
                <w:rFonts w:cs="Times New Roman"/>
                <w:b/>
                <w:bCs/>
                <w:lang w:val="en-US"/>
              </w:rPr>
              <w:t>,568</w:t>
            </w:r>
          </w:p>
        </w:tc>
        <w:tc>
          <w:tcPr>
            <w:tcW w:w="236" w:type="dxa"/>
          </w:tcPr>
          <w:p w:rsidR="001E06AB" w:rsidRPr="001E06AB" w:rsidRDefault="001E06AB" w:rsidP="001E06AB">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rsidR="001E06AB" w:rsidRPr="001E06AB" w:rsidRDefault="001E06AB" w:rsidP="001E06AB">
            <w:pPr>
              <w:tabs>
                <w:tab w:val="decimal" w:pos="826"/>
              </w:tabs>
              <w:spacing w:line="240" w:lineRule="atLeast"/>
              <w:ind w:left="-115" w:right="-115"/>
              <w:jc w:val="both"/>
              <w:rPr>
                <w:rFonts w:cs="Times New Roman"/>
                <w:b/>
                <w:bCs/>
                <w:lang w:val="en-US"/>
              </w:rPr>
            </w:pPr>
            <w:r w:rsidRPr="001E06AB">
              <w:rPr>
                <w:rFonts w:cs="Times New Roman"/>
                <w:b/>
                <w:bCs/>
                <w:lang w:val="en-US"/>
              </w:rPr>
              <w:t>208,144</w:t>
            </w:r>
          </w:p>
        </w:tc>
        <w:tc>
          <w:tcPr>
            <w:tcW w:w="236" w:type="dxa"/>
          </w:tcPr>
          <w:p w:rsidR="001E06AB" w:rsidRPr="001E06AB" w:rsidRDefault="001E06AB" w:rsidP="001E06AB">
            <w:pPr>
              <w:spacing w:line="240" w:lineRule="atLeast"/>
              <w:ind w:left="-115" w:right="-115"/>
              <w:jc w:val="both"/>
              <w:rPr>
                <w:rFonts w:cs="Times New Roman"/>
              </w:rPr>
            </w:pPr>
          </w:p>
        </w:tc>
        <w:tc>
          <w:tcPr>
            <w:tcW w:w="1122" w:type="dxa"/>
            <w:tcBorders>
              <w:top w:val="single" w:sz="4" w:space="0" w:color="auto"/>
              <w:bottom w:val="double" w:sz="4" w:space="0" w:color="auto"/>
            </w:tcBorders>
          </w:tcPr>
          <w:p w:rsidR="001E06AB" w:rsidRPr="001E06AB" w:rsidRDefault="001E06AB" w:rsidP="001E06AB">
            <w:pPr>
              <w:tabs>
                <w:tab w:val="decimal" w:pos="834"/>
              </w:tabs>
              <w:spacing w:line="240" w:lineRule="atLeast"/>
              <w:ind w:right="-115"/>
              <w:jc w:val="both"/>
              <w:rPr>
                <w:rFonts w:cs="Times New Roman"/>
                <w:b/>
                <w:bCs/>
                <w:lang w:val="en-US"/>
              </w:rPr>
            </w:pPr>
            <w:r w:rsidRPr="001E06AB">
              <w:rPr>
                <w:rFonts w:cs="Times New Roman"/>
                <w:b/>
                <w:bCs/>
                <w:lang w:val="en-US"/>
              </w:rPr>
              <w:t>(76,202)</w:t>
            </w:r>
          </w:p>
        </w:tc>
        <w:tc>
          <w:tcPr>
            <w:tcW w:w="236" w:type="dxa"/>
          </w:tcPr>
          <w:p w:rsidR="001E06AB" w:rsidRPr="001E06AB" w:rsidRDefault="001E06AB" w:rsidP="001E06AB">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rsidR="001E06AB" w:rsidRPr="00CA7A7D" w:rsidRDefault="001E06AB" w:rsidP="001E06AB">
            <w:pPr>
              <w:tabs>
                <w:tab w:val="decimal" w:pos="831"/>
              </w:tabs>
              <w:spacing w:line="240" w:lineRule="atLeast"/>
              <w:ind w:left="-115" w:right="-115"/>
              <w:jc w:val="both"/>
              <w:rPr>
                <w:rFonts w:cs="Times New Roman"/>
                <w:b/>
                <w:bCs/>
                <w:lang w:val="en-US"/>
              </w:rPr>
            </w:pPr>
            <w:r>
              <w:rPr>
                <w:rFonts w:cs="Times New Roman"/>
                <w:b/>
                <w:bCs/>
                <w:lang w:val="en-US"/>
              </w:rPr>
              <w:t>(113,035</w:t>
            </w:r>
            <w:r w:rsidRPr="00CA7A7D">
              <w:rPr>
                <w:rFonts w:cs="Times New Roman"/>
                <w:b/>
                <w:bCs/>
                <w:lang w:val="en-US"/>
              </w:rPr>
              <w:t>)</w:t>
            </w:r>
          </w:p>
        </w:tc>
      </w:tr>
    </w:tbl>
    <w:p w:rsidR="00A77F4D" w:rsidRPr="004264F8" w:rsidRDefault="00A77F4D" w:rsidP="00A77F4D">
      <w:pPr>
        <w:pStyle w:val="Bo-C1Content"/>
      </w:pPr>
    </w:p>
    <w:tbl>
      <w:tblPr>
        <w:tblW w:w="9193" w:type="dxa"/>
        <w:tblInd w:w="540"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A77F4D" w:rsidRPr="004264F8" w:rsidTr="0074467B">
        <w:tc>
          <w:tcPr>
            <w:tcW w:w="3960" w:type="dxa"/>
          </w:tcPr>
          <w:p w:rsidR="00A77F4D" w:rsidRPr="004264F8" w:rsidRDefault="00A77F4D" w:rsidP="00D95F21">
            <w:pPr>
              <w:spacing w:line="240" w:lineRule="atLeast"/>
              <w:ind w:right="-108"/>
              <w:jc w:val="both"/>
              <w:rPr>
                <w:rFonts w:cs="Times New Roman"/>
              </w:rPr>
            </w:pPr>
          </w:p>
        </w:tc>
        <w:tc>
          <w:tcPr>
            <w:tcW w:w="5233" w:type="dxa"/>
            <w:gridSpan w:val="7"/>
          </w:tcPr>
          <w:p w:rsidR="00A77F4D" w:rsidRPr="004264F8" w:rsidRDefault="00A77F4D" w:rsidP="00F94527">
            <w:pPr>
              <w:spacing w:line="240" w:lineRule="atLeast"/>
              <w:ind w:left="-115" w:right="-115"/>
              <w:jc w:val="center"/>
              <w:rPr>
                <w:rFonts w:cs="Times New Roman"/>
                <w:b/>
                <w:bCs/>
              </w:rPr>
            </w:pPr>
            <w:r w:rsidRPr="004264F8">
              <w:rPr>
                <w:b/>
                <w:bCs/>
              </w:rPr>
              <w:t>Separate financial statements</w:t>
            </w:r>
          </w:p>
        </w:tc>
      </w:tr>
      <w:tr w:rsidR="00A77F4D" w:rsidRPr="004264F8" w:rsidTr="0074467B">
        <w:tc>
          <w:tcPr>
            <w:tcW w:w="3960" w:type="dxa"/>
          </w:tcPr>
          <w:p w:rsidR="00A77F4D" w:rsidRPr="004264F8" w:rsidRDefault="00A77F4D" w:rsidP="00D95F21">
            <w:pPr>
              <w:spacing w:line="240" w:lineRule="atLeast"/>
              <w:ind w:right="-108"/>
              <w:jc w:val="both"/>
              <w:rPr>
                <w:rFonts w:cs="Times New Roman"/>
              </w:rPr>
            </w:pPr>
          </w:p>
        </w:tc>
        <w:tc>
          <w:tcPr>
            <w:tcW w:w="2520" w:type="dxa"/>
            <w:gridSpan w:val="3"/>
          </w:tcPr>
          <w:p w:rsidR="00A77F4D" w:rsidRPr="004264F8" w:rsidRDefault="00A77F4D" w:rsidP="00AB226E">
            <w:pPr>
              <w:spacing w:line="240" w:lineRule="atLeast"/>
              <w:ind w:left="-115" w:right="-115"/>
              <w:jc w:val="center"/>
              <w:rPr>
                <w:rFonts w:cs="Times New Roman"/>
                <w:b/>
                <w:bCs/>
              </w:rPr>
            </w:pPr>
            <w:r w:rsidRPr="004264F8">
              <w:rPr>
                <w:b/>
                <w:bCs/>
              </w:rPr>
              <w:t>Assets</w:t>
            </w:r>
          </w:p>
        </w:tc>
        <w:tc>
          <w:tcPr>
            <w:tcW w:w="236" w:type="dxa"/>
          </w:tcPr>
          <w:p w:rsidR="00A77F4D" w:rsidRPr="004264F8" w:rsidRDefault="00A77F4D" w:rsidP="00AB226E">
            <w:pPr>
              <w:spacing w:line="240" w:lineRule="atLeast"/>
              <w:ind w:left="-115" w:right="-115"/>
              <w:jc w:val="both"/>
              <w:rPr>
                <w:rFonts w:cs="Times New Roman"/>
              </w:rPr>
            </w:pPr>
          </w:p>
        </w:tc>
        <w:tc>
          <w:tcPr>
            <w:tcW w:w="2477" w:type="dxa"/>
            <w:gridSpan w:val="3"/>
          </w:tcPr>
          <w:p w:rsidR="00A77F4D" w:rsidRPr="004264F8" w:rsidRDefault="00A77F4D" w:rsidP="00AB226E">
            <w:pPr>
              <w:spacing w:line="240" w:lineRule="atLeast"/>
              <w:ind w:left="-115" w:right="-115"/>
              <w:jc w:val="center"/>
              <w:rPr>
                <w:rFonts w:cs="Times New Roman"/>
                <w:b/>
                <w:bCs/>
              </w:rPr>
            </w:pPr>
            <w:r w:rsidRPr="004264F8">
              <w:rPr>
                <w:b/>
                <w:bCs/>
              </w:rPr>
              <w:t>Liabilities</w:t>
            </w:r>
          </w:p>
        </w:tc>
      </w:tr>
      <w:tr w:rsidR="00F56257" w:rsidRPr="004264F8" w:rsidTr="0074467B">
        <w:tc>
          <w:tcPr>
            <w:tcW w:w="3960" w:type="dxa"/>
          </w:tcPr>
          <w:p w:rsidR="00F56257" w:rsidRPr="004264F8" w:rsidRDefault="00F56257" w:rsidP="00F56257">
            <w:pPr>
              <w:spacing w:line="240" w:lineRule="atLeast"/>
              <w:ind w:right="65"/>
              <w:jc w:val="both"/>
              <w:rPr>
                <w:rFonts w:cs="Times New Roman"/>
              </w:rPr>
            </w:pPr>
          </w:p>
        </w:tc>
        <w:tc>
          <w:tcPr>
            <w:tcW w:w="1170" w:type="dxa"/>
            <w:vAlign w:val="bottom"/>
          </w:tcPr>
          <w:p w:rsidR="00F56257" w:rsidRPr="004264F8" w:rsidRDefault="00F56257" w:rsidP="00F56257">
            <w:pPr>
              <w:spacing w:line="240" w:lineRule="atLeast"/>
              <w:ind w:left="-115" w:right="-115"/>
              <w:jc w:val="center"/>
              <w:rPr>
                <w:rFonts w:cs="Times New Roman"/>
                <w:lang w:val="en-US"/>
              </w:rPr>
            </w:pPr>
            <w:r>
              <w:rPr>
                <w:rFonts w:cs="Times New Roman"/>
                <w:lang w:val="en-US"/>
              </w:rPr>
              <w:t>2017</w:t>
            </w:r>
          </w:p>
        </w:tc>
        <w:tc>
          <w:tcPr>
            <w:tcW w:w="236" w:type="dxa"/>
            <w:vAlign w:val="bottom"/>
          </w:tcPr>
          <w:p w:rsidR="00F56257" w:rsidRPr="004264F8" w:rsidRDefault="00F56257" w:rsidP="00F56257">
            <w:pPr>
              <w:tabs>
                <w:tab w:val="left" w:pos="540"/>
              </w:tabs>
              <w:spacing w:line="240" w:lineRule="atLeast"/>
              <w:ind w:left="-115" w:right="-115"/>
              <w:jc w:val="center"/>
              <w:rPr>
                <w:rFonts w:cs="Times New Roman"/>
                <w:spacing w:val="-2"/>
                <w:lang w:val="en-US"/>
              </w:rPr>
            </w:pPr>
          </w:p>
        </w:tc>
        <w:tc>
          <w:tcPr>
            <w:tcW w:w="1114" w:type="dxa"/>
            <w:vAlign w:val="bottom"/>
          </w:tcPr>
          <w:p w:rsidR="00F56257" w:rsidRPr="004264F8" w:rsidRDefault="00F56257" w:rsidP="00F56257">
            <w:pPr>
              <w:spacing w:line="240" w:lineRule="atLeast"/>
              <w:ind w:left="-115" w:right="-115"/>
              <w:jc w:val="center"/>
              <w:rPr>
                <w:rFonts w:cs="Times New Roman"/>
                <w:spacing w:val="-6"/>
                <w:lang w:val="en-US"/>
              </w:rPr>
            </w:pPr>
            <w:r>
              <w:rPr>
                <w:rFonts w:cs="Times New Roman"/>
                <w:spacing w:val="-6"/>
                <w:lang w:val="en-US"/>
              </w:rPr>
              <w:t>2016</w:t>
            </w:r>
          </w:p>
        </w:tc>
        <w:tc>
          <w:tcPr>
            <w:tcW w:w="236" w:type="dxa"/>
          </w:tcPr>
          <w:p w:rsidR="00F56257" w:rsidRPr="004264F8" w:rsidRDefault="00F56257" w:rsidP="00F56257">
            <w:pPr>
              <w:spacing w:line="240" w:lineRule="atLeast"/>
              <w:ind w:left="-115" w:right="-115"/>
              <w:jc w:val="center"/>
              <w:rPr>
                <w:rFonts w:cs="Times New Roman"/>
              </w:rPr>
            </w:pPr>
          </w:p>
        </w:tc>
        <w:tc>
          <w:tcPr>
            <w:tcW w:w="1122" w:type="dxa"/>
            <w:vAlign w:val="bottom"/>
          </w:tcPr>
          <w:p w:rsidR="00F56257" w:rsidRPr="004264F8" w:rsidRDefault="00F56257" w:rsidP="00F56257">
            <w:pPr>
              <w:spacing w:line="240" w:lineRule="atLeast"/>
              <w:ind w:left="-115" w:right="-115"/>
              <w:jc w:val="center"/>
              <w:rPr>
                <w:rFonts w:cs="Times New Roman"/>
                <w:lang w:val="en-US"/>
              </w:rPr>
            </w:pPr>
            <w:r>
              <w:rPr>
                <w:rFonts w:cs="Times New Roman"/>
                <w:lang w:val="en-US"/>
              </w:rPr>
              <w:t>2017</w:t>
            </w:r>
          </w:p>
        </w:tc>
        <w:tc>
          <w:tcPr>
            <w:tcW w:w="236" w:type="dxa"/>
            <w:vAlign w:val="bottom"/>
          </w:tcPr>
          <w:p w:rsidR="00F56257" w:rsidRPr="004264F8" w:rsidRDefault="00F56257" w:rsidP="00F56257">
            <w:pPr>
              <w:tabs>
                <w:tab w:val="left" w:pos="540"/>
              </w:tabs>
              <w:spacing w:line="240" w:lineRule="atLeast"/>
              <w:ind w:left="-115" w:right="-115"/>
              <w:jc w:val="center"/>
              <w:rPr>
                <w:rFonts w:cs="Times New Roman"/>
                <w:spacing w:val="-2"/>
                <w:lang w:val="en-US"/>
              </w:rPr>
            </w:pPr>
          </w:p>
        </w:tc>
        <w:tc>
          <w:tcPr>
            <w:tcW w:w="1119" w:type="dxa"/>
            <w:vAlign w:val="bottom"/>
          </w:tcPr>
          <w:p w:rsidR="00F56257" w:rsidRPr="004264F8" w:rsidRDefault="00F56257" w:rsidP="00F56257">
            <w:pPr>
              <w:spacing w:line="240" w:lineRule="atLeast"/>
              <w:ind w:left="-115" w:right="-115"/>
              <w:jc w:val="center"/>
              <w:rPr>
                <w:rFonts w:cs="Times New Roman"/>
                <w:spacing w:val="-6"/>
                <w:lang w:val="en-US"/>
              </w:rPr>
            </w:pPr>
            <w:r>
              <w:rPr>
                <w:rFonts w:cs="Times New Roman"/>
                <w:spacing w:val="-6"/>
                <w:lang w:val="en-US"/>
              </w:rPr>
              <w:t>2016</w:t>
            </w:r>
          </w:p>
        </w:tc>
      </w:tr>
      <w:tr w:rsidR="00745C79" w:rsidRPr="004264F8" w:rsidTr="0074467B">
        <w:tc>
          <w:tcPr>
            <w:tcW w:w="3960" w:type="dxa"/>
          </w:tcPr>
          <w:p w:rsidR="00745C79" w:rsidRPr="004264F8" w:rsidRDefault="00745C79" w:rsidP="00F56257">
            <w:pPr>
              <w:spacing w:line="240" w:lineRule="atLeast"/>
              <w:ind w:right="65"/>
              <w:jc w:val="both"/>
              <w:rPr>
                <w:rFonts w:cs="Times New Roman"/>
              </w:rPr>
            </w:pPr>
          </w:p>
        </w:tc>
        <w:tc>
          <w:tcPr>
            <w:tcW w:w="1170" w:type="dxa"/>
            <w:vAlign w:val="bottom"/>
          </w:tcPr>
          <w:p w:rsidR="00745C79" w:rsidRDefault="00745C79" w:rsidP="00F56257">
            <w:pPr>
              <w:spacing w:line="240" w:lineRule="atLeast"/>
              <w:ind w:left="-115" w:right="-115"/>
              <w:jc w:val="center"/>
              <w:rPr>
                <w:rFonts w:cs="Times New Roman"/>
                <w:lang w:val="en-US"/>
              </w:rPr>
            </w:pPr>
          </w:p>
        </w:tc>
        <w:tc>
          <w:tcPr>
            <w:tcW w:w="236" w:type="dxa"/>
            <w:vAlign w:val="bottom"/>
          </w:tcPr>
          <w:p w:rsidR="00745C79" w:rsidRPr="004264F8" w:rsidRDefault="00745C79" w:rsidP="00F56257">
            <w:pPr>
              <w:tabs>
                <w:tab w:val="left" w:pos="540"/>
              </w:tabs>
              <w:spacing w:line="240" w:lineRule="atLeast"/>
              <w:ind w:left="-115" w:right="-115"/>
              <w:jc w:val="center"/>
              <w:rPr>
                <w:rFonts w:cs="Times New Roman"/>
                <w:spacing w:val="-2"/>
                <w:lang w:val="en-US"/>
              </w:rPr>
            </w:pPr>
          </w:p>
        </w:tc>
        <w:tc>
          <w:tcPr>
            <w:tcW w:w="1114" w:type="dxa"/>
            <w:vAlign w:val="bottom"/>
          </w:tcPr>
          <w:p w:rsidR="00745C79" w:rsidRDefault="00745C79" w:rsidP="00F56257">
            <w:pPr>
              <w:spacing w:line="240" w:lineRule="atLeast"/>
              <w:ind w:left="-115" w:right="-115"/>
              <w:jc w:val="center"/>
              <w:rPr>
                <w:rFonts w:cs="Times New Roman"/>
                <w:spacing w:val="-6"/>
                <w:lang w:val="en-US"/>
              </w:rPr>
            </w:pPr>
            <w:r>
              <w:rPr>
                <w:rFonts w:cs="Times New Roman"/>
                <w:sz w:val="20"/>
                <w:szCs w:val="20"/>
                <w:lang w:val="en-US"/>
              </w:rPr>
              <w:t>(Restated)</w:t>
            </w:r>
          </w:p>
        </w:tc>
        <w:tc>
          <w:tcPr>
            <w:tcW w:w="236" w:type="dxa"/>
          </w:tcPr>
          <w:p w:rsidR="00745C79" w:rsidRPr="004264F8" w:rsidRDefault="00745C79" w:rsidP="00F56257">
            <w:pPr>
              <w:spacing w:line="240" w:lineRule="atLeast"/>
              <w:ind w:left="-115" w:right="-115"/>
              <w:jc w:val="center"/>
              <w:rPr>
                <w:rFonts w:cs="Times New Roman"/>
              </w:rPr>
            </w:pPr>
          </w:p>
        </w:tc>
        <w:tc>
          <w:tcPr>
            <w:tcW w:w="1122" w:type="dxa"/>
            <w:vAlign w:val="bottom"/>
          </w:tcPr>
          <w:p w:rsidR="00745C79" w:rsidRDefault="00745C79" w:rsidP="00F56257">
            <w:pPr>
              <w:spacing w:line="240" w:lineRule="atLeast"/>
              <w:ind w:left="-115" w:right="-115"/>
              <w:jc w:val="center"/>
              <w:rPr>
                <w:rFonts w:cs="Times New Roman"/>
                <w:lang w:val="en-US"/>
              </w:rPr>
            </w:pPr>
          </w:p>
        </w:tc>
        <w:tc>
          <w:tcPr>
            <w:tcW w:w="236" w:type="dxa"/>
            <w:vAlign w:val="bottom"/>
          </w:tcPr>
          <w:p w:rsidR="00745C79" w:rsidRPr="004264F8" w:rsidRDefault="00745C79" w:rsidP="00F56257">
            <w:pPr>
              <w:tabs>
                <w:tab w:val="left" w:pos="540"/>
              </w:tabs>
              <w:spacing w:line="240" w:lineRule="atLeast"/>
              <w:ind w:left="-115" w:right="-115"/>
              <w:jc w:val="center"/>
              <w:rPr>
                <w:rFonts w:cs="Times New Roman"/>
                <w:spacing w:val="-2"/>
                <w:lang w:val="en-US"/>
              </w:rPr>
            </w:pPr>
          </w:p>
        </w:tc>
        <w:tc>
          <w:tcPr>
            <w:tcW w:w="1119" w:type="dxa"/>
            <w:vAlign w:val="bottom"/>
          </w:tcPr>
          <w:p w:rsidR="00745C79" w:rsidRDefault="00745C79" w:rsidP="00F56257">
            <w:pPr>
              <w:spacing w:line="240" w:lineRule="atLeast"/>
              <w:ind w:left="-115" w:right="-115"/>
              <w:jc w:val="center"/>
              <w:rPr>
                <w:rFonts w:cs="Times New Roman"/>
                <w:spacing w:val="-6"/>
                <w:lang w:val="en-US"/>
              </w:rPr>
            </w:pPr>
            <w:r>
              <w:rPr>
                <w:rFonts w:cs="Times New Roman"/>
                <w:sz w:val="20"/>
                <w:szCs w:val="20"/>
                <w:lang w:val="en-US"/>
              </w:rPr>
              <w:t>(Restated)</w:t>
            </w:r>
          </w:p>
        </w:tc>
      </w:tr>
      <w:tr w:rsidR="00F56257" w:rsidRPr="004264F8" w:rsidTr="0074467B">
        <w:tc>
          <w:tcPr>
            <w:tcW w:w="3960" w:type="dxa"/>
          </w:tcPr>
          <w:p w:rsidR="00F56257" w:rsidRPr="004264F8" w:rsidRDefault="00F56257" w:rsidP="00F56257">
            <w:pPr>
              <w:spacing w:line="240" w:lineRule="atLeast"/>
              <w:ind w:right="65"/>
              <w:jc w:val="both"/>
              <w:rPr>
                <w:rFonts w:cs="Times New Roman"/>
              </w:rPr>
            </w:pPr>
          </w:p>
        </w:tc>
        <w:tc>
          <w:tcPr>
            <w:tcW w:w="5233" w:type="dxa"/>
            <w:gridSpan w:val="7"/>
          </w:tcPr>
          <w:p w:rsidR="00F56257" w:rsidRPr="004264F8" w:rsidRDefault="00F56257" w:rsidP="00F56257">
            <w:pPr>
              <w:spacing w:line="240" w:lineRule="atLeast"/>
              <w:ind w:left="-115" w:right="-115"/>
              <w:jc w:val="center"/>
              <w:rPr>
                <w:rFonts w:cs="Times New Roman"/>
                <w:i/>
                <w:iCs/>
              </w:rPr>
            </w:pPr>
            <w:r w:rsidRPr="004264F8">
              <w:rPr>
                <w:rFonts w:cs="Times New Roman"/>
                <w:i/>
                <w:iCs/>
              </w:rPr>
              <w:t>(in thousand Baht)</w:t>
            </w:r>
          </w:p>
        </w:tc>
      </w:tr>
      <w:tr w:rsidR="001E06AB" w:rsidRPr="004264F8" w:rsidTr="0074467B">
        <w:tc>
          <w:tcPr>
            <w:tcW w:w="3960" w:type="dxa"/>
          </w:tcPr>
          <w:p w:rsidR="001E06AB" w:rsidRPr="004264F8" w:rsidRDefault="001E06AB" w:rsidP="001E06AB">
            <w:pPr>
              <w:tabs>
                <w:tab w:val="left" w:pos="630"/>
              </w:tabs>
              <w:spacing w:line="240" w:lineRule="atLeast"/>
              <w:jc w:val="both"/>
              <w:rPr>
                <w:rFonts w:cs="Times New Roman"/>
                <w:cs/>
              </w:rPr>
            </w:pPr>
            <w:r w:rsidRPr="004264F8">
              <w:t>Total</w:t>
            </w:r>
          </w:p>
        </w:tc>
        <w:tc>
          <w:tcPr>
            <w:tcW w:w="1170" w:type="dxa"/>
          </w:tcPr>
          <w:p w:rsidR="001E06AB" w:rsidRPr="001E06AB" w:rsidRDefault="009A62B2" w:rsidP="001E06AB">
            <w:pPr>
              <w:tabs>
                <w:tab w:val="decimal" w:pos="918"/>
              </w:tabs>
              <w:spacing w:line="240" w:lineRule="atLeast"/>
              <w:ind w:left="-115" w:right="-115"/>
              <w:jc w:val="both"/>
              <w:rPr>
                <w:rFonts w:cs="Times New Roman"/>
                <w:lang w:val="en-US"/>
              </w:rPr>
            </w:pPr>
            <w:r>
              <w:rPr>
                <w:rFonts w:cs="Times New Roman"/>
                <w:lang w:val="en-US"/>
              </w:rPr>
              <w:t>982,248</w:t>
            </w:r>
          </w:p>
        </w:tc>
        <w:tc>
          <w:tcPr>
            <w:tcW w:w="236" w:type="dxa"/>
          </w:tcPr>
          <w:p w:rsidR="001E06AB" w:rsidRPr="001E06AB" w:rsidRDefault="001E06AB" w:rsidP="001E06AB">
            <w:pPr>
              <w:tabs>
                <w:tab w:val="decimal" w:pos="918"/>
              </w:tabs>
              <w:spacing w:line="240" w:lineRule="atLeast"/>
              <w:ind w:left="-115" w:right="-115"/>
              <w:jc w:val="both"/>
              <w:rPr>
                <w:rFonts w:cs="Times New Roman"/>
                <w:lang w:val="en-US"/>
              </w:rPr>
            </w:pPr>
          </w:p>
        </w:tc>
        <w:tc>
          <w:tcPr>
            <w:tcW w:w="1114" w:type="dxa"/>
          </w:tcPr>
          <w:p w:rsidR="001E06AB" w:rsidRPr="001E06AB" w:rsidRDefault="001E06AB" w:rsidP="001E06AB">
            <w:pPr>
              <w:tabs>
                <w:tab w:val="decimal" w:pos="826"/>
              </w:tabs>
              <w:spacing w:line="240" w:lineRule="atLeast"/>
              <w:ind w:left="-115" w:right="-115"/>
              <w:jc w:val="both"/>
              <w:rPr>
                <w:rFonts w:cs="Times New Roman"/>
                <w:lang w:val="en-US"/>
              </w:rPr>
            </w:pPr>
            <w:r w:rsidRPr="001E06AB">
              <w:rPr>
                <w:rFonts w:cs="Times New Roman"/>
                <w:lang w:val="en-US"/>
              </w:rPr>
              <w:t>712,655</w:t>
            </w:r>
          </w:p>
        </w:tc>
        <w:tc>
          <w:tcPr>
            <w:tcW w:w="236" w:type="dxa"/>
          </w:tcPr>
          <w:p w:rsidR="001E06AB" w:rsidRPr="001E06AB" w:rsidRDefault="001E06AB" w:rsidP="001E06AB">
            <w:pPr>
              <w:spacing w:line="240" w:lineRule="atLeast"/>
              <w:ind w:left="-115" w:right="-115"/>
              <w:jc w:val="both"/>
              <w:rPr>
                <w:rFonts w:cs="Times New Roman"/>
              </w:rPr>
            </w:pPr>
          </w:p>
        </w:tc>
        <w:tc>
          <w:tcPr>
            <w:tcW w:w="1122" w:type="dxa"/>
          </w:tcPr>
          <w:p w:rsidR="001E06AB" w:rsidRPr="001E06AB" w:rsidRDefault="001E06AB" w:rsidP="001E06AB">
            <w:pPr>
              <w:tabs>
                <w:tab w:val="decimal" w:pos="826"/>
              </w:tabs>
              <w:spacing w:line="240" w:lineRule="atLeast"/>
              <w:ind w:left="-115" w:right="-115"/>
              <w:jc w:val="both"/>
              <w:rPr>
                <w:rFonts w:cs="Times New Roman"/>
                <w:lang w:val="en-US"/>
              </w:rPr>
            </w:pPr>
            <w:r w:rsidRPr="001E06AB">
              <w:rPr>
                <w:rFonts w:cs="Times New Roman"/>
                <w:lang w:val="en-US"/>
              </w:rPr>
              <w:t>(653,066)</w:t>
            </w:r>
          </w:p>
        </w:tc>
        <w:tc>
          <w:tcPr>
            <w:tcW w:w="236" w:type="dxa"/>
          </w:tcPr>
          <w:p w:rsidR="001E06AB" w:rsidRPr="001E06AB" w:rsidRDefault="001E06AB" w:rsidP="001E06AB">
            <w:pPr>
              <w:spacing w:line="240" w:lineRule="atLeast"/>
              <w:ind w:left="-115" w:right="-115"/>
              <w:jc w:val="both"/>
              <w:rPr>
                <w:rFonts w:cs="Times New Roman"/>
              </w:rPr>
            </w:pPr>
          </w:p>
        </w:tc>
        <w:tc>
          <w:tcPr>
            <w:tcW w:w="1119" w:type="dxa"/>
          </w:tcPr>
          <w:p w:rsidR="001E06AB" w:rsidRPr="001E06AB" w:rsidRDefault="001E06AB" w:rsidP="001E06AB">
            <w:pPr>
              <w:tabs>
                <w:tab w:val="decimal" w:pos="818"/>
              </w:tabs>
              <w:spacing w:line="240" w:lineRule="atLeast"/>
              <w:ind w:left="-115" w:right="-115"/>
              <w:jc w:val="both"/>
              <w:rPr>
                <w:rFonts w:cs="Times New Roman"/>
                <w:lang w:val="en-US"/>
              </w:rPr>
            </w:pPr>
            <w:r w:rsidRPr="001E06AB">
              <w:rPr>
                <w:rFonts w:cs="Times New Roman"/>
                <w:lang w:val="en-US"/>
              </w:rPr>
              <w:t>(666,338)</w:t>
            </w:r>
          </w:p>
        </w:tc>
      </w:tr>
      <w:tr w:rsidR="001E06AB" w:rsidRPr="004264F8" w:rsidTr="0074467B">
        <w:tc>
          <w:tcPr>
            <w:tcW w:w="3960" w:type="dxa"/>
          </w:tcPr>
          <w:p w:rsidR="001E06AB" w:rsidRPr="004264F8" w:rsidRDefault="001E06AB" w:rsidP="001E06AB">
            <w:pPr>
              <w:tabs>
                <w:tab w:val="left" w:pos="630"/>
              </w:tabs>
              <w:spacing w:line="240" w:lineRule="atLeast"/>
              <w:jc w:val="both"/>
              <w:rPr>
                <w:rFonts w:cs="Times New Roman"/>
                <w:cs/>
              </w:rPr>
            </w:pPr>
            <w:r w:rsidRPr="004264F8">
              <w:t>Set off of tax</w:t>
            </w:r>
          </w:p>
        </w:tc>
        <w:tc>
          <w:tcPr>
            <w:tcW w:w="1170" w:type="dxa"/>
          </w:tcPr>
          <w:p w:rsidR="001E06AB" w:rsidRPr="001E06AB" w:rsidRDefault="001E06AB" w:rsidP="001E06AB">
            <w:pPr>
              <w:tabs>
                <w:tab w:val="decimal" w:pos="918"/>
              </w:tabs>
              <w:spacing w:line="240" w:lineRule="atLeast"/>
              <w:ind w:left="-115" w:right="-115"/>
              <w:jc w:val="both"/>
              <w:rPr>
                <w:rFonts w:cs="Times New Roman"/>
                <w:lang w:val="en-US"/>
              </w:rPr>
            </w:pPr>
            <w:r w:rsidRPr="001E06AB">
              <w:rPr>
                <w:rFonts w:cs="Times New Roman"/>
                <w:lang w:val="en-US"/>
              </w:rPr>
              <w:t>(653,066)</w:t>
            </w:r>
          </w:p>
        </w:tc>
        <w:tc>
          <w:tcPr>
            <w:tcW w:w="236" w:type="dxa"/>
          </w:tcPr>
          <w:p w:rsidR="001E06AB" w:rsidRPr="001E06AB" w:rsidRDefault="001E06AB" w:rsidP="001E06AB">
            <w:pPr>
              <w:tabs>
                <w:tab w:val="decimal" w:pos="918"/>
              </w:tabs>
              <w:spacing w:line="240" w:lineRule="atLeast"/>
              <w:ind w:left="-115" w:right="-115"/>
              <w:jc w:val="both"/>
              <w:rPr>
                <w:rFonts w:cs="Times New Roman"/>
                <w:lang w:val="en-US"/>
              </w:rPr>
            </w:pPr>
          </w:p>
        </w:tc>
        <w:tc>
          <w:tcPr>
            <w:tcW w:w="1114" w:type="dxa"/>
          </w:tcPr>
          <w:p w:rsidR="001E06AB" w:rsidRPr="001E06AB" w:rsidRDefault="001E06AB" w:rsidP="001E06AB">
            <w:pPr>
              <w:tabs>
                <w:tab w:val="decimal" w:pos="826"/>
              </w:tabs>
              <w:spacing w:line="240" w:lineRule="atLeast"/>
              <w:ind w:left="-115" w:right="-115"/>
              <w:jc w:val="both"/>
              <w:rPr>
                <w:rFonts w:cs="Times New Roman"/>
                <w:lang w:val="en-US"/>
              </w:rPr>
            </w:pPr>
            <w:r w:rsidRPr="001E06AB">
              <w:rPr>
                <w:rFonts w:cs="Times New Roman"/>
                <w:lang w:val="en-US"/>
              </w:rPr>
              <w:t>(666,338)</w:t>
            </w:r>
          </w:p>
        </w:tc>
        <w:tc>
          <w:tcPr>
            <w:tcW w:w="236" w:type="dxa"/>
          </w:tcPr>
          <w:p w:rsidR="001E06AB" w:rsidRPr="001E06AB" w:rsidRDefault="001E06AB" w:rsidP="001E06AB">
            <w:pPr>
              <w:spacing w:line="240" w:lineRule="atLeast"/>
              <w:ind w:left="-115" w:right="-115"/>
              <w:jc w:val="both"/>
              <w:rPr>
                <w:rFonts w:cs="Times New Roman"/>
              </w:rPr>
            </w:pPr>
          </w:p>
        </w:tc>
        <w:tc>
          <w:tcPr>
            <w:tcW w:w="1122" w:type="dxa"/>
          </w:tcPr>
          <w:p w:rsidR="001E06AB" w:rsidRPr="001E06AB" w:rsidRDefault="001E06AB" w:rsidP="001E06AB">
            <w:pPr>
              <w:tabs>
                <w:tab w:val="decimal" w:pos="826"/>
              </w:tabs>
              <w:spacing w:line="240" w:lineRule="atLeast"/>
              <w:ind w:left="-115" w:right="-115"/>
              <w:jc w:val="both"/>
              <w:rPr>
                <w:rFonts w:cs="Times New Roman"/>
                <w:lang w:val="en-US"/>
              </w:rPr>
            </w:pPr>
            <w:r w:rsidRPr="001E06AB">
              <w:rPr>
                <w:rFonts w:cs="Times New Roman"/>
                <w:lang w:val="en-US"/>
              </w:rPr>
              <w:t>653,066</w:t>
            </w:r>
          </w:p>
        </w:tc>
        <w:tc>
          <w:tcPr>
            <w:tcW w:w="236" w:type="dxa"/>
          </w:tcPr>
          <w:p w:rsidR="001E06AB" w:rsidRPr="001E06AB" w:rsidRDefault="001E06AB" w:rsidP="001E06AB">
            <w:pPr>
              <w:spacing w:line="240" w:lineRule="atLeast"/>
              <w:ind w:left="-115" w:right="-115"/>
              <w:jc w:val="both"/>
              <w:rPr>
                <w:rFonts w:cs="Times New Roman"/>
              </w:rPr>
            </w:pPr>
          </w:p>
        </w:tc>
        <w:tc>
          <w:tcPr>
            <w:tcW w:w="1119" w:type="dxa"/>
          </w:tcPr>
          <w:p w:rsidR="001E06AB" w:rsidRPr="001E06AB" w:rsidRDefault="001E06AB" w:rsidP="001E06AB">
            <w:pPr>
              <w:tabs>
                <w:tab w:val="decimal" w:pos="818"/>
              </w:tabs>
              <w:spacing w:line="240" w:lineRule="atLeast"/>
              <w:ind w:left="-115" w:right="-115"/>
              <w:jc w:val="both"/>
              <w:rPr>
                <w:rFonts w:cs="Times New Roman"/>
                <w:lang w:val="en-US"/>
              </w:rPr>
            </w:pPr>
            <w:r w:rsidRPr="001E06AB">
              <w:rPr>
                <w:rFonts w:cs="Times New Roman"/>
                <w:lang w:val="en-US"/>
              </w:rPr>
              <w:t>666,338</w:t>
            </w:r>
          </w:p>
        </w:tc>
      </w:tr>
      <w:tr w:rsidR="001E06AB" w:rsidRPr="004264F8" w:rsidTr="0074467B">
        <w:tc>
          <w:tcPr>
            <w:tcW w:w="3960" w:type="dxa"/>
            <w:vAlign w:val="bottom"/>
          </w:tcPr>
          <w:p w:rsidR="001E06AB" w:rsidRPr="004264F8" w:rsidRDefault="001E06AB" w:rsidP="005F6D06">
            <w:pPr>
              <w:spacing w:line="240" w:lineRule="atLeast"/>
              <w:jc w:val="both"/>
              <w:rPr>
                <w:rFonts w:cs="Times New Roman"/>
                <w:b/>
                <w:bCs/>
                <w:cs/>
                <w:lang w:val="en-US"/>
              </w:rPr>
            </w:pPr>
            <w:r w:rsidRPr="004264F8">
              <w:rPr>
                <w:b/>
                <w:bCs/>
              </w:rPr>
              <w:t xml:space="preserve">Net deferred tax </w:t>
            </w:r>
            <w:r w:rsidR="005F6D06">
              <w:rPr>
                <w:b/>
                <w:bCs/>
              </w:rPr>
              <w:t>assets</w:t>
            </w:r>
          </w:p>
        </w:tc>
        <w:tc>
          <w:tcPr>
            <w:tcW w:w="1170" w:type="dxa"/>
            <w:tcBorders>
              <w:top w:val="single" w:sz="4" w:space="0" w:color="auto"/>
              <w:bottom w:val="double" w:sz="4" w:space="0" w:color="auto"/>
            </w:tcBorders>
          </w:tcPr>
          <w:p w:rsidR="001E06AB" w:rsidRPr="001E06AB" w:rsidRDefault="009A62B2" w:rsidP="001E06AB">
            <w:pPr>
              <w:tabs>
                <w:tab w:val="decimal" w:pos="918"/>
              </w:tabs>
              <w:spacing w:line="240" w:lineRule="atLeast"/>
              <w:ind w:left="-115" w:right="-115"/>
              <w:jc w:val="both"/>
              <w:rPr>
                <w:rFonts w:cs="Times New Roman"/>
                <w:b/>
                <w:bCs/>
                <w:lang w:val="en-US"/>
              </w:rPr>
            </w:pPr>
            <w:r>
              <w:rPr>
                <w:rFonts w:cs="Times New Roman"/>
                <w:b/>
                <w:bCs/>
                <w:lang w:val="en-US"/>
              </w:rPr>
              <w:t>329,182</w:t>
            </w:r>
          </w:p>
        </w:tc>
        <w:tc>
          <w:tcPr>
            <w:tcW w:w="236" w:type="dxa"/>
          </w:tcPr>
          <w:p w:rsidR="001E06AB" w:rsidRPr="001E06AB" w:rsidRDefault="001E06AB" w:rsidP="001E06AB">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rsidR="001E06AB" w:rsidRPr="001E06AB" w:rsidRDefault="001E06AB" w:rsidP="001E06AB">
            <w:pPr>
              <w:tabs>
                <w:tab w:val="decimal" w:pos="826"/>
              </w:tabs>
              <w:spacing w:line="240" w:lineRule="atLeast"/>
              <w:ind w:left="-115" w:right="-115"/>
              <w:jc w:val="both"/>
              <w:rPr>
                <w:rFonts w:cs="Times New Roman"/>
                <w:b/>
                <w:bCs/>
                <w:lang w:val="en-US"/>
              </w:rPr>
            </w:pPr>
            <w:r w:rsidRPr="001E06AB">
              <w:rPr>
                <w:rFonts w:cs="Times New Roman"/>
                <w:b/>
                <w:bCs/>
                <w:lang w:val="en-US"/>
              </w:rPr>
              <w:t>46,317</w:t>
            </w:r>
          </w:p>
        </w:tc>
        <w:tc>
          <w:tcPr>
            <w:tcW w:w="236" w:type="dxa"/>
          </w:tcPr>
          <w:p w:rsidR="001E06AB" w:rsidRPr="001E06AB" w:rsidRDefault="001E06AB" w:rsidP="001E06AB">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vAlign w:val="bottom"/>
          </w:tcPr>
          <w:p w:rsidR="001E06AB" w:rsidRPr="001E06AB" w:rsidRDefault="001E06AB" w:rsidP="001E06AB">
            <w:pPr>
              <w:spacing w:line="240" w:lineRule="atLeast"/>
              <w:ind w:left="-115" w:right="-115"/>
              <w:jc w:val="center"/>
              <w:rPr>
                <w:rFonts w:cs="Times New Roman"/>
                <w:b/>
                <w:bCs/>
                <w:lang w:val="en-US"/>
              </w:rPr>
            </w:pPr>
            <w:r w:rsidRPr="001E06AB">
              <w:rPr>
                <w:rFonts w:cs="Times New Roman"/>
                <w:b/>
                <w:bCs/>
                <w:lang w:val="en-US"/>
              </w:rPr>
              <w:t>-</w:t>
            </w:r>
          </w:p>
        </w:tc>
        <w:tc>
          <w:tcPr>
            <w:tcW w:w="236" w:type="dxa"/>
          </w:tcPr>
          <w:p w:rsidR="001E06AB" w:rsidRPr="001E06AB" w:rsidRDefault="001E06AB" w:rsidP="001E06AB">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rsidR="001E06AB" w:rsidRPr="001E06AB" w:rsidRDefault="001E06AB" w:rsidP="001E06AB">
            <w:pPr>
              <w:spacing w:line="240" w:lineRule="atLeast"/>
              <w:ind w:left="-115" w:right="-115"/>
              <w:jc w:val="center"/>
              <w:rPr>
                <w:rFonts w:cs="Times New Roman"/>
                <w:b/>
                <w:bCs/>
              </w:rPr>
            </w:pPr>
            <w:r w:rsidRPr="001E06AB">
              <w:rPr>
                <w:rFonts w:cs="Times New Roman"/>
                <w:b/>
                <w:bCs/>
              </w:rPr>
              <w:t>-</w:t>
            </w:r>
          </w:p>
        </w:tc>
      </w:tr>
    </w:tbl>
    <w:p w:rsidR="00A77F4D" w:rsidRPr="004264F8" w:rsidRDefault="00A77F4D" w:rsidP="00A77F4D">
      <w:pPr>
        <w:pStyle w:val="Bo-C1Content"/>
      </w:pPr>
    </w:p>
    <w:p w:rsidR="00492F27" w:rsidRPr="004264F8" w:rsidRDefault="006B7BF9" w:rsidP="00492F27">
      <w:pPr>
        <w:pStyle w:val="Bo-C1Content"/>
      </w:pPr>
      <w:r w:rsidRPr="004264F8">
        <w:t>Movements in total deferred tax assets and liabilities during the year were as follows:</w:t>
      </w:r>
    </w:p>
    <w:p w:rsidR="006B7BF9" w:rsidRDefault="006B7BF9" w:rsidP="00492F27">
      <w:pPr>
        <w:pStyle w:val="Bo-C1Content"/>
        <w:rPr>
          <w:sz w:val="20"/>
          <w:szCs w:val="20"/>
        </w:rPr>
      </w:pPr>
    </w:p>
    <w:tbl>
      <w:tblPr>
        <w:tblW w:w="9178" w:type="dxa"/>
        <w:tblInd w:w="540" w:type="dxa"/>
        <w:tblLook w:val="04A0" w:firstRow="1" w:lastRow="0" w:firstColumn="1" w:lastColumn="0" w:noHBand="0" w:noVBand="1"/>
      </w:tblPr>
      <w:tblGrid>
        <w:gridCol w:w="3777"/>
        <w:gridCol w:w="1159"/>
        <w:gridCol w:w="236"/>
        <w:gridCol w:w="1141"/>
        <w:gridCol w:w="236"/>
        <w:gridCol w:w="1260"/>
        <w:gridCol w:w="236"/>
        <w:gridCol w:w="1133"/>
      </w:tblGrid>
      <w:tr w:rsidR="008E0A76" w:rsidRPr="004264F8" w:rsidTr="00AB1C43">
        <w:tc>
          <w:tcPr>
            <w:tcW w:w="3777" w:type="dxa"/>
            <w:shd w:val="clear" w:color="auto" w:fill="auto"/>
            <w:vAlign w:val="bottom"/>
          </w:tcPr>
          <w:p w:rsidR="008E0A76" w:rsidRPr="004264F8" w:rsidRDefault="008E0A76" w:rsidP="008E0A76">
            <w:pPr>
              <w:spacing w:line="240" w:lineRule="atLeast"/>
              <w:ind w:right="-108"/>
              <w:rPr>
                <w:rFonts w:cs="Times New Roman"/>
                <w:sz w:val="20"/>
                <w:szCs w:val="20"/>
              </w:rPr>
            </w:pPr>
          </w:p>
        </w:tc>
        <w:tc>
          <w:tcPr>
            <w:tcW w:w="5401" w:type="dxa"/>
            <w:gridSpan w:val="7"/>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r w:rsidRPr="004264F8">
              <w:rPr>
                <w:rFonts w:cs="Times New Roman"/>
                <w:b/>
                <w:bCs/>
                <w:sz w:val="20"/>
                <w:szCs w:val="20"/>
              </w:rPr>
              <w:t>Consolidated financial statements</w:t>
            </w:r>
          </w:p>
        </w:tc>
      </w:tr>
      <w:tr w:rsidR="008E0A76" w:rsidRPr="003E7EDD" w:rsidTr="00AB1C43">
        <w:tc>
          <w:tcPr>
            <w:tcW w:w="3777" w:type="dxa"/>
            <w:shd w:val="clear" w:color="auto" w:fill="auto"/>
            <w:vAlign w:val="bottom"/>
          </w:tcPr>
          <w:p w:rsidR="008E0A76" w:rsidRPr="004264F8" w:rsidRDefault="008E0A76" w:rsidP="008E0A76">
            <w:pPr>
              <w:spacing w:line="240" w:lineRule="atLeast"/>
              <w:ind w:right="65"/>
              <w:rPr>
                <w:rFonts w:cs="Times New Roman"/>
                <w:sz w:val="20"/>
                <w:szCs w:val="20"/>
              </w:rPr>
            </w:pPr>
          </w:p>
        </w:tc>
        <w:tc>
          <w:tcPr>
            <w:tcW w:w="1159" w:type="dxa"/>
            <w:vMerge w:val="restart"/>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rsidR="008E0A76" w:rsidRPr="004264F8" w:rsidRDefault="008E0A76" w:rsidP="008E0A76">
            <w:pPr>
              <w:spacing w:line="240" w:lineRule="atLeast"/>
              <w:ind w:left="-115" w:right="-115"/>
              <w:jc w:val="center"/>
              <w:rPr>
                <w:rFonts w:cs="Times New Roman"/>
                <w:b/>
                <w:bCs/>
                <w:sz w:val="20"/>
                <w:szCs w:val="20"/>
              </w:rPr>
            </w:pPr>
            <w:r w:rsidRPr="004264F8">
              <w:rPr>
                <w:rFonts w:cs="Times New Roman"/>
                <w:b/>
                <w:bCs/>
                <w:sz w:val="20"/>
                <w:szCs w:val="20"/>
              </w:rPr>
              <w:t>January</w:t>
            </w:r>
          </w:p>
          <w:p w:rsidR="008E0A76" w:rsidRPr="003E7EDD" w:rsidRDefault="008E0A76" w:rsidP="008E0A76">
            <w:pPr>
              <w:spacing w:line="240" w:lineRule="atLeast"/>
              <w:ind w:left="-115" w:right="-115"/>
              <w:jc w:val="center"/>
              <w:rPr>
                <w:rFonts w:cs="Cordia New"/>
                <w:sz w:val="20"/>
                <w:szCs w:val="20"/>
                <w:lang w:val="en-US"/>
              </w:rPr>
            </w:pPr>
            <w:r w:rsidRPr="004264F8">
              <w:rPr>
                <w:rFonts w:cs="Times New Roman"/>
                <w:b/>
                <w:bCs/>
                <w:sz w:val="20"/>
                <w:szCs w:val="20"/>
                <w:cs/>
              </w:rPr>
              <w:t>201</w:t>
            </w:r>
            <w:r>
              <w:rPr>
                <w:rFonts w:cs="Cordia New"/>
                <w:b/>
                <w:bCs/>
                <w:sz w:val="20"/>
                <w:szCs w:val="20"/>
                <w:lang w:val="en-US"/>
              </w:rPr>
              <w:t>7</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Charged) / credited to:</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1133" w:type="dxa"/>
            <w:vMerge w:val="restart"/>
            <w:shd w:val="clear" w:color="auto" w:fill="auto"/>
            <w:vAlign w:val="bottom"/>
          </w:tcPr>
          <w:p w:rsidR="008E0A76" w:rsidRPr="004264F8" w:rsidRDefault="008E0A76" w:rsidP="008E0A76">
            <w:pPr>
              <w:pStyle w:val="acctcolumnheading"/>
              <w:spacing w:after="0" w:line="240" w:lineRule="atLeast"/>
              <w:ind w:left="-115" w:right="-115"/>
              <w:rPr>
                <w:b/>
                <w:bCs/>
                <w:sz w:val="20"/>
                <w:szCs w:val="20"/>
              </w:rPr>
            </w:pPr>
            <w:r w:rsidRPr="004264F8">
              <w:rPr>
                <w:b/>
                <w:bCs/>
                <w:sz w:val="20"/>
                <w:szCs w:val="20"/>
              </w:rPr>
              <w:t>At 31</w:t>
            </w:r>
          </w:p>
          <w:p w:rsidR="008E0A76" w:rsidRPr="004264F8" w:rsidRDefault="008E0A76" w:rsidP="008E0A76">
            <w:pPr>
              <w:pStyle w:val="acctcolumnheading"/>
              <w:spacing w:after="0" w:line="240" w:lineRule="atLeast"/>
              <w:ind w:left="-115" w:right="-115"/>
              <w:rPr>
                <w:b/>
                <w:bCs/>
                <w:sz w:val="20"/>
                <w:szCs w:val="20"/>
              </w:rPr>
            </w:pPr>
            <w:r w:rsidRPr="004264F8">
              <w:rPr>
                <w:b/>
                <w:bCs/>
                <w:sz w:val="20"/>
                <w:szCs w:val="20"/>
              </w:rPr>
              <w:t xml:space="preserve">December </w:t>
            </w:r>
          </w:p>
          <w:p w:rsidR="008E0A76" w:rsidRPr="003E7EDD" w:rsidRDefault="008E0A76" w:rsidP="008E0A76">
            <w:pPr>
              <w:spacing w:line="240" w:lineRule="atLeast"/>
              <w:ind w:left="-115" w:right="-115"/>
              <w:jc w:val="center"/>
              <w:rPr>
                <w:rFonts w:cs="Cordia New"/>
                <w:sz w:val="20"/>
                <w:szCs w:val="20"/>
                <w:cs/>
              </w:rPr>
            </w:pPr>
            <w:r w:rsidRPr="004264F8">
              <w:rPr>
                <w:rFonts w:cs="Times New Roman"/>
                <w:b/>
                <w:bCs/>
                <w:sz w:val="20"/>
                <w:szCs w:val="20"/>
                <w:cs/>
              </w:rPr>
              <w:t>201</w:t>
            </w:r>
            <w:r>
              <w:rPr>
                <w:rFonts w:cs="Cordia New"/>
                <w:b/>
                <w:bCs/>
                <w:sz w:val="20"/>
                <w:szCs w:val="20"/>
                <w:lang w:val="en-US"/>
              </w:rPr>
              <w:t>7</w:t>
            </w:r>
          </w:p>
        </w:tc>
      </w:tr>
      <w:tr w:rsidR="008E0A76" w:rsidRPr="004264F8" w:rsidTr="00AB1C43">
        <w:tc>
          <w:tcPr>
            <w:tcW w:w="3777" w:type="dxa"/>
            <w:shd w:val="clear" w:color="auto" w:fill="auto"/>
            <w:vAlign w:val="bottom"/>
          </w:tcPr>
          <w:p w:rsidR="008E0A76" w:rsidRPr="004264F8" w:rsidRDefault="008E0A76" w:rsidP="008E0A76">
            <w:pPr>
              <w:spacing w:line="240" w:lineRule="atLeast"/>
              <w:rPr>
                <w:rFonts w:cs="Times New Roman"/>
                <w:sz w:val="20"/>
                <w:szCs w:val="20"/>
                <w:cs/>
              </w:rPr>
            </w:pPr>
          </w:p>
        </w:tc>
        <w:tc>
          <w:tcPr>
            <w:tcW w:w="1159" w:type="dxa"/>
            <w:vMerge/>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41"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1260"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r w:rsidRPr="004264F8">
              <w:rPr>
                <w:rFonts w:cs="Times New Roman"/>
                <w:sz w:val="20"/>
                <w:szCs w:val="20"/>
              </w:rPr>
              <w:t>Other</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33" w:type="dxa"/>
            <w:vMerge/>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r>
      <w:tr w:rsidR="008E0A76" w:rsidRPr="004264F8" w:rsidTr="00AB1C43">
        <w:tc>
          <w:tcPr>
            <w:tcW w:w="3777" w:type="dxa"/>
            <w:shd w:val="clear" w:color="auto" w:fill="auto"/>
            <w:vAlign w:val="bottom"/>
          </w:tcPr>
          <w:p w:rsidR="008E0A76" w:rsidRPr="004264F8" w:rsidRDefault="008E0A76" w:rsidP="008E0A76">
            <w:pPr>
              <w:spacing w:line="240" w:lineRule="atLeast"/>
              <w:rPr>
                <w:rFonts w:cs="Times New Roman"/>
                <w:sz w:val="20"/>
                <w:szCs w:val="20"/>
                <w:cs/>
              </w:rPr>
            </w:pPr>
          </w:p>
        </w:tc>
        <w:tc>
          <w:tcPr>
            <w:tcW w:w="1159"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41"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rPr>
            </w:pPr>
          </w:p>
        </w:tc>
        <w:tc>
          <w:tcPr>
            <w:tcW w:w="1260" w:type="dxa"/>
            <w:shd w:val="clear" w:color="auto" w:fill="auto"/>
            <w:vAlign w:val="bottom"/>
          </w:tcPr>
          <w:p w:rsidR="008E0A76" w:rsidRPr="004264F8" w:rsidRDefault="008E0A76" w:rsidP="008E0A76">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rsidR="008E0A76" w:rsidRPr="004264F8" w:rsidRDefault="008E0A76" w:rsidP="008E0A76">
            <w:pPr>
              <w:spacing w:line="240" w:lineRule="atLeast"/>
              <w:ind w:left="-115" w:right="-115"/>
              <w:jc w:val="center"/>
              <w:rPr>
                <w:rFonts w:cs="Times New Roman"/>
                <w:spacing w:val="-4"/>
                <w:sz w:val="20"/>
                <w:szCs w:val="20"/>
              </w:rPr>
            </w:pPr>
            <w:r w:rsidRPr="004264F8">
              <w:rPr>
                <w:rFonts w:cs="Times New Roman"/>
                <w:spacing w:val="-4"/>
                <w:sz w:val="20"/>
                <w:szCs w:val="20"/>
              </w:rPr>
              <w:t>income</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33"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cs/>
              </w:rPr>
            </w:pPr>
          </w:p>
        </w:tc>
      </w:tr>
      <w:tr w:rsidR="008E0A76" w:rsidRPr="004264F8" w:rsidTr="00AB1C43">
        <w:tc>
          <w:tcPr>
            <w:tcW w:w="3777" w:type="dxa"/>
            <w:shd w:val="clear" w:color="auto" w:fill="auto"/>
            <w:vAlign w:val="bottom"/>
          </w:tcPr>
          <w:p w:rsidR="008E0A76" w:rsidRPr="004264F8" w:rsidRDefault="008E0A76" w:rsidP="008E0A76">
            <w:pPr>
              <w:spacing w:line="240" w:lineRule="atLeast"/>
              <w:rPr>
                <w:rFonts w:cs="Times New Roman"/>
                <w:sz w:val="20"/>
                <w:szCs w:val="20"/>
                <w:cs/>
              </w:rPr>
            </w:pPr>
          </w:p>
        </w:tc>
        <w:tc>
          <w:tcPr>
            <w:tcW w:w="1159"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rPr>
            </w:pP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2637" w:type="dxa"/>
            <w:gridSpan w:val="3"/>
            <w:shd w:val="clear" w:color="auto" w:fill="auto"/>
            <w:vAlign w:val="bottom"/>
          </w:tcPr>
          <w:p w:rsidR="008E0A76" w:rsidRPr="004264F8" w:rsidRDefault="008E0A76" w:rsidP="008E0A76">
            <w:pPr>
              <w:spacing w:line="240" w:lineRule="atLeast"/>
              <w:ind w:left="-115" w:right="-115"/>
              <w:jc w:val="center"/>
              <w:rPr>
                <w:rFonts w:cs="Times New Roman"/>
                <w:spacing w:val="-4"/>
                <w:sz w:val="20"/>
                <w:szCs w:val="20"/>
              </w:rPr>
            </w:pPr>
            <w:r w:rsidRPr="00AB1C43">
              <w:rPr>
                <w:rFonts w:cs="Times New Roman"/>
                <w:i/>
                <w:iCs/>
                <w:spacing w:val="-4"/>
                <w:sz w:val="20"/>
                <w:szCs w:val="20"/>
              </w:rPr>
              <w:t>(Note 33)</w:t>
            </w:r>
          </w:p>
        </w:tc>
        <w:tc>
          <w:tcPr>
            <w:tcW w:w="236" w:type="dxa"/>
            <w:shd w:val="clear" w:color="auto" w:fill="auto"/>
            <w:vAlign w:val="bottom"/>
          </w:tcPr>
          <w:p w:rsidR="008E0A76" w:rsidRPr="004264F8" w:rsidRDefault="008E0A76" w:rsidP="008E0A76">
            <w:pPr>
              <w:spacing w:line="240" w:lineRule="atLeast"/>
              <w:ind w:left="-115" w:right="-115"/>
              <w:jc w:val="center"/>
              <w:rPr>
                <w:rFonts w:cs="Times New Roman"/>
                <w:sz w:val="20"/>
                <w:szCs w:val="20"/>
                <w:lang w:val="en-US"/>
              </w:rPr>
            </w:pPr>
          </w:p>
        </w:tc>
        <w:tc>
          <w:tcPr>
            <w:tcW w:w="1133" w:type="dxa"/>
            <w:vMerge/>
            <w:shd w:val="clear" w:color="auto" w:fill="auto"/>
            <w:vAlign w:val="bottom"/>
          </w:tcPr>
          <w:p w:rsidR="008E0A76" w:rsidRPr="004264F8" w:rsidRDefault="008E0A76" w:rsidP="008E0A76">
            <w:pPr>
              <w:spacing w:line="240" w:lineRule="atLeast"/>
              <w:ind w:left="-115" w:right="-115"/>
              <w:jc w:val="center"/>
              <w:rPr>
                <w:rFonts w:cs="Times New Roman"/>
                <w:b/>
                <w:bCs/>
                <w:sz w:val="20"/>
                <w:szCs w:val="20"/>
                <w:cs/>
              </w:rPr>
            </w:pPr>
          </w:p>
        </w:tc>
      </w:tr>
      <w:tr w:rsidR="001E06AB" w:rsidRPr="004264F8" w:rsidTr="00AB1C43">
        <w:tc>
          <w:tcPr>
            <w:tcW w:w="3777" w:type="dxa"/>
            <w:shd w:val="clear" w:color="auto" w:fill="auto"/>
            <w:vAlign w:val="bottom"/>
          </w:tcPr>
          <w:p w:rsidR="001E06AB" w:rsidRPr="004264F8" w:rsidRDefault="001E06AB" w:rsidP="008E0A76">
            <w:pPr>
              <w:spacing w:line="240" w:lineRule="atLeast"/>
              <w:rPr>
                <w:rFonts w:cs="Times New Roman"/>
                <w:sz w:val="20"/>
                <w:szCs w:val="20"/>
                <w:cs/>
              </w:rPr>
            </w:pPr>
          </w:p>
        </w:tc>
        <w:tc>
          <w:tcPr>
            <w:tcW w:w="1159" w:type="dxa"/>
            <w:shd w:val="clear" w:color="auto" w:fill="auto"/>
            <w:vAlign w:val="bottom"/>
          </w:tcPr>
          <w:p w:rsidR="001E06AB" w:rsidRPr="001E06AB" w:rsidRDefault="001E06AB" w:rsidP="008E0A76">
            <w:pPr>
              <w:spacing w:line="240" w:lineRule="atLeast"/>
              <w:ind w:left="-115" w:right="-115"/>
              <w:jc w:val="center"/>
              <w:rPr>
                <w:rFonts w:cs="Times New Roman"/>
                <w:sz w:val="20"/>
                <w:szCs w:val="20"/>
              </w:rPr>
            </w:pPr>
            <w:r w:rsidRPr="001E06AB">
              <w:rPr>
                <w:rFonts w:cs="Times New Roman"/>
                <w:sz w:val="20"/>
                <w:szCs w:val="20"/>
              </w:rPr>
              <w:t>(Restated)</w:t>
            </w:r>
          </w:p>
        </w:tc>
        <w:tc>
          <w:tcPr>
            <w:tcW w:w="236" w:type="dxa"/>
            <w:shd w:val="clear" w:color="auto" w:fill="auto"/>
            <w:vAlign w:val="bottom"/>
          </w:tcPr>
          <w:p w:rsidR="001E06AB" w:rsidRPr="004264F8" w:rsidRDefault="001E06AB" w:rsidP="008E0A76">
            <w:pPr>
              <w:spacing w:line="240" w:lineRule="atLeast"/>
              <w:ind w:left="-115" w:right="-115"/>
              <w:jc w:val="center"/>
              <w:rPr>
                <w:rFonts w:cs="Times New Roman"/>
                <w:sz w:val="20"/>
                <w:szCs w:val="20"/>
                <w:lang w:val="en-US"/>
              </w:rPr>
            </w:pPr>
          </w:p>
        </w:tc>
        <w:tc>
          <w:tcPr>
            <w:tcW w:w="2637" w:type="dxa"/>
            <w:gridSpan w:val="3"/>
            <w:shd w:val="clear" w:color="auto" w:fill="auto"/>
            <w:vAlign w:val="bottom"/>
          </w:tcPr>
          <w:p w:rsidR="001E06AB" w:rsidRPr="008E0A76" w:rsidRDefault="001E06AB" w:rsidP="008E0A76">
            <w:pPr>
              <w:spacing w:line="240" w:lineRule="atLeast"/>
              <w:ind w:left="-115" w:right="-115"/>
              <w:jc w:val="center"/>
              <w:rPr>
                <w:rFonts w:cs="Times New Roman"/>
                <w:i/>
                <w:iCs/>
                <w:spacing w:val="-4"/>
                <w:sz w:val="20"/>
                <w:szCs w:val="20"/>
                <w:highlight w:val="yellow"/>
              </w:rPr>
            </w:pPr>
          </w:p>
        </w:tc>
        <w:tc>
          <w:tcPr>
            <w:tcW w:w="236" w:type="dxa"/>
            <w:shd w:val="clear" w:color="auto" w:fill="auto"/>
            <w:vAlign w:val="bottom"/>
          </w:tcPr>
          <w:p w:rsidR="001E06AB" w:rsidRPr="004264F8" w:rsidRDefault="001E06AB" w:rsidP="008E0A76">
            <w:pPr>
              <w:spacing w:line="240" w:lineRule="atLeast"/>
              <w:ind w:left="-115" w:right="-115"/>
              <w:jc w:val="center"/>
              <w:rPr>
                <w:rFonts w:cs="Times New Roman"/>
                <w:sz w:val="20"/>
                <w:szCs w:val="20"/>
                <w:lang w:val="en-US"/>
              </w:rPr>
            </w:pPr>
          </w:p>
        </w:tc>
        <w:tc>
          <w:tcPr>
            <w:tcW w:w="1133" w:type="dxa"/>
            <w:shd w:val="clear" w:color="auto" w:fill="auto"/>
            <w:vAlign w:val="bottom"/>
          </w:tcPr>
          <w:p w:rsidR="001E06AB" w:rsidRPr="004264F8" w:rsidRDefault="001E06AB" w:rsidP="008E0A76">
            <w:pPr>
              <w:spacing w:line="240" w:lineRule="atLeast"/>
              <w:ind w:left="-115" w:right="-115"/>
              <w:jc w:val="center"/>
              <w:rPr>
                <w:rFonts w:cs="Times New Roman"/>
                <w:b/>
                <w:bCs/>
                <w:sz w:val="20"/>
                <w:szCs w:val="20"/>
                <w:cs/>
              </w:rPr>
            </w:pPr>
          </w:p>
        </w:tc>
      </w:tr>
      <w:tr w:rsidR="008E0A76" w:rsidRPr="004264F8" w:rsidTr="00AB1C43">
        <w:tc>
          <w:tcPr>
            <w:tcW w:w="3777" w:type="dxa"/>
            <w:shd w:val="clear" w:color="auto" w:fill="auto"/>
            <w:vAlign w:val="bottom"/>
          </w:tcPr>
          <w:p w:rsidR="008E0A76" w:rsidRPr="004264F8" w:rsidRDefault="008E0A76" w:rsidP="008E0A76">
            <w:pPr>
              <w:spacing w:line="240" w:lineRule="atLeast"/>
              <w:ind w:right="65"/>
              <w:rPr>
                <w:rFonts w:cs="Times New Roman"/>
                <w:sz w:val="20"/>
                <w:szCs w:val="20"/>
              </w:rPr>
            </w:pPr>
          </w:p>
        </w:tc>
        <w:tc>
          <w:tcPr>
            <w:tcW w:w="5401" w:type="dxa"/>
            <w:gridSpan w:val="7"/>
            <w:shd w:val="clear" w:color="auto" w:fill="auto"/>
            <w:vAlign w:val="bottom"/>
          </w:tcPr>
          <w:p w:rsidR="008E0A76" w:rsidRPr="004264F8" w:rsidRDefault="008E0A76" w:rsidP="008E0A76">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8E0A76" w:rsidRPr="004264F8" w:rsidTr="00AB1C43">
        <w:tc>
          <w:tcPr>
            <w:tcW w:w="3777" w:type="dxa"/>
            <w:shd w:val="clear" w:color="auto" w:fill="auto"/>
            <w:vAlign w:val="bottom"/>
          </w:tcPr>
          <w:p w:rsidR="008E0A76" w:rsidRPr="004264F8" w:rsidRDefault="008E0A76" w:rsidP="008E0A76">
            <w:pPr>
              <w:spacing w:line="240" w:lineRule="atLeast"/>
              <w:rPr>
                <w:rFonts w:cs="Times New Roman"/>
                <w:sz w:val="20"/>
                <w:szCs w:val="20"/>
                <w:cs/>
              </w:rPr>
            </w:pPr>
            <w:r w:rsidRPr="004264F8">
              <w:rPr>
                <w:rFonts w:cs="Times New Roman"/>
                <w:b/>
                <w:bCs/>
                <w:i/>
                <w:iCs/>
                <w:sz w:val="20"/>
                <w:szCs w:val="20"/>
              </w:rPr>
              <w:t>Deferred tax assets</w:t>
            </w:r>
          </w:p>
        </w:tc>
        <w:tc>
          <w:tcPr>
            <w:tcW w:w="1159"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8E0A76" w:rsidRPr="001E06AB" w:rsidRDefault="008E0A76" w:rsidP="008E0A76">
            <w:pPr>
              <w:spacing w:line="240" w:lineRule="atLeast"/>
              <w:ind w:left="-115" w:right="-115"/>
              <w:rPr>
                <w:rFonts w:cs="Times New Roman"/>
                <w:sz w:val="20"/>
                <w:szCs w:val="20"/>
              </w:rPr>
            </w:pPr>
          </w:p>
        </w:tc>
        <w:tc>
          <w:tcPr>
            <w:tcW w:w="1260"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8E0A76" w:rsidRPr="001E06AB" w:rsidRDefault="008E0A76" w:rsidP="008E0A76">
            <w:pPr>
              <w:spacing w:line="240" w:lineRule="atLeast"/>
              <w:ind w:left="-115" w:right="-115"/>
              <w:rPr>
                <w:rFonts w:cs="Times New Roman"/>
                <w:sz w:val="20"/>
                <w:szCs w:val="20"/>
                <w:lang w:val="en-US"/>
              </w:rPr>
            </w:pPr>
          </w:p>
        </w:tc>
        <w:tc>
          <w:tcPr>
            <w:tcW w:w="1133" w:type="dxa"/>
            <w:shd w:val="clear" w:color="auto" w:fill="auto"/>
            <w:vAlign w:val="bottom"/>
          </w:tcPr>
          <w:p w:rsidR="008E0A76" w:rsidRPr="001E06AB" w:rsidRDefault="008E0A76" w:rsidP="008E0A76">
            <w:pPr>
              <w:tabs>
                <w:tab w:val="decimal" w:pos="918"/>
              </w:tabs>
              <w:spacing w:line="240" w:lineRule="atLeast"/>
              <w:ind w:left="-115" w:right="-115"/>
              <w:rPr>
                <w:rFonts w:cs="Times New Roman"/>
                <w:sz w:val="20"/>
                <w:szCs w:val="20"/>
                <w:lang w:val="en-US"/>
              </w:rPr>
            </w:pPr>
          </w:p>
        </w:tc>
      </w:tr>
      <w:tr w:rsidR="001E06AB" w:rsidRPr="0049366E" w:rsidTr="00AB1C43">
        <w:tc>
          <w:tcPr>
            <w:tcW w:w="3777" w:type="dxa"/>
            <w:shd w:val="clear" w:color="auto" w:fill="auto"/>
            <w:vAlign w:val="bottom"/>
          </w:tcPr>
          <w:p w:rsidR="001E06AB" w:rsidRPr="004264F8" w:rsidRDefault="001E06AB" w:rsidP="001E06AB">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159" w:type="dxa"/>
            <w:shd w:val="clear" w:color="auto" w:fill="auto"/>
            <w:vAlign w:val="bottom"/>
          </w:tcPr>
          <w:p w:rsidR="001E06AB" w:rsidRPr="001E06AB" w:rsidRDefault="001E06AB" w:rsidP="001E06AB">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29,473</w:t>
            </w:r>
          </w:p>
        </w:tc>
        <w:tc>
          <w:tcPr>
            <w:tcW w:w="236" w:type="dxa"/>
            <w:shd w:val="clear" w:color="auto" w:fill="auto"/>
          </w:tcPr>
          <w:p w:rsidR="001E06AB" w:rsidRPr="001E06AB" w:rsidRDefault="001E06AB" w:rsidP="001E06AB">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1E06AB" w:rsidRPr="001E06AB" w:rsidRDefault="001E06AB" w:rsidP="001E06AB">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1,712</w:t>
            </w:r>
          </w:p>
        </w:tc>
        <w:tc>
          <w:tcPr>
            <w:tcW w:w="236" w:type="dxa"/>
            <w:shd w:val="clear" w:color="auto" w:fill="auto"/>
            <w:vAlign w:val="bottom"/>
          </w:tcPr>
          <w:p w:rsidR="001E06AB" w:rsidRPr="001E06AB" w:rsidRDefault="001E06AB" w:rsidP="001E06AB">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1E06AB" w:rsidRPr="001E06AB" w:rsidRDefault="001E06AB" w:rsidP="001E06AB">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1E06AB" w:rsidRPr="001E06AB" w:rsidRDefault="001E06AB" w:rsidP="001E06AB">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1E06AB" w:rsidRPr="001E06AB" w:rsidRDefault="001E06AB" w:rsidP="001E06AB">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31,185</w:t>
            </w:r>
          </w:p>
        </w:tc>
      </w:tr>
      <w:tr w:rsidR="001E06AB" w:rsidRPr="0049366E" w:rsidTr="00AB1C43">
        <w:tc>
          <w:tcPr>
            <w:tcW w:w="3777" w:type="dxa"/>
            <w:shd w:val="clear" w:color="auto" w:fill="auto"/>
            <w:vAlign w:val="bottom"/>
          </w:tcPr>
          <w:p w:rsidR="001E06AB" w:rsidRPr="004264F8" w:rsidRDefault="001E06AB" w:rsidP="001E06AB">
            <w:pPr>
              <w:spacing w:line="240" w:lineRule="atLeast"/>
              <w:ind w:left="270" w:hanging="270"/>
              <w:rPr>
                <w:rFonts w:cs="Times New Roman"/>
                <w:sz w:val="20"/>
                <w:szCs w:val="20"/>
              </w:rPr>
            </w:pPr>
            <w:r>
              <w:rPr>
                <w:rFonts w:cs="Times New Roman"/>
                <w:sz w:val="20"/>
                <w:szCs w:val="20"/>
              </w:rPr>
              <w:t>Allowance for decline in value of inventories</w:t>
            </w:r>
          </w:p>
        </w:tc>
        <w:tc>
          <w:tcPr>
            <w:tcW w:w="1159" w:type="dxa"/>
            <w:shd w:val="clear" w:color="auto" w:fill="auto"/>
            <w:vAlign w:val="bottom"/>
          </w:tcPr>
          <w:p w:rsidR="001E06AB" w:rsidRPr="001E06AB" w:rsidRDefault="001E06AB" w:rsidP="001E06AB">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4,124</w:t>
            </w:r>
          </w:p>
        </w:tc>
        <w:tc>
          <w:tcPr>
            <w:tcW w:w="236" w:type="dxa"/>
            <w:shd w:val="clear" w:color="auto" w:fill="auto"/>
          </w:tcPr>
          <w:p w:rsidR="001E06AB" w:rsidRPr="001E06AB" w:rsidRDefault="001E06AB" w:rsidP="001E06AB">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1E06AB" w:rsidRPr="001E06AB" w:rsidRDefault="001E06AB" w:rsidP="001E06AB">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2,073</w:t>
            </w:r>
          </w:p>
        </w:tc>
        <w:tc>
          <w:tcPr>
            <w:tcW w:w="236" w:type="dxa"/>
            <w:shd w:val="clear" w:color="auto" w:fill="auto"/>
            <w:vAlign w:val="bottom"/>
          </w:tcPr>
          <w:p w:rsidR="001E06AB" w:rsidRPr="001E06AB" w:rsidRDefault="001E06AB" w:rsidP="001E06AB">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1E06AB" w:rsidRPr="001E06AB" w:rsidRDefault="001E06AB" w:rsidP="001E06AB">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1E06AB" w:rsidRPr="001E06AB" w:rsidRDefault="001E06AB" w:rsidP="001E06AB">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1E06AB" w:rsidRPr="001E06AB" w:rsidRDefault="001E06AB" w:rsidP="001E06AB">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6,197</w:t>
            </w:r>
          </w:p>
        </w:tc>
      </w:tr>
      <w:tr w:rsidR="00AB1C43" w:rsidRPr="0049366E" w:rsidTr="00AB1C43">
        <w:tc>
          <w:tcPr>
            <w:tcW w:w="3777" w:type="dxa"/>
            <w:shd w:val="clear" w:color="auto" w:fill="auto"/>
            <w:vAlign w:val="bottom"/>
          </w:tcPr>
          <w:p w:rsidR="00AB1C43" w:rsidRPr="004264F8" w:rsidRDefault="00AB1C43" w:rsidP="00AB1C43">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159" w:type="dxa"/>
            <w:shd w:val="clear" w:color="auto" w:fill="auto"/>
            <w:vAlign w:val="bottom"/>
          </w:tcPr>
          <w:p w:rsidR="00AB1C43" w:rsidRPr="001E06AB" w:rsidRDefault="00AB1C43" w:rsidP="00AB1C43">
            <w:pPr>
              <w:tabs>
                <w:tab w:val="decimal" w:pos="876"/>
              </w:tabs>
              <w:spacing w:line="240" w:lineRule="atLeast"/>
              <w:ind w:right="-115"/>
              <w:rPr>
                <w:rFonts w:cs="Times New Roman"/>
                <w:sz w:val="20"/>
                <w:szCs w:val="20"/>
                <w:lang w:val="en-US"/>
              </w:rPr>
            </w:pPr>
            <w:r w:rsidRPr="001E06AB">
              <w:rPr>
                <w:rFonts w:cs="Times New Roman"/>
                <w:sz w:val="20"/>
                <w:szCs w:val="20"/>
                <w:lang w:val="en-US"/>
              </w:rPr>
              <w:t>2,</w:t>
            </w:r>
            <w:r>
              <w:rPr>
                <w:rFonts w:cs="Times New Roman"/>
                <w:sz w:val="20"/>
                <w:szCs w:val="20"/>
                <w:lang w:val="en-US"/>
              </w:rPr>
              <w:t>348</w:t>
            </w:r>
          </w:p>
        </w:tc>
        <w:tc>
          <w:tcPr>
            <w:tcW w:w="236" w:type="dxa"/>
            <w:shd w:val="clear" w:color="auto" w:fill="auto"/>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Pr>
                <w:rFonts w:cs="Times New Roman"/>
                <w:sz w:val="20"/>
                <w:szCs w:val="20"/>
                <w:lang w:val="en-US"/>
              </w:rPr>
              <w:t>(542</w:t>
            </w:r>
            <w:r w:rsidRPr="001E06AB">
              <w:rPr>
                <w:rFonts w:cs="Times New Roman"/>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AB1C43" w:rsidRPr="0049366E" w:rsidTr="00AB1C43">
        <w:tc>
          <w:tcPr>
            <w:tcW w:w="3777" w:type="dxa"/>
            <w:shd w:val="clear" w:color="auto" w:fill="auto"/>
            <w:vAlign w:val="bottom"/>
          </w:tcPr>
          <w:p w:rsidR="00AB1C43" w:rsidRPr="004264F8" w:rsidRDefault="00AB1C43" w:rsidP="00AB1C43">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14,086</w:t>
            </w:r>
          </w:p>
        </w:tc>
        <w:tc>
          <w:tcPr>
            <w:tcW w:w="236" w:type="dxa"/>
            <w:shd w:val="clear" w:color="auto" w:fill="auto"/>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(7,027)</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7,059</w:t>
            </w:r>
          </w:p>
        </w:tc>
      </w:tr>
      <w:tr w:rsidR="00AB1C43" w:rsidRPr="0049366E" w:rsidTr="00AB1C43">
        <w:tc>
          <w:tcPr>
            <w:tcW w:w="3777" w:type="dxa"/>
            <w:shd w:val="clear" w:color="auto" w:fill="auto"/>
            <w:vAlign w:val="bottom"/>
          </w:tcPr>
          <w:p w:rsidR="00AB1C43" w:rsidRPr="004264F8" w:rsidRDefault="00F94527" w:rsidP="00AB1C43">
            <w:pPr>
              <w:spacing w:line="240" w:lineRule="atLeast"/>
              <w:ind w:left="270" w:hanging="270"/>
              <w:rPr>
                <w:rFonts w:cs="Times New Roman"/>
                <w:sz w:val="20"/>
                <w:szCs w:val="20"/>
              </w:rPr>
            </w:pPr>
            <w:r>
              <w:rPr>
                <w:rFonts w:cs="Times New Roman"/>
                <w:sz w:val="20"/>
                <w:szCs w:val="20"/>
              </w:rPr>
              <w:t>Provision for employee benefit</w:t>
            </w: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268,109</w:t>
            </w:r>
          </w:p>
        </w:tc>
        <w:tc>
          <w:tcPr>
            <w:tcW w:w="236" w:type="dxa"/>
            <w:shd w:val="clear" w:color="auto" w:fill="auto"/>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13,331</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r w:rsidRPr="001E06AB">
              <w:rPr>
                <w:rFonts w:cs="Times New Roman"/>
                <w:sz w:val="20"/>
                <w:szCs w:val="20"/>
                <w:lang w:val="en-US"/>
              </w:rPr>
              <w:t>(424)</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281,016</w:t>
            </w:r>
          </w:p>
        </w:tc>
      </w:tr>
      <w:tr w:rsidR="00AB1C43" w:rsidRPr="0049366E" w:rsidTr="00AB1C43">
        <w:tc>
          <w:tcPr>
            <w:tcW w:w="3777" w:type="dxa"/>
            <w:shd w:val="clear" w:color="auto" w:fill="auto"/>
            <w:vAlign w:val="bottom"/>
          </w:tcPr>
          <w:p w:rsidR="00AB1C43" w:rsidRPr="004264F8" w:rsidRDefault="00AB1C43" w:rsidP="00AB1C43">
            <w:pPr>
              <w:spacing w:line="240" w:lineRule="atLeast"/>
              <w:ind w:left="270" w:hanging="270"/>
              <w:rPr>
                <w:rFonts w:cs="Times New Roman"/>
                <w:sz w:val="20"/>
                <w:szCs w:val="20"/>
                <w:cs/>
              </w:rPr>
            </w:pPr>
            <w:r w:rsidRPr="004264F8">
              <w:rPr>
                <w:rFonts w:cs="Times New Roman"/>
                <w:sz w:val="20"/>
                <w:szCs w:val="20"/>
              </w:rPr>
              <w:t>Loss carry forward</w:t>
            </w: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501,992</w:t>
            </w:r>
          </w:p>
        </w:tc>
        <w:tc>
          <w:tcPr>
            <w:tcW w:w="236" w:type="dxa"/>
            <w:shd w:val="clear" w:color="auto" w:fill="auto"/>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292,432</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794,424</w:t>
            </w:r>
          </w:p>
        </w:tc>
      </w:tr>
      <w:tr w:rsidR="00AB1C43" w:rsidRPr="0049366E" w:rsidTr="00AB1C43">
        <w:tc>
          <w:tcPr>
            <w:tcW w:w="3777" w:type="dxa"/>
            <w:shd w:val="clear" w:color="auto" w:fill="auto"/>
            <w:vAlign w:val="bottom"/>
          </w:tcPr>
          <w:p w:rsidR="00AB1C43" w:rsidRPr="004264F8" w:rsidRDefault="00AB1C43" w:rsidP="00AB1C43">
            <w:pPr>
              <w:spacing w:line="240" w:lineRule="atLeast"/>
              <w:ind w:left="270" w:hanging="270"/>
              <w:rPr>
                <w:rFonts w:cs="Times New Roman"/>
                <w:sz w:val="20"/>
                <w:szCs w:val="20"/>
                <w:cs/>
              </w:rPr>
            </w:pPr>
            <w:r>
              <w:rPr>
                <w:rFonts w:cs="Times New Roman"/>
                <w:sz w:val="20"/>
                <w:szCs w:val="20"/>
              </w:rPr>
              <w:t>Others</w:t>
            </w:r>
          </w:p>
        </w:tc>
        <w:tc>
          <w:tcPr>
            <w:tcW w:w="1159" w:type="dxa"/>
            <w:shd w:val="clear" w:color="auto" w:fill="auto"/>
          </w:tcPr>
          <w:p w:rsidR="00AB1C43" w:rsidRPr="001E06AB" w:rsidRDefault="00AB1C43" w:rsidP="00AB1C43">
            <w:pPr>
              <w:tabs>
                <w:tab w:val="decimal" w:pos="876"/>
              </w:tabs>
              <w:spacing w:line="240" w:lineRule="atLeast"/>
              <w:ind w:left="-115" w:right="-115"/>
              <w:rPr>
                <w:rFonts w:cs="Times New Roman"/>
                <w:sz w:val="20"/>
                <w:szCs w:val="20"/>
                <w:lang w:val="en-US"/>
              </w:rPr>
            </w:pPr>
            <w:r>
              <w:rPr>
                <w:rFonts w:cs="Times New Roman"/>
                <w:sz w:val="20"/>
                <w:szCs w:val="20"/>
                <w:lang w:val="en-US"/>
              </w:rPr>
              <w:t>609</w:t>
            </w:r>
          </w:p>
        </w:tc>
        <w:tc>
          <w:tcPr>
            <w:tcW w:w="236" w:type="dxa"/>
            <w:shd w:val="clear" w:color="auto" w:fill="auto"/>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Pr>
                <w:rFonts w:cs="Times New Roman"/>
                <w:sz w:val="20"/>
                <w:szCs w:val="20"/>
                <w:lang w:val="en-US"/>
              </w:rPr>
              <w:t>(309)</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r>
              <w:rPr>
                <w:rFonts w:cs="Times New Roman"/>
                <w:sz w:val="20"/>
                <w:szCs w:val="20"/>
                <w:lang w:val="en-US"/>
              </w:rPr>
              <w:t>(27</w:t>
            </w:r>
            <w:r w:rsidRPr="001E06AB">
              <w:rPr>
                <w:rFonts w:cs="Times New Roman"/>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Pr>
                <w:rFonts w:cs="Times New Roman"/>
                <w:sz w:val="20"/>
                <w:szCs w:val="20"/>
                <w:lang w:val="en-US"/>
              </w:rPr>
              <w:t>273</w:t>
            </w:r>
          </w:p>
        </w:tc>
      </w:tr>
      <w:tr w:rsidR="00AB1C43" w:rsidRPr="0049366E" w:rsidTr="00AB1C43">
        <w:tc>
          <w:tcPr>
            <w:tcW w:w="3777" w:type="dxa"/>
            <w:shd w:val="clear" w:color="auto" w:fill="auto"/>
            <w:vAlign w:val="bottom"/>
          </w:tcPr>
          <w:p w:rsidR="00AB1C43" w:rsidRPr="004264F8" w:rsidRDefault="00AB1C43" w:rsidP="00AB1C43">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rsidR="00AB1C43" w:rsidRPr="001E06AB" w:rsidRDefault="00AB1C43" w:rsidP="00AB1C43">
            <w:pPr>
              <w:tabs>
                <w:tab w:val="decimal" w:pos="876"/>
              </w:tabs>
              <w:spacing w:line="240" w:lineRule="atLeast"/>
              <w:ind w:left="-115" w:right="-115"/>
              <w:rPr>
                <w:rFonts w:cs="Times New Roman"/>
                <w:b/>
                <w:bCs/>
                <w:sz w:val="20"/>
                <w:szCs w:val="20"/>
                <w:lang w:val="en-US"/>
              </w:rPr>
            </w:pPr>
            <w:r w:rsidRPr="001E06AB">
              <w:rPr>
                <w:rFonts w:cs="Times New Roman"/>
                <w:b/>
                <w:bCs/>
                <w:sz w:val="20"/>
                <w:szCs w:val="20"/>
                <w:lang w:val="en-US"/>
              </w:rPr>
              <w:t>820,741</w:t>
            </w:r>
          </w:p>
        </w:tc>
        <w:tc>
          <w:tcPr>
            <w:tcW w:w="236" w:type="dxa"/>
            <w:shd w:val="clear" w:color="auto" w:fill="auto"/>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b/>
                <w:bCs/>
                <w:sz w:val="20"/>
                <w:szCs w:val="20"/>
                <w:lang w:val="en-US"/>
              </w:rPr>
            </w:pPr>
            <w:r w:rsidRPr="001E06AB">
              <w:rPr>
                <w:rFonts w:cs="Times New Roman"/>
                <w:b/>
                <w:bCs/>
                <w:sz w:val="20"/>
                <w:szCs w:val="20"/>
                <w:lang w:val="en-US"/>
              </w:rPr>
              <w:t>301,670</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r w:rsidRPr="001E06AB">
              <w:rPr>
                <w:rFonts w:cs="Times New Roman"/>
                <w:b/>
                <w:bCs/>
                <w:sz w:val="20"/>
                <w:szCs w:val="20"/>
                <w:lang w:val="en-US"/>
              </w:rPr>
              <w:t>(451)</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rsidR="00AB1C43" w:rsidRPr="001E06AB" w:rsidRDefault="00AB1C43" w:rsidP="00AB1C43">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1,121,960</w:t>
            </w:r>
          </w:p>
        </w:tc>
      </w:tr>
      <w:tr w:rsidR="00AB1C43" w:rsidRPr="0049366E" w:rsidTr="00AB1C43">
        <w:tc>
          <w:tcPr>
            <w:tcW w:w="3777" w:type="dxa"/>
            <w:shd w:val="clear" w:color="auto" w:fill="auto"/>
            <w:vAlign w:val="bottom"/>
          </w:tcPr>
          <w:p w:rsidR="00AB1C43" w:rsidRPr="004264F8" w:rsidRDefault="00AB1C43" w:rsidP="00AB1C43">
            <w:pPr>
              <w:spacing w:line="240" w:lineRule="atLeast"/>
              <w:rPr>
                <w:rFonts w:cs="Times New Roman"/>
                <w:sz w:val="20"/>
                <w:szCs w:val="20"/>
              </w:rPr>
            </w:pPr>
          </w:p>
        </w:tc>
        <w:tc>
          <w:tcPr>
            <w:tcW w:w="1159" w:type="dxa"/>
            <w:shd w:val="clear" w:color="auto" w:fill="auto"/>
            <w:vAlign w:val="bottom"/>
          </w:tcPr>
          <w:p w:rsidR="00AB1C43" w:rsidRPr="0049366E" w:rsidRDefault="00AB1C43" w:rsidP="00AB1C43">
            <w:pPr>
              <w:tabs>
                <w:tab w:val="decimal" w:pos="876"/>
              </w:tabs>
              <w:spacing w:line="240" w:lineRule="atLeast"/>
              <w:ind w:left="-115" w:right="-115"/>
              <w:rPr>
                <w:rFonts w:cs="Times New Roman"/>
                <w:sz w:val="20"/>
                <w:szCs w:val="20"/>
                <w:lang w:val="en-US"/>
              </w:rPr>
            </w:pPr>
          </w:p>
        </w:tc>
        <w:tc>
          <w:tcPr>
            <w:tcW w:w="236" w:type="dxa"/>
            <w:shd w:val="clear" w:color="auto" w:fill="auto"/>
            <w:vAlign w:val="bottom"/>
          </w:tcPr>
          <w:p w:rsidR="00AB1C43" w:rsidRPr="004264F8" w:rsidRDefault="00AB1C43" w:rsidP="00AB1C43">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AB1C43" w:rsidRPr="0049366E" w:rsidRDefault="00AB1C43" w:rsidP="00AB1C43">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AB1C43" w:rsidRPr="0049366E" w:rsidRDefault="00AB1C43" w:rsidP="00AB1C43">
            <w:pPr>
              <w:spacing w:line="240" w:lineRule="atLeast"/>
              <w:ind w:left="-115" w:right="-115"/>
              <w:rPr>
                <w:rFonts w:cs="Times New Roman"/>
                <w:sz w:val="20"/>
                <w:szCs w:val="20"/>
              </w:rPr>
            </w:pPr>
          </w:p>
        </w:tc>
        <w:tc>
          <w:tcPr>
            <w:tcW w:w="1260" w:type="dxa"/>
            <w:shd w:val="clear" w:color="auto" w:fill="auto"/>
            <w:vAlign w:val="bottom"/>
          </w:tcPr>
          <w:p w:rsidR="00AB1C43" w:rsidRPr="0049366E" w:rsidRDefault="00AB1C43" w:rsidP="00AB1C43">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AB1C43" w:rsidRPr="0049366E" w:rsidRDefault="00AB1C43" w:rsidP="00AB1C43">
            <w:pPr>
              <w:spacing w:line="240" w:lineRule="atLeast"/>
              <w:ind w:left="-115" w:right="-115"/>
              <w:rPr>
                <w:rFonts w:cs="Times New Roman"/>
                <w:sz w:val="20"/>
                <w:szCs w:val="20"/>
                <w:lang w:val="en-US"/>
              </w:rPr>
            </w:pPr>
          </w:p>
        </w:tc>
        <w:tc>
          <w:tcPr>
            <w:tcW w:w="1133" w:type="dxa"/>
            <w:shd w:val="clear" w:color="auto" w:fill="auto"/>
            <w:vAlign w:val="bottom"/>
          </w:tcPr>
          <w:p w:rsidR="00AB1C43" w:rsidRPr="0049366E" w:rsidRDefault="00AB1C43" w:rsidP="00AB1C43">
            <w:pPr>
              <w:tabs>
                <w:tab w:val="decimal" w:pos="918"/>
              </w:tabs>
              <w:spacing w:line="240" w:lineRule="atLeast"/>
              <w:ind w:left="-115" w:right="-115"/>
              <w:rPr>
                <w:rFonts w:cs="Times New Roman"/>
                <w:sz w:val="20"/>
                <w:szCs w:val="20"/>
                <w:lang w:val="en-US"/>
              </w:rPr>
            </w:pPr>
          </w:p>
        </w:tc>
      </w:tr>
      <w:tr w:rsidR="00AB1C43" w:rsidRPr="004264F8" w:rsidTr="00AB1C43">
        <w:tc>
          <w:tcPr>
            <w:tcW w:w="3777" w:type="dxa"/>
            <w:shd w:val="clear" w:color="auto" w:fill="auto"/>
            <w:vAlign w:val="bottom"/>
          </w:tcPr>
          <w:p w:rsidR="00AB1C43" w:rsidRPr="004264F8" w:rsidRDefault="00AB1C43" w:rsidP="00AB1C43">
            <w:pPr>
              <w:spacing w:line="240" w:lineRule="atLeast"/>
              <w:rPr>
                <w:rFonts w:cs="Times New Roman"/>
                <w:b/>
                <w:bCs/>
                <w:i/>
                <w:iCs/>
                <w:sz w:val="20"/>
                <w:szCs w:val="20"/>
              </w:rPr>
            </w:pPr>
            <w:r w:rsidRPr="004264F8">
              <w:rPr>
                <w:b/>
                <w:bCs/>
                <w:i/>
                <w:iCs/>
                <w:sz w:val="20"/>
                <w:szCs w:val="20"/>
              </w:rPr>
              <w:t>Deferred tax liabilities</w:t>
            </w:r>
          </w:p>
        </w:tc>
        <w:tc>
          <w:tcPr>
            <w:tcW w:w="1159" w:type="dxa"/>
            <w:shd w:val="clear" w:color="auto" w:fill="auto"/>
            <w:vAlign w:val="bottom"/>
          </w:tcPr>
          <w:p w:rsidR="00AB1C43" w:rsidRPr="004264F8" w:rsidRDefault="00AB1C43" w:rsidP="00AB1C43">
            <w:pPr>
              <w:tabs>
                <w:tab w:val="decimal" w:pos="876"/>
              </w:tabs>
              <w:spacing w:line="240" w:lineRule="atLeast"/>
              <w:ind w:left="-115" w:right="-115"/>
              <w:rPr>
                <w:rFonts w:cs="Times New Roman"/>
                <w:sz w:val="20"/>
                <w:szCs w:val="20"/>
                <w:lang w:val="en-US"/>
              </w:rPr>
            </w:pPr>
          </w:p>
        </w:tc>
        <w:tc>
          <w:tcPr>
            <w:tcW w:w="236" w:type="dxa"/>
            <w:shd w:val="clear" w:color="auto" w:fill="auto"/>
            <w:vAlign w:val="bottom"/>
          </w:tcPr>
          <w:p w:rsidR="00AB1C43" w:rsidRPr="004264F8" w:rsidRDefault="00AB1C43" w:rsidP="00AB1C43">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rsidR="00AB1C43" w:rsidRPr="004264F8" w:rsidRDefault="00AB1C43" w:rsidP="00AB1C43">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AB1C43" w:rsidRPr="004264F8" w:rsidRDefault="00AB1C43" w:rsidP="00AB1C43">
            <w:pPr>
              <w:spacing w:line="240" w:lineRule="atLeast"/>
              <w:ind w:left="-115" w:right="-115"/>
              <w:rPr>
                <w:rFonts w:cs="Times New Roman"/>
                <w:sz w:val="20"/>
                <w:szCs w:val="20"/>
              </w:rPr>
            </w:pPr>
          </w:p>
        </w:tc>
        <w:tc>
          <w:tcPr>
            <w:tcW w:w="1260" w:type="dxa"/>
            <w:shd w:val="clear" w:color="auto" w:fill="auto"/>
            <w:vAlign w:val="bottom"/>
          </w:tcPr>
          <w:p w:rsidR="00AB1C43" w:rsidRPr="004264F8" w:rsidRDefault="00AB1C43" w:rsidP="00AB1C43">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rsidR="00AB1C43" w:rsidRPr="004264F8" w:rsidRDefault="00AB1C43" w:rsidP="00AB1C43">
            <w:pPr>
              <w:spacing w:line="240" w:lineRule="atLeast"/>
              <w:ind w:left="-115" w:right="-115"/>
              <w:rPr>
                <w:rFonts w:cs="Times New Roman"/>
                <w:sz w:val="20"/>
                <w:szCs w:val="20"/>
                <w:lang w:val="en-US"/>
              </w:rPr>
            </w:pPr>
          </w:p>
        </w:tc>
        <w:tc>
          <w:tcPr>
            <w:tcW w:w="1133" w:type="dxa"/>
            <w:shd w:val="clear" w:color="auto" w:fill="auto"/>
            <w:vAlign w:val="bottom"/>
          </w:tcPr>
          <w:p w:rsidR="00AB1C43" w:rsidRPr="004264F8" w:rsidRDefault="00AB1C43" w:rsidP="00AB1C43">
            <w:pPr>
              <w:tabs>
                <w:tab w:val="decimal" w:pos="918"/>
              </w:tabs>
              <w:spacing w:line="240" w:lineRule="atLeast"/>
              <w:ind w:left="-115" w:right="-115"/>
              <w:rPr>
                <w:rFonts w:cs="Times New Roman"/>
                <w:sz w:val="20"/>
                <w:szCs w:val="20"/>
                <w:lang w:val="en-US"/>
              </w:rPr>
            </w:pPr>
          </w:p>
        </w:tc>
      </w:tr>
      <w:tr w:rsidR="00AB1C43" w:rsidRPr="00DA13C6" w:rsidTr="00AB1C43">
        <w:tc>
          <w:tcPr>
            <w:tcW w:w="3777" w:type="dxa"/>
            <w:shd w:val="clear" w:color="auto" w:fill="auto"/>
            <w:vAlign w:val="bottom"/>
          </w:tcPr>
          <w:p w:rsidR="00AB1C43" w:rsidRPr="004264F8" w:rsidRDefault="00AB1C43" w:rsidP="00AB1C43">
            <w:pPr>
              <w:spacing w:line="240" w:lineRule="atLeast"/>
              <w:rPr>
                <w:rFonts w:cs="Times New Roman"/>
                <w:sz w:val="20"/>
                <w:szCs w:val="20"/>
              </w:rPr>
            </w:pPr>
            <w:r w:rsidRPr="004264F8">
              <w:rPr>
                <w:sz w:val="20"/>
                <w:szCs w:val="20"/>
              </w:rPr>
              <w:t>Amortisation gap of concessions</w:t>
            </w: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(5,935)</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610</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(5,325)</w:t>
            </w:r>
          </w:p>
        </w:tc>
      </w:tr>
      <w:tr w:rsidR="00AB1C43" w:rsidRPr="00DA13C6" w:rsidTr="00AB1C43">
        <w:tc>
          <w:tcPr>
            <w:tcW w:w="3777" w:type="dxa"/>
            <w:shd w:val="clear" w:color="auto" w:fill="auto"/>
            <w:vAlign w:val="bottom"/>
          </w:tcPr>
          <w:p w:rsidR="00AB1C43" w:rsidRPr="004264F8" w:rsidRDefault="00AB1C43" w:rsidP="00AB1C43">
            <w:pPr>
              <w:spacing w:line="240" w:lineRule="atLeast"/>
              <w:rPr>
                <w:rFonts w:cs="Times New Roman"/>
                <w:sz w:val="20"/>
                <w:szCs w:val="20"/>
              </w:rPr>
            </w:pPr>
            <w:r>
              <w:rPr>
                <w:sz w:val="20"/>
                <w:szCs w:val="20"/>
              </w:rPr>
              <w:t>F</w:t>
            </w:r>
            <w:r w:rsidRPr="004264F8">
              <w:rPr>
                <w:sz w:val="20"/>
                <w:szCs w:val="20"/>
              </w:rPr>
              <w:t>inancial lease</w:t>
            </w: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(141,197)</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(9,970)</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(151,167)</w:t>
            </w:r>
          </w:p>
        </w:tc>
      </w:tr>
      <w:tr w:rsidR="00AB1C43" w:rsidRPr="00DA13C6" w:rsidTr="00AB1C43">
        <w:tc>
          <w:tcPr>
            <w:tcW w:w="3777" w:type="dxa"/>
            <w:shd w:val="clear" w:color="auto" w:fill="auto"/>
            <w:vAlign w:val="bottom"/>
          </w:tcPr>
          <w:p w:rsidR="00AB1C43" w:rsidRPr="004264F8" w:rsidRDefault="00AB1C43" w:rsidP="00AB1C43">
            <w:pPr>
              <w:spacing w:line="240" w:lineRule="atLeast"/>
              <w:rPr>
                <w:rFonts w:cs="Times New Roman"/>
                <w:sz w:val="20"/>
                <w:szCs w:val="20"/>
              </w:rPr>
            </w:pPr>
            <w:r w:rsidRPr="004264F8">
              <w:rPr>
                <w:sz w:val="20"/>
                <w:szCs w:val="20"/>
              </w:rPr>
              <w:t>Depreciation gap of assets</w:t>
            </w: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(479,221)</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12,729</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(466,492)</w:t>
            </w:r>
          </w:p>
        </w:tc>
      </w:tr>
      <w:tr w:rsidR="00AB1C43" w:rsidRPr="00DA13C6" w:rsidTr="00AB1C43">
        <w:tc>
          <w:tcPr>
            <w:tcW w:w="3777" w:type="dxa"/>
            <w:shd w:val="clear" w:color="auto" w:fill="auto"/>
            <w:vAlign w:val="bottom"/>
          </w:tcPr>
          <w:p w:rsidR="00AB1C43" w:rsidRPr="004264F8" w:rsidRDefault="00AB1C43" w:rsidP="00AB1C43">
            <w:pPr>
              <w:spacing w:line="240" w:lineRule="atLeast"/>
              <w:rPr>
                <w:rFonts w:cs="Times New Roman"/>
                <w:sz w:val="20"/>
                <w:szCs w:val="20"/>
                <w:cs/>
              </w:rPr>
            </w:pPr>
            <w:r w:rsidRPr="001E06AB">
              <w:rPr>
                <w:sz w:val="20"/>
                <w:szCs w:val="20"/>
              </w:rPr>
              <w:tab/>
              <w:t>Property, plant and equipment</w:t>
            </w:r>
            <w:r>
              <w:rPr>
                <w:sz w:val="20"/>
                <w:szCs w:val="20"/>
              </w:rPr>
              <w:t xml:space="preserve"> </w:t>
            </w: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sz w:val="20"/>
                <w:szCs w:val="20"/>
                <w:lang w:val="en-US"/>
              </w:rPr>
            </w:pPr>
            <w:r w:rsidRPr="001E06AB">
              <w:rPr>
                <w:rFonts w:cs="Times New Roman"/>
                <w:sz w:val="20"/>
                <w:szCs w:val="20"/>
                <w:lang w:val="en-US"/>
              </w:rPr>
              <w:t>(99,279)</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rsidR="00AB1C43" w:rsidRPr="001E06AB" w:rsidRDefault="00AB1C43" w:rsidP="00AB1C43">
            <w:pPr>
              <w:tabs>
                <w:tab w:val="decimal" w:pos="858"/>
              </w:tabs>
              <w:spacing w:line="240" w:lineRule="atLeast"/>
              <w:ind w:left="-115" w:right="-115"/>
              <w:jc w:val="both"/>
              <w:rPr>
                <w:rFonts w:cs="Times New Roman"/>
                <w:sz w:val="20"/>
                <w:szCs w:val="20"/>
                <w:lang w:val="en-US"/>
              </w:rPr>
            </w:pPr>
            <w:r w:rsidRPr="001E06AB">
              <w:rPr>
                <w:rFonts w:cs="Times New Roman"/>
                <w:sz w:val="20"/>
                <w:szCs w:val="20"/>
                <w:lang w:val="en-US"/>
              </w:rPr>
              <w:t>8,669</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rsidR="00AB1C43" w:rsidRPr="001E06AB" w:rsidRDefault="00AB1C43" w:rsidP="00AB1C43">
            <w:pPr>
              <w:tabs>
                <w:tab w:val="decimal" w:pos="850"/>
              </w:tabs>
              <w:spacing w:line="240" w:lineRule="atLeast"/>
              <w:ind w:left="-115" w:right="-115"/>
              <w:jc w:val="both"/>
              <w:rPr>
                <w:rFonts w:cs="Times New Roman"/>
                <w:sz w:val="20"/>
                <w:szCs w:val="20"/>
                <w:lang w:val="en-US"/>
              </w:rPr>
            </w:pPr>
            <w:r w:rsidRPr="001E06AB">
              <w:rPr>
                <w:rFonts w:cs="Times New Roman"/>
                <w:sz w:val="20"/>
                <w:szCs w:val="20"/>
                <w:lang w:val="en-US"/>
              </w:rPr>
              <w:t>(90,610)</w:t>
            </w:r>
          </w:p>
        </w:tc>
      </w:tr>
      <w:tr w:rsidR="00AB1C43" w:rsidRPr="00DA13C6" w:rsidTr="00AB1C43">
        <w:tc>
          <w:tcPr>
            <w:tcW w:w="3777" w:type="dxa"/>
            <w:shd w:val="clear" w:color="auto" w:fill="auto"/>
            <w:vAlign w:val="bottom"/>
          </w:tcPr>
          <w:p w:rsidR="00AB1C43" w:rsidRPr="004264F8" w:rsidRDefault="00AB1C43" w:rsidP="00AB1C43">
            <w:pPr>
              <w:spacing w:line="240" w:lineRule="atLeast"/>
              <w:rPr>
                <w:rFonts w:cs="Times New Roman"/>
                <w:b/>
                <w:bCs/>
                <w:sz w:val="20"/>
                <w:szCs w:val="20"/>
                <w:cs/>
                <w:lang w:val="en-US"/>
              </w:rPr>
            </w:pPr>
            <w:r w:rsidRPr="004264F8">
              <w:rPr>
                <w:b/>
                <w:bCs/>
                <w:sz w:val="20"/>
                <w:szCs w:val="20"/>
              </w:rPr>
              <w:t>Total</w:t>
            </w:r>
          </w:p>
        </w:tc>
        <w:tc>
          <w:tcPr>
            <w:tcW w:w="1159" w:type="dxa"/>
            <w:tcBorders>
              <w:top w:val="single" w:sz="4" w:space="0" w:color="auto"/>
              <w:bottom w:val="double" w:sz="4" w:space="0" w:color="auto"/>
            </w:tcBorders>
            <w:shd w:val="clear" w:color="auto" w:fill="auto"/>
            <w:vAlign w:val="bottom"/>
          </w:tcPr>
          <w:p w:rsidR="00AB1C43" w:rsidRPr="001E06AB" w:rsidRDefault="00AB1C43" w:rsidP="00AB1C43">
            <w:pPr>
              <w:tabs>
                <w:tab w:val="decimal" w:pos="876"/>
              </w:tabs>
              <w:spacing w:line="240" w:lineRule="atLeast"/>
              <w:ind w:left="-115" w:right="-115"/>
              <w:rPr>
                <w:rFonts w:cs="Times New Roman"/>
                <w:b/>
                <w:bCs/>
                <w:sz w:val="20"/>
                <w:szCs w:val="20"/>
                <w:lang w:val="en-US"/>
              </w:rPr>
            </w:pPr>
            <w:r w:rsidRPr="001E06AB">
              <w:rPr>
                <w:rFonts w:cs="Times New Roman"/>
                <w:b/>
                <w:bCs/>
                <w:sz w:val="20"/>
                <w:szCs w:val="20"/>
                <w:lang w:val="en-US"/>
              </w:rPr>
              <w:t>(725,632)</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b/>
                <w:bCs/>
                <w:sz w:val="20"/>
                <w:szCs w:val="20"/>
                <w:lang w:val="en-US"/>
              </w:rPr>
            </w:pPr>
            <w:r w:rsidRPr="001E06AB">
              <w:rPr>
                <w:rFonts w:cs="Times New Roman"/>
                <w:b/>
                <w:bCs/>
                <w:sz w:val="20"/>
                <w:szCs w:val="20"/>
                <w:lang w:val="en-US"/>
              </w:rPr>
              <w:t>12,038</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AB1C43" w:rsidRPr="001E06AB" w:rsidRDefault="00AB1C43" w:rsidP="00AB1C43">
            <w:pPr>
              <w:spacing w:line="240" w:lineRule="atLeast"/>
              <w:ind w:left="-115" w:right="-115"/>
              <w:jc w:val="center"/>
              <w:rPr>
                <w:rFonts w:cs="Times New Roman"/>
                <w:b/>
                <w:bCs/>
                <w:sz w:val="20"/>
                <w:szCs w:val="20"/>
                <w:lang w:val="en-US"/>
              </w:rPr>
            </w:pPr>
            <w:r w:rsidRPr="001E06AB">
              <w:rPr>
                <w:rFonts w:cs="Times New Roman"/>
                <w:b/>
                <w:bCs/>
                <w:sz w:val="20"/>
                <w:szCs w:val="20"/>
                <w:lang w:val="en-US"/>
              </w:rPr>
              <w:t>-</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rsidR="00AB1C43" w:rsidRPr="001E06AB" w:rsidRDefault="00AB1C43" w:rsidP="00AB1C43">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(713,594)</w:t>
            </w:r>
          </w:p>
        </w:tc>
      </w:tr>
      <w:tr w:rsidR="00AB1C43" w:rsidRPr="00DA13C6" w:rsidTr="00AB1C43">
        <w:tc>
          <w:tcPr>
            <w:tcW w:w="3777" w:type="dxa"/>
            <w:shd w:val="clear" w:color="auto" w:fill="auto"/>
            <w:vAlign w:val="bottom"/>
          </w:tcPr>
          <w:p w:rsidR="00AB1C43" w:rsidRPr="004264F8" w:rsidRDefault="00AB1C43" w:rsidP="00AB1C43">
            <w:pPr>
              <w:spacing w:line="240" w:lineRule="atLeast"/>
              <w:rPr>
                <w:rFonts w:cs="Times New Roman"/>
                <w:sz w:val="20"/>
                <w:szCs w:val="20"/>
                <w:cs/>
              </w:rPr>
            </w:pPr>
          </w:p>
        </w:tc>
        <w:tc>
          <w:tcPr>
            <w:tcW w:w="1159" w:type="dxa"/>
            <w:shd w:val="clear" w:color="auto" w:fill="auto"/>
            <w:vAlign w:val="bottom"/>
          </w:tcPr>
          <w:p w:rsidR="00AB1C43" w:rsidRPr="001E06AB" w:rsidRDefault="00AB1C43" w:rsidP="00AB1C43">
            <w:pPr>
              <w:tabs>
                <w:tab w:val="decimal" w:pos="876"/>
              </w:tabs>
              <w:spacing w:line="240" w:lineRule="atLeast"/>
              <w:ind w:left="-115" w:right="-115"/>
              <w:rPr>
                <w:rFonts w:cs="Times New Roman"/>
                <w:b/>
                <w:bCs/>
                <w:sz w:val="20"/>
                <w:szCs w:val="20"/>
                <w:lang w:val="en-US"/>
              </w:rPr>
            </w:pPr>
          </w:p>
        </w:tc>
        <w:tc>
          <w:tcPr>
            <w:tcW w:w="236" w:type="dxa"/>
            <w:shd w:val="clear" w:color="auto" w:fill="auto"/>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rsidR="00AB1C43" w:rsidRPr="001E06AB" w:rsidRDefault="00AB1C43" w:rsidP="00AB1C43">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rsidR="00AB1C43" w:rsidRPr="001E06AB" w:rsidRDefault="00AB1C43" w:rsidP="00AB1C43">
            <w:pPr>
              <w:spacing w:line="240" w:lineRule="atLeast"/>
              <w:ind w:left="-115" w:right="-115"/>
              <w:jc w:val="both"/>
              <w:rPr>
                <w:rFonts w:cs="Times New Roman"/>
                <w:b/>
                <w:bCs/>
                <w:sz w:val="20"/>
                <w:szCs w:val="20"/>
              </w:rPr>
            </w:pPr>
          </w:p>
        </w:tc>
        <w:tc>
          <w:tcPr>
            <w:tcW w:w="1260" w:type="dxa"/>
            <w:shd w:val="clear" w:color="auto" w:fill="auto"/>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236" w:type="dxa"/>
            <w:shd w:val="clear" w:color="auto" w:fill="auto"/>
          </w:tcPr>
          <w:p w:rsidR="00AB1C43" w:rsidRPr="001E06AB" w:rsidRDefault="00AB1C43" w:rsidP="00AB1C43">
            <w:pPr>
              <w:spacing w:line="240" w:lineRule="atLeast"/>
              <w:ind w:left="-115" w:right="-115"/>
              <w:jc w:val="both"/>
              <w:rPr>
                <w:rFonts w:cs="Times New Roman"/>
                <w:b/>
                <w:bCs/>
                <w:sz w:val="20"/>
                <w:szCs w:val="20"/>
                <w:lang w:val="en-US"/>
              </w:rPr>
            </w:pPr>
          </w:p>
        </w:tc>
        <w:tc>
          <w:tcPr>
            <w:tcW w:w="1133" w:type="dxa"/>
            <w:shd w:val="clear" w:color="auto" w:fill="auto"/>
          </w:tcPr>
          <w:p w:rsidR="00AB1C43" w:rsidRPr="001E06AB" w:rsidRDefault="00AB1C43" w:rsidP="00AB1C43">
            <w:pPr>
              <w:tabs>
                <w:tab w:val="decimal" w:pos="850"/>
              </w:tabs>
              <w:spacing w:line="240" w:lineRule="atLeast"/>
              <w:ind w:left="-115" w:right="-115"/>
              <w:jc w:val="both"/>
              <w:rPr>
                <w:rFonts w:cs="Times New Roman"/>
                <w:b/>
                <w:bCs/>
                <w:sz w:val="20"/>
                <w:szCs w:val="20"/>
                <w:lang w:val="en-US"/>
              </w:rPr>
            </w:pPr>
          </w:p>
        </w:tc>
      </w:tr>
      <w:tr w:rsidR="00AB1C43" w:rsidRPr="00DA13C6" w:rsidTr="00AB1C43">
        <w:tc>
          <w:tcPr>
            <w:tcW w:w="3777" w:type="dxa"/>
            <w:shd w:val="clear" w:color="auto" w:fill="auto"/>
            <w:vAlign w:val="bottom"/>
          </w:tcPr>
          <w:p w:rsidR="00AB1C43" w:rsidRPr="004264F8" w:rsidRDefault="00AB1C43" w:rsidP="00AB1C43">
            <w:pPr>
              <w:spacing w:line="240" w:lineRule="atLeast"/>
              <w:rPr>
                <w:b/>
                <w:bCs/>
                <w:sz w:val="20"/>
                <w:szCs w:val="20"/>
                <w:cs/>
              </w:rPr>
            </w:pPr>
            <w:r w:rsidRPr="004264F8">
              <w:rPr>
                <w:b/>
                <w:bCs/>
                <w:sz w:val="20"/>
                <w:szCs w:val="20"/>
              </w:rPr>
              <w:t>Net</w:t>
            </w:r>
          </w:p>
        </w:tc>
        <w:tc>
          <w:tcPr>
            <w:tcW w:w="1159" w:type="dxa"/>
            <w:tcBorders>
              <w:bottom w:val="double" w:sz="4" w:space="0" w:color="auto"/>
            </w:tcBorders>
            <w:shd w:val="clear" w:color="auto" w:fill="auto"/>
            <w:vAlign w:val="bottom"/>
          </w:tcPr>
          <w:p w:rsidR="00AB1C43" w:rsidRPr="001E06AB" w:rsidRDefault="00AB1C43" w:rsidP="00AB1C43">
            <w:pPr>
              <w:tabs>
                <w:tab w:val="decimal" w:pos="876"/>
              </w:tabs>
              <w:spacing w:line="240" w:lineRule="atLeast"/>
              <w:ind w:left="-115" w:right="-115"/>
              <w:rPr>
                <w:rFonts w:cs="Times New Roman"/>
                <w:b/>
                <w:bCs/>
                <w:sz w:val="20"/>
                <w:szCs w:val="20"/>
                <w:lang w:val="en-US"/>
              </w:rPr>
            </w:pPr>
            <w:r w:rsidRPr="001E06AB">
              <w:rPr>
                <w:rFonts w:cs="Times New Roman"/>
                <w:b/>
                <w:bCs/>
                <w:sz w:val="20"/>
                <w:szCs w:val="20"/>
                <w:lang w:val="en-US"/>
              </w:rPr>
              <w:t>95,109</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rsidR="00AB1C43" w:rsidRPr="001E06AB" w:rsidRDefault="00AB1C43" w:rsidP="00AB1C43">
            <w:pPr>
              <w:tabs>
                <w:tab w:val="decimal" w:pos="858"/>
              </w:tabs>
              <w:spacing w:line="240" w:lineRule="atLeast"/>
              <w:ind w:left="-115" w:right="-115"/>
              <w:jc w:val="both"/>
              <w:rPr>
                <w:rFonts w:cs="Times New Roman"/>
                <w:b/>
                <w:bCs/>
                <w:sz w:val="20"/>
                <w:szCs w:val="20"/>
                <w:lang w:val="en-US"/>
              </w:rPr>
            </w:pPr>
            <w:r w:rsidRPr="001E06AB">
              <w:rPr>
                <w:rFonts w:cs="Times New Roman"/>
                <w:b/>
                <w:bCs/>
                <w:sz w:val="20"/>
                <w:szCs w:val="20"/>
                <w:lang w:val="en-US"/>
              </w:rPr>
              <w:t>313,708</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r w:rsidRPr="001E06AB">
              <w:rPr>
                <w:rFonts w:cs="Times New Roman"/>
                <w:b/>
                <w:bCs/>
                <w:sz w:val="20"/>
                <w:szCs w:val="20"/>
                <w:lang w:val="en-US"/>
              </w:rPr>
              <w:t>(451)</w:t>
            </w:r>
          </w:p>
        </w:tc>
        <w:tc>
          <w:tcPr>
            <w:tcW w:w="236" w:type="dxa"/>
            <w:shd w:val="clear" w:color="auto" w:fill="auto"/>
            <w:vAlign w:val="bottom"/>
          </w:tcPr>
          <w:p w:rsidR="00AB1C43" w:rsidRPr="001E06AB" w:rsidRDefault="00AB1C43" w:rsidP="00AB1C43">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rsidR="00AB1C43" w:rsidRPr="001E06AB" w:rsidRDefault="00AB1C43" w:rsidP="00AB1C43">
            <w:pPr>
              <w:tabs>
                <w:tab w:val="decimal" w:pos="850"/>
              </w:tabs>
              <w:spacing w:line="240" w:lineRule="atLeast"/>
              <w:ind w:left="-115" w:right="-115"/>
              <w:jc w:val="both"/>
              <w:rPr>
                <w:rFonts w:cs="Times New Roman"/>
                <w:b/>
                <w:bCs/>
                <w:sz w:val="20"/>
                <w:szCs w:val="20"/>
                <w:lang w:val="en-US"/>
              </w:rPr>
            </w:pPr>
            <w:r w:rsidRPr="001E06AB">
              <w:rPr>
                <w:rFonts w:cs="Times New Roman"/>
                <w:b/>
                <w:bCs/>
                <w:sz w:val="20"/>
                <w:szCs w:val="20"/>
                <w:lang w:val="en-US"/>
              </w:rPr>
              <w:t>408,366</w:t>
            </w:r>
          </w:p>
        </w:tc>
      </w:tr>
    </w:tbl>
    <w:p w:rsidR="008E0A76" w:rsidRDefault="008E0A76"/>
    <w:p w:rsidR="00F94527" w:rsidRDefault="00F94527">
      <w:r>
        <w:br w:type="page"/>
      </w:r>
    </w:p>
    <w:tbl>
      <w:tblPr>
        <w:tblW w:w="9279" w:type="dxa"/>
        <w:tblInd w:w="540" w:type="dxa"/>
        <w:tblLayout w:type="fixed"/>
        <w:tblLook w:val="04A0" w:firstRow="1" w:lastRow="0" w:firstColumn="1" w:lastColumn="0" w:noHBand="0" w:noVBand="1"/>
      </w:tblPr>
      <w:tblGrid>
        <w:gridCol w:w="2808"/>
        <w:gridCol w:w="1080"/>
        <w:gridCol w:w="270"/>
        <w:gridCol w:w="990"/>
        <w:gridCol w:w="273"/>
        <w:gridCol w:w="1079"/>
        <w:gridCol w:w="270"/>
        <w:gridCol w:w="1079"/>
        <w:gridCol w:w="270"/>
        <w:gridCol w:w="1160"/>
      </w:tblGrid>
      <w:tr w:rsidR="00F56257" w:rsidRPr="00AB1C43" w:rsidTr="00AB1C43">
        <w:tc>
          <w:tcPr>
            <w:tcW w:w="2808" w:type="dxa"/>
            <w:shd w:val="clear" w:color="auto" w:fill="auto"/>
            <w:vAlign w:val="bottom"/>
          </w:tcPr>
          <w:p w:rsidR="00F56257" w:rsidRPr="004264F8" w:rsidRDefault="00F56257" w:rsidP="00F56257">
            <w:pPr>
              <w:spacing w:line="240" w:lineRule="atLeast"/>
              <w:ind w:right="-108"/>
              <w:rPr>
                <w:rFonts w:cs="Times New Roman"/>
                <w:sz w:val="20"/>
                <w:szCs w:val="20"/>
              </w:rPr>
            </w:pPr>
          </w:p>
        </w:tc>
        <w:tc>
          <w:tcPr>
            <w:tcW w:w="6471" w:type="dxa"/>
            <w:gridSpan w:val="9"/>
            <w:shd w:val="clear" w:color="auto" w:fill="auto"/>
          </w:tcPr>
          <w:p w:rsidR="00F56257" w:rsidRPr="00AB1C43" w:rsidRDefault="00F56257" w:rsidP="00F56257">
            <w:pPr>
              <w:spacing w:line="240" w:lineRule="atLeast"/>
              <w:ind w:left="-115" w:right="-115"/>
              <w:jc w:val="center"/>
              <w:rPr>
                <w:rFonts w:cs="Times New Roman"/>
                <w:b/>
                <w:bCs/>
                <w:sz w:val="20"/>
                <w:szCs w:val="20"/>
              </w:rPr>
            </w:pPr>
            <w:r w:rsidRPr="00AB1C43">
              <w:rPr>
                <w:rFonts w:cs="Times New Roman"/>
                <w:b/>
                <w:bCs/>
                <w:sz w:val="20"/>
                <w:szCs w:val="20"/>
              </w:rPr>
              <w:t>Consolidated financial statements</w:t>
            </w:r>
          </w:p>
        </w:tc>
      </w:tr>
      <w:tr w:rsidR="00F56257" w:rsidRPr="00AB1C43" w:rsidTr="00AB1C43">
        <w:tc>
          <w:tcPr>
            <w:tcW w:w="2808" w:type="dxa"/>
            <w:shd w:val="clear" w:color="auto" w:fill="auto"/>
            <w:vAlign w:val="bottom"/>
          </w:tcPr>
          <w:p w:rsidR="00F56257" w:rsidRPr="00AB1C43" w:rsidRDefault="00F56257" w:rsidP="00F56257">
            <w:pPr>
              <w:spacing w:line="240" w:lineRule="atLeast"/>
              <w:ind w:right="65"/>
              <w:rPr>
                <w:rFonts w:cs="Times New Roman"/>
                <w:sz w:val="20"/>
                <w:szCs w:val="20"/>
              </w:rPr>
            </w:pPr>
          </w:p>
        </w:tc>
        <w:tc>
          <w:tcPr>
            <w:tcW w:w="1080" w:type="dxa"/>
            <w:vMerge w:val="restart"/>
            <w:shd w:val="clear" w:color="auto" w:fill="auto"/>
            <w:vAlign w:val="bottom"/>
          </w:tcPr>
          <w:p w:rsidR="00F56257" w:rsidRPr="00AB1C43" w:rsidRDefault="00F56257" w:rsidP="00F56257">
            <w:pPr>
              <w:spacing w:line="240" w:lineRule="atLeast"/>
              <w:ind w:left="-115" w:right="-115"/>
              <w:jc w:val="center"/>
              <w:rPr>
                <w:rFonts w:cs="Times New Roman"/>
                <w:b/>
                <w:bCs/>
                <w:sz w:val="20"/>
                <w:szCs w:val="20"/>
              </w:rPr>
            </w:pPr>
            <w:r w:rsidRPr="00AB1C43">
              <w:rPr>
                <w:rFonts w:cs="Times New Roman"/>
                <w:b/>
                <w:bCs/>
                <w:sz w:val="20"/>
                <w:szCs w:val="20"/>
              </w:rPr>
              <w:t xml:space="preserve">At </w:t>
            </w:r>
            <w:r w:rsidRPr="00AB1C43">
              <w:rPr>
                <w:rFonts w:cs="Times New Roman"/>
                <w:b/>
                <w:bCs/>
                <w:sz w:val="20"/>
                <w:szCs w:val="20"/>
                <w:cs/>
              </w:rPr>
              <w:t>1</w:t>
            </w:r>
          </w:p>
          <w:p w:rsidR="00F56257" w:rsidRPr="00AB1C43" w:rsidRDefault="00F56257" w:rsidP="00F56257">
            <w:pPr>
              <w:spacing w:line="240" w:lineRule="atLeast"/>
              <w:ind w:left="-115" w:right="-115"/>
              <w:jc w:val="center"/>
              <w:rPr>
                <w:rFonts w:cs="Times New Roman"/>
                <w:b/>
                <w:bCs/>
                <w:sz w:val="20"/>
                <w:szCs w:val="20"/>
              </w:rPr>
            </w:pPr>
            <w:r w:rsidRPr="00AB1C43">
              <w:rPr>
                <w:rFonts w:cs="Times New Roman"/>
                <w:b/>
                <w:bCs/>
                <w:sz w:val="20"/>
                <w:szCs w:val="20"/>
              </w:rPr>
              <w:t>January</w:t>
            </w:r>
          </w:p>
          <w:p w:rsidR="00F56257" w:rsidRPr="00AB1C43" w:rsidRDefault="00F56257" w:rsidP="00F56257">
            <w:pPr>
              <w:spacing w:line="240" w:lineRule="atLeast"/>
              <w:ind w:left="-115" w:right="-115"/>
              <w:jc w:val="center"/>
              <w:rPr>
                <w:rFonts w:cs="Times New Roman"/>
                <w:sz w:val="20"/>
                <w:szCs w:val="20"/>
              </w:rPr>
            </w:pPr>
            <w:r w:rsidRPr="00AB1C43">
              <w:rPr>
                <w:rFonts w:cs="Times New Roman"/>
                <w:b/>
                <w:bCs/>
                <w:sz w:val="20"/>
                <w:szCs w:val="20"/>
                <w:cs/>
              </w:rPr>
              <w:t>201</w:t>
            </w:r>
            <w:r w:rsidRPr="00AB1C43">
              <w:rPr>
                <w:rFonts w:cs="Times New Roman"/>
                <w:b/>
                <w:bCs/>
                <w:sz w:val="20"/>
                <w:szCs w:val="20"/>
              </w:rPr>
              <w:t>6</w:t>
            </w:r>
          </w:p>
        </w:tc>
        <w:tc>
          <w:tcPr>
            <w:tcW w:w="27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rPr>
            </w:pPr>
          </w:p>
        </w:tc>
        <w:tc>
          <w:tcPr>
            <w:tcW w:w="2342" w:type="dxa"/>
            <w:gridSpan w:val="3"/>
            <w:tcBorders>
              <w:bottom w:val="single" w:sz="4" w:space="0" w:color="auto"/>
            </w:tcBorders>
            <w:shd w:val="clear" w:color="auto" w:fill="auto"/>
            <w:vAlign w:val="bottom"/>
          </w:tcPr>
          <w:p w:rsidR="00F56257" w:rsidRPr="00AB1C43" w:rsidRDefault="00F56257" w:rsidP="00F56257">
            <w:pPr>
              <w:spacing w:line="240" w:lineRule="atLeast"/>
              <w:ind w:left="-115" w:right="-115"/>
              <w:jc w:val="center"/>
              <w:rPr>
                <w:rFonts w:cs="Times New Roman"/>
                <w:sz w:val="20"/>
                <w:szCs w:val="20"/>
              </w:rPr>
            </w:pPr>
            <w:r w:rsidRPr="00AB1C43">
              <w:rPr>
                <w:rFonts w:cs="Times New Roman"/>
                <w:sz w:val="20"/>
                <w:szCs w:val="20"/>
                <w:cs/>
              </w:rPr>
              <w:t>(</w:t>
            </w:r>
            <w:r w:rsidRPr="00AB1C43">
              <w:rPr>
                <w:rFonts w:cs="Times New Roman"/>
                <w:sz w:val="20"/>
                <w:szCs w:val="20"/>
              </w:rPr>
              <w:t>Charged) / credited to:</w:t>
            </w:r>
          </w:p>
        </w:tc>
        <w:tc>
          <w:tcPr>
            <w:tcW w:w="27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rPr>
            </w:pPr>
          </w:p>
        </w:tc>
        <w:tc>
          <w:tcPr>
            <w:tcW w:w="1079" w:type="dxa"/>
            <w:vMerge w:val="restart"/>
            <w:shd w:val="clear" w:color="auto" w:fill="auto"/>
          </w:tcPr>
          <w:p w:rsidR="00F56257" w:rsidRPr="00AB1C43" w:rsidRDefault="00F56257" w:rsidP="00F56257">
            <w:pPr>
              <w:pStyle w:val="acctcolumnheading"/>
              <w:spacing w:after="0" w:line="240" w:lineRule="atLeast"/>
              <w:ind w:left="-115" w:right="-115"/>
              <w:rPr>
                <w:sz w:val="20"/>
                <w:szCs w:val="20"/>
              </w:rPr>
            </w:pPr>
          </w:p>
          <w:p w:rsidR="00F56257" w:rsidRPr="00AB1C43" w:rsidRDefault="00F56257" w:rsidP="00F56257">
            <w:pPr>
              <w:pStyle w:val="acctcolumnheading"/>
              <w:spacing w:after="0" w:line="240" w:lineRule="atLeast"/>
              <w:ind w:left="-115" w:right="-115"/>
              <w:rPr>
                <w:sz w:val="20"/>
                <w:szCs w:val="20"/>
              </w:rPr>
            </w:pPr>
            <w:r w:rsidRPr="00AB1C43">
              <w:rPr>
                <w:sz w:val="20"/>
                <w:szCs w:val="20"/>
              </w:rPr>
              <w:t>Acquired in business combination</w:t>
            </w:r>
          </w:p>
        </w:tc>
        <w:tc>
          <w:tcPr>
            <w:tcW w:w="270" w:type="dxa"/>
            <w:shd w:val="clear" w:color="auto" w:fill="auto"/>
          </w:tcPr>
          <w:p w:rsidR="00F56257" w:rsidRPr="00AB1C43" w:rsidRDefault="00F56257" w:rsidP="00F56257">
            <w:pPr>
              <w:pStyle w:val="acctcolumnheading"/>
              <w:spacing w:after="0" w:line="240" w:lineRule="atLeast"/>
              <w:ind w:left="-115" w:right="-115"/>
              <w:rPr>
                <w:b/>
                <w:bCs/>
                <w:sz w:val="20"/>
                <w:szCs w:val="20"/>
              </w:rPr>
            </w:pPr>
          </w:p>
        </w:tc>
        <w:tc>
          <w:tcPr>
            <w:tcW w:w="1160" w:type="dxa"/>
            <w:vMerge w:val="restart"/>
            <w:shd w:val="clear" w:color="auto" w:fill="auto"/>
            <w:vAlign w:val="bottom"/>
          </w:tcPr>
          <w:p w:rsidR="00F56257" w:rsidRPr="00AB1C43" w:rsidRDefault="00F56257" w:rsidP="00F56257">
            <w:pPr>
              <w:pStyle w:val="acctcolumnheading"/>
              <w:spacing w:after="0" w:line="240" w:lineRule="atLeast"/>
              <w:ind w:left="-115" w:right="-115"/>
              <w:rPr>
                <w:b/>
                <w:bCs/>
                <w:sz w:val="20"/>
                <w:szCs w:val="20"/>
              </w:rPr>
            </w:pPr>
            <w:r w:rsidRPr="00AB1C43">
              <w:rPr>
                <w:b/>
                <w:bCs/>
                <w:sz w:val="20"/>
                <w:szCs w:val="20"/>
              </w:rPr>
              <w:t>At 31</w:t>
            </w:r>
          </w:p>
          <w:p w:rsidR="00F56257" w:rsidRPr="00AB1C43" w:rsidRDefault="00F56257" w:rsidP="00F56257">
            <w:pPr>
              <w:pStyle w:val="acctcolumnheading"/>
              <w:spacing w:after="0" w:line="240" w:lineRule="atLeast"/>
              <w:ind w:left="-115" w:right="-115"/>
              <w:rPr>
                <w:b/>
                <w:bCs/>
                <w:sz w:val="20"/>
                <w:szCs w:val="20"/>
              </w:rPr>
            </w:pPr>
            <w:r w:rsidRPr="00AB1C43">
              <w:rPr>
                <w:b/>
                <w:bCs/>
                <w:sz w:val="20"/>
                <w:szCs w:val="20"/>
              </w:rPr>
              <w:t xml:space="preserve">December </w:t>
            </w:r>
          </w:p>
          <w:p w:rsidR="00F56257" w:rsidRPr="00AB1C43" w:rsidRDefault="00F56257" w:rsidP="00F56257">
            <w:pPr>
              <w:spacing w:line="240" w:lineRule="atLeast"/>
              <w:ind w:left="-115" w:right="-115"/>
              <w:jc w:val="center"/>
              <w:rPr>
                <w:rFonts w:cs="Cordia New"/>
                <w:sz w:val="20"/>
                <w:szCs w:val="20"/>
                <w:lang w:val="en-US"/>
              </w:rPr>
            </w:pPr>
            <w:r w:rsidRPr="00AB1C43">
              <w:rPr>
                <w:b/>
                <w:bCs/>
                <w:sz w:val="20"/>
                <w:szCs w:val="20"/>
              </w:rPr>
              <w:t>201</w:t>
            </w:r>
            <w:r w:rsidRPr="00AB1C43">
              <w:rPr>
                <w:b/>
                <w:bCs/>
                <w:sz w:val="20"/>
                <w:szCs w:val="20"/>
                <w:lang w:val="en-US"/>
              </w:rPr>
              <w:t>6</w:t>
            </w:r>
          </w:p>
        </w:tc>
      </w:tr>
      <w:tr w:rsidR="00F56257" w:rsidRPr="00AB1C43" w:rsidTr="00AB1C43">
        <w:tc>
          <w:tcPr>
            <w:tcW w:w="2808" w:type="dxa"/>
            <w:shd w:val="clear" w:color="auto" w:fill="auto"/>
            <w:vAlign w:val="bottom"/>
          </w:tcPr>
          <w:p w:rsidR="00F56257" w:rsidRPr="00AB1C43" w:rsidRDefault="00F56257" w:rsidP="00F56257">
            <w:pPr>
              <w:spacing w:line="240" w:lineRule="atLeast"/>
              <w:rPr>
                <w:rFonts w:cs="Times New Roman"/>
                <w:sz w:val="20"/>
                <w:szCs w:val="20"/>
                <w:cs/>
              </w:rPr>
            </w:pPr>
          </w:p>
        </w:tc>
        <w:tc>
          <w:tcPr>
            <w:tcW w:w="1080" w:type="dxa"/>
            <w:vMerge/>
            <w:shd w:val="clear" w:color="auto" w:fill="auto"/>
            <w:vAlign w:val="bottom"/>
          </w:tcPr>
          <w:p w:rsidR="00F56257" w:rsidRPr="00AB1C43" w:rsidRDefault="00F56257" w:rsidP="00F56257">
            <w:pPr>
              <w:spacing w:line="240" w:lineRule="atLeast"/>
              <w:ind w:left="-115" w:right="-115"/>
              <w:jc w:val="center"/>
              <w:rPr>
                <w:rFonts w:cs="Times New Roman"/>
                <w:sz w:val="20"/>
                <w:szCs w:val="20"/>
                <w:lang w:val="en-US"/>
              </w:rPr>
            </w:pPr>
          </w:p>
        </w:tc>
        <w:tc>
          <w:tcPr>
            <w:tcW w:w="27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lang w:val="en-US"/>
              </w:rPr>
            </w:pPr>
          </w:p>
        </w:tc>
        <w:tc>
          <w:tcPr>
            <w:tcW w:w="99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rPr>
            </w:pPr>
          </w:p>
        </w:tc>
        <w:tc>
          <w:tcPr>
            <w:tcW w:w="273" w:type="dxa"/>
            <w:shd w:val="clear" w:color="auto" w:fill="auto"/>
            <w:vAlign w:val="bottom"/>
          </w:tcPr>
          <w:p w:rsidR="00F56257" w:rsidRPr="00AB1C43" w:rsidRDefault="00F56257" w:rsidP="00F56257">
            <w:pPr>
              <w:spacing w:line="240" w:lineRule="atLeast"/>
              <w:ind w:left="-115" w:right="-115"/>
              <w:jc w:val="center"/>
              <w:rPr>
                <w:rFonts w:cs="Times New Roman"/>
                <w:sz w:val="20"/>
                <w:szCs w:val="20"/>
              </w:rPr>
            </w:pPr>
          </w:p>
        </w:tc>
        <w:tc>
          <w:tcPr>
            <w:tcW w:w="1079" w:type="dxa"/>
            <w:shd w:val="clear" w:color="auto" w:fill="auto"/>
            <w:vAlign w:val="bottom"/>
          </w:tcPr>
          <w:p w:rsidR="00F56257" w:rsidRPr="00AB1C43" w:rsidRDefault="00F56257" w:rsidP="00F56257">
            <w:pPr>
              <w:spacing w:line="240" w:lineRule="atLeast"/>
              <w:ind w:left="-115" w:right="-115"/>
              <w:jc w:val="center"/>
              <w:rPr>
                <w:rFonts w:cs="Times New Roman"/>
                <w:sz w:val="20"/>
                <w:szCs w:val="20"/>
              </w:rPr>
            </w:pPr>
            <w:r w:rsidRPr="00AB1C43">
              <w:rPr>
                <w:rFonts w:cs="Times New Roman"/>
                <w:sz w:val="20"/>
                <w:szCs w:val="20"/>
              </w:rPr>
              <w:t>Other</w:t>
            </w:r>
          </w:p>
        </w:tc>
        <w:tc>
          <w:tcPr>
            <w:tcW w:w="27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lang w:val="en-US"/>
              </w:rPr>
            </w:pPr>
          </w:p>
        </w:tc>
        <w:tc>
          <w:tcPr>
            <w:tcW w:w="1079" w:type="dxa"/>
            <w:vMerge/>
            <w:shd w:val="clear" w:color="auto" w:fill="auto"/>
          </w:tcPr>
          <w:p w:rsidR="00F56257" w:rsidRPr="00AB1C43" w:rsidRDefault="00F56257" w:rsidP="00F56257">
            <w:pPr>
              <w:spacing w:line="240" w:lineRule="atLeast"/>
              <w:ind w:left="-115" w:right="-115"/>
              <w:jc w:val="center"/>
              <w:rPr>
                <w:rFonts w:cs="Times New Roman"/>
                <w:sz w:val="20"/>
                <w:szCs w:val="20"/>
                <w:lang w:val="en-US"/>
              </w:rPr>
            </w:pPr>
          </w:p>
        </w:tc>
        <w:tc>
          <w:tcPr>
            <w:tcW w:w="270" w:type="dxa"/>
            <w:shd w:val="clear" w:color="auto" w:fill="auto"/>
          </w:tcPr>
          <w:p w:rsidR="00F56257" w:rsidRPr="00AB1C43" w:rsidRDefault="00F56257" w:rsidP="00F56257">
            <w:pPr>
              <w:spacing w:line="240" w:lineRule="atLeast"/>
              <w:ind w:left="-115" w:right="-115"/>
              <w:jc w:val="center"/>
              <w:rPr>
                <w:rFonts w:cs="Times New Roman"/>
                <w:sz w:val="20"/>
                <w:szCs w:val="20"/>
                <w:lang w:val="en-US"/>
              </w:rPr>
            </w:pPr>
          </w:p>
        </w:tc>
        <w:tc>
          <w:tcPr>
            <w:tcW w:w="1160" w:type="dxa"/>
            <w:vMerge/>
            <w:shd w:val="clear" w:color="auto" w:fill="auto"/>
            <w:vAlign w:val="bottom"/>
          </w:tcPr>
          <w:p w:rsidR="00F56257" w:rsidRPr="00AB1C43" w:rsidRDefault="00F56257" w:rsidP="00F56257">
            <w:pPr>
              <w:spacing w:line="240" w:lineRule="atLeast"/>
              <w:ind w:left="-115" w:right="-115"/>
              <w:jc w:val="center"/>
              <w:rPr>
                <w:rFonts w:cs="Times New Roman"/>
                <w:sz w:val="20"/>
                <w:szCs w:val="20"/>
                <w:lang w:val="en-US"/>
              </w:rPr>
            </w:pPr>
          </w:p>
        </w:tc>
      </w:tr>
      <w:tr w:rsidR="00F56257" w:rsidRPr="00AB1C43" w:rsidTr="00AB1C43">
        <w:tc>
          <w:tcPr>
            <w:tcW w:w="2808" w:type="dxa"/>
            <w:shd w:val="clear" w:color="auto" w:fill="auto"/>
            <w:vAlign w:val="bottom"/>
          </w:tcPr>
          <w:p w:rsidR="00F56257" w:rsidRPr="00AB1C43" w:rsidRDefault="00F56257" w:rsidP="00F56257">
            <w:pPr>
              <w:spacing w:line="240" w:lineRule="atLeast"/>
              <w:rPr>
                <w:rFonts w:cs="Times New Roman"/>
                <w:sz w:val="20"/>
                <w:szCs w:val="20"/>
                <w:cs/>
              </w:rPr>
            </w:pPr>
          </w:p>
        </w:tc>
        <w:tc>
          <w:tcPr>
            <w:tcW w:w="1080" w:type="dxa"/>
            <w:vMerge/>
            <w:shd w:val="clear" w:color="auto" w:fill="auto"/>
            <w:vAlign w:val="bottom"/>
          </w:tcPr>
          <w:p w:rsidR="00F56257" w:rsidRPr="00AB1C43" w:rsidRDefault="00F56257" w:rsidP="00F56257">
            <w:pPr>
              <w:spacing w:line="240" w:lineRule="atLeast"/>
              <w:ind w:left="-115" w:right="-115"/>
              <w:jc w:val="center"/>
              <w:rPr>
                <w:rFonts w:cs="Times New Roman"/>
                <w:b/>
                <w:bCs/>
                <w:sz w:val="20"/>
                <w:szCs w:val="20"/>
              </w:rPr>
            </w:pPr>
          </w:p>
        </w:tc>
        <w:tc>
          <w:tcPr>
            <w:tcW w:w="27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lang w:val="en-US"/>
              </w:rPr>
            </w:pPr>
          </w:p>
        </w:tc>
        <w:tc>
          <w:tcPr>
            <w:tcW w:w="99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rPr>
            </w:pPr>
            <w:r w:rsidRPr="00AB1C43">
              <w:rPr>
                <w:rFonts w:cs="Times New Roman"/>
                <w:sz w:val="20"/>
                <w:szCs w:val="20"/>
              </w:rPr>
              <w:t>Profit or loss</w:t>
            </w:r>
          </w:p>
        </w:tc>
        <w:tc>
          <w:tcPr>
            <w:tcW w:w="1622" w:type="dxa"/>
            <w:gridSpan w:val="3"/>
            <w:shd w:val="clear" w:color="auto" w:fill="auto"/>
            <w:vAlign w:val="bottom"/>
          </w:tcPr>
          <w:p w:rsidR="00F56257" w:rsidRPr="00AB1C43" w:rsidRDefault="00F56257" w:rsidP="00F56257">
            <w:pPr>
              <w:spacing w:line="240" w:lineRule="atLeast"/>
              <w:ind w:left="-115" w:right="-115"/>
              <w:jc w:val="center"/>
              <w:rPr>
                <w:rFonts w:cs="Times New Roman"/>
                <w:spacing w:val="-4"/>
                <w:sz w:val="20"/>
                <w:szCs w:val="20"/>
              </w:rPr>
            </w:pPr>
            <w:r w:rsidRPr="00AB1C43">
              <w:rPr>
                <w:rFonts w:cs="Times New Roman"/>
                <w:spacing w:val="-4"/>
                <w:sz w:val="20"/>
                <w:szCs w:val="20"/>
              </w:rPr>
              <w:t>comprehensive</w:t>
            </w:r>
          </w:p>
          <w:p w:rsidR="00F56257" w:rsidRPr="00AB1C43" w:rsidRDefault="00F56257" w:rsidP="00F56257">
            <w:pPr>
              <w:spacing w:line="240" w:lineRule="atLeast"/>
              <w:ind w:left="-115" w:right="-115"/>
              <w:jc w:val="center"/>
              <w:rPr>
                <w:rFonts w:cs="Times New Roman"/>
                <w:sz w:val="20"/>
                <w:szCs w:val="20"/>
                <w:lang w:val="en-US"/>
              </w:rPr>
            </w:pPr>
            <w:r w:rsidRPr="00AB1C43">
              <w:rPr>
                <w:rFonts w:cs="Times New Roman"/>
                <w:spacing w:val="-4"/>
                <w:sz w:val="20"/>
                <w:szCs w:val="20"/>
              </w:rPr>
              <w:t>income</w:t>
            </w:r>
          </w:p>
        </w:tc>
        <w:tc>
          <w:tcPr>
            <w:tcW w:w="1079" w:type="dxa"/>
            <w:vMerge/>
            <w:shd w:val="clear" w:color="auto" w:fill="auto"/>
          </w:tcPr>
          <w:p w:rsidR="00F56257" w:rsidRPr="00AB1C43" w:rsidRDefault="00F56257" w:rsidP="00F56257">
            <w:pPr>
              <w:spacing w:line="240" w:lineRule="atLeast"/>
              <w:ind w:left="-115" w:right="-115"/>
              <w:jc w:val="center"/>
              <w:rPr>
                <w:rFonts w:cs="Times New Roman"/>
                <w:b/>
                <w:bCs/>
                <w:sz w:val="20"/>
                <w:szCs w:val="20"/>
                <w:cs/>
              </w:rPr>
            </w:pPr>
          </w:p>
        </w:tc>
        <w:tc>
          <w:tcPr>
            <w:tcW w:w="270" w:type="dxa"/>
            <w:shd w:val="clear" w:color="auto" w:fill="auto"/>
          </w:tcPr>
          <w:p w:rsidR="00F56257" w:rsidRPr="00AB1C43" w:rsidRDefault="00F56257" w:rsidP="00F56257">
            <w:pPr>
              <w:spacing w:line="240" w:lineRule="atLeast"/>
              <w:ind w:left="-115" w:right="-115"/>
              <w:jc w:val="center"/>
              <w:rPr>
                <w:rFonts w:cs="Times New Roman"/>
                <w:b/>
                <w:bCs/>
                <w:sz w:val="20"/>
                <w:szCs w:val="20"/>
                <w:cs/>
              </w:rPr>
            </w:pPr>
          </w:p>
        </w:tc>
        <w:tc>
          <w:tcPr>
            <w:tcW w:w="1160" w:type="dxa"/>
            <w:vMerge/>
            <w:shd w:val="clear" w:color="auto" w:fill="auto"/>
            <w:vAlign w:val="bottom"/>
          </w:tcPr>
          <w:p w:rsidR="00F56257" w:rsidRPr="00AB1C43" w:rsidRDefault="00F56257" w:rsidP="00F56257">
            <w:pPr>
              <w:spacing w:line="240" w:lineRule="atLeast"/>
              <w:ind w:left="-115" w:right="-115"/>
              <w:jc w:val="center"/>
              <w:rPr>
                <w:rFonts w:cs="Times New Roman"/>
                <w:b/>
                <w:bCs/>
                <w:sz w:val="20"/>
                <w:szCs w:val="20"/>
                <w:cs/>
              </w:rPr>
            </w:pPr>
          </w:p>
        </w:tc>
      </w:tr>
      <w:tr w:rsidR="00F56257" w:rsidRPr="00AB1C43" w:rsidTr="00AB1C43">
        <w:tc>
          <w:tcPr>
            <w:tcW w:w="2808" w:type="dxa"/>
            <w:shd w:val="clear" w:color="auto" w:fill="auto"/>
            <w:vAlign w:val="bottom"/>
          </w:tcPr>
          <w:p w:rsidR="00F56257" w:rsidRPr="00AB1C43" w:rsidRDefault="00F56257" w:rsidP="00F56257">
            <w:pPr>
              <w:spacing w:line="240" w:lineRule="atLeast"/>
              <w:rPr>
                <w:rFonts w:cs="Times New Roman"/>
                <w:sz w:val="20"/>
                <w:szCs w:val="20"/>
                <w:cs/>
              </w:rPr>
            </w:pPr>
          </w:p>
        </w:tc>
        <w:tc>
          <w:tcPr>
            <w:tcW w:w="1080" w:type="dxa"/>
            <w:shd w:val="clear" w:color="auto" w:fill="auto"/>
            <w:vAlign w:val="bottom"/>
          </w:tcPr>
          <w:p w:rsidR="00F56257" w:rsidRPr="00AB1C43" w:rsidRDefault="00F56257" w:rsidP="00F56257">
            <w:pPr>
              <w:spacing w:line="240" w:lineRule="atLeast"/>
              <w:ind w:left="-115" w:right="-115"/>
              <w:jc w:val="center"/>
              <w:rPr>
                <w:rFonts w:cs="Times New Roman"/>
                <w:b/>
                <w:bCs/>
                <w:spacing w:val="-6"/>
                <w:lang w:val="en-US"/>
              </w:rPr>
            </w:pPr>
          </w:p>
        </w:tc>
        <w:tc>
          <w:tcPr>
            <w:tcW w:w="27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lang w:val="en-US"/>
              </w:rPr>
            </w:pPr>
          </w:p>
        </w:tc>
        <w:tc>
          <w:tcPr>
            <w:tcW w:w="2342" w:type="dxa"/>
            <w:gridSpan w:val="3"/>
            <w:shd w:val="clear" w:color="auto" w:fill="auto"/>
            <w:vAlign w:val="bottom"/>
          </w:tcPr>
          <w:p w:rsidR="00F56257" w:rsidRPr="00AB1C43" w:rsidRDefault="00F56257" w:rsidP="00F56257">
            <w:pPr>
              <w:spacing w:line="240" w:lineRule="atLeast"/>
              <w:ind w:left="-115" w:right="-115"/>
              <w:jc w:val="center"/>
              <w:rPr>
                <w:rFonts w:cs="Times New Roman"/>
                <w:i/>
                <w:iCs/>
                <w:spacing w:val="-4"/>
                <w:sz w:val="20"/>
                <w:szCs w:val="20"/>
              </w:rPr>
            </w:pPr>
            <w:r w:rsidRPr="00AB1C43">
              <w:rPr>
                <w:rFonts w:cs="Times New Roman"/>
                <w:i/>
                <w:iCs/>
                <w:spacing w:val="-4"/>
                <w:sz w:val="20"/>
                <w:szCs w:val="20"/>
              </w:rPr>
              <w:t>(Note 33)</w:t>
            </w:r>
          </w:p>
        </w:tc>
        <w:tc>
          <w:tcPr>
            <w:tcW w:w="270" w:type="dxa"/>
            <w:shd w:val="clear" w:color="auto" w:fill="auto"/>
            <w:vAlign w:val="bottom"/>
          </w:tcPr>
          <w:p w:rsidR="00F56257" w:rsidRPr="00AB1C43" w:rsidRDefault="00F56257" w:rsidP="00F56257">
            <w:pPr>
              <w:spacing w:line="240" w:lineRule="atLeast"/>
              <w:ind w:left="-115" w:right="-115"/>
              <w:jc w:val="center"/>
              <w:rPr>
                <w:rFonts w:cs="Times New Roman"/>
                <w:sz w:val="20"/>
                <w:szCs w:val="20"/>
                <w:lang w:val="en-US"/>
              </w:rPr>
            </w:pPr>
          </w:p>
        </w:tc>
        <w:tc>
          <w:tcPr>
            <w:tcW w:w="1079" w:type="dxa"/>
            <w:shd w:val="clear" w:color="auto" w:fill="auto"/>
            <w:vAlign w:val="bottom"/>
          </w:tcPr>
          <w:p w:rsidR="00F56257" w:rsidRPr="00AB1C43" w:rsidRDefault="00F56257" w:rsidP="00F56257">
            <w:pPr>
              <w:spacing w:line="240" w:lineRule="atLeast"/>
              <w:ind w:left="-115" w:right="-115"/>
              <w:jc w:val="center"/>
              <w:rPr>
                <w:rFonts w:cs="Times New Roman"/>
                <w:i/>
                <w:iCs/>
                <w:spacing w:val="-4"/>
                <w:sz w:val="20"/>
                <w:szCs w:val="20"/>
              </w:rPr>
            </w:pPr>
            <w:r w:rsidRPr="00AB1C43">
              <w:rPr>
                <w:rFonts w:cs="Times New Roman"/>
                <w:i/>
                <w:iCs/>
                <w:spacing w:val="-4"/>
                <w:sz w:val="20"/>
                <w:szCs w:val="20"/>
              </w:rPr>
              <w:t>(Note 5)</w:t>
            </w:r>
          </w:p>
        </w:tc>
        <w:tc>
          <w:tcPr>
            <w:tcW w:w="270" w:type="dxa"/>
            <w:shd w:val="clear" w:color="auto" w:fill="auto"/>
          </w:tcPr>
          <w:p w:rsidR="00F56257" w:rsidRPr="00AB1C43" w:rsidRDefault="00F56257" w:rsidP="00F56257">
            <w:pPr>
              <w:spacing w:line="240" w:lineRule="atLeast"/>
              <w:ind w:left="-115" w:right="-115"/>
              <w:jc w:val="center"/>
              <w:rPr>
                <w:rFonts w:cs="Times New Roman"/>
                <w:b/>
                <w:bCs/>
                <w:sz w:val="20"/>
                <w:szCs w:val="20"/>
                <w:cs/>
              </w:rPr>
            </w:pPr>
          </w:p>
        </w:tc>
        <w:tc>
          <w:tcPr>
            <w:tcW w:w="1160" w:type="dxa"/>
            <w:shd w:val="clear" w:color="auto" w:fill="auto"/>
            <w:vAlign w:val="bottom"/>
          </w:tcPr>
          <w:p w:rsidR="00F56257" w:rsidRPr="00AB1C43" w:rsidRDefault="00F56257" w:rsidP="00F56257">
            <w:pPr>
              <w:spacing w:line="240" w:lineRule="atLeast"/>
              <w:ind w:left="-115" w:right="-115"/>
              <w:jc w:val="center"/>
              <w:rPr>
                <w:rFonts w:cs="Times New Roman"/>
                <w:b/>
                <w:bCs/>
                <w:sz w:val="20"/>
                <w:szCs w:val="20"/>
                <w:cs/>
              </w:rPr>
            </w:pPr>
          </w:p>
        </w:tc>
      </w:tr>
      <w:tr w:rsidR="008E0A76" w:rsidRPr="00AB1C43" w:rsidTr="00AB1C43">
        <w:tc>
          <w:tcPr>
            <w:tcW w:w="2808" w:type="dxa"/>
            <w:shd w:val="clear" w:color="auto" w:fill="auto"/>
            <w:vAlign w:val="bottom"/>
          </w:tcPr>
          <w:p w:rsidR="008E0A76" w:rsidRPr="00AB1C43" w:rsidRDefault="008E0A76" w:rsidP="00F56257">
            <w:pPr>
              <w:spacing w:line="240" w:lineRule="atLeast"/>
              <w:rPr>
                <w:rFonts w:cs="Times New Roman"/>
                <w:sz w:val="20"/>
                <w:szCs w:val="20"/>
                <w:cs/>
              </w:rPr>
            </w:pPr>
          </w:p>
        </w:tc>
        <w:tc>
          <w:tcPr>
            <w:tcW w:w="6471" w:type="dxa"/>
            <w:gridSpan w:val="9"/>
            <w:shd w:val="clear" w:color="auto" w:fill="auto"/>
            <w:vAlign w:val="bottom"/>
          </w:tcPr>
          <w:p w:rsidR="008E0A76" w:rsidRPr="00AB1C43" w:rsidRDefault="008E0A76" w:rsidP="00F56257">
            <w:pPr>
              <w:spacing w:line="240" w:lineRule="atLeast"/>
              <w:ind w:left="-115" w:right="-115"/>
              <w:jc w:val="center"/>
              <w:rPr>
                <w:rFonts w:cs="Times New Roman"/>
                <w:sz w:val="20"/>
                <w:szCs w:val="20"/>
                <w:cs/>
              </w:rPr>
            </w:pPr>
            <w:r w:rsidRPr="00AB1C43">
              <w:rPr>
                <w:rFonts w:cs="Times New Roman"/>
                <w:sz w:val="20"/>
                <w:szCs w:val="20"/>
              </w:rPr>
              <w:t>(Restated)</w:t>
            </w:r>
          </w:p>
        </w:tc>
      </w:tr>
      <w:tr w:rsidR="00F56257" w:rsidRPr="00AB1C43" w:rsidTr="00AB1C43">
        <w:tc>
          <w:tcPr>
            <w:tcW w:w="2808" w:type="dxa"/>
            <w:shd w:val="clear" w:color="auto" w:fill="auto"/>
            <w:vAlign w:val="bottom"/>
          </w:tcPr>
          <w:p w:rsidR="00F56257" w:rsidRPr="00AB1C43" w:rsidRDefault="00F56257" w:rsidP="00F56257">
            <w:pPr>
              <w:spacing w:line="240" w:lineRule="atLeast"/>
              <w:ind w:right="65"/>
              <w:rPr>
                <w:rFonts w:cs="Times New Roman"/>
                <w:sz w:val="20"/>
                <w:szCs w:val="20"/>
              </w:rPr>
            </w:pPr>
          </w:p>
        </w:tc>
        <w:tc>
          <w:tcPr>
            <w:tcW w:w="6471" w:type="dxa"/>
            <w:gridSpan w:val="9"/>
            <w:shd w:val="clear" w:color="auto" w:fill="auto"/>
          </w:tcPr>
          <w:p w:rsidR="00F56257" w:rsidRPr="00AB1C43" w:rsidRDefault="00F56257" w:rsidP="00F56257">
            <w:pPr>
              <w:spacing w:line="240" w:lineRule="atLeast"/>
              <w:ind w:left="-115" w:right="-115"/>
              <w:jc w:val="center"/>
              <w:rPr>
                <w:rFonts w:cs="Times New Roman"/>
                <w:i/>
                <w:iCs/>
                <w:sz w:val="20"/>
                <w:szCs w:val="20"/>
              </w:rPr>
            </w:pPr>
            <w:r w:rsidRPr="00AB1C43">
              <w:rPr>
                <w:rFonts w:cs="Times New Roman"/>
                <w:i/>
                <w:iCs/>
                <w:sz w:val="20"/>
                <w:szCs w:val="20"/>
              </w:rPr>
              <w:t>(in thousand Baht)</w:t>
            </w:r>
          </w:p>
        </w:tc>
      </w:tr>
      <w:tr w:rsidR="00F56257" w:rsidRPr="00AB1C43" w:rsidTr="00AB1C43">
        <w:tc>
          <w:tcPr>
            <w:tcW w:w="2808" w:type="dxa"/>
            <w:shd w:val="clear" w:color="auto" w:fill="auto"/>
            <w:vAlign w:val="bottom"/>
          </w:tcPr>
          <w:p w:rsidR="00F56257" w:rsidRPr="00AB1C43" w:rsidRDefault="00F56257" w:rsidP="00F56257">
            <w:pPr>
              <w:spacing w:line="240" w:lineRule="atLeast"/>
              <w:rPr>
                <w:rFonts w:cs="Times New Roman"/>
                <w:sz w:val="20"/>
                <w:szCs w:val="20"/>
                <w:cs/>
              </w:rPr>
            </w:pPr>
            <w:r w:rsidRPr="00AB1C43">
              <w:rPr>
                <w:rFonts w:cs="Times New Roman"/>
                <w:b/>
                <w:bCs/>
                <w:i/>
                <w:iCs/>
                <w:sz w:val="20"/>
                <w:szCs w:val="20"/>
              </w:rPr>
              <w:t>Deferred tax assets</w:t>
            </w:r>
          </w:p>
        </w:tc>
        <w:tc>
          <w:tcPr>
            <w:tcW w:w="1080" w:type="dxa"/>
            <w:shd w:val="clear" w:color="auto" w:fill="auto"/>
            <w:vAlign w:val="bottom"/>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273" w:type="dxa"/>
            <w:shd w:val="clear" w:color="auto" w:fill="auto"/>
            <w:vAlign w:val="bottom"/>
          </w:tcPr>
          <w:p w:rsidR="00F56257" w:rsidRPr="00AB1C43" w:rsidRDefault="00F56257" w:rsidP="00F56257">
            <w:pPr>
              <w:spacing w:line="240" w:lineRule="atLeast"/>
              <w:ind w:left="-115" w:right="-115"/>
              <w:rPr>
                <w:rFonts w:cs="Times New Roman"/>
                <w:sz w:val="20"/>
                <w:szCs w:val="20"/>
              </w:rPr>
            </w:pPr>
          </w:p>
        </w:tc>
        <w:tc>
          <w:tcPr>
            <w:tcW w:w="1079" w:type="dxa"/>
            <w:shd w:val="clear" w:color="auto" w:fill="auto"/>
            <w:vAlign w:val="bottom"/>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rsidR="00F56257" w:rsidRPr="00AB1C43" w:rsidRDefault="00F56257" w:rsidP="00F56257">
            <w:pPr>
              <w:spacing w:line="240" w:lineRule="atLeast"/>
              <w:ind w:left="-115" w:right="-115"/>
              <w:rPr>
                <w:rFonts w:cs="Times New Roman"/>
                <w:sz w:val="20"/>
                <w:szCs w:val="20"/>
                <w:lang w:val="en-US"/>
              </w:rPr>
            </w:pPr>
          </w:p>
        </w:tc>
        <w:tc>
          <w:tcPr>
            <w:tcW w:w="1079" w:type="dxa"/>
            <w:shd w:val="clear" w:color="auto" w:fill="auto"/>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270" w:type="dxa"/>
            <w:shd w:val="clear" w:color="auto" w:fill="auto"/>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1160" w:type="dxa"/>
            <w:shd w:val="clear" w:color="auto" w:fill="auto"/>
            <w:vAlign w:val="bottom"/>
          </w:tcPr>
          <w:p w:rsidR="00F56257" w:rsidRPr="00AB1C43" w:rsidRDefault="00F56257" w:rsidP="00F56257">
            <w:pPr>
              <w:tabs>
                <w:tab w:val="decimal" w:pos="918"/>
              </w:tabs>
              <w:spacing w:line="240" w:lineRule="atLeast"/>
              <w:ind w:left="-115" w:right="-115"/>
              <w:rPr>
                <w:rFonts w:cs="Times New Roman"/>
                <w:sz w:val="20"/>
                <w:szCs w:val="20"/>
                <w:lang w:val="en-US"/>
              </w:rPr>
            </w:pPr>
          </w:p>
        </w:tc>
      </w:tr>
      <w:tr w:rsidR="00F56257" w:rsidRPr="00AB1C43" w:rsidTr="00AB1C43">
        <w:tc>
          <w:tcPr>
            <w:tcW w:w="2808" w:type="dxa"/>
            <w:shd w:val="clear" w:color="auto" w:fill="auto"/>
            <w:vAlign w:val="bottom"/>
          </w:tcPr>
          <w:p w:rsidR="00F56257" w:rsidRPr="00AB1C43" w:rsidRDefault="00F56257" w:rsidP="00F56257">
            <w:pPr>
              <w:spacing w:line="240" w:lineRule="atLeast"/>
              <w:ind w:left="270" w:hanging="270"/>
              <w:rPr>
                <w:rFonts w:cs="Times New Roman"/>
                <w:sz w:val="20"/>
                <w:szCs w:val="20"/>
              </w:rPr>
            </w:pPr>
            <w:r w:rsidRPr="00AB1C43">
              <w:rPr>
                <w:rFonts w:cs="Times New Roman"/>
                <w:sz w:val="20"/>
                <w:szCs w:val="20"/>
              </w:rPr>
              <w:t>Allowance for doubtful account receivables</w:t>
            </w:r>
          </w:p>
        </w:tc>
        <w:tc>
          <w:tcPr>
            <w:tcW w:w="1080" w:type="dxa"/>
            <w:shd w:val="clear" w:color="auto" w:fill="auto"/>
            <w:vAlign w:val="bottom"/>
          </w:tcPr>
          <w:p w:rsidR="00F56257" w:rsidRPr="00AB1C43" w:rsidRDefault="00F56257"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26,071</w:t>
            </w:r>
          </w:p>
        </w:tc>
        <w:tc>
          <w:tcPr>
            <w:tcW w:w="270" w:type="dxa"/>
            <w:shd w:val="clear" w:color="auto" w:fill="auto"/>
            <w:vAlign w:val="bottom"/>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F56257" w:rsidRPr="00AB1C43" w:rsidRDefault="00F56257" w:rsidP="00AB1C43">
            <w:pPr>
              <w:tabs>
                <w:tab w:val="decimal" w:pos="684"/>
              </w:tabs>
              <w:spacing w:line="240" w:lineRule="atLeast"/>
              <w:ind w:right="-115"/>
              <w:jc w:val="both"/>
              <w:rPr>
                <w:rFonts w:cs="Times New Roman"/>
                <w:sz w:val="20"/>
                <w:szCs w:val="20"/>
                <w:lang w:val="en-US"/>
              </w:rPr>
            </w:pPr>
            <w:r w:rsidRPr="00AB1C43">
              <w:rPr>
                <w:rFonts w:cs="Times New Roman"/>
                <w:sz w:val="20"/>
                <w:szCs w:val="20"/>
                <w:lang w:val="en-US"/>
              </w:rPr>
              <w:t>(7,528)</w:t>
            </w:r>
          </w:p>
        </w:tc>
        <w:tc>
          <w:tcPr>
            <w:tcW w:w="273" w:type="dxa"/>
            <w:shd w:val="clear" w:color="auto" w:fill="auto"/>
            <w:vAlign w:val="bottom"/>
          </w:tcPr>
          <w:p w:rsidR="00F56257" w:rsidRPr="00AB1C43" w:rsidRDefault="00F56257" w:rsidP="00F56257">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F56257" w:rsidRPr="00AB1C43" w:rsidRDefault="00F56257" w:rsidP="00F56257">
            <w:pPr>
              <w:spacing w:line="240" w:lineRule="atLeast"/>
              <w:ind w:left="-115" w:right="-115"/>
              <w:jc w:val="center"/>
              <w:rPr>
                <w:rFonts w:cs="Times New Roman"/>
                <w:sz w:val="20"/>
                <w:szCs w:val="20"/>
                <w:lang w:val="en-US"/>
              </w:rPr>
            </w:pPr>
          </w:p>
          <w:p w:rsidR="00F56257" w:rsidRPr="00AB1C43" w:rsidRDefault="00F56257" w:rsidP="00F56257">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F56257" w:rsidRPr="00AB1C43" w:rsidRDefault="00F56257" w:rsidP="00F56257">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F56257" w:rsidRPr="00AB1C43" w:rsidRDefault="00F56257" w:rsidP="00F56257">
            <w:pPr>
              <w:tabs>
                <w:tab w:val="decimal" w:pos="880"/>
              </w:tabs>
              <w:spacing w:line="240" w:lineRule="atLeast"/>
              <w:ind w:left="-115" w:right="-115"/>
              <w:jc w:val="both"/>
              <w:rPr>
                <w:rFonts w:cs="Times New Roman"/>
                <w:sz w:val="20"/>
                <w:szCs w:val="20"/>
                <w:lang w:val="en-US"/>
              </w:rPr>
            </w:pPr>
          </w:p>
          <w:p w:rsidR="00F56257" w:rsidRPr="00AB1C43" w:rsidRDefault="00F56257" w:rsidP="00F56257">
            <w:pPr>
              <w:tabs>
                <w:tab w:val="decimal" w:pos="880"/>
              </w:tabs>
              <w:spacing w:line="240" w:lineRule="atLeast"/>
              <w:ind w:left="-115" w:right="-115"/>
              <w:jc w:val="both"/>
              <w:rPr>
                <w:rFonts w:cs="Times New Roman"/>
                <w:sz w:val="20"/>
                <w:szCs w:val="20"/>
                <w:lang w:val="en-US"/>
              </w:rPr>
            </w:pPr>
            <w:r w:rsidRPr="00AB1C43">
              <w:rPr>
                <w:rFonts w:cs="Times New Roman"/>
                <w:sz w:val="20"/>
                <w:szCs w:val="20"/>
                <w:lang w:val="en-US"/>
              </w:rPr>
              <w:t>10,930</w:t>
            </w:r>
          </w:p>
        </w:tc>
        <w:tc>
          <w:tcPr>
            <w:tcW w:w="270" w:type="dxa"/>
            <w:shd w:val="clear" w:color="auto" w:fill="auto"/>
          </w:tcPr>
          <w:p w:rsidR="00F56257" w:rsidRPr="00AB1C43" w:rsidRDefault="00F56257" w:rsidP="00F56257">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F56257" w:rsidRPr="00AB1C43" w:rsidRDefault="00F56257" w:rsidP="00F56257">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29,473</w:t>
            </w:r>
          </w:p>
        </w:tc>
      </w:tr>
      <w:tr w:rsidR="00F56257" w:rsidRPr="00AB1C43" w:rsidTr="00AB1C43">
        <w:tc>
          <w:tcPr>
            <w:tcW w:w="2808" w:type="dxa"/>
            <w:shd w:val="clear" w:color="auto" w:fill="auto"/>
            <w:vAlign w:val="bottom"/>
          </w:tcPr>
          <w:p w:rsidR="00F56257" w:rsidRPr="00AB1C43" w:rsidRDefault="00F56257" w:rsidP="00F56257">
            <w:pPr>
              <w:spacing w:line="240" w:lineRule="atLeast"/>
              <w:ind w:left="270" w:hanging="270"/>
              <w:rPr>
                <w:rFonts w:cs="Times New Roman"/>
                <w:sz w:val="20"/>
                <w:szCs w:val="20"/>
              </w:rPr>
            </w:pPr>
            <w:r w:rsidRPr="00AB1C43">
              <w:rPr>
                <w:rFonts w:cs="Times New Roman"/>
                <w:sz w:val="20"/>
                <w:szCs w:val="20"/>
              </w:rPr>
              <w:t>Allowance for decline in value of inventories</w:t>
            </w:r>
          </w:p>
        </w:tc>
        <w:tc>
          <w:tcPr>
            <w:tcW w:w="1080" w:type="dxa"/>
            <w:shd w:val="clear" w:color="auto" w:fill="auto"/>
            <w:vAlign w:val="bottom"/>
          </w:tcPr>
          <w:p w:rsidR="00F56257" w:rsidRPr="00AB1C43" w:rsidRDefault="00F56257"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5,159</w:t>
            </w:r>
          </w:p>
        </w:tc>
        <w:tc>
          <w:tcPr>
            <w:tcW w:w="270" w:type="dxa"/>
            <w:shd w:val="clear" w:color="auto" w:fill="auto"/>
            <w:vAlign w:val="bottom"/>
          </w:tcPr>
          <w:p w:rsidR="00F56257" w:rsidRPr="00AB1C43" w:rsidRDefault="00F56257" w:rsidP="00F56257">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F56257" w:rsidRPr="00AB1C43" w:rsidRDefault="00F56257"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(1,405)</w:t>
            </w:r>
          </w:p>
        </w:tc>
        <w:tc>
          <w:tcPr>
            <w:tcW w:w="273" w:type="dxa"/>
            <w:shd w:val="clear" w:color="auto" w:fill="auto"/>
            <w:vAlign w:val="bottom"/>
          </w:tcPr>
          <w:p w:rsidR="00F56257" w:rsidRPr="00AB1C43" w:rsidRDefault="00F56257" w:rsidP="00F56257">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F56257" w:rsidRPr="00AB1C43" w:rsidRDefault="00F56257" w:rsidP="00F56257">
            <w:pPr>
              <w:spacing w:line="240" w:lineRule="atLeast"/>
              <w:ind w:left="-115" w:right="-115"/>
              <w:jc w:val="center"/>
              <w:rPr>
                <w:rFonts w:cs="Times New Roman"/>
                <w:sz w:val="20"/>
                <w:szCs w:val="20"/>
                <w:lang w:val="en-US"/>
              </w:rPr>
            </w:pPr>
          </w:p>
          <w:p w:rsidR="00F56257" w:rsidRPr="00AB1C43" w:rsidRDefault="00F56257" w:rsidP="00F56257">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F56257" w:rsidRPr="00AB1C43" w:rsidRDefault="00F56257" w:rsidP="00F56257">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F56257" w:rsidRPr="00AB1C43" w:rsidRDefault="00F56257" w:rsidP="00F56257">
            <w:pPr>
              <w:tabs>
                <w:tab w:val="decimal" w:pos="880"/>
              </w:tabs>
              <w:spacing w:line="240" w:lineRule="atLeast"/>
              <w:ind w:left="-115" w:right="-115"/>
              <w:jc w:val="both"/>
              <w:rPr>
                <w:rFonts w:cs="Times New Roman"/>
                <w:sz w:val="20"/>
                <w:szCs w:val="20"/>
                <w:lang w:val="en-US"/>
              </w:rPr>
            </w:pPr>
          </w:p>
          <w:p w:rsidR="00F56257" w:rsidRPr="00AB1C43" w:rsidRDefault="00F56257" w:rsidP="00F56257">
            <w:pPr>
              <w:tabs>
                <w:tab w:val="decimal" w:pos="880"/>
              </w:tabs>
              <w:spacing w:line="240" w:lineRule="atLeast"/>
              <w:ind w:left="-115" w:right="-115"/>
              <w:jc w:val="both"/>
              <w:rPr>
                <w:rFonts w:cs="Times New Roman"/>
                <w:sz w:val="20"/>
                <w:szCs w:val="20"/>
                <w:lang w:val="en-US"/>
              </w:rPr>
            </w:pPr>
            <w:r w:rsidRPr="00AB1C43">
              <w:rPr>
                <w:rFonts w:cs="Times New Roman"/>
                <w:sz w:val="20"/>
                <w:szCs w:val="20"/>
                <w:lang w:val="en-US"/>
              </w:rPr>
              <w:t>370</w:t>
            </w:r>
          </w:p>
        </w:tc>
        <w:tc>
          <w:tcPr>
            <w:tcW w:w="270" w:type="dxa"/>
            <w:shd w:val="clear" w:color="auto" w:fill="auto"/>
          </w:tcPr>
          <w:p w:rsidR="00F56257" w:rsidRPr="00AB1C43" w:rsidRDefault="00F56257" w:rsidP="00F56257">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F56257" w:rsidRPr="00AB1C43" w:rsidRDefault="00F56257" w:rsidP="00F56257">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4,124</w:t>
            </w:r>
          </w:p>
        </w:tc>
      </w:tr>
      <w:tr w:rsidR="00AB1C43" w:rsidRPr="00AB1C43" w:rsidTr="00AB1C43">
        <w:tc>
          <w:tcPr>
            <w:tcW w:w="2808" w:type="dxa"/>
            <w:shd w:val="clear" w:color="auto" w:fill="auto"/>
            <w:vAlign w:val="bottom"/>
          </w:tcPr>
          <w:p w:rsidR="00AB1C43" w:rsidRPr="00AB1C43" w:rsidRDefault="00AB1C43" w:rsidP="00AB1C43">
            <w:pPr>
              <w:spacing w:line="240" w:lineRule="atLeast"/>
              <w:ind w:left="270" w:hanging="270"/>
              <w:rPr>
                <w:rFonts w:cs="Times New Roman"/>
                <w:sz w:val="20"/>
                <w:szCs w:val="20"/>
              </w:rPr>
            </w:pPr>
            <w:r w:rsidRPr="00AB1C43">
              <w:rPr>
                <w:rFonts w:cs="Times New Roman"/>
                <w:sz w:val="20"/>
                <w:szCs w:val="20"/>
              </w:rPr>
              <w:t>Allowance for impairment of assets</w:t>
            </w:r>
          </w:p>
        </w:tc>
        <w:tc>
          <w:tcPr>
            <w:tcW w:w="1080" w:type="dxa"/>
            <w:shd w:val="clear" w:color="auto" w:fill="auto"/>
            <w:vAlign w:val="bottom"/>
          </w:tcPr>
          <w:p w:rsidR="00AB1C43" w:rsidRPr="00AB1C43" w:rsidRDefault="00AB1C43" w:rsidP="00AB1C43">
            <w:pPr>
              <w:tabs>
                <w:tab w:val="decimal" w:pos="774"/>
              </w:tabs>
              <w:spacing w:line="240" w:lineRule="atLeast"/>
              <w:ind w:right="-115"/>
              <w:jc w:val="both"/>
              <w:rPr>
                <w:rFonts w:cs="Times New Roman"/>
                <w:sz w:val="20"/>
                <w:szCs w:val="20"/>
                <w:lang w:val="en-US"/>
              </w:rPr>
            </w:pPr>
            <w:r w:rsidRPr="00AB1C43">
              <w:rPr>
                <w:rFonts w:cs="Times New Roman"/>
                <w:sz w:val="20"/>
                <w:szCs w:val="20"/>
                <w:lang w:val="en-US"/>
              </w:rPr>
              <w:t>3,123</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(775)</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p>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p>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tcPr>
          <w:p w:rsidR="00AB1C43" w:rsidRPr="00AB1C43" w:rsidRDefault="00AB1C43" w:rsidP="00AB1C43">
            <w:pPr>
              <w:tabs>
                <w:tab w:val="decimal" w:pos="918"/>
              </w:tabs>
              <w:spacing w:line="240" w:lineRule="atLeast"/>
              <w:ind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right="-115"/>
              <w:jc w:val="both"/>
              <w:rPr>
                <w:rFonts w:cs="Times New Roman"/>
                <w:sz w:val="20"/>
                <w:szCs w:val="20"/>
                <w:lang w:val="en-US"/>
              </w:rPr>
            </w:pPr>
            <w:r w:rsidRPr="00AB1C43">
              <w:rPr>
                <w:rFonts w:cs="Times New Roman"/>
                <w:sz w:val="20"/>
                <w:szCs w:val="20"/>
                <w:lang w:val="en-US"/>
              </w:rPr>
              <w:t>2,348</w:t>
            </w:r>
          </w:p>
        </w:tc>
      </w:tr>
      <w:tr w:rsidR="00AB1C43" w:rsidRPr="00AB1C43" w:rsidTr="00AB1C43">
        <w:tc>
          <w:tcPr>
            <w:tcW w:w="2808" w:type="dxa"/>
            <w:shd w:val="clear" w:color="auto" w:fill="auto"/>
            <w:vAlign w:val="bottom"/>
          </w:tcPr>
          <w:p w:rsidR="00AB1C43" w:rsidRPr="00AB1C43" w:rsidRDefault="00AB1C43" w:rsidP="00AB1C43">
            <w:pPr>
              <w:spacing w:line="240" w:lineRule="atLeast"/>
              <w:ind w:left="270" w:hanging="270"/>
              <w:rPr>
                <w:rFonts w:cs="Times New Roman"/>
                <w:sz w:val="20"/>
                <w:szCs w:val="20"/>
              </w:rPr>
            </w:pPr>
            <w:r w:rsidRPr="00AB1C43">
              <w:rPr>
                <w:rFonts w:cs="Times New Roman"/>
                <w:sz w:val="20"/>
                <w:szCs w:val="20"/>
              </w:rPr>
              <w:t>Provision for sales discount and sales promotional</w:t>
            </w:r>
          </w:p>
        </w:tc>
        <w:tc>
          <w:tcPr>
            <w:tcW w:w="1080" w:type="dxa"/>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9,347</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4,739</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p>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p>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14,086</w:t>
            </w:r>
          </w:p>
        </w:tc>
      </w:tr>
      <w:tr w:rsidR="00AB1C43" w:rsidRPr="00AB1C43" w:rsidTr="00AB1C43">
        <w:tc>
          <w:tcPr>
            <w:tcW w:w="2808" w:type="dxa"/>
            <w:shd w:val="clear" w:color="auto" w:fill="auto"/>
            <w:vAlign w:val="bottom"/>
          </w:tcPr>
          <w:p w:rsidR="00AB1C43" w:rsidRPr="00AB1C43" w:rsidRDefault="00F94527" w:rsidP="00AB1C43">
            <w:pPr>
              <w:spacing w:line="240" w:lineRule="atLeast"/>
              <w:ind w:left="270" w:hanging="270"/>
              <w:rPr>
                <w:rFonts w:cs="Times New Roman"/>
                <w:sz w:val="20"/>
                <w:szCs w:val="20"/>
              </w:rPr>
            </w:pPr>
            <w:r>
              <w:rPr>
                <w:rFonts w:cs="Times New Roman"/>
                <w:sz w:val="20"/>
                <w:szCs w:val="20"/>
              </w:rPr>
              <w:t>Provision for employee benefit</w:t>
            </w:r>
          </w:p>
        </w:tc>
        <w:tc>
          <w:tcPr>
            <w:tcW w:w="1080" w:type="dxa"/>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260,763</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8,293</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vAlign w:val="bottom"/>
          </w:tcPr>
          <w:p w:rsidR="00AB1C43" w:rsidRPr="00AB1C43" w:rsidRDefault="00AB1C43" w:rsidP="00AB1C43">
            <w:pPr>
              <w:tabs>
                <w:tab w:val="decimal" w:pos="774"/>
              </w:tabs>
              <w:spacing w:line="240" w:lineRule="atLeast"/>
              <w:ind w:right="-115"/>
              <w:jc w:val="both"/>
              <w:rPr>
                <w:rFonts w:cs="Times New Roman"/>
                <w:sz w:val="20"/>
                <w:szCs w:val="20"/>
                <w:lang w:val="en-US"/>
              </w:rPr>
            </w:pPr>
            <w:r w:rsidRPr="00AB1C43">
              <w:rPr>
                <w:rFonts w:cs="Times New Roman"/>
                <w:sz w:val="20"/>
                <w:szCs w:val="20"/>
                <w:lang w:val="en-US"/>
              </w:rPr>
              <w:t>(6,703)</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tabs>
                <w:tab w:val="decimal" w:pos="880"/>
              </w:tabs>
              <w:spacing w:line="240" w:lineRule="atLeast"/>
              <w:ind w:left="-115" w:right="-115"/>
              <w:jc w:val="both"/>
              <w:rPr>
                <w:rFonts w:cs="Times New Roman"/>
                <w:sz w:val="20"/>
                <w:szCs w:val="20"/>
                <w:lang w:val="en-US"/>
              </w:rPr>
            </w:pPr>
            <w:r w:rsidRPr="00AB1C43">
              <w:rPr>
                <w:rFonts w:cs="Times New Roman"/>
                <w:sz w:val="20"/>
                <w:szCs w:val="20"/>
                <w:lang w:val="en-US"/>
              </w:rPr>
              <w:t>5,756</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268,109</w:t>
            </w:r>
          </w:p>
        </w:tc>
      </w:tr>
      <w:tr w:rsidR="00AB1C43" w:rsidRPr="00AB1C43" w:rsidTr="00AB1C43">
        <w:tc>
          <w:tcPr>
            <w:tcW w:w="2808" w:type="dxa"/>
            <w:shd w:val="clear" w:color="auto" w:fill="auto"/>
            <w:vAlign w:val="bottom"/>
          </w:tcPr>
          <w:p w:rsidR="00AB1C43" w:rsidRPr="00AB1C43" w:rsidRDefault="00AB1C43" w:rsidP="00AB1C43">
            <w:pPr>
              <w:spacing w:line="240" w:lineRule="atLeast"/>
              <w:ind w:left="270" w:hanging="270"/>
              <w:rPr>
                <w:rFonts w:cs="Times New Roman"/>
                <w:sz w:val="20"/>
                <w:szCs w:val="20"/>
                <w:cs/>
              </w:rPr>
            </w:pPr>
            <w:r w:rsidRPr="00AB1C43">
              <w:rPr>
                <w:rFonts w:cs="Times New Roman"/>
                <w:sz w:val="20"/>
                <w:szCs w:val="20"/>
              </w:rPr>
              <w:t>Loss carry forward</w:t>
            </w:r>
          </w:p>
        </w:tc>
        <w:tc>
          <w:tcPr>
            <w:tcW w:w="1080" w:type="dxa"/>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143,679</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358,313</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501,992</w:t>
            </w:r>
          </w:p>
        </w:tc>
      </w:tr>
      <w:tr w:rsidR="00AB1C43" w:rsidRPr="00AB1C43" w:rsidTr="00AB1C43">
        <w:tc>
          <w:tcPr>
            <w:tcW w:w="2808" w:type="dxa"/>
            <w:shd w:val="clear" w:color="auto" w:fill="auto"/>
            <w:vAlign w:val="bottom"/>
          </w:tcPr>
          <w:p w:rsidR="00AB1C43" w:rsidRPr="00AB1C43" w:rsidRDefault="00AB1C43" w:rsidP="00AB1C43">
            <w:pPr>
              <w:spacing w:line="240" w:lineRule="atLeast"/>
              <w:ind w:left="270" w:hanging="270"/>
              <w:rPr>
                <w:rFonts w:cs="Times New Roman"/>
                <w:sz w:val="20"/>
                <w:szCs w:val="20"/>
              </w:rPr>
            </w:pPr>
            <w:r w:rsidRPr="00AB1C43">
              <w:rPr>
                <w:rFonts w:cs="Times New Roman"/>
                <w:sz w:val="20"/>
                <w:szCs w:val="20"/>
              </w:rPr>
              <w:t>Others</w:t>
            </w:r>
          </w:p>
        </w:tc>
        <w:tc>
          <w:tcPr>
            <w:tcW w:w="1080" w:type="dxa"/>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105</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40</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vAlign w:val="bottom"/>
          </w:tcPr>
          <w:p w:rsidR="00AB1C43" w:rsidRPr="00AB1C43" w:rsidRDefault="00AB1C43" w:rsidP="00AB1C43">
            <w:pPr>
              <w:tabs>
                <w:tab w:val="decimal" w:pos="774"/>
              </w:tabs>
              <w:spacing w:line="240" w:lineRule="atLeast"/>
              <w:ind w:right="-115"/>
              <w:jc w:val="both"/>
              <w:rPr>
                <w:rFonts w:cs="Times New Roman"/>
                <w:sz w:val="20"/>
                <w:szCs w:val="20"/>
                <w:lang w:val="en-US"/>
              </w:rPr>
            </w:pPr>
            <w:r w:rsidRPr="00AB1C43">
              <w:rPr>
                <w:rFonts w:cs="Times New Roman"/>
                <w:sz w:val="20"/>
                <w:szCs w:val="20"/>
                <w:lang w:val="en-US"/>
              </w:rPr>
              <w:t>(6)</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tcBorders>
              <w:bottom w:val="single" w:sz="4" w:space="0" w:color="auto"/>
            </w:tcBorders>
            <w:shd w:val="clear" w:color="auto" w:fill="auto"/>
          </w:tcPr>
          <w:p w:rsidR="00AB1C43" w:rsidRPr="00AB1C43" w:rsidRDefault="00AB1C43" w:rsidP="00AB1C43">
            <w:pPr>
              <w:tabs>
                <w:tab w:val="decimal" w:pos="880"/>
              </w:tabs>
              <w:spacing w:line="240" w:lineRule="atLeast"/>
              <w:ind w:left="-115" w:right="-115"/>
              <w:jc w:val="both"/>
              <w:rPr>
                <w:rFonts w:cs="Times New Roman"/>
                <w:sz w:val="20"/>
                <w:szCs w:val="20"/>
                <w:lang w:val="en-US"/>
              </w:rPr>
            </w:pPr>
            <w:r w:rsidRPr="00AB1C43">
              <w:rPr>
                <w:rFonts w:cs="Times New Roman"/>
                <w:sz w:val="20"/>
                <w:szCs w:val="20"/>
                <w:lang w:val="en-US"/>
              </w:rPr>
              <w:t>470</w:t>
            </w:r>
          </w:p>
        </w:tc>
        <w:tc>
          <w:tcPr>
            <w:tcW w:w="270"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p>
        </w:tc>
        <w:tc>
          <w:tcPr>
            <w:tcW w:w="1160" w:type="dxa"/>
            <w:shd w:val="clear" w:color="auto" w:fill="auto"/>
          </w:tcPr>
          <w:p w:rsidR="00AB1C43" w:rsidRPr="00AB1C43" w:rsidRDefault="00AB1C43" w:rsidP="00AB1C43">
            <w:pPr>
              <w:tabs>
                <w:tab w:val="decimal" w:pos="880"/>
              </w:tabs>
              <w:spacing w:line="240" w:lineRule="atLeast"/>
              <w:ind w:left="-115" w:right="-115"/>
              <w:jc w:val="both"/>
              <w:rPr>
                <w:rFonts w:cs="Times New Roman"/>
                <w:sz w:val="20"/>
                <w:szCs w:val="20"/>
                <w:lang w:val="en-US"/>
              </w:rPr>
            </w:pPr>
            <w:r w:rsidRPr="00AB1C43">
              <w:rPr>
                <w:rFonts w:cs="Times New Roman"/>
                <w:sz w:val="20"/>
                <w:szCs w:val="20"/>
                <w:lang w:val="en-US"/>
              </w:rPr>
              <w:t>609</w:t>
            </w: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b/>
                <w:bCs/>
                <w:sz w:val="20"/>
                <w:szCs w:val="20"/>
                <w:cs/>
                <w:lang w:val="en-US"/>
              </w:rPr>
            </w:pPr>
            <w:r w:rsidRPr="00AB1C43">
              <w:rPr>
                <w:b/>
                <w:bCs/>
                <w:sz w:val="20"/>
                <w:szCs w:val="20"/>
              </w:rPr>
              <w:t>Total</w:t>
            </w:r>
          </w:p>
        </w:tc>
        <w:tc>
          <w:tcPr>
            <w:tcW w:w="1080" w:type="dxa"/>
            <w:tcBorders>
              <w:top w:val="single" w:sz="4" w:space="0" w:color="auto"/>
              <w:bottom w:val="double" w:sz="4" w:space="0" w:color="auto"/>
            </w:tcBorders>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b/>
                <w:bCs/>
                <w:sz w:val="20"/>
                <w:szCs w:val="20"/>
                <w:lang w:val="en-US"/>
              </w:rPr>
            </w:pPr>
            <w:r w:rsidRPr="00AB1C43">
              <w:rPr>
                <w:rFonts w:cs="Times New Roman"/>
                <w:b/>
                <w:bCs/>
                <w:sz w:val="20"/>
                <w:szCs w:val="20"/>
                <w:lang w:val="en-US"/>
              </w:rPr>
              <w:t>448,247</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b/>
                <w:bCs/>
                <w:sz w:val="20"/>
                <w:szCs w:val="20"/>
                <w:lang w:val="en-US"/>
              </w:rPr>
            </w:pPr>
          </w:p>
        </w:tc>
        <w:tc>
          <w:tcPr>
            <w:tcW w:w="990" w:type="dxa"/>
            <w:tcBorders>
              <w:top w:val="single" w:sz="4" w:space="0" w:color="auto"/>
              <w:bottom w:val="double" w:sz="4" w:space="0" w:color="auto"/>
            </w:tcBorders>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b/>
                <w:bCs/>
                <w:sz w:val="20"/>
                <w:szCs w:val="20"/>
                <w:lang w:val="en-US"/>
              </w:rPr>
            </w:pPr>
            <w:r w:rsidRPr="00AB1C43">
              <w:rPr>
                <w:rFonts w:cs="Times New Roman"/>
                <w:b/>
                <w:bCs/>
                <w:sz w:val="20"/>
                <w:szCs w:val="20"/>
                <w:lang w:val="en-US"/>
              </w:rPr>
              <w:t>361,677</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079" w:type="dxa"/>
            <w:tcBorders>
              <w:top w:val="single" w:sz="4" w:space="0" w:color="auto"/>
              <w:bottom w:val="double" w:sz="4" w:space="0" w:color="auto"/>
            </w:tcBorders>
            <w:shd w:val="clear" w:color="auto" w:fill="auto"/>
            <w:vAlign w:val="bottom"/>
          </w:tcPr>
          <w:p w:rsidR="00AB1C43" w:rsidRPr="00AB1C43" w:rsidRDefault="00AB1C43" w:rsidP="00AB1C43">
            <w:pPr>
              <w:tabs>
                <w:tab w:val="decimal" w:pos="774"/>
              </w:tabs>
              <w:spacing w:line="240" w:lineRule="atLeast"/>
              <w:ind w:right="-115"/>
              <w:jc w:val="both"/>
              <w:rPr>
                <w:rFonts w:cs="Times New Roman"/>
                <w:b/>
                <w:bCs/>
                <w:sz w:val="20"/>
                <w:szCs w:val="20"/>
                <w:lang w:val="en-US"/>
              </w:rPr>
            </w:pPr>
            <w:r w:rsidRPr="00AB1C43">
              <w:rPr>
                <w:rFonts w:cs="Times New Roman"/>
                <w:b/>
                <w:bCs/>
                <w:sz w:val="20"/>
                <w:szCs w:val="20"/>
                <w:lang w:val="en-US"/>
              </w:rPr>
              <w:t>(6,709)</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079" w:type="dxa"/>
            <w:tcBorders>
              <w:top w:val="single" w:sz="4" w:space="0" w:color="auto"/>
              <w:bottom w:val="double" w:sz="4" w:space="0" w:color="auto"/>
            </w:tcBorders>
            <w:shd w:val="clear" w:color="auto" w:fill="auto"/>
          </w:tcPr>
          <w:p w:rsidR="00AB1C43" w:rsidRPr="00AB1C43" w:rsidRDefault="00AB1C43" w:rsidP="00AB1C43">
            <w:pPr>
              <w:tabs>
                <w:tab w:val="decimal" w:pos="880"/>
              </w:tabs>
              <w:spacing w:line="240" w:lineRule="atLeast"/>
              <w:ind w:left="-115" w:right="-115"/>
              <w:jc w:val="both"/>
              <w:rPr>
                <w:rFonts w:cs="Times New Roman"/>
                <w:b/>
                <w:bCs/>
                <w:sz w:val="20"/>
                <w:szCs w:val="20"/>
                <w:lang w:val="en-US"/>
              </w:rPr>
            </w:pPr>
            <w:r w:rsidRPr="00AB1C43">
              <w:rPr>
                <w:rFonts w:cs="Times New Roman"/>
                <w:b/>
                <w:bCs/>
                <w:sz w:val="20"/>
                <w:szCs w:val="20"/>
                <w:lang w:val="en-US"/>
              </w:rPr>
              <w:t>17,526</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160" w:type="dxa"/>
            <w:tcBorders>
              <w:top w:val="single" w:sz="4" w:space="0" w:color="auto"/>
              <w:bottom w:val="double" w:sz="4" w:space="0" w:color="auto"/>
            </w:tcBorders>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r w:rsidRPr="00AB1C43">
              <w:rPr>
                <w:rFonts w:cs="Times New Roman"/>
                <w:b/>
                <w:bCs/>
                <w:sz w:val="20"/>
                <w:szCs w:val="20"/>
                <w:lang w:val="en-US"/>
              </w:rPr>
              <w:t>820,741</w:t>
            </w: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sz w:val="20"/>
                <w:szCs w:val="20"/>
              </w:rPr>
            </w:pPr>
          </w:p>
        </w:tc>
        <w:tc>
          <w:tcPr>
            <w:tcW w:w="1080" w:type="dxa"/>
            <w:shd w:val="clear" w:color="auto" w:fill="auto"/>
            <w:vAlign w:val="bottom"/>
          </w:tcPr>
          <w:p w:rsidR="00AB1C43" w:rsidRPr="00AB1C43" w:rsidRDefault="00AB1C43" w:rsidP="00AB1C43">
            <w:pPr>
              <w:tabs>
                <w:tab w:val="decimal" w:pos="774"/>
              </w:tabs>
              <w:spacing w:line="240" w:lineRule="atLeast"/>
              <w:ind w:left="-115" w:right="-115"/>
              <w:rPr>
                <w:rFonts w:cs="Times New Roman"/>
                <w:sz w:val="20"/>
                <w:szCs w:val="20"/>
                <w:lang w:val="en-US"/>
              </w:rPr>
            </w:pP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rPr>
                <w:rFonts w:cs="Times New Roman"/>
                <w:sz w:val="20"/>
                <w:szCs w:val="20"/>
                <w:lang w:val="en-US"/>
              </w:rPr>
            </w:pPr>
          </w:p>
        </w:tc>
        <w:tc>
          <w:tcPr>
            <w:tcW w:w="273" w:type="dxa"/>
            <w:shd w:val="clear" w:color="auto" w:fill="auto"/>
            <w:vAlign w:val="bottom"/>
          </w:tcPr>
          <w:p w:rsidR="00AB1C43" w:rsidRPr="00AB1C43" w:rsidRDefault="00AB1C43" w:rsidP="00AB1C43">
            <w:pPr>
              <w:spacing w:line="240" w:lineRule="atLeast"/>
              <w:ind w:left="-115" w:right="-115"/>
              <w:rPr>
                <w:rFonts w:cs="Times New Roman"/>
                <w:sz w:val="20"/>
                <w:szCs w:val="20"/>
              </w:rPr>
            </w:pPr>
          </w:p>
        </w:tc>
        <w:tc>
          <w:tcPr>
            <w:tcW w:w="1079" w:type="dxa"/>
            <w:shd w:val="clear" w:color="auto" w:fill="auto"/>
            <w:vAlign w:val="bottom"/>
          </w:tcPr>
          <w:p w:rsidR="00AB1C43" w:rsidRPr="00AB1C43" w:rsidRDefault="00AB1C43" w:rsidP="00AB1C43">
            <w:pPr>
              <w:tabs>
                <w:tab w:val="decimal" w:pos="774"/>
              </w:tabs>
              <w:spacing w:line="240" w:lineRule="atLeast"/>
              <w:ind w:right="-115"/>
              <w:jc w:val="both"/>
              <w:rPr>
                <w:rFonts w:cs="Times New Roman"/>
                <w:sz w:val="20"/>
                <w:szCs w:val="20"/>
                <w:lang w:val="en-US"/>
              </w:rPr>
            </w:pPr>
          </w:p>
        </w:tc>
        <w:tc>
          <w:tcPr>
            <w:tcW w:w="270" w:type="dxa"/>
            <w:shd w:val="clear" w:color="auto" w:fill="auto"/>
            <w:vAlign w:val="bottom"/>
          </w:tcPr>
          <w:p w:rsidR="00AB1C43" w:rsidRPr="00AB1C43" w:rsidRDefault="00AB1C43" w:rsidP="00AB1C43">
            <w:pPr>
              <w:spacing w:line="240" w:lineRule="atLeast"/>
              <w:ind w:left="-115" w:right="-115"/>
              <w:rPr>
                <w:rFonts w:cs="Times New Roman"/>
                <w:sz w:val="20"/>
                <w:szCs w:val="20"/>
                <w:lang w:val="en-US"/>
              </w:rPr>
            </w:pPr>
          </w:p>
        </w:tc>
        <w:tc>
          <w:tcPr>
            <w:tcW w:w="1079" w:type="dxa"/>
            <w:tcBorders>
              <w:top w:val="double" w:sz="4" w:space="0" w:color="auto"/>
            </w:tcBorders>
            <w:shd w:val="clear" w:color="auto" w:fill="auto"/>
          </w:tcPr>
          <w:p w:rsidR="00AB1C43" w:rsidRPr="00AB1C43" w:rsidRDefault="00AB1C43" w:rsidP="00AB1C43">
            <w:pPr>
              <w:tabs>
                <w:tab w:val="decimal" w:pos="880"/>
              </w:tabs>
              <w:spacing w:line="240" w:lineRule="atLeast"/>
              <w:ind w:left="-115" w:right="-115"/>
              <w:rPr>
                <w:rFonts w:cs="Times New Roman"/>
                <w:sz w:val="20"/>
                <w:szCs w:val="20"/>
                <w:lang w:val="en-US"/>
              </w:rPr>
            </w:pPr>
          </w:p>
        </w:tc>
        <w:tc>
          <w:tcPr>
            <w:tcW w:w="270" w:type="dxa"/>
            <w:shd w:val="clear" w:color="auto" w:fill="auto"/>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b/>
                <w:bCs/>
                <w:i/>
                <w:iCs/>
                <w:sz w:val="20"/>
                <w:szCs w:val="20"/>
              </w:rPr>
            </w:pPr>
            <w:r w:rsidRPr="00AB1C43">
              <w:rPr>
                <w:b/>
                <w:bCs/>
                <w:i/>
                <w:iCs/>
                <w:sz w:val="20"/>
                <w:szCs w:val="20"/>
              </w:rPr>
              <w:t>Deferred tax liabilities</w:t>
            </w:r>
          </w:p>
        </w:tc>
        <w:tc>
          <w:tcPr>
            <w:tcW w:w="1080" w:type="dxa"/>
            <w:shd w:val="clear" w:color="auto" w:fill="auto"/>
            <w:vAlign w:val="bottom"/>
          </w:tcPr>
          <w:p w:rsidR="00AB1C43" w:rsidRPr="00AB1C43" w:rsidRDefault="00AB1C43" w:rsidP="00AB1C43">
            <w:pPr>
              <w:tabs>
                <w:tab w:val="decimal" w:pos="774"/>
              </w:tabs>
              <w:spacing w:line="240" w:lineRule="atLeast"/>
              <w:ind w:left="-115" w:right="-115"/>
              <w:rPr>
                <w:rFonts w:cs="Times New Roman"/>
                <w:sz w:val="20"/>
                <w:szCs w:val="20"/>
                <w:lang w:val="en-US"/>
              </w:rPr>
            </w:pP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rPr>
                <w:rFonts w:cs="Times New Roman"/>
                <w:sz w:val="20"/>
                <w:szCs w:val="20"/>
                <w:lang w:val="en-US"/>
              </w:rPr>
            </w:pPr>
          </w:p>
        </w:tc>
        <w:tc>
          <w:tcPr>
            <w:tcW w:w="273" w:type="dxa"/>
            <w:shd w:val="clear" w:color="auto" w:fill="auto"/>
            <w:vAlign w:val="bottom"/>
          </w:tcPr>
          <w:p w:rsidR="00AB1C43" w:rsidRPr="00AB1C43" w:rsidRDefault="00AB1C43" w:rsidP="00AB1C43">
            <w:pPr>
              <w:spacing w:line="240" w:lineRule="atLeast"/>
              <w:ind w:left="-115" w:right="-115"/>
              <w:rPr>
                <w:rFonts w:cs="Times New Roman"/>
                <w:sz w:val="20"/>
                <w:szCs w:val="20"/>
              </w:rPr>
            </w:pPr>
          </w:p>
        </w:tc>
        <w:tc>
          <w:tcPr>
            <w:tcW w:w="1079" w:type="dxa"/>
            <w:shd w:val="clear" w:color="auto" w:fill="auto"/>
            <w:vAlign w:val="bottom"/>
          </w:tcPr>
          <w:p w:rsidR="00AB1C43" w:rsidRPr="00AB1C43" w:rsidRDefault="00AB1C43" w:rsidP="00AB1C43">
            <w:pPr>
              <w:tabs>
                <w:tab w:val="decimal" w:pos="774"/>
              </w:tabs>
              <w:spacing w:line="240" w:lineRule="atLeast"/>
              <w:ind w:right="-115"/>
              <w:jc w:val="both"/>
              <w:rPr>
                <w:rFonts w:cs="Times New Roman"/>
                <w:sz w:val="20"/>
                <w:szCs w:val="20"/>
                <w:lang w:val="en-US"/>
              </w:rPr>
            </w:pPr>
          </w:p>
        </w:tc>
        <w:tc>
          <w:tcPr>
            <w:tcW w:w="270" w:type="dxa"/>
            <w:shd w:val="clear" w:color="auto" w:fill="auto"/>
            <w:vAlign w:val="bottom"/>
          </w:tcPr>
          <w:p w:rsidR="00AB1C43" w:rsidRPr="00AB1C43" w:rsidRDefault="00AB1C43" w:rsidP="00AB1C43">
            <w:pPr>
              <w:spacing w:line="240" w:lineRule="atLeast"/>
              <w:ind w:left="-115" w:right="-115"/>
              <w:rPr>
                <w:rFonts w:cs="Times New Roman"/>
                <w:sz w:val="20"/>
                <w:szCs w:val="20"/>
                <w:lang w:val="en-US"/>
              </w:rPr>
            </w:pPr>
          </w:p>
        </w:tc>
        <w:tc>
          <w:tcPr>
            <w:tcW w:w="1079" w:type="dxa"/>
            <w:shd w:val="clear" w:color="auto" w:fill="auto"/>
          </w:tcPr>
          <w:p w:rsidR="00AB1C43" w:rsidRPr="00AB1C43" w:rsidRDefault="00AB1C43" w:rsidP="00AB1C43">
            <w:pPr>
              <w:tabs>
                <w:tab w:val="decimal" w:pos="880"/>
              </w:tabs>
              <w:spacing w:line="240" w:lineRule="atLeast"/>
              <w:ind w:left="-115" w:right="-115"/>
              <w:rPr>
                <w:rFonts w:cs="Times New Roman"/>
                <w:sz w:val="20"/>
                <w:szCs w:val="20"/>
                <w:lang w:val="en-US"/>
              </w:rPr>
            </w:pPr>
          </w:p>
        </w:tc>
        <w:tc>
          <w:tcPr>
            <w:tcW w:w="270" w:type="dxa"/>
            <w:shd w:val="clear" w:color="auto" w:fill="auto"/>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r>
      <w:tr w:rsidR="00AB1C43" w:rsidRPr="00AB1C43" w:rsidTr="00AB1C43">
        <w:tc>
          <w:tcPr>
            <w:tcW w:w="2808" w:type="dxa"/>
            <w:shd w:val="clear" w:color="auto" w:fill="auto"/>
            <w:vAlign w:val="bottom"/>
          </w:tcPr>
          <w:p w:rsidR="00AB1C43" w:rsidRPr="00AB1C43" w:rsidRDefault="00AB1C43" w:rsidP="00AB1C43">
            <w:pPr>
              <w:spacing w:line="240" w:lineRule="atLeast"/>
              <w:ind w:right="-108"/>
              <w:rPr>
                <w:rFonts w:cs="Times New Roman"/>
                <w:sz w:val="20"/>
                <w:szCs w:val="20"/>
              </w:rPr>
            </w:pPr>
            <w:r w:rsidRPr="00AB1C43">
              <w:rPr>
                <w:sz w:val="20"/>
                <w:szCs w:val="20"/>
              </w:rPr>
              <w:t>Amortisation gap of concessions</w:t>
            </w:r>
          </w:p>
        </w:tc>
        <w:tc>
          <w:tcPr>
            <w:tcW w:w="1080" w:type="dxa"/>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(6,555)</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620</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(5,935)</w:t>
            </w: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sz w:val="20"/>
                <w:szCs w:val="20"/>
              </w:rPr>
            </w:pPr>
            <w:r w:rsidRPr="00AB1C43">
              <w:rPr>
                <w:sz w:val="20"/>
                <w:szCs w:val="20"/>
              </w:rPr>
              <w:t>Financial lease</w:t>
            </w:r>
          </w:p>
        </w:tc>
        <w:tc>
          <w:tcPr>
            <w:tcW w:w="1080" w:type="dxa"/>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(110,244)</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(30,953)</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(141,197)</w:t>
            </w: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sz w:val="20"/>
                <w:szCs w:val="20"/>
              </w:rPr>
            </w:pPr>
            <w:r w:rsidRPr="00AB1C43">
              <w:rPr>
                <w:sz w:val="20"/>
                <w:szCs w:val="20"/>
              </w:rPr>
              <w:t>Depreciation gap of assets</w:t>
            </w:r>
          </w:p>
        </w:tc>
        <w:tc>
          <w:tcPr>
            <w:tcW w:w="1080" w:type="dxa"/>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sz w:val="20"/>
                <w:szCs w:val="20"/>
                <w:lang w:val="en-US"/>
              </w:rPr>
            </w:pPr>
            <w:r w:rsidRPr="00AB1C43">
              <w:rPr>
                <w:rFonts w:cs="Times New Roman"/>
                <w:sz w:val="20"/>
                <w:szCs w:val="20"/>
                <w:lang w:val="en-US"/>
              </w:rPr>
              <w:t>(475,968)</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(3,253)</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(479,221)</w:t>
            </w: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sz w:val="20"/>
                <w:szCs w:val="20"/>
                <w:cs/>
              </w:rPr>
            </w:pPr>
            <w:r w:rsidRPr="00AB1C43">
              <w:rPr>
                <w:sz w:val="20"/>
                <w:szCs w:val="20"/>
              </w:rPr>
              <w:t>Revaluation on assets</w:t>
            </w:r>
          </w:p>
        </w:tc>
        <w:tc>
          <w:tcPr>
            <w:tcW w:w="1080" w:type="dxa"/>
            <w:shd w:val="clear" w:color="auto" w:fill="auto"/>
          </w:tcPr>
          <w:p w:rsidR="00AB1C43" w:rsidRPr="00AB1C43" w:rsidRDefault="00AB1C43" w:rsidP="00AB1C43">
            <w:pPr>
              <w:tabs>
                <w:tab w:val="left" w:pos="185"/>
                <w:tab w:val="center" w:pos="432"/>
                <w:tab w:val="decimal" w:pos="774"/>
              </w:tabs>
              <w:spacing w:line="240" w:lineRule="atLeast"/>
              <w:ind w:left="-115" w:right="-115"/>
              <w:rPr>
                <w:rFonts w:cs="Times New Roman"/>
                <w:sz w:val="20"/>
                <w:szCs w:val="20"/>
                <w:lang w:val="en-US"/>
              </w:rPr>
            </w:pPr>
            <w:r w:rsidRPr="00AB1C43">
              <w:rPr>
                <w:rFonts w:cs="Times New Roman"/>
                <w:sz w:val="20"/>
                <w:szCs w:val="20"/>
                <w:lang w:val="en-US"/>
              </w:rPr>
              <w:tab/>
            </w:r>
            <w:r w:rsidRPr="00AB1C43">
              <w:rPr>
                <w:rFonts w:cs="Times New Roman"/>
                <w:sz w:val="20"/>
                <w:szCs w:val="20"/>
                <w:lang w:val="en-US"/>
              </w:rPr>
              <w:tab/>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sz w:val="20"/>
                <w:szCs w:val="20"/>
                <w:lang w:val="en-US"/>
              </w:rPr>
            </w:pPr>
            <w:r w:rsidRPr="00AB1C43">
              <w:rPr>
                <w:rFonts w:cs="Times New Roman"/>
                <w:sz w:val="20"/>
                <w:szCs w:val="20"/>
                <w:lang w:val="en-US"/>
              </w:rPr>
              <w:t>3,612</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shd w:val="clear" w:color="auto" w:fill="auto"/>
          </w:tcPr>
          <w:p w:rsidR="00AB1C43" w:rsidRPr="00AB1C43" w:rsidRDefault="00AB1C43" w:rsidP="00AB1C43">
            <w:pPr>
              <w:spacing w:line="240" w:lineRule="atLeast"/>
              <w:ind w:left="-115" w:right="-115"/>
              <w:jc w:val="center"/>
              <w:rPr>
                <w:rFonts w:cs="Times New Roman"/>
                <w:sz w:val="20"/>
                <w:szCs w:val="20"/>
                <w:lang w:val="en-US"/>
              </w:rPr>
            </w:pPr>
            <w:r w:rsidRPr="00AB1C43">
              <w:rPr>
                <w:rFonts w:cs="Times New Roman"/>
                <w:sz w:val="20"/>
                <w:szCs w:val="20"/>
                <w:lang w:val="en-US"/>
              </w:rPr>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079" w:type="dxa"/>
            <w:tcBorders>
              <w:bottom w:val="single" w:sz="4" w:space="0" w:color="auto"/>
            </w:tcBorders>
            <w:shd w:val="clear" w:color="auto" w:fill="auto"/>
          </w:tcPr>
          <w:p w:rsidR="00AB1C43" w:rsidRPr="00AB1C43" w:rsidRDefault="00AB1C43" w:rsidP="00AB1C43">
            <w:pPr>
              <w:tabs>
                <w:tab w:val="decimal" w:pos="880"/>
              </w:tabs>
              <w:spacing w:line="240" w:lineRule="atLeast"/>
              <w:ind w:left="-115" w:right="-115"/>
              <w:jc w:val="both"/>
              <w:rPr>
                <w:rFonts w:cs="Times New Roman"/>
                <w:sz w:val="20"/>
                <w:szCs w:val="20"/>
                <w:lang w:val="en-US"/>
              </w:rPr>
            </w:pPr>
            <w:r w:rsidRPr="00AB1C43">
              <w:rPr>
                <w:rFonts w:cs="Times New Roman"/>
                <w:sz w:val="20"/>
                <w:szCs w:val="20"/>
                <w:lang w:val="en-US"/>
              </w:rPr>
              <w:t>(102,891)</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sz w:val="20"/>
                <w:szCs w:val="20"/>
                <w:lang w:val="en-US"/>
              </w:rPr>
            </w:pPr>
            <w:r w:rsidRPr="00AB1C43">
              <w:rPr>
                <w:rFonts w:cs="Times New Roman"/>
                <w:sz w:val="20"/>
                <w:szCs w:val="20"/>
                <w:lang w:val="en-US"/>
              </w:rPr>
              <w:t>(99,279)</w:t>
            </w: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b/>
                <w:bCs/>
                <w:sz w:val="20"/>
                <w:szCs w:val="20"/>
                <w:cs/>
                <w:lang w:val="en-US"/>
              </w:rPr>
            </w:pPr>
            <w:r w:rsidRPr="00AB1C43">
              <w:rPr>
                <w:b/>
                <w:bCs/>
                <w:sz w:val="20"/>
                <w:szCs w:val="20"/>
              </w:rPr>
              <w:t>Total</w:t>
            </w:r>
          </w:p>
        </w:tc>
        <w:tc>
          <w:tcPr>
            <w:tcW w:w="1080" w:type="dxa"/>
            <w:tcBorders>
              <w:top w:val="single" w:sz="4" w:space="0" w:color="auto"/>
              <w:bottom w:val="double" w:sz="4" w:space="0" w:color="auto"/>
            </w:tcBorders>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b/>
                <w:bCs/>
                <w:sz w:val="20"/>
                <w:szCs w:val="20"/>
                <w:lang w:val="en-US"/>
              </w:rPr>
            </w:pPr>
            <w:r w:rsidRPr="00AB1C43">
              <w:rPr>
                <w:rFonts w:cs="Times New Roman"/>
                <w:b/>
                <w:bCs/>
                <w:sz w:val="20"/>
                <w:szCs w:val="20"/>
                <w:lang w:val="en-US"/>
              </w:rPr>
              <w:t>(592,767)</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b/>
                <w:bCs/>
                <w:sz w:val="20"/>
                <w:szCs w:val="20"/>
                <w:lang w:val="en-US"/>
              </w:rPr>
            </w:pPr>
          </w:p>
        </w:tc>
        <w:tc>
          <w:tcPr>
            <w:tcW w:w="990" w:type="dxa"/>
            <w:tcBorders>
              <w:top w:val="single" w:sz="4" w:space="0" w:color="auto"/>
              <w:bottom w:val="double" w:sz="4" w:space="0" w:color="auto"/>
            </w:tcBorders>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b/>
                <w:bCs/>
                <w:sz w:val="20"/>
                <w:szCs w:val="20"/>
                <w:lang w:val="en-US"/>
              </w:rPr>
            </w:pPr>
            <w:r w:rsidRPr="00AB1C43">
              <w:rPr>
                <w:rFonts w:cs="Times New Roman"/>
                <w:b/>
                <w:bCs/>
                <w:sz w:val="20"/>
                <w:szCs w:val="20"/>
                <w:lang w:val="en-US"/>
              </w:rPr>
              <w:t>(29,974)</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079" w:type="dxa"/>
            <w:tcBorders>
              <w:top w:val="single" w:sz="4" w:space="0" w:color="auto"/>
              <w:bottom w:val="double" w:sz="4" w:space="0" w:color="auto"/>
            </w:tcBorders>
            <w:shd w:val="clear" w:color="auto" w:fill="auto"/>
          </w:tcPr>
          <w:p w:rsidR="00AB1C43" w:rsidRPr="00AB1C43" w:rsidRDefault="00AB1C43" w:rsidP="00AB1C43">
            <w:pPr>
              <w:tabs>
                <w:tab w:val="left" w:pos="135"/>
                <w:tab w:val="center" w:pos="431"/>
              </w:tabs>
              <w:spacing w:line="240" w:lineRule="atLeast"/>
              <w:ind w:left="-115" w:right="-115"/>
              <w:rPr>
                <w:rFonts w:cs="Times New Roman"/>
                <w:b/>
                <w:bCs/>
                <w:sz w:val="20"/>
                <w:szCs w:val="20"/>
                <w:lang w:val="en-US"/>
              </w:rPr>
            </w:pPr>
            <w:r w:rsidRPr="00AB1C43">
              <w:rPr>
                <w:rFonts w:cs="Times New Roman"/>
                <w:b/>
                <w:bCs/>
                <w:sz w:val="20"/>
                <w:szCs w:val="20"/>
                <w:lang w:val="en-US"/>
              </w:rPr>
              <w:tab/>
            </w:r>
            <w:r w:rsidRPr="00AB1C43">
              <w:rPr>
                <w:rFonts w:cs="Times New Roman"/>
                <w:b/>
                <w:bCs/>
                <w:sz w:val="20"/>
                <w:szCs w:val="20"/>
                <w:lang w:val="en-US"/>
              </w:rPr>
              <w:tab/>
              <w:t>-</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079" w:type="dxa"/>
            <w:tcBorders>
              <w:top w:val="single" w:sz="4" w:space="0" w:color="auto"/>
              <w:bottom w:val="double" w:sz="4" w:space="0" w:color="auto"/>
            </w:tcBorders>
            <w:shd w:val="clear" w:color="auto" w:fill="auto"/>
          </w:tcPr>
          <w:p w:rsidR="00AB1C43" w:rsidRPr="00AB1C43" w:rsidRDefault="00AB1C43" w:rsidP="00AB1C43">
            <w:pPr>
              <w:tabs>
                <w:tab w:val="decimal" w:pos="880"/>
              </w:tabs>
              <w:spacing w:line="240" w:lineRule="atLeast"/>
              <w:ind w:left="-115" w:right="-115"/>
              <w:jc w:val="both"/>
              <w:rPr>
                <w:rFonts w:cs="Times New Roman"/>
                <w:b/>
                <w:bCs/>
                <w:sz w:val="20"/>
                <w:szCs w:val="20"/>
                <w:lang w:val="en-US"/>
              </w:rPr>
            </w:pPr>
            <w:r w:rsidRPr="00AB1C43">
              <w:rPr>
                <w:rFonts w:cs="Times New Roman"/>
                <w:b/>
                <w:bCs/>
                <w:sz w:val="20"/>
                <w:szCs w:val="20"/>
                <w:lang w:val="en-US"/>
              </w:rPr>
              <w:t>(102,891)</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160" w:type="dxa"/>
            <w:tcBorders>
              <w:top w:val="single" w:sz="4" w:space="0" w:color="auto"/>
              <w:bottom w:val="double" w:sz="4" w:space="0" w:color="auto"/>
            </w:tcBorders>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r w:rsidRPr="00AB1C43">
              <w:rPr>
                <w:rFonts w:cs="Times New Roman"/>
                <w:b/>
                <w:bCs/>
                <w:sz w:val="20"/>
                <w:szCs w:val="20"/>
                <w:lang w:val="en-US"/>
              </w:rPr>
              <w:t>(725,632)</w:t>
            </w:r>
          </w:p>
        </w:tc>
      </w:tr>
      <w:tr w:rsidR="00AB1C43" w:rsidRPr="00AB1C43" w:rsidTr="00AB1C43">
        <w:tc>
          <w:tcPr>
            <w:tcW w:w="2808" w:type="dxa"/>
            <w:shd w:val="clear" w:color="auto" w:fill="auto"/>
            <w:vAlign w:val="bottom"/>
          </w:tcPr>
          <w:p w:rsidR="00AB1C43" w:rsidRPr="00AB1C43" w:rsidRDefault="00AB1C43" w:rsidP="00AB1C43">
            <w:pPr>
              <w:spacing w:line="240" w:lineRule="atLeast"/>
              <w:rPr>
                <w:rFonts w:cs="Times New Roman"/>
                <w:sz w:val="20"/>
                <w:szCs w:val="20"/>
                <w:cs/>
              </w:rPr>
            </w:pPr>
          </w:p>
        </w:tc>
        <w:tc>
          <w:tcPr>
            <w:tcW w:w="1080" w:type="dxa"/>
            <w:shd w:val="clear" w:color="auto" w:fill="auto"/>
            <w:vAlign w:val="bottom"/>
          </w:tcPr>
          <w:p w:rsidR="00AB1C43" w:rsidRPr="00AB1C43" w:rsidRDefault="00AB1C43" w:rsidP="00AB1C43">
            <w:pPr>
              <w:tabs>
                <w:tab w:val="decimal" w:pos="774"/>
              </w:tabs>
              <w:spacing w:line="240" w:lineRule="atLeast"/>
              <w:ind w:left="-115" w:right="-115"/>
              <w:rPr>
                <w:rFonts w:cs="Times New Roman"/>
                <w:sz w:val="20"/>
                <w:szCs w:val="20"/>
                <w:lang w:val="en-US"/>
              </w:rPr>
            </w:pP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990" w:type="dxa"/>
            <w:shd w:val="clear" w:color="auto" w:fill="auto"/>
            <w:vAlign w:val="bottom"/>
          </w:tcPr>
          <w:p w:rsidR="00AB1C43" w:rsidRPr="00AB1C43" w:rsidRDefault="00AB1C43" w:rsidP="00AB1C43">
            <w:pPr>
              <w:tabs>
                <w:tab w:val="decimal" w:pos="684"/>
              </w:tabs>
              <w:spacing w:line="240" w:lineRule="atLeast"/>
              <w:ind w:left="-115" w:right="-115"/>
              <w:rPr>
                <w:rFonts w:cs="Times New Roman"/>
                <w:sz w:val="20"/>
                <w:szCs w:val="20"/>
              </w:rPr>
            </w:pPr>
          </w:p>
        </w:tc>
        <w:tc>
          <w:tcPr>
            <w:tcW w:w="273" w:type="dxa"/>
            <w:shd w:val="clear" w:color="auto" w:fill="auto"/>
            <w:vAlign w:val="bottom"/>
          </w:tcPr>
          <w:p w:rsidR="00AB1C43" w:rsidRPr="00AB1C43" w:rsidRDefault="00AB1C43" w:rsidP="00AB1C43">
            <w:pPr>
              <w:spacing w:line="240" w:lineRule="atLeast"/>
              <w:ind w:left="-115" w:right="-115"/>
              <w:rPr>
                <w:rFonts w:cs="Times New Roman"/>
                <w:sz w:val="20"/>
                <w:szCs w:val="20"/>
              </w:rPr>
            </w:pPr>
          </w:p>
        </w:tc>
        <w:tc>
          <w:tcPr>
            <w:tcW w:w="1079" w:type="dxa"/>
            <w:shd w:val="clear" w:color="auto" w:fill="auto"/>
            <w:vAlign w:val="bottom"/>
          </w:tcPr>
          <w:p w:rsidR="00AB1C43" w:rsidRPr="00AB1C43" w:rsidRDefault="00AB1C43" w:rsidP="00AB1C43">
            <w:pPr>
              <w:tabs>
                <w:tab w:val="decimal" w:pos="774"/>
              </w:tabs>
              <w:spacing w:line="240" w:lineRule="atLeast"/>
              <w:ind w:right="-115"/>
              <w:jc w:val="both"/>
              <w:rPr>
                <w:rFonts w:cs="Times New Roman"/>
                <w:sz w:val="20"/>
                <w:szCs w:val="20"/>
                <w:lang w:val="en-US"/>
              </w:rPr>
            </w:pPr>
          </w:p>
        </w:tc>
        <w:tc>
          <w:tcPr>
            <w:tcW w:w="270" w:type="dxa"/>
            <w:shd w:val="clear" w:color="auto" w:fill="auto"/>
            <w:vAlign w:val="bottom"/>
          </w:tcPr>
          <w:p w:rsidR="00AB1C43" w:rsidRPr="00AB1C43" w:rsidRDefault="00AB1C43" w:rsidP="00AB1C43">
            <w:pPr>
              <w:spacing w:line="240" w:lineRule="atLeast"/>
              <w:ind w:left="-115" w:right="-115"/>
              <w:rPr>
                <w:rFonts w:cs="Times New Roman"/>
                <w:sz w:val="20"/>
                <w:szCs w:val="20"/>
                <w:lang w:val="en-US"/>
              </w:rPr>
            </w:pPr>
          </w:p>
        </w:tc>
        <w:tc>
          <w:tcPr>
            <w:tcW w:w="1079" w:type="dxa"/>
            <w:tcBorders>
              <w:top w:val="double" w:sz="4" w:space="0" w:color="auto"/>
            </w:tcBorders>
            <w:shd w:val="clear" w:color="auto" w:fill="auto"/>
          </w:tcPr>
          <w:p w:rsidR="00AB1C43" w:rsidRPr="00AB1C43" w:rsidRDefault="00AB1C43" w:rsidP="00AB1C43">
            <w:pPr>
              <w:tabs>
                <w:tab w:val="decimal" w:pos="880"/>
              </w:tabs>
              <w:spacing w:line="240" w:lineRule="atLeast"/>
              <w:ind w:left="-115" w:right="-115"/>
              <w:rPr>
                <w:rFonts w:cs="Times New Roman"/>
                <w:sz w:val="20"/>
                <w:szCs w:val="20"/>
                <w:lang w:val="en-US"/>
              </w:rPr>
            </w:pPr>
          </w:p>
        </w:tc>
        <w:tc>
          <w:tcPr>
            <w:tcW w:w="270" w:type="dxa"/>
            <w:shd w:val="clear" w:color="auto" w:fill="auto"/>
          </w:tcPr>
          <w:p w:rsidR="00AB1C43" w:rsidRPr="00AB1C43" w:rsidRDefault="00AB1C43" w:rsidP="00AB1C43">
            <w:pPr>
              <w:tabs>
                <w:tab w:val="decimal" w:pos="918"/>
              </w:tabs>
              <w:spacing w:line="240" w:lineRule="atLeast"/>
              <w:ind w:left="-115" w:right="-115"/>
              <w:rPr>
                <w:rFonts w:cs="Times New Roman"/>
                <w:sz w:val="20"/>
                <w:szCs w:val="20"/>
                <w:lang w:val="en-US"/>
              </w:rPr>
            </w:pPr>
          </w:p>
        </w:tc>
        <w:tc>
          <w:tcPr>
            <w:tcW w:w="1160" w:type="dxa"/>
            <w:shd w:val="clear" w:color="auto" w:fill="auto"/>
            <w:vAlign w:val="bottom"/>
          </w:tcPr>
          <w:p w:rsidR="00AB1C43" w:rsidRPr="00AB1C43" w:rsidRDefault="00AB1C43" w:rsidP="00AB1C43">
            <w:pPr>
              <w:tabs>
                <w:tab w:val="decimal" w:pos="918"/>
              </w:tabs>
              <w:spacing w:line="240" w:lineRule="atLeast"/>
              <w:ind w:left="-115" w:right="-115"/>
              <w:rPr>
                <w:rFonts w:cs="Times New Roman"/>
                <w:sz w:val="20"/>
                <w:szCs w:val="20"/>
                <w:lang w:val="en-US"/>
              </w:rPr>
            </w:pPr>
          </w:p>
        </w:tc>
      </w:tr>
      <w:tr w:rsidR="00AB1C43" w:rsidRPr="0049366E" w:rsidTr="00AB1C43">
        <w:tc>
          <w:tcPr>
            <w:tcW w:w="2808" w:type="dxa"/>
            <w:shd w:val="clear" w:color="auto" w:fill="auto"/>
            <w:vAlign w:val="bottom"/>
          </w:tcPr>
          <w:p w:rsidR="00AB1C43" w:rsidRPr="00AB1C43" w:rsidRDefault="00AB1C43" w:rsidP="00AB1C43">
            <w:pPr>
              <w:spacing w:line="240" w:lineRule="atLeast"/>
              <w:rPr>
                <w:b/>
                <w:bCs/>
                <w:sz w:val="20"/>
                <w:szCs w:val="20"/>
                <w:cs/>
              </w:rPr>
            </w:pPr>
            <w:r w:rsidRPr="00AB1C43">
              <w:rPr>
                <w:b/>
                <w:bCs/>
                <w:sz w:val="20"/>
                <w:szCs w:val="20"/>
              </w:rPr>
              <w:t>Net</w:t>
            </w:r>
          </w:p>
        </w:tc>
        <w:tc>
          <w:tcPr>
            <w:tcW w:w="1080" w:type="dxa"/>
            <w:tcBorders>
              <w:bottom w:val="double" w:sz="4" w:space="0" w:color="auto"/>
            </w:tcBorders>
            <w:shd w:val="clear" w:color="auto" w:fill="auto"/>
            <w:vAlign w:val="bottom"/>
          </w:tcPr>
          <w:p w:rsidR="00AB1C43" w:rsidRPr="00AB1C43" w:rsidRDefault="00AB1C43" w:rsidP="00AB1C43">
            <w:pPr>
              <w:tabs>
                <w:tab w:val="decimal" w:pos="774"/>
              </w:tabs>
              <w:spacing w:line="240" w:lineRule="atLeast"/>
              <w:ind w:left="-115" w:right="-115"/>
              <w:jc w:val="both"/>
              <w:rPr>
                <w:rFonts w:cs="Times New Roman"/>
                <w:b/>
                <w:bCs/>
                <w:sz w:val="20"/>
                <w:szCs w:val="20"/>
                <w:lang w:val="en-US"/>
              </w:rPr>
            </w:pPr>
            <w:r w:rsidRPr="00AB1C43">
              <w:rPr>
                <w:rFonts w:cs="Times New Roman"/>
                <w:b/>
                <w:bCs/>
                <w:sz w:val="20"/>
                <w:szCs w:val="20"/>
                <w:lang w:val="en-US"/>
              </w:rPr>
              <w:t>(144,520)</w:t>
            </w:r>
          </w:p>
        </w:tc>
        <w:tc>
          <w:tcPr>
            <w:tcW w:w="270" w:type="dxa"/>
            <w:shd w:val="clear" w:color="auto" w:fill="auto"/>
            <w:vAlign w:val="bottom"/>
          </w:tcPr>
          <w:p w:rsidR="00AB1C43" w:rsidRPr="00AB1C43" w:rsidRDefault="00AB1C43" w:rsidP="00AB1C43">
            <w:pPr>
              <w:tabs>
                <w:tab w:val="decimal" w:pos="918"/>
              </w:tabs>
              <w:spacing w:line="240" w:lineRule="atLeast"/>
              <w:ind w:left="-115" w:right="-115"/>
              <w:rPr>
                <w:rFonts w:cs="Times New Roman"/>
                <w:b/>
                <w:bCs/>
                <w:sz w:val="20"/>
                <w:szCs w:val="20"/>
                <w:lang w:val="en-US"/>
              </w:rPr>
            </w:pPr>
          </w:p>
        </w:tc>
        <w:tc>
          <w:tcPr>
            <w:tcW w:w="990" w:type="dxa"/>
            <w:tcBorders>
              <w:bottom w:val="double" w:sz="4" w:space="0" w:color="auto"/>
            </w:tcBorders>
            <w:shd w:val="clear" w:color="auto" w:fill="auto"/>
            <w:vAlign w:val="bottom"/>
          </w:tcPr>
          <w:p w:rsidR="00AB1C43" w:rsidRPr="00AB1C43" w:rsidRDefault="00AB1C43" w:rsidP="00AB1C43">
            <w:pPr>
              <w:tabs>
                <w:tab w:val="decimal" w:pos="684"/>
              </w:tabs>
              <w:spacing w:line="240" w:lineRule="atLeast"/>
              <w:ind w:left="-115" w:right="-115"/>
              <w:jc w:val="both"/>
              <w:rPr>
                <w:rFonts w:cs="Times New Roman"/>
                <w:b/>
                <w:bCs/>
                <w:sz w:val="20"/>
                <w:szCs w:val="20"/>
                <w:lang w:val="en-US"/>
              </w:rPr>
            </w:pPr>
            <w:r w:rsidRPr="00AB1C43">
              <w:rPr>
                <w:rFonts w:cs="Times New Roman"/>
                <w:b/>
                <w:bCs/>
                <w:sz w:val="20"/>
                <w:szCs w:val="20"/>
                <w:lang w:val="en-US"/>
              </w:rPr>
              <w:t>331,703</w:t>
            </w:r>
          </w:p>
        </w:tc>
        <w:tc>
          <w:tcPr>
            <w:tcW w:w="273"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079" w:type="dxa"/>
            <w:tcBorders>
              <w:bottom w:val="double" w:sz="4" w:space="0" w:color="auto"/>
            </w:tcBorders>
            <w:shd w:val="clear" w:color="auto" w:fill="auto"/>
            <w:vAlign w:val="bottom"/>
          </w:tcPr>
          <w:p w:rsidR="00AB1C43" w:rsidRPr="00AB1C43" w:rsidRDefault="00AB1C43" w:rsidP="00AB1C43">
            <w:pPr>
              <w:tabs>
                <w:tab w:val="decimal" w:pos="774"/>
              </w:tabs>
              <w:spacing w:line="240" w:lineRule="atLeast"/>
              <w:ind w:right="-115"/>
              <w:jc w:val="both"/>
              <w:rPr>
                <w:rFonts w:cs="Times New Roman"/>
                <w:b/>
                <w:bCs/>
                <w:sz w:val="20"/>
                <w:szCs w:val="20"/>
                <w:lang w:val="en-US"/>
              </w:rPr>
            </w:pPr>
            <w:r w:rsidRPr="00AB1C43">
              <w:rPr>
                <w:rFonts w:cs="Times New Roman"/>
                <w:b/>
                <w:bCs/>
                <w:sz w:val="20"/>
                <w:szCs w:val="20"/>
                <w:lang w:val="en-US"/>
              </w:rPr>
              <w:t>(6,709)</w:t>
            </w:r>
          </w:p>
        </w:tc>
        <w:tc>
          <w:tcPr>
            <w:tcW w:w="270" w:type="dxa"/>
            <w:shd w:val="clear" w:color="auto" w:fill="auto"/>
            <w:vAlign w:val="bottom"/>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079" w:type="dxa"/>
            <w:tcBorders>
              <w:bottom w:val="double" w:sz="4" w:space="0" w:color="auto"/>
            </w:tcBorders>
            <w:shd w:val="clear" w:color="auto" w:fill="auto"/>
          </w:tcPr>
          <w:p w:rsidR="00AB1C43" w:rsidRPr="00AB1C43" w:rsidRDefault="00AB1C43" w:rsidP="00AB1C43">
            <w:pPr>
              <w:tabs>
                <w:tab w:val="decimal" w:pos="880"/>
              </w:tabs>
              <w:spacing w:line="240" w:lineRule="atLeast"/>
              <w:ind w:left="-115" w:right="-115"/>
              <w:jc w:val="both"/>
              <w:rPr>
                <w:rFonts w:cs="Times New Roman"/>
                <w:b/>
                <w:bCs/>
                <w:sz w:val="20"/>
                <w:szCs w:val="20"/>
                <w:lang w:val="en-US"/>
              </w:rPr>
            </w:pPr>
            <w:r w:rsidRPr="00AB1C43">
              <w:rPr>
                <w:rFonts w:cs="Times New Roman"/>
                <w:b/>
                <w:bCs/>
                <w:sz w:val="20"/>
                <w:szCs w:val="20"/>
                <w:lang w:val="en-US"/>
              </w:rPr>
              <w:t>(85,365)</w:t>
            </w:r>
          </w:p>
        </w:tc>
        <w:tc>
          <w:tcPr>
            <w:tcW w:w="270" w:type="dxa"/>
            <w:shd w:val="clear" w:color="auto" w:fill="auto"/>
          </w:tcPr>
          <w:p w:rsidR="00AB1C43" w:rsidRPr="00AB1C43" w:rsidRDefault="00AB1C43" w:rsidP="00AB1C43">
            <w:pPr>
              <w:tabs>
                <w:tab w:val="decimal" w:pos="918"/>
              </w:tabs>
              <w:spacing w:line="240" w:lineRule="atLeast"/>
              <w:ind w:left="-115" w:right="-115"/>
              <w:jc w:val="both"/>
              <w:rPr>
                <w:rFonts w:cs="Times New Roman"/>
                <w:b/>
                <w:bCs/>
                <w:sz w:val="20"/>
                <w:szCs w:val="20"/>
                <w:lang w:val="en-US"/>
              </w:rPr>
            </w:pPr>
          </w:p>
        </w:tc>
        <w:tc>
          <w:tcPr>
            <w:tcW w:w="1160" w:type="dxa"/>
            <w:tcBorders>
              <w:bottom w:val="double" w:sz="4" w:space="0" w:color="auto"/>
            </w:tcBorders>
            <w:shd w:val="clear" w:color="auto" w:fill="auto"/>
            <w:vAlign w:val="bottom"/>
          </w:tcPr>
          <w:p w:rsidR="00AB1C43" w:rsidRPr="0049366E" w:rsidRDefault="00AB1C43" w:rsidP="00AB1C43">
            <w:pPr>
              <w:tabs>
                <w:tab w:val="decimal" w:pos="918"/>
              </w:tabs>
              <w:spacing w:line="240" w:lineRule="atLeast"/>
              <w:ind w:left="-115" w:right="-115"/>
              <w:jc w:val="both"/>
              <w:rPr>
                <w:rFonts w:cs="Times New Roman"/>
                <w:b/>
                <w:bCs/>
                <w:sz w:val="20"/>
                <w:szCs w:val="20"/>
                <w:lang w:val="en-US"/>
              </w:rPr>
            </w:pPr>
            <w:r w:rsidRPr="00AB1C43">
              <w:rPr>
                <w:rFonts w:cs="Times New Roman"/>
                <w:b/>
                <w:bCs/>
                <w:sz w:val="20"/>
                <w:szCs w:val="20"/>
                <w:lang w:val="en-US"/>
              </w:rPr>
              <w:t>95,109</w:t>
            </w:r>
          </w:p>
        </w:tc>
      </w:tr>
    </w:tbl>
    <w:p w:rsidR="0049366E" w:rsidRDefault="0049366E"/>
    <w:p w:rsidR="008E0A76" w:rsidRDefault="008E0A76">
      <w:r>
        <w:br w:type="page"/>
      </w:r>
    </w:p>
    <w:tbl>
      <w:tblPr>
        <w:tblW w:w="9447" w:type="dxa"/>
        <w:tblInd w:w="540" w:type="dxa"/>
        <w:tblLook w:val="04A0" w:firstRow="1" w:lastRow="0" w:firstColumn="1" w:lastColumn="0" w:noHBand="0" w:noVBand="1"/>
      </w:tblPr>
      <w:tblGrid>
        <w:gridCol w:w="3870"/>
        <w:gridCol w:w="1201"/>
        <w:gridCol w:w="236"/>
        <w:gridCol w:w="1174"/>
        <w:gridCol w:w="236"/>
        <w:gridCol w:w="1260"/>
        <w:gridCol w:w="236"/>
        <w:gridCol w:w="1234"/>
      </w:tblGrid>
      <w:tr w:rsidR="00F56257" w:rsidRPr="004264F8" w:rsidTr="002566C1">
        <w:tc>
          <w:tcPr>
            <w:tcW w:w="3870" w:type="dxa"/>
            <w:shd w:val="clear" w:color="auto" w:fill="auto"/>
            <w:vAlign w:val="bottom"/>
          </w:tcPr>
          <w:p w:rsidR="00F56257" w:rsidRPr="004264F8" w:rsidRDefault="00F56257" w:rsidP="00F56257">
            <w:pPr>
              <w:spacing w:line="240" w:lineRule="atLeast"/>
              <w:ind w:right="-108"/>
              <w:rPr>
                <w:rFonts w:cs="Times New Roman"/>
                <w:sz w:val="20"/>
                <w:szCs w:val="20"/>
              </w:rPr>
            </w:pPr>
          </w:p>
        </w:tc>
        <w:tc>
          <w:tcPr>
            <w:tcW w:w="5577" w:type="dxa"/>
            <w:gridSpan w:val="7"/>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r w:rsidRPr="004264F8">
              <w:rPr>
                <w:rFonts w:cs="Times New Roman"/>
                <w:b/>
                <w:bCs/>
                <w:sz w:val="20"/>
                <w:szCs w:val="20"/>
              </w:rPr>
              <w:t>Separate financial statements</w:t>
            </w:r>
          </w:p>
        </w:tc>
      </w:tr>
      <w:tr w:rsidR="00F56257" w:rsidRPr="003E7EDD" w:rsidTr="002566C1">
        <w:tc>
          <w:tcPr>
            <w:tcW w:w="3870" w:type="dxa"/>
            <w:shd w:val="clear" w:color="auto" w:fill="auto"/>
            <w:vAlign w:val="bottom"/>
          </w:tcPr>
          <w:p w:rsidR="00F56257" w:rsidRPr="004264F8" w:rsidRDefault="00F56257" w:rsidP="00F56257">
            <w:pPr>
              <w:spacing w:line="240" w:lineRule="atLeast"/>
              <w:ind w:right="65"/>
              <w:rPr>
                <w:rFonts w:cs="Times New Roman"/>
                <w:sz w:val="20"/>
                <w:szCs w:val="20"/>
              </w:rPr>
            </w:pPr>
          </w:p>
        </w:tc>
        <w:tc>
          <w:tcPr>
            <w:tcW w:w="1201" w:type="dxa"/>
            <w:vMerge w:val="restart"/>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rsidR="00F56257" w:rsidRPr="004264F8" w:rsidRDefault="00F56257" w:rsidP="00F56257">
            <w:pPr>
              <w:spacing w:line="240" w:lineRule="atLeast"/>
              <w:ind w:left="-115" w:right="-115"/>
              <w:jc w:val="center"/>
              <w:rPr>
                <w:rFonts w:cs="Times New Roman"/>
                <w:b/>
                <w:bCs/>
                <w:sz w:val="20"/>
                <w:szCs w:val="20"/>
              </w:rPr>
            </w:pPr>
            <w:r w:rsidRPr="004264F8">
              <w:rPr>
                <w:rFonts w:cs="Times New Roman"/>
                <w:b/>
                <w:bCs/>
                <w:sz w:val="20"/>
                <w:szCs w:val="20"/>
              </w:rPr>
              <w:t>January</w:t>
            </w:r>
          </w:p>
          <w:p w:rsidR="00F56257" w:rsidRPr="003E7EDD" w:rsidRDefault="00F56257" w:rsidP="00F56257">
            <w:pPr>
              <w:spacing w:line="240" w:lineRule="atLeast"/>
              <w:ind w:left="-115" w:right="-115"/>
              <w:jc w:val="center"/>
              <w:rPr>
                <w:rFonts w:cs="Cordia New"/>
                <w:sz w:val="20"/>
                <w:szCs w:val="20"/>
                <w:lang w:val="en-US"/>
              </w:rPr>
            </w:pPr>
            <w:r w:rsidRPr="004264F8">
              <w:rPr>
                <w:rFonts w:cs="Times New Roman"/>
                <w:b/>
                <w:bCs/>
                <w:sz w:val="20"/>
                <w:szCs w:val="20"/>
                <w:cs/>
              </w:rPr>
              <w:t>201</w:t>
            </w:r>
            <w:r>
              <w:rPr>
                <w:rFonts w:cs="Cordia New"/>
                <w:b/>
                <w:bCs/>
                <w:sz w:val="20"/>
                <w:szCs w:val="20"/>
                <w:lang w:val="en-US"/>
              </w:rPr>
              <w:t>7</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2670" w:type="dxa"/>
            <w:gridSpan w:val="3"/>
            <w:tcBorders>
              <w:bottom w:val="single" w:sz="4" w:space="0" w:color="auto"/>
            </w:tcBorders>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Charged) / credited to:</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1234" w:type="dxa"/>
            <w:vMerge w:val="restart"/>
            <w:shd w:val="clear" w:color="auto" w:fill="auto"/>
            <w:vAlign w:val="bottom"/>
          </w:tcPr>
          <w:p w:rsidR="00F56257" w:rsidRPr="004264F8" w:rsidRDefault="00F56257" w:rsidP="00F56257">
            <w:pPr>
              <w:pStyle w:val="acctcolumnheading"/>
              <w:spacing w:after="0" w:line="240" w:lineRule="atLeast"/>
              <w:ind w:left="-115" w:right="-115"/>
              <w:rPr>
                <w:b/>
                <w:bCs/>
                <w:sz w:val="20"/>
                <w:szCs w:val="20"/>
              </w:rPr>
            </w:pPr>
            <w:r w:rsidRPr="004264F8">
              <w:rPr>
                <w:b/>
                <w:bCs/>
                <w:sz w:val="20"/>
                <w:szCs w:val="20"/>
              </w:rPr>
              <w:t>At 31</w:t>
            </w:r>
          </w:p>
          <w:p w:rsidR="00F56257" w:rsidRPr="004264F8" w:rsidRDefault="00F56257" w:rsidP="00F56257">
            <w:pPr>
              <w:pStyle w:val="acctcolumnheading"/>
              <w:spacing w:after="0" w:line="240" w:lineRule="atLeast"/>
              <w:ind w:left="-115" w:right="-115"/>
              <w:rPr>
                <w:b/>
                <w:bCs/>
                <w:sz w:val="20"/>
                <w:szCs w:val="20"/>
              </w:rPr>
            </w:pPr>
            <w:r w:rsidRPr="004264F8">
              <w:rPr>
                <w:b/>
                <w:bCs/>
                <w:sz w:val="20"/>
                <w:szCs w:val="20"/>
              </w:rPr>
              <w:t xml:space="preserve">December </w:t>
            </w:r>
          </w:p>
          <w:p w:rsidR="00F56257" w:rsidRPr="003E7EDD" w:rsidRDefault="00F56257" w:rsidP="00F56257">
            <w:pPr>
              <w:spacing w:line="240" w:lineRule="atLeast"/>
              <w:ind w:left="-115" w:right="-115"/>
              <w:jc w:val="center"/>
              <w:rPr>
                <w:rFonts w:cs="Cordia New"/>
                <w:sz w:val="20"/>
                <w:szCs w:val="20"/>
                <w:cs/>
              </w:rPr>
            </w:pPr>
            <w:r w:rsidRPr="004264F8">
              <w:rPr>
                <w:rFonts w:cs="Times New Roman"/>
                <w:b/>
                <w:bCs/>
                <w:sz w:val="20"/>
                <w:szCs w:val="20"/>
                <w:cs/>
              </w:rPr>
              <w:t>201</w:t>
            </w:r>
            <w:r>
              <w:rPr>
                <w:rFonts w:cs="Cordia New"/>
                <w:b/>
                <w:bCs/>
                <w:sz w:val="20"/>
                <w:szCs w:val="20"/>
                <w:lang w:val="en-US"/>
              </w:rPr>
              <w:t>7</w:t>
            </w:r>
          </w:p>
        </w:tc>
      </w:tr>
      <w:tr w:rsidR="00F56257" w:rsidRPr="004264F8" w:rsidTr="002566C1">
        <w:tc>
          <w:tcPr>
            <w:tcW w:w="3870" w:type="dxa"/>
            <w:shd w:val="clear" w:color="auto" w:fill="auto"/>
            <w:vAlign w:val="bottom"/>
          </w:tcPr>
          <w:p w:rsidR="00F56257" w:rsidRPr="004264F8" w:rsidRDefault="00F56257" w:rsidP="00F56257">
            <w:pPr>
              <w:spacing w:line="240" w:lineRule="atLeast"/>
              <w:rPr>
                <w:rFonts w:cs="Times New Roman"/>
                <w:sz w:val="20"/>
                <w:szCs w:val="20"/>
                <w:cs/>
              </w:rPr>
            </w:pPr>
          </w:p>
        </w:tc>
        <w:tc>
          <w:tcPr>
            <w:tcW w:w="1201" w:type="dxa"/>
            <w:vMerge/>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174"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1260"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r w:rsidRPr="004264F8">
              <w:rPr>
                <w:rFonts w:cs="Times New Roman"/>
                <w:sz w:val="20"/>
                <w:szCs w:val="20"/>
              </w:rPr>
              <w:t>Other</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234" w:type="dxa"/>
            <w:vMerge/>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r>
      <w:tr w:rsidR="00F56257" w:rsidRPr="004264F8" w:rsidTr="002566C1">
        <w:tc>
          <w:tcPr>
            <w:tcW w:w="3870" w:type="dxa"/>
            <w:shd w:val="clear" w:color="auto" w:fill="auto"/>
            <w:vAlign w:val="bottom"/>
          </w:tcPr>
          <w:p w:rsidR="00F56257" w:rsidRPr="004264F8" w:rsidRDefault="00F56257" w:rsidP="00F56257">
            <w:pPr>
              <w:spacing w:line="240" w:lineRule="atLeast"/>
              <w:rPr>
                <w:rFonts w:cs="Times New Roman"/>
                <w:sz w:val="20"/>
                <w:szCs w:val="20"/>
                <w:cs/>
              </w:rPr>
            </w:pPr>
          </w:p>
        </w:tc>
        <w:tc>
          <w:tcPr>
            <w:tcW w:w="1201"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174"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r w:rsidRPr="004264F8">
              <w:rPr>
                <w:rFonts w:cs="Times New Roman"/>
                <w:sz w:val="20"/>
                <w:szCs w:val="20"/>
              </w:rPr>
              <w:t>Profit or loss</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rPr>
            </w:pPr>
          </w:p>
        </w:tc>
        <w:tc>
          <w:tcPr>
            <w:tcW w:w="1260" w:type="dxa"/>
            <w:shd w:val="clear" w:color="auto" w:fill="auto"/>
            <w:vAlign w:val="bottom"/>
          </w:tcPr>
          <w:p w:rsidR="00F56257" w:rsidRPr="004264F8" w:rsidRDefault="00F56257" w:rsidP="00F56257">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rsidR="00F56257" w:rsidRPr="004264F8" w:rsidRDefault="00F56257" w:rsidP="00F56257">
            <w:pPr>
              <w:spacing w:line="240" w:lineRule="atLeast"/>
              <w:ind w:left="-115" w:right="-115"/>
              <w:jc w:val="center"/>
              <w:rPr>
                <w:rFonts w:cs="Times New Roman"/>
                <w:spacing w:val="-4"/>
                <w:sz w:val="20"/>
                <w:szCs w:val="20"/>
              </w:rPr>
            </w:pPr>
            <w:r w:rsidRPr="004264F8">
              <w:rPr>
                <w:rFonts w:cs="Times New Roman"/>
                <w:spacing w:val="-4"/>
                <w:sz w:val="20"/>
                <w:szCs w:val="20"/>
              </w:rPr>
              <w:t>income</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234"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cs/>
              </w:rPr>
            </w:pPr>
          </w:p>
        </w:tc>
      </w:tr>
      <w:tr w:rsidR="00F56257" w:rsidRPr="004264F8" w:rsidTr="002566C1">
        <w:tc>
          <w:tcPr>
            <w:tcW w:w="3870" w:type="dxa"/>
            <w:shd w:val="clear" w:color="auto" w:fill="auto"/>
            <w:vAlign w:val="bottom"/>
          </w:tcPr>
          <w:p w:rsidR="00F56257" w:rsidRPr="004264F8" w:rsidRDefault="00F56257" w:rsidP="00F56257">
            <w:pPr>
              <w:spacing w:line="240" w:lineRule="atLeast"/>
              <w:rPr>
                <w:rFonts w:cs="Times New Roman"/>
                <w:sz w:val="20"/>
                <w:szCs w:val="20"/>
                <w:cs/>
              </w:rPr>
            </w:pPr>
          </w:p>
        </w:tc>
        <w:tc>
          <w:tcPr>
            <w:tcW w:w="1201"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rPr>
            </w:pP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2670" w:type="dxa"/>
            <w:gridSpan w:val="3"/>
            <w:shd w:val="clear" w:color="auto" w:fill="auto"/>
            <w:vAlign w:val="bottom"/>
          </w:tcPr>
          <w:p w:rsidR="00F56257" w:rsidRPr="004264F8" w:rsidRDefault="00F56257" w:rsidP="00F56257">
            <w:pPr>
              <w:spacing w:line="240" w:lineRule="atLeast"/>
              <w:ind w:left="-115" w:right="-115"/>
              <w:jc w:val="center"/>
              <w:rPr>
                <w:rFonts w:cs="Times New Roman"/>
                <w:spacing w:val="-4"/>
                <w:sz w:val="20"/>
                <w:szCs w:val="20"/>
              </w:rPr>
            </w:pPr>
            <w:r w:rsidRPr="00B0735F">
              <w:rPr>
                <w:rFonts w:cs="Times New Roman"/>
                <w:i/>
                <w:iCs/>
                <w:spacing w:val="-4"/>
                <w:sz w:val="20"/>
                <w:szCs w:val="20"/>
              </w:rPr>
              <w:t>(Note 33)</w:t>
            </w:r>
          </w:p>
        </w:tc>
        <w:tc>
          <w:tcPr>
            <w:tcW w:w="236" w:type="dxa"/>
            <w:shd w:val="clear" w:color="auto" w:fill="auto"/>
            <w:vAlign w:val="bottom"/>
          </w:tcPr>
          <w:p w:rsidR="00F56257" w:rsidRPr="004264F8" w:rsidRDefault="00F56257" w:rsidP="00F56257">
            <w:pPr>
              <w:spacing w:line="240" w:lineRule="atLeast"/>
              <w:ind w:left="-115" w:right="-115"/>
              <w:jc w:val="center"/>
              <w:rPr>
                <w:rFonts w:cs="Times New Roman"/>
                <w:sz w:val="20"/>
                <w:szCs w:val="20"/>
                <w:lang w:val="en-US"/>
              </w:rPr>
            </w:pPr>
          </w:p>
        </w:tc>
        <w:tc>
          <w:tcPr>
            <w:tcW w:w="1234" w:type="dxa"/>
            <w:vMerge/>
            <w:shd w:val="clear" w:color="auto" w:fill="auto"/>
            <w:vAlign w:val="bottom"/>
          </w:tcPr>
          <w:p w:rsidR="00F56257" w:rsidRPr="004264F8" w:rsidRDefault="00F56257" w:rsidP="00F56257">
            <w:pPr>
              <w:spacing w:line="240" w:lineRule="atLeast"/>
              <w:ind w:left="-115" w:right="-115"/>
              <w:jc w:val="center"/>
              <w:rPr>
                <w:rFonts w:cs="Times New Roman"/>
                <w:b/>
                <w:bCs/>
                <w:sz w:val="20"/>
                <w:szCs w:val="20"/>
                <w:cs/>
              </w:rPr>
            </w:pPr>
          </w:p>
        </w:tc>
      </w:tr>
      <w:tr w:rsidR="002055E1" w:rsidRPr="004264F8" w:rsidTr="002566C1">
        <w:tc>
          <w:tcPr>
            <w:tcW w:w="3870" w:type="dxa"/>
            <w:shd w:val="clear" w:color="auto" w:fill="auto"/>
            <w:vAlign w:val="bottom"/>
          </w:tcPr>
          <w:p w:rsidR="002055E1" w:rsidRPr="004264F8" w:rsidRDefault="002055E1" w:rsidP="00C175B2">
            <w:pPr>
              <w:spacing w:line="240" w:lineRule="atLeast"/>
              <w:rPr>
                <w:rFonts w:cs="Times New Roman"/>
                <w:sz w:val="20"/>
                <w:szCs w:val="20"/>
                <w:cs/>
              </w:rPr>
            </w:pPr>
          </w:p>
        </w:tc>
        <w:tc>
          <w:tcPr>
            <w:tcW w:w="1201" w:type="dxa"/>
            <w:shd w:val="clear" w:color="auto" w:fill="auto"/>
            <w:vAlign w:val="bottom"/>
          </w:tcPr>
          <w:p w:rsidR="002055E1" w:rsidRPr="004264F8" w:rsidRDefault="002055E1" w:rsidP="00C175B2">
            <w:pPr>
              <w:tabs>
                <w:tab w:val="decimal" w:pos="918"/>
              </w:tabs>
              <w:spacing w:line="240" w:lineRule="auto"/>
              <w:ind w:left="-115" w:right="-115"/>
              <w:jc w:val="both"/>
              <w:rPr>
                <w:rFonts w:cs="Times New Roman"/>
                <w:sz w:val="20"/>
                <w:szCs w:val="20"/>
                <w:lang w:val="en-US"/>
              </w:rPr>
            </w:pPr>
            <w:r w:rsidRPr="002055E1">
              <w:rPr>
                <w:rFonts w:cs="Times New Roman"/>
                <w:sz w:val="20"/>
                <w:szCs w:val="20"/>
                <w:lang w:val="en-US"/>
              </w:rPr>
              <w:t>(Restated)</w:t>
            </w:r>
          </w:p>
        </w:tc>
        <w:tc>
          <w:tcPr>
            <w:tcW w:w="236" w:type="dxa"/>
            <w:shd w:val="clear" w:color="auto" w:fill="auto"/>
            <w:vAlign w:val="bottom"/>
          </w:tcPr>
          <w:p w:rsidR="002055E1" w:rsidRPr="004264F8" w:rsidRDefault="002055E1" w:rsidP="00C175B2">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rsidR="002055E1" w:rsidRPr="004264F8" w:rsidRDefault="002055E1" w:rsidP="00C175B2">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055E1" w:rsidRPr="004264F8" w:rsidRDefault="002055E1" w:rsidP="00C175B2">
            <w:pPr>
              <w:spacing w:line="240" w:lineRule="auto"/>
              <w:ind w:left="-115" w:right="-115"/>
              <w:rPr>
                <w:rFonts w:cs="Times New Roman"/>
                <w:sz w:val="20"/>
                <w:szCs w:val="20"/>
              </w:rPr>
            </w:pPr>
          </w:p>
        </w:tc>
        <w:tc>
          <w:tcPr>
            <w:tcW w:w="1260" w:type="dxa"/>
            <w:shd w:val="clear" w:color="auto" w:fill="auto"/>
            <w:vAlign w:val="bottom"/>
          </w:tcPr>
          <w:p w:rsidR="002055E1" w:rsidRPr="004264F8" w:rsidRDefault="002055E1" w:rsidP="00C175B2">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055E1" w:rsidRPr="004264F8" w:rsidRDefault="002055E1" w:rsidP="00C175B2">
            <w:pPr>
              <w:spacing w:line="240" w:lineRule="auto"/>
              <w:ind w:left="-115" w:right="-115"/>
              <w:rPr>
                <w:rFonts w:cs="Times New Roman"/>
                <w:sz w:val="20"/>
                <w:szCs w:val="20"/>
                <w:lang w:val="en-US"/>
              </w:rPr>
            </w:pPr>
          </w:p>
        </w:tc>
        <w:tc>
          <w:tcPr>
            <w:tcW w:w="1234" w:type="dxa"/>
            <w:shd w:val="clear" w:color="auto" w:fill="auto"/>
            <w:vAlign w:val="bottom"/>
          </w:tcPr>
          <w:p w:rsidR="002055E1" w:rsidRPr="004264F8" w:rsidRDefault="002055E1" w:rsidP="00C175B2">
            <w:pPr>
              <w:tabs>
                <w:tab w:val="decimal" w:pos="918"/>
              </w:tabs>
              <w:spacing w:line="240" w:lineRule="auto"/>
              <w:ind w:left="-115" w:right="-115"/>
              <w:jc w:val="both"/>
              <w:rPr>
                <w:rFonts w:cs="Times New Roman"/>
                <w:sz w:val="20"/>
                <w:szCs w:val="20"/>
                <w:lang w:val="en-US"/>
              </w:rPr>
            </w:pPr>
          </w:p>
        </w:tc>
      </w:tr>
      <w:tr w:rsidR="00F56257" w:rsidRPr="004264F8" w:rsidTr="002566C1">
        <w:tc>
          <w:tcPr>
            <w:tcW w:w="3870" w:type="dxa"/>
            <w:shd w:val="clear" w:color="auto" w:fill="auto"/>
            <w:vAlign w:val="bottom"/>
          </w:tcPr>
          <w:p w:rsidR="00F56257" w:rsidRPr="004264F8" w:rsidRDefault="00F56257" w:rsidP="00F56257">
            <w:pPr>
              <w:spacing w:line="240" w:lineRule="atLeast"/>
              <w:ind w:right="65"/>
              <w:rPr>
                <w:rFonts w:cs="Times New Roman"/>
                <w:sz w:val="20"/>
                <w:szCs w:val="20"/>
              </w:rPr>
            </w:pPr>
          </w:p>
        </w:tc>
        <w:tc>
          <w:tcPr>
            <w:tcW w:w="5577" w:type="dxa"/>
            <w:gridSpan w:val="7"/>
            <w:shd w:val="clear" w:color="auto" w:fill="auto"/>
            <w:vAlign w:val="bottom"/>
          </w:tcPr>
          <w:p w:rsidR="00F56257" w:rsidRPr="004264F8" w:rsidRDefault="00F56257" w:rsidP="00F56257">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F56257" w:rsidRPr="004264F8" w:rsidTr="002566C1">
        <w:tc>
          <w:tcPr>
            <w:tcW w:w="3870" w:type="dxa"/>
            <w:shd w:val="clear" w:color="auto" w:fill="auto"/>
            <w:vAlign w:val="bottom"/>
          </w:tcPr>
          <w:p w:rsidR="00F56257" w:rsidRPr="004264F8" w:rsidRDefault="00F56257" w:rsidP="00F56257">
            <w:pPr>
              <w:spacing w:line="240" w:lineRule="atLeast"/>
              <w:rPr>
                <w:rFonts w:cs="Times New Roman"/>
                <w:sz w:val="20"/>
                <w:szCs w:val="20"/>
                <w:cs/>
              </w:rPr>
            </w:pPr>
            <w:r w:rsidRPr="004264F8">
              <w:rPr>
                <w:rFonts w:cs="Times New Roman"/>
                <w:b/>
                <w:bCs/>
                <w:i/>
                <w:iCs/>
                <w:sz w:val="20"/>
                <w:szCs w:val="20"/>
              </w:rPr>
              <w:t>Deferred tax assets</w:t>
            </w:r>
          </w:p>
        </w:tc>
        <w:tc>
          <w:tcPr>
            <w:tcW w:w="1201"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F56257" w:rsidRPr="004264F8" w:rsidRDefault="00F56257" w:rsidP="0056607A">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F56257" w:rsidRPr="004264F8" w:rsidRDefault="00F56257" w:rsidP="0056607A">
            <w:pPr>
              <w:spacing w:line="240" w:lineRule="auto"/>
              <w:ind w:left="-115" w:right="-115"/>
              <w:rPr>
                <w:rFonts w:cs="Times New Roman"/>
                <w:sz w:val="20"/>
                <w:szCs w:val="20"/>
              </w:rPr>
            </w:pPr>
          </w:p>
        </w:tc>
        <w:tc>
          <w:tcPr>
            <w:tcW w:w="1260"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F56257" w:rsidRPr="004264F8" w:rsidRDefault="00F56257" w:rsidP="0056607A">
            <w:pPr>
              <w:spacing w:line="240" w:lineRule="auto"/>
              <w:ind w:left="-115" w:right="-115"/>
              <w:rPr>
                <w:rFonts w:cs="Times New Roman"/>
                <w:sz w:val="20"/>
                <w:szCs w:val="20"/>
                <w:lang w:val="en-US"/>
              </w:rPr>
            </w:pPr>
          </w:p>
        </w:tc>
        <w:tc>
          <w:tcPr>
            <w:tcW w:w="1234" w:type="dxa"/>
            <w:shd w:val="clear" w:color="auto" w:fill="auto"/>
            <w:vAlign w:val="bottom"/>
          </w:tcPr>
          <w:p w:rsidR="00F56257" w:rsidRPr="004264F8" w:rsidRDefault="00F56257" w:rsidP="0056607A">
            <w:pPr>
              <w:tabs>
                <w:tab w:val="decimal" w:pos="918"/>
              </w:tabs>
              <w:spacing w:line="240" w:lineRule="auto"/>
              <w:ind w:left="-115" w:right="-115"/>
              <w:jc w:val="both"/>
              <w:rPr>
                <w:rFonts w:cs="Times New Roman"/>
                <w:sz w:val="20"/>
                <w:szCs w:val="20"/>
                <w:lang w:val="en-US"/>
              </w:rPr>
            </w:pPr>
          </w:p>
        </w:tc>
      </w:tr>
      <w:tr w:rsidR="00C175B2" w:rsidRPr="0049366E" w:rsidTr="002566C1">
        <w:tc>
          <w:tcPr>
            <w:tcW w:w="3870" w:type="dxa"/>
            <w:shd w:val="clear" w:color="auto" w:fill="auto"/>
            <w:vAlign w:val="bottom"/>
          </w:tcPr>
          <w:p w:rsidR="00C175B2" w:rsidRPr="004264F8" w:rsidRDefault="00C175B2" w:rsidP="00C175B2">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201" w:type="dxa"/>
            <w:shd w:val="clear" w:color="auto" w:fill="auto"/>
            <w:vAlign w:val="bottom"/>
          </w:tcPr>
          <w:p w:rsidR="00C175B2" w:rsidRPr="00C175B2" w:rsidRDefault="00C175B2" w:rsidP="00C175B2">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17,000</w:t>
            </w:r>
          </w:p>
        </w:tc>
        <w:tc>
          <w:tcPr>
            <w:tcW w:w="236" w:type="dxa"/>
            <w:shd w:val="clear" w:color="auto" w:fill="auto"/>
            <w:vAlign w:val="bottom"/>
          </w:tcPr>
          <w:p w:rsidR="00C175B2" w:rsidRPr="00C175B2" w:rsidRDefault="00C175B2" w:rsidP="00C175B2">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C175B2" w:rsidRPr="00C175B2" w:rsidRDefault="00C175B2" w:rsidP="00C175B2">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4,371</w:t>
            </w:r>
          </w:p>
        </w:tc>
        <w:tc>
          <w:tcPr>
            <w:tcW w:w="236" w:type="dxa"/>
            <w:shd w:val="clear" w:color="auto" w:fill="auto"/>
            <w:vAlign w:val="bottom"/>
          </w:tcPr>
          <w:p w:rsidR="00C175B2" w:rsidRPr="00C175B2" w:rsidRDefault="00C175B2" w:rsidP="00C175B2">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C175B2" w:rsidRPr="00C175B2" w:rsidRDefault="00C175B2" w:rsidP="00C175B2">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C175B2" w:rsidRPr="00C175B2" w:rsidRDefault="00C175B2" w:rsidP="00C175B2">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C175B2" w:rsidRPr="00C175B2" w:rsidRDefault="00C175B2" w:rsidP="00AE5738">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21,371</w:t>
            </w:r>
          </w:p>
        </w:tc>
      </w:tr>
      <w:tr w:rsidR="002566C1" w:rsidRPr="0049366E" w:rsidTr="002566C1">
        <w:tc>
          <w:tcPr>
            <w:tcW w:w="3870" w:type="dxa"/>
            <w:shd w:val="clear" w:color="auto" w:fill="auto"/>
            <w:vAlign w:val="bottom"/>
          </w:tcPr>
          <w:p w:rsidR="002566C1" w:rsidRPr="004264F8" w:rsidRDefault="002566C1" w:rsidP="002566C1">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Pr>
                <w:rFonts w:cs="Times New Roman"/>
                <w:sz w:val="20"/>
                <w:szCs w:val="20"/>
                <w:lang w:val="en-US"/>
              </w:rPr>
              <w:t>900</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2566C1" w:rsidRPr="00C175B2" w:rsidRDefault="002566C1" w:rsidP="002566C1">
            <w:pPr>
              <w:tabs>
                <w:tab w:val="left" w:pos="480"/>
                <w:tab w:val="center" w:pos="522"/>
              </w:tabs>
              <w:spacing w:line="240" w:lineRule="atLeast"/>
              <w:ind w:left="-115" w:right="-115"/>
              <w:rPr>
                <w:rFonts w:cs="Times New Roman"/>
                <w:sz w:val="20"/>
                <w:szCs w:val="20"/>
                <w:lang w:val="en-US"/>
              </w:rPr>
            </w:pPr>
            <w:r>
              <w:rPr>
                <w:rFonts w:cs="Times New Roman"/>
                <w:sz w:val="20"/>
                <w:szCs w:val="20"/>
                <w:lang w:val="en-US"/>
              </w:rPr>
              <w:tab/>
            </w:r>
            <w:r>
              <w:rPr>
                <w:rFonts w:cs="Times New Roman"/>
                <w:sz w:val="20"/>
                <w:szCs w:val="20"/>
                <w:lang w:val="en-US"/>
              </w:rPr>
              <w:tab/>
            </w: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Pr>
                <w:rFonts w:cs="Times New Roman"/>
                <w:sz w:val="20"/>
                <w:szCs w:val="20"/>
                <w:lang w:val="en-US"/>
              </w:rPr>
              <w:t>900</w:t>
            </w:r>
          </w:p>
        </w:tc>
      </w:tr>
      <w:tr w:rsidR="002566C1" w:rsidRPr="0049366E" w:rsidTr="002566C1">
        <w:tc>
          <w:tcPr>
            <w:tcW w:w="3870" w:type="dxa"/>
            <w:shd w:val="clear" w:color="auto" w:fill="auto"/>
            <w:vAlign w:val="bottom"/>
          </w:tcPr>
          <w:p w:rsidR="002566C1" w:rsidRPr="004264F8" w:rsidRDefault="002566C1" w:rsidP="002566C1">
            <w:pPr>
              <w:spacing w:line="240" w:lineRule="atLeast"/>
              <w:ind w:left="270" w:hanging="270"/>
              <w:rPr>
                <w:rFonts w:cs="Times New Roman"/>
                <w:sz w:val="20"/>
                <w:szCs w:val="20"/>
              </w:rPr>
            </w:pPr>
            <w:r w:rsidRPr="004264F8">
              <w:rPr>
                <w:rFonts w:cs="Times New Roman"/>
                <w:sz w:val="20"/>
                <w:szCs w:val="20"/>
              </w:rPr>
              <w:t xml:space="preserve">Allowance for impairment of </w:t>
            </w:r>
            <w:r>
              <w:rPr>
                <w:rFonts w:cs="Times New Roman"/>
                <w:sz w:val="20"/>
                <w:szCs w:val="20"/>
              </w:rPr>
              <w:t>investment</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Pr>
                <w:rFonts w:cs="Times New Roman"/>
                <w:sz w:val="20"/>
                <w:szCs w:val="20"/>
                <w:lang w:val="en-US"/>
              </w:rPr>
              <w:t>76,400</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tcPr>
          <w:p w:rsidR="002566C1" w:rsidRPr="00C175B2" w:rsidRDefault="009A62B2" w:rsidP="002566C1">
            <w:pPr>
              <w:tabs>
                <w:tab w:val="decimal" w:pos="891"/>
              </w:tabs>
              <w:spacing w:line="240" w:lineRule="auto"/>
              <w:ind w:left="-115" w:right="-115"/>
              <w:jc w:val="both"/>
              <w:rPr>
                <w:rFonts w:cs="Times New Roman"/>
                <w:sz w:val="20"/>
                <w:szCs w:val="20"/>
                <w:lang w:val="en-US"/>
              </w:rPr>
            </w:pPr>
            <w:r>
              <w:rPr>
                <w:rFonts w:cs="Times New Roman"/>
                <w:sz w:val="20"/>
                <w:szCs w:val="20"/>
                <w:lang w:val="en-US"/>
              </w:rPr>
              <w:t>(76,400)</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2566C1" w:rsidRPr="00C175B2" w:rsidRDefault="002566C1" w:rsidP="002566C1">
            <w:pPr>
              <w:tabs>
                <w:tab w:val="left" w:pos="480"/>
                <w:tab w:val="center" w:pos="522"/>
              </w:tabs>
              <w:spacing w:line="240" w:lineRule="atLeast"/>
              <w:ind w:left="-115" w:right="-115"/>
              <w:rPr>
                <w:rFonts w:cs="Times New Roman"/>
                <w:sz w:val="20"/>
                <w:szCs w:val="20"/>
                <w:lang w:val="en-US"/>
              </w:rPr>
            </w:pPr>
            <w:r>
              <w:rPr>
                <w:rFonts w:cs="Times New Roman"/>
                <w:sz w:val="20"/>
                <w:szCs w:val="20"/>
                <w:lang w:val="en-US"/>
              </w:rPr>
              <w:tab/>
            </w:r>
            <w:r>
              <w:rPr>
                <w:rFonts w:cs="Times New Roman"/>
                <w:sz w:val="20"/>
                <w:szCs w:val="20"/>
                <w:lang w:val="en-US"/>
              </w:rPr>
              <w:tab/>
            </w: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9A62B2" w:rsidP="009A62B2">
            <w:pPr>
              <w:spacing w:line="240" w:lineRule="auto"/>
              <w:ind w:left="-115" w:right="-115"/>
              <w:jc w:val="center"/>
              <w:rPr>
                <w:rFonts w:cs="Times New Roman"/>
                <w:sz w:val="20"/>
                <w:szCs w:val="20"/>
                <w:lang w:val="en-US"/>
              </w:rPr>
            </w:pPr>
            <w:r>
              <w:rPr>
                <w:rFonts w:cs="Times New Roman"/>
                <w:sz w:val="20"/>
                <w:szCs w:val="20"/>
                <w:lang w:val="en-US"/>
              </w:rPr>
              <w:t>-</w:t>
            </w:r>
          </w:p>
        </w:tc>
      </w:tr>
      <w:tr w:rsidR="002566C1" w:rsidRPr="0049366E" w:rsidTr="002566C1">
        <w:tc>
          <w:tcPr>
            <w:tcW w:w="3870" w:type="dxa"/>
            <w:shd w:val="clear" w:color="auto" w:fill="auto"/>
            <w:vAlign w:val="bottom"/>
          </w:tcPr>
          <w:p w:rsidR="002566C1" w:rsidRPr="004264F8" w:rsidRDefault="002566C1" w:rsidP="002566C1">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13,318</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(6,661)</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2566C1" w:rsidRPr="00C175B2" w:rsidRDefault="002566C1" w:rsidP="002566C1">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6,657</w:t>
            </w:r>
          </w:p>
        </w:tc>
      </w:tr>
      <w:tr w:rsidR="002566C1" w:rsidRPr="0049366E" w:rsidTr="002566C1">
        <w:tc>
          <w:tcPr>
            <w:tcW w:w="3870" w:type="dxa"/>
            <w:shd w:val="clear" w:color="auto" w:fill="auto"/>
            <w:vAlign w:val="bottom"/>
          </w:tcPr>
          <w:p w:rsidR="002566C1" w:rsidRPr="004264F8" w:rsidRDefault="00F94527" w:rsidP="002566C1">
            <w:pPr>
              <w:spacing w:line="240" w:lineRule="atLeast"/>
              <w:ind w:left="270" w:hanging="270"/>
              <w:rPr>
                <w:rFonts w:cs="Times New Roman"/>
                <w:sz w:val="20"/>
                <w:szCs w:val="20"/>
              </w:rPr>
            </w:pPr>
            <w:r>
              <w:rPr>
                <w:rFonts w:cs="Times New Roman"/>
                <w:sz w:val="20"/>
                <w:szCs w:val="20"/>
              </w:rPr>
              <w:t>Provision for employee benefit</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235,646</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9,371</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rsidR="002566C1" w:rsidRPr="00C175B2" w:rsidRDefault="002566C1" w:rsidP="002566C1">
            <w:pPr>
              <w:tabs>
                <w:tab w:val="decimal" w:pos="870"/>
              </w:tabs>
              <w:spacing w:line="240" w:lineRule="auto"/>
              <w:ind w:left="-115" w:right="-115"/>
              <w:jc w:val="both"/>
              <w:rPr>
                <w:rFonts w:cs="Times New Roman"/>
                <w:sz w:val="20"/>
                <w:szCs w:val="20"/>
                <w:lang w:val="en-US"/>
              </w:rPr>
            </w:pPr>
            <w:r w:rsidRPr="00C175B2">
              <w:rPr>
                <w:rFonts w:cs="Times New Roman"/>
                <w:sz w:val="20"/>
                <w:szCs w:val="20"/>
                <w:lang w:val="en-US"/>
              </w:rPr>
              <w:t>759</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245,776</w:t>
            </w:r>
          </w:p>
        </w:tc>
      </w:tr>
      <w:tr w:rsidR="002566C1" w:rsidRPr="0049366E" w:rsidTr="002566C1">
        <w:tc>
          <w:tcPr>
            <w:tcW w:w="3870" w:type="dxa"/>
            <w:shd w:val="clear" w:color="auto" w:fill="auto"/>
            <w:vAlign w:val="bottom"/>
          </w:tcPr>
          <w:p w:rsidR="002566C1" w:rsidRPr="004264F8" w:rsidRDefault="002566C1" w:rsidP="002566C1">
            <w:pPr>
              <w:spacing w:line="240" w:lineRule="atLeast"/>
              <w:ind w:left="270" w:hanging="270"/>
              <w:rPr>
                <w:rFonts w:cs="Times New Roman"/>
                <w:sz w:val="20"/>
                <w:szCs w:val="20"/>
                <w:cs/>
              </w:rPr>
            </w:pPr>
            <w:r w:rsidRPr="004264F8">
              <w:rPr>
                <w:rFonts w:cs="Times New Roman"/>
                <w:sz w:val="20"/>
                <w:szCs w:val="20"/>
              </w:rPr>
              <w:t>Loss carry forward</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369,252</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338,180</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2566C1" w:rsidRPr="00C175B2" w:rsidRDefault="002566C1" w:rsidP="002566C1">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707,432</w:t>
            </w:r>
          </w:p>
        </w:tc>
      </w:tr>
      <w:tr w:rsidR="002566C1" w:rsidRPr="0049366E" w:rsidTr="002566C1">
        <w:tc>
          <w:tcPr>
            <w:tcW w:w="3870" w:type="dxa"/>
            <w:shd w:val="clear" w:color="auto" w:fill="auto"/>
            <w:vAlign w:val="bottom"/>
          </w:tcPr>
          <w:p w:rsidR="002566C1" w:rsidRPr="004264F8" w:rsidRDefault="002566C1" w:rsidP="002566C1">
            <w:pPr>
              <w:spacing w:line="240" w:lineRule="atLeast"/>
              <w:ind w:left="270" w:hanging="270"/>
              <w:rPr>
                <w:rFonts w:cs="Times New Roman"/>
                <w:sz w:val="20"/>
                <w:szCs w:val="20"/>
              </w:rPr>
            </w:pPr>
            <w:r>
              <w:rPr>
                <w:rFonts w:cs="Times New Roman"/>
                <w:sz w:val="20"/>
                <w:szCs w:val="20"/>
              </w:rPr>
              <w:t>Others</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Pr>
                <w:rFonts w:cs="Times New Roman"/>
                <w:sz w:val="20"/>
                <w:szCs w:val="20"/>
                <w:lang w:val="en-US"/>
              </w:rPr>
              <w:t>139</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spacing w:line="240" w:lineRule="auto"/>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(27)</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Pr>
                <w:rFonts w:cs="Times New Roman"/>
                <w:sz w:val="20"/>
                <w:szCs w:val="20"/>
                <w:lang w:val="en-US"/>
              </w:rPr>
              <w:t>112</w:t>
            </w:r>
          </w:p>
        </w:tc>
      </w:tr>
      <w:tr w:rsidR="002566C1" w:rsidRPr="0049366E" w:rsidTr="002566C1">
        <w:tc>
          <w:tcPr>
            <w:tcW w:w="3870" w:type="dxa"/>
            <w:shd w:val="clear" w:color="auto" w:fill="auto"/>
            <w:vAlign w:val="bottom"/>
          </w:tcPr>
          <w:p w:rsidR="002566C1" w:rsidRPr="004264F8" w:rsidRDefault="002566C1" w:rsidP="002566C1">
            <w:pPr>
              <w:spacing w:line="240" w:lineRule="atLeast"/>
              <w:rPr>
                <w:rFonts w:cs="Times New Roman"/>
                <w:b/>
                <w:bCs/>
                <w:sz w:val="20"/>
                <w:szCs w:val="20"/>
                <w:cs/>
                <w:lang w:val="en-US"/>
              </w:rPr>
            </w:pPr>
            <w:r w:rsidRPr="004264F8">
              <w:rPr>
                <w:b/>
                <w:bCs/>
                <w:sz w:val="20"/>
                <w:szCs w:val="20"/>
              </w:rPr>
              <w:t>Total</w:t>
            </w:r>
          </w:p>
        </w:tc>
        <w:tc>
          <w:tcPr>
            <w:tcW w:w="1201" w:type="dxa"/>
            <w:tcBorders>
              <w:top w:val="single" w:sz="4" w:space="0" w:color="auto"/>
              <w:bottom w:val="double" w:sz="4" w:space="0" w:color="auto"/>
            </w:tcBorders>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b/>
                <w:bCs/>
                <w:sz w:val="20"/>
                <w:szCs w:val="20"/>
                <w:lang w:val="en-US"/>
              </w:rPr>
            </w:pPr>
            <w:r w:rsidRPr="00C175B2">
              <w:rPr>
                <w:rFonts w:cs="Times New Roman"/>
                <w:b/>
                <w:bCs/>
                <w:sz w:val="20"/>
                <w:szCs w:val="20"/>
                <w:lang w:val="en-US"/>
              </w:rPr>
              <w:t>712,655</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174" w:type="dxa"/>
            <w:tcBorders>
              <w:top w:val="single" w:sz="4" w:space="0" w:color="auto"/>
              <w:bottom w:val="double" w:sz="4" w:space="0" w:color="auto"/>
            </w:tcBorders>
            <w:shd w:val="clear" w:color="auto" w:fill="auto"/>
            <w:vAlign w:val="bottom"/>
          </w:tcPr>
          <w:p w:rsidR="002566C1" w:rsidRPr="00C175B2" w:rsidRDefault="009A62B2" w:rsidP="002566C1">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268,861</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2566C1" w:rsidRPr="00C175B2" w:rsidRDefault="002566C1" w:rsidP="002566C1">
            <w:pPr>
              <w:tabs>
                <w:tab w:val="decimal" w:pos="870"/>
              </w:tabs>
              <w:spacing w:line="240" w:lineRule="auto"/>
              <w:ind w:left="-115" w:right="-115"/>
              <w:jc w:val="both"/>
              <w:rPr>
                <w:rFonts w:cs="Times New Roman"/>
                <w:b/>
                <w:bCs/>
                <w:sz w:val="20"/>
                <w:szCs w:val="20"/>
                <w:lang w:val="en-US"/>
              </w:rPr>
            </w:pPr>
            <w:r w:rsidRPr="00C175B2">
              <w:rPr>
                <w:rFonts w:cs="Times New Roman"/>
                <w:b/>
                <w:bCs/>
                <w:sz w:val="20"/>
                <w:szCs w:val="20"/>
                <w:lang w:val="en-US"/>
              </w:rPr>
              <w:t>732</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234" w:type="dxa"/>
            <w:tcBorders>
              <w:top w:val="single" w:sz="4" w:space="0" w:color="auto"/>
              <w:bottom w:val="double" w:sz="4" w:space="0" w:color="auto"/>
            </w:tcBorders>
            <w:shd w:val="clear" w:color="auto" w:fill="auto"/>
            <w:vAlign w:val="bottom"/>
          </w:tcPr>
          <w:p w:rsidR="002566C1" w:rsidRPr="00C175B2" w:rsidRDefault="009A62B2" w:rsidP="002566C1">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982,248</w:t>
            </w:r>
          </w:p>
        </w:tc>
      </w:tr>
      <w:tr w:rsidR="002566C1" w:rsidRPr="008E0A76" w:rsidTr="002566C1">
        <w:tc>
          <w:tcPr>
            <w:tcW w:w="3870" w:type="dxa"/>
            <w:shd w:val="clear" w:color="auto" w:fill="auto"/>
            <w:vAlign w:val="bottom"/>
          </w:tcPr>
          <w:p w:rsidR="002566C1" w:rsidRPr="008E0A76" w:rsidRDefault="002566C1" w:rsidP="002566C1">
            <w:pPr>
              <w:spacing w:line="240" w:lineRule="atLeast"/>
              <w:rPr>
                <w:rFonts w:cs="Times New Roman"/>
                <w:sz w:val="16"/>
                <w:szCs w:val="16"/>
              </w:rPr>
            </w:pPr>
          </w:p>
        </w:tc>
        <w:tc>
          <w:tcPr>
            <w:tcW w:w="1201"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566C1" w:rsidRPr="00C175B2" w:rsidRDefault="002566C1" w:rsidP="002566C1">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566C1" w:rsidRPr="00C175B2" w:rsidRDefault="002566C1" w:rsidP="002566C1">
            <w:pPr>
              <w:spacing w:line="240" w:lineRule="auto"/>
              <w:ind w:left="-115" w:right="-115"/>
              <w:rPr>
                <w:rFonts w:cs="Times New Roman"/>
                <w:sz w:val="20"/>
                <w:szCs w:val="20"/>
              </w:rPr>
            </w:pPr>
          </w:p>
        </w:tc>
        <w:tc>
          <w:tcPr>
            <w:tcW w:w="1260"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566C1" w:rsidRPr="00C175B2" w:rsidRDefault="002566C1" w:rsidP="002566C1">
            <w:pPr>
              <w:spacing w:line="240" w:lineRule="auto"/>
              <w:ind w:left="-115" w:right="-115"/>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18"/>
                <w:tab w:val="decimal" w:pos="949"/>
              </w:tabs>
              <w:spacing w:line="240" w:lineRule="auto"/>
              <w:ind w:left="-115" w:right="-115"/>
              <w:jc w:val="both"/>
              <w:rPr>
                <w:rFonts w:cs="Times New Roman"/>
                <w:sz w:val="20"/>
                <w:szCs w:val="20"/>
                <w:lang w:val="en-US"/>
              </w:rPr>
            </w:pPr>
          </w:p>
        </w:tc>
      </w:tr>
      <w:tr w:rsidR="002566C1" w:rsidRPr="004264F8" w:rsidTr="002566C1">
        <w:tc>
          <w:tcPr>
            <w:tcW w:w="3870" w:type="dxa"/>
            <w:shd w:val="clear" w:color="auto" w:fill="auto"/>
            <w:vAlign w:val="bottom"/>
          </w:tcPr>
          <w:p w:rsidR="002566C1" w:rsidRPr="004264F8" w:rsidRDefault="002566C1" w:rsidP="002566C1">
            <w:pPr>
              <w:spacing w:line="240" w:lineRule="atLeast"/>
              <w:rPr>
                <w:rFonts w:cs="Times New Roman"/>
                <w:b/>
                <w:bCs/>
                <w:i/>
                <w:iCs/>
                <w:sz w:val="20"/>
                <w:szCs w:val="20"/>
              </w:rPr>
            </w:pPr>
            <w:r w:rsidRPr="004264F8">
              <w:rPr>
                <w:b/>
                <w:bCs/>
                <w:i/>
                <w:iCs/>
                <w:sz w:val="20"/>
                <w:szCs w:val="20"/>
              </w:rPr>
              <w:t>Deferred tax liabilities</w:t>
            </w:r>
          </w:p>
        </w:tc>
        <w:tc>
          <w:tcPr>
            <w:tcW w:w="1201"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566C1" w:rsidRPr="00C175B2" w:rsidRDefault="002566C1" w:rsidP="002566C1">
            <w:pPr>
              <w:tabs>
                <w:tab w:val="decimal" w:pos="918"/>
              </w:tabs>
              <w:spacing w:line="240" w:lineRule="auto"/>
              <w:ind w:left="-115" w:right="-115"/>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566C1" w:rsidRPr="00C175B2" w:rsidRDefault="002566C1" w:rsidP="002566C1">
            <w:pPr>
              <w:spacing w:line="240" w:lineRule="auto"/>
              <w:ind w:left="-115" w:right="-115"/>
              <w:rPr>
                <w:rFonts w:cs="Times New Roman"/>
                <w:sz w:val="20"/>
                <w:szCs w:val="20"/>
              </w:rPr>
            </w:pPr>
          </w:p>
        </w:tc>
        <w:tc>
          <w:tcPr>
            <w:tcW w:w="1260"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rsidR="002566C1" w:rsidRPr="00C175B2" w:rsidRDefault="002566C1" w:rsidP="002566C1">
            <w:pPr>
              <w:spacing w:line="240" w:lineRule="auto"/>
              <w:ind w:left="-115" w:right="-115"/>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18"/>
                <w:tab w:val="decimal" w:pos="949"/>
              </w:tabs>
              <w:spacing w:line="240" w:lineRule="auto"/>
              <w:ind w:left="-115" w:right="-115"/>
              <w:jc w:val="both"/>
              <w:rPr>
                <w:rFonts w:cs="Times New Roman"/>
                <w:sz w:val="20"/>
                <w:szCs w:val="20"/>
                <w:lang w:val="en-US"/>
              </w:rPr>
            </w:pPr>
          </w:p>
        </w:tc>
      </w:tr>
      <w:tr w:rsidR="002566C1" w:rsidRPr="00DA13C6" w:rsidTr="002566C1">
        <w:tc>
          <w:tcPr>
            <w:tcW w:w="3870" w:type="dxa"/>
            <w:shd w:val="clear" w:color="auto" w:fill="auto"/>
            <w:vAlign w:val="bottom"/>
          </w:tcPr>
          <w:p w:rsidR="002566C1" w:rsidRPr="004264F8" w:rsidRDefault="002566C1" w:rsidP="002566C1">
            <w:pPr>
              <w:spacing w:line="240" w:lineRule="atLeast"/>
              <w:rPr>
                <w:rFonts w:cs="Times New Roman"/>
                <w:sz w:val="20"/>
                <w:szCs w:val="20"/>
              </w:rPr>
            </w:pPr>
            <w:r w:rsidRPr="004264F8">
              <w:rPr>
                <w:sz w:val="20"/>
                <w:szCs w:val="20"/>
              </w:rPr>
              <w:t>Amortisation gap of concessions</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(5,935)</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610</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2566C1" w:rsidRPr="00C175B2" w:rsidRDefault="002566C1" w:rsidP="002566C1">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(5,325)</w:t>
            </w:r>
          </w:p>
        </w:tc>
      </w:tr>
      <w:tr w:rsidR="002566C1" w:rsidRPr="00DA13C6" w:rsidTr="002566C1">
        <w:tc>
          <w:tcPr>
            <w:tcW w:w="3870" w:type="dxa"/>
            <w:shd w:val="clear" w:color="auto" w:fill="auto"/>
            <w:vAlign w:val="bottom"/>
          </w:tcPr>
          <w:p w:rsidR="002566C1" w:rsidRPr="004264F8" w:rsidRDefault="002566C1" w:rsidP="002566C1">
            <w:pPr>
              <w:spacing w:line="240" w:lineRule="atLeast"/>
              <w:rPr>
                <w:rFonts w:cs="Times New Roman"/>
                <w:sz w:val="20"/>
                <w:szCs w:val="20"/>
              </w:rPr>
            </w:pPr>
            <w:r>
              <w:rPr>
                <w:sz w:val="20"/>
                <w:szCs w:val="20"/>
              </w:rPr>
              <w:t>F</w:t>
            </w:r>
            <w:r w:rsidRPr="004264F8">
              <w:rPr>
                <w:sz w:val="20"/>
                <w:szCs w:val="20"/>
              </w:rPr>
              <w:t>inancial lease</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(79,907)</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(5,993)</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2566C1" w:rsidRPr="00C175B2" w:rsidRDefault="002566C1" w:rsidP="002566C1">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(85,900)</w:t>
            </w:r>
          </w:p>
        </w:tc>
      </w:tr>
      <w:tr w:rsidR="002566C1" w:rsidRPr="00DA13C6" w:rsidTr="002566C1">
        <w:tc>
          <w:tcPr>
            <w:tcW w:w="3870" w:type="dxa"/>
            <w:shd w:val="clear" w:color="auto" w:fill="auto"/>
            <w:vAlign w:val="bottom"/>
          </w:tcPr>
          <w:p w:rsidR="002566C1" w:rsidRPr="004264F8" w:rsidRDefault="002566C1" w:rsidP="002566C1">
            <w:pPr>
              <w:spacing w:line="240" w:lineRule="atLeast"/>
              <w:rPr>
                <w:rFonts w:cs="Times New Roman"/>
                <w:sz w:val="20"/>
                <w:szCs w:val="20"/>
              </w:rPr>
            </w:pPr>
            <w:r w:rsidRPr="004264F8">
              <w:rPr>
                <w:sz w:val="20"/>
                <w:szCs w:val="20"/>
              </w:rPr>
              <w:t>Depreciation gap of assets</w:t>
            </w: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r w:rsidRPr="00C175B2">
              <w:rPr>
                <w:rFonts w:cs="Times New Roman"/>
                <w:sz w:val="20"/>
                <w:szCs w:val="20"/>
                <w:lang w:val="en-US"/>
              </w:rPr>
              <w:t>(580,496)</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891"/>
              </w:tabs>
              <w:spacing w:line="240" w:lineRule="auto"/>
              <w:ind w:left="-115" w:right="-115"/>
              <w:jc w:val="both"/>
              <w:rPr>
                <w:rFonts w:cs="Times New Roman"/>
                <w:sz w:val="20"/>
                <w:szCs w:val="20"/>
                <w:lang w:val="en-US"/>
              </w:rPr>
            </w:pPr>
            <w:r w:rsidRPr="00C175B2">
              <w:rPr>
                <w:rFonts w:cs="Times New Roman"/>
                <w:sz w:val="20"/>
                <w:szCs w:val="20"/>
                <w:lang w:val="en-US"/>
              </w:rPr>
              <w:t>18,655</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60" w:type="dxa"/>
            <w:shd w:val="clear" w:color="auto" w:fill="auto"/>
          </w:tcPr>
          <w:p w:rsidR="002566C1" w:rsidRPr="00C175B2" w:rsidRDefault="002566C1" w:rsidP="002566C1">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r w:rsidRPr="00C175B2">
              <w:rPr>
                <w:rFonts w:cs="Times New Roman"/>
                <w:sz w:val="20"/>
                <w:szCs w:val="20"/>
                <w:lang w:val="en-US"/>
              </w:rPr>
              <w:t>(561,841)</w:t>
            </w:r>
          </w:p>
        </w:tc>
      </w:tr>
      <w:tr w:rsidR="002566C1" w:rsidRPr="00DA13C6" w:rsidTr="002566C1">
        <w:tc>
          <w:tcPr>
            <w:tcW w:w="3870" w:type="dxa"/>
            <w:shd w:val="clear" w:color="auto" w:fill="auto"/>
            <w:vAlign w:val="bottom"/>
          </w:tcPr>
          <w:p w:rsidR="002566C1" w:rsidRPr="004264F8" w:rsidRDefault="002566C1" w:rsidP="002566C1">
            <w:pPr>
              <w:spacing w:line="240" w:lineRule="atLeast"/>
              <w:rPr>
                <w:rFonts w:cs="Times New Roman"/>
                <w:b/>
                <w:bCs/>
                <w:sz w:val="20"/>
                <w:szCs w:val="20"/>
                <w:cs/>
                <w:lang w:val="en-US"/>
              </w:rPr>
            </w:pPr>
            <w:r w:rsidRPr="004264F8">
              <w:rPr>
                <w:b/>
                <w:bCs/>
                <w:sz w:val="20"/>
                <w:szCs w:val="20"/>
              </w:rPr>
              <w:t>Total</w:t>
            </w:r>
          </w:p>
        </w:tc>
        <w:tc>
          <w:tcPr>
            <w:tcW w:w="1201" w:type="dxa"/>
            <w:tcBorders>
              <w:top w:val="single" w:sz="4" w:space="0" w:color="auto"/>
              <w:bottom w:val="double" w:sz="4" w:space="0" w:color="auto"/>
            </w:tcBorders>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b/>
                <w:bCs/>
                <w:sz w:val="20"/>
                <w:szCs w:val="20"/>
                <w:lang w:val="en-US"/>
              </w:rPr>
            </w:pPr>
            <w:r w:rsidRPr="00C175B2">
              <w:rPr>
                <w:rFonts w:cs="Times New Roman"/>
                <w:b/>
                <w:bCs/>
                <w:sz w:val="20"/>
                <w:szCs w:val="20"/>
                <w:lang w:val="en-US"/>
              </w:rPr>
              <w:t>(666,338)</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174" w:type="dxa"/>
            <w:tcBorders>
              <w:top w:val="single" w:sz="4" w:space="0" w:color="auto"/>
              <w:bottom w:val="double" w:sz="4" w:space="0" w:color="auto"/>
            </w:tcBorders>
            <w:shd w:val="clear" w:color="auto" w:fill="auto"/>
            <w:vAlign w:val="bottom"/>
          </w:tcPr>
          <w:p w:rsidR="002566C1" w:rsidRPr="00C175B2" w:rsidRDefault="002566C1" w:rsidP="002566C1">
            <w:pPr>
              <w:tabs>
                <w:tab w:val="decimal" w:pos="891"/>
              </w:tabs>
              <w:spacing w:line="240" w:lineRule="auto"/>
              <w:ind w:left="-115" w:right="-115"/>
              <w:jc w:val="both"/>
              <w:rPr>
                <w:rFonts w:cs="Times New Roman"/>
                <w:b/>
                <w:bCs/>
                <w:sz w:val="20"/>
                <w:szCs w:val="20"/>
                <w:lang w:val="en-US"/>
              </w:rPr>
            </w:pPr>
            <w:r w:rsidRPr="00C175B2">
              <w:rPr>
                <w:rFonts w:cs="Times New Roman"/>
                <w:b/>
                <w:bCs/>
                <w:sz w:val="20"/>
                <w:szCs w:val="20"/>
                <w:lang w:val="en-US"/>
              </w:rPr>
              <w:t>13,272</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rsidR="002566C1" w:rsidRPr="00C175B2" w:rsidRDefault="002566C1" w:rsidP="002566C1">
            <w:pPr>
              <w:spacing w:line="240" w:lineRule="atLeast"/>
              <w:ind w:left="-115" w:right="-115"/>
              <w:jc w:val="center"/>
              <w:rPr>
                <w:rFonts w:cs="Times New Roman"/>
                <w:sz w:val="20"/>
                <w:szCs w:val="20"/>
                <w:lang w:val="en-US"/>
              </w:rPr>
            </w:pPr>
            <w:r w:rsidRPr="00C175B2">
              <w:rPr>
                <w:rFonts w:cs="Times New Roman"/>
                <w:sz w:val="20"/>
                <w:szCs w:val="20"/>
                <w:lang w:val="en-US"/>
              </w:rPr>
              <w:t>-</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234" w:type="dxa"/>
            <w:tcBorders>
              <w:top w:val="single" w:sz="4" w:space="0" w:color="auto"/>
              <w:bottom w:val="double" w:sz="4" w:space="0" w:color="auto"/>
            </w:tcBorders>
            <w:shd w:val="clear" w:color="auto" w:fill="auto"/>
            <w:vAlign w:val="bottom"/>
          </w:tcPr>
          <w:p w:rsidR="002566C1" w:rsidRPr="00C175B2" w:rsidRDefault="002566C1" w:rsidP="002566C1">
            <w:pPr>
              <w:tabs>
                <w:tab w:val="decimal" w:pos="949"/>
              </w:tabs>
              <w:spacing w:line="240" w:lineRule="auto"/>
              <w:ind w:left="-115" w:right="-115"/>
              <w:jc w:val="both"/>
              <w:rPr>
                <w:rFonts w:cs="Times New Roman"/>
                <w:b/>
                <w:bCs/>
                <w:sz w:val="20"/>
                <w:szCs w:val="20"/>
                <w:lang w:val="en-US"/>
              </w:rPr>
            </w:pPr>
            <w:r w:rsidRPr="00C175B2">
              <w:rPr>
                <w:rFonts w:cs="Times New Roman"/>
                <w:b/>
                <w:bCs/>
                <w:sz w:val="20"/>
                <w:szCs w:val="20"/>
                <w:lang w:val="en-US"/>
              </w:rPr>
              <w:t>(653,066)</w:t>
            </w:r>
          </w:p>
        </w:tc>
      </w:tr>
      <w:tr w:rsidR="002566C1" w:rsidRPr="008E0A76" w:rsidTr="002566C1">
        <w:tc>
          <w:tcPr>
            <w:tcW w:w="3870" w:type="dxa"/>
            <w:shd w:val="clear" w:color="auto" w:fill="auto"/>
            <w:vAlign w:val="bottom"/>
          </w:tcPr>
          <w:p w:rsidR="002566C1" w:rsidRPr="008E0A76" w:rsidRDefault="002566C1" w:rsidP="002566C1">
            <w:pPr>
              <w:spacing w:line="240" w:lineRule="atLeast"/>
              <w:rPr>
                <w:rFonts w:cs="Times New Roman"/>
                <w:sz w:val="16"/>
                <w:szCs w:val="16"/>
                <w:cs/>
              </w:rPr>
            </w:pPr>
          </w:p>
        </w:tc>
        <w:tc>
          <w:tcPr>
            <w:tcW w:w="1201" w:type="dxa"/>
            <w:shd w:val="clear" w:color="auto" w:fill="auto"/>
            <w:vAlign w:val="bottom"/>
          </w:tcPr>
          <w:p w:rsidR="002566C1" w:rsidRPr="00C175B2" w:rsidRDefault="002566C1" w:rsidP="002566C1">
            <w:pPr>
              <w:tabs>
                <w:tab w:val="decimal" w:pos="918"/>
              </w:tabs>
              <w:spacing w:line="240" w:lineRule="atLeast"/>
              <w:ind w:left="-115" w:right="-115"/>
              <w:jc w:val="both"/>
              <w:rPr>
                <w:rFonts w:cs="Times New Roman"/>
                <w:sz w:val="20"/>
                <w:szCs w:val="20"/>
                <w:lang w:val="en-US"/>
              </w:rPr>
            </w:pP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sz w:val="20"/>
                <w:szCs w:val="20"/>
                <w:lang w:val="en-US"/>
              </w:rPr>
            </w:pPr>
          </w:p>
        </w:tc>
        <w:tc>
          <w:tcPr>
            <w:tcW w:w="1174" w:type="dxa"/>
            <w:shd w:val="clear" w:color="auto" w:fill="auto"/>
            <w:vAlign w:val="bottom"/>
          </w:tcPr>
          <w:p w:rsidR="002566C1" w:rsidRPr="00C175B2" w:rsidRDefault="002566C1" w:rsidP="002566C1">
            <w:pPr>
              <w:tabs>
                <w:tab w:val="decimal" w:pos="891"/>
              </w:tabs>
              <w:spacing w:line="240" w:lineRule="auto"/>
              <w:ind w:left="-115" w:right="-115"/>
              <w:jc w:val="both"/>
              <w:rPr>
                <w:rFonts w:cs="Times New Roman"/>
                <w:sz w:val="20"/>
                <w:szCs w:val="20"/>
                <w:lang w:val="en-US"/>
              </w:rPr>
            </w:pPr>
          </w:p>
        </w:tc>
        <w:tc>
          <w:tcPr>
            <w:tcW w:w="236" w:type="dxa"/>
            <w:shd w:val="clear" w:color="auto" w:fill="auto"/>
          </w:tcPr>
          <w:p w:rsidR="002566C1" w:rsidRPr="00C175B2" w:rsidRDefault="002566C1" w:rsidP="002566C1">
            <w:pPr>
              <w:spacing w:line="240" w:lineRule="auto"/>
              <w:ind w:left="-115" w:right="-115"/>
              <w:jc w:val="both"/>
              <w:rPr>
                <w:rFonts w:cs="Times New Roman"/>
                <w:sz w:val="20"/>
                <w:szCs w:val="20"/>
              </w:rPr>
            </w:pPr>
          </w:p>
        </w:tc>
        <w:tc>
          <w:tcPr>
            <w:tcW w:w="1260" w:type="dxa"/>
            <w:shd w:val="clear" w:color="auto" w:fill="auto"/>
            <w:vAlign w:val="bottom"/>
          </w:tcPr>
          <w:p w:rsidR="002566C1" w:rsidRPr="00C175B2" w:rsidRDefault="002566C1" w:rsidP="002566C1">
            <w:pPr>
              <w:tabs>
                <w:tab w:val="decimal" w:pos="870"/>
              </w:tabs>
              <w:spacing w:line="240" w:lineRule="auto"/>
              <w:ind w:left="-115" w:right="-115"/>
              <w:jc w:val="both"/>
              <w:rPr>
                <w:rFonts w:cs="Times New Roman"/>
                <w:sz w:val="20"/>
                <w:szCs w:val="20"/>
                <w:lang w:val="en-US"/>
              </w:rPr>
            </w:pPr>
          </w:p>
        </w:tc>
        <w:tc>
          <w:tcPr>
            <w:tcW w:w="236" w:type="dxa"/>
            <w:shd w:val="clear" w:color="auto" w:fill="auto"/>
          </w:tcPr>
          <w:p w:rsidR="002566C1" w:rsidRPr="00C175B2" w:rsidRDefault="002566C1" w:rsidP="002566C1">
            <w:pPr>
              <w:spacing w:line="240" w:lineRule="auto"/>
              <w:ind w:left="-115" w:right="-115"/>
              <w:jc w:val="both"/>
              <w:rPr>
                <w:rFonts w:cs="Times New Roman"/>
                <w:sz w:val="20"/>
                <w:szCs w:val="20"/>
                <w:lang w:val="en-US"/>
              </w:rPr>
            </w:pPr>
          </w:p>
        </w:tc>
        <w:tc>
          <w:tcPr>
            <w:tcW w:w="1234" w:type="dxa"/>
            <w:shd w:val="clear" w:color="auto" w:fill="auto"/>
            <w:vAlign w:val="bottom"/>
          </w:tcPr>
          <w:p w:rsidR="002566C1" w:rsidRPr="00C175B2" w:rsidRDefault="002566C1" w:rsidP="002566C1">
            <w:pPr>
              <w:tabs>
                <w:tab w:val="decimal" w:pos="949"/>
              </w:tabs>
              <w:spacing w:line="240" w:lineRule="auto"/>
              <w:ind w:left="-115" w:right="-115"/>
              <w:jc w:val="both"/>
              <w:rPr>
                <w:rFonts w:cs="Times New Roman"/>
                <w:sz w:val="20"/>
                <w:szCs w:val="20"/>
                <w:lang w:val="en-US"/>
              </w:rPr>
            </w:pPr>
          </w:p>
        </w:tc>
      </w:tr>
      <w:tr w:rsidR="002566C1" w:rsidRPr="00DA13C6" w:rsidTr="002566C1">
        <w:tc>
          <w:tcPr>
            <w:tcW w:w="3870" w:type="dxa"/>
            <w:shd w:val="clear" w:color="auto" w:fill="auto"/>
            <w:vAlign w:val="bottom"/>
          </w:tcPr>
          <w:p w:rsidR="002566C1" w:rsidRPr="004264F8" w:rsidRDefault="002566C1" w:rsidP="002566C1">
            <w:pPr>
              <w:spacing w:line="240" w:lineRule="atLeast"/>
              <w:rPr>
                <w:b/>
                <w:bCs/>
                <w:sz w:val="20"/>
                <w:szCs w:val="20"/>
              </w:rPr>
            </w:pPr>
            <w:r w:rsidRPr="004264F8">
              <w:rPr>
                <w:b/>
                <w:bCs/>
                <w:sz w:val="20"/>
                <w:szCs w:val="20"/>
              </w:rPr>
              <w:t>Net</w:t>
            </w:r>
          </w:p>
        </w:tc>
        <w:tc>
          <w:tcPr>
            <w:tcW w:w="1201" w:type="dxa"/>
            <w:tcBorders>
              <w:bottom w:val="double" w:sz="4" w:space="0" w:color="auto"/>
            </w:tcBorders>
            <w:shd w:val="clear" w:color="auto" w:fill="auto"/>
            <w:vAlign w:val="bottom"/>
          </w:tcPr>
          <w:p w:rsidR="002566C1" w:rsidRPr="00C175B2" w:rsidRDefault="002566C1" w:rsidP="002566C1">
            <w:pPr>
              <w:tabs>
                <w:tab w:val="decimal" w:pos="918"/>
              </w:tabs>
              <w:spacing w:line="240" w:lineRule="atLeast"/>
              <w:ind w:right="-115"/>
              <w:jc w:val="both"/>
              <w:rPr>
                <w:rFonts w:cs="Times New Roman"/>
                <w:b/>
                <w:bCs/>
                <w:sz w:val="20"/>
                <w:szCs w:val="20"/>
                <w:lang w:val="en-US"/>
              </w:rPr>
            </w:pPr>
            <w:r w:rsidRPr="00C175B2">
              <w:rPr>
                <w:rFonts w:cs="Times New Roman"/>
                <w:b/>
                <w:bCs/>
                <w:sz w:val="20"/>
                <w:szCs w:val="20"/>
                <w:lang w:val="en-US"/>
              </w:rPr>
              <w:t>46,317</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174" w:type="dxa"/>
            <w:tcBorders>
              <w:bottom w:val="double" w:sz="4" w:space="0" w:color="auto"/>
            </w:tcBorders>
            <w:shd w:val="clear" w:color="auto" w:fill="auto"/>
            <w:vAlign w:val="bottom"/>
          </w:tcPr>
          <w:p w:rsidR="002566C1" w:rsidRPr="00C175B2" w:rsidRDefault="009A62B2" w:rsidP="002566C1">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282,133</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rsidR="002566C1" w:rsidRPr="00C175B2" w:rsidRDefault="002566C1" w:rsidP="002566C1">
            <w:pPr>
              <w:tabs>
                <w:tab w:val="decimal" w:pos="870"/>
              </w:tabs>
              <w:spacing w:line="240" w:lineRule="auto"/>
              <w:ind w:left="-115" w:right="-115"/>
              <w:jc w:val="both"/>
              <w:rPr>
                <w:rFonts w:cs="Times New Roman"/>
                <w:b/>
                <w:bCs/>
                <w:sz w:val="20"/>
                <w:szCs w:val="20"/>
                <w:lang w:val="en-US"/>
              </w:rPr>
            </w:pPr>
            <w:r w:rsidRPr="00C175B2">
              <w:rPr>
                <w:rFonts w:cs="Times New Roman"/>
                <w:b/>
                <w:bCs/>
                <w:sz w:val="20"/>
                <w:szCs w:val="20"/>
                <w:lang w:val="en-US"/>
              </w:rPr>
              <w:t>732</w:t>
            </w:r>
          </w:p>
        </w:tc>
        <w:tc>
          <w:tcPr>
            <w:tcW w:w="236" w:type="dxa"/>
            <w:shd w:val="clear" w:color="auto" w:fill="auto"/>
            <w:vAlign w:val="bottom"/>
          </w:tcPr>
          <w:p w:rsidR="002566C1" w:rsidRPr="00C175B2" w:rsidRDefault="002566C1" w:rsidP="002566C1">
            <w:pPr>
              <w:tabs>
                <w:tab w:val="decimal" w:pos="918"/>
              </w:tabs>
              <w:spacing w:line="240" w:lineRule="auto"/>
              <w:ind w:left="-115" w:right="-115"/>
              <w:jc w:val="both"/>
              <w:rPr>
                <w:rFonts w:cs="Times New Roman"/>
                <w:b/>
                <w:bCs/>
                <w:sz w:val="20"/>
                <w:szCs w:val="20"/>
                <w:lang w:val="en-US"/>
              </w:rPr>
            </w:pPr>
          </w:p>
        </w:tc>
        <w:tc>
          <w:tcPr>
            <w:tcW w:w="1234" w:type="dxa"/>
            <w:tcBorders>
              <w:bottom w:val="double" w:sz="4" w:space="0" w:color="auto"/>
            </w:tcBorders>
            <w:shd w:val="clear" w:color="auto" w:fill="auto"/>
            <w:vAlign w:val="bottom"/>
          </w:tcPr>
          <w:p w:rsidR="002566C1" w:rsidRPr="00C175B2" w:rsidRDefault="009A62B2" w:rsidP="009A62B2">
            <w:pPr>
              <w:tabs>
                <w:tab w:val="decimal" w:pos="949"/>
              </w:tabs>
              <w:spacing w:line="240" w:lineRule="auto"/>
              <w:ind w:left="-115" w:right="-115"/>
              <w:jc w:val="both"/>
              <w:rPr>
                <w:rFonts w:cs="Times New Roman"/>
                <w:b/>
                <w:bCs/>
                <w:sz w:val="20"/>
                <w:szCs w:val="20"/>
                <w:lang w:val="en-US"/>
              </w:rPr>
            </w:pPr>
            <w:r>
              <w:rPr>
                <w:rFonts w:cs="Times New Roman"/>
                <w:b/>
                <w:bCs/>
                <w:sz w:val="20"/>
                <w:szCs w:val="20"/>
                <w:lang w:val="en-US"/>
              </w:rPr>
              <w:t>329,182</w:t>
            </w:r>
          </w:p>
        </w:tc>
      </w:tr>
    </w:tbl>
    <w:p w:rsidR="00F56257" w:rsidRDefault="00F56257"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Default="008E0A76" w:rsidP="00F56257">
      <w:pPr>
        <w:spacing w:line="240" w:lineRule="auto"/>
        <w:rPr>
          <w:sz w:val="2"/>
          <w:szCs w:val="2"/>
        </w:rPr>
      </w:pPr>
    </w:p>
    <w:p w:rsidR="008E0A76" w:rsidRPr="00F56257" w:rsidRDefault="008E0A76" w:rsidP="00F56257">
      <w:pPr>
        <w:spacing w:line="240" w:lineRule="auto"/>
        <w:rPr>
          <w:sz w:val="2"/>
          <w:szCs w:val="2"/>
        </w:rPr>
      </w:pPr>
    </w:p>
    <w:tbl>
      <w:tblPr>
        <w:tblW w:w="9435" w:type="dxa"/>
        <w:tblInd w:w="540" w:type="dxa"/>
        <w:tblLook w:val="04A0" w:firstRow="1" w:lastRow="0" w:firstColumn="1" w:lastColumn="0" w:noHBand="0" w:noVBand="1"/>
      </w:tblPr>
      <w:tblGrid>
        <w:gridCol w:w="3870"/>
        <w:gridCol w:w="1201"/>
        <w:gridCol w:w="234"/>
        <w:gridCol w:w="1201"/>
        <w:gridCol w:w="234"/>
        <w:gridCol w:w="1260"/>
        <w:gridCol w:w="234"/>
        <w:gridCol w:w="1201"/>
      </w:tblGrid>
      <w:tr w:rsidR="006957FF" w:rsidRPr="004264F8" w:rsidTr="004418DE">
        <w:tc>
          <w:tcPr>
            <w:tcW w:w="3870" w:type="dxa"/>
            <w:shd w:val="clear" w:color="auto" w:fill="auto"/>
            <w:vAlign w:val="bottom"/>
          </w:tcPr>
          <w:p w:rsidR="006957FF" w:rsidRPr="004264F8" w:rsidRDefault="006957FF" w:rsidP="006957FF">
            <w:pPr>
              <w:spacing w:line="240" w:lineRule="atLeast"/>
              <w:ind w:right="-108"/>
              <w:rPr>
                <w:rFonts w:cs="Times New Roman"/>
                <w:sz w:val="20"/>
                <w:szCs w:val="20"/>
              </w:rPr>
            </w:pPr>
          </w:p>
        </w:tc>
        <w:tc>
          <w:tcPr>
            <w:tcW w:w="5565" w:type="dxa"/>
            <w:gridSpan w:val="7"/>
            <w:shd w:val="clear" w:color="auto" w:fill="auto"/>
            <w:vAlign w:val="bottom"/>
          </w:tcPr>
          <w:p w:rsidR="006957FF" w:rsidRPr="004264F8" w:rsidRDefault="006957FF" w:rsidP="006957FF">
            <w:pPr>
              <w:spacing w:line="240" w:lineRule="atLeast"/>
              <w:ind w:left="-115" w:right="-115"/>
              <w:jc w:val="center"/>
              <w:rPr>
                <w:rFonts w:cs="Times New Roman"/>
                <w:b/>
                <w:bCs/>
                <w:sz w:val="20"/>
                <w:szCs w:val="20"/>
              </w:rPr>
            </w:pPr>
            <w:r w:rsidRPr="004264F8">
              <w:rPr>
                <w:rFonts w:cs="Times New Roman"/>
                <w:b/>
                <w:bCs/>
                <w:sz w:val="20"/>
                <w:szCs w:val="20"/>
              </w:rPr>
              <w:t>Separate financial statements</w:t>
            </w:r>
          </w:p>
        </w:tc>
      </w:tr>
      <w:tr w:rsidR="0060192E" w:rsidRPr="004264F8" w:rsidTr="004418DE">
        <w:tc>
          <w:tcPr>
            <w:tcW w:w="3870" w:type="dxa"/>
            <w:shd w:val="clear" w:color="auto" w:fill="auto"/>
            <w:vAlign w:val="bottom"/>
          </w:tcPr>
          <w:p w:rsidR="0060192E" w:rsidRPr="004264F8" w:rsidRDefault="0060192E" w:rsidP="006957FF">
            <w:pPr>
              <w:spacing w:line="240" w:lineRule="atLeast"/>
              <w:ind w:right="65"/>
              <w:rPr>
                <w:rFonts w:cs="Times New Roman"/>
                <w:sz w:val="20"/>
                <w:szCs w:val="20"/>
              </w:rPr>
            </w:pPr>
          </w:p>
        </w:tc>
        <w:tc>
          <w:tcPr>
            <w:tcW w:w="1201" w:type="dxa"/>
            <w:vMerge w:val="restart"/>
            <w:shd w:val="clear" w:color="auto" w:fill="auto"/>
            <w:vAlign w:val="bottom"/>
          </w:tcPr>
          <w:p w:rsidR="0060192E" w:rsidRPr="004264F8" w:rsidRDefault="0060192E" w:rsidP="006957FF">
            <w:pPr>
              <w:spacing w:line="240" w:lineRule="atLeast"/>
              <w:ind w:left="-115" w:right="-115"/>
              <w:jc w:val="center"/>
              <w:rPr>
                <w:rFonts w:cs="Times New Roman"/>
                <w:b/>
                <w:bCs/>
                <w:sz w:val="20"/>
                <w:szCs w:val="20"/>
              </w:rPr>
            </w:pPr>
            <w:r w:rsidRPr="004264F8">
              <w:rPr>
                <w:rFonts w:cs="Times New Roman"/>
                <w:b/>
                <w:bCs/>
                <w:sz w:val="20"/>
                <w:szCs w:val="20"/>
              </w:rPr>
              <w:t xml:space="preserve">At </w:t>
            </w:r>
            <w:r w:rsidRPr="004264F8">
              <w:rPr>
                <w:rFonts w:cs="Times New Roman"/>
                <w:b/>
                <w:bCs/>
                <w:sz w:val="20"/>
                <w:szCs w:val="20"/>
                <w:cs/>
              </w:rPr>
              <w:t>1</w:t>
            </w:r>
          </w:p>
          <w:p w:rsidR="0060192E" w:rsidRPr="004264F8" w:rsidRDefault="0060192E" w:rsidP="006957FF">
            <w:pPr>
              <w:spacing w:line="240" w:lineRule="atLeast"/>
              <w:ind w:left="-115" w:right="-115"/>
              <w:jc w:val="center"/>
              <w:rPr>
                <w:rFonts w:cs="Times New Roman"/>
                <w:b/>
                <w:bCs/>
                <w:sz w:val="20"/>
                <w:szCs w:val="20"/>
              </w:rPr>
            </w:pPr>
            <w:r w:rsidRPr="004264F8">
              <w:rPr>
                <w:rFonts w:cs="Times New Roman"/>
                <w:b/>
                <w:bCs/>
                <w:sz w:val="20"/>
                <w:szCs w:val="20"/>
              </w:rPr>
              <w:t>January</w:t>
            </w:r>
          </w:p>
          <w:p w:rsidR="0060192E" w:rsidRPr="003E7EDD" w:rsidRDefault="0060192E" w:rsidP="004B0D7E">
            <w:pPr>
              <w:spacing w:line="240" w:lineRule="atLeast"/>
              <w:ind w:left="-115" w:right="-115"/>
              <w:jc w:val="center"/>
              <w:rPr>
                <w:rFonts w:cs="Cordia New"/>
                <w:sz w:val="20"/>
                <w:szCs w:val="20"/>
                <w:lang w:val="en-US"/>
              </w:rPr>
            </w:pPr>
            <w:r w:rsidRPr="004264F8">
              <w:rPr>
                <w:rFonts w:cs="Times New Roman"/>
                <w:b/>
                <w:bCs/>
                <w:sz w:val="20"/>
                <w:szCs w:val="20"/>
                <w:cs/>
              </w:rPr>
              <w:t>201</w:t>
            </w:r>
            <w:r w:rsidR="004B0D7E">
              <w:rPr>
                <w:rFonts w:cs="Cordia New"/>
                <w:b/>
                <w:bCs/>
                <w:sz w:val="20"/>
                <w:szCs w:val="20"/>
                <w:lang w:val="en-US"/>
              </w:rPr>
              <w:t>6</w:t>
            </w: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p>
        </w:tc>
        <w:tc>
          <w:tcPr>
            <w:tcW w:w="2695" w:type="dxa"/>
            <w:gridSpan w:val="3"/>
            <w:tcBorders>
              <w:bottom w:val="single" w:sz="4" w:space="0" w:color="auto"/>
            </w:tcBorders>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r w:rsidRPr="004264F8">
              <w:rPr>
                <w:rFonts w:cs="Times New Roman"/>
                <w:sz w:val="20"/>
                <w:szCs w:val="20"/>
                <w:cs/>
              </w:rPr>
              <w:t>(</w:t>
            </w:r>
            <w:r w:rsidRPr="004264F8">
              <w:rPr>
                <w:rFonts w:cs="Times New Roman"/>
                <w:sz w:val="20"/>
                <w:szCs w:val="20"/>
              </w:rPr>
              <w:t>Charged) / credited to:</w:t>
            </w: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p>
        </w:tc>
        <w:tc>
          <w:tcPr>
            <w:tcW w:w="1201" w:type="dxa"/>
            <w:vMerge w:val="restart"/>
            <w:shd w:val="clear" w:color="auto" w:fill="auto"/>
            <w:vAlign w:val="bottom"/>
          </w:tcPr>
          <w:p w:rsidR="0060192E" w:rsidRPr="004264F8" w:rsidRDefault="0060192E" w:rsidP="006957FF">
            <w:pPr>
              <w:pStyle w:val="acctcolumnheading"/>
              <w:spacing w:after="0" w:line="240" w:lineRule="atLeast"/>
              <w:ind w:left="-115" w:right="-115"/>
              <w:rPr>
                <w:b/>
                <w:bCs/>
                <w:sz w:val="20"/>
                <w:szCs w:val="20"/>
              </w:rPr>
            </w:pPr>
            <w:r w:rsidRPr="004264F8">
              <w:rPr>
                <w:b/>
                <w:bCs/>
                <w:sz w:val="20"/>
                <w:szCs w:val="20"/>
              </w:rPr>
              <w:t>At 31</w:t>
            </w:r>
          </w:p>
          <w:p w:rsidR="0060192E" w:rsidRPr="004264F8" w:rsidRDefault="0060192E" w:rsidP="006957FF">
            <w:pPr>
              <w:pStyle w:val="acctcolumnheading"/>
              <w:spacing w:after="0" w:line="240" w:lineRule="atLeast"/>
              <w:ind w:left="-115" w:right="-115"/>
              <w:rPr>
                <w:b/>
                <w:bCs/>
                <w:sz w:val="20"/>
                <w:szCs w:val="20"/>
              </w:rPr>
            </w:pPr>
            <w:r w:rsidRPr="004264F8">
              <w:rPr>
                <w:b/>
                <w:bCs/>
                <w:sz w:val="20"/>
                <w:szCs w:val="20"/>
              </w:rPr>
              <w:t xml:space="preserve">December </w:t>
            </w:r>
          </w:p>
          <w:p w:rsidR="0060192E" w:rsidRPr="003E7EDD" w:rsidRDefault="0060192E" w:rsidP="004B0D7E">
            <w:pPr>
              <w:spacing w:line="240" w:lineRule="atLeast"/>
              <w:ind w:left="-115" w:right="-115"/>
              <w:jc w:val="center"/>
              <w:rPr>
                <w:rFonts w:cs="Cordia New"/>
                <w:sz w:val="20"/>
                <w:szCs w:val="20"/>
                <w:cs/>
              </w:rPr>
            </w:pPr>
            <w:r w:rsidRPr="004264F8">
              <w:rPr>
                <w:rFonts w:cs="Times New Roman"/>
                <w:b/>
                <w:bCs/>
                <w:sz w:val="20"/>
                <w:szCs w:val="20"/>
                <w:cs/>
              </w:rPr>
              <w:t>201</w:t>
            </w:r>
            <w:r w:rsidR="004B0D7E">
              <w:rPr>
                <w:rFonts w:cs="Cordia New"/>
                <w:b/>
                <w:bCs/>
                <w:sz w:val="20"/>
                <w:szCs w:val="20"/>
                <w:lang w:val="en-US"/>
              </w:rPr>
              <w:t>6</w:t>
            </w:r>
          </w:p>
        </w:tc>
      </w:tr>
      <w:tr w:rsidR="0060192E" w:rsidRPr="004264F8" w:rsidTr="004418DE">
        <w:tc>
          <w:tcPr>
            <w:tcW w:w="3870" w:type="dxa"/>
            <w:shd w:val="clear" w:color="auto" w:fill="auto"/>
            <w:vAlign w:val="bottom"/>
          </w:tcPr>
          <w:p w:rsidR="0060192E" w:rsidRPr="004264F8" w:rsidRDefault="0060192E" w:rsidP="006957FF">
            <w:pPr>
              <w:spacing w:line="240" w:lineRule="atLeast"/>
              <w:rPr>
                <w:rFonts w:cs="Times New Roman"/>
                <w:sz w:val="20"/>
                <w:szCs w:val="20"/>
                <w:cs/>
              </w:rPr>
            </w:pPr>
          </w:p>
        </w:tc>
        <w:tc>
          <w:tcPr>
            <w:tcW w:w="1201" w:type="dxa"/>
            <w:vMerge/>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c>
          <w:tcPr>
            <w:tcW w:w="1201" w:type="dxa"/>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p>
        </w:tc>
        <w:tc>
          <w:tcPr>
            <w:tcW w:w="1260" w:type="dxa"/>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r w:rsidRPr="004264F8">
              <w:rPr>
                <w:rFonts w:cs="Times New Roman"/>
                <w:sz w:val="20"/>
                <w:szCs w:val="20"/>
              </w:rPr>
              <w:t>Other</w:t>
            </w: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c>
          <w:tcPr>
            <w:tcW w:w="1201" w:type="dxa"/>
            <w:vMerge/>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r>
      <w:tr w:rsidR="0060192E" w:rsidRPr="004264F8" w:rsidTr="004418DE">
        <w:tc>
          <w:tcPr>
            <w:tcW w:w="3870" w:type="dxa"/>
            <w:shd w:val="clear" w:color="auto" w:fill="auto"/>
            <w:vAlign w:val="bottom"/>
          </w:tcPr>
          <w:p w:rsidR="0060192E" w:rsidRPr="004264F8" w:rsidRDefault="0060192E" w:rsidP="006957FF">
            <w:pPr>
              <w:spacing w:line="240" w:lineRule="atLeast"/>
              <w:rPr>
                <w:rFonts w:cs="Times New Roman"/>
                <w:sz w:val="20"/>
                <w:szCs w:val="20"/>
                <w:cs/>
              </w:rPr>
            </w:pPr>
          </w:p>
        </w:tc>
        <w:tc>
          <w:tcPr>
            <w:tcW w:w="1201" w:type="dxa"/>
            <w:vMerge/>
            <w:shd w:val="clear" w:color="auto" w:fill="auto"/>
            <w:vAlign w:val="bottom"/>
          </w:tcPr>
          <w:p w:rsidR="0060192E" w:rsidRPr="004264F8" w:rsidRDefault="0060192E" w:rsidP="006957FF">
            <w:pPr>
              <w:spacing w:line="240" w:lineRule="atLeast"/>
              <w:ind w:left="-115" w:right="-115"/>
              <w:jc w:val="center"/>
              <w:rPr>
                <w:rFonts w:cs="Times New Roman"/>
                <w:b/>
                <w:bCs/>
                <w:sz w:val="20"/>
                <w:szCs w:val="20"/>
              </w:rPr>
            </w:pP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c>
          <w:tcPr>
            <w:tcW w:w="1201" w:type="dxa"/>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r w:rsidRPr="004264F8">
              <w:rPr>
                <w:rFonts w:cs="Times New Roman"/>
                <w:sz w:val="20"/>
                <w:szCs w:val="20"/>
              </w:rPr>
              <w:t>Profit or loss</w:t>
            </w: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rPr>
            </w:pPr>
          </w:p>
        </w:tc>
        <w:tc>
          <w:tcPr>
            <w:tcW w:w="1260" w:type="dxa"/>
            <w:shd w:val="clear" w:color="auto" w:fill="auto"/>
            <w:vAlign w:val="bottom"/>
          </w:tcPr>
          <w:p w:rsidR="0060192E" w:rsidRPr="004264F8" w:rsidRDefault="0060192E" w:rsidP="006957FF">
            <w:pPr>
              <w:spacing w:line="240" w:lineRule="atLeast"/>
              <w:ind w:left="-115" w:right="-115"/>
              <w:jc w:val="center"/>
              <w:rPr>
                <w:rFonts w:cs="Times New Roman"/>
                <w:spacing w:val="-4"/>
                <w:sz w:val="20"/>
                <w:szCs w:val="20"/>
              </w:rPr>
            </w:pPr>
            <w:r w:rsidRPr="004264F8">
              <w:rPr>
                <w:rFonts w:cs="Times New Roman"/>
                <w:spacing w:val="-4"/>
                <w:sz w:val="20"/>
                <w:szCs w:val="20"/>
              </w:rPr>
              <w:t>comprehensive</w:t>
            </w:r>
          </w:p>
          <w:p w:rsidR="0060192E" w:rsidRPr="004264F8" w:rsidRDefault="0060192E" w:rsidP="006957FF">
            <w:pPr>
              <w:spacing w:line="240" w:lineRule="atLeast"/>
              <w:ind w:left="-115" w:right="-115"/>
              <w:jc w:val="center"/>
              <w:rPr>
                <w:rFonts w:cs="Times New Roman"/>
                <w:spacing w:val="-4"/>
                <w:sz w:val="20"/>
                <w:szCs w:val="20"/>
              </w:rPr>
            </w:pPr>
            <w:r w:rsidRPr="004264F8">
              <w:rPr>
                <w:rFonts w:cs="Times New Roman"/>
                <w:spacing w:val="-4"/>
                <w:sz w:val="20"/>
                <w:szCs w:val="20"/>
              </w:rPr>
              <w:t>income</w:t>
            </w: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c>
          <w:tcPr>
            <w:tcW w:w="1201" w:type="dxa"/>
            <w:vMerge/>
            <w:shd w:val="clear" w:color="auto" w:fill="auto"/>
            <w:vAlign w:val="bottom"/>
          </w:tcPr>
          <w:p w:rsidR="0060192E" w:rsidRPr="004264F8" w:rsidRDefault="0060192E" w:rsidP="006957FF">
            <w:pPr>
              <w:spacing w:line="240" w:lineRule="atLeast"/>
              <w:ind w:left="-115" w:right="-115"/>
              <w:jc w:val="center"/>
              <w:rPr>
                <w:rFonts w:cs="Times New Roman"/>
                <w:b/>
                <w:bCs/>
                <w:sz w:val="20"/>
                <w:szCs w:val="20"/>
                <w:cs/>
              </w:rPr>
            </w:pPr>
          </w:p>
        </w:tc>
      </w:tr>
      <w:tr w:rsidR="0060192E" w:rsidRPr="004264F8" w:rsidTr="004418DE">
        <w:tc>
          <w:tcPr>
            <w:tcW w:w="3870" w:type="dxa"/>
            <w:shd w:val="clear" w:color="auto" w:fill="auto"/>
            <w:vAlign w:val="bottom"/>
          </w:tcPr>
          <w:p w:rsidR="0060192E" w:rsidRPr="004264F8" w:rsidRDefault="0060192E" w:rsidP="006957FF">
            <w:pPr>
              <w:spacing w:line="240" w:lineRule="atLeast"/>
              <w:rPr>
                <w:rFonts w:cs="Times New Roman"/>
                <w:sz w:val="20"/>
                <w:szCs w:val="20"/>
                <w:cs/>
              </w:rPr>
            </w:pPr>
          </w:p>
        </w:tc>
        <w:tc>
          <w:tcPr>
            <w:tcW w:w="1201" w:type="dxa"/>
            <w:vMerge/>
            <w:shd w:val="clear" w:color="auto" w:fill="auto"/>
            <w:vAlign w:val="bottom"/>
          </w:tcPr>
          <w:p w:rsidR="0060192E" w:rsidRPr="004264F8" w:rsidRDefault="0060192E" w:rsidP="006957FF">
            <w:pPr>
              <w:spacing w:line="240" w:lineRule="atLeast"/>
              <w:ind w:left="-115" w:right="-115"/>
              <w:jc w:val="center"/>
              <w:rPr>
                <w:rFonts w:cs="Times New Roman"/>
                <w:b/>
                <w:bCs/>
                <w:sz w:val="20"/>
                <w:szCs w:val="20"/>
              </w:rPr>
            </w:pP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c>
          <w:tcPr>
            <w:tcW w:w="2695" w:type="dxa"/>
            <w:gridSpan w:val="3"/>
            <w:shd w:val="clear" w:color="auto" w:fill="auto"/>
            <w:vAlign w:val="bottom"/>
          </w:tcPr>
          <w:p w:rsidR="0060192E" w:rsidRPr="004264F8" w:rsidRDefault="0060192E" w:rsidP="006957FF">
            <w:pPr>
              <w:spacing w:line="240" w:lineRule="atLeast"/>
              <w:ind w:left="-115" w:right="-115"/>
              <w:jc w:val="center"/>
              <w:rPr>
                <w:rFonts w:cs="Times New Roman"/>
                <w:spacing w:val="-4"/>
                <w:sz w:val="20"/>
                <w:szCs w:val="20"/>
              </w:rPr>
            </w:pPr>
            <w:r w:rsidRPr="00B0735F">
              <w:rPr>
                <w:rFonts w:cs="Times New Roman"/>
                <w:i/>
                <w:iCs/>
                <w:spacing w:val="-4"/>
                <w:sz w:val="20"/>
                <w:szCs w:val="20"/>
              </w:rPr>
              <w:t>(Note 33)</w:t>
            </w:r>
          </w:p>
        </w:tc>
        <w:tc>
          <w:tcPr>
            <w:tcW w:w="234" w:type="dxa"/>
            <w:shd w:val="clear" w:color="auto" w:fill="auto"/>
            <w:vAlign w:val="bottom"/>
          </w:tcPr>
          <w:p w:rsidR="0060192E" w:rsidRPr="004264F8" w:rsidRDefault="0060192E" w:rsidP="006957FF">
            <w:pPr>
              <w:spacing w:line="240" w:lineRule="atLeast"/>
              <w:ind w:left="-115" w:right="-115"/>
              <w:jc w:val="center"/>
              <w:rPr>
                <w:rFonts w:cs="Times New Roman"/>
                <w:sz w:val="20"/>
                <w:szCs w:val="20"/>
                <w:lang w:val="en-US"/>
              </w:rPr>
            </w:pPr>
          </w:p>
        </w:tc>
        <w:tc>
          <w:tcPr>
            <w:tcW w:w="1201" w:type="dxa"/>
            <w:vMerge/>
            <w:shd w:val="clear" w:color="auto" w:fill="auto"/>
            <w:vAlign w:val="bottom"/>
          </w:tcPr>
          <w:p w:rsidR="0060192E" w:rsidRPr="004264F8" w:rsidRDefault="0060192E" w:rsidP="006957FF">
            <w:pPr>
              <w:spacing w:line="240" w:lineRule="atLeast"/>
              <w:ind w:left="-115" w:right="-115"/>
              <w:jc w:val="center"/>
              <w:rPr>
                <w:rFonts w:cs="Times New Roman"/>
                <w:b/>
                <w:bCs/>
                <w:sz w:val="20"/>
                <w:szCs w:val="20"/>
                <w:cs/>
              </w:rPr>
            </w:pPr>
          </w:p>
        </w:tc>
      </w:tr>
      <w:tr w:rsidR="008E0A76" w:rsidRPr="004264F8" w:rsidTr="004418DE">
        <w:tc>
          <w:tcPr>
            <w:tcW w:w="3870" w:type="dxa"/>
            <w:shd w:val="clear" w:color="auto" w:fill="auto"/>
            <w:vAlign w:val="bottom"/>
          </w:tcPr>
          <w:p w:rsidR="008E0A76" w:rsidRPr="004264F8" w:rsidRDefault="008E0A76" w:rsidP="006957FF">
            <w:pPr>
              <w:spacing w:line="240" w:lineRule="atLeast"/>
              <w:rPr>
                <w:rFonts w:cs="Times New Roman"/>
                <w:sz w:val="20"/>
                <w:szCs w:val="20"/>
                <w:cs/>
              </w:rPr>
            </w:pPr>
          </w:p>
        </w:tc>
        <w:tc>
          <w:tcPr>
            <w:tcW w:w="5565" w:type="dxa"/>
            <w:gridSpan w:val="7"/>
            <w:shd w:val="clear" w:color="auto" w:fill="auto"/>
            <w:vAlign w:val="bottom"/>
          </w:tcPr>
          <w:p w:rsidR="008E0A76" w:rsidRPr="008E0A76" w:rsidRDefault="008E0A76" w:rsidP="006957FF">
            <w:pPr>
              <w:spacing w:line="240" w:lineRule="atLeast"/>
              <w:ind w:left="-115" w:right="-115"/>
              <w:jc w:val="center"/>
              <w:rPr>
                <w:rFonts w:cs="Times New Roman"/>
                <w:sz w:val="20"/>
                <w:szCs w:val="20"/>
                <w:cs/>
              </w:rPr>
            </w:pPr>
            <w:r w:rsidRPr="008E0A76">
              <w:rPr>
                <w:rFonts w:cs="Times New Roman"/>
                <w:sz w:val="20"/>
                <w:szCs w:val="20"/>
              </w:rPr>
              <w:t>(Restated)</w:t>
            </w:r>
          </w:p>
        </w:tc>
      </w:tr>
      <w:tr w:rsidR="006957FF" w:rsidRPr="004264F8" w:rsidTr="004418DE">
        <w:tc>
          <w:tcPr>
            <w:tcW w:w="3870" w:type="dxa"/>
            <w:shd w:val="clear" w:color="auto" w:fill="auto"/>
            <w:vAlign w:val="bottom"/>
          </w:tcPr>
          <w:p w:rsidR="006957FF" w:rsidRPr="004264F8" w:rsidRDefault="006957FF" w:rsidP="006957FF">
            <w:pPr>
              <w:spacing w:line="240" w:lineRule="atLeast"/>
              <w:ind w:right="65"/>
              <w:rPr>
                <w:rFonts w:cs="Times New Roman"/>
                <w:sz w:val="20"/>
                <w:szCs w:val="20"/>
              </w:rPr>
            </w:pPr>
          </w:p>
        </w:tc>
        <w:tc>
          <w:tcPr>
            <w:tcW w:w="5565" w:type="dxa"/>
            <w:gridSpan w:val="7"/>
            <w:shd w:val="clear" w:color="auto" w:fill="auto"/>
            <w:vAlign w:val="bottom"/>
          </w:tcPr>
          <w:p w:rsidR="006957FF" w:rsidRPr="004264F8" w:rsidRDefault="006957FF" w:rsidP="006957FF">
            <w:pPr>
              <w:spacing w:line="240" w:lineRule="atLeast"/>
              <w:ind w:left="-115" w:right="-115"/>
              <w:jc w:val="center"/>
              <w:rPr>
                <w:rFonts w:cs="Times New Roman"/>
                <w:i/>
                <w:iCs/>
                <w:sz w:val="20"/>
                <w:szCs w:val="20"/>
              </w:rPr>
            </w:pPr>
            <w:r w:rsidRPr="004264F8">
              <w:rPr>
                <w:rFonts w:cs="Times New Roman"/>
                <w:i/>
                <w:iCs/>
                <w:sz w:val="20"/>
                <w:szCs w:val="20"/>
              </w:rPr>
              <w:t>(in thousand Baht)</w:t>
            </w:r>
          </w:p>
        </w:tc>
      </w:tr>
      <w:tr w:rsidR="006957FF" w:rsidRPr="004264F8" w:rsidTr="004418DE">
        <w:tc>
          <w:tcPr>
            <w:tcW w:w="3870" w:type="dxa"/>
            <w:shd w:val="clear" w:color="auto" w:fill="auto"/>
            <w:vAlign w:val="bottom"/>
          </w:tcPr>
          <w:p w:rsidR="006957FF" w:rsidRPr="004264F8" w:rsidRDefault="006957FF" w:rsidP="006957FF">
            <w:pPr>
              <w:spacing w:line="240" w:lineRule="atLeast"/>
              <w:rPr>
                <w:rFonts w:cs="Times New Roman"/>
                <w:sz w:val="20"/>
                <w:szCs w:val="20"/>
                <w:cs/>
              </w:rPr>
            </w:pPr>
            <w:r w:rsidRPr="004264F8">
              <w:rPr>
                <w:rFonts w:cs="Times New Roman"/>
                <w:b/>
                <w:bCs/>
                <w:i/>
                <w:iCs/>
                <w:sz w:val="20"/>
                <w:szCs w:val="20"/>
              </w:rPr>
              <w:t>Deferred tax assets</w:t>
            </w:r>
          </w:p>
        </w:tc>
        <w:tc>
          <w:tcPr>
            <w:tcW w:w="1201" w:type="dxa"/>
            <w:shd w:val="clear" w:color="auto" w:fill="auto"/>
            <w:vAlign w:val="bottom"/>
          </w:tcPr>
          <w:p w:rsidR="006957FF" w:rsidRPr="004264F8" w:rsidRDefault="006957FF" w:rsidP="006957FF">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6957FF" w:rsidRPr="004264F8" w:rsidRDefault="006957FF" w:rsidP="006957FF">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6957FF" w:rsidRPr="004264F8" w:rsidRDefault="006957FF" w:rsidP="006957FF">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6957FF" w:rsidRPr="004264F8" w:rsidRDefault="006957FF" w:rsidP="006957FF">
            <w:pPr>
              <w:spacing w:line="240" w:lineRule="atLeast"/>
              <w:ind w:left="-115" w:right="-115"/>
              <w:rPr>
                <w:rFonts w:cs="Times New Roman"/>
                <w:sz w:val="20"/>
                <w:szCs w:val="20"/>
              </w:rPr>
            </w:pPr>
          </w:p>
        </w:tc>
        <w:tc>
          <w:tcPr>
            <w:tcW w:w="1260" w:type="dxa"/>
            <w:shd w:val="clear" w:color="auto" w:fill="auto"/>
            <w:vAlign w:val="bottom"/>
          </w:tcPr>
          <w:p w:rsidR="006957FF" w:rsidRPr="004264F8" w:rsidRDefault="006957FF" w:rsidP="006957FF">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6957FF" w:rsidRPr="004264F8" w:rsidRDefault="006957FF" w:rsidP="006957FF">
            <w:pPr>
              <w:spacing w:line="240" w:lineRule="atLeast"/>
              <w:ind w:left="-115" w:right="-115"/>
              <w:rPr>
                <w:rFonts w:cs="Times New Roman"/>
                <w:sz w:val="20"/>
                <w:szCs w:val="20"/>
                <w:lang w:val="en-US"/>
              </w:rPr>
            </w:pPr>
          </w:p>
        </w:tc>
        <w:tc>
          <w:tcPr>
            <w:tcW w:w="1201" w:type="dxa"/>
            <w:shd w:val="clear" w:color="auto" w:fill="auto"/>
            <w:vAlign w:val="bottom"/>
          </w:tcPr>
          <w:p w:rsidR="006957FF" w:rsidRPr="004264F8" w:rsidRDefault="006957FF" w:rsidP="006957FF">
            <w:pPr>
              <w:tabs>
                <w:tab w:val="decimal" w:pos="918"/>
              </w:tabs>
              <w:spacing w:line="240" w:lineRule="atLeast"/>
              <w:ind w:left="-115" w:right="-115"/>
              <w:rPr>
                <w:rFonts w:cs="Times New Roman"/>
                <w:sz w:val="20"/>
                <w:szCs w:val="20"/>
                <w:lang w:val="en-US"/>
              </w:rPr>
            </w:pPr>
          </w:p>
        </w:tc>
      </w:tr>
      <w:tr w:rsidR="00CA7A7D" w:rsidRPr="004264F8" w:rsidTr="004418DE">
        <w:tc>
          <w:tcPr>
            <w:tcW w:w="3870" w:type="dxa"/>
            <w:shd w:val="clear" w:color="auto" w:fill="auto"/>
            <w:vAlign w:val="bottom"/>
          </w:tcPr>
          <w:p w:rsidR="00CA7A7D" w:rsidRPr="004264F8" w:rsidRDefault="00CA7A7D" w:rsidP="00CA7A7D">
            <w:pPr>
              <w:spacing w:line="240" w:lineRule="atLeast"/>
              <w:ind w:left="270" w:hanging="270"/>
              <w:rPr>
                <w:rFonts w:cs="Times New Roman"/>
                <w:sz w:val="20"/>
                <w:szCs w:val="20"/>
              </w:rPr>
            </w:pPr>
            <w:r w:rsidRPr="004264F8">
              <w:rPr>
                <w:rFonts w:cs="Times New Roman"/>
                <w:sz w:val="20"/>
                <w:szCs w:val="20"/>
              </w:rPr>
              <w:t>Allowance for doubtful account receivables</w:t>
            </w:r>
          </w:p>
        </w:tc>
        <w:tc>
          <w:tcPr>
            <w:tcW w:w="1201"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r w:rsidRPr="0049366E">
              <w:rPr>
                <w:rFonts w:cs="Times New Roman"/>
                <w:sz w:val="20"/>
                <w:szCs w:val="20"/>
                <w:lang w:val="en-US"/>
              </w:rPr>
              <w:t>23,529</w:t>
            </w:r>
          </w:p>
        </w:tc>
        <w:tc>
          <w:tcPr>
            <w:tcW w:w="234" w:type="dxa"/>
            <w:shd w:val="clear" w:color="auto" w:fill="auto"/>
            <w:vAlign w:val="bottom"/>
          </w:tcPr>
          <w:p w:rsidR="00CA7A7D" w:rsidRPr="0049366E" w:rsidRDefault="00CA7A7D" w:rsidP="00CA7A7D">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r>
              <w:rPr>
                <w:rFonts w:cs="Times New Roman"/>
                <w:sz w:val="20"/>
                <w:szCs w:val="20"/>
                <w:lang w:val="en-US"/>
              </w:rPr>
              <w:t>(6,529)</w:t>
            </w:r>
          </w:p>
        </w:tc>
        <w:tc>
          <w:tcPr>
            <w:tcW w:w="234"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CA7A7D" w:rsidRPr="0049366E" w:rsidRDefault="00CA7A7D" w:rsidP="00CA7A7D">
            <w:pPr>
              <w:spacing w:line="240" w:lineRule="atLeast"/>
              <w:ind w:left="-115" w:right="-115"/>
              <w:jc w:val="center"/>
              <w:rPr>
                <w:rFonts w:cs="Times New Roman"/>
                <w:sz w:val="20"/>
                <w:szCs w:val="20"/>
                <w:lang w:val="en-US"/>
              </w:rPr>
            </w:pPr>
            <w:r w:rsidRPr="0049366E">
              <w:rPr>
                <w:rFonts w:cs="Times New Roman"/>
                <w:sz w:val="20"/>
                <w:szCs w:val="20"/>
                <w:lang w:val="en-US"/>
              </w:rPr>
              <w:t>-</w:t>
            </w:r>
          </w:p>
        </w:tc>
        <w:tc>
          <w:tcPr>
            <w:tcW w:w="234"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r>
              <w:rPr>
                <w:rFonts w:cs="Times New Roman"/>
                <w:sz w:val="20"/>
                <w:szCs w:val="20"/>
                <w:lang w:val="en-US"/>
              </w:rPr>
              <w:t>17,000</w:t>
            </w:r>
          </w:p>
        </w:tc>
      </w:tr>
      <w:tr w:rsidR="00CA7A7D" w:rsidRPr="004264F8" w:rsidTr="004418DE">
        <w:tc>
          <w:tcPr>
            <w:tcW w:w="3870" w:type="dxa"/>
            <w:shd w:val="clear" w:color="auto" w:fill="auto"/>
            <w:vAlign w:val="bottom"/>
          </w:tcPr>
          <w:p w:rsidR="00CA7A7D" w:rsidRPr="004264F8" w:rsidRDefault="00CA7A7D" w:rsidP="00CA7A7D">
            <w:pPr>
              <w:spacing w:line="240" w:lineRule="atLeast"/>
              <w:ind w:left="270" w:hanging="270"/>
              <w:rPr>
                <w:rFonts w:cs="Times New Roman"/>
                <w:sz w:val="20"/>
                <w:szCs w:val="20"/>
              </w:rPr>
            </w:pPr>
            <w:r>
              <w:rPr>
                <w:rFonts w:cs="Times New Roman"/>
                <w:sz w:val="20"/>
                <w:szCs w:val="20"/>
              </w:rPr>
              <w:t>Allowance for decline in value of inventories</w:t>
            </w:r>
          </w:p>
        </w:tc>
        <w:tc>
          <w:tcPr>
            <w:tcW w:w="1201"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r w:rsidRPr="0049366E">
              <w:rPr>
                <w:rFonts w:cs="Times New Roman"/>
                <w:sz w:val="20"/>
                <w:szCs w:val="20"/>
                <w:lang w:val="en-US"/>
              </w:rPr>
              <w:t>5,159</w:t>
            </w:r>
          </w:p>
        </w:tc>
        <w:tc>
          <w:tcPr>
            <w:tcW w:w="234" w:type="dxa"/>
            <w:shd w:val="clear" w:color="auto" w:fill="auto"/>
            <w:vAlign w:val="bottom"/>
          </w:tcPr>
          <w:p w:rsidR="00CA7A7D" w:rsidRPr="0049366E" w:rsidRDefault="00CA7A7D" w:rsidP="00CA7A7D">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r>
              <w:rPr>
                <w:rFonts w:cs="Times New Roman"/>
                <w:sz w:val="20"/>
                <w:szCs w:val="20"/>
                <w:lang w:val="en-US"/>
              </w:rPr>
              <w:t>(5,159)</w:t>
            </w:r>
          </w:p>
        </w:tc>
        <w:tc>
          <w:tcPr>
            <w:tcW w:w="234"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CA7A7D" w:rsidRPr="0049366E" w:rsidRDefault="00CA7A7D" w:rsidP="00CA7A7D">
            <w:pPr>
              <w:spacing w:line="240" w:lineRule="atLeast"/>
              <w:ind w:left="-115" w:right="-115"/>
              <w:jc w:val="center"/>
              <w:rPr>
                <w:rFonts w:cs="Times New Roman"/>
                <w:sz w:val="20"/>
                <w:szCs w:val="20"/>
                <w:lang w:val="en-US"/>
              </w:rPr>
            </w:pPr>
            <w:r w:rsidRPr="0049366E">
              <w:rPr>
                <w:rFonts w:cs="Times New Roman"/>
                <w:sz w:val="20"/>
                <w:szCs w:val="20"/>
                <w:lang w:val="en-US"/>
              </w:rPr>
              <w:t>-</w:t>
            </w:r>
          </w:p>
        </w:tc>
        <w:tc>
          <w:tcPr>
            <w:tcW w:w="234" w:type="dxa"/>
            <w:shd w:val="clear" w:color="auto" w:fill="auto"/>
            <w:vAlign w:val="bottom"/>
          </w:tcPr>
          <w:p w:rsidR="00CA7A7D" w:rsidRPr="0049366E" w:rsidRDefault="00CA7A7D" w:rsidP="00CA7A7D">
            <w:pPr>
              <w:tabs>
                <w:tab w:val="decimal" w:pos="918"/>
              </w:tabs>
              <w:spacing w:line="240" w:lineRule="atLeast"/>
              <w:ind w:left="-115" w:right="-115"/>
              <w:jc w:val="both"/>
              <w:rPr>
                <w:rFonts w:cs="Times New Roman"/>
                <w:sz w:val="20"/>
                <w:szCs w:val="20"/>
                <w:lang w:val="en-US"/>
              </w:rPr>
            </w:pPr>
          </w:p>
        </w:tc>
        <w:tc>
          <w:tcPr>
            <w:tcW w:w="1201" w:type="dxa"/>
            <w:shd w:val="clear" w:color="auto" w:fill="auto"/>
          </w:tcPr>
          <w:p w:rsidR="00CA7A7D" w:rsidRPr="0049366E" w:rsidRDefault="00CA7A7D" w:rsidP="00CA7A7D">
            <w:pPr>
              <w:spacing w:line="240" w:lineRule="atLeast"/>
              <w:ind w:left="-115" w:right="-115"/>
              <w:jc w:val="center"/>
              <w:rPr>
                <w:rFonts w:cs="Times New Roman"/>
                <w:sz w:val="20"/>
                <w:szCs w:val="20"/>
                <w:lang w:val="en-US"/>
              </w:rPr>
            </w:pPr>
            <w:r w:rsidRPr="0049366E">
              <w:rPr>
                <w:rFonts w:cs="Times New Roman"/>
                <w:sz w:val="20"/>
                <w:szCs w:val="20"/>
                <w:lang w:val="en-US"/>
              </w:rPr>
              <w:t>-</w:t>
            </w:r>
          </w:p>
        </w:tc>
      </w:tr>
      <w:tr w:rsidR="004418DE" w:rsidRPr="004264F8" w:rsidTr="004418DE">
        <w:tc>
          <w:tcPr>
            <w:tcW w:w="3870" w:type="dxa"/>
            <w:shd w:val="clear" w:color="auto" w:fill="auto"/>
            <w:vAlign w:val="bottom"/>
          </w:tcPr>
          <w:p w:rsidR="004418DE" w:rsidRPr="004264F8" w:rsidRDefault="004418DE" w:rsidP="004418DE">
            <w:pPr>
              <w:spacing w:line="240" w:lineRule="atLeast"/>
              <w:ind w:left="270" w:hanging="270"/>
              <w:rPr>
                <w:rFonts w:cs="Times New Roman"/>
                <w:sz w:val="20"/>
                <w:szCs w:val="20"/>
              </w:rPr>
            </w:pPr>
            <w:r w:rsidRPr="004264F8">
              <w:rPr>
                <w:rFonts w:cs="Times New Roman"/>
                <w:sz w:val="20"/>
                <w:szCs w:val="20"/>
              </w:rPr>
              <w:t>Allowance for impairment of assets</w:t>
            </w: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900</w:t>
            </w:r>
          </w:p>
        </w:tc>
        <w:tc>
          <w:tcPr>
            <w:tcW w:w="234"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49366E" w:rsidRDefault="004418DE" w:rsidP="004418DE">
            <w:pPr>
              <w:spacing w:line="240" w:lineRule="atLeast"/>
              <w:ind w:left="-115" w:right="-115"/>
              <w:jc w:val="center"/>
              <w:rPr>
                <w:rFonts w:cs="Times New Roman"/>
                <w:sz w:val="20"/>
                <w:szCs w:val="20"/>
                <w:lang w:val="en-US"/>
              </w:rPr>
            </w:pPr>
            <w:r>
              <w:rPr>
                <w:rFonts w:cs="Times New Roman"/>
                <w:sz w:val="20"/>
                <w:szCs w:val="20"/>
                <w:lang w:val="en-US"/>
              </w:rPr>
              <w:t>-</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4418DE" w:rsidRPr="0049366E" w:rsidRDefault="004418DE" w:rsidP="004418DE">
            <w:pPr>
              <w:spacing w:line="240" w:lineRule="atLeast"/>
              <w:ind w:left="-115" w:right="-115"/>
              <w:jc w:val="center"/>
              <w:rPr>
                <w:rFonts w:cs="Times New Roman"/>
                <w:sz w:val="20"/>
                <w:szCs w:val="20"/>
                <w:lang w:val="en-US"/>
              </w:rPr>
            </w:pPr>
            <w:r>
              <w:rPr>
                <w:rFonts w:cs="Times New Roman"/>
                <w:sz w:val="20"/>
                <w:szCs w:val="20"/>
                <w:lang w:val="en-US"/>
              </w:rPr>
              <w:t>-</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900</w:t>
            </w:r>
          </w:p>
        </w:tc>
      </w:tr>
      <w:tr w:rsidR="004418DE" w:rsidRPr="004264F8" w:rsidTr="004418DE">
        <w:tc>
          <w:tcPr>
            <w:tcW w:w="3870" w:type="dxa"/>
            <w:shd w:val="clear" w:color="auto" w:fill="auto"/>
            <w:vAlign w:val="bottom"/>
          </w:tcPr>
          <w:p w:rsidR="004418DE" w:rsidRDefault="004418DE" w:rsidP="004418DE">
            <w:pPr>
              <w:spacing w:line="240" w:lineRule="atLeast"/>
              <w:ind w:left="270" w:hanging="270"/>
              <w:rPr>
                <w:rFonts w:cs="Times New Roman"/>
                <w:sz w:val="20"/>
                <w:szCs w:val="20"/>
              </w:rPr>
            </w:pPr>
            <w:r w:rsidRPr="004264F8">
              <w:rPr>
                <w:rFonts w:cs="Times New Roman"/>
                <w:sz w:val="20"/>
                <w:szCs w:val="20"/>
              </w:rPr>
              <w:t xml:space="preserve">Allowance for impairment of </w:t>
            </w:r>
            <w:r>
              <w:rPr>
                <w:rFonts w:cs="Times New Roman"/>
                <w:sz w:val="20"/>
                <w:szCs w:val="20"/>
              </w:rPr>
              <w:t>investment</w:t>
            </w:r>
          </w:p>
        </w:tc>
        <w:tc>
          <w:tcPr>
            <w:tcW w:w="1201" w:type="dxa"/>
            <w:shd w:val="clear" w:color="auto" w:fill="auto"/>
            <w:vAlign w:val="bottom"/>
          </w:tcPr>
          <w:p w:rsidR="004418DE" w:rsidRPr="0049366E" w:rsidRDefault="004418DE" w:rsidP="004418DE">
            <w:pPr>
              <w:spacing w:line="240" w:lineRule="atLeast"/>
              <w:ind w:left="-115" w:right="-115"/>
              <w:jc w:val="center"/>
              <w:rPr>
                <w:rFonts w:cs="Times New Roman"/>
                <w:sz w:val="20"/>
                <w:szCs w:val="20"/>
                <w:lang w:val="en-US"/>
              </w:rPr>
            </w:pPr>
            <w:r>
              <w:rPr>
                <w:rFonts w:cs="Times New Roman"/>
                <w:sz w:val="20"/>
                <w:szCs w:val="20"/>
                <w:lang w:val="en-US"/>
              </w:rPr>
              <w:t>-</w:t>
            </w:r>
          </w:p>
        </w:tc>
        <w:tc>
          <w:tcPr>
            <w:tcW w:w="234"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76,400</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4418DE" w:rsidRPr="0049366E" w:rsidRDefault="004418DE" w:rsidP="004418DE">
            <w:pPr>
              <w:spacing w:line="240" w:lineRule="atLeast"/>
              <w:ind w:left="-115" w:right="-115"/>
              <w:jc w:val="center"/>
              <w:rPr>
                <w:rFonts w:cs="Times New Roman"/>
                <w:sz w:val="20"/>
                <w:szCs w:val="20"/>
                <w:lang w:val="en-US"/>
              </w:rPr>
            </w:pPr>
            <w:r>
              <w:rPr>
                <w:rFonts w:cs="Times New Roman"/>
                <w:sz w:val="20"/>
                <w:szCs w:val="20"/>
                <w:lang w:val="en-US"/>
              </w:rPr>
              <w:t>-</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76,400</w:t>
            </w:r>
          </w:p>
        </w:tc>
      </w:tr>
      <w:tr w:rsidR="004418DE" w:rsidRPr="004264F8" w:rsidTr="004418DE">
        <w:tc>
          <w:tcPr>
            <w:tcW w:w="3870" w:type="dxa"/>
            <w:shd w:val="clear" w:color="auto" w:fill="auto"/>
            <w:vAlign w:val="bottom"/>
          </w:tcPr>
          <w:p w:rsidR="004418DE" w:rsidRPr="004264F8" w:rsidRDefault="004418DE" w:rsidP="004418DE">
            <w:pPr>
              <w:spacing w:line="240" w:lineRule="atLeast"/>
              <w:ind w:left="270" w:hanging="270"/>
              <w:rPr>
                <w:rFonts w:cs="Times New Roman"/>
                <w:sz w:val="20"/>
                <w:szCs w:val="20"/>
              </w:rPr>
            </w:pPr>
            <w:r w:rsidRPr="004264F8">
              <w:rPr>
                <w:rFonts w:cs="Times New Roman"/>
                <w:sz w:val="20"/>
                <w:szCs w:val="20"/>
              </w:rPr>
              <w:t>Provision for sales discount and sales promotional</w:t>
            </w: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sidRPr="0049366E">
              <w:rPr>
                <w:rFonts w:cs="Times New Roman"/>
                <w:sz w:val="20"/>
                <w:szCs w:val="20"/>
                <w:lang w:val="en-US"/>
              </w:rPr>
              <w:t>8,679</w:t>
            </w:r>
          </w:p>
        </w:tc>
        <w:tc>
          <w:tcPr>
            <w:tcW w:w="234"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4,639</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4418DE" w:rsidRDefault="004418DE" w:rsidP="004418DE">
            <w:pPr>
              <w:spacing w:line="240" w:lineRule="atLeast"/>
              <w:ind w:left="-115" w:right="-115"/>
              <w:jc w:val="center"/>
              <w:rPr>
                <w:rFonts w:cs="Times New Roman"/>
                <w:sz w:val="20"/>
                <w:szCs w:val="20"/>
                <w:lang w:val="en-US"/>
              </w:rPr>
            </w:pPr>
          </w:p>
          <w:p w:rsidR="004418DE" w:rsidRPr="0049366E" w:rsidRDefault="004418DE" w:rsidP="004418DE">
            <w:pPr>
              <w:spacing w:line="240" w:lineRule="atLeast"/>
              <w:ind w:left="-115" w:right="-115"/>
              <w:jc w:val="center"/>
              <w:rPr>
                <w:rFonts w:cs="Times New Roman"/>
                <w:sz w:val="20"/>
                <w:szCs w:val="20"/>
                <w:lang w:val="en-US"/>
              </w:rPr>
            </w:pPr>
            <w:r w:rsidRPr="0049366E">
              <w:rPr>
                <w:rFonts w:cs="Times New Roman"/>
                <w:sz w:val="20"/>
                <w:szCs w:val="20"/>
                <w:lang w:val="en-US"/>
              </w:rPr>
              <w:t>-</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13,318</w:t>
            </w:r>
          </w:p>
        </w:tc>
      </w:tr>
      <w:tr w:rsidR="004418DE" w:rsidRPr="004264F8" w:rsidTr="004418DE">
        <w:tc>
          <w:tcPr>
            <w:tcW w:w="3870" w:type="dxa"/>
            <w:shd w:val="clear" w:color="auto" w:fill="auto"/>
            <w:vAlign w:val="bottom"/>
          </w:tcPr>
          <w:p w:rsidR="004418DE" w:rsidRPr="004264F8" w:rsidRDefault="00F94527" w:rsidP="004418DE">
            <w:pPr>
              <w:spacing w:line="240" w:lineRule="atLeast"/>
              <w:ind w:left="270" w:hanging="270"/>
              <w:rPr>
                <w:rFonts w:cs="Times New Roman"/>
                <w:sz w:val="20"/>
                <w:szCs w:val="20"/>
              </w:rPr>
            </w:pPr>
            <w:r>
              <w:rPr>
                <w:rFonts w:cs="Times New Roman"/>
                <w:sz w:val="20"/>
                <w:szCs w:val="20"/>
              </w:rPr>
              <w:t>Provision for employee benefit</w:t>
            </w: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sidRPr="0049366E">
              <w:rPr>
                <w:rFonts w:cs="Times New Roman"/>
                <w:sz w:val="20"/>
                <w:szCs w:val="20"/>
                <w:lang w:val="en-US"/>
              </w:rPr>
              <w:t>231,935</w:t>
            </w:r>
          </w:p>
        </w:tc>
        <w:tc>
          <w:tcPr>
            <w:tcW w:w="234"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5,400</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(1,689)</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235,646</w:t>
            </w:r>
          </w:p>
        </w:tc>
      </w:tr>
      <w:tr w:rsidR="004418DE" w:rsidRPr="004264F8" w:rsidTr="004418DE">
        <w:tc>
          <w:tcPr>
            <w:tcW w:w="3870" w:type="dxa"/>
            <w:shd w:val="clear" w:color="auto" w:fill="auto"/>
            <w:vAlign w:val="bottom"/>
          </w:tcPr>
          <w:p w:rsidR="004418DE" w:rsidRPr="004264F8" w:rsidRDefault="004418DE" w:rsidP="004418DE">
            <w:pPr>
              <w:spacing w:line="240" w:lineRule="atLeast"/>
              <w:ind w:left="270" w:hanging="270"/>
              <w:rPr>
                <w:rFonts w:cs="Times New Roman"/>
                <w:sz w:val="20"/>
                <w:szCs w:val="20"/>
                <w:cs/>
              </w:rPr>
            </w:pPr>
            <w:r w:rsidRPr="004264F8">
              <w:rPr>
                <w:rFonts w:cs="Times New Roman"/>
                <w:sz w:val="20"/>
                <w:szCs w:val="20"/>
              </w:rPr>
              <w:t>Loss carry forward</w:t>
            </w: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sidRPr="0049366E">
              <w:rPr>
                <w:rFonts w:cs="Times New Roman"/>
                <w:sz w:val="20"/>
                <w:szCs w:val="20"/>
                <w:lang w:val="en-US"/>
              </w:rPr>
              <w:t>43,873</w:t>
            </w:r>
          </w:p>
        </w:tc>
        <w:tc>
          <w:tcPr>
            <w:tcW w:w="234"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325,379</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4418DE" w:rsidRPr="0049366E" w:rsidRDefault="004418DE" w:rsidP="004418DE">
            <w:pPr>
              <w:spacing w:line="240" w:lineRule="atLeast"/>
              <w:ind w:left="-115" w:right="-115"/>
              <w:jc w:val="center"/>
              <w:rPr>
                <w:rFonts w:cs="Times New Roman"/>
                <w:sz w:val="20"/>
                <w:szCs w:val="20"/>
                <w:lang w:val="en-US"/>
              </w:rPr>
            </w:pPr>
            <w:r w:rsidRPr="0049366E">
              <w:rPr>
                <w:rFonts w:cs="Times New Roman"/>
                <w:sz w:val="20"/>
                <w:szCs w:val="20"/>
                <w:lang w:val="en-US"/>
              </w:rPr>
              <w:t>-</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369,252</w:t>
            </w:r>
          </w:p>
        </w:tc>
      </w:tr>
      <w:tr w:rsidR="004418DE" w:rsidRPr="004264F8" w:rsidTr="004418DE">
        <w:tc>
          <w:tcPr>
            <w:tcW w:w="3870" w:type="dxa"/>
            <w:shd w:val="clear" w:color="auto" w:fill="auto"/>
            <w:vAlign w:val="bottom"/>
          </w:tcPr>
          <w:p w:rsidR="004418DE" w:rsidRPr="004264F8" w:rsidRDefault="004418DE" w:rsidP="004418DE">
            <w:pPr>
              <w:spacing w:line="240" w:lineRule="atLeast"/>
              <w:ind w:left="270" w:hanging="270"/>
              <w:rPr>
                <w:rFonts w:cs="Times New Roman"/>
                <w:sz w:val="20"/>
                <w:szCs w:val="20"/>
              </w:rPr>
            </w:pPr>
            <w:r>
              <w:rPr>
                <w:rFonts w:cs="Times New Roman"/>
                <w:sz w:val="20"/>
                <w:szCs w:val="20"/>
              </w:rPr>
              <w:t>Others</w:t>
            </w:r>
          </w:p>
        </w:tc>
        <w:tc>
          <w:tcPr>
            <w:tcW w:w="1201"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105</w:t>
            </w:r>
          </w:p>
        </w:tc>
        <w:tc>
          <w:tcPr>
            <w:tcW w:w="234"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40</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(6)</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139</w:t>
            </w: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b/>
                <w:bCs/>
                <w:sz w:val="20"/>
                <w:szCs w:val="20"/>
                <w:cs/>
                <w:lang w:val="en-US"/>
              </w:rPr>
            </w:pPr>
            <w:r w:rsidRPr="004264F8">
              <w:rPr>
                <w:b/>
                <w:bCs/>
                <w:sz w:val="20"/>
                <w:szCs w:val="20"/>
              </w:rPr>
              <w:t>Total</w:t>
            </w:r>
          </w:p>
        </w:tc>
        <w:tc>
          <w:tcPr>
            <w:tcW w:w="1201" w:type="dxa"/>
            <w:tcBorders>
              <w:top w:val="single" w:sz="4" w:space="0" w:color="auto"/>
              <w:bottom w:val="double" w:sz="4" w:space="0" w:color="auto"/>
            </w:tcBorders>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b/>
                <w:bCs/>
                <w:sz w:val="20"/>
                <w:szCs w:val="20"/>
                <w:lang w:val="en-US"/>
              </w:rPr>
            </w:pPr>
            <w:r w:rsidRPr="0049366E">
              <w:rPr>
                <w:rFonts w:cs="Times New Roman"/>
                <w:b/>
                <w:bCs/>
                <w:sz w:val="20"/>
                <w:szCs w:val="20"/>
                <w:lang w:val="en-US"/>
              </w:rPr>
              <w:t>314,180</w:t>
            </w:r>
          </w:p>
        </w:tc>
        <w:tc>
          <w:tcPr>
            <w:tcW w:w="234" w:type="dxa"/>
            <w:shd w:val="clear" w:color="auto" w:fill="auto"/>
            <w:vAlign w:val="bottom"/>
          </w:tcPr>
          <w:p w:rsidR="004418DE" w:rsidRPr="0049366E" w:rsidRDefault="004418DE" w:rsidP="004418DE">
            <w:pPr>
              <w:tabs>
                <w:tab w:val="decimal" w:pos="918"/>
              </w:tabs>
              <w:spacing w:line="240" w:lineRule="atLeast"/>
              <w:ind w:left="-115" w:right="-115"/>
              <w:rPr>
                <w:rFonts w:cs="Times New Roman"/>
                <w:b/>
                <w:bCs/>
                <w:sz w:val="20"/>
                <w:szCs w:val="20"/>
                <w:lang w:val="en-US"/>
              </w:rPr>
            </w:pPr>
          </w:p>
        </w:tc>
        <w:tc>
          <w:tcPr>
            <w:tcW w:w="1201" w:type="dxa"/>
            <w:tcBorders>
              <w:top w:val="single" w:sz="4" w:space="0" w:color="auto"/>
              <w:bottom w:val="double" w:sz="4" w:space="0" w:color="auto"/>
            </w:tcBorders>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400,170</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(1,695)</w:t>
            </w:r>
          </w:p>
        </w:tc>
        <w:tc>
          <w:tcPr>
            <w:tcW w:w="234" w:type="dxa"/>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b/>
                <w:bCs/>
                <w:sz w:val="20"/>
                <w:szCs w:val="20"/>
                <w:lang w:val="en-US"/>
              </w:rPr>
            </w:pPr>
          </w:p>
        </w:tc>
        <w:tc>
          <w:tcPr>
            <w:tcW w:w="1201" w:type="dxa"/>
            <w:tcBorders>
              <w:top w:val="single" w:sz="4" w:space="0" w:color="auto"/>
              <w:bottom w:val="double" w:sz="4" w:space="0" w:color="auto"/>
            </w:tcBorders>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712,655</w:t>
            </w: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sz w:val="20"/>
                <w:szCs w:val="20"/>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4418DE" w:rsidRPr="0049366E" w:rsidRDefault="004418DE" w:rsidP="004418DE">
            <w:pPr>
              <w:spacing w:line="240" w:lineRule="atLeast"/>
              <w:ind w:left="-115" w:right="-115"/>
              <w:rPr>
                <w:rFonts w:cs="Times New Roman"/>
                <w:sz w:val="20"/>
                <w:szCs w:val="20"/>
              </w:rPr>
            </w:pPr>
          </w:p>
        </w:tc>
        <w:tc>
          <w:tcPr>
            <w:tcW w:w="1260"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4418DE" w:rsidRPr="0049366E" w:rsidRDefault="004418DE" w:rsidP="004418DE">
            <w:pPr>
              <w:spacing w:line="240" w:lineRule="atLeast"/>
              <w:ind w:left="-115" w:right="-115"/>
              <w:rPr>
                <w:rFonts w:cs="Times New Roman"/>
                <w:sz w:val="20"/>
                <w:szCs w:val="20"/>
                <w:lang w:val="en-US"/>
              </w:rPr>
            </w:pPr>
          </w:p>
        </w:tc>
        <w:tc>
          <w:tcPr>
            <w:tcW w:w="1201" w:type="dxa"/>
            <w:shd w:val="clear" w:color="auto" w:fill="auto"/>
            <w:vAlign w:val="bottom"/>
          </w:tcPr>
          <w:p w:rsidR="004418DE" w:rsidRPr="0049366E" w:rsidRDefault="004418DE" w:rsidP="004418DE">
            <w:pPr>
              <w:tabs>
                <w:tab w:val="decimal" w:pos="918"/>
              </w:tabs>
              <w:spacing w:line="240" w:lineRule="atLeast"/>
              <w:ind w:left="-115" w:right="-115"/>
              <w:rPr>
                <w:rFonts w:cs="Times New Roman"/>
                <w:sz w:val="20"/>
                <w:szCs w:val="20"/>
                <w:lang w:val="en-US"/>
              </w:rPr>
            </w:pP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b/>
                <w:bCs/>
                <w:i/>
                <w:iCs/>
                <w:sz w:val="20"/>
                <w:szCs w:val="20"/>
              </w:rPr>
            </w:pPr>
            <w:r w:rsidRPr="004264F8">
              <w:rPr>
                <w:b/>
                <w:bCs/>
                <w:i/>
                <w:iCs/>
                <w:sz w:val="20"/>
                <w:szCs w:val="20"/>
              </w:rPr>
              <w:t>Deferred tax liabilities</w:t>
            </w:r>
          </w:p>
        </w:tc>
        <w:tc>
          <w:tcPr>
            <w:tcW w:w="1201"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4418DE" w:rsidRPr="004264F8" w:rsidRDefault="004418DE" w:rsidP="004418DE">
            <w:pPr>
              <w:spacing w:line="240" w:lineRule="atLeast"/>
              <w:ind w:left="-115" w:right="-115"/>
              <w:rPr>
                <w:rFonts w:cs="Times New Roman"/>
                <w:sz w:val="20"/>
                <w:szCs w:val="20"/>
              </w:rPr>
            </w:pPr>
          </w:p>
        </w:tc>
        <w:tc>
          <w:tcPr>
            <w:tcW w:w="1260"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234" w:type="dxa"/>
            <w:shd w:val="clear" w:color="auto" w:fill="auto"/>
            <w:vAlign w:val="bottom"/>
          </w:tcPr>
          <w:p w:rsidR="004418DE" w:rsidRPr="004264F8" w:rsidRDefault="004418DE" w:rsidP="004418DE">
            <w:pPr>
              <w:spacing w:line="240" w:lineRule="atLeast"/>
              <w:ind w:left="-115" w:right="-115"/>
              <w:rPr>
                <w:rFonts w:cs="Times New Roman"/>
                <w:sz w:val="20"/>
                <w:szCs w:val="20"/>
                <w:lang w:val="en-US"/>
              </w:rPr>
            </w:pPr>
          </w:p>
        </w:tc>
        <w:tc>
          <w:tcPr>
            <w:tcW w:w="1201"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sz w:val="20"/>
                <w:szCs w:val="20"/>
              </w:rPr>
            </w:pPr>
            <w:r w:rsidRPr="004264F8">
              <w:rPr>
                <w:sz w:val="20"/>
                <w:szCs w:val="20"/>
              </w:rPr>
              <w:t>Amortisation gap of concessions</w:t>
            </w: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sidRPr="00DA13C6">
              <w:rPr>
                <w:rFonts w:cs="Times New Roman"/>
                <w:sz w:val="20"/>
                <w:szCs w:val="20"/>
                <w:lang w:val="en-US"/>
              </w:rPr>
              <w:t>(6,555)</w:t>
            </w: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620</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4418DE" w:rsidRPr="0049366E" w:rsidRDefault="004418DE" w:rsidP="004418DE">
            <w:pPr>
              <w:spacing w:line="240" w:lineRule="atLeast"/>
              <w:ind w:left="-115" w:right="-115"/>
              <w:jc w:val="center"/>
              <w:rPr>
                <w:rFonts w:cs="Times New Roman"/>
                <w:sz w:val="20"/>
                <w:szCs w:val="20"/>
                <w:lang w:val="en-US"/>
              </w:rPr>
            </w:pPr>
            <w:r w:rsidRPr="0049366E">
              <w:rPr>
                <w:rFonts w:cs="Times New Roman"/>
                <w:sz w:val="20"/>
                <w:szCs w:val="20"/>
                <w:lang w:val="en-US"/>
              </w:rPr>
              <w:t>-</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(5,935)</w:t>
            </w: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sz w:val="20"/>
                <w:szCs w:val="20"/>
              </w:rPr>
            </w:pPr>
            <w:r>
              <w:rPr>
                <w:sz w:val="20"/>
                <w:szCs w:val="20"/>
              </w:rPr>
              <w:t>F</w:t>
            </w:r>
            <w:r w:rsidRPr="004264F8">
              <w:rPr>
                <w:sz w:val="20"/>
                <w:szCs w:val="20"/>
              </w:rPr>
              <w:t>inancial lease</w:t>
            </w: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sidRPr="00DA13C6">
              <w:rPr>
                <w:rFonts w:cs="Times New Roman"/>
                <w:sz w:val="20"/>
                <w:szCs w:val="20"/>
                <w:lang w:val="en-US"/>
              </w:rPr>
              <w:t>(60,217)</w:t>
            </w: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(19,690)</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4418DE" w:rsidRPr="0049366E" w:rsidRDefault="004418DE" w:rsidP="004418DE">
            <w:pPr>
              <w:spacing w:line="240" w:lineRule="atLeast"/>
              <w:ind w:left="-115" w:right="-115"/>
              <w:jc w:val="center"/>
              <w:rPr>
                <w:rFonts w:cs="Times New Roman"/>
                <w:sz w:val="20"/>
                <w:szCs w:val="20"/>
                <w:lang w:val="en-US"/>
              </w:rPr>
            </w:pPr>
            <w:r w:rsidRPr="0049366E">
              <w:rPr>
                <w:rFonts w:cs="Times New Roman"/>
                <w:sz w:val="20"/>
                <w:szCs w:val="20"/>
                <w:lang w:val="en-US"/>
              </w:rPr>
              <w:t>-</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(79,907)</w:t>
            </w: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sz w:val="20"/>
                <w:szCs w:val="20"/>
              </w:rPr>
            </w:pPr>
            <w:r w:rsidRPr="004264F8">
              <w:rPr>
                <w:sz w:val="20"/>
                <w:szCs w:val="20"/>
              </w:rPr>
              <w:t>Depreciation gap of assets</w:t>
            </w: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sidRPr="00DA13C6">
              <w:rPr>
                <w:rFonts w:cs="Times New Roman"/>
                <w:sz w:val="20"/>
                <w:szCs w:val="20"/>
                <w:lang w:val="en-US"/>
              </w:rPr>
              <w:t>(570,71</w:t>
            </w:r>
            <w:r>
              <w:rPr>
                <w:rFonts w:cs="Times New Roman"/>
                <w:sz w:val="20"/>
                <w:szCs w:val="20"/>
                <w:lang w:val="en-US"/>
              </w:rPr>
              <w:t>0</w:t>
            </w:r>
            <w:r w:rsidRPr="00DA13C6">
              <w:rPr>
                <w:rFonts w:cs="Times New Roman"/>
                <w:sz w:val="20"/>
                <w:szCs w:val="20"/>
                <w:lang w:val="en-US"/>
              </w:rPr>
              <w:t>)</w:t>
            </w: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(9,786)</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rsidR="004418DE" w:rsidRPr="0049366E" w:rsidRDefault="004418DE" w:rsidP="004418DE">
            <w:pPr>
              <w:spacing w:line="240" w:lineRule="atLeast"/>
              <w:ind w:left="-115" w:right="-115"/>
              <w:jc w:val="center"/>
              <w:rPr>
                <w:rFonts w:cs="Times New Roman"/>
                <w:sz w:val="20"/>
                <w:szCs w:val="20"/>
                <w:lang w:val="en-US"/>
              </w:rPr>
            </w:pPr>
            <w:r w:rsidRPr="0049366E">
              <w:rPr>
                <w:rFonts w:cs="Times New Roman"/>
                <w:sz w:val="20"/>
                <w:szCs w:val="20"/>
                <w:lang w:val="en-US"/>
              </w:rPr>
              <w:t>-</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r>
              <w:rPr>
                <w:rFonts w:cs="Times New Roman"/>
                <w:sz w:val="20"/>
                <w:szCs w:val="20"/>
                <w:lang w:val="en-US"/>
              </w:rPr>
              <w:t>(580,496)</w:t>
            </w: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b/>
                <w:bCs/>
                <w:sz w:val="20"/>
                <w:szCs w:val="20"/>
                <w:cs/>
                <w:lang w:val="en-US"/>
              </w:rPr>
            </w:pPr>
            <w:r w:rsidRPr="004264F8">
              <w:rPr>
                <w:b/>
                <w:bCs/>
                <w:sz w:val="20"/>
                <w:szCs w:val="20"/>
              </w:rPr>
              <w:t>Total</w:t>
            </w:r>
          </w:p>
        </w:tc>
        <w:tc>
          <w:tcPr>
            <w:tcW w:w="1201" w:type="dxa"/>
            <w:tcBorders>
              <w:top w:val="single" w:sz="4" w:space="0" w:color="auto"/>
              <w:bottom w:val="double" w:sz="4" w:space="0" w:color="auto"/>
            </w:tcBorders>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r w:rsidRPr="00DA13C6">
              <w:rPr>
                <w:rFonts w:cs="Times New Roman"/>
                <w:b/>
                <w:bCs/>
                <w:sz w:val="20"/>
                <w:szCs w:val="20"/>
                <w:lang w:val="en-US"/>
              </w:rPr>
              <w:t>(</w:t>
            </w:r>
            <w:r>
              <w:rPr>
                <w:rFonts w:cs="Times New Roman"/>
                <w:b/>
                <w:bCs/>
                <w:sz w:val="20"/>
                <w:szCs w:val="20"/>
                <w:lang w:val="en-US"/>
              </w:rPr>
              <w:t>637,482</w:t>
            </w:r>
            <w:r w:rsidRPr="00DA13C6">
              <w:rPr>
                <w:rFonts w:cs="Times New Roman"/>
                <w:b/>
                <w:bCs/>
                <w:sz w:val="20"/>
                <w:szCs w:val="20"/>
                <w:lang w:val="en-US"/>
              </w:rPr>
              <w:t>)</w:t>
            </w: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b/>
                <w:bCs/>
                <w:sz w:val="20"/>
                <w:szCs w:val="20"/>
                <w:lang w:val="en-US"/>
              </w:rPr>
            </w:pPr>
          </w:p>
        </w:tc>
        <w:tc>
          <w:tcPr>
            <w:tcW w:w="1201" w:type="dxa"/>
            <w:tcBorders>
              <w:top w:val="single" w:sz="4" w:space="0" w:color="auto"/>
              <w:bottom w:val="double" w:sz="4" w:space="0" w:color="auto"/>
            </w:tcBorders>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(28,856)</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rsidR="004418DE" w:rsidRPr="0056607A" w:rsidRDefault="004418DE" w:rsidP="004418DE">
            <w:pPr>
              <w:spacing w:line="240" w:lineRule="atLeast"/>
              <w:ind w:left="-115" w:right="-115"/>
              <w:jc w:val="center"/>
              <w:rPr>
                <w:rFonts w:cs="Times New Roman"/>
                <w:b/>
                <w:bCs/>
                <w:sz w:val="20"/>
                <w:szCs w:val="20"/>
                <w:lang w:val="en-US"/>
              </w:rPr>
            </w:pPr>
            <w:r w:rsidRPr="0056607A">
              <w:rPr>
                <w:rFonts w:cs="Times New Roman"/>
                <w:b/>
                <w:bCs/>
                <w:sz w:val="20"/>
                <w:szCs w:val="20"/>
                <w:lang w:val="en-US"/>
              </w:rPr>
              <w:t>-</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p>
        </w:tc>
        <w:tc>
          <w:tcPr>
            <w:tcW w:w="1201" w:type="dxa"/>
            <w:tcBorders>
              <w:top w:val="single" w:sz="4" w:space="0" w:color="auto"/>
              <w:bottom w:val="double" w:sz="4" w:space="0" w:color="auto"/>
            </w:tcBorders>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(666,338)</w:t>
            </w:r>
          </w:p>
        </w:tc>
      </w:tr>
      <w:tr w:rsidR="004418DE" w:rsidRPr="004264F8" w:rsidTr="004418DE">
        <w:tc>
          <w:tcPr>
            <w:tcW w:w="3870" w:type="dxa"/>
            <w:shd w:val="clear" w:color="auto" w:fill="auto"/>
            <w:vAlign w:val="bottom"/>
          </w:tcPr>
          <w:p w:rsidR="004418DE" w:rsidRPr="004264F8" w:rsidRDefault="004418DE" w:rsidP="004418DE">
            <w:pPr>
              <w:spacing w:line="240" w:lineRule="atLeast"/>
              <w:rPr>
                <w:rFonts w:cs="Times New Roman"/>
                <w:sz w:val="20"/>
                <w:szCs w:val="20"/>
                <w:c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234" w:type="dxa"/>
            <w:shd w:val="clear" w:color="auto" w:fill="auto"/>
          </w:tcPr>
          <w:p w:rsidR="004418DE" w:rsidRPr="00DA13C6" w:rsidRDefault="004418DE" w:rsidP="004418DE">
            <w:pPr>
              <w:spacing w:line="240" w:lineRule="atLeast"/>
              <w:ind w:left="-115" w:right="-115"/>
              <w:jc w:val="both"/>
              <w:rPr>
                <w:rFonts w:cs="Times New Roman"/>
                <w:sz w:val="20"/>
                <w:szCs w:val="20"/>
              </w:rPr>
            </w:pPr>
          </w:p>
        </w:tc>
        <w:tc>
          <w:tcPr>
            <w:tcW w:w="1260"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c>
          <w:tcPr>
            <w:tcW w:w="234" w:type="dxa"/>
            <w:shd w:val="clear" w:color="auto" w:fill="auto"/>
          </w:tcPr>
          <w:p w:rsidR="004418DE" w:rsidRPr="00DA13C6" w:rsidRDefault="004418DE" w:rsidP="004418DE">
            <w:pPr>
              <w:spacing w:line="240" w:lineRule="atLeast"/>
              <w:ind w:left="-115" w:right="-115"/>
              <w:jc w:val="both"/>
              <w:rPr>
                <w:rFonts w:cs="Times New Roman"/>
                <w:sz w:val="20"/>
                <w:szCs w:val="20"/>
                <w:lang w:val="en-US"/>
              </w:rPr>
            </w:pPr>
          </w:p>
        </w:tc>
        <w:tc>
          <w:tcPr>
            <w:tcW w:w="1201"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sz w:val="20"/>
                <w:szCs w:val="20"/>
                <w:lang w:val="en-US"/>
              </w:rPr>
            </w:pPr>
          </w:p>
        </w:tc>
      </w:tr>
      <w:tr w:rsidR="004418DE" w:rsidRPr="004264F8" w:rsidTr="004418DE">
        <w:tc>
          <w:tcPr>
            <w:tcW w:w="3870" w:type="dxa"/>
            <w:shd w:val="clear" w:color="auto" w:fill="auto"/>
            <w:vAlign w:val="bottom"/>
          </w:tcPr>
          <w:p w:rsidR="004418DE" w:rsidRPr="004264F8" w:rsidRDefault="004418DE" w:rsidP="004418DE">
            <w:pPr>
              <w:spacing w:line="240" w:lineRule="atLeast"/>
              <w:rPr>
                <w:b/>
                <w:bCs/>
                <w:sz w:val="20"/>
                <w:szCs w:val="20"/>
                <w:cs/>
              </w:rPr>
            </w:pPr>
            <w:r w:rsidRPr="004264F8">
              <w:rPr>
                <w:b/>
                <w:bCs/>
                <w:sz w:val="20"/>
                <w:szCs w:val="20"/>
              </w:rPr>
              <w:t>Net</w:t>
            </w:r>
          </w:p>
        </w:tc>
        <w:tc>
          <w:tcPr>
            <w:tcW w:w="1201" w:type="dxa"/>
            <w:tcBorders>
              <w:bottom w:val="double" w:sz="4" w:space="0" w:color="auto"/>
            </w:tcBorders>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(323,302)</w:t>
            </w:r>
          </w:p>
        </w:tc>
        <w:tc>
          <w:tcPr>
            <w:tcW w:w="234" w:type="dxa"/>
            <w:shd w:val="clear" w:color="auto" w:fill="auto"/>
            <w:vAlign w:val="bottom"/>
          </w:tcPr>
          <w:p w:rsidR="004418DE" w:rsidRPr="004264F8" w:rsidRDefault="004418DE" w:rsidP="004418DE">
            <w:pPr>
              <w:tabs>
                <w:tab w:val="decimal" w:pos="918"/>
              </w:tabs>
              <w:spacing w:line="240" w:lineRule="atLeast"/>
              <w:ind w:left="-115" w:right="-115"/>
              <w:rPr>
                <w:rFonts w:cs="Times New Roman"/>
                <w:b/>
                <w:bCs/>
                <w:sz w:val="20"/>
                <w:szCs w:val="20"/>
                <w:lang w:val="en-US"/>
              </w:rPr>
            </w:pPr>
          </w:p>
        </w:tc>
        <w:tc>
          <w:tcPr>
            <w:tcW w:w="1201" w:type="dxa"/>
            <w:tcBorders>
              <w:bottom w:val="double" w:sz="4" w:space="0" w:color="auto"/>
            </w:tcBorders>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371,314</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rsidR="004418DE" w:rsidRPr="0049366E"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(1,695)</w:t>
            </w:r>
          </w:p>
        </w:tc>
        <w:tc>
          <w:tcPr>
            <w:tcW w:w="234" w:type="dxa"/>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p>
        </w:tc>
        <w:tc>
          <w:tcPr>
            <w:tcW w:w="1201" w:type="dxa"/>
            <w:tcBorders>
              <w:bottom w:val="double" w:sz="4" w:space="0" w:color="auto"/>
            </w:tcBorders>
            <w:shd w:val="clear" w:color="auto" w:fill="auto"/>
            <w:vAlign w:val="bottom"/>
          </w:tcPr>
          <w:p w:rsidR="004418DE" w:rsidRPr="00DA13C6" w:rsidRDefault="004418DE" w:rsidP="004418D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46,317</w:t>
            </w:r>
          </w:p>
        </w:tc>
      </w:tr>
    </w:tbl>
    <w:p w:rsidR="00DC46C8" w:rsidRDefault="00DC46C8" w:rsidP="00DC46C8">
      <w:pPr>
        <w:pStyle w:val="Bo-C1Content"/>
      </w:pPr>
    </w:p>
    <w:p w:rsidR="0056607A" w:rsidRDefault="0056607A">
      <w:pPr>
        <w:spacing w:line="240" w:lineRule="auto"/>
      </w:pPr>
      <w:r>
        <w:br w:type="page"/>
      </w:r>
    </w:p>
    <w:p w:rsidR="006D1776" w:rsidRDefault="006D1776" w:rsidP="006D1776">
      <w:pPr>
        <w:pStyle w:val="Bo-C1Content"/>
        <w:rPr>
          <w:i/>
          <w:iCs/>
        </w:rPr>
      </w:pPr>
      <w:r>
        <w:t>Deferred tax assets arising from unused tax losses allowance for impairment of investment that has not been recognised in the seperate financial statements as at 31 December 2017</w:t>
      </w:r>
      <w:r w:rsidR="00CD78A6">
        <w:t xml:space="preserve"> amounting</w:t>
      </w:r>
      <w:r>
        <w:t xml:space="preserve"> to</w:t>
      </w:r>
      <w:r w:rsidRPr="00567472">
        <w:rPr>
          <w:spacing w:val="-3"/>
        </w:rPr>
        <w:t xml:space="preserve"> Baht </w:t>
      </w:r>
      <w:r w:rsidR="00396E07">
        <w:rPr>
          <w:spacing w:val="-3"/>
        </w:rPr>
        <w:t>112.4</w:t>
      </w:r>
      <w:r w:rsidRPr="00567472">
        <w:rPr>
          <w:spacing w:val="-3"/>
        </w:rPr>
        <w:t xml:space="preserve"> million </w:t>
      </w:r>
      <w:r w:rsidRPr="00567472">
        <w:rPr>
          <w:i/>
          <w:iCs/>
          <w:spacing w:val="-3"/>
        </w:rPr>
        <w:t xml:space="preserve">(2016: </w:t>
      </w:r>
      <w:r>
        <w:rPr>
          <w:i/>
          <w:iCs/>
          <w:spacing w:val="-3"/>
        </w:rPr>
        <w:t>nil</w:t>
      </w:r>
      <w:r w:rsidRPr="00567472">
        <w:rPr>
          <w:i/>
          <w:iCs/>
          <w:spacing w:val="-3"/>
        </w:rPr>
        <w:t>).</w:t>
      </w:r>
      <w:r>
        <w:rPr>
          <w:i/>
          <w:iCs/>
        </w:rPr>
        <w:t xml:space="preserve"> </w:t>
      </w:r>
    </w:p>
    <w:p w:rsidR="006D1776" w:rsidRDefault="006D1776" w:rsidP="00373CA7">
      <w:pPr>
        <w:pStyle w:val="Bo-C1Content"/>
      </w:pPr>
    </w:p>
    <w:p w:rsidR="00373CA7" w:rsidRDefault="00373CA7" w:rsidP="00373CA7">
      <w:pPr>
        <w:pStyle w:val="Bo-C1Content"/>
        <w:rPr>
          <w:i/>
          <w:iCs/>
        </w:rPr>
      </w:pPr>
      <w:r>
        <w:t>Deferred tax assets arising from unused tax losses that has not been recognised in the consolidated</w:t>
      </w:r>
      <w:r w:rsidR="00550CAA">
        <w:t xml:space="preserve"> </w:t>
      </w:r>
      <w:r w:rsidR="00F94527">
        <w:t xml:space="preserve">and </w:t>
      </w:r>
      <w:r w:rsidR="00550CAA">
        <w:t>seperate</w:t>
      </w:r>
      <w:r>
        <w:t xml:space="preserve"> financial statements as at 31 December 201</w:t>
      </w:r>
      <w:r w:rsidR="00F56257">
        <w:t>7</w:t>
      </w:r>
      <w:r w:rsidR="00CD78A6">
        <w:t xml:space="preserve"> amounting</w:t>
      </w:r>
      <w:r>
        <w:t xml:space="preserve"> to Baht </w:t>
      </w:r>
      <w:r w:rsidR="00567472">
        <w:t>462</w:t>
      </w:r>
      <w:r w:rsidR="00F94527">
        <w:t>.3</w:t>
      </w:r>
      <w:r w:rsidR="0060192E">
        <w:t xml:space="preserve"> </w:t>
      </w:r>
      <w:r w:rsidRPr="00567472">
        <w:rPr>
          <w:spacing w:val="-3"/>
        </w:rPr>
        <w:t>million</w:t>
      </w:r>
      <w:r w:rsidR="00550CAA" w:rsidRPr="00567472">
        <w:rPr>
          <w:spacing w:val="-3"/>
        </w:rPr>
        <w:t xml:space="preserve"> and Baht </w:t>
      </w:r>
      <w:r w:rsidR="00567472" w:rsidRPr="00567472">
        <w:rPr>
          <w:spacing w:val="-3"/>
        </w:rPr>
        <w:t>273</w:t>
      </w:r>
      <w:r w:rsidR="00F94527">
        <w:rPr>
          <w:spacing w:val="-3"/>
        </w:rPr>
        <w:t>.4</w:t>
      </w:r>
      <w:r w:rsidR="00550CAA" w:rsidRPr="00567472">
        <w:rPr>
          <w:spacing w:val="-3"/>
        </w:rPr>
        <w:t xml:space="preserve"> million, respectively </w:t>
      </w:r>
      <w:r w:rsidR="00D66DAC" w:rsidRPr="00567472">
        <w:rPr>
          <w:i/>
          <w:iCs/>
          <w:spacing w:val="-3"/>
        </w:rPr>
        <w:t>(</w:t>
      </w:r>
      <w:r w:rsidRPr="00567472">
        <w:rPr>
          <w:i/>
          <w:iCs/>
          <w:spacing w:val="-3"/>
        </w:rPr>
        <w:t>201</w:t>
      </w:r>
      <w:r w:rsidR="00F56257" w:rsidRPr="00567472">
        <w:rPr>
          <w:i/>
          <w:iCs/>
          <w:spacing w:val="-3"/>
        </w:rPr>
        <w:t>6</w:t>
      </w:r>
      <w:r w:rsidRPr="00567472">
        <w:rPr>
          <w:i/>
          <w:iCs/>
          <w:spacing w:val="-3"/>
        </w:rPr>
        <w:t xml:space="preserve">: Baht </w:t>
      </w:r>
      <w:r w:rsidR="00F56257" w:rsidRPr="00567472">
        <w:rPr>
          <w:i/>
          <w:iCs/>
          <w:spacing w:val="-3"/>
        </w:rPr>
        <w:t>137.0</w:t>
      </w:r>
      <w:r w:rsidR="00D66DAC" w:rsidRPr="00567472">
        <w:rPr>
          <w:i/>
          <w:iCs/>
          <w:spacing w:val="-3"/>
        </w:rPr>
        <w:t xml:space="preserve"> </w:t>
      </w:r>
      <w:r w:rsidRPr="00567472">
        <w:rPr>
          <w:i/>
          <w:iCs/>
          <w:spacing w:val="-3"/>
        </w:rPr>
        <w:t>million</w:t>
      </w:r>
      <w:r w:rsidR="00550CAA" w:rsidRPr="00567472">
        <w:rPr>
          <w:i/>
          <w:iCs/>
          <w:spacing w:val="-3"/>
        </w:rPr>
        <w:t xml:space="preserve"> and Baht </w:t>
      </w:r>
      <w:r w:rsidR="00F56257" w:rsidRPr="00567472">
        <w:rPr>
          <w:i/>
          <w:iCs/>
          <w:spacing w:val="-3"/>
        </w:rPr>
        <w:t>15.8</w:t>
      </w:r>
      <w:r w:rsidR="00550CAA" w:rsidRPr="00567472">
        <w:rPr>
          <w:i/>
          <w:iCs/>
          <w:spacing w:val="-3"/>
        </w:rPr>
        <w:t xml:space="preserve"> million, respectively</w:t>
      </w:r>
      <w:r w:rsidRPr="00567472">
        <w:rPr>
          <w:i/>
          <w:iCs/>
          <w:spacing w:val="-3"/>
        </w:rPr>
        <w:t>).</w:t>
      </w:r>
      <w:r>
        <w:rPr>
          <w:i/>
          <w:iCs/>
        </w:rPr>
        <w:t xml:space="preserve"> </w:t>
      </w:r>
    </w:p>
    <w:p w:rsidR="004B0D7E" w:rsidRDefault="004B0D7E" w:rsidP="00373CA7">
      <w:pPr>
        <w:pStyle w:val="Bo-C1Content"/>
      </w:pPr>
    </w:p>
    <w:p w:rsidR="00F4336A" w:rsidRDefault="00373CA7" w:rsidP="00373CA7">
      <w:pPr>
        <w:pStyle w:val="Bo-C1Content"/>
      </w:pPr>
      <w:r w:rsidRPr="00B07C08">
        <w:t xml:space="preserve">The tax losses </w:t>
      </w:r>
      <w:r w:rsidRPr="00AE5738">
        <w:t xml:space="preserve">expire in </w:t>
      </w:r>
      <w:r w:rsidR="0042251E" w:rsidRPr="00AE5738">
        <w:t>201</w:t>
      </w:r>
      <w:r w:rsidR="00AE5738" w:rsidRPr="00AE5738">
        <w:t>9</w:t>
      </w:r>
      <w:r w:rsidR="0042251E" w:rsidRPr="00AE5738">
        <w:t xml:space="preserve"> to 202</w:t>
      </w:r>
      <w:r w:rsidR="00AE5738" w:rsidRPr="00AE5738">
        <w:t>3</w:t>
      </w:r>
      <w:r w:rsidR="00D66DAC">
        <w:t xml:space="preserve">. </w:t>
      </w:r>
      <w:r w:rsidRPr="00D66DAC">
        <w:t>The</w:t>
      </w:r>
      <w:r w:rsidRPr="00B07C08">
        <w:t xml:space="preserve"> deductible temporary differences do not expire under current tax legislation. Deferred tax assets have not been recognised in respect of these items because it is not probable that future taxable profit will be av</w:t>
      </w:r>
      <w:r>
        <w:t>ailable against which the Group</w:t>
      </w:r>
      <w:r w:rsidRPr="00B07C08">
        <w:t xml:space="preserve"> can utilise the benefits therefrom.</w:t>
      </w:r>
    </w:p>
    <w:p w:rsidR="006D1776" w:rsidRDefault="006D1776" w:rsidP="00373CA7">
      <w:pPr>
        <w:pStyle w:val="Bo-C1Content"/>
      </w:pPr>
    </w:p>
    <w:p w:rsidR="00396E07" w:rsidRPr="00CB48EF" w:rsidRDefault="00396E07" w:rsidP="00396E07">
      <w:pPr>
        <w:ind w:left="540"/>
        <w:jc w:val="thaiDistribute"/>
        <w:rPr>
          <w:i/>
          <w:iCs/>
        </w:rPr>
      </w:pPr>
      <w:r w:rsidRPr="00CB48EF">
        <w:rPr>
          <w:i/>
          <w:iCs/>
        </w:rPr>
        <w:t>Regcognition of deferred tax asset from tax loss</w:t>
      </w:r>
    </w:p>
    <w:p w:rsidR="00396E07" w:rsidRDefault="00396E07" w:rsidP="00396E07">
      <w:pPr>
        <w:ind w:left="540"/>
        <w:jc w:val="thaiDistribute"/>
      </w:pPr>
    </w:p>
    <w:p w:rsidR="00396E07" w:rsidRPr="000D43B9" w:rsidRDefault="00396E07" w:rsidP="00396E07">
      <w:pPr>
        <w:ind w:left="540"/>
        <w:jc w:val="thaiDistribute"/>
      </w:pPr>
      <w:r w:rsidRPr="000D43B9">
        <w:t>In 2017, the Group</w:t>
      </w:r>
      <w:r w:rsidR="008D65E4">
        <w:t xml:space="preserve"> has </w:t>
      </w:r>
      <w:r w:rsidR="00BC608D">
        <w:t xml:space="preserve">entered into </w:t>
      </w:r>
      <w:r w:rsidR="00980818">
        <w:t>several</w:t>
      </w:r>
      <w:r w:rsidR="00BC608D">
        <w:t xml:space="preserve"> agreements </w:t>
      </w:r>
      <w:r w:rsidR="00980818">
        <w:t>for</w:t>
      </w:r>
      <w:r w:rsidR="00BC608D">
        <w:t xml:space="preserve"> many projects.</w:t>
      </w:r>
      <w:r w:rsidR="008D65E4">
        <w:t xml:space="preserve"> </w:t>
      </w:r>
      <w:r w:rsidRPr="000D43B9">
        <w:t xml:space="preserve">As a result, management </w:t>
      </w:r>
      <w:r w:rsidR="008D65E4">
        <w:t xml:space="preserve">estimates </w:t>
      </w:r>
      <w:r w:rsidRPr="000D43B9">
        <w:t>future taxable profits and</w:t>
      </w:r>
      <w:r w:rsidR="00980818">
        <w:t>,</w:t>
      </w:r>
      <w:r w:rsidR="008D65E4">
        <w:t xml:space="preserve"> as at 31 December 2017</w:t>
      </w:r>
      <w:r w:rsidR="00980818">
        <w:t>,</w:t>
      </w:r>
      <w:r w:rsidRPr="000D43B9">
        <w:t xml:space="preserve"> the Group </w:t>
      </w:r>
      <w:r w:rsidR="00980818">
        <w:t>regcognised</w:t>
      </w:r>
      <w:r w:rsidR="008D65E4">
        <w:t xml:space="preserve"> deferred tax assets </w:t>
      </w:r>
      <w:r w:rsidR="00CD78A6">
        <w:t>from tax losses in</w:t>
      </w:r>
      <w:r w:rsidR="00CD78A6" w:rsidRPr="00CD78A6">
        <w:t xml:space="preserve"> </w:t>
      </w:r>
      <w:r w:rsidR="00CD78A6">
        <w:t xml:space="preserve">the consolidated and seperate financial statements </w:t>
      </w:r>
      <w:r w:rsidR="008D65E4">
        <w:t xml:space="preserve">amounting to </w:t>
      </w:r>
      <w:r w:rsidRPr="000D43B9">
        <w:t>Baht</w:t>
      </w:r>
      <w:r w:rsidR="008D65E4">
        <w:t xml:space="preserve"> 794 million </w:t>
      </w:r>
      <w:r w:rsidR="00CD78A6">
        <w:t>and Baht 707 million, respectively</w:t>
      </w:r>
      <w:r w:rsidRPr="000D43B9">
        <w:t xml:space="preserve"> because management considered it probable that future taxable profits would be available against which such losses can be used. </w:t>
      </w:r>
    </w:p>
    <w:p w:rsidR="00D60DDA" w:rsidRPr="00CD78A6" w:rsidRDefault="00D60DDA" w:rsidP="00373CA7">
      <w:pPr>
        <w:pStyle w:val="Bo-C1Content"/>
      </w:pPr>
    </w:p>
    <w:p w:rsidR="00D6307F" w:rsidRPr="00866D0D" w:rsidRDefault="005A48F9" w:rsidP="00EE283B">
      <w:pPr>
        <w:pStyle w:val="Bo-H1Mainhead"/>
      </w:pPr>
      <w:r w:rsidRPr="005A48F9">
        <w:tab/>
        <w:t>Interest-bearing liabilities</w:t>
      </w:r>
    </w:p>
    <w:p w:rsidR="00D6307F" w:rsidRPr="00B157B2" w:rsidRDefault="00D6307F" w:rsidP="00D6307F">
      <w:pPr>
        <w:tabs>
          <w:tab w:val="right" w:pos="7200"/>
        </w:tabs>
        <w:spacing w:line="240" w:lineRule="atLeast"/>
        <w:ind w:right="115"/>
        <w:jc w:val="both"/>
        <w:rPr>
          <w:lang w:val="en-US"/>
        </w:rPr>
      </w:pPr>
    </w:p>
    <w:tbl>
      <w:tblPr>
        <w:tblW w:w="9189" w:type="dxa"/>
        <w:tblInd w:w="540" w:type="dxa"/>
        <w:tblLook w:val="04A0" w:firstRow="1" w:lastRow="0" w:firstColumn="1" w:lastColumn="0" w:noHBand="0" w:noVBand="1"/>
      </w:tblPr>
      <w:tblGrid>
        <w:gridCol w:w="3240"/>
        <w:gridCol w:w="702"/>
        <w:gridCol w:w="1134"/>
        <w:gridCol w:w="236"/>
        <w:gridCol w:w="1135"/>
        <w:gridCol w:w="236"/>
        <w:gridCol w:w="1135"/>
        <w:gridCol w:w="236"/>
        <w:gridCol w:w="1135"/>
      </w:tblGrid>
      <w:tr w:rsidR="00970171" w:rsidRPr="00D77244" w:rsidTr="00F94527">
        <w:tc>
          <w:tcPr>
            <w:tcW w:w="3240" w:type="dxa"/>
            <w:vAlign w:val="bottom"/>
          </w:tcPr>
          <w:p w:rsidR="00970171" w:rsidRPr="00D77244" w:rsidRDefault="00970171" w:rsidP="005A48F9">
            <w:pPr>
              <w:spacing w:line="240" w:lineRule="atLeast"/>
              <w:ind w:right="-115"/>
              <w:rPr>
                <w:rFonts w:cs="Times New Roman"/>
              </w:rPr>
            </w:pPr>
          </w:p>
        </w:tc>
        <w:tc>
          <w:tcPr>
            <w:tcW w:w="702" w:type="dxa"/>
          </w:tcPr>
          <w:p w:rsidR="00970171" w:rsidRPr="00D77244" w:rsidRDefault="00970171" w:rsidP="00AB226E">
            <w:pPr>
              <w:spacing w:line="240" w:lineRule="atLeast"/>
              <w:ind w:left="-115" w:right="-115"/>
              <w:jc w:val="center"/>
              <w:rPr>
                <w:rFonts w:cs="Times New Roman"/>
                <w:i/>
                <w:iCs/>
              </w:rPr>
            </w:pPr>
          </w:p>
        </w:tc>
        <w:tc>
          <w:tcPr>
            <w:tcW w:w="2505" w:type="dxa"/>
            <w:gridSpan w:val="3"/>
            <w:vAlign w:val="bottom"/>
          </w:tcPr>
          <w:p w:rsidR="00970171" w:rsidRPr="00D77244" w:rsidRDefault="00970171" w:rsidP="00AB226E">
            <w:pPr>
              <w:spacing w:line="240" w:lineRule="atLeast"/>
              <w:ind w:left="-115" w:right="-115"/>
              <w:jc w:val="center"/>
              <w:rPr>
                <w:rFonts w:cs="Times New Roman"/>
                <w:b/>
                <w:bCs/>
                <w:lang w:val="en-US"/>
              </w:rPr>
            </w:pPr>
            <w:r w:rsidRPr="00D77244">
              <w:rPr>
                <w:rFonts w:cs="Times New Roman"/>
                <w:b/>
                <w:bCs/>
                <w:lang w:val="en-US"/>
              </w:rPr>
              <w:t>Consolidated</w:t>
            </w:r>
          </w:p>
          <w:p w:rsidR="00970171" w:rsidRPr="00D77244" w:rsidRDefault="00970171" w:rsidP="00AB226E">
            <w:pPr>
              <w:spacing w:line="240" w:lineRule="atLeast"/>
              <w:ind w:left="-115" w:right="-115"/>
              <w:jc w:val="center"/>
              <w:rPr>
                <w:rFonts w:cs="Times New Roman"/>
              </w:rPr>
            </w:pPr>
            <w:r w:rsidRPr="00D77244">
              <w:rPr>
                <w:rFonts w:cs="Times New Roman"/>
                <w:b/>
                <w:bCs/>
                <w:lang w:val="en-US"/>
              </w:rPr>
              <w:t>financial statements</w:t>
            </w:r>
          </w:p>
        </w:tc>
        <w:tc>
          <w:tcPr>
            <w:tcW w:w="236" w:type="dxa"/>
            <w:vAlign w:val="bottom"/>
          </w:tcPr>
          <w:p w:rsidR="00970171" w:rsidRPr="00D77244" w:rsidRDefault="00970171" w:rsidP="00AB226E">
            <w:pPr>
              <w:spacing w:line="240" w:lineRule="atLeast"/>
              <w:ind w:left="-115" w:right="-115"/>
              <w:jc w:val="center"/>
              <w:rPr>
                <w:rFonts w:cs="Times New Roman"/>
              </w:rPr>
            </w:pPr>
          </w:p>
        </w:tc>
        <w:tc>
          <w:tcPr>
            <w:tcW w:w="2506" w:type="dxa"/>
            <w:gridSpan w:val="3"/>
            <w:vAlign w:val="bottom"/>
          </w:tcPr>
          <w:p w:rsidR="00970171" w:rsidRPr="00D77244" w:rsidRDefault="00970171" w:rsidP="00AB226E">
            <w:pPr>
              <w:spacing w:line="240" w:lineRule="atLeast"/>
              <w:ind w:left="-115" w:right="-115"/>
              <w:jc w:val="center"/>
              <w:rPr>
                <w:rFonts w:cs="Times New Roman"/>
                <w:b/>
                <w:bCs/>
              </w:rPr>
            </w:pPr>
            <w:r w:rsidRPr="00D77244">
              <w:rPr>
                <w:rFonts w:cs="Times New Roman"/>
                <w:b/>
                <w:bCs/>
              </w:rPr>
              <w:t xml:space="preserve">Separate </w:t>
            </w:r>
          </w:p>
          <w:p w:rsidR="00970171" w:rsidRPr="00D77244" w:rsidRDefault="00970171" w:rsidP="00AB226E">
            <w:pPr>
              <w:spacing w:line="240" w:lineRule="atLeast"/>
              <w:ind w:left="-115" w:right="-115"/>
              <w:jc w:val="center"/>
              <w:rPr>
                <w:rFonts w:cs="Times New Roman"/>
              </w:rPr>
            </w:pPr>
            <w:r w:rsidRPr="00D77244">
              <w:rPr>
                <w:rFonts w:cs="Times New Roman"/>
                <w:b/>
                <w:bCs/>
              </w:rPr>
              <w:t>financial statements</w:t>
            </w:r>
          </w:p>
        </w:tc>
      </w:tr>
      <w:tr w:rsidR="00F56257" w:rsidRPr="00D77244" w:rsidTr="00F94527">
        <w:tc>
          <w:tcPr>
            <w:tcW w:w="3240" w:type="dxa"/>
            <w:vAlign w:val="bottom"/>
          </w:tcPr>
          <w:p w:rsidR="00F56257" w:rsidRPr="00D77244" w:rsidRDefault="00F56257" w:rsidP="00F56257">
            <w:pPr>
              <w:spacing w:line="240" w:lineRule="atLeast"/>
              <w:ind w:right="-115"/>
              <w:rPr>
                <w:rFonts w:cs="Times New Roman"/>
              </w:rPr>
            </w:pPr>
          </w:p>
        </w:tc>
        <w:tc>
          <w:tcPr>
            <w:tcW w:w="702" w:type="dxa"/>
          </w:tcPr>
          <w:p w:rsidR="00F56257" w:rsidRPr="00D77244" w:rsidRDefault="00F56257" w:rsidP="00F56257">
            <w:pPr>
              <w:spacing w:line="240" w:lineRule="atLeast"/>
              <w:ind w:left="-115" w:right="-115"/>
              <w:jc w:val="center"/>
              <w:rPr>
                <w:rFonts w:cs="Times New Roman"/>
                <w:i/>
                <w:iCs/>
                <w:cs/>
              </w:rPr>
            </w:pPr>
          </w:p>
        </w:tc>
        <w:tc>
          <w:tcPr>
            <w:tcW w:w="1134" w:type="dxa"/>
            <w:vAlign w:val="bottom"/>
          </w:tcPr>
          <w:p w:rsidR="00F56257" w:rsidRPr="00D77244" w:rsidRDefault="00F56257" w:rsidP="00F56257">
            <w:pPr>
              <w:spacing w:line="240" w:lineRule="atLeast"/>
              <w:ind w:left="-115" w:right="-115"/>
              <w:jc w:val="center"/>
              <w:rPr>
                <w:rFonts w:cs="Times New Roman"/>
                <w:lang w:val="en-US"/>
              </w:rPr>
            </w:pPr>
            <w:r>
              <w:rPr>
                <w:rFonts w:cs="Times New Roman"/>
                <w:lang w:val="en-US"/>
              </w:rPr>
              <w:t>2017</w:t>
            </w:r>
          </w:p>
        </w:tc>
        <w:tc>
          <w:tcPr>
            <w:tcW w:w="236" w:type="dxa"/>
            <w:vAlign w:val="bottom"/>
          </w:tcPr>
          <w:p w:rsidR="00F56257" w:rsidRPr="00D77244" w:rsidRDefault="00F56257" w:rsidP="00F56257">
            <w:pPr>
              <w:tabs>
                <w:tab w:val="left" w:pos="540"/>
              </w:tabs>
              <w:spacing w:line="240" w:lineRule="atLeast"/>
              <w:ind w:left="-115" w:right="-115"/>
              <w:jc w:val="center"/>
              <w:rPr>
                <w:rFonts w:cs="Times New Roman"/>
                <w:spacing w:val="-2"/>
                <w:lang w:val="en-US"/>
              </w:rPr>
            </w:pPr>
          </w:p>
        </w:tc>
        <w:tc>
          <w:tcPr>
            <w:tcW w:w="1135" w:type="dxa"/>
            <w:vAlign w:val="bottom"/>
          </w:tcPr>
          <w:p w:rsidR="00F56257" w:rsidRPr="00D77244" w:rsidRDefault="00F56257" w:rsidP="00F56257">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F56257" w:rsidRPr="00D77244" w:rsidRDefault="00F56257" w:rsidP="00F56257">
            <w:pPr>
              <w:spacing w:line="240" w:lineRule="atLeast"/>
              <w:ind w:left="-115" w:right="-115"/>
              <w:jc w:val="center"/>
              <w:rPr>
                <w:rFonts w:cs="Times New Roman"/>
                <w:lang w:val="en-US"/>
              </w:rPr>
            </w:pPr>
          </w:p>
        </w:tc>
        <w:tc>
          <w:tcPr>
            <w:tcW w:w="1135" w:type="dxa"/>
            <w:vAlign w:val="bottom"/>
          </w:tcPr>
          <w:p w:rsidR="00F56257" w:rsidRPr="00D77244" w:rsidRDefault="00F56257" w:rsidP="00F56257">
            <w:pPr>
              <w:spacing w:line="240" w:lineRule="atLeast"/>
              <w:ind w:left="-115" w:right="-115"/>
              <w:jc w:val="center"/>
              <w:rPr>
                <w:rFonts w:cs="Times New Roman"/>
                <w:lang w:val="en-US"/>
              </w:rPr>
            </w:pPr>
            <w:r>
              <w:rPr>
                <w:rFonts w:cs="Times New Roman"/>
                <w:lang w:val="en-US"/>
              </w:rPr>
              <w:t>2017</w:t>
            </w:r>
          </w:p>
        </w:tc>
        <w:tc>
          <w:tcPr>
            <w:tcW w:w="236" w:type="dxa"/>
            <w:vAlign w:val="bottom"/>
          </w:tcPr>
          <w:p w:rsidR="00F56257" w:rsidRPr="00D77244" w:rsidRDefault="00F56257" w:rsidP="00F56257">
            <w:pPr>
              <w:tabs>
                <w:tab w:val="left" w:pos="540"/>
              </w:tabs>
              <w:spacing w:line="240" w:lineRule="atLeast"/>
              <w:ind w:left="-115" w:right="-115"/>
              <w:jc w:val="center"/>
              <w:rPr>
                <w:rFonts w:cs="Times New Roman"/>
                <w:spacing w:val="-2"/>
                <w:lang w:val="en-US"/>
              </w:rPr>
            </w:pPr>
          </w:p>
        </w:tc>
        <w:tc>
          <w:tcPr>
            <w:tcW w:w="1135" w:type="dxa"/>
            <w:vAlign w:val="bottom"/>
          </w:tcPr>
          <w:p w:rsidR="00F56257" w:rsidRPr="00D77244" w:rsidRDefault="00F56257" w:rsidP="00F56257">
            <w:pPr>
              <w:spacing w:line="240" w:lineRule="atLeast"/>
              <w:ind w:left="-115" w:right="-115"/>
              <w:jc w:val="center"/>
              <w:rPr>
                <w:rFonts w:cs="Times New Roman"/>
                <w:spacing w:val="-6"/>
                <w:lang w:val="en-US"/>
              </w:rPr>
            </w:pPr>
            <w:r>
              <w:rPr>
                <w:rFonts w:cs="Times New Roman"/>
                <w:spacing w:val="-6"/>
                <w:lang w:val="en-US"/>
              </w:rPr>
              <w:t>2016</w:t>
            </w:r>
          </w:p>
        </w:tc>
      </w:tr>
      <w:tr w:rsidR="00F56257" w:rsidRPr="00D77244" w:rsidTr="00F94527">
        <w:tc>
          <w:tcPr>
            <w:tcW w:w="3240" w:type="dxa"/>
            <w:vAlign w:val="bottom"/>
          </w:tcPr>
          <w:p w:rsidR="00F56257" w:rsidRPr="00D77244" w:rsidRDefault="00F56257" w:rsidP="00F56257">
            <w:pPr>
              <w:spacing w:line="240" w:lineRule="atLeast"/>
              <w:ind w:right="-115"/>
              <w:rPr>
                <w:rFonts w:cs="Times New Roman"/>
              </w:rPr>
            </w:pPr>
          </w:p>
        </w:tc>
        <w:tc>
          <w:tcPr>
            <w:tcW w:w="702" w:type="dxa"/>
            <w:vAlign w:val="bottom"/>
          </w:tcPr>
          <w:p w:rsidR="00F56257" w:rsidRPr="00D77244" w:rsidRDefault="00F56257" w:rsidP="00F56257">
            <w:pPr>
              <w:spacing w:line="240" w:lineRule="atLeast"/>
              <w:ind w:left="-115" w:right="-115"/>
              <w:jc w:val="center"/>
              <w:rPr>
                <w:rFonts w:cs="Times New Roman"/>
                <w:i/>
                <w:iCs/>
              </w:rPr>
            </w:pPr>
          </w:p>
        </w:tc>
        <w:tc>
          <w:tcPr>
            <w:tcW w:w="5247" w:type="dxa"/>
            <w:gridSpan w:val="7"/>
            <w:vAlign w:val="bottom"/>
          </w:tcPr>
          <w:p w:rsidR="00F56257" w:rsidRPr="00D77244" w:rsidRDefault="00F56257" w:rsidP="00F56257">
            <w:pPr>
              <w:spacing w:line="240" w:lineRule="atLeast"/>
              <w:ind w:left="-115" w:right="-115"/>
              <w:jc w:val="center"/>
              <w:rPr>
                <w:rFonts w:cs="Times New Roman"/>
                <w:i/>
                <w:iCs/>
              </w:rPr>
            </w:pPr>
            <w:r w:rsidRPr="00D77244">
              <w:rPr>
                <w:rFonts w:cs="Times New Roman"/>
                <w:i/>
                <w:iCs/>
              </w:rPr>
              <w:t>(in thousand Baht)</w:t>
            </w:r>
          </w:p>
        </w:tc>
      </w:tr>
      <w:tr w:rsidR="00F56257" w:rsidRPr="00D77244" w:rsidTr="00F94527">
        <w:tc>
          <w:tcPr>
            <w:tcW w:w="3240" w:type="dxa"/>
            <w:vAlign w:val="bottom"/>
          </w:tcPr>
          <w:p w:rsidR="00F56257" w:rsidRPr="00D77244" w:rsidRDefault="00F56257" w:rsidP="00F56257">
            <w:pPr>
              <w:spacing w:line="240" w:lineRule="atLeast"/>
              <w:ind w:right="-115"/>
              <w:rPr>
                <w:rFonts w:cs="Times New Roman"/>
                <w:b/>
                <w:bCs/>
                <w:i/>
                <w:iCs/>
              </w:rPr>
            </w:pPr>
            <w:r w:rsidRPr="00D77244">
              <w:rPr>
                <w:rFonts w:cs="Times New Roman"/>
                <w:b/>
                <w:bCs/>
                <w:i/>
                <w:iCs/>
              </w:rPr>
              <w:t>Current</w:t>
            </w:r>
          </w:p>
        </w:tc>
        <w:tc>
          <w:tcPr>
            <w:tcW w:w="702" w:type="dxa"/>
            <w:vAlign w:val="bottom"/>
          </w:tcPr>
          <w:p w:rsidR="00F56257" w:rsidRPr="00D77244" w:rsidRDefault="00F56257" w:rsidP="00F56257">
            <w:pPr>
              <w:spacing w:line="240" w:lineRule="atLeast"/>
              <w:ind w:left="-115" w:right="-115"/>
              <w:jc w:val="center"/>
              <w:rPr>
                <w:rFonts w:cs="Times New Roman"/>
                <w:i/>
                <w:iCs/>
              </w:rPr>
            </w:pPr>
          </w:p>
        </w:tc>
        <w:tc>
          <w:tcPr>
            <w:tcW w:w="1134" w:type="dxa"/>
            <w:vAlign w:val="bottom"/>
          </w:tcPr>
          <w:p w:rsidR="00F56257" w:rsidRPr="00D77244" w:rsidRDefault="00F56257" w:rsidP="00F56257">
            <w:pPr>
              <w:tabs>
                <w:tab w:val="decimal" w:pos="918"/>
              </w:tabs>
              <w:spacing w:line="240" w:lineRule="atLeast"/>
              <w:ind w:left="-115" w:right="-115"/>
              <w:rPr>
                <w:rFonts w:cs="Times New Roman"/>
              </w:rPr>
            </w:pPr>
          </w:p>
        </w:tc>
        <w:tc>
          <w:tcPr>
            <w:tcW w:w="236" w:type="dxa"/>
            <w:vAlign w:val="bottom"/>
          </w:tcPr>
          <w:p w:rsidR="00F56257" w:rsidRPr="00D77244" w:rsidRDefault="00F56257" w:rsidP="00F56257">
            <w:pPr>
              <w:spacing w:line="240" w:lineRule="atLeast"/>
              <w:ind w:left="-115" w:right="-115"/>
              <w:rPr>
                <w:rFonts w:cs="Times New Roman"/>
              </w:rPr>
            </w:pPr>
          </w:p>
        </w:tc>
        <w:tc>
          <w:tcPr>
            <w:tcW w:w="1135" w:type="dxa"/>
            <w:vAlign w:val="bottom"/>
          </w:tcPr>
          <w:p w:rsidR="00F56257" w:rsidRPr="00D77244" w:rsidRDefault="00F56257" w:rsidP="00F56257">
            <w:pPr>
              <w:tabs>
                <w:tab w:val="decimal" w:pos="918"/>
              </w:tabs>
              <w:spacing w:line="240" w:lineRule="atLeast"/>
              <w:ind w:left="-115" w:right="-115"/>
              <w:rPr>
                <w:rFonts w:cs="Times New Roman"/>
              </w:rPr>
            </w:pPr>
          </w:p>
        </w:tc>
        <w:tc>
          <w:tcPr>
            <w:tcW w:w="236" w:type="dxa"/>
            <w:vAlign w:val="bottom"/>
          </w:tcPr>
          <w:p w:rsidR="00F56257" w:rsidRPr="00D77244" w:rsidRDefault="00F56257" w:rsidP="00F56257">
            <w:pPr>
              <w:spacing w:line="240" w:lineRule="atLeast"/>
              <w:ind w:left="-115" w:right="-115"/>
              <w:rPr>
                <w:rFonts w:cs="Times New Roman"/>
              </w:rPr>
            </w:pPr>
          </w:p>
        </w:tc>
        <w:tc>
          <w:tcPr>
            <w:tcW w:w="1135" w:type="dxa"/>
            <w:vAlign w:val="bottom"/>
          </w:tcPr>
          <w:p w:rsidR="00F56257" w:rsidRPr="00D77244" w:rsidRDefault="00F56257" w:rsidP="00F56257">
            <w:pPr>
              <w:tabs>
                <w:tab w:val="decimal" w:pos="918"/>
              </w:tabs>
              <w:spacing w:line="240" w:lineRule="atLeast"/>
              <w:ind w:left="-115" w:right="-115"/>
              <w:rPr>
                <w:rFonts w:cs="Times New Roman"/>
              </w:rPr>
            </w:pPr>
          </w:p>
        </w:tc>
        <w:tc>
          <w:tcPr>
            <w:tcW w:w="236" w:type="dxa"/>
            <w:vAlign w:val="bottom"/>
          </w:tcPr>
          <w:p w:rsidR="00F56257" w:rsidRPr="00D77244" w:rsidRDefault="00F56257" w:rsidP="00F56257">
            <w:pPr>
              <w:spacing w:line="240" w:lineRule="atLeast"/>
              <w:ind w:left="-115" w:right="-115"/>
              <w:rPr>
                <w:rFonts w:cs="Times New Roman"/>
              </w:rPr>
            </w:pPr>
          </w:p>
        </w:tc>
        <w:tc>
          <w:tcPr>
            <w:tcW w:w="1135" w:type="dxa"/>
            <w:vAlign w:val="bottom"/>
          </w:tcPr>
          <w:p w:rsidR="00F56257" w:rsidRPr="00D77244" w:rsidRDefault="00F56257" w:rsidP="00F56257">
            <w:pPr>
              <w:tabs>
                <w:tab w:val="decimal" w:pos="918"/>
              </w:tabs>
              <w:spacing w:line="240" w:lineRule="atLeast"/>
              <w:ind w:left="-115" w:right="-115"/>
              <w:rPr>
                <w:rFonts w:cs="Times New Roman"/>
              </w:rPr>
            </w:pPr>
          </w:p>
        </w:tc>
      </w:tr>
      <w:tr w:rsidR="00F56257" w:rsidRPr="00D77244" w:rsidTr="00F94527">
        <w:tc>
          <w:tcPr>
            <w:tcW w:w="3240" w:type="dxa"/>
            <w:vAlign w:val="bottom"/>
          </w:tcPr>
          <w:p w:rsidR="00F56257" w:rsidRPr="00D77244" w:rsidRDefault="00F94527" w:rsidP="00F94527">
            <w:pPr>
              <w:spacing w:line="240" w:lineRule="atLeast"/>
              <w:ind w:left="270" w:right="-115" w:hanging="270"/>
              <w:rPr>
                <w:rFonts w:cs="Times New Roman"/>
              </w:rPr>
            </w:pPr>
            <w:r>
              <w:rPr>
                <w:rFonts w:cs="Times New Roman"/>
              </w:rPr>
              <w:t>Bank overdrafts and s</w:t>
            </w:r>
            <w:r w:rsidR="00F56257" w:rsidRPr="00D77244">
              <w:rPr>
                <w:rFonts w:cs="Times New Roman"/>
              </w:rPr>
              <w:t>hort-term loans from financial</w:t>
            </w:r>
            <w:r>
              <w:rPr>
                <w:rFonts w:cs="Times New Roman"/>
              </w:rPr>
              <w:t xml:space="preserve"> </w:t>
            </w:r>
            <w:r w:rsidR="00F56257" w:rsidRPr="00D77244">
              <w:rPr>
                <w:rFonts w:cs="Times New Roman"/>
              </w:rPr>
              <w:t>institutions</w:t>
            </w:r>
          </w:p>
        </w:tc>
        <w:tc>
          <w:tcPr>
            <w:tcW w:w="702" w:type="dxa"/>
            <w:vAlign w:val="bottom"/>
          </w:tcPr>
          <w:p w:rsidR="00F56257" w:rsidRPr="00D77244" w:rsidRDefault="00F56257" w:rsidP="00F56257">
            <w:pPr>
              <w:spacing w:line="240" w:lineRule="atLeast"/>
              <w:ind w:left="-115" w:right="-115"/>
              <w:jc w:val="center"/>
              <w:rPr>
                <w:rFonts w:cs="Times New Roman"/>
                <w:i/>
                <w:iCs/>
              </w:rPr>
            </w:pPr>
          </w:p>
        </w:tc>
        <w:tc>
          <w:tcPr>
            <w:tcW w:w="1134" w:type="dxa"/>
            <w:vAlign w:val="bottom"/>
          </w:tcPr>
          <w:p w:rsidR="00F56257" w:rsidRPr="00AE5738" w:rsidRDefault="00F56257" w:rsidP="00F56257">
            <w:pPr>
              <w:tabs>
                <w:tab w:val="decimal" w:pos="918"/>
              </w:tabs>
              <w:spacing w:line="240" w:lineRule="atLeast"/>
              <w:ind w:left="-115" w:right="-115"/>
              <w:rPr>
                <w:rFonts w:cs="Times New Roman"/>
              </w:rPr>
            </w:pP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5" w:right="-115"/>
              <w:rPr>
                <w:rFonts w:cs="Times New Roman"/>
              </w:rPr>
            </w:pP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5" w:right="-115"/>
              <w:rPr>
                <w:rFonts w:cs="Times New Roman"/>
              </w:rPr>
            </w:pP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5" w:right="-115"/>
              <w:rPr>
                <w:rFonts w:cs="Times New Roman"/>
              </w:rPr>
            </w:pPr>
          </w:p>
        </w:tc>
      </w:tr>
      <w:tr w:rsidR="00F56257" w:rsidRPr="00D77244" w:rsidTr="00F94527">
        <w:tc>
          <w:tcPr>
            <w:tcW w:w="3240" w:type="dxa"/>
          </w:tcPr>
          <w:p w:rsidR="00F56257" w:rsidRPr="00D77244" w:rsidRDefault="00F56257" w:rsidP="00F56257">
            <w:pPr>
              <w:spacing w:line="240" w:lineRule="atLeast"/>
              <w:ind w:right="-115" w:firstLine="270"/>
              <w:rPr>
                <w:rFonts w:cs="Times New Roman"/>
              </w:rPr>
            </w:pPr>
            <w:r w:rsidRPr="00D77244">
              <w:rPr>
                <w:rFonts w:cs="Times New Roman"/>
              </w:rPr>
              <w:t>unsecured</w:t>
            </w:r>
          </w:p>
        </w:tc>
        <w:tc>
          <w:tcPr>
            <w:tcW w:w="702" w:type="dxa"/>
            <w:vAlign w:val="bottom"/>
          </w:tcPr>
          <w:p w:rsidR="00F56257" w:rsidRPr="00D77244" w:rsidRDefault="00F56257" w:rsidP="00F56257">
            <w:pPr>
              <w:spacing w:line="240" w:lineRule="atLeast"/>
              <w:ind w:left="-115" w:right="-115"/>
              <w:jc w:val="center"/>
              <w:rPr>
                <w:rFonts w:cs="Times New Roman"/>
                <w:i/>
                <w:iCs/>
              </w:rPr>
            </w:pPr>
          </w:p>
        </w:tc>
        <w:tc>
          <w:tcPr>
            <w:tcW w:w="1134" w:type="dxa"/>
            <w:vAlign w:val="bottom"/>
          </w:tcPr>
          <w:p w:rsidR="00F56257" w:rsidRPr="00AE5738" w:rsidRDefault="00AE5738" w:rsidP="00F56257">
            <w:pPr>
              <w:tabs>
                <w:tab w:val="decimal" w:pos="918"/>
              </w:tabs>
              <w:spacing w:line="240" w:lineRule="atLeast"/>
              <w:ind w:left="-119" w:right="-115"/>
              <w:rPr>
                <w:rFonts w:cs="Times New Roman"/>
              </w:rPr>
            </w:pPr>
            <w:r w:rsidRPr="00AE5738">
              <w:rPr>
                <w:rFonts w:cs="Times New Roman"/>
              </w:rPr>
              <w:t>2,178,403</w:t>
            </w: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9" w:right="-115"/>
              <w:rPr>
                <w:rFonts w:cs="Times New Roman"/>
              </w:rPr>
            </w:pPr>
            <w:r w:rsidRPr="00AE5738">
              <w:rPr>
                <w:rFonts w:cs="Times New Roman"/>
              </w:rPr>
              <w:t>5,609,638</w:t>
            </w: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AE5738" w:rsidP="00F56257">
            <w:pPr>
              <w:tabs>
                <w:tab w:val="decimal" w:pos="918"/>
              </w:tabs>
              <w:spacing w:line="240" w:lineRule="atLeast"/>
              <w:ind w:left="-119" w:right="-115"/>
              <w:rPr>
                <w:rFonts w:cs="Times New Roman"/>
              </w:rPr>
            </w:pPr>
            <w:r w:rsidRPr="00AE5738">
              <w:rPr>
                <w:rFonts w:cs="Times New Roman"/>
              </w:rPr>
              <w:t>1,844,119</w:t>
            </w: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9" w:right="-115"/>
              <w:rPr>
                <w:rFonts w:cs="Times New Roman"/>
              </w:rPr>
            </w:pPr>
            <w:r w:rsidRPr="00AE5738">
              <w:rPr>
                <w:rFonts w:cs="Times New Roman"/>
              </w:rPr>
              <w:t>4,718,066</w:t>
            </w:r>
          </w:p>
        </w:tc>
      </w:tr>
      <w:tr w:rsidR="00F56257" w:rsidRPr="00D77244" w:rsidTr="00F94527">
        <w:tc>
          <w:tcPr>
            <w:tcW w:w="3240" w:type="dxa"/>
            <w:vAlign w:val="bottom"/>
          </w:tcPr>
          <w:p w:rsidR="00F56257" w:rsidRPr="00D77244" w:rsidRDefault="00F56257" w:rsidP="00F56257">
            <w:pPr>
              <w:spacing w:line="240" w:lineRule="atLeast"/>
              <w:ind w:left="270" w:right="-115" w:hanging="270"/>
              <w:rPr>
                <w:rFonts w:cs="Times New Roman"/>
              </w:rPr>
            </w:pPr>
            <w:r>
              <w:rPr>
                <w:rFonts w:cs="Times New Roman"/>
              </w:rPr>
              <w:t xml:space="preserve">Current portion of long-term </w:t>
            </w:r>
            <w:r w:rsidRPr="00D77244">
              <w:rPr>
                <w:rFonts w:cs="Times New Roman"/>
              </w:rPr>
              <w:t>loans from financial institutions</w:t>
            </w:r>
          </w:p>
        </w:tc>
        <w:tc>
          <w:tcPr>
            <w:tcW w:w="702" w:type="dxa"/>
            <w:vAlign w:val="bottom"/>
          </w:tcPr>
          <w:p w:rsidR="00F56257" w:rsidRPr="00D77244" w:rsidRDefault="00F56257" w:rsidP="00F56257">
            <w:pPr>
              <w:spacing w:line="240" w:lineRule="atLeast"/>
              <w:ind w:left="-115" w:right="-115"/>
              <w:rPr>
                <w:rFonts w:cs="Times New Roman"/>
                <w:i/>
                <w:iCs/>
              </w:rPr>
            </w:pPr>
          </w:p>
        </w:tc>
        <w:tc>
          <w:tcPr>
            <w:tcW w:w="1134" w:type="dxa"/>
            <w:vAlign w:val="bottom"/>
          </w:tcPr>
          <w:p w:rsidR="00F56257" w:rsidRPr="00AE5738" w:rsidRDefault="00F56257" w:rsidP="00F56257">
            <w:pPr>
              <w:spacing w:line="240" w:lineRule="atLeast"/>
              <w:ind w:left="-115" w:right="-115"/>
              <w:jc w:val="center"/>
              <w:rPr>
                <w:rFonts w:cs="Times New Roman"/>
                <w:lang w:val="en-US"/>
              </w:rPr>
            </w:pP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spacing w:line="240" w:lineRule="atLeast"/>
              <w:ind w:left="-115" w:right="-115"/>
              <w:jc w:val="center"/>
              <w:rPr>
                <w:rFonts w:cs="Times New Roman"/>
                <w:lang w:val="en-US"/>
              </w:rPr>
            </w:pP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5" w:right="-115"/>
              <w:rPr>
                <w:rFonts w:cs="Times New Roman"/>
              </w:rPr>
            </w:pPr>
          </w:p>
        </w:tc>
        <w:tc>
          <w:tcPr>
            <w:tcW w:w="236" w:type="dxa"/>
            <w:vAlign w:val="bottom"/>
          </w:tcPr>
          <w:p w:rsidR="00F56257" w:rsidRPr="00AE5738" w:rsidRDefault="00F56257" w:rsidP="00F56257">
            <w:pPr>
              <w:spacing w:line="240" w:lineRule="atLeast"/>
              <w:ind w:left="-115" w:right="-115"/>
              <w:rPr>
                <w:rFonts w:cs="Times New Roman"/>
              </w:rPr>
            </w:pPr>
          </w:p>
        </w:tc>
        <w:tc>
          <w:tcPr>
            <w:tcW w:w="1135" w:type="dxa"/>
            <w:vAlign w:val="bottom"/>
          </w:tcPr>
          <w:p w:rsidR="00F56257" w:rsidRPr="00AE5738" w:rsidRDefault="00F56257" w:rsidP="00F56257">
            <w:pPr>
              <w:tabs>
                <w:tab w:val="decimal" w:pos="918"/>
              </w:tabs>
              <w:spacing w:line="240" w:lineRule="atLeast"/>
              <w:ind w:left="-115" w:right="-115"/>
              <w:rPr>
                <w:rFonts w:cs="Times New Roman"/>
              </w:rPr>
            </w:pPr>
          </w:p>
        </w:tc>
      </w:tr>
      <w:tr w:rsidR="00AE5738" w:rsidRPr="00D77244" w:rsidTr="00F94527">
        <w:tc>
          <w:tcPr>
            <w:tcW w:w="3240" w:type="dxa"/>
          </w:tcPr>
          <w:p w:rsidR="00AE5738" w:rsidRPr="00D77244" w:rsidRDefault="00AE5738" w:rsidP="00AE5738">
            <w:pPr>
              <w:spacing w:line="240" w:lineRule="atLeast"/>
              <w:ind w:right="-115" w:firstLine="270"/>
              <w:rPr>
                <w:rFonts w:cs="Times New Roman"/>
              </w:rPr>
            </w:pPr>
            <w:r w:rsidRPr="00D77244">
              <w:rPr>
                <w:rFonts w:cs="Times New Roman"/>
              </w:rPr>
              <w:t>secured</w:t>
            </w:r>
          </w:p>
        </w:tc>
        <w:tc>
          <w:tcPr>
            <w:tcW w:w="702" w:type="dxa"/>
            <w:vAlign w:val="bottom"/>
          </w:tcPr>
          <w:p w:rsidR="00AE5738" w:rsidRPr="00D77244" w:rsidRDefault="00AE5738" w:rsidP="00AE5738">
            <w:pPr>
              <w:spacing w:line="240" w:lineRule="atLeast"/>
              <w:ind w:left="-115" w:right="-115"/>
              <w:rPr>
                <w:rFonts w:cs="Times New Roman"/>
                <w:i/>
                <w:iCs/>
              </w:rPr>
            </w:pPr>
          </w:p>
        </w:tc>
        <w:tc>
          <w:tcPr>
            <w:tcW w:w="1134"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751,049</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906,485</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751,049</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741,485</w:t>
            </w:r>
          </w:p>
        </w:tc>
      </w:tr>
      <w:tr w:rsidR="00AE5738" w:rsidRPr="00D60DDA" w:rsidTr="00F94527">
        <w:tc>
          <w:tcPr>
            <w:tcW w:w="3240" w:type="dxa"/>
            <w:vAlign w:val="bottom"/>
          </w:tcPr>
          <w:p w:rsidR="00AE5738" w:rsidRPr="00D60DDA" w:rsidRDefault="00AE5738" w:rsidP="00AE5738">
            <w:pPr>
              <w:spacing w:line="240" w:lineRule="atLeast"/>
              <w:ind w:left="270" w:right="-115" w:hanging="270"/>
              <w:rPr>
                <w:rFonts w:cs="Times New Roman"/>
              </w:rPr>
            </w:pPr>
            <w:r w:rsidRPr="00D60DDA">
              <w:rPr>
                <w:rFonts w:cs="Times New Roman"/>
              </w:rPr>
              <w:t>Current portion of debentures</w:t>
            </w:r>
          </w:p>
        </w:tc>
        <w:tc>
          <w:tcPr>
            <w:tcW w:w="702" w:type="dxa"/>
            <w:vAlign w:val="bottom"/>
          </w:tcPr>
          <w:p w:rsidR="00AE5738" w:rsidRPr="00D60DDA" w:rsidRDefault="00AE5738" w:rsidP="00AE5738">
            <w:pPr>
              <w:spacing w:line="240" w:lineRule="atLeast"/>
              <w:ind w:left="-115" w:right="-115"/>
              <w:jc w:val="center"/>
              <w:rPr>
                <w:rFonts w:cs="Times New Roman"/>
                <w:i/>
                <w:iCs/>
              </w:rPr>
            </w:pPr>
          </w:p>
        </w:tc>
        <w:tc>
          <w:tcPr>
            <w:tcW w:w="1134" w:type="dxa"/>
            <w:vAlign w:val="bottom"/>
          </w:tcPr>
          <w:p w:rsidR="00AE5738" w:rsidRPr="00AE5738" w:rsidRDefault="00AE5738" w:rsidP="00AE5738">
            <w:pPr>
              <w:tabs>
                <w:tab w:val="decimal" w:pos="918"/>
              </w:tabs>
              <w:spacing w:line="240" w:lineRule="atLeast"/>
              <w:ind w:left="-119" w:right="-115"/>
              <w:rPr>
                <w:rFonts w:cs="Times New Roman"/>
                <w:lang w:val="en-US"/>
              </w:rPr>
            </w:pPr>
            <w:r w:rsidRPr="00AE5738">
              <w:rPr>
                <w:rFonts w:cs="Times New Roman"/>
                <w:lang w:val="en-US"/>
              </w:rPr>
              <w:t>5,000,000</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3,000,000</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lang w:val="en-US"/>
              </w:rPr>
            </w:pPr>
            <w:r w:rsidRPr="00AE5738">
              <w:rPr>
                <w:rFonts w:cs="Times New Roman"/>
                <w:lang w:val="en-US"/>
              </w:rPr>
              <w:t>5,000,000</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5" w:right="-115"/>
              <w:rPr>
                <w:rFonts w:cs="Times New Roman"/>
              </w:rPr>
            </w:pPr>
            <w:r w:rsidRPr="00AE5738">
              <w:rPr>
                <w:rFonts w:cs="Times New Roman"/>
              </w:rPr>
              <w:t>3,000,000</w:t>
            </w:r>
          </w:p>
        </w:tc>
      </w:tr>
      <w:tr w:rsidR="00AE5738" w:rsidRPr="00D60DDA" w:rsidTr="00F94527">
        <w:tc>
          <w:tcPr>
            <w:tcW w:w="3240" w:type="dxa"/>
            <w:vAlign w:val="bottom"/>
          </w:tcPr>
          <w:p w:rsidR="00AE5738" w:rsidRPr="00D60DDA" w:rsidRDefault="00AE5738" w:rsidP="00AE5738">
            <w:pPr>
              <w:spacing w:line="240" w:lineRule="atLeast"/>
              <w:ind w:left="270" w:right="-115" w:hanging="270"/>
              <w:rPr>
                <w:rFonts w:cs="Times New Roman"/>
              </w:rPr>
            </w:pPr>
            <w:r w:rsidRPr="00D60DDA">
              <w:rPr>
                <w:rFonts w:cs="Times New Roman"/>
              </w:rPr>
              <w:t>Current portion of finance lease liabilities</w:t>
            </w:r>
          </w:p>
        </w:tc>
        <w:tc>
          <w:tcPr>
            <w:tcW w:w="702" w:type="dxa"/>
            <w:vAlign w:val="bottom"/>
          </w:tcPr>
          <w:p w:rsidR="00AE5738" w:rsidRPr="00D60DDA" w:rsidRDefault="00AE5738" w:rsidP="00AE5738">
            <w:pPr>
              <w:spacing w:line="240" w:lineRule="atLeast"/>
              <w:ind w:left="-115" w:right="-115"/>
              <w:rPr>
                <w:rFonts w:cs="Times New Roman"/>
                <w:i/>
                <w:iCs/>
              </w:rPr>
            </w:pPr>
          </w:p>
        </w:tc>
        <w:tc>
          <w:tcPr>
            <w:tcW w:w="1134"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2,378</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5" w:right="-115"/>
              <w:rPr>
                <w:rFonts w:cs="Times New Roman"/>
              </w:rPr>
            </w:pPr>
            <w:r w:rsidRPr="00AE5738">
              <w:rPr>
                <w:rFonts w:cs="Times New Roman"/>
              </w:rPr>
              <w:t>87,480</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2,378</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5" w:right="-115"/>
              <w:rPr>
                <w:rFonts w:cs="Times New Roman"/>
              </w:rPr>
            </w:pPr>
            <w:r w:rsidRPr="00AE5738">
              <w:rPr>
                <w:rFonts w:cs="Times New Roman"/>
              </w:rPr>
              <w:t>40,155</w:t>
            </w:r>
          </w:p>
        </w:tc>
      </w:tr>
      <w:tr w:rsidR="00AE5738" w:rsidRPr="00D77244" w:rsidTr="00F94527">
        <w:tc>
          <w:tcPr>
            <w:tcW w:w="3240" w:type="dxa"/>
            <w:vAlign w:val="bottom"/>
          </w:tcPr>
          <w:p w:rsidR="00AE5738" w:rsidRPr="00D77244" w:rsidRDefault="00AE5738" w:rsidP="00AE5738">
            <w:pPr>
              <w:spacing w:line="240" w:lineRule="atLeast"/>
              <w:ind w:left="270" w:right="-115" w:hanging="270"/>
              <w:rPr>
                <w:rFonts w:cs="Times New Roman"/>
                <w:b/>
                <w:bCs/>
              </w:rPr>
            </w:pPr>
            <w:r w:rsidRPr="00D77244">
              <w:rPr>
                <w:rFonts w:cs="Times New Roman"/>
                <w:b/>
                <w:bCs/>
              </w:rPr>
              <w:t>Total current interest-bearing liabilities</w:t>
            </w:r>
          </w:p>
        </w:tc>
        <w:tc>
          <w:tcPr>
            <w:tcW w:w="702" w:type="dxa"/>
            <w:vAlign w:val="bottom"/>
          </w:tcPr>
          <w:p w:rsidR="00AE5738" w:rsidRPr="00D77244" w:rsidRDefault="00AE5738" w:rsidP="00AE5738">
            <w:pPr>
              <w:spacing w:line="240" w:lineRule="atLeast"/>
              <w:ind w:left="-115" w:right="-115"/>
              <w:rPr>
                <w:rFonts w:cs="Times New Roman"/>
                <w:i/>
                <w:iCs/>
              </w:rPr>
            </w:pPr>
          </w:p>
        </w:tc>
        <w:tc>
          <w:tcPr>
            <w:tcW w:w="1134"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7,931,830</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5" w:right="-115"/>
              <w:rPr>
                <w:rFonts w:cs="Times New Roman"/>
                <w:b/>
                <w:bCs/>
              </w:rPr>
            </w:pPr>
            <w:r w:rsidRPr="00AE5738">
              <w:rPr>
                <w:rFonts w:cs="Times New Roman"/>
                <w:b/>
                <w:bCs/>
              </w:rPr>
              <w:t>9,603,603</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7,597,546</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5" w:right="-115"/>
              <w:rPr>
                <w:rFonts w:cs="Times New Roman"/>
                <w:b/>
                <w:bCs/>
              </w:rPr>
            </w:pPr>
            <w:r w:rsidRPr="00AE5738">
              <w:rPr>
                <w:rFonts w:cs="Times New Roman"/>
                <w:b/>
                <w:bCs/>
              </w:rPr>
              <w:t>8,499,706</w:t>
            </w:r>
          </w:p>
        </w:tc>
      </w:tr>
    </w:tbl>
    <w:p w:rsidR="00D77244" w:rsidRDefault="00D77244"/>
    <w:tbl>
      <w:tblPr>
        <w:tblW w:w="9175" w:type="dxa"/>
        <w:tblInd w:w="540" w:type="dxa"/>
        <w:tblLook w:val="04A0" w:firstRow="1" w:lastRow="0" w:firstColumn="1" w:lastColumn="0" w:noHBand="0" w:noVBand="1"/>
      </w:tblPr>
      <w:tblGrid>
        <w:gridCol w:w="3078"/>
        <w:gridCol w:w="850"/>
        <w:gridCol w:w="1134"/>
        <w:gridCol w:w="236"/>
        <w:gridCol w:w="1135"/>
        <w:gridCol w:w="236"/>
        <w:gridCol w:w="1135"/>
        <w:gridCol w:w="236"/>
        <w:gridCol w:w="1135"/>
      </w:tblGrid>
      <w:tr w:rsidR="00674110" w:rsidRPr="003A3233" w:rsidTr="00883CDE">
        <w:tc>
          <w:tcPr>
            <w:tcW w:w="3078" w:type="dxa"/>
          </w:tcPr>
          <w:p w:rsidR="00674110" w:rsidRPr="00D77244" w:rsidRDefault="00674110" w:rsidP="00D77244">
            <w:pPr>
              <w:spacing w:line="240" w:lineRule="atLeast"/>
              <w:ind w:right="-115"/>
              <w:rPr>
                <w:b/>
                <w:bCs/>
                <w:i/>
                <w:iCs/>
              </w:rPr>
            </w:pPr>
            <w:r w:rsidRPr="00D77244">
              <w:rPr>
                <w:b/>
                <w:bCs/>
                <w:i/>
                <w:iCs/>
              </w:rPr>
              <w:t>Non-current</w:t>
            </w:r>
          </w:p>
        </w:tc>
        <w:tc>
          <w:tcPr>
            <w:tcW w:w="850" w:type="dxa"/>
            <w:vAlign w:val="bottom"/>
          </w:tcPr>
          <w:p w:rsidR="00674110" w:rsidRPr="00970171" w:rsidRDefault="00674110" w:rsidP="00AB226E">
            <w:pPr>
              <w:spacing w:line="240" w:lineRule="atLeast"/>
              <w:ind w:left="-115" w:right="-115"/>
              <w:rPr>
                <w:rFonts w:cs="Times New Roman"/>
                <w:i/>
                <w:iCs/>
              </w:rPr>
            </w:pPr>
          </w:p>
        </w:tc>
        <w:tc>
          <w:tcPr>
            <w:tcW w:w="1134" w:type="dxa"/>
            <w:vAlign w:val="bottom"/>
          </w:tcPr>
          <w:p w:rsidR="00674110" w:rsidRPr="00970171" w:rsidRDefault="00674110" w:rsidP="00AB226E">
            <w:pPr>
              <w:tabs>
                <w:tab w:val="decimal" w:pos="918"/>
              </w:tabs>
              <w:spacing w:line="240" w:lineRule="atLeast"/>
              <w:ind w:left="-115" w:right="-115"/>
              <w:rPr>
                <w:rFonts w:cs="Times New Roman"/>
              </w:rPr>
            </w:pPr>
          </w:p>
        </w:tc>
        <w:tc>
          <w:tcPr>
            <w:tcW w:w="236" w:type="dxa"/>
            <w:vAlign w:val="bottom"/>
          </w:tcPr>
          <w:p w:rsidR="00674110" w:rsidRPr="00970171" w:rsidRDefault="00674110" w:rsidP="00AB226E">
            <w:pPr>
              <w:spacing w:line="240" w:lineRule="atLeast"/>
              <w:ind w:left="-115" w:right="-115"/>
              <w:rPr>
                <w:rFonts w:cs="Times New Roman"/>
              </w:rPr>
            </w:pPr>
          </w:p>
        </w:tc>
        <w:tc>
          <w:tcPr>
            <w:tcW w:w="1135" w:type="dxa"/>
            <w:vAlign w:val="bottom"/>
          </w:tcPr>
          <w:p w:rsidR="00674110" w:rsidRPr="00970171" w:rsidRDefault="00674110" w:rsidP="00AB226E">
            <w:pPr>
              <w:tabs>
                <w:tab w:val="decimal" w:pos="918"/>
              </w:tabs>
              <w:spacing w:line="240" w:lineRule="atLeast"/>
              <w:ind w:left="-115" w:right="-115"/>
              <w:rPr>
                <w:rFonts w:cs="Times New Roman"/>
              </w:rPr>
            </w:pPr>
          </w:p>
        </w:tc>
        <w:tc>
          <w:tcPr>
            <w:tcW w:w="236" w:type="dxa"/>
            <w:vAlign w:val="bottom"/>
          </w:tcPr>
          <w:p w:rsidR="00674110" w:rsidRPr="00970171" w:rsidRDefault="00674110" w:rsidP="00AB226E">
            <w:pPr>
              <w:spacing w:line="240" w:lineRule="atLeast"/>
              <w:ind w:left="-115" w:right="-115"/>
              <w:rPr>
                <w:rFonts w:cs="Times New Roman"/>
              </w:rPr>
            </w:pPr>
          </w:p>
        </w:tc>
        <w:tc>
          <w:tcPr>
            <w:tcW w:w="1135" w:type="dxa"/>
            <w:vAlign w:val="bottom"/>
          </w:tcPr>
          <w:p w:rsidR="00674110" w:rsidRPr="00970171" w:rsidRDefault="00674110" w:rsidP="00AB226E">
            <w:pPr>
              <w:tabs>
                <w:tab w:val="decimal" w:pos="918"/>
              </w:tabs>
              <w:spacing w:line="240" w:lineRule="atLeast"/>
              <w:ind w:left="-115" w:right="-115"/>
              <w:rPr>
                <w:rFonts w:cs="Times New Roman"/>
              </w:rPr>
            </w:pPr>
          </w:p>
        </w:tc>
        <w:tc>
          <w:tcPr>
            <w:tcW w:w="236" w:type="dxa"/>
            <w:vAlign w:val="bottom"/>
          </w:tcPr>
          <w:p w:rsidR="00674110" w:rsidRPr="00970171" w:rsidRDefault="00674110" w:rsidP="00AB226E">
            <w:pPr>
              <w:spacing w:line="240" w:lineRule="atLeast"/>
              <w:ind w:left="-115" w:right="-115"/>
              <w:rPr>
                <w:rFonts w:cs="Times New Roman"/>
              </w:rPr>
            </w:pPr>
          </w:p>
        </w:tc>
        <w:tc>
          <w:tcPr>
            <w:tcW w:w="1135" w:type="dxa"/>
            <w:vAlign w:val="bottom"/>
          </w:tcPr>
          <w:p w:rsidR="00674110" w:rsidRPr="00970171" w:rsidRDefault="00674110" w:rsidP="00AB226E">
            <w:pPr>
              <w:tabs>
                <w:tab w:val="decimal" w:pos="918"/>
              </w:tabs>
              <w:spacing w:line="240" w:lineRule="atLeast"/>
              <w:ind w:left="-115" w:right="-115"/>
              <w:rPr>
                <w:rFonts w:cs="Times New Roman"/>
              </w:rPr>
            </w:pPr>
          </w:p>
        </w:tc>
      </w:tr>
      <w:tr w:rsidR="00674110" w:rsidRPr="003A3233" w:rsidTr="00883CDE">
        <w:tc>
          <w:tcPr>
            <w:tcW w:w="3078" w:type="dxa"/>
          </w:tcPr>
          <w:p w:rsidR="00674110" w:rsidRPr="00991920" w:rsidRDefault="00674110" w:rsidP="00D77244">
            <w:pPr>
              <w:spacing w:line="240" w:lineRule="atLeast"/>
              <w:ind w:left="270" w:right="-115" w:hanging="270"/>
              <w:rPr>
                <w:sz w:val="20"/>
                <w:szCs w:val="20"/>
              </w:rPr>
            </w:pPr>
            <w:r w:rsidRPr="00D77244">
              <w:t>Long-term loans from financial institutions</w:t>
            </w:r>
          </w:p>
        </w:tc>
        <w:tc>
          <w:tcPr>
            <w:tcW w:w="850" w:type="dxa"/>
            <w:vAlign w:val="bottom"/>
          </w:tcPr>
          <w:p w:rsidR="00674110" w:rsidRPr="00970171" w:rsidRDefault="00674110" w:rsidP="00AB226E">
            <w:pPr>
              <w:spacing w:line="240" w:lineRule="atLeast"/>
              <w:ind w:left="-115" w:right="-115"/>
              <w:rPr>
                <w:rFonts w:cs="Times New Roman"/>
                <w:i/>
                <w:iCs/>
              </w:rPr>
            </w:pPr>
          </w:p>
        </w:tc>
        <w:tc>
          <w:tcPr>
            <w:tcW w:w="1134" w:type="dxa"/>
            <w:vAlign w:val="bottom"/>
          </w:tcPr>
          <w:p w:rsidR="00674110" w:rsidRPr="00501208" w:rsidRDefault="00674110" w:rsidP="00AB226E">
            <w:pPr>
              <w:tabs>
                <w:tab w:val="decimal" w:pos="918"/>
              </w:tabs>
              <w:spacing w:line="240" w:lineRule="atLeast"/>
              <w:ind w:left="-115" w:right="-115"/>
              <w:rPr>
                <w:rFonts w:cs="Times New Roman"/>
              </w:rPr>
            </w:pPr>
          </w:p>
        </w:tc>
        <w:tc>
          <w:tcPr>
            <w:tcW w:w="236" w:type="dxa"/>
            <w:vAlign w:val="bottom"/>
          </w:tcPr>
          <w:p w:rsidR="00674110" w:rsidRPr="00501208" w:rsidRDefault="00674110" w:rsidP="00AB226E">
            <w:pPr>
              <w:spacing w:line="240" w:lineRule="atLeast"/>
              <w:ind w:left="-115" w:right="-115"/>
              <w:rPr>
                <w:rFonts w:cs="Times New Roman"/>
              </w:rPr>
            </w:pPr>
          </w:p>
        </w:tc>
        <w:tc>
          <w:tcPr>
            <w:tcW w:w="1135" w:type="dxa"/>
            <w:vAlign w:val="bottom"/>
          </w:tcPr>
          <w:p w:rsidR="00674110" w:rsidRPr="00501208" w:rsidRDefault="00674110" w:rsidP="00AB226E">
            <w:pPr>
              <w:tabs>
                <w:tab w:val="decimal" w:pos="918"/>
              </w:tabs>
              <w:spacing w:line="240" w:lineRule="atLeast"/>
              <w:ind w:left="-115" w:right="-115"/>
              <w:rPr>
                <w:rFonts w:cs="Times New Roman"/>
              </w:rPr>
            </w:pPr>
          </w:p>
        </w:tc>
        <w:tc>
          <w:tcPr>
            <w:tcW w:w="236" w:type="dxa"/>
            <w:vAlign w:val="bottom"/>
          </w:tcPr>
          <w:p w:rsidR="00674110" w:rsidRPr="00501208" w:rsidRDefault="00674110" w:rsidP="00AB226E">
            <w:pPr>
              <w:spacing w:line="240" w:lineRule="atLeast"/>
              <w:ind w:left="-115" w:right="-115"/>
              <w:rPr>
                <w:rFonts w:cs="Times New Roman"/>
              </w:rPr>
            </w:pPr>
          </w:p>
        </w:tc>
        <w:tc>
          <w:tcPr>
            <w:tcW w:w="1135" w:type="dxa"/>
            <w:vAlign w:val="bottom"/>
          </w:tcPr>
          <w:p w:rsidR="00674110" w:rsidRPr="00501208" w:rsidRDefault="00674110" w:rsidP="00AB226E">
            <w:pPr>
              <w:tabs>
                <w:tab w:val="decimal" w:pos="918"/>
              </w:tabs>
              <w:spacing w:line="240" w:lineRule="atLeast"/>
              <w:ind w:left="-115" w:right="-115"/>
              <w:rPr>
                <w:rFonts w:cs="Times New Roman"/>
              </w:rPr>
            </w:pPr>
          </w:p>
        </w:tc>
        <w:tc>
          <w:tcPr>
            <w:tcW w:w="236" w:type="dxa"/>
            <w:vAlign w:val="bottom"/>
          </w:tcPr>
          <w:p w:rsidR="00674110" w:rsidRPr="00501208" w:rsidRDefault="00674110" w:rsidP="00AB226E">
            <w:pPr>
              <w:spacing w:line="240" w:lineRule="atLeast"/>
              <w:ind w:left="-115" w:right="-115"/>
              <w:rPr>
                <w:rFonts w:cs="Times New Roman"/>
              </w:rPr>
            </w:pPr>
          </w:p>
        </w:tc>
        <w:tc>
          <w:tcPr>
            <w:tcW w:w="1135" w:type="dxa"/>
            <w:vAlign w:val="bottom"/>
          </w:tcPr>
          <w:p w:rsidR="00674110" w:rsidRPr="00501208" w:rsidRDefault="00674110" w:rsidP="00AB226E">
            <w:pPr>
              <w:tabs>
                <w:tab w:val="decimal" w:pos="918"/>
              </w:tabs>
              <w:spacing w:line="240" w:lineRule="atLeast"/>
              <w:ind w:left="-115" w:right="-115"/>
              <w:rPr>
                <w:rFonts w:cs="Times New Roman"/>
                <w:cs/>
              </w:rPr>
            </w:pPr>
          </w:p>
        </w:tc>
      </w:tr>
      <w:tr w:rsidR="00AE5738" w:rsidRPr="003A3233" w:rsidTr="00C05139">
        <w:tc>
          <w:tcPr>
            <w:tcW w:w="3078" w:type="dxa"/>
          </w:tcPr>
          <w:p w:rsidR="00AE5738" w:rsidRPr="00D77244" w:rsidRDefault="00AE5738" w:rsidP="00AE5738">
            <w:pPr>
              <w:spacing w:line="240" w:lineRule="atLeast"/>
              <w:ind w:right="-115" w:firstLine="270"/>
            </w:pPr>
            <w:r w:rsidRPr="00D77244">
              <w:tab/>
              <w:t>secured</w:t>
            </w:r>
          </w:p>
        </w:tc>
        <w:tc>
          <w:tcPr>
            <w:tcW w:w="850" w:type="dxa"/>
            <w:vAlign w:val="bottom"/>
          </w:tcPr>
          <w:p w:rsidR="00AE5738" w:rsidRPr="00970171" w:rsidRDefault="00AE5738" w:rsidP="00AE5738">
            <w:pPr>
              <w:spacing w:line="240" w:lineRule="atLeast"/>
              <w:ind w:left="-115" w:right="-115"/>
              <w:rPr>
                <w:rFonts w:cs="Times New Roman"/>
                <w:i/>
                <w:iCs/>
              </w:rPr>
            </w:pPr>
          </w:p>
        </w:tc>
        <w:tc>
          <w:tcPr>
            <w:tcW w:w="1134"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5,039,377</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8,002,058</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5,039,377</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5,670,430</w:t>
            </w:r>
          </w:p>
        </w:tc>
      </w:tr>
      <w:tr w:rsidR="00AE5738" w:rsidRPr="00C05139" w:rsidTr="00C05139">
        <w:tc>
          <w:tcPr>
            <w:tcW w:w="3078" w:type="dxa"/>
            <w:vAlign w:val="bottom"/>
          </w:tcPr>
          <w:p w:rsidR="00AE5738" w:rsidRPr="00C05139" w:rsidRDefault="00AE5738" w:rsidP="00AE5738">
            <w:pPr>
              <w:spacing w:line="240" w:lineRule="atLeast"/>
              <w:ind w:left="270" w:right="-115" w:hanging="270"/>
              <w:rPr>
                <w:rFonts w:cs="Times New Roman"/>
                <w:lang w:val="en-US"/>
              </w:rPr>
            </w:pPr>
            <w:r w:rsidRPr="00C05139">
              <w:t>Debentures</w:t>
            </w:r>
          </w:p>
        </w:tc>
        <w:tc>
          <w:tcPr>
            <w:tcW w:w="850" w:type="dxa"/>
            <w:vAlign w:val="bottom"/>
          </w:tcPr>
          <w:p w:rsidR="00AE5738" w:rsidRPr="00C05139" w:rsidRDefault="00AE5738" w:rsidP="00AE5738">
            <w:pPr>
              <w:spacing w:line="240" w:lineRule="atLeast"/>
              <w:ind w:left="-115" w:right="-115"/>
              <w:jc w:val="center"/>
              <w:rPr>
                <w:rFonts w:cs="Times New Roman"/>
                <w:i/>
                <w:iCs/>
              </w:rPr>
            </w:pPr>
          </w:p>
        </w:tc>
        <w:tc>
          <w:tcPr>
            <w:tcW w:w="1134"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28,000,000</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29,000,000</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28,000,000</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29,000,000</w:t>
            </w:r>
          </w:p>
        </w:tc>
      </w:tr>
      <w:tr w:rsidR="00AE5738" w:rsidRPr="00C05139" w:rsidTr="00883CDE">
        <w:tc>
          <w:tcPr>
            <w:tcW w:w="3078" w:type="dxa"/>
            <w:vAlign w:val="bottom"/>
          </w:tcPr>
          <w:p w:rsidR="00AE5738" w:rsidRPr="00C05139" w:rsidRDefault="00AE5738" w:rsidP="00AE5738">
            <w:pPr>
              <w:spacing w:line="240" w:lineRule="atLeast"/>
              <w:ind w:left="270" w:right="-115" w:hanging="270"/>
              <w:rPr>
                <w:rFonts w:cs="Times New Roman"/>
              </w:rPr>
            </w:pPr>
            <w:r w:rsidRPr="00C05139">
              <w:t>Finance lease liabilities</w:t>
            </w:r>
          </w:p>
        </w:tc>
        <w:tc>
          <w:tcPr>
            <w:tcW w:w="850" w:type="dxa"/>
            <w:vAlign w:val="bottom"/>
          </w:tcPr>
          <w:p w:rsidR="00AE5738" w:rsidRPr="00C05139" w:rsidRDefault="00AE5738" w:rsidP="00AE5738">
            <w:pPr>
              <w:spacing w:line="240" w:lineRule="atLeast"/>
              <w:ind w:left="-115" w:right="-115"/>
              <w:rPr>
                <w:rFonts w:cs="Times New Roman"/>
                <w:i/>
                <w:iCs/>
              </w:rPr>
            </w:pPr>
          </w:p>
        </w:tc>
        <w:tc>
          <w:tcPr>
            <w:tcW w:w="1134"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775</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3,134</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775</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3,134</w:t>
            </w:r>
          </w:p>
        </w:tc>
      </w:tr>
      <w:tr w:rsidR="00AE5738" w:rsidRPr="003A3233" w:rsidTr="004911E1">
        <w:tc>
          <w:tcPr>
            <w:tcW w:w="3078" w:type="dxa"/>
            <w:vAlign w:val="bottom"/>
          </w:tcPr>
          <w:p w:rsidR="00AE5738" w:rsidRPr="00970171" w:rsidRDefault="00AE5738" w:rsidP="00AE5738">
            <w:pPr>
              <w:spacing w:line="240" w:lineRule="atLeast"/>
              <w:ind w:left="270" w:right="-115" w:hanging="270"/>
              <w:rPr>
                <w:rFonts w:cs="Times New Roman"/>
                <w:b/>
                <w:bCs/>
                <w:cs/>
              </w:rPr>
            </w:pPr>
            <w:r w:rsidRPr="00D77244">
              <w:rPr>
                <w:b/>
                <w:bCs/>
              </w:rPr>
              <w:t xml:space="preserve">Total non-current </w:t>
            </w:r>
            <w:r w:rsidRPr="00D77244">
              <w:rPr>
                <w:b/>
                <w:bCs/>
              </w:rPr>
              <w:br/>
              <w:t>interest-bearing liabilities</w:t>
            </w:r>
          </w:p>
        </w:tc>
        <w:tc>
          <w:tcPr>
            <w:tcW w:w="850" w:type="dxa"/>
            <w:vAlign w:val="bottom"/>
          </w:tcPr>
          <w:p w:rsidR="00AE5738" w:rsidRPr="00970171" w:rsidRDefault="00AE5738" w:rsidP="00AE5738">
            <w:pPr>
              <w:spacing w:line="240" w:lineRule="atLeast"/>
              <w:ind w:left="-115" w:right="-115"/>
              <w:rPr>
                <w:rFonts w:cs="Times New Roman"/>
                <w:i/>
                <w:iCs/>
              </w:rPr>
            </w:pPr>
          </w:p>
        </w:tc>
        <w:tc>
          <w:tcPr>
            <w:tcW w:w="1134"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33,040,152</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single" w:sz="4" w:space="0" w:color="auto"/>
            </w:tcBorders>
            <w:vAlign w:val="bottom"/>
          </w:tcPr>
          <w:p w:rsidR="00AE5738" w:rsidRPr="00AE5738" w:rsidRDefault="00C8756E" w:rsidP="00AE5738">
            <w:pPr>
              <w:tabs>
                <w:tab w:val="decimal" w:pos="918"/>
              </w:tabs>
              <w:spacing w:line="240" w:lineRule="atLeast"/>
              <w:ind w:left="-119" w:right="-115"/>
              <w:rPr>
                <w:rFonts w:cs="Times New Roman"/>
                <w:b/>
                <w:bCs/>
              </w:rPr>
            </w:pPr>
            <w:r>
              <w:rPr>
                <w:rFonts w:cs="Times New Roman"/>
                <w:b/>
                <w:bCs/>
              </w:rPr>
              <w:t>37,005,192</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33,040,152</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sing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34,673,564</w:t>
            </w:r>
          </w:p>
        </w:tc>
      </w:tr>
      <w:tr w:rsidR="00AE5738" w:rsidRPr="003A3233" w:rsidTr="004911E1">
        <w:tc>
          <w:tcPr>
            <w:tcW w:w="3078" w:type="dxa"/>
            <w:vAlign w:val="bottom"/>
          </w:tcPr>
          <w:p w:rsidR="00AE5738" w:rsidRPr="00970171" w:rsidRDefault="00AE5738" w:rsidP="00AE5738">
            <w:pPr>
              <w:spacing w:line="240" w:lineRule="atLeast"/>
              <w:ind w:right="-115"/>
              <w:rPr>
                <w:rFonts w:cs="Times New Roman"/>
              </w:rPr>
            </w:pPr>
          </w:p>
        </w:tc>
        <w:tc>
          <w:tcPr>
            <w:tcW w:w="850" w:type="dxa"/>
            <w:vAlign w:val="bottom"/>
          </w:tcPr>
          <w:p w:rsidR="00AE5738" w:rsidRPr="00970171" w:rsidRDefault="00AE5738" w:rsidP="00AE5738">
            <w:pPr>
              <w:spacing w:line="240" w:lineRule="atLeast"/>
              <w:ind w:left="-115" w:right="-115"/>
              <w:rPr>
                <w:rFonts w:cs="Times New Roman"/>
                <w:i/>
                <w:iCs/>
              </w:rPr>
            </w:pPr>
          </w:p>
        </w:tc>
        <w:tc>
          <w:tcPr>
            <w:tcW w:w="1134" w:type="dxa"/>
            <w:tcBorders>
              <w:top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top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top w:val="single" w:sz="4" w:space="0" w:color="auto"/>
            </w:tcBorders>
            <w:vAlign w:val="bottom"/>
          </w:tcPr>
          <w:p w:rsidR="00AE5738" w:rsidRPr="00AE5738" w:rsidRDefault="00AE5738" w:rsidP="00AE5738">
            <w:pPr>
              <w:tabs>
                <w:tab w:val="decimal" w:pos="918"/>
              </w:tabs>
              <w:spacing w:line="240" w:lineRule="atLeast"/>
              <w:ind w:left="-119" w:right="-115"/>
              <w:rPr>
                <w:rFonts w:cs="Times New Roman"/>
              </w:rPr>
            </w:pP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tcBorders>
              <w:top w:val="single" w:sz="4" w:space="0" w:color="auto"/>
            </w:tcBorders>
            <w:vAlign w:val="bottom"/>
          </w:tcPr>
          <w:p w:rsidR="00AE5738" w:rsidRPr="00AE5738" w:rsidRDefault="00AE5738" w:rsidP="00AE5738">
            <w:pPr>
              <w:tabs>
                <w:tab w:val="decimal" w:pos="918"/>
              </w:tabs>
              <w:spacing w:line="240" w:lineRule="atLeast"/>
              <w:ind w:left="-115" w:right="-115"/>
              <w:rPr>
                <w:rFonts w:cs="Times New Roman"/>
              </w:rPr>
            </w:pPr>
          </w:p>
        </w:tc>
      </w:tr>
      <w:tr w:rsidR="00AE5738" w:rsidRPr="003A3233" w:rsidTr="00F56257">
        <w:trPr>
          <w:trHeight w:val="80"/>
        </w:trPr>
        <w:tc>
          <w:tcPr>
            <w:tcW w:w="3078" w:type="dxa"/>
            <w:vAlign w:val="bottom"/>
          </w:tcPr>
          <w:p w:rsidR="00AE5738" w:rsidRPr="00970171" w:rsidRDefault="00AE5738" w:rsidP="00AE5738">
            <w:pPr>
              <w:spacing w:line="240" w:lineRule="atLeast"/>
              <w:ind w:right="-115"/>
              <w:rPr>
                <w:rFonts w:cs="Times New Roman"/>
              </w:rPr>
            </w:pPr>
            <w:r>
              <w:rPr>
                <w:b/>
                <w:bCs/>
              </w:rPr>
              <w:t>Total</w:t>
            </w:r>
          </w:p>
        </w:tc>
        <w:tc>
          <w:tcPr>
            <w:tcW w:w="850" w:type="dxa"/>
            <w:vAlign w:val="bottom"/>
          </w:tcPr>
          <w:p w:rsidR="00AE5738" w:rsidRPr="00970171" w:rsidRDefault="00AE5738" w:rsidP="00AE5738">
            <w:pPr>
              <w:spacing w:line="240" w:lineRule="atLeast"/>
              <w:ind w:left="-115" w:right="-115"/>
              <w:rPr>
                <w:rFonts w:cs="Times New Roman"/>
                <w:i/>
                <w:iCs/>
              </w:rPr>
            </w:pPr>
          </w:p>
        </w:tc>
        <w:tc>
          <w:tcPr>
            <w:tcW w:w="1134" w:type="dxa"/>
            <w:tcBorders>
              <w:bottom w:val="doub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40,971,982</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doub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46,608,795</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doub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40,637,698</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doub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43,173,270</w:t>
            </w:r>
          </w:p>
        </w:tc>
      </w:tr>
    </w:tbl>
    <w:p w:rsidR="005A48F9" w:rsidRDefault="005A48F9" w:rsidP="00FC3FDC">
      <w:pPr>
        <w:pStyle w:val="Bo-C1Content"/>
      </w:pPr>
    </w:p>
    <w:p w:rsidR="005A48F9" w:rsidRDefault="00A5261C" w:rsidP="00000BDB">
      <w:pPr>
        <w:pStyle w:val="Bo-C1Content"/>
      </w:pPr>
      <w:r>
        <w:rPr>
          <w:spacing w:val="-2"/>
        </w:rPr>
        <w:br w:type="page"/>
      </w:r>
      <w:r w:rsidR="00453907" w:rsidRPr="00B81FA9">
        <w:rPr>
          <w:spacing w:val="-2"/>
        </w:rPr>
        <w:t xml:space="preserve">The periods to maturity of interest-bearing liabilities, excluding finance lease liabilities, as at </w:t>
      </w:r>
      <w:r w:rsidR="00B81FA9">
        <w:rPr>
          <w:spacing w:val="-2"/>
        </w:rPr>
        <w:br/>
      </w:r>
      <w:r w:rsidR="00453907" w:rsidRPr="00B81FA9">
        <w:rPr>
          <w:spacing w:val="-2"/>
        </w:rPr>
        <w:t>31 December were as follows</w:t>
      </w:r>
      <w:r w:rsidR="00453907">
        <w:t>:</w:t>
      </w:r>
    </w:p>
    <w:p w:rsidR="00453907" w:rsidRDefault="00453907" w:rsidP="00FC3FDC">
      <w:pPr>
        <w:pStyle w:val="Bo-C1Content"/>
      </w:pPr>
    </w:p>
    <w:tbl>
      <w:tblPr>
        <w:tblW w:w="9175" w:type="dxa"/>
        <w:tblInd w:w="540" w:type="dxa"/>
        <w:tblLook w:val="04A0" w:firstRow="1" w:lastRow="0" w:firstColumn="1" w:lastColumn="0" w:noHBand="0" w:noVBand="1"/>
      </w:tblPr>
      <w:tblGrid>
        <w:gridCol w:w="3348"/>
        <w:gridCol w:w="580"/>
        <w:gridCol w:w="1134"/>
        <w:gridCol w:w="236"/>
        <w:gridCol w:w="1135"/>
        <w:gridCol w:w="236"/>
        <w:gridCol w:w="1135"/>
        <w:gridCol w:w="236"/>
        <w:gridCol w:w="1135"/>
      </w:tblGrid>
      <w:tr w:rsidR="00674110" w:rsidRPr="00674110" w:rsidTr="004B0D7E">
        <w:tc>
          <w:tcPr>
            <w:tcW w:w="3348" w:type="dxa"/>
          </w:tcPr>
          <w:p w:rsidR="00674110" w:rsidRPr="00674110" w:rsidRDefault="00674110" w:rsidP="00674110">
            <w:pPr>
              <w:spacing w:line="240" w:lineRule="atLeast"/>
              <w:ind w:right="-115"/>
              <w:jc w:val="both"/>
              <w:rPr>
                <w:rFonts w:cs="Times New Roman"/>
              </w:rPr>
            </w:pPr>
          </w:p>
        </w:tc>
        <w:tc>
          <w:tcPr>
            <w:tcW w:w="580" w:type="dxa"/>
          </w:tcPr>
          <w:p w:rsidR="00674110" w:rsidRPr="00674110" w:rsidRDefault="00674110" w:rsidP="00674110">
            <w:pPr>
              <w:spacing w:line="240" w:lineRule="atLeast"/>
              <w:jc w:val="center"/>
              <w:rPr>
                <w:rFonts w:cs="Times New Roman"/>
                <w:i/>
                <w:iCs/>
              </w:rPr>
            </w:pPr>
          </w:p>
        </w:tc>
        <w:tc>
          <w:tcPr>
            <w:tcW w:w="2505" w:type="dxa"/>
            <w:gridSpan w:val="3"/>
            <w:vAlign w:val="bottom"/>
          </w:tcPr>
          <w:p w:rsidR="00674110" w:rsidRPr="00D77244" w:rsidRDefault="00674110" w:rsidP="00AB226E">
            <w:pPr>
              <w:spacing w:line="240" w:lineRule="atLeast"/>
              <w:ind w:left="-115" w:right="-115"/>
              <w:jc w:val="center"/>
              <w:rPr>
                <w:rFonts w:cs="Times New Roman"/>
                <w:b/>
                <w:bCs/>
                <w:lang w:val="en-US"/>
              </w:rPr>
            </w:pPr>
            <w:r w:rsidRPr="00D77244">
              <w:rPr>
                <w:rFonts w:cs="Times New Roman"/>
                <w:b/>
                <w:bCs/>
                <w:lang w:val="en-US"/>
              </w:rPr>
              <w:t>Consolidated</w:t>
            </w:r>
          </w:p>
          <w:p w:rsidR="00674110" w:rsidRPr="00D77244" w:rsidRDefault="00674110" w:rsidP="00AB226E">
            <w:pPr>
              <w:spacing w:line="240" w:lineRule="atLeast"/>
              <w:ind w:left="-115" w:right="-115"/>
              <w:jc w:val="center"/>
              <w:rPr>
                <w:rFonts w:cs="Times New Roman"/>
              </w:rPr>
            </w:pPr>
            <w:r w:rsidRPr="00D77244">
              <w:rPr>
                <w:rFonts w:cs="Times New Roman"/>
                <w:b/>
                <w:bCs/>
                <w:lang w:val="en-US"/>
              </w:rPr>
              <w:t>financial statements</w:t>
            </w:r>
          </w:p>
        </w:tc>
        <w:tc>
          <w:tcPr>
            <w:tcW w:w="236" w:type="dxa"/>
            <w:vAlign w:val="bottom"/>
          </w:tcPr>
          <w:p w:rsidR="00674110" w:rsidRPr="00D77244" w:rsidRDefault="00674110" w:rsidP="00AB226E">
            <w:pPr>
              <w:spacing w:line="240" w:lineRule="atLeast"/>
              <w:ind w:left="-115" w:right="-115"/>
              <w:jc w:val="center"/>
              <w:rPr>
                <w:rFonts w:cs="Times New Roman"/>
              </w:rPr>
            </w:pPr>
          </w:p>
        </w:tc>
        <w:tc>
          <w:tcPr>
            <w:tcW w:w="2506" w:type="dxa"/>
            <w:gridSpan w:val="3"/>
            <w:vAlign w:val="bottom"/>
          </w:tcPr>
          <w:p w:rsidR="00674110" w:rsidRPr="00D77244" w:rsidRDefault="00674110" w:rsidP="00AB226E">
            <w:pPr>
              <w:spacing w:line="240" w:lineRule="atLeast"/>
              <w:ind w:left="-115" w:right="-115"/>
              <w:jc w:val="center"/>
              <w:rPr>
                <w:rFonts w:cs="Times New Roman"/>
                <w:b/>
                <w:bCs/>
              </w:rPr>
            </w:pPr>
            <w:r w:rsidRPr="00D77244">
              <w:rPr>
                <w:rFonts w:cs="Times New Roman"/>
                <w:b/>
                <w:bCs/>
              </w:rPr>
              <w:t xml:space="preserve">Separate </w:t>
            </w:r>
          </w:p>
          <w:p w:rsidR="00674110" w:rsidRPr="00D77244" w:rsidRDefault="00674110" w:rsidP="00AB226E">
            <w:pPr>
              <w:spacing w:line="240" w:lineRule="atLeast"/>
              <w:ind w:left="-115" w:right="-115"/>
              <w:jc w:val="center"/>
              <w:rPr>
                <w:rFonts w:cs="Times New Roman"/>
              </w:rPr>
            </w:pPr>
            <w:r w:rsidRPr="00D77244">
              <w:rPr>
                <w:rFonts w:cs="Times New Roman"/>
                <w:b/>
                <w:bCs/>
              </w:rPr>
              <w:t>financial statements</w:t>
            </w:r>
          </w:p>
        </w:tc>
      </w:tr>
      <w:tr w:rsidR="004875AA" w:rsidRPr="00674110" w:rsidTr="004B0D7E">
        <w:tc>
          <w:tcPr>
            <w:tcW w:w="3348" w:type="dxa"/>
          </w:tcPr>
          <w:p w:rsidR="004875AA" w:rsidRPr="00674110" w:rsidRDefault="004875AA" w:rsidP="004875AA">
            <w:pPr>
              <w:spacing w:line="240" w:lineRule="atLeast"/>
              <w:ind w:right="-115"/>
              <w:jc w:val="both"/>
              <w:rPr>
                <w:rFonts w:cs="Times New Roman"/>
              </w:rPr>
            </w:pPr>
          </w:p>
        </w:tc>
        <w:tc>
          <w:tcPr>
            <w:tcW w:w="580" w:type="dxa"/>
          </w:tcPr>
          <w:p w:rsidR="004875AA" w:rsidRPr="00674110" w:rsidRDefault="004875AA" w:rsidP="004875AA">
            <w:pPr>
              <w:spacing w:line="240" w:lineRule="atLeast"/>
              <w:ind w:left="-115" w:right="-115"/>
              <w:jc w:val="center"/>
              <w:rPr>
                <w:rFonts w:cs="Times New Roman"/>
                <w:i/>
                <w:iCs/>
                <w:cs/>
              </w:rPr>
            </w:pPr>
          </w:p>
        </w:tc>
        <w:tc>
          <w:tcPr>
            <w:tcW w:w="1134" w:type="dxa"/>
            <w:vAlign w:val="bottom"/>
          </w:tcPr>
          <w:p w:rsidR="004875AA" w:rsidRPr="00D77244" w:rsidRDefault="004875AA" w:rsidP="004875AA">
            <w:pPr>
              <w:spacing w:line="240" w:lineRule="atLeast"/>
              <w:ind w:left="-115" w:right="-115"/>
              <w:jc w:val="center"/>
              <w:rPr>
                <w:rFonts w:cs="Times New Roman"/>
                <w:lang w:val="en-US"/>
              </w:rPr>
            </w:pPr>
            <w:r>
              <w:rPr>
                <w:rFonts w:cs="Times New Roman"/>
                <w:lang w:val="en-US"/>
              </w:rPr>
              <w:t>2017</w:t>
            </w:r>
          </w:p>
        </w:tc>
        <w:tc>
          <w:tcPr>
            <w:tcW w:w="236" w:type="dxa"/>
            <w:vAlign w:val="bottom"/>
          </w:tcPr>
          <w:p w:rsidR="004875AA" w:rsidRPr="00D77244"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4875AA" w:rsidRPr="00D77244" w:rsidRDefault="004875AA" w:rsidP="004875AA">
            <w:pPr>
              <w:spacing w:line="240" w:lineRule="atLeast"/>
              <w:ind w:left="-115" w:right="-115"/>
              <w:jc w:val="center"/>
              <w:rPr>
                <w:rFonts w:cs="Times New Roman"/>
                <w:lang w:val="en-US"/>
              </w:rPr>
            </w:pPr>
          </w:p>
        </w:tc>
        <w:tc>
          <w:tcPr>
            <w:tcW w:w="1135" w:type="dxa"/>
            <w:vAlign w:val="bottom"/>
          </w:tcPr>
          <w:p w:rsidR="004875AA" w:rsidRPr="00D77244" w:rsidRDefault="004875AA" w:rsidP="004875AA">
            <w:pPr>
              <w:spacing w:line="240" w:lineRule="atLeast"/>
              <w:ind w:left="-115" w:right="-115"/>
              <w:jc w:val="center"/>
              <w:rPr>
                <w:rFonts w:cs="Times New Roman"/>
                <w:lang w:val="en-US"/>
              </w:rPr>
            </w:pPr>
            <w:r>
              <w:rPr>
                <w:rFonts w:cs="Times New Roman"/>
                <w:lang w:val="en-US"/>
              </w:rPr>
              <w:t>2017</w:t>
            </w:r>
          </w:p>
        </w:tc>
        <w:tc>
          <w:tcPr>
            <w:tcW w:w="236" w:type="dxa"/>
            <w:vAlign w:val="bottom"/>
          </w:tcPr>
          <w:p w:rsidR="004875AA" w:rsidRPr="00D77244"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2016</w:t>
            </w:r>
          </w:p>
        </w:tc>
      </w:tr>
      <w:tr w:rsidR="004875AA" w:rsidRPr="00674110" w:rsidTr="004B0D7E">
        <w:tc>
          <w:tcPr>
            <w:tcW w:w="3348" w:type="dxa"/>
          </w:tcPr>
          <w:p w:rsidR="004875AA" w:rsidRPr="00674110" w:rsidRDefault="004875AA" w:rsidP="004875AA">
            <w:pPr>
              <w:spacing w:line="240" w:lineRule="atLeast"/>
              <w:ind w:right="-115"/>
              <w:jc w:val="both"/>
              <w:rPr>
                <w:rFonts w:cs="Times New Roman"/>
              </w:rPr>
            </w:pPr>
          </w:p>
        </w:tc>
        <w:tc>
          <w:tcPr>
            <w:tcW w:w="580" w:type="dxa"/>
          </w:tcPr>
          <w:p w:rsidR="004875AA" w:rsidRPr="00674110" w:rsidRDefault="004875AA" w:rsidP="004875AA">
            <w:pPr>
              <w:spacing w:line="240" w:lineRule="atLeast"/>
              <w:jc w:val="center"/>
              <w:rPr>
                <w:rFonts w:cs="Times New Roman"/>
                <w:i/>
                <w:iCs/>
              </w:rPr>
            </w:pPr>
          </w:p>
        </w:tc>
        <w:tc>
          <w:tcPr>
            <w:tcW w:w="5247" w:type="dxa"/>
            <w:gridSpan w:val="7"/>
            <w:vAlign w:val="bottom"/>
          </w:tcPr>
          <w:p w:rsidR="004875AA" w:rsidRPr="00D77244" w:rsidRDefault="004875AA" w:rsidP="004875AA">
            <w:pPr>
              <w:spacing w:line="240" w:lineRule="atLeast"/>
              <w:ind w:left="-115" w:right="-115"/>
              <w:jc w:val="center"/>
              <w:rPr>
                <w:rFonts w:cs="Times New Roman"/>
                <w:i/>
                <w:iCs/>
              </w:rPr>
            </w:pPr>
            <w:r w:rsidRPr="00D77244">
              <w:rPr>
                <w:rFonts w:cs="Times New Roman"/>
                <w:i/>
                <w:iCs/>
              </w:rPr>
              <w:t>(in thousand Baht)</w:t>
            </w:r>
          </w:p>
        </w:tc>
      </w:tr>
      <w:tr w:rsidR="00AE5738" w:rsidRPr="00674110" w:rsidTr="004B0D7E">
        <w:tc>
          <w:tcPr>
            <w:tcW w:w="3348" w:type="dxa"/>
          </w:tcPr>
          <w:p w:rsidR="00AE5738" w:rsidRPr="00674110" w:rsidRDefault="00AE5738" w:rsidP="00AE5738">
            <w:pPr>
              <w:spacing w:line="240" w:lineRule="atLeast"/>
              <w:ind w:left="270" w:right="-115" w:hanging="270"/>
            </w:pPr>
            <w:r>
              <w:t>Within one year</w:t>
            </w:r>
          </w:p>
        </w:tc>
        <w:tc>
          <w:tcPr>
            <w:tcW w:w="580" w:type="dxa"/>
            <w:vAlign w:val="bottom"/>
          </w:tcPr>
          <w:p w:rsidR="00AE5738" w:rsidRPr="00674110" w:rsidRDefault="00AE5738" w:rsidP="00AE5738">
            <w:pPr>
              <w:spacing w:line="240" w:lineRule="atLeast"/>
              <w:rPr>
                <w:rFonts w:cs="Times New Roman"/>
                <w:i/>
                <w:iCs/>
              </w:rPr>
            </w:pPr>
          </w:p>
        </w:tc>
        <w:tc>
          <w:tcPr>
            <w:tcW w:w="1134"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7,929,452</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5" w:right="-115"/>
              <w:rPr>
                <w:rFonts w:cs="Times New Roman"/>
              </w:rPr>
            </w:pPr>
            <w:r w:rsidRPr="00AE5738">
              <w:rPr>
                <w:rFonts w:cs="Times New Roman"/>
              </w:rPr>
              <w:t>9,516,123</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9" w:right="-115"/>
              <w:rPr>
                <w:rFonts w:cs="Times New Roman"/>
              </w:rPr>
            </w:pPr>
            <w:r w:rsidRPr="00AE5738">
              <w:rPr>
                <w:rFonts w:cs="Times New Roman"/>
              </w:rPr>
              <w:t>7,595,168</w:t>
            </w:r>
          </w:p>
        </w:tc>
        <w:tc>
          <w:tcPr>
            <w:tcW w:w="236" w:type="dxa"/>
            <w:vAlign w:val="bottom"/>
          </w:tcPr>
          <w:p w:rsidR="00AE5738" w:rsidRPr="00AE5738" w:rsidRDefault="00AE5738" w:rsidP="00AE5738">
            <w:pPr>
              <w:spacing w:line="240" w:lineRule="atLeast"/>
              <w:ind w:left="-115" w:right="-115"/>
              <w:rPr>
                <w:rFonts w:cs="Times New Roman"/>
              </w:rPr>
            </w:pPr>
          </w:p>
        </w:tc>
        <w:tc>
          <w:tcPr>
            <w:tcW w:w="1135" w:type="dxa"/>
            <w:vAlign w:val="bottom"/>
          </w:tcPr>
          <w:p w:rsidR="00AE5738" w:rsidRPr="00AE5738" w:rsidRDefault="00AE5738" w:rsidP="00AE5738">
            <w:pPr>
              <w:tabs>
                <w:tab w:val="decimal" w:pos="918"/>
              </w:tabs>
              <w:spacing w:line="240" w:lineRule="atLeast"/>
              <w:ind w:left="-115" w:right="-115"/>
              <w:rPr>
                <w:rFonts w:cs="Times New Roman"/>
              </w:rPr>
            </w:pPr>
            <w:r w:rsidRPr="00AE5738">
              <w:rPr>
                <w:rFonts w:cs="Times New Roman"/>
              </w:rPr>
              <w:t>8,459,551</w:t>
            </w:r>
          </w:p>
        </w:tc>
      </w:tr>
      <w:tr w:rsidR="00567472" w:rsidRPr="00674110" w:rsidTr="004B0D7E">
        <w:tc>
          <w:tcPr>
            <w:tcW w:w="3348" w:type="dxa"/>
          </w:tcPr>
          <w:p w:rsidR="00567472" w:rsidRDefault="00567472" w:rsidP="00567472">
            <w:pPr>
              <w:spacing w:line="240" w:lineRule="atLeast"/>
              <w:ind w:left="270" w:right="-115" w:hanging="270"/>
            </w:pPr>
            <w:r w:rsidRPr="00674110">
              <w:t>After one year but within five years</w:t>
            </w:r>
          </w:p>
        </w:tc>
        <w:tc>
          <w:tcPr>
            <w:tcW w:w="580" w:type="dxa"/>
            <w:vAlign w:val="bottom"/>
          </w:tcPr>
          <w:p w:rsidR="00567472" w:rsidRPr="00674110" w:rsidRDefault="00567472" w:rsidP="00567472">
            <w:pPr>
              <w:spacing w:line="240" w:lineRule="atLeast"/>
              <w:rPr>
                <w:rFonts w:cs="Times New Roman"/>
                <w:i/>
                <w:iCs/>
              </w:rPr>
            </w:pPr>
          </w:p>
        </w:tc>
        <w:tc>
          <w:tcPr>
            <w:tcW w:w="1134" w:type="dxa"/>
            <w:vAlign w:val="bottom"/>
          </w:tcPr>
          <w:p w:rsidR="00567472" w:rsidRPr="00AE5738" w:rsidRDefault="00567472" w:rsidP="00567472">
            <w:pPr>
              <w:tabs>
                <w:tab w:val="decimal" w:pos="918"/>
              </w:tabs>
              <w:spacing w:line="240" w:lineRule="atLeast"/>
              <w:ind w:left="-119" w:right="-115"/>
              <w:rPr>
                <w:rFonts w:cs="Times New Roman"/>
              </w:rPr>
            </w:pPr>
            <w:r w:rsidRPr="00AE5738">
              <w:rPr>
                <w:rFonts w:cs="Times New Roman"/>
              </w:rPr>
              <w:t>28,285,010</w:t>
            </w:r>
          </w:p>
        </w:tc>
        <w:tc>
          <w:tcPr>
            <w:tcW w:w="236" w:type="dxa"/>
            <w:vAlign w:val="bottom"/>
          </w:tcPr>
          <w:p w:rsidR="00567472" w:rsidRPr="00AE5738" w:rsidRDefault="00567472" w:rsidP="00567472">
            <w:pPr>
              <w:spacing w:line="240" w:lineRule="atLeast"/>
              <w:ind w:left="-115" w:right="-115"/>
              <w:rPr>
                <w:rFonts w:cs="Times New Roman"/>
              </w:rPr>
            </w:pPr>
          </w:p>
        </w:tc>
        <w:tc>
          <w:tcPr>
            <w:tcW w:w="1135" w:type="dxa"/>
            <w:vAlign w:val="bottom"/>
          </w:tcPr>
          <w:p w:rsidR="00567472" w:rsidRPr="00AE5738" w:rsidRDefault="00567472" w:rsidP="00567472">
            <w:pPr>
              <w:tabs>
                <w:tab w:val="decimal" w:pos="918"/>
              </w:tabs>
              <w:spacing w:line="240" w:lineRule="atLeast"/>
              <w:ind w:left="-115" w:right="-115"/>
              <w:rPr>
                <w:rFonts w:cs="Times New Roman"/>
              </w:rPr>
            </w:pPr>
            <w:r w:rsidRPr="00AE5738">
              <w:rPr>
                <w:rFonts w:cs="Times New Roman"/>
              </w:rPr>
              <w:t>26,099,341</w:t>
            </w:r>
          </w:p>
        </w:tc>
        <w:tc>
          <w:tcPr>
            <w:tcW w:w="236" w:type="dxa"/>
            <w:vAlign w:val="bottom"/>
          </w:tcPr>
          <w:p w:rsidR="00567472" w:rsidRPr="00AE5738" w:rsidRDefault="00567472" w:rsidP="00567472">
            <w:pPr>
              <w:spacing w:line="240" w:lineRule="atLeast"/>
              <w:ind w:left="-115" w:right="-115"/>
              <w:rPr>
                <w:rFonts w:cs="Times New Roman"/>
              </w:rPr>
            </w:pPr>
          </w:p>
        </w:tc>
        <w:tc>
          <w:tcPr>
            <w:tcW w:w="1135" w:type="dxa"/>
            <w:vAlign w:val="bottom"/>
          </w:tcPr>
          <w:p w:rsidR="00567472" w:rsidRPr="00AE5738" w:rsidRDefault="00567472" w:rsidP="00567472">
            <w:pPr>
              <w:tabs>
                <w:tab w:val="decimal" w:pos="918"/>
              </w:tabs>
              <w:spacing w:line="240" w:lineRule="atLeast"/>
              <w:ind w:left="-119" w:right="-115"/>
              <w:rPr>
                <w:rFonts w:cs="Times New Roman"/>
              </w:rPr>
            </w:pPr>
            <w:r w:rsidRPr="00AE5738">
              <w:rPr>
                <w:rFonts w:cs="Times New Roman"/>
              </w:rPr>
              <w:t>28,285,010</w:t>
            </w:r>
          </w:p>
        </w:tc>
        <w:tc>
          <w:tcPr>
            <w:tcW w:w="236" w:type="dxa"/>
            <w:vAlign w:val="bottom"/>
          </w:tcPr>
          <w:p w:rsidR="00567472" w:rsidRPr="00AE5738" w:rsidRDefault="00567472" w:rsidP="00567472">
            <w:pPr>
              <w:spacing w:line="240" w:lineRule="atLeast"/>
              <w:ind w:left="-115" w:right="-115"/>
              <w:rPr>
                <w:rFonts w:cs="Times New Roman"/>
              </w:rPr>
            </w:pPr>
          </w:p>
        </w:tc>
        <w:tc>
          <w:tcPr>
            <w:tcW w:w="1135" w:type="dxa"/>
            <w:vAlign w:val="bottom"/>
          </w:tcPr>
          <w:p w:rsidR="00567472" w:rsidRPr="00AE5738" w:rsidRDefault="00567472" w:rsidP="00567472">
            <w:pPr>
              <w:tabs>
                <w:tab w:val="decimal" w:pos="918"/>
              </w:tabs>
              <w:spacing w:line="240" w:lineRule="atLeast"/>
              <w:ind w:left="-115" w:right="-115"/>
              <w:rPr>
                <w:rFonts w:cs="Times New Roman"/>
              </w:rPr>
            </w:pPr>
            <w:r w:rsidRPr="00AE5738">
              <w:rPr>
                <w:rFonts w:cs="Times New Roman"/>
              </w:rPr>
              <w:t>24,120,941</w:t>
            </w:r>
          </w:p>
        </w:tc>
      </w:tr>
      <w:tr w:rsidR="00567472" w:rsidRPr="00674110" w:rsidTr="004B0D7E">
        <w:tc>
          <w:tcPr>
            <w:tcW w:w="3348" w:type="dxa"/>
          </w:tcPr>
          <w:p w:rsidR="00567472" w:rsidRPr="00674110" w:rsidRDefault="00567472" w:rsidP="00567472">
            <w:pPr>
              <w:spacing w:line="240" w:lineRule="atLeast"/>
              <w:ind w:left="270" w:right="-115" w:hanging="270"/>
            </w:pPr>
            <w:r>
              <w:t>After five years</w:t>
            </w:r>
          </w:p>
        </w:tc>
        <w:tc>
          <w:tcPr>
            <w:tcW w:w="580" w:type="dxa"/>
            <w:vAlign w:val="bottom"/>
          </w:tcPr>
          <w:p w:rsidR="00567472" w:rsidRPr="00674110" w:rsidRDefault="00567472" w:rsidP="00567472">
            <w:pPr>
              <w:spacing w:line="240" w:lineRule="atLeast"/>
              <w:rPr>
                <w:rFonts w:cs="Times New Roman"/>
                <w:i/>
                <w:iCs/>
              </w:rPr>
            </w:pPr>
          </w:p>
        </w:tc>
        <w:tc>
          <w:tcPr>
            <w:tcW w:w="1134" w:type="dxa"/>
            <w:tcBorders>
              <w:bottom w:val="single" w:sz="4" w:space="0" w:color="auto"/>
            </w:tcBorders>
            <w:vAlign w:val="bottom"/>
          </w:tcPr>
          <w:p w:rsidR="00567472" w:rsidRPr="00AE5738" w:rsidRDefault="00567472" w:rsidP="00567472">
            <w:pPr>
              <w:tabs>
                <w:tab w:val="decimal" w:pos="918"/>
              </w:tabs>
              <w:spacing w:line="240" w:lineRule="atLeast"/>
              <w:ind w:left="-119" w:right="-115"/>
              <w:rPr>
                <w:rFonts w:cs="Times New Roman"/>
              </w:rPr>
            </w:pPr>
            <w:r w:rsidRPr="00AE5738">
              <w:rPr>
                <w:rFonts w:cs="Times New Roman"/>
              </w:rPr>
              <w:t>4,754,367</w:t>
            </w:r>
          </w:p>
        </w:tc>
        <w:tc>
          <w:tcPr>
            <w:tcW w:w="236" w:type="dxa"/>
            <w:vAlign w:val="bottom"/>
          </w:tcPr>
          <w:p w:rsidR="00567472" w:rsidRPr="00AE5738" w:rsidRDefault="00567472" w:rsidP="00567472">
            <w:pPr>
              <w:spacing w:line="240" w:lineRule="atLeast"/>
              <w:ind w:left="-115" w:right="-115"/>
              <w:rPr>
                <w:rFonts w:cs="Times New Roman"/>
              </w:rPr>
            </w:pPr>
          </w:p>
        </w:tc>
        <w:tc>
          <w:tcPr>
            <w:tcW w:w="1135" w:type="dxa"/>
            <w:tcBorders>
              <w:bottom w:val="single" w:sz="4" w:space="0" w:color="auto"/>
            </w:tcBorders>
            <w:vAlign w:val="bottom"/>
          </w:tcPr>
          <w:p w:rsidR="00567472" w:rsidRPr="00AE5738" w:rsidRDefault="00567472" w:rsidP="00567472">
            <w:pPr>
              <w:tabs>
                <w:tab w:val="decimal" w:pos="918"/>
              </w:tabs>
              <w:spacing w:line="240" w:lineRule="atLeast"/>
              <w:ind w:left="-115" w:right="-115"/>
              <w:rPr>
                <w:rFonts w:cs="Times New Roman"/>
              </w:rPr>
            </w:pPr>
            <w:r w:rsidRPr="00AE5738">
              <w:rPr>
                <w:rFonts w:cs="Times New Roman"/>
              </w:rPr>
              <w:t>10,902,717</w:t>
            </w:r>
          </w:p>
        </w:tc>
        <w:tc>
          <w:tcPr>
            <w:tcW w:w="236" w:type="dxa"/>
            <w:vAlign w:val="bottom"/>
          </w:tcPr>
          <w:p w:rsidR="00567472" w:rsidRPr="00AE5738" w:rsidRDefault="00567472" w:rsidP="00567472">
            <w:pPr>
              <w:spacing w:line="240" w:lineRule="atLeast"/>
              <w:ind w:left="-115" w:right="-115"/>
              <w:rPr>
                <w:rFonts w:cs="Times New Roman"/>
              </w:rPr>
            </w:pPr>
          </w:p>
        </w:tc>
        <w:tc>
          <w:tcPr>
            <w:tcW w:w="1135" w:type="dxa"/>
            <w:tcBorders>
              <w:bottom w:val="single" w:sz="4" w:space="0" w:color="auto"/>
            </w:tcBorders>
            <w:vAlign w:val="bottom"/>
          </w:tcPr>
          <w:p w:rsidR="00567472" w:rsidRPr="00AE5738" w:rsidRDefault="00567472" w:rsidP="00567472">
            <w:pPr>
              <w:tabs>
                <w:tab w:val="decimal" w:pos="918"/>
              </w:tabs>
              <w:spacing w:line="240" w:lineRule="atLeast"/>
              <w:ind w:left="-119" w:right="-115"/>
              <w:rPr>
                <w:rFonts w:cs="Times New Roman"/>
              </w:rPr>
            </w:pPr>
            <w:r w:rsidRPr="00AE5738">
              <w:rPr>
                <w:rFonts w:cs="Times New Roman"/>
              </w:rPr>
              <w:t>4,754,367</w:t>
            </w:r>
          </w:p>
        </w:tc>
        <w:tc>
          <w:tcPr>
            <w:tcW w:w="236" w:type="dxa"/>
            <w:vAlign w:val="bottom"/>
          </w:tcPr>
          <w:p w:rsidR="00567472" w:rsidRPr="00AE5738" w:rsidRDefault="00567472" w:rsidP="00567472">
            <w:pPr>
              <w:spacing w:line="240" w:lineRule="atLeast"/>
              <w:ind w:left="-115" w:right="-115"/>
              <w:rPr>
                <w:rFonts w:cs="Times New Roman"/>
              </w:rPr>
            </w:pPr>
          </w:p>
        </w:tc>
        <w:tc>
          <w:tcPr>
            <w:tcW w:w="1135" w:type="dxa"/>
            <w:tcBorders>
              <w:bottom w:val="single" w:sz="4" w:space="0" w:color="auto"/>
            </w:tcBorders>
            <w:vAlign w:val="bottom"/>
          </w:tcPr>
          <w:p w:rsidR="00567472" w:rsidRPr="00AE5738" w:rsidRDefault="00567472" w:rsidP="00567472">
            <w:pPr>
              <w:tabs>
                <w:tab w:val="decimal" w:pos="918"/>
              </w:tabs>
              <w:spacing w:line="240" w:lineRule="atLeast"/>
              <w:ind w:left="-115" w:right="-115"/>
              <w:rPr>
                <w:rFonts w:cs="Times New Roman"/>
              </w:rPr>
            </w:pPr>
            <w:r w:rsidRPr="00AE5738">
              <w:rPr>
                <w:rFonts w:cs="Times New Roman"/>
              </w:rPr>
              <w:t>10,549,489</w:t>
            </w:r>
          </w:p>
        </w:tc>
      </w:tr>
      <w:tr w:rsidR="00AE5738" w:rsidRPr="00674110" w:rsidTr="004B0D7E">
        <w:tc>
          <w:tcPr>
            <w:tcW w:w="3348" w:type="dxa"/>
          </w:tcPr>
          <w:p w:rsidR="00AE5738" w:rsidRPr="00674110" w:rsidRDefault="00AE5738" w:rsidP="00AE5738">
            <w:pPr>
              <w:spacing w:line="240" w:lineRule="atLeast"/>
              <w:ind w:left="270" w:right="-115" w:hanging="270"/>
              <w:rPr>
                <w:b/>
                <w:bCs/>
              </w:rPr>
            </w:pPr>
            <w:r w:rsidRPr="00674110">
              <w:rPr>
                <w:b/>
                <w:bCs/>
              </w:rPr>
              <w:t>Total</w:t>
            </w:r>
          </w:p>
        </w:tc>
        <w:tc>
          <w:tcPr>
            <w:tcW w:w="580" w:type="dxa"/>
            <w:vAlign w:val="bottom"/>
          </w:tcPr>
          <w:p w:rsidR="00AE5738" w:rsidRPr="00674110" w:rsidRDefault="00AE5738" w:rsidP="00AE5738">
            <w:pPr>
              <w:spacing w:line="240" w:lineRule="atLeast"/>
              <w:rPr>
                <w:rFonts w:cs="Times New Roman"/>
                <w:i/>
                <w:iCs/>
              </w:rPr>
            </w:pPr>
          </w:p>
        </w:tc>
        <w:tc>
          <w:tcPr>
            <w:tcW w:w="1134" w:type="dxa"/>
            <w:tcBorders>
              <w:bottom w:val="doub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40,968,829</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double" w:sz="4" w:space="0" w:color="auto"/>
            </w:tcBorders>
            <w:vAlign w:val="bottom"/>
          </w:tcPr>
          <w:p w:rsidR="00AE5738" w:rsidRPr="00AE5738" w:rsidRDefault="00AE5738" w:rsidP="00AE5738">
            <w:pPr>
              <w:tabs>
                <w:tab w:val="decimal" w:pos="918"/>
              </w:tabs>
              <w:spacing w:line="240" w:lineRule="atLeast"/>
              <w:ind w:left="-115" w:right="-115"/>
              <w:rPr>
                <w:rFonts w:cs="Times New Roman"/>
                <w:b/>
                <w:bCs/>
              </w:rPr>
            </w:pPr>
            <w:r w:rsidRPr="00AE5738">
              <w:rPr>
                <w:rFonts w:cs="Times New Roman"/>
                <w:b/>
                <w:bCs/>
              </w:rPr>
              <w:t>46,518,181</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double" w:sz="4" w:space="0" w:color="auto"/>
            </w:tcBorders>
            <w:vAlign w:val="bottom"/>
          </w:tcPr>
          <w:p w:rsidR="00AE5738" w:rsidRPr="00AE5738" w:rsidRDefault="00AE5738" w:rsidP="00AE5738">
            <w:pPr>
              <w:tabs>
                <w:tab w:val="decimal" w:pos="918"/>
              </w:tabs>
              <w:spacing w:line="240" w:lineRule="atLeast"/>
              <w:ind w:left="-119" w:right="-115"/>
              <w:rPr>
                <w:rFonts w:cs="Times New Roman"/>
                <w:b/>
                <w:bCs/>
              </w:rPr>
            </w:pPr>
            <w:r w:rsidRPr="00AE5738">
              <w:rPr>
                <w:rFonts w:cs="Times New Roman"/>
                <w:b/>
                <w:bCs/>
              </w:rPr>
              <w:t>40,634,545</w:t>
            </w:r>
          </w:p>
        </w:tc>
        <w:tc>
          <w:tcPr>
            <w:tcW w:w="236" w:type="dxa"/>
            <w:vAlign w:val="bottom"/>
          </w:tcPr>
          <w:p w:rsidR="00AE5738" w:rsidRPr="00AE5738" w:rsidRDefault="00AE5738" w:rsidP="00AE5738">
            <w:pPr>
              <w:spacing w:line="240" w:lineRule="atLeast"/>
              <w:ind w:left="-115" w:right="-115"/>
              <w:rPr>
                <w:rFonts w:cs="Times New Roman"/>
                <w:b/>
                <w:bCs/>
              </w:rPr>
            </w:pPr>
          </w:p>
        </w:tc>
        <w:tc>
          <w:tcPr>
            <w:tcW w:w="1135" w:type="dxa"/>
            <w:tcBorders>
              <w:bottom w:val="double" w:sz="4" w:space="0" w:color="auto"/>
            </w:tcBorders>
            <w:vAlign w:val="bottom"/>
          </w:tcPr>
          <w:p w:rsidR="00AE5738" w:rsidRPr="00AE5738" w:rsidRDefault="00AE5738" w:rsidP="00AE5738">
            <w:pPr>
              <w:tabs>
                <w:tab w:val="decimal" w:pos="918"/>
              </w:tabs>
              <w:spacing w:line="240" w:lineRule="atLeast"/>
              <w:ind w:left="-115" w:right="-115"/>
              <w:rPr>
                <w:rFonts w:cs="Times New Roman"/>
                <w:b/>
                <w:bCs/>
              </w:rPr>
            </w:pPr>
            <w:r w:rsidRPr="00AE5738">
              <w:rPr>
                <w:rFonts w:cs="Times New Roman"/>
                <w:b/>
                <w:bCs/>
              </w:rPr>
              <w:t>43,129,981</w:t>
            </w:r>
          </w:p>
        </w:tc>
      </w:tr>
    </w:tbl>
    <w:p w:rsidR="00453907" w:rsidRDefault="00453907" w:rsidP="00FC3FDC">
      <w:pPr>
        <w:pStyle w:val="Bo-C1Content"/>
      </w:pPr>
    </w:p>
    <w:p w:rsidR="00453907" w:rsidRDefault="00F33E66" w:rsidP="00D11256">
      <w:pPr>
        <w:pStyle w:val="Bo-C1Content"/>
      </w:pPr>
      <w:r w:rsidRPr="0024386A">
        <w:t>Secured interest-bearing liabilities as at 31 December were secured on the following net book value assets</w:t>
      </w:r>
      <w:r>
        <w:t>:</w:t>
      </w:r>
    </w:p>
    <w:p w:rsidR="00175F70" w:rsidRDefault="00175F70" w:rsidP="00FC3FDC">
      <w:pPr>
        <w:pStyle w:val="Bo-C1Content"/>
      </w:pPr>
    </w:p>
    <w:tbl>
      <w:tblPr>
        <w:tblW w:w="9180" w:type="dxa"/>
        <w:tblInd w:w="540" w:type="dxa"/>
        <w:tblLook w:val="04A0" w:firstRow="1" w:lastRow="0" w:firstColumn="1" w:lastColumn="0" w:noHBand="0" w:noVBand="1"/>
      </w:tblPr>
      <w:tblGrid>
        <w:gridCol w:w="3078"/>
        <w:gridCol w:w="850"/>
        <w:gridCol w:w="2012"/>
        <w:gridCol w:w="1530"/>
        <w:gridCol w:w="236"/>
        <w:gridCol w:w="1474"/>
      </w:tblGrid>
      <w:tr w:rsidR="009F48AC" w:rsidRPr="004337DD" w:rsidTr="00BA3EB6">
        <w:tc>
          <w:tcPr>
            <w:tcW w:w="3078" w:type="dxa"/>
            <w:vAlign w:val="bottom"/>
          </w:tcPr>
          <w:p w:rsidR="009F48AC" w:rsidRPr="004337DD" w:rsidRDefault="009F48AC" w:rsidP="004337DD">
            <w:pPr>
              <w:spacing w:line="240" w:lineRule="atLeast"/>
              <w:ind w:right="-115"/>
              <w:rPr>
                <w:rFonts w:cs="Times New Roman"/>
              </w:rPr>
            </w:pPr>
          </w:p>
        </w:tc>
        <w:tc>
          <w:tcPr>
            <w:tcW w:w="850" w:type="dxa"/>
            <w:vAlign w:val="bottom"/>
          </w:tcPr>
          <w:p w:rsidR="009F48AC" w:rsidRPr="004337DD" w:rsidRDefault="009F48AC" w:rsidP="00AB226E">
            <w:pPr>
              <w:spacing w:line="240" w:lineRule="atLeast"/>
              <w:ind w:left="-115" w:right="-115"/>
              <w:rPr>
                <w:rFonts w:cs="Times New Roman"/>
                <w:i/>
                <w:iCs/>
              </w:rPr>
            </w:pPr>
          </w:p>
        </w:tc>
        <w:tc>
          <w:tcPr>
            <w:tcW w:w="2012" w:type="dxa"/>
            <w:vAlign w:val="bottom"/>
          </w:tcPr>
          <w:p w:rsidR="009F48AC" w:rsidRPr="00D77244" w:rsidRDefault="009F48AC" w:rsidP="00AB226E">
            <w:pPr>
              <w:spacing w:line="240" w:lineRule="atLeast"/>
              <w:ind w:left="-115" w:right="-115"/>
              <w:jc w:val="center"/>
              <w:rPr>
                <w:rFonts w:cs="Times New Roman"/>
              </w:rPr>
            </w:pPr>
          </w:p>
        </w:tc>
        <w:tc>
          <w:tcPr>
            <w:tcW w:w="3240" w:type="dxa"/>
            <w:gridSpan w:val="3"/>
            <w:vAlign w:val="bottom"/>
          </w:tcPr>
          <w:p w:rsidR="009F48AC" w:rsidRPr="00D77244" w:rsidRDefault="009F48AC" w:rsidP="00AB226E">
            <w:pPr>
              <w:spacing w:line="240" w:lineRule="atLeast"/>
              <w:ind w:left="-115" w:right="-115"/>
              <w:jc w:val="center"/>
              <w:rPr>
                <w:rFonts w:cs="Times New Roman"/>
                <w:b/>
                <w:bCs/>
              </w:rPr>
            </w:pPr>
            <w:r w:rsidRPr="00D77244">
              <w:rPr>
                <w:rFonts w:cs="Times New Roman"/>
                <w:b/>
                <w:bCs/>
                <w:lang w:val="en-US"/>
              </w:rPr>
              <w:t>Consolidated</w:t>
            </w:r>
            <w:r>
              <w:rPr>
                <w:rFonts w:cs="Times New Roman"/>
                <w:b/>
                <w:bCs/>
                <w:lang w:val="en-US"/>
              </w:rPr>
              <w:t xml:space="preserve"> and </w:t>
            </w:r>
            <w:r w:rsidRPr="00D77244">
              <w:rPr>
                <w:rFonts w:cs="Times New Roman"/>
                <w:b/>
                <w:bCs/>
              </w:rPr>
              <w:t xml:space="preserve">Separate </w:t>
            </w:r>
          </w:p>
          <w:p w:rsidR="009F48AC" w:rsidRPr="00D77244" w:rsidRDefault="009F48AC" w:rsidP="00AB226E">
            <w:pPr>
              <w:spacing w:line="240" w:lineRule="atLeast"/>
              <w:ind w:left="-115" w:right="-115"/>
              <w:jc w:val="center"/>
              <w:rPr>
                <w:rFonts w:cs="Times New Roman"/>
              </w:rPr>
            </w:pPr>
            <w:r w:rsidRPr="00D77244">
              <w:rPr>
                <w:rFonts w:cs="Times New Roman"/>
                <w:b/>
                <w:bCs/>
              </w:rPr>
              <w:t>financial statements</w:t>
            </w:r>
          </w:p>
        </w:tc>
      </w:tr>
      <w:tr w:rsidR="009F48AC" w:rsidRPr="004337DD" w:rsidTr="00BA3EB6">
        <w:tc>
          <w:tcPr>
            <w:tcW w:w="3078" w:type="dxa"/>
            <w:vAlign w:val="bottom"/>
          </w:tcPr>
          <w:p w:rsidR="009F48AC" w:rsidRPr="004337DD" w:rsidRDefault="009F48AC" w:rsidP="004875AA">
            <w:pPr>
              <w:spacing w:line="240" w:lineRule="atLeast"/>
              <w:ind w:right="-115"/>
              <w:rPr>
                <w:rFonts w:cs="Times New Roman"/>
              </w:rPr>
            </w:pPr>
          </w:p>
        </w:tc>
        <w:tc>
          <w:tcPr>
            <w:tcW w:w="850" w:type="dxa"/>
            <w:vAlign w:val="bottom"/>
          </w:tcPr>
          <w:p w:rsidR="009F48AC" w:rsidRPr="004337DD" w:rsidRDefault="009F48AC" w:rsidP="004875AA">
            <w:pPr>
              <w:spacing w:line="240" w:lineRule="atLeast"/>
              <w:ind w:left="-115" w:right="-115"/>
              <w:rPr>
                <w:rFonts w:cs="Times New Roman"/>
                <w:i/>
                <w:iCs/>
                <w:cs/>
              </w:rPr>
            </w:pPr>
          </w:p>
        </w:tc>
        <w:tc>
          <w:tcPr>
            <w:tcW w:w="2012" w:type="dxa"/>
            <w:vAlign w:val="bottom"/>
          </w:tcPr>
          <w:p w:rsidR="009F48AC" w:rsidRPr="00D77244" w:rsidRDefault="009F48AC" w:rsidP="004875AA">
            <w:pPr>
              <w:spacing w:line="240" w:lineRule="atLeast"/>
              <w:ind w:left="-115" w:right="-115"/>
              <w:jc w:val="center"/>
              <w:rPr>
                <w:rFonts w:cs="Times New Roman"/>
                <w:lang w:val="en-US"/>
              </w:rPr>
            </w:pPr>
          </w:p>
        </w:tc>
        <w:tc>
          <w:tcPr>
            <w:tcW w:w="1530" w:type="dxa"/>
            <w:vAlign w:val="bottom"/>
          </w:tcPr>
          <w:p w:rsidR="009F48AC" w:rsidRPr="00D77244" w:rsidRDefault="009F48AC" w:rsidP="004875AA">
            <w:pPr>
              <w:spacing w:line="240" w:lineRule="atLeast"/>
              <w:ind w:left="-115" w:right="-115"/>
              <w:jc w:val="center"/>
              <w:rPr>
                <w:rFonts w:cs="Times New Roman"/>
                <w:lang w:val="en-US"/>
              </w:rPr>
            </w:pPr>
            <w:r>
              <w:rPr>
                <w:rFonts w:cs="Times New Roman"/>
                <w:lang w:val="en-US"/>
              </w:rPr>
              <w:t>2017</w:t>
            </w:r>
          </w:p>
        </w:tc>
        <w:tc>
          <w:tcPr>
            <w:tcW w:w="236" w:type="dxa"/>
            <w:vAlign w:val="bottom"/>
          </w:tcPr>
          <w:p w:rsidR="009F48AC" w:rsidRPr="00D77244" w:rsidRDefault="009F48AC" w:rsidP="004875AA">
            <w:pPr>
              <w:tabs>
                <w:tab w:val="left" w:pos="540"/>
              </w:tabs>
              <w:spacing w:line="240" w:lineRule="atLeast"/>
              <w:ind w:left="-115" w:right="-115"/>
              <w:jc w:val="center"/>
              <w:rPr>
                <w:rFonts w:cs="Times New Roman"/>
                <w:spacing w:val="-2"/>
                <w:lang w:val="en-US"/>
              </w:rPr>
            </w:pPr>
          </w:p>
        </w:tc>
        <w:tc>
          <w:tcPr>
            <w:tcW w:w="1474" w:type="dxa"/>
            <w:vAlign w:val="bottom"/>
          </w:tcPr>
          <w:p w:rsidR="009F48AC" w:rsidRPr="00D77244" w:rsidRDefault="009F48AC" w:rsidP="004875AA">
            <w:pPr>
              <w:spacing w:line="240" w:lineRule="atLeast"/>
              <w:ind w:left="-115" w:right="-115"/>
              <w:jc w:val="center"/>
              <w:rPr>
                <w:rFonts w:cs="Times New Roman"/>
                <w:spacing w:val="-6"/>
                <w:lang w:val="en-US"/>
              </w:rPr>
            </w:pPr>
            <w:r>
              <w:rPr>
                <w:rFonts w:cs="Times New Roman"/>
                <w:spacing w:val="-6"/>
                <w:lang w:val="en-US"/>
              </w:rPr>
              <w:t>2016</w:t>
            </w:r>
          </w:p>
        </w:tc>
      </w:tr>
      <w:tr w:rsidR="009F48AC" w:rsidRPr="004337DD" w:rsidTr="00BA3EB6">
        <w:trPr>
          <w:trHeight w:val="57"/>
        </w:trPr>
        <w:tc>
          <w:tcPr>
            <w:tcW w:w="3078" w:type="dxa"/>
          </w:tcPr>
          <w:p w:rsidR="009F48AC" w:rsidRDefault="009F48AC" w:rsidP="00B00D08">
            <w:pPr>
              <w:spacing w:line="240" w:lineRule="atLeast"/>
              <w:ind w:left="270" w:right="-115" w:hanging="270"/>
            </w:pPr>
          </w:p>
        </w:tc>
        <w:tc>
          <w:tcPr>
            <w:tcW w:w="850" w:type="dxa"/>
            <w:vAlign w:val="bottom"/>
          </w:tcPr>
          <w:p w:rsidR="009F48AC" w:rsidRPr="009F48AC" w:rsidRDefault="009F48AC" w:rsidP="00B00D08">
            <w:pPr>
              <w:spacing w:line="240" w:lineRule="atLeast"/>
              <w:ind w:left="-115" w:right="-115"/>
            </w:pPr>
          </w:p>
        </w:tc>
        <w:tc>
          <w:tcPr>
            <w:tcW w:w="2012" w:type="dxa"/>
            <w:shd w:val="clear" w:color="auto" w:fill="auto"/>
            <w:vAlign w:val="bottom"/>
          </w:tcPr>
          <w:p w:rsidR="009F48AC" w:rsidRPr="009F48AC" w:rsidRDefault="009F48AC" w:rsidP="00B00D08">
            <w:pPr>
              <w:spacing w:line="240" w:lineRule="atLeast"/>
              <w:ind w:left="-115" w:right="-115"/>
            </w:pPr>
          </w:p>
        </w:tc>
        <w:tc>
          <w:tcPr>
            <w:tcW w:w="3240" w:type="dxa"/>
            <w:gridSpan w:val="3"/>
            <w:shd w:val="clear" w:color="auto" w:fill="auto"/>
            <w:vAlign w:val="bottom"/>
          </w:tcPr>
          <w:p w:rsidR="009F48AC" w:rsidRPr="009F48AC" w:rsidRDefault="009F48AC" w:rsidP="009F48AC">
            <w:pPr>
              <w:tabs>
                <w:tab w:val="decimal" w:pos="918"/>
              </w:tabs>
              <w:spacing w:line="240" w:lineRule="atLeast"/>
              <w:ind w:left="-119" w:right="-115"/>
              <w:jc w:val="center"/>
            </w:pPr>
            <w:r w:rsidRPr="00D77244">
              <w:rPr>
                <w:rFonts w:cs="Times New Roman"/>
                <w:i/>
                <w:iCs/>
              </w:rPr>
              <w:t>(in thousand Baht)</w:t>
            </w:r>
          </w:p>
        </w:tc>
      </w:tr>
      <w:tr w:rsidR="009F48AC" w:rsidRPr="004337DD" w:rsidTr="00BA3EB6">
        <w:trPr>
          <w:trHeight w:val="57"/>
        </w:trPr>
        <w:tc>
          <w:tcPr>
            <w:tcW w:w="3078" w:type="dxa"/>
            <w:vAlign w:val="bottom"/>
          </w:tcPr>
          <w:p w:rsidR="009F48AC" w:rsidRPr="00D876FB" w:rsidRDefault="009F48AC" w:rsidP="00B00D08">
            <w:pPr>
              <w:spacing w:line="240" w:lineRule="atLeast"/>
              <w:ind w:left="270" w:right="-115" w:hanging="270"/>
            </w:pPr>
            <w:r>
              <w:t>Land and buildings</w:t>
            </w:r>
          </w:p>
        </w:tc>
        <w:tc>
          <w:tcPr>
            <w:tcW w:w="850" w:type="dxa"/>
            <w:vAlign w:val="bottom"/>
          </w:tcPr>
          <w:p w:rsidR="009F48AC" w:rsidRPr="009F48AC" w:rsidRDefault="009F48AC" w:rsidP="00B00D08">
            <w:pPr>
              <w:spacing w:line="240" w:lineRule="atLeast"/>
              <w:ind w:left="-115" w:right="-115"/>
            </w:pPr>
          </w:p>
        </w:tc>
        <w:tc>
          <w:tcPr>
            <w:tcW w:w="2012" w:type="dxa"/>
            <w:shd w:val="clear" w:color="auto" w:fill="auto"/>
            <w:vAlign w:val="bottom"/>
          </w:tcPr>
          <w:p w:rsidR="009F48AC" w:rsidRPr="009F48AC" w:rsidRDefault="009F48AC" w:rsidP="00B00D08">
            <w:pPr>
              <w:spacing w:line="240" w:lineRule="atLeast"/>
              <w:ind w:left="-115" w:right="-115"/>
            </w:pPr>
          </w:p>
        </w:tc>
        <w:tc>
          <w:tcPr>
            <w:tcW w:w="1530" w:type="dxa"/>
            <w:shd w:val="clear" w:color="auto" w:fill="auto"/>
            <w:vAlign w:val="bottom"/>
          </w:tcPr>
          <w:p w:rsidR="009F48AC" w:rsidRPr="009F48AC" w:rsidRDefault="009F48AC" w:rsidP="00BA3EB6">
            <w:pPr>
              <w:tabs>
                <w:tab w:val="decimal" w:pos="1152"/>
              </w:tabs>
              <w:spacing w:line="240" w:lineRule="atLeast"/>
              <w:ind w:left="-119" w:right="-115"/>
            </w:pPr>
            <w:r w:rsidRPr="009F48AC">
              <w:t>6,369,831</w:t>
            </w:r>
          </w:p>
        </w:tc>
        <w:tc>
          <w:tcPr>
            <w:tcW w:w="236" w:type="dxa"/>
            <w:shd w:val="clear" w:color="auto" w:fill="auto"/>
            <w:vAlign w:val="bottom"/>
          </w:tcPr>
          <w:p w:rsidR="009F48AC" w:rsidRPr="009F48AC" w:rsidRDefault="009F48AC" w:rsidP="00B00D08">
            <w:pPr>
              <w:spacing w:line="240" w:lineRule="atLeast"/>
              <w:ind w:left="-115" w:right="-115"/>
            </w:pPr>
          </w:p>
        </w:tc>
        <w:tc>
          <w:tcPr>
            <w:tcW w:w="1474" w:type="dxa"/>
            <w:vAlign w:val="bottom"/>
          </w:tcPr>
          <w:p w:rsidR="009F48AC" w:rsidRPr="009F48AC" w:rsidRDefault="009F48AC" w:rsidP="00BA3EB6">
            <w:pPr>
              <w:tabs>
                <w:tab w:val="decimal" w:pos="1096"/>
              </w:tabs>
              <w:spacing w:line="240" w:lineRule="atLeast"/>
              <w:ind w:left="-119" w:right="-115"/>
            </w:pPr>
            <w:r w:rsidRPr="009F48AC">
              <w:t>7,934,120</w:t>
            </w:r>
          </w:p>
        </w:tc>
      </w:tr>
      <w:tr w:rsidR="009F48AC" w:rsidRPr="004337DD" w:rsidTr="00BA3EB6">
        <w:tc>
          <w:tcPr>
            <w:tcW w:w="3078" w:type="dxa"/>
          </w:tcPr>
          <w:p w:rsidR="009F48AC" w:rsidRDefault="009F48AC" w:rsidP="00B00D08">
            <w:pPr>
              <w:spacing w:line="240" w:lineRule="atLeast"/>
              <w:ind w:left="270" w:right="-115" w:hanging="270"/>
            </w:pPr>
            <w:r>
              <w:t>Investment properties</w:t>
            </w:r>
          </w:p>
        </w:tc>
        <w:tc>
          <w:tcPr>
            <w:tcW w:w="850" w:type="dxa"/>
            <w:vAlign w:val="bottom"/>
          </w:tcPr>
          <w:p w:rsidR="009F48AC" w:rsidRPr="004337DD" w:rsidRDefault="009F48AC" w:rsidP="00B00D08">
            <w:pPr>
              <w:spacing w:line="240" w:lineRule="atLeast"/>
              <w:ind w:left="-115" w:right="-115"/>
              <w:rPr>
                <w:rFonts w:cs="Times New Roman"/>
                <w:i/>
                <w:iCs/>
              </w:rPr>
            </w:pPr>
          </w:p>
        </w:tc>
        <w:tc>
          <w:tcPr>
            <w:tcW w:w="2012" w:type="dxa"/>
            <w:shd w:val="clear" w:color="auto" w:fill="auto"/>
            <w:vAlign w:val="bottom"/>
          </w:tcPr>
          <w:p w:rsidR="009F48AC" w:rsidRPr="00AE5738" w:rsidRDefault="009F48AC" w:rsidP="00B00D08">
            <w:pPr>
              <w:spacing w:line="240" w:lineRule="atLeast"/>
              <w:ind w:left="-115" w:right="-115"/>
              <w:rPr>
                <w:rFonts w:cs="Times New Roman"/>
              </w:rPr>
            </w:pPr>
          </w:p>
        </w:tc>
        <w:tc>
          <w:tcPr>
            <w:tcW w:w="1530" w:type="dxa"/>
            <w:shd w:val="clear" w:color="auto" w:fill="auto"/>
            <w:vAlign w:val="bottom"/>
          </w:tcPr>
          <w:p w:rsidR="009F48AC" w:rsidRPr="00567472" w:rsidRDefault="009F48AC" w:rsidP="00BA3EB6">
            <w:pPr>
              <w:spacing w:line="240" w:lineRule="atLeast"/>
              <w:ind w:left="-119" w:right="-115"/>
              <w:jc w:val="center"/>
              <w:rPr>
                <w:rFonts w:cs="Times New Roman"/>
                <w:lang w:val="en-US"/>
              </w:rPr>
            </w:pPr>
            <w:r w:rsidRPr="00567472">
              <w:rPr>
                <w:rFonts w:cs="Times New Roman"/>
                <w:lang w:val="en-US"/>
              </w:rPr>
              <w:t>-</w:t>
            </w:r>
          </w:p>
        </w:tc>
        <w:tc>
          <w:tcPr>
            <w:tcW w:w="236" w:type="dxa"/>
            <w:shd w:val="clear" w:color="auto" w:fill="auto"/>
            <w:vAlign w:val="bottom"/>
          </w:tcPr>
          <w:p w:rsidR="009F48AC" w:rsidRPr="00AE5738" w:rsidRDefault="009F48AC" w:rsidP="00B00D08">
            <w:pPr>
              <w:spacing w:line="240" w:lineRule="atLeast"/>
              <w:ind w:left="-115" w:right="-115"/>
              <w:rPr>
                <w:rFonts w:cs="Times New Roman"/>
              </w:rPr>
            </w:pPr>
          </w:p>
        </w:tc>
        <w:tc>
          <w:tcPr>
            <w:tcW w:w="1474" w:type="dxa"/>
            <w:vAlign w:val="bottom"/>
          </w:tcPr>
          <w:p w:rsidR="009F48AC" w:rsidRPr="00AE5738" w:rsidRDefault="009F48AC" w:rsidP="00BA3EB6">
            <w:pPr>
              <w:tabs>
                <w:tab w:val="decimal" w:pos="1096"/>
              </w:tabs>
              <w:spacing w:line="240" w:lineRule="atLeast"/>
              <w:ind w:left="-119" w:right="-115"/>
              <w:rPr>
                <w:rFonts w:cs="Times New Roman"/>
                <w:lang w:val="en-US"/>
              </w:rPr>
            </w:pPr>
            <w:r w:rsidRPr="00AE5738">
              <w:rPr>
                <w:rFonts w:cs="Times New Roman"/>
                <w:lang w:val="en-US"/>
              </w:rPr>
              <w:t>117,492</w:t>
            </w:r>
          </w:p>
        </w:tc>
      </w:tr>
      <w:tr w:rsidR="009F48AC" w:rsidRPr="004337DD" w:rsidTr="00BA3EB6">
        <w:tc>
          <w:tcPr>
            <w:tcW w:w="3078" w:type="dxa"/>
          </w:tcPr>
          <w:p w:rsidR="009F48AC" w:rsidRPr="00D876FB" w:rsidRDefault="009F48AC" w:rsidP="00B00D08">
            <w:pPr>
              <w:spacing w:line="240" w:lineRule="atLeast"/>
              <w:ind w:left="270" w:right="-115" w:hanging="270"/>
            </w:pPr>
            <w:r>
              <w:t>Machinery and equipment</w:t>
            </w:r>
          </w:p>
        </w:tc>
        <w:tc>
          <w:tcPr>
            <w:tcW w:w="850" w:type="dxa"/>
            <w:vAlign w:val="bottom"/>
          </w:tcPr>
          <w:p w:rsidR="009F48AC" w:rsidRPr="004337DD" w:rsidRDefault="009F48AC" w:rsidP="00B00D08">
            <w:pPr>
              <w:spacing w:line="240" w:lineRule="atLeast"/>
              <w:ind w:left="-115" w:right="-115"/>
              <w:rPr>
                <w:rFonts w:cs="Times New Roman"/>
                <w:i/>
                <w:iCs/>
              </w:rPr>
            </w:pPr>
          </w:p>
        </w:tc>
        <w:tc>
          <w:tcPr>
            <w:tcW w:w="2012" w:type="dxa"/>
            <w:shd w:val="clear" w:color="auto" w:fill="auto"/>
            <w:vAlign w:val="bottom"/>
          </w:tcPr>
          <w:p w:rsidR="009F48AC" w:rsidRPr="00AE5738" w:rsidRDefault="009F48AC" w:rsidP="00B00D08">
            <w:pPr>
              <w:spacing w:line="240" w:lineRule="atLeast"/>
              <w:ind w:left="-115" w:right="-115"/>
              <w:rPr>
                <w:rFonts w:cs="Times New Roman"/>
              </w:rPr>
            </w:pPr>
          </w:p>
        </w:tc>
        <w:tc>
          <w:tcPr>
            <w:tcW w:w="1530" w:type="dxa"/>
            <w:tcBorders>
              <w:bottom w:val="single" w:sz="4" w:space="0" w:color="auto"/>
            </w:tcBorders>
            <w:shd w:val="clear" w:color="auto" w:fill="auto"/>
            <w:vAlign w:val="bottom"/>
          </w:tcPr>
          <w:p w:rsidR="009F48AC" w:rsidRPr="00567472" w:rsidRDefault="009F48AC" w:rsidP="00BA3EB6">
            <w:pPr>
              <w:tabs>
                <w:tab w:val="decimal" w:pos="1152"/>
              </w:tabs>
              <w:spacing w:line="240" w:lineRule="atLeast"/>
              <w:ind w:left="-119" w:right="-115"/>
              <w:rPr>
                <w:rFonts w:cs="Times New Roman"/>
                <w:lang w:val="en-US"/>
              </w:rPr>
            </w:pPr>
            <w:r w:rsidRPr="00567472">
              <w:rPr>
                <w:rFonts w:cs="Times New Roman"/>
                <w:lang w:val="en-US"/>
              </w:rPr>
              <w:t>16,637,818</w:t>
            </w:r>
          </w:p>
        </w:tc>
        <w:tc>
          <w:tcPr>
            <w:tcW w:w="236" w:type="dxa"/>
            <w:shd w:val="clear" w:color="auto" w:fill="auto"/>
            <w:vAlign w:val="bottom"/>
          </w:tcPr>
          <w:p w:rsidR="009F48AC" w:rsidRPr="00AE5738" w:rsidRDefault="009F48AC" w:rsidP="00B00D08">
            <w:pPr>
              <w:spacing w:line="240" w:lineRule="atLeast"/>
              <w:ind w:left="-115" w:right="-115"/>
              <w:rPr>
                <w:rFonts w:cs="Times New Roman"/>
              </w:rPr>
            </w:pPr>
          </w:p>
        </w:tc>
        <w:tc>
          <w:tcPr>
            <w:tcW w:w="1474" w:type="dxa"/>
            <w:tcBorders>
              <w:bottom w:val="single" w:sz="4" w:space="0" w:color="auto"/>
            </w:tcBorders>
            <w:vAlign w:val="bottom"/>
          </w:tcPr>
          <w:p w:rsidR="009F48AC" w:rsidRPr="00AE5738" w:rsidRDefault="009F48AC" w:rsidP="00BA3EB6">
            <w:pPr>
              <w:tabs>
                <w:tab w:val="decimal" w:pos="1096"/>
              </w:tabs>
              <w:spacing w:line="240" w:lineRule="atLeast"/>
              <w:ind w:left="-119" w:right="-115"/>
              <w:rPr>
                <w:rFonts w:cs="Times New Roman"/>
                <w:lang w:val="en-US"/>
              </w:rPr>
            </w:pPr>
            <w:r w:rsidRPr="00AE5738">
              <w:rPr>
                <w:rFonts w:cs="Times New Roman"/>
                <w:lang w:val="en-US"/>
              </w:rPr>
              <w:t>21,332,966</w:t>
            </w:r>
          </w:p>
        </w:tc>
      </w:tr>
      <w:tr w:rsidR="009F48AC" w:rsidRPr="004337DD" w:rsidTr="00BA3EB6">
        <w:tc>
          <w:tcPr>
            <w:tcW w:w="3078" w:type="dxa"/>
          </w:tcPr>
          <w:p w:rsidR="009F48AC" w:rsidRDefault="009F48AC" w:rsidP="00B00D08">
            <w:pPr>
              <w:spacing w:line="240" w:lineRule="atLeast"/>
              <w:ind w:left="270" w:right="-115" w:hanging="270"/>
              <w:rPr>
                <w:b/>
                <w:bCs/>
                <w:lang w:val="en-US"/>
              </w:rPr>
            </w:pPr>
            <w:r>
              <w:rPr>
                <w:b/>
                <w:bCs/>
                <w:lang w:val="en-US"/>
              </w:rPr>
              <w:t>Total</w:t>
            </w:r>
          </w:p>
        </w:tc>
        <w:tc>
          <w:tcPr>
            <w:tcW w:w="850" w:type="dxa"/>
            <w:vAlign w:val="bottom"/>
          </w:tcPr>
          <w:p w:rsidR="009F48AC" w:rsidRPr="004337DD" w:rsidRDefault="009F48AC" w:rsidP="00B00D08">
            <w:pPr>
              <w:spacing w:line="240" w:lineRule="atLeast"/>
              <w:ind w:left="-115" w:right="-115"/>
              <w:rPr>
                <w:rFonts w:cs="Times New Roman"/>
                <w:i/>
                <w:iCs/>
              </w:rPr>
            </w:pPr>
          </w:p>
        </w:tc>
        <w:tc>
          <w:tcPr>
            <w:tcW w:w="2012" w:type="dxa"/>
            <w:shd w:val="clear" w:color="auto" w:fill="auto"/>
            <w:vAlign w:val="bottom"/>
          </w:tcPr>
          <w:p w:rsidR="009F48AC" w:rsidRPr="00AE5738" w:rsidRDefault="009F48AC" w:rsidP="00B00D08">
            <w:pPr>
              <w:spacing w:line="240" w:lineRule="atLeast"/>
              <w:ind w:left="-115" w:right="-115"/>
              <w:rPr>
                <w:rFonts w:cs="Times New Roman"/>
                <w:b/>
                <w:bCs/>
              </w:rPr>
            </w:pPr>
          </w:p>
        </w:tc>
        <w:tc>
          <w:tcPr>
            <w:tcW w:w="1530" w:type="dxa"/>
            <w:tcBorders>
              <w:top w:val="single" w:sz="4" w:space="0" w:color="auto"/>
              <w:bottom w:val="double" w:sz="4" w:space="0" w:color="auto"/>
            </w:tcBorders>
            <w:shd w:val="clear" w:color="auto" w:fill="auto"/>
            <w:vAlign w:val="bottom"/>
          </w:tcPr>
          <w:p w:rsidR="009F48AC" w:rsidRPr="00567472" w:rsidRDefault="009F48AC" w:rsidP="00BA3EB6">
            <w:pPr>
              <w:tabs>
                <w:tab w:val="decimal" w:pos="1152"/>
              </w:tabs>
              <w:spacing w:line="240" w:lineRule="atLeast"/>
              <w:ind w:left="-119" w:right="-115"/>
              <w:rPr>
                <w:rFonts w:cs="Times New Roman"/>
                <w:b/>
                <w:bCs/>
              </w:rPr>
            </w:pPr>
            <w:r w:rsidRPr="00567472">
              <w:rPr>
                <w:rFonts w:cs="Times New Roman"/>
                <w:b/>
                <w:bCs/>
              </w:rPr>
              <w:t>23,007,649</w:t>
            </w:r>
          </w:p>
        </w:tc>
        <w:tc>
          <w:tcPr>
            <w:tcW w:w="236" w:type="dxa"/>
            <w:shd w:val="clear" w:color="auto" w:fill="auto"/>
            <w:vAlign w:val="bottom"/>
          </w:tcPr>
          <w:p w:rsidR="009F48AC" w:rsidRPr="00AE5738" w:rsidRDefault="009F48AC" w:rsidP="00B00D08">
            <w:pPr>
              <w:spacing w:line="240" w:lineRule="atLeast"/>
              <w:ind w:left="-115" w:right="-115"/>
              <w:rPr>
                <w:rFonts w:cs="Times New Roman"/>
                <w:b/>
                <w:bCs/>
              </w:rPr>
            </w:pPr>
          </w:p>
        </w:tc>
        <w:tc>
          <w:tcPr>
            <w:tcW w:w="1474" w:type="dxa"/>
            <w:tcBorders>
              <w:top w:val="single" w:sz="4" w:space="0" w:color="auto"/>
              <w:bottom w:val="double" w:sz="4" w:space="0" w:color="auto"/>
            </w:tcBorders>
            <w:vAlign w:val="bottom"/>
          </w:tcPr>
          <w:p w:rsidR="009F48AC" w:rsidRPr="00AE5738" w:rsidRDefault="009F48AC" w:rsidP="00BA3EB6">
            <w:pPr>
              <w:tabs>
                <w:tab w:val="decimal" w:pos="1096"/>
              </w:tabs>
              <w:spacing w:line="240" w:lineRule="atLeast"/>
              <w:ind w:left="-119" w:right="-115"/>
              <w:rPr>
                <w:rFonts w:cs="Times New Roman"/>
                <w:b/>
                <w:bCs/>
              </w:rPr>
            </w:pPr>
            <w:r w:rsidRPr="00AE5738">
              <w:rPr>
                <w:rFonts w:cs="Times New Roman"/>
                <w:b/>
                <w:bCs/>
              </w:rPr>
              <w:t>29,384,578</w:t>
            </w:r>
          </w:p>
        </w:tc>
      </w:tr>
    </w:tbl>
    <w:p w:rsidR="00E0329B" w:rsidRPr="00E0329B" w:rsidRDefault="00E0329B" w:rsidP="00475A9A">
      <w:pPr>
        <w:pStyle w:val="Bo-C1Content"/>
        <w:ind w:left="0"/>
        <w:rPr>
          <w:szCs w:val="18"/>
        </w:rPr>
      </w:pPr>
    </w:p>
    <w:p w:rsidR="00E0329B" w:rsidRDefault="00E0329B" w:rsidP="00E0329B">
      <w:pPr>
        <w:pStyle w:val="Bo-C1Content"/>
      </w:pPr>
      <w:r w:rsidRPr="00E0329B">
        <w:t>As at 31 December 201</w:t>
      </w:r>
      <w:r w:rsidR="004875AA">
        <w:t>7</w:t>
      </w:r>
      <w:r w:rsidRPr="00E0329B">
        <w:t xml:space="preserve"> the Group </w:t>
      </w:r>
      <w:r w:rsidR="008A2060">
        <w:t xml:space="preserve">and the Company </w:t>
      </w:r>
      <w:r w:rsidRPr="00E0329B">
        <w:t xml:space="preserve">had unutilised credit facilities totalling Baht </w:t>
      </w:r>
      <w:r w:rsidR="00B00D08">
        <w:t>143</w:t>
      </w:r>
      <w:r w:rsidR="004B0D7E">
        <w:t xml:space="preserve"> </w:t>
      </w:r>
      <w:r w:rsidRPr="00E0329B">
        <w:t>million</w:t>
      </w:r>
      <w:r w:rsidR="008A2060">
        <w:t xml:space="preserve"> and </w:t>
      </w:r>
      <w:r w:rsidR="008A2060" w:rsidRPr="00E0329B">
        <w:t xml:space="preserve">Baht </w:t>
      </w:r>
      <w:r w:rsidR="00AE5738">
        <w:t>1</w:t>
      </w:r>
      <w:r w:rsidR="00B00D08">
        <w:t>0</w:t>
      </w:r>
      <w:r w:rsidR="00AE5738">
        <w:t>8</w:t>
      </w:r>
      <w:r w:rsidR="008A2060">
        <w:t xml:space="preserve"> </w:t>
      </w:r>
      <w:r w:rsidR="008A2060" w:rsidRPr="00E0329B">
        <w:t>million</w:t>
      </w:r>
      <w:r w:rsidR="008A2060">
        <w:t xml:space="preserve">, respectively </w:t>
      </w:r>
      <w:r w:rsidRPr="008A2060">
        <w:rPr>
          <w:i/>
          <w:iCs/>
        </w:rPr>
        <w:t>(201</w:t>
      </w:r>
      <w:r w:rsidR="004875AA">
        <w:rPr>
          <w:i/>
          <w:iCs/>
        </w:rPr>
        <w:t>6</w:t>
      </w:r>
      <w:r w:rsidRPr="008A2060">
        <w:rPr>
          <w:i/>
          <w:iCs/>
        </w:rPr>
        <w:t xml:space="preserve">: Baht </w:t>
      </w:r>
      <w:r w:rsidR="004875AA">
        <w:rPr>
          <w:i/>
          <w:iCs/>
        </w:rPr>
        <w:t>997</w:t>
      </w:r>
      <w:r w:rsidR="004B0D7E">
        <w:rPr>
          <w:i/>
          <w:iCs/>
        </w:rPr>
        <w:t xml:space="preserve"> </w:t>
      </w:r>
      <w:r w:rsidRPr="008A2060">
        <w:rPr>
          <w:i/>
          <w:iCs/>
        </w:rPr>
        <w:t>million</w:t>
      </w:r>
      <w:r w:rsidR="008A2060" w:rsidRPr="008A2060">
        <w:rPr>
          <w:i/>
          <w:iCs/>
        </w:rPr>
        <w:t xml:space="preserve"> and Baht </w:t>
      </w:r>
      <w:r w:rsidR="004875AA">
        <w:rPr>
          <w:i/>
          <w:iCs/>
        </w:rPr>
        <w:t>138</w:t>
      </w:r>
      <w:r w:rsidR="008A2060" w:rsidRPr="008A2060">
        <w:rPr>
          <w:i/>
          <w:iCs/>
        </w:rPr>
        <w:t xml:space="preserve"> million, respectively</w:t>
      </w:r>
      <w:r w:rsidRPr="008A2060">
        <w:rPr>
          <w:i/>
          <w:iCs/>
        </w:rPr>
        <w:t>)</w:t>
      </w:r>
      <w:r w:rsidR="008A2060">
        <w:t>.</w:t>
      </w:r>
      <w:r w:rsidRPr="00E0329B">
        <w:t xml:space="preserve"> </w:t>
      </w:r>
    </w:p>
    <w:p w:rsidR="00F924AC" w:rsidRPr="00E0329B" w:rsidRDefault="00F924AC" w:rsidP="00E0329B">
      <w:pPr>
        <w:pStyle w:val="Bo-C1Content"/>
      </w:pPr>
    </w:p>
    <w:p w:rsidR="00805919" w:rsidRDefault="00805919" w:rsidP="00805919">
      <w:pPr>
        <w:pStyle w:val="Heading2"/>
        <w:numPr>
          <w:ilvl w:val="0"/>
          <w:numId w:val="0"/>
        </w:numPr>
        <w:spacing w:after="0" w:line="240" w:lineRule="atLeast"/>
        <w:ind w:left="540"/>
        <w:rPr>
          <w:sz w:val="22"/>
          <w:szCs w:val="22"/>
        </w:rPr>
      </w:pPr>
      <w:r>
        <w:rPr>
          <w:sz w:val="22"/>
          <w:szCs w:val="22"/>
        </w:rPr>
        <w:t>Finance lease liabilities</w:t>
      </w:r>
    </w:p>
    <w:p w:rsidR="00805919" w:rsidRDefault="00805919" w:rsidP="00805919">
      <w:pPr>
        <w:pStyle w:val="block"/>
        <w:spacing w:after="0" w:line="240" w:lineRule="atLeast"/>
        <w:ind w:left="540"/>
        <w:jc w:val="both"/>
        <w:rPr>
          <w:lang w:val="en-US"/>
        </w:rPr>
      </w:pPr>
    </w:p>
    <w:p w:rsidR="00E0329B" w:rsidRDefault="00805919" w:rsidP="00805919">
      <w:pPr>
        <w:pStyle w:val="Bo-C1Content"/>
      </w:pPr>
      <w:r>
        <w:t>Finance lease liabilities as at 31 December were payable as follows:</w:t>
      </w:r>
    </w:p>
    <w:p w:rsidR="00805919" w:rsidRDefault="00805919" w:rsidP="00805919">
      <w:pPr>
        <w:pStyle w:val="Bo-C1Content"/>
      </w:pPr>
    </w:p>
    <w:tbl>
      <w:tblPr>
        <w:tblW w:w="9179" w:type="dxa"/>
        <w:tblInd w:w="54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805919" w:rsidRPr="00805919" w:rsidTr="00883CDE">
        <w:tc>
          <w:tcPr>
            <w:tcW w:w="2358" w:type="dxa"/>
            <w:vAlign w:val="bottom"/>
          </w:tcPr>
          <w:p w:rsidR="00805919" w:rsidRPr="00805919" w:rsidRDefault="00805919" w:rsidP="00805919">
            <w:pPr>
              <w:spacing w:line="240" w:lineRule="atLeast"/>
              <w:rPr>
                <w:rFonts w:cs="Times New Roman"/>
              </w:rPr>
            </w:pPr>
          </w:p>
        </w:tc>
        <w:tc>
          <w:tcPr>
            <w:tcW w:w="6821" w:type="dxa"/>
            <w:gridSpan w:val="11"/>
            <w:vAlign w:val="bottom"/>
          </w:tcPr>
          <w:p w:rsidR="00805919" w:rsidRPr="00805919" w:rsidRDefault="00805919" w:rsidP="00AB226E">
            <w:pPr>
              <w:spacing w:line="240" w:lineRule="atLeast"/>
              <w:ind w:left="-115" w:right="-115"/>
              <w:jc w:val="center"/>
              <w:rPr>
                <w:rFonts w:cs="Times New Roman"/>
                <w:b/>
                <w:bCs/>
              </w:rPr>
            </w:pPr>
            <w:r w:rsidRPr="00805919">
              <w:rPr>
                <w:b/>
                <w:bCs/>
              </w:rPr>
              <w:t>Consolidated financial statements</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3338" w:type="dxa"/>
            <w:gridSpan w:val="5"/>
            <w:tcBorders>
              <w:bottom w:val="single" w:sz="4" w:space="0" w:color="auto"/>
            </w:tcBorders>
            <w:vAlign w:val="bottom"/>
          </w:tcPr>
          <w:p w:rsidR="004875AA" w:rsidRPr="00D77244" w:rsidRDefault="004875AA" w:rsidP="004875AA">
            <w:pPr>
              <w:spacing w:line="240" w:lineRule="atLeast"/>
              <w:ind w:left="-115" w:right="-115"/>
              <w:jc w:val="center"/>
              <w:rPr>
                <w:rFonts w:cs="Times New Roman"/>
                <w:lang w:val="en-US"/>
              </w:rPr>
            </w:pPr>
            <w:r>
              <w:rPr>
                <w:rFonts w:cs="Times New Roman"/>
                <w:lang w:val="en-US"/>
              </w:rPr>
              <w:t>2017</w:t>
            </w:r>
          </w:p>
        </w:tc>
        <w:tc>
          <w:tcPr>
            <w:tcW w:w="145" w:type="dxa"/>
            <w:tcMar>
              <w:left w:w="0" w:type="dxa"/>
              <w:right w:w="0" w:type="dxa"/>
            </w:tcMar>
            <w:vAlign w:val="bottom"/>
          </w:tcPr>
          <w:p w:rsidR="004875AA" w:rsidRPr="00D77244" w:rsidRDefault="004875AA" w:rsidP="004875AA">
            <w:pPr>
              <w:tabs>
                <w:tab w:val="left" w:pos="540"/>
              </w:tabs>
              <w:spacing w:line="240" w:lineRule="atLeast"/>
              <w:ind w:left="-115" w:right="-115"/>
              <w:jc w:val="center"/>
              <w:rPr>
                <w:rFonts w:cs="Times New Roman"/>
                <w:spacing w:val="-2"/>
                <w:lang w:val="en-US"/>
              </w:rPr>
            </w:pPr>
          </w:p>
        </w:tc>
        <w:tc>
          <w:tcPr>
            <w:tcW w:w="3338" w:type="dxa"/>
            <w:gridSpan w:val="5"/>
            <w:tcBorders>
              <w:bottom w:val="single" w:sz="4" w:space="0" w:color="auto"/>
            </w:tcBorders>
            <w:vAlign w:val="bottom"/>
          </w:tcPr>
          <w:p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2016</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p>
          <w:p w:rsidR="004875AA" w:rsidRPr="00AA42FC" w:rsidRDefault="004875AA" w:rsidP="004875AA">
            <w:pPr>
              <w:pStyle w:val="acctfourfigures"/>
              <w:tabs>
                <w:tab w:val="clear" w:pos="765"/>
              </w:tabs>
              <w:spacing w:line="240" w:lineRule="atLeast"/>
              <w:ind w:left="-115" w:right="-115"/>
              <w:jc w:val="center"/>
              <w:rPr>
                <w:cs/>
                <w:lang w:val="en-US"/>
              </w:rPr>
            </w:pPr>
            <w:r>
              <w:t>Futur</w:t>
            </w:r>
            <w:r>
              <w:rPr>
                <w:lang w:val="en-US"/>
              </w:rPr>
              <w:t>e minimum lease payments</w:t>
            </w:r>
          </w:p>
        </w:tc>
        <w:tc>
          <w:tcPr>
            <w:tcW w:w="145" w:type="dxa"/>
            <w:tcBorders>
              <w:top w:val="single" w:sz="4" w:space="0" w:color="auto"/>
            </w:tcBorders>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r>
              <w:t>Interest</w:t>
            </w:r>
          </w:p>
        </w:tc>
        <w:tc>
          <w:tcPr>
            <w:tcW w:w="145" w:type="dxa"/>
            <w:tcBorders>
              <w:top w:val="single" w:sz="4" w:space="0" w:color="auto"/>
            </w:tcBorders>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r>
              <w:t>Present value of minimium lease payments</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 w:val="decimal" w:pos="371"/>
              </w:tabs>
              <w:spacing w:line="240" w:lineRule="atLeast"/>
              <w:ind w:left="-115" w:right="-115"/>
              <w:jc w:val="center"/>
            </w:pPr>
            <w:r>
              <w:t>Future minimum lease payments</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r>
              <w:t>Interest</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r>
              <w:t>Present value of minimum lease payments</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6821" w:type="dxa"/>
            <w:gridSpan w:val="11"/>
            <w:vAlign w:val="bottom"/>
          </w:tcPr>
          <w:p w:rsidR="004875AA" w:rsidRPr="00805919" w:rsidRDefault="004875AA" w:rsidP="004875AA">
            <w:pPr>
              <w:spacing w:line="240" w:lineRule="atLeast"/>
              <w:ind w:left="-115" w:right="-115"/>
              <w:jc w:val="center"/>
              <w:rPr>
                <w:rFonts w:cs="Times New Roman"/>
                <w:i/>
                <w:iCs/>
                <w:cs/>
              </w:rPr>
            </w:pPr>
            <w:r w:rsidRPr="00D77244">
              <w:rPr>
                <w:rFonts w:cs="Times New Roman"/>
                <w:i/>
                <w:iCs/>
              </w:rPr>
              <w:t>(in thousand Baht)</w:t>
            </w:r>
          </w:p>
        </w:tc>
      </w:tr>
      <w:tr w:rsidR="00AE5738" w:rsidRPr="00AB6416" w:rsidTr="00883CDE">
        <w:tc>
          <w:tcPr>
            <w:tcW w:w="2358" w:type="dxa"/>
            <w:vAlign w:val="bottom"/>
          </w:tcPr>
          <w:p w:rsidR="00AE5738" w:rsidRPr="00AB6416" w:rsidRDefault="00AE5738" w:rsidP="00AE5738">
            <w:pPr>
              <w:spacing w:line="240" w:lineRule="atLeast"/>
              <w:rPr>
                <w:rFonts w:cs="Times New Roman"/>
              </w:rPr>
            </w:pPr>
            <w:r w:rsidRPr="00AB6416">
              <w:rPr>
                <w:rFonts w:cs="Times New Roman"/>
              </w:rPr>
              <w:t>Within one year</w:t>
            </w:r>
          </w:p>
        </w:tc>
        <w:tc>
          <w:tcPr>
            <w:tcW w:w="1016" w:type="dxa"/>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2,503</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125</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2,378</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90,749</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3,269</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87,480</w:t>
            </w:r>
          </w:p>
        </w:tc>
      </w:tr>
      <w:tr w:rsidR="00AE5738" w:rsidRPr="00AB6416" w:rsidTr="00883CDE">
        <w:tc>
          <w:tcPr>
            <w:tcW w:w="2358" w:type="dxa"/>
            <w:vAlign w:val="bottom"/>
          </w:tcPr>
          <w:p w:rsidR="00AE5738" w:rsidRPr="00AB6416" w:rsidRDefault="00AE5738" w:rsidP="00AE5738">
            <w:pPr>
              <w:spacing w:line="240" w:lineRule="atLeast"/>
              <w:ind w:left="270" w:hanging="270"/>
              <w:rPr>
                <w:rFonts w:cs="Times New Roman"/>
              </w:rPr>
            </w:pPr>
            <w:r w:rsidRPr="00AB6416">
              <w:rPr>
                <w:rFonts w:cs="Times New Roman"/>
              </w:rPr>
              <w:t>After one year but within five years</w:t>
            </w:r>
          </w:p>
        </w:tc>
        <w:tc>
          <w:tcPr>
            <w:tcW w:w="1016" w:type="dxa"/>
            <w:tcBorders>
              <w:bottom w:val="single" w:sz="4" w:space="0" w:color="auto"/>
            </w:tcBorders>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794</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19</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775</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3,297</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163</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3,134</w:t>
            </w:r>
          </w:p>
        </w:tc>
      </w:tr>
      <w:tr w:rsidR="00AE5738" w:rsidRPr="00AB6416" w:rsidTr="00883CDE">
        <w:tc>
          <w:tcPr>
            <w:tcW w:w="2358" w:type="dxa"/>
            <w:vAlign w:val="bottom"/>
          </w:tcPr>
          <w:p w:rsidR="00AE5738" w:rsidRPr="00AB6416" w:rsidRDefault="00AE5738" w:rsidP="00AE5738">
            <w:pPr>
              <w:spacing w:line="240" w:lineRule="atLeast"/>
              <w:rPr>
                <w:rFonts w:cs="Times New Roman"/>
                <w:b/>
                <w:bCs/>
                <w:cs/>
              </w:rPr>
            </w:pPr>
            <w:r w:rsidRPr="00AB6416">
              <w:rPr>
                <w:rFonts w:cs="Times New Roman"/>
                <w:b/>
                <w:bCs/>
              </w:rPr>
              <w:t>Total</w:t>
            </w:r>
          </w:p>
        </w:tc>
        <w:tc>
          <w:tcPr>
            <w:tcW w:w="1016" w:type="dxa"/>
            <w:tcBorders>
              <w:top w:val="single" w:sz="4" w:space="0" w:color="auto"/>
              <w:bottom w:val="double" w:sz="4" w:space="0" w:color="auto"/>
            </w:tcBorders>
            <w:vAlign w:val="bottom"/>
          </w:tcPr>
          <w:p w:rsidR="00AE5738" w:rsidRPr="00AE5738" w:rsidRDefault="00AE5738" w:rsidP="00AE5738">
            <w:pPr>
              <w:tabs>
                <w:tab w:val="decimal" w:pos="800"/>
              </w:tabs>
              <w:spacing w:line="240" w:lineRule="atLeast"/>
              <w:ind w:left="-115" w:right="-115"/>
              <w:rPr>
                <w:rFonts w:cs="Times New Roman"/>
                <w:b/>
                <w:bCs/>
              </w:rPr>
            </w:pPr>
            <w:r w:rsidRPr="00AE5738">
              <w:rPr>
                <w:rFonts w:cs="Times New Roman"/>
                <w:b/>
                <w:bCs/>
              </w:rPr>
              <w:t>3,297</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E5738" w:rsidRDefault="00AE5738" w:rsidP="00AE5738">
            <w:pPr>
              <w:tabs>
                <w:tab w:val="decimal" w:pos="800"/>
              </w:tabs>
              <w:spacing w:line="240" w:lineRule="atLeast"/>
              <w:ind w:left="-115" w:right="-115"/>
              <w:rPr>
                <w:rFonts w:cs="Times New Roman"/>
                <w:b/>
                <w:bCs/>
              </w:rPr>
            </w:pPr>
            <w:r w:rsidRPr="00AE5738">
              <w:rPr>
                <w:rFonts w:cs="Times New Roman"/>
                <w:b/>
                <w:bCs/>
              </w:rPr>
              <w:t>144</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E5738" w:rsidRDefault="00AE5738" w:rsidP="00AE5738">
            <w:pPr>
              <w:tabs>
                <w:tab w:val="decimal" w:pos="800"/>
              </w:tabs>
              <w:spacing w:line="240" w:lineRule="atLeast"/>
              <w:ind w:left="-115" w:right="-115"/>
              <w:rPr>
                <w:rFonts w:cs="Times New Roman"/>
                <w:b/>
                <w:bCs/>
              </w:rPr>
            </w:pPr>
            <w:r w:rsidRPr="00AE5738">
              <w:rPr>
                <w:rFonts w:cs="Times New Roman"/>
                <w:b/>
                <w:bCs/>
              </w:rPr>
              <w:t>3,153</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B6416" w:rsidRDefault="00AE5738" w:rsidP="00AE5738">
            <w:pPr>
              <w:tabs>
                <w:tab w:val="decimal" w:pos="800"/>
              </w:tabs>
              <w:spacing w:line="240" w:lineRule="atLeast"/>
              <w:ind w:left="-115" w:right="-115"/>
              <w:rPr>
                <w:rFonts w:cs="Times New Roman"/>
                <w:b/>
                <w:bCs/>
              </w:rPr>
            </w:pPr>
            <w:r>
              <w:rPr>
                <w:rFonts w:cs="Times New Roman"/>
                <w:b/>
                <w:bCs/>
              </w:rPr>
              <w:t>94,046</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B6416" w:rsidRDefault="00AE5738" w:rsidP="00AE5738">
            <w:pPr>
              <w:tabs>
                <w:tab w:val="decimal" w:pos="800"/>
              </w:tabs>
              <w:spacing w:line="240" w:lineRule="atLeast"/>
              <w:ind w:left="-115" w:right="-115"/>
              <w:rPr>
                <w:rFonts w:cs="Times New Roman"/>
                <w:b/>
                <w:bCs/>
              </w:rPr>
            </w:pPr>
            <w:r>
              <w:rPr>
                <w:rFonts w:cs="Times New Roman"/>
                <w:b/>
                <w:bCs/>
              </w:rPr>
              <w:t>3,432</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B6416" w:rsidRDefault="00AE5738" w:rsidP="00AE5738">
            <w:pPr>
              <w:tabs>
                <w:tab w:val="decimal" w:pos="800"/>
              </w:tabs>
              <w:spacing w:line="240" w:lineRule="atLeast"/>
              <w:ind w:left="-115" w:right="-115"/>
              <w:rPr>
                <w:rFonts w:cs="Times New Roman"/>
                <w:b/>
                <w:bCs/>
              </w:rPr>
            </w:pPr>
            <w:r>
              <w:rPr>
                <w:rFonts w:cs="Times New Roman"/>
                <w:b/>
                <w:bCs/>
              </w:rPr>
              <w:t>90,614</w:t>
            </w:r>
          </w:p>
        </w:tc>
      </w:tr>
    </w:tbl>
    <w:p w:rsidR="00475A9A" w:rsidRPr="004875AA" w:rsidRDefault="00475A9A" w:rsidP="004875AA">
      <w:pPr>
        <w:pStyle w:val="Bo-C1Content"/>
        <w:spacing w:line="240" w:lineRule="atLeast"/>
        <w:ind w:left="547"/>
        <w:rPr>
          <w:rFonts w:cs="Times New Roman"/>
          <w:sz w:val="2"/>
          <w:szCs w:val="2"/>
        </w:rPr>
      </w:pPr>
    </w:p>
    <w:p w:rsidR="004131F7" w:rsidRDefault="004131F7">
      <w:r>
        <w:br w:type="page"/>
      </w:r>
    </w:p>
    <w:tbl>
      <w:tblPr>
        <w:tblW w:w="9179" w:type="dxa"/>
        <w:tblInd w:w="54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3D3133" w:rsidRPr="00805919" w:rsidTr="00883CDE">
        <w:tc>
          <w:tcPr>
            <w:tcW w:w="2358" w:type="dxa"/>
            <w:vAlign w:val="bottom"/>
          </w:tcPr>
          <w:p w:rsidR="003D3133" w:rsidRPr="00805919" w:rsidRDefault="003D3133" w:rsidP="00805919">
            <w:pPr>
              <w:spacing w:line="240" w:lineRule="atLeast"/>
              <w:rPr>
                <w:rFonts w:cs="Times New Roman"/>
              </w:rPr>
            </w:pPr>
          </w:p>
        </w:tc>
        <w:tc>
          <w:tcPr>
            <w:tcW w:w="6821" w:type="dxa"/>
            <w:gridSpan w:val="11"/>
            <w:vAlign w:val="bottom"/>
          </w:tcPr>
          <w:p w:rsidR="003D3133" w:rsidRPr="00805919" w:rsidRDefault="003D3133" w:rsidP="00AB226E">
            <w:pPr>
              <w:spacing w:line="240" w:lineRule="atLeast"/>
              <w:ind w:left="-115" w:right="-115"/>
              <w:jc w:val="center"/>
              <w:rPr>
                <w:rFonts w:cs="Times New Roman"/>
                <w:b/>
                <w:bCs/>
              </w:rPr>
            </w:pPr>
            <w:r w:rsidRPr="003D3133">
              <w:rPr>
                <w:b/>
                <w:bCs/>
              </w:rPr>
              <w:t>Separate financial statements</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3338" w:type="dxa"/>
            <w:gridSpan w:val="5"/>
            <w:tcBorders>
              <w:bottom w:val="single" w:sz="4" w:space="0" w:color="auto"/>
            </w:tcBorders>
            <w:vAlign w:val="bottom"/>
          </w:tcPr>
          <w:p w:rsidR="004875AA" w:rsidRPr="00D77244" w:rsidRDefault="004875AA" w:rsidP="004875AA">
            <w:pPr>
              <w:spacing w:line="240" w:lineRule="atLeast"/>
              <w:ind w:left="-115" w:right="-115"/>
              <w:jc w:val="center"/>
              <w:rPr>
                <w:rFonts w:cs="Times New Roman"/>
                <w:lang w:val="en-US"/>
              </w:rPr>
            </w:pPr>
            <w:r>
              <w:rPr>
                <w:rFonts w:cs="Times New Roman"/>
                <w:lang w:val="en-US"/>
              </w:rPr>
              <w:t>2017</w:t>
            </w:r>
          </w:p>
        </w:tc>
        <w:tc>
          <w:tcPr>
            <w:tcW w:w="145" w:type="dxa"/>
            <w:tcMar>
              <w:left w:w="0" w:type="dxa"/>
              <w:right w:w="0" w:type="dxa"/>
            </w:tcMar>
            <w:vAlign w:val="bottom"/>
          </w:tcPr>
          <w:p w:rsidR="004875AA" w:rsidRPr="00D77244" w:rsidRDefault="004875AA" w:rsidP="004875AA">
            <w:pPr>
              <w:tabs>
                <w:tab w:val="left" w:pos="540"/>
              </w:tabs>
              <w:spacing w:line="240" w:lineRule="atLeast"/>
              <w:ind w:left="-115" w:right="-115"/>
              <w:jc w:val="center"/>
              <w:rPr>
                <w:rFonts w:cs="Times New Roman"/>
                <w:spacing w:val="-2"/>
                <w:lang w:val="en-US"/>
              </w:rPr>
            </w:pPr>
          </w:p>
        </w:tc>
        <w:tc>
          <w:tcPr>
            <w:tcW w:w="3338" w:type="dxa"/>
            <w:gridSpan w:val="5"/>
            <w:tcBorders>
              <w:bottom w:val="single" w:sz="4" w:space="0" w:color="auto"/>
            </w:tcBorders>
            <w:vAlign w:val="bottom"/>
          </w:tcPr>
          <w:p w:rsidR="004875AA" w:rsidRPr="00D77244" w:rsidRDefault="004875AA" w:rsidP="004875AA">
            <w:pPr>
              <w:spacing w:line="240" w:lineRule="atLeast"/>
              <w:ind w:left="-115" w:right="-115"/>
              <w:jc w:val="center"/>
              <w:rPr>
                <w:rFonts w:cs="Times New Roman"/>
                <w:spacing w:val="-6"/>
                <w:lang w:val="en-US"/>
              </w:rPr>
            </w:pPr>
            <w:r>
              <w:rPr>
                <w:rFonts w:cs="Times New Roman"/>
                <w:spacing w:val="-6"/>
                <w:lang w:val="en-US"/>
              </w:rPr>
              <w:t>2016</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p>
          <w:p w:rsidR="004875AA" w:rsidRPr="00AA42FC" w:rsidRDefault="004875AA" w:rsidP="004875AA">
            <w:pPr>
              <w:pStyle w:val="acctfourfigures"/>
              <w:tabs>
                <w:tab w:val="clear" w:pos="765"/>
              </w:tabs>
              <w:spacing w:line="240" w:lineRule="atLeast"/>
              <w:ind w:left="-115" w:right="-115"/>
              <w:jc w:val="center"/>
              <w:rPr>
                <w:cs/>
                <w:lang w:val="en-US"/>
              </w:rPr>
            </w:pPr>
            <w:r>
              <w:t>Futur</w:t>
            </w:r>
            <w:r>
              <w:rPr>
                <w:lang w:val="en-US"/>
              </w:rPr>
              <w:t>e minimum lease payments</w:t>
            </w:r>
          </w:p>
        </w:tc>
        <w:tc>
          <w:tcPr>
            <w:tcW w:w="145" w:type="dxa"/>
            <w:tcBorders>
              <w:top w:val="single" w:sz="4" w:space="0" w:color="auto"/>
            </w:tcBorders>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r>
              <w:t>Interest</w:t>
            </w:r>
          </w:p>
        </w:tc>
        <w:tc>
          <w:tcPr>
            <w:tcW w:w="145" w:type="dxa"/>
            <w:tcBorders>
              <w:top w:val="single" w:sz="4" w:space="0" w:color="auto"/>
            </w:tcBorders>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Borders>
              <w:top w:val="single" w:sz="4" w:space="0" w:color="auto"/>
            </w:tcBorders>
          </w:tcPr>
          <w:p w:rsidR="004875AA" w:rsidRDefault="004875AA" w:rsidP="004875AA">
            <w:pPr>
              <w:pStyle w:val="acctfourfigures"/>
              <w:tabs>
                <w:tab w:val="clear" w:pos="765"/>
              </w:tabs>
              <w:spacing w:line="240" w:lineRule="atLeast"/>
              <w:ind w:left="-115" w:right="-115"/>
              <w:jc w:val="center"/>
            </w:pPr>
            <w:r>
              <w:t>Present value of minimium lease payments</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 w:val="decimal" w:pos="371"/>
              </w:tabs>
              <w:spacing w:line="240" w:lineRule="atLeast"/>
              <w:ind w:left="-115" w:right="-115"/>
              <w:jc w:val="center"/>
            </w:pPr>
            <w:r>
              <w:t>Future minimum lease payments</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p>
          <w:p w:rsidR="004875AA" w:rsidRDefault="004875AA" w:rsidP="004875AA">
            <w:pPr>
              <w:pStyle w:val="acctfourfigures"/>
              <w:tabs>
                <w:tab w:val="clear" w:pos="765"/>
              </w:tabs>
              <w:spacing w:line="240" w:lineRule="atLeast"/>
              <w:ind w:left="-115" w:right="-115"/>
              <w:jc w:val="center"/>
            </w:pPr>
            <w:r>
              <w:t>Interest</w:t>
            </w:r>
          </w:p>
        </w:tc>
        <w:tc>
          <w:tcPr>
            <w:tcW w:w="145" w:type="dxa"/>
            <w:tcMar>
              <w:left w:w="0" w:type="dxa"/>
              <w:right w:w="0" w:type="dxa"/>
            </w:tcMar>
          </w:tcPr>
          <w:p w:rsidR="004875AA" w:rsidRDefault="004875AA" w:rsidP="004875AA">
            <w:pPr>
              <w:pStyle w:val="acctfourfigures"/>
              <w:tabs>
                <w:tab w:val="clear" w:pos="765"/>
                <w:tab w:val="decimal" w:pos="371"/>
              </w:tabs>
              <w:spacing w:line="240" w:lineRule="atLeast"/>
              <w:ind w:left="-115" w:right="-115"/>
              <w:jc w:val="center"/>
            </w:pPr>
          </w:p>
        </w:tc>
        <w:tc>
          <w:tcPr>
            <w:tcW w:w="1016" w:type="dxa"/>
          </w:tcPr>
          <w:p w:rsidR="004875AA" w:rsidRDefault="004875AA" w:rsidP="004875AA">
            <w:pPr>
              <w:pStyle w:val="acctfourfigures"/>
              <w:tabs>
                <w:tab w:val="clear" w:pos="765"/>
              </w:tabs>
              <w:spacing w:line="240" w:lineRule="atLeast"/>
              <w:ind w:left="-115" w:right="-115"/>
              <w:jc w:val="center"/>
            </w:pPr>
            <w:r>
              <w:t>Present value of minimum lease payments</w:t>
            </w:r>
          </w:p>
        </w:tc>
      </w:tr>
      <w:tr w:rsidR="004875AA" w:rsidRPr="00805919" w:rsidTr="00883CDE">
        <w:tc>
          <w:tcPr>
            <w:tcW w:w="2358" w:type="dxa"/>
            <w:vAlign w:val="bottom"/>
          </w:tcPr>
          <w:p w:rsidR="004875AA" w:rsidRPr="00805919" w:rsidRDefault="004875AA" w:rsidP="004875AA">
            <w:pPr>
              <w:spacing w:line="240" w:lineRule="atLeast"/>
              <w:rPr>
                <w:rFonts w:cs="Times New Roman"/>
              </w:rPr>
            </w:pPr>
          </w:p>
        </w:tc>
        <w:tc>
          <w:tcPr>
            <w:tcW w:w="6821" w:type="dxa"/>
            <w:gridSpan w:val="11"/>
            <w:vAlign w:val="bottom"/>
          </w:tcPr>
          <w:p w:rsidR="004875AA" w:rsidRPr="00805919" w:rsidRDefault="004875AA" w:rsidP="004875AA">
            <w:pPr>
              <w:spacing w:line="240" w:lineRule="atLeast"/>
              <w:ind w:left="-115" w:right="-115"/>
              <w:jc w:val="center"/>
              <w:rPr>
                <w:rFonts w:cs="Times New Roman"/>
                <w:i/>
                <w:iCs/>
                <w:cs/>
              </w:rPr>
            </w:pPr>
            <w:r w:rsidRPr="00D77244">
              <w:rPr>
                <w:rFonts w:cs="Times New Roman"/>
                <w:i/>
                <w:iCs/>
              </w:rPr>
              <w:t>(in thousand Baht)</w:t>
            </w:r>
          </w:p>
        </w:tc>
      </w:tr>
      <w:tr w:rsidR="00AE5738" w:rsidRPr="00805919" w:rsidTr="00883CDE">
        <w:tc>
          <w:tcPr>
            <w:tcW w:w="2358" w:type="dxa"/>
            <w:vAlign w:val="bottom"/>
          </w:tcPr>
          <w:p w:rsidR="00AE5738" w:rsidRPr="00805919" w:rsidRDefault="00AE5738" w:rsidP="00AE5738">
            <w:pPr>
              <w:spacing w:line="240" w:lineRule="atLeast"/>
              <w:rPr>
                <w:rFonts w:cs="Times New Roman"/>
              </w:rPr>
            </w:pPr>
            <w:r w:rsidRPr="00653F93">
              <w:t>Within one year</w:t>
            </w:r>
          </w:p>
        </w:tc>
        <w:tc>
          <w:tcPr>
            <w:tcW w:w="1016" w:type="dxa"/>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2,503</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125</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2,378</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42,235</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2,080</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40,155</w:t>
            </w:r>
          </w:p>
        </w:tc>
      </w:tr>
      <w:tr w:rsidR="00AE5738" w:rsidRPr="00805919" w:rsidTr="004B0D7E">
        <w:trPr>
          <w:trHeight w:val="70"/>
        </w:trPr>
        <w:tc>
          <w:tcPr>
            <w:tcW w:w="2358" w:type="dxa"/>
            <w:vAlign w:val="bottom"/>
          </w:tcPr>
          <w:p w:rsidR="00AE5738" w:rsidRPr="00805919" w:rsidRDefault="00AE5738" w:rsidP="00AE5738">
            <w:pPr>
              <w:spacing w:line="240" w:lineRule="atLeast"/>
              <w:ind w:left="270" w:hanging="270"/>
              <w:rPr>
                <w:rFonts w:cs="Times New Roman"/>
              </w:rPr>
            </w:pPr>
            <w:r w:rsidRPr="003D3133">
              <w:t>After one year but within five years</w:t>
            </w:r>
          </w:p>
        </w:tc>
        <w:tc>
          <w:tcPr>
            <w:tcW w:w="1016" w:type="dxa"/>
            <w:tcBorders>
              <w:bottom w:val="single" w:sz="4" w:space="0" w:color="auto"/>
            </w:tcBorders>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794</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19</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E5738" w:rsidRDefault="00AE5738" w:rsidP="00AE5738">
            <w:pPr>
              <w:tabs>
                <w:tab w:val="decimal" w:pos="800"/>
              </w:tabs>
              <w:spacing w:line="240" w:lineRule="atLeast"/>
              <w:ind w:left="-115" w:right="-115"/>
              <w:rPr>
                <w:rFonts w:cs="Times New Roman"/>
              </w:rPr>
            </w:pPr>
            <w:r w:rsidRPr="00AE5738">
              <w:rPr>
                <w:rFonts w:cs="Times New Roman"/>
              </w:rPr>
              <w:t>775</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3,297</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163</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bottom w:val="single" w:sz="4" w:space="0" w:color="auto"/>
            </w:tcBorders>
            <w:vAlign w:val="bottom"/>
          </w:tcPr>
          <w:p w:rsidR="00AE5738" w:rsidRPr="00AB6416" w:rsidRDefault="00AE5738" w:rsidP="00AE5738">
            <w:pPr>
              <w:tabs>
                <w:tab w:val="decimal" w:pos="800"/>
              </w:tabs>
              <w:spacing w:line="240" w:lineRule="atLeast"/>
              <w:ind w:left="-115" w:right="-115"/>
              <w:rPr>
                <w:rFonts w:cs="Times New Roman"/>
              </w:rPr>
            </w:pPr>
            <w:r>
              <w:rPr>
                <w:rFonts w:cs="Times New Roman"/>
              </w:rPr>
              <w:t>3,134</w:t>
            </w:r>
          </w:p>
        </w:tc>
      </w:tr>
      <w:tr w:rsidR="00AE5738" w:rsidRPr="00805919" w:rsidTr="00883CDE">
        <w:tc>
          <w:tcPr>
            <w:tcW w:w="2358" w:type="dxa"/>
            <w:vAlign w:val="bottom"/>
          </w:tcPr>
          <w:p w:rsidR="00AE5738" w:rsidRPr="00805919" w:rsidRDefault="00AE5738" w:rsidP="00AE5738">
            <w:pPr>
              <w:spacing w:line="240" w:lineRule="atLeast"/>
              <w:rPr>
                <w:rFonts w:cs="Times New Roman"/>
                <w:b/>
                <w:bCs/>
                <w:cs/>
              </w:rPr>
            </w:pPr>
            <w:r>
              <w:rPr>
                <w:b/>
                <w:bCs/>
              </w:rPr>
              <w:t>Total</w:t>
            </w:r>
          </w:p>
        </w:tc>
        <w:tc>
          <w:tcPr>
            <w:tcW w:w="1016" w:type="dxa"/>
            <w:tcBorders>
              <w:top w:val="single" w:sz="4" w:space="0" w:color="auto"/>
              <w:bottom w:val="double" w:sz="4" w:space="0" w:color="auto"/>
            </w:tcBorders>
            <w:vAlign w:val="bottom"/>
          </w:tcPr>
          <w:p w:rsidR="00AE5738" w:rsidRPr="00AE5738" w:rsidRDefault="00AE5738" w:rsidP="00AE5738">
            <w:pPr>
              <w:tabs>
                <w:tab w:val="decimal" w:pos="800"/>
              </w:tabs>
              <w:spacing w:line="240" w:lineRule="atLeast"/>
              <w:ind w:left="-115" w:right="-115"/>
              <w:rPr>
                <w:rFonts w:cs="Times New Roman"/>
                <w:b/>
                <w:bCs/>
              </w:rPr>
            </w:pPr>
            <w:r w:rsidRPr="00AE5738">
              <w:rPr>
                <w:rFonts w:cs="Times New Roman"/>
                <w:b/>
                <w:bCs/>
              </w:rPr>
              <w:t>3,297</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E5738" w:rsidRDefault="00AE5738" w:rsidP="00AE5738">
            <w:pPr>
              <w:tabs>
                <w:tab w:val="decimal" w:pos="800"/>
              </w:tabs>
              <w:spacing w:line="240" w:lineRule="atLeast"/>
              <w:ind w:left="-115" w:right="-115"/>
              <w:rPr>
                <w:rFonts w:cs="Times New Roman"/>
                <w:b/>
                <w:bCs/>
              </w:rPr>
            </w:pPr>
            <w:r w:rsidRPr="00AE5738">
              <w:rPr>
                <w:rFonts w:cs="Times New Roman"/>
                <w:b/>
                <w:bCs/>
              </w:rPr>
              <w:t>144</w:t>
            </w:r>
          </w:p>
        </w:tc>
        <w:tc>
          <w:tcPr>
            <w:tcW w:w="145" w:type="dxa"/>
            <w:tcMar>
              <w:left w:w="0" w:type="dxa"/>
              <w:right w:w="0" w:type="dxa"/>
            </w:tcMar>
            <w:vAlign w:val="bottom"/>
          </w:tcPr>
          <w:p w:rsidR="00AE5738" w:rsidRPr="00AE5738"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E5738" w:rsidRDefault="00AE5738" w:rsidP="00AE5738">
            <w:pPr>
              <w:tabs>
                <w:tab w:val="decimal" w:pos="800"/>
              </w:tabs>
              <w:spacing w:line="240" w:lineRule="atLeast"/>
              <w:ind w:left="-115" w:right="-115"/>
              <w:rPr>
                <w:rFonts w:cs="Times New Roman"/>
                <w:b/>
                <w:bCs/>
              </w:rPr>
            </w:pPr>
            <w:r w:rsidRPr="00AE5738">
              <w:rPr>
                <w:rFonts w:cs="Times New Roman"/>
                <w:b/>
                <w:bCs/>
              </w:rPr>
              <w:t>3,153</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B6416" w:rsidRDefault="00AE5738" w:rsidP="00AE5738">
            <w:pPr>
              <w:tabs>
                <w:tab w:val="decimal" w:pos="800"/>
              </w:tabs>
              <w:spacing w:line="240" w:lineRule="atLeast"/>
              <w:ind w:left="-115" w:right="-115"/>
              <w:rPr>
                <w:rFonts w:cs="Times New Roman"/>
                <w:b/>
                <w:bCs/>
              </w:rPr>
            </w:pPr>
            <w:r>
              <w:rPr>
                <w:rFonts w:cs="Times New Roman"/>
                <w:b/>
                <w:bCs/>
              </w:rPr>
              <w:t>45,532</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B6416" w:rsidRDefault="00AE5738" w:rsidP="00AE5738">
            <w:pPr>
              <w:tabs>
                <w:tab w:val="decimal" w:pos="800"/>
              </w:tabs>
              <w:spacing w:line="240" w:lineRule="atLeast"/>
              <w:ind w:left="-115" w:right="-115"/>
              <w:rPr>
                <w:rFonts w:cs="Times New Roman"/>
                <w:b/>
                <w:bCs/>
              </w:rPr>
            </w:pPr>
            <w:r>
              <w:rPr>
                <w:rFonts w:cs="Times New Roman"/>
                <w:b/>
                <w:bCs/>
              </w:rPr>
              <w:t>2,243</w:t>
            </w:r>
          </w:p>
        </w:tc>
        <w:tc>
          <w:tcPr>
            <w:tcW w:w="145" w:type="dxa"/>
            <w:tcMar>
              <w:left w:w="0" w:type="dxa"/>
              <w:right w:w="0" w:type="dxa"/>
            </w:tcMar>
            <w:vAlign w:val="bottom"/>
          </w:tcPr>
          <w:p w:rsidR="00AE5738" w:rsidRPr="00AB6416" w:rsidRDefault="00AE5738" w:rsidP="00AE5738">
            <w:pPr>
              <w:spacing w:line="240" w:lineRule="atLeast"/>
              <w:ind w:left="-115" w:right="-115"/>
              <w:rPr>
                <w:rFonts w:cs="Times New Roman"/>
              </w:rPr>
            </w:pPr>
          </w:p>
        </w:tc>
        <w:tc>
          <w:tcPr>
            <w:tcW w:w="1016" w:type="dxa"/>
            <w:tcBorders>
              <w:top w:val="single" w:sz="4" w:space="0" w:color="auto"/>
              <w:bottom w:val="double" w:sz="4" w:space="0" w:color="auto"/>
            </w:tcBorders>
            <w:vAlign w:val="bottom"/>
          </w:tcPr>
          <w:p w:rsidR="00AE5738" w:rsidRPr="00AB6416" w:rsidRDefault="00AE5738" w:rsidP="00AE5738">
            <w:pPr>
              <w:tabs>
                <w:tab w:val="decimal" w:pos="800"/>
              </w:tabs>
              <w:spacing w:line="240" w:lineRule="atLeast"/>
              <w:ind w:left="-115" w:right="-115"/>
              <w:rPr>
                <w:rFonts w:cs="Times New Roman"/>
                <w:b/>
                <w:bCs/>
              </w:rPr>
            </w:pPr>
            <w:r>
              <w:rPr>
                <w:rFonts w:cs="Times New Roman"/>
                <w:b/>
                <w:bCs/>
              </w:rPr>
              <w:t>43,289</w:t>
            </w:r>
          </w:p>
        </w:tc>
      </w:tr>
    </w:tbl>
    <w:p w:rsidR="004131F7" w:rsidRDefault="004131F7" w:rsidP="000C6B01">
      <w:pPr>
        <w:pStyle w:val="Bo-C1Content"/>
        <w:rPr>
          <w:rFonts w:cs="Times New Roman"/>
          <w:b/>
          <w:bCs/>
        </w:rPr>
      </w:pPr>
    </w:p>
    <w:p w:rsidR="000C6B01" w:rsidRPr="004875AA" w:rsidRDefault="000C6B01" w:rsidP="000C6B01">
      <w:pPr>
        <w:pStyle w:val="Bo-C1Content"/>
        <w:rPr>
          <w:rFonts w:cs="Times New Roman"/>
        </w:rPr>
      </w:pPr>
      <w:r w:rsidRPr="004875AA">
        <w:rPr>
          <w:rFonts w:cs="Times New Roman"/>
          <w:b/>
          <w:bCs/>
        </w:rPr>
        <w:t>Loan from financial institutions</w:t>
      </w:r>
    </w:p>
    <w:p w:rsidR="000C6B01" w:rsidRPr="004875AA" w:rsidRDefault="000C6B01" w:rsidP="000C6B01">
      <w:pPr>
        <w:pStyle w:val="Bo-C1Content"/>
        <w:rPr>
          <w:rFonts w:cs="Times New Roman"/>
        </w:rPr>
      </w:pPr>
    </w:p>
    <w:p w:rsidR="000C6B01" w:rsidRPr="004875AA" w:rsidRDefault="000C6B01" w:rsidP="000C6B01">
      <w:pPr>
        <w:pStyle w:val="Bo-C1Content"/>
        <w:rPr>
          <w:rFonts w:cs="Times New Roman"/>
        </w:rPr>
      </w:pPr>
      <w:r w:rsidRPr="004875AA">
        <w:rPr>
          <w:rFonts w:cs="Times New Roman"/>
        </w:rPr>
        <w:t>On 25 January 2013 and 26 March 2013, the Company had signed 4 facility agreements for investment in the Fourth Cement Plant</w:t>
      </w:r>
      <w:r w:rsidR="00CE0363" w:rsidRPr="004875AA">
        <w:rPr>
          <w:rFonts w:cs="Times New Roman"/>
        </w:rPr>
        <w:t xml:space="preserve"> Project. As at 31 December 201</w:t>
      </w:r>
      <w:r w:rsidR="004875AA" w:rsidRPr="004875AA">
        <w:rPr>
          <w:rFonts w:cs="Times New Roman"/>
        </w:rPr>
        <w:t>7</w:t>
      </w:r>
      <w:r w:rsidRPr="004875AA">
        <w:rPr>
          <w:rFonts w:cs="Times New Roman"/>
        </w:rPr>
        <w:t xml:space="preserve">, </w:t>
      </w:r>
      <w:r w:rsidR="00CD34A7">
        <w:rPr>
          <w:rFonts w:cs="Times New Roman"/>
        </w:rPr>
        <w:t>3</w:t>
      </w:r>
      <w:r w:rsidRPr="004875AA">
        <w:rPr>
          <w:rFonts w:cs="Times New Roman"/>
        </w:rPr>
        <w:t xml:space="preserve"> facility agreements remained and total amount was equivalent to Baht </w:t>
      </w:r>
      <w:r w:rsidR="00CD34A7">
        <w:rPr>
          <w:rFonts w:cs="Times New Roman"/>
        </w:rPr>
        <w:t>6,608</w:t>
      </w:r>
      <w:r w:rsidRPr="004875AA">
        <w:rPr>
          <w:rFonts w:cs="Times New Roman"/>
        </w:rPr>
        <w:t xml:space="preserve"> million </w:t>
      </w:r>
      <w:r w:rsidR="00CE0363" w:rsidRPr="004875AA">
        <w:rPr>
          <w:rFonts w:cs="Times New Roman"/>
          <w:i/>
          <w:iCs/>
        </w:rPr>
        <w:t>(201</w:t>
      </w:r>
      <w:r w:rsidR="004875AA" w:rsidRPr="004875AA">
        <w:rPr>
          <w:rFonts w:cs="Times New Roman"/>
          <w:i/>
          <w:iCs/>
        </w:rPr>
        <w:t>6</w:t>
      </w:r>
      <w:r w:rsidRPr="004875AA">
        <w:rPr>
          <w:rFonts w:cs="Times New Roman"/>
          <w:i/>
          <w:iCs/>
        </w:rPr>
        <w:t xml:space="preserve">: </w:t>
      </w:r>
      <w:r w:rsidR="001B02CA" w:rsidRPr="004875AA">
        <w:rPr>
          <w:rFonts w:cs="Times New Roman"/>
          <w:i/>
          <w:iCs/>
          <w:cs/>
        </w:rPr>
        <w:t>3</w:t>
      </w:r>
      <w:r w:rsidRPr="004875AA">
        <w:rPr>
          <w:rFonts w:cs="Times New Roman"/>
          <w:i/>
          <w:iCs/>
        </w:rPr>
        <w:t xml:space="preserve"> facility agreements totaling Baht </w:t>
      </w:r>
      <w:r w:rsidR="00CE0363" w:rsidRPr="004875AA">
        <w:rPr>
          <w:rFonts w:cs="Times New Roman"/>
          <w:i/>
          <w:iCs/>
        </w:rPr>
        <w:t>6,</w:t>
      </w:r>
      <w:r w:rsidR="004875AA" w:rsidRPr="004875AA">
        <w:rPr>
          <w:rFonts w:cs="Times New Roman"/>
          <w:i/>
          <w:iCs/>
        </w:rPr>
        <w:t>608</w:t>
      </w:r>
      <w:r w:rsidRPr="004875AA">
        <w:rPr>
          <w:rFonts w:cs="Times New Roman"/>
          <w:i/>
          <w:iCs/>
        </w:rPr>
        <w:t xml:space="preserve"> million).</w:t>
      </w:r>
      <w:r w:rsidRPr="004875AA">
        <w:rPr>
          <w:rFonts w:cs="Times New Roman"/>
        </w:rPr>
        <w:t xml:space="preserve"> The Company fulfilled the condition precedent of the Facility Agreements which enable the Company to disburse the loan from such Facility Agreements since 27 March 2013,</w:t>
      </w:r>
      <w:r w:rsidR="00D6708F" w:rsidRPr="004875AA">
        <w:rPr>
          <w:rFonts w:cs="Times New Roman"/>
        </w:rPr>
        <w:t xml:space="preserve"> </w:t>
      </w:r>
      <w:r w:rsidRPr="004875AA">
        <w:rPr>
          <w:rFonts w:cs="Times New Roman"/>
        </w:rPr>
        <w:t>as following financial institutions:</w:t>
      </w:r>
    </w:p>
    <w:p w:rsidR="000C6B01" w:rsidRPr="004875AA" w:rsidRDefault="000C6B01" w:rsidP="000C6B01">
      <w:pPr>
        <w:ind w:left="540" w:right="142"/>
        <w:jc w:val="both"/>
        <w:rPr>
          <w:rFonts w:cs="Times New Roman"/>
        </w:rPr>
      </w:pPr>
    </w:p>
    <w:p w:rsidR="000C6B01" w:rsidRPr="004875AA" w:rsidRDefault="000C6B01" w:rsidP="000C6B01">
      <w:pPr>
        <w:numPr>
          <w:ilvl w:val="0"/>
          <w:numId w:val="8"/>
        </w:numPr>
        <w:tabs>
          <w:tab w:val="clear" w:pos="721"/>
          <w:tab w:val="left" w:pos="900"/>
          <w:tab w:val="left" w:pos="9603"/>
        </w:tabs>
        <w:ind w:left="900" w:right="-27"/>
        <w:jc w:val="both"/>
        <w:rPr>
          <w:rFonts w:cs="Times New Roman"/>
          <w:lang w:val="en-US"/>
        </w:rPr>
      </w:pPr>
      <w:r w:rsidRPr="004875AA">
        <w:rPr>
          <w:rFonts w:cs="Times New Roman"/>
          <w:lang w:val="en-US"/>
        </w:rPr>
        <w:t>Foreign financial institutions in the total amount of Euro 114.5 million covered by Euler Hermes Deutschland AG (German Export Credit Agency of the German Ministry of Finance);</w:t>
      </w:r>
    </w:p>
    <w:p w:rsidR="000C6B01" w:rsidRPr="004875AA" w:rsidRDefault="000C6B01" w:rsidP="000C6B01">
      <w:pPr>
        <w:numPr>
          <w:ilvl w:val="0"/>
          <w:numId w:val="8"/>
        </w:numPr>
        <w:tabs>
          <w:tab w:val="clear" w:pos="721"/>
          <w:tab w:val="left" w:pos="900"/>
        </w:tabs>
        <w:ind w:left="900" w:right="-27"/>
        <w:jc w:val="both"/>
        <w:rPr>
          <w:rFonts w:cs="Times New Roman"/>
        </w:rPr>
      </w:pPr>
      <w:r w:rsidRPr="004875AA">
        <w:rPr>
          <w:rFonts w:cs="Times New Roman"/>
          <w:lang w:val="en-US"/>
        </w:rPr>
        <w:t>Foreign financial institution in the total amount of Euro 26.4 million covered by the Office of National Du Ducroire or ONDD (Belgian Export Credit Agency);</w:t>
      </w:r>
      <w:r w:rsidR="00F94527">
        <w:rPr>
          <w:rFonts w:cs="Times New Roman"/>
          <w:lang w:val="en-US"/>
        </w:rPr>
        <w:t xml:space="preserve"> and</w:t>
      </w:r>
    </w:p>
    <w:p w:rsidR="000C6B01" w:rsidRPr="004875AA" w:rsidRDefault="000C6B01" w:rsidP="000C6B01">
      <w:pPr>
        <w:numPr>
          <w:ilvl w:val="0"/>
          <w:numId w:val="8"/>
        </w:numPr>
        <w:tabs>
          <w:tab w:val="clear" w:pos="721"/>
          <w:tab w:val="left" w:pos="900"/>
          <w:tab w:val="left" w:pos="9630"/>
        </w:tabs>
        <w:ind w:left="900" w:right="-27"/>
        <w:jc w:val="both"/>
        <w:rPr>
          <w:rFonts w:cs="Times New Roman"/>
          <w:lang w:val="en-US"/>
        </w:rPr>
      </w:pPr>
      <w:r w:rsidRPr="004875AA">
        <w:rPr>
          <w:rFonts w:cs="Times New Roman"/>
          <w:lang w:val="en-US"/>
        </w:rPr>
        <w:t>Foreign financial institution in the total amount of Euro 13.0 million covered by the Office of National Du Ducroire or ONDD</w:t>
      </w:r>
      <w:r w:rsidR="00F94527">
        <w:rPr>
          <w:rFonts w:cs="Times New Roman"/>
          <w:lang w:val="en-US"/>
        </w:rPr>
        <w:t xml:space="preserve"> (Belgian Export Credit Agency)</w:t>
      </w:r>
    </w:p>
    <w:p w:rsidR="000C6B01" w:rsidRDefault="000C6B01" w:rsidP="000C6B01">
      <w:pPr>
        <w:pStyle w:val="Bo-C1Content"/>
      </w:pPr>
    </w:p>
    <w:p w:rsidR="000C6B01" w:rsidRDefault="000C6B01" w:rsidP="000C6B01">
      <w:pPr>
        <w:pStyle w:val="Bo-C1Content"/>
      </w:pPr>
      <w:r w:rsidRPr="00792FE7">
        <w:t>As at 31 December 201</w:t>
      </w:r>
      <w:r w:rsidR="004875AA">
        <w:t>7</w:t>
      </w:r>
      <w:r w:rsidRPr="00792FE7">
        <w:t xml:space="preserve">, the Company had long-term loans from financial institutions of Baht </w:t>
      </w:r>
      <w:r w:rsidR="00AE5738">
        <w:rPr>
          <w:lang w:val="en-US"/>
        </w:rPr>
        <w:t>5,629</w:t>
      </w:r>
      <w:r w:rsidR="00CE0363">
        <w:rPr>
          <w:lang w:val="en-US"/>
        </w:rPr>
        <w:t xml:space="preserve"> </w:t>
      </w:r>
      <w:r w:rsidRPr="00792FE7">
        <w:t xml:space="preserve">million </w:t>
      </w:r>
      <w:r w:rsidRPr="00792FE7">
        <w:rPr>
          <w:i/>
          <w:iCs/>
        </w:rPr>
        <w:t>(201</w:t>
      </w:r>
      <w:r w:rsidR="004875AA">
        <w:rPr>
          <w:i/>
          <w:iCs/>
        </w:rPr>
        <w:t>6</w:t>
      </w:r>
      <w:r w:rsidRPr="00792FE7">
        <w:rPr>
          <w:i/>
          <w:iCs/>
        </w:rPr>
        <w:t xml:space="preserve">: Baht </w:t>
      </w:r>
      <w:r w:rsidR="004B0D7E">
        <w:rPr>
          <w:i/>
          <w:iCs/>
        </w:rPr>
        <w:t>6,</w:t>
      </w:r>
      <w:r w:rsidR="004875AA">
        <w:rPr>
          <w:i/>
          <w:iCs/>
        </w:rPr>
        <w:t>222</w:t>
      </w:r>
      <w:r w:rsidRPr="00792FE7">
        <w:rPr>
          <w:i/>
          <w:iCs/>
        </w:rPr>
        <w:t xml:space="preserve"> million) </w:t>
      </w:r>
      <w:r w:rsidRPr="00792FE7">
        <w:t xml:space="preserve">for the </w:t>
      </w:r>
      <w:r>
        <w:t>project</w:t>
      </w:r>
      <w:r w:rsidRPr="00792FE7">
        <w:t>.</w:t>
      </w:r>
      <w:r w:rsidRPr="00792FE7">
        <w:rPr>
          <w:cs/>
        </w:rPr>
        <w:t xml:space="preserve"> </w:t>
      </w:r>
      <w:r w:rsidRPr="00792FE7">
        <w:t xml:space="preserve">Principal repayment shall be made in 6 - 12 years by </w:t>
      </w:r>
      <w:r>
        <w:t>half year</w:t>
      </w:r>
      <w:r w:rsidRPr="00792FE7">
        <w:t xml:space="preserve"> repayment commencing the earlier of; 6 month from receiving of plant acceptance </w:t>
      </w:r>
      <w:r w:rsidRPr="00521020">
        <w:t xml:space="preserve">certificates or 3.5 years from the effective </w:t>
      </w:r>
      <w:r w:rsidRPr="00521020">
        <w:rPr>
          <w:spacing w:val="-2"/>
        </w:rPr>
        <w:t xml:space="preserve">date of facility agreement. </w:t>
      </w:r>
      <w:r w:rsidR="00D6708F" w:rsidRPr="00D6708F">
        <w:rPr>
          <w:spacing w:val="-2"/>
        </w:rPr>
        <w:t>As at 31 December 201</w:t>
      </w:r>
      <w:r w:rsidR="004875AA">
        <w:rPr>
          <w:spacing w:val="-2"/>
        </w:rPr>
        <w:t>7</w:t>
      </w:r>
      <w:r w:rsidR="00D6708F" w:rsidRPr="00D6708F">
        <w:rPr>
          <w:spacing w:val="-2"/>
        </w:rPr>
        <w:t>, the Company has fully utilised its credit facilities.</w:t>
      </w:r>
      <w:r w:rsidR="00D6708F">
        <w:rPr>
          <w:spacing w:val="-2"/>
        </w:rPr>
        <w:t xml:space="preserve"> </w:t>
      </w:r>
      <w:r w:rsidRPr="00521020">
        <w:rPr>
          <w:spacing w:val="-2"/>
        </w:rPr>
        <w:t>Int</w:t>
      </w:r>
      <w:r w:rsidRPr="00792FE7">
        <w:rPr>
          <w:spacing w:val="-2"/>
        </w:rPr>
        <w:t xml:space="preserve">erest rates for project </w:t>
      </w:r>
      <w:r>
        <w:rPr>
          <w:spacing w:val="-2"/>
        </w:rPr>
        <w:t>is</w:t>
      </w:r>
      <w:r w:rsidRPr="00792FE7">
        <w:rPr>
          <w:spacing w:val="-2"/>
        </w:rPr>
        <w:t xml:space="preserve"> according to agreement rate</w:t>
      </w:r>
      <w:r w:rsidRPr="00792FE7">
        <w:rPr>
          <w:rFonts w:cs="Times New Roman"/>
          <w:spacing w:val="-2"/>
        </w:rPr>
        <w:t xml:space="preserve"> (See note </w:t>
      </w:r>
      <w:r w:rsidRPr="00AA3252">
        <w:rPr>
          <w:rFonts w:cs="Times New Roman"/>
          <w:spacing w:val="-2"/>
        </w:rPr>
        <w:t>37</w:t>
      </w:r>
      <w:r w:rsidRPr="00792FE7">
        <w:rPr>
          <w:rFonts w:cs="Times New Roman"/>
          <w:spacing w:val="-2"/>
        </w:rPr>
        <w:t>).</w:t>
      </w:r>
    </w:p>
    <w:p w:rsidR="00F37B4C" w:rsidRDefault="00F37B4C" w:rsidP="000C6B01">
      <w:pPr>
        <w:pStyle w:val="Bo-C1Content"/>
      </w:pPr>
    </w:p>
    <w:p w:rsidR="004131F7" w:rsidRPr="00792FE7" w:rsidRDefault="00CE0363" w:rsidP="004131F7">
      <w:pPr>
        <w:pStyle w:val="Bo-C1Content"/>
        <w:rPr>
          <w:rFonts w:cs="Times New Roman"/>
          <w:spacing w:val="-2"/>
        </w:rPr>
      </w:pPr>
      <w:r>
        <w:rPr>
          <w:rFonts w:cs="Times New Roman"/>
          <w:spacing w:val="-2"/>
        </w:rPr>
        <w:t>On 9 March 2016, a subsidiary</w:t>
      </w:r>
      <w:r w:rsidRPr="00CE0363">
        <w:rPr>
          <w:rFonts w:cs="Times New Roman"/>
          <w:spacing w:val="-2"/>
        </w:rPr>
        <w:t xml:space="preserve"> had signed loan agreement in the amount of Baht 3,300 million with local financial institutions for investment in Alternative Fuel Power Plant with total capacity of 70 megawatt, with the term of 7 years. First principle instal</w:t>
      </w:r>
      <w:r>
        <w:rPr>
          <w:rFonts w:cs="Times New Roman"/>
          <w:spacing w:val="-2"/>
        </w:rPr>
        <w:t>l</w:t>
      </w:r>
      <w:r w:rsidRPr="00CE0363">
        <w:rPr>
          <w:rFonts w:cs="Times New Roman"/>
          <w:spacing w:val="-2"/>
        </w:rPr>
        <w:t>ment repayment shall be made after 2 years. Interest ra</w:t>
      </w:r>
      <w:r w:rsidR="004131F7">
        <w:rPr>
          <w:rFonts w:cs="Times New Roman"/>
          <w:spacing w:val="-2"/>
        </w:rPr>
        <w:t>te is as specified in agreement</w:t>
      </w:r>
      <w:r w:rsidR="00476589">
        <w:rPr>
          <w:rFonts w:cs="Times New Roman"/>
          <w:spacing w:val="-2"/>
        </w:rPr>
        <w:t>.</w:t>
      </w:r>
      <w:r w:rsidR="004131F7">
        <w:rPr>
          <w:rFonts w:cs="Times New Roman"/>
          <w:spacing w:val="-2"/>
        </w:rPr>
        <w:t xml:space="preserve"> </w:t>
      </w:r>
      <w:r w:rsidR="00476589" w:rsidRPr="00A770F1">
        <w:rPr>
          <w:rFonts w:cs="Times New Roman"/>
        </w:rPr>
        <w:t>As at 31 December 201</w:t>
      </w:r>
      <w:r w:rsidR="00476589">
        <w:rPr>
          <w:rFonts w:cs="Times New Roman"/>
        </w:rPr>
        <w:t>7</w:t>
      </w:r>
      <w:r w:rsidR="00476589" w:rsidRPr="00A770F1">
        <w:rPr>
          <w:rFonts w:cs="Times New Roman"/>
        </w:rPr>
        <w:t>, the</w:t>
      </w:r>
      <w:r w:rsidR="00476589">
        <w:rPr>
          <w:rFonts w:cs="Times New Roman"/>
        </w:rPr>
        <w:t xml:space="preserve"> balance of loan under this facility was nil as </w:t>
      </w:r>
      <w:r w:rsidR="00F94527">
        <w:rPr>
          <w:rFonts w:cs="Times New Roman"/>
        </w:rPr>
        <w:t>it</w:t>
      </w:r>
      <w:r w:rsidR="00476589">
        <w:rPr>
          <w:rFonts w:cs="Times New Roman"/>
        </w:rPr>
        <w:t xml:space="preserve"> was fully paid in 2017</w:t>
      </w:r>
      <w:r w:rsidR="00476589" w:rsidRPr="00A770F1">
        <w:rPr>
          <w:rFonts w:cs="Times New Roman"/>
        </w:rPr>
        <w:t xml:space="preserve"> </w:t>
      </w:r>
      <w:r w:rsidR="00476589" w:rsidRPr="00CE0639">
        <w:rPr>
          <w:rFonts w:cs="Times New Roman"/>
          <w:i/>
          <w:iCs/>
        </w:rPr>
        <w:t>(2016: Baht 2,497 million)</w:t>
      </w:r>
      <w:r w:rsidR="00476589">
        <w:rPr>
          <w:rFonts w:cs="Times New Roman"/>
          <w:i/>
          <w:iCs/>
        </w:rPr>
        <w:t>.</w:t>
      </w:r>
    </w:p>
    <w:p w:rsidR="000C6B01" w:rsidRPr="004131F7" w:rsidRDefault="000C6B01" w:rsidP="000C6B01">
      <w:pPr>
        <w:spacing w:after="20" w:line="280" w:lineRule="atLeast"/>
        <w:ind w:left="540"/>
        <w:jc w:val="both"/>
      </w:pPr>
    </w:p>
    <w:p w:rsidR="00974711" w:rsidRDefault="000C6B01" w:rsidP="000C6B01">
      <w:pPr>
        <w:ind w:left="540" w:right="-27"/>
        <w:jc w:val="both"/>
        <w:rPr>
          <w:lang w:val="en-US"/>
        </w:rPr>
      </w:pPr>
      <w:r w:rsidRPr="00792FE7">
        <w:rPr>
          <w:lang w:val="en-US"/>
        </w:rPr>
        <w:t>Long-term borrowings as mentioned above are secured by related land, buildings and equipment of each project. The credit utilisation agreements contain covenants with which the Group has to comply, pertaining to matters such as maintaining of certain financial ratios, maintaining of percentage of shares held by the major shareholder, and remaining as a public company listed on the Stock Exchange of Thailand.</w:t>
      </w:r>
    </w:p>
    <w:p w:rsidR="002E2B1C" w:rsidRDefault="002E2B1C" w:rsidP="000C6B01">
      <w:pPr>
        <w:ind w:left="540" w:right="-27"/>
        <w:jc w:val="both"/>
        <w:rPr>
          <w:lang w:val="en-US"/>
        </w:rPr>
        <w:sectPr w:rsidR="002E2B1C" w:rsidSect="00A3658E">
          <w:pgSz w:w="11907" w:h="16840" w:code="9"/>
          <w:pgMar w:top="1710" w:right="1152" w:bottom="706" w:left="1152" w:header="720" w:footer="490" w:gutter="0"/>
          <w:paperSrc w:first="15" w:other="15"/>
          <w:cols w:space="737"/>
        </w:sectPr>
      </w:pPr>
    </w:p>
    <w:p w:rsidR="00040956" w:rsidRPr="00040956" w:rsidRDefault="00040956" w:rsidP="00231F17">
      <w:pPr>
        <w:pStyle w:val="Bo-H1Mainhead"/>
        <w:numPr>
          <w:ilvl w:val="0"/>
          <w:numId w:val="0"/>
        </w:numPr>
        <w:ind w:left="540"/>
      </w:pPr>
      <w:r w:rsidRPr="00040956">
        <w:t>Debentures</w:t>
      </w:r>
    </w:p>
    <w:p w:rsidR="00040956" w:rsidRDefault="00040956" w:rsidP="00040956">
      <w:pPr>
        <w:pStyle w:val="Bo-C1Content"/>
        <w:ind w:right="-966"/>
        <w:rPr>
          <w:rFonts w:cs="Times New Roman"/>
          <w:spacing w:val="-4"/>
        </w:rPr>
      </w:pPr>
    </w:p>
    <w:p w:rsidR="00040956" w:rsidRPr="001418E3" w:rsidRDefault="00040956" w:rsidP="004875AA">
      <w:pPr>
        <w:pStyle w:val="Bo-C1Content"/>
        <w:ind w:right="-714"/>
        <w:rPr>
          <w:rFonts w:cs="Times New Roman"/>
          <w:spacing w:val="-4"/>
          <w:sz w:val="12"/>
          <w:szCs w:val="12"/>
        </w:rPr>
      </w:pPr>
      <w:r w:rsidRPr="001418E3">
        <w:rPr>
          <w:rFonts w:cs="Times New Roman"/>
          <w:spacing w:val="-4"/>
        </w:rPr>
        <w:t xml:space="preserve">As at </w:t>
      </w:r>
      <w:r>
        <w:rPr>
          <w:rFonts w:cs="Times New Roman"/>
          <w:spacing w:val="-4"/>
        </w:rPr>
        <w:t xml:space="preserve">31 December </w:t>
      </w:r>
      <w:r w:rsidRPr="001418E3">
        <w:rPr>
          <w:rFonts w:cs="Times New Roman"/>
          <w:spacing w:val="-4"/>
        </w:rPr>
        <w:t>201</w:t>
      </w:r>
      <w:r w:rsidR="004875AA">
        <w:rPr>
          <w:rFonts w:cs="Times New Roman"/>
          <w:spacing w:val="-4"/>
        </w:rPr>
        <w:t>7</w:t>
      </w:r>
      <w:r w:rsidRPr="001418E3">
        <w:rPr>
          <w:rFonts w:cs="Times New Roman"/>
          <w:spacing w:val="-4"/>
        </w:rPr>
        <w:t xml:space="preserve">, the Company had </w:t>
      </w:r>
      <w:r w:rsidRPr="001418E3">
        <w:rPr>
          <w:spacing w:val="-4"/>
        </w:rPr>
        <w:t>the unsecured, unsubordinated debentures in registered form with debentures holders' representative</w:t>
      </w:r>
      <w:r w:rsidRPr="001418E3">
        <w:rPr>
          <w:rFonts w:cs="Times New Roman"/>
          <w:spacing w:val="-4"/>
        </w:rPr>
        <w:t xml:space="preserve">, </w:t>
      </w:r>
      <w:r w:rsidRPr="001418E3">
        <w:rPr>
          <w:spacing w:val="-4"/>
        </w:rPr>
        <w:t>payable quarterly</w:t>
      </w:r>
      <w:r>
        <w:rPr>
          <w:rFonts w:cs="Times New Roman"/>
          <w:spacing w:val="-4"/>
        </w:rPr>
        <w:t xml:space="preserve"> totalling Baht </w:t>
      </w:r>
      <w:r w:rsidR="004131F7">
        <w:rPr>
          <w:rFonts w:cs="Times New Roman"/>
          <w:spacing w:val="-4"/>
        </w:rPr>
        <w:t>33,000</w:t>
      </w:r>
      <w:r w:rsidRPr="001418E3">
        <w:rPr>
          <w:rFonts w:cs="Times New Roman"/>
          <w:spacing w:val="-4"/>
        </w:rPr>
        <w:t xml:space="preserve"> million </w:t>
      </w:r>
      <w:r w:rsidRPr="001418E3">
        <w:rPr>
          <w:rFonts w:cs="Times New Roman"/>
          <w:i/>
          <w:iCs/>
          <w:spacing w:val="-4"/>
        </w:rPr>
        <w:t>(</w:t>
      </w:r>
      <w:r>
        <w:rPr>
          <w:rFonts w:cs="Times New Roman"/>
          <w:i/>
          <w:iCs/>
          <w:spacing w:val="-4"/>
        </w:rPr>
        <w:t>201</w:t>
      </w:r>
      <w:r w:rsidR="004875AA">
        <w:rPr>
          <w:rFonts w:cs="Times New Roman"/>
          <w:i/>
          <w:iCs/>
          <w:spacing w:val="-4"/>
        </w:rPr>
        <w:t>6</w:t>
      </w:r>
      <w:r w:rsidRPr="001418E3">
        <w:rPr>
          <w:rFonts w:cs="Times New Roman"/>
          <w:i/>
          <w:iCs/>
          <w:spacing w:val="-4"/>
        </w:rPr>
        <w:t xml:space="preserve">: Baht </w:t>
      </w:r>
      <w:r w:rsidR="004875AA">
        <w:rPr>
          <w:rFonts w:cs="Times New Roman"/>
          <w:i/>
          <w:iCs/>
          <w:spacing w:val="-4"/>
        </w:rPr>
        <w:t>32</w:t>
      </w:r>
      <w:r w:rsidRPr="001418E3">
        <w:rPr>
          <w:rFonts w:cs="Times New Roman"/>
          <w:i/>
          <w:iCs/>
          <w:spacing w:val="-4"/>
        </w:rPr>
        <w:t>,</w:t>
      </w:r>
      <w:r w:rsidR="004875AA">
        <w:rPr>
          <w:rFonts w:cs="Times New Roman"/>
          <w:i/>
          <w:iCs/>
          <w:spacing w:val="-4"/>
        </w:rPr>
        <w:t xml:space="preserve">000 </w:t>
      </w:r>
      <w:r w:rsidRPr="001418E3">
        <w:rPr>
          <w:rFonts w:cs="Times New Roman"/>
          <w:i/>
          <w:iCs/>
          <w:spacing w:val="-4"/>
        </w:rPr>
        <w:t>million)</w:t>
      </w:r>
      <w:r w:rsidRPr="001418E3">
        <w:rPr>
          <w:rFonts w:cs="Times New Roman"/>
          <w:spacing w:val="-4"/>
        </w:rPr>
        <w:t xml:space="preserve"> as follows:</w:t>
      </w:r>
    </w:p>
    <w:p w:rsidR="00040956" w:rsidRDefault="00040956" w:rsidP="00040956">
      <w:pPr>
        <w:pStyle w:val="Bo-H1Mainhead"/>
        <w:numPr>
          <w:ilvl w:val="0"/>
          <w:numId w:val="0"/>
        </w:numPr>
        <w:ind w:left="360"/>
      </w:pPr>
    </w:p>
    <w:tbl>
      <w:tblPr>
        <w:tblW w:w="14520" w:type="dxa"/>
        <w:tblInd w:w="540" w:type="dxa"/>
        <w:tblLook w:val="04A0" w:firstRow="1" w:lastRow="0" w:firstColumn="1" w:lastColumn="0" w:noHBand="0" w:noVBand="1"/>
      </w:tblPr>
      <w:tblGrid>
        <w:gridCol w:w="2290"/>
        <w:gridCol w:w="236"/>
        <w:gridCol w:w="1254"/>
        <w:gridCol w:w="227"/>
        <w:gridCol w:w="1303"/>
        <w:gridCol w:w="227"/>
        <w:gridCol w:w="1303"/>
        <w:gridCol w:w="244"/>
        <w:gridCol w:w="1259"/>
        <w:gridCol w:w="231"/>
        <w:gridCol w:w="1399"/>
        <w:gridCol w:w="236"/>
        <w:gridCol w:w="1474"/>
        <w:gridCol w:w="242"/>
        <w:gridCol w:w="1223"/>
        <w:gridCol w:w="227"/>
        <w:gridCol w:w="1145"/>
      </w:tblGrid>
      <w:tr w:rsidR="00040956" w:rsidRPr="007A188E" w:rsidTr="004131F7">
        <w:tc>
          <w:tcPr>
            <w:tcW w:w="2290" w:type="dxa"/>
          </w:tcPr>
          <w:p w:rsidR="00040956" w:rsidRPr="007A188E" w:rsidRDefault="00040956" w:rsidP="00857D34">
            <w:pPr>
              <w:spacing w:line="240" w:lineRule="atLeast"/>
              <w:ind w:right="65"/>
              <w:jc w:val="both"/>
              <w:rPr>
                <w:rFonts w:cs="Times New Roman"/>
              </w:rPr>
            </w:pPr>
          </w:p>
        </w:tc>
        <w:tc>
          <w:tcPr>
            <w:tcW w:w="236" w:type="dxa"/>
          </w:tcPr>
          <w:p w:rsidR="00040956" w:rsidRPr="004D48DD" w:rsidRDefault="00040956" w:rsidP="00857D34">
            <w:pPr>
              <w:spacing w:line="240" w:lineRule="atLeast"/>
              <w:ind w:left="-115" w:right="-115"/>
              <w:jc w:val="center"/>
              <w:rPr>
                <w:rFonts w:cs="Times New Roman"/>
                <w:b/>
                <w:bCs/>
                <w:lang w:val="en-US"/>
              </w:rPr>
            </w:pPr>
          </w:p>
        </w:tc>
        <w:tc>
          <w:tcPr>
            <w:tcW w:w="11994" w:type="dxa"/>
            <w:gridSpan w:val="15"/>
          </w:tcPr>
          <w:p w:rsidR="00040956" w:rsidRPr="007A188E" w:rsidRDefault="00040956" w:rsidP="00857D34">
            <w:pPr>
              <w:spacing w:line="240" w:lineRule="atLeast"/>
              <w:ind w:left="-115" w:right="-115"/>
              <w:jc w:val="center"/>
              <w:rPr>
                <w:rFonts w:cs="Times New Roman"/>
              </w:rPr>
            </w:pPr>
            <w:r w:rsidRPr="007A188E">
              <w:rPr>
                <w:rFonts w:cs="Times New Roman"/>
                <w:b/>
                <w:bCs/>
              </w:rPr>
              <w:t xml:space="preserve">Consolidated and </w:t>
            </w:r>
            <w:r>
              <w:rPr>
                <w:rFonts w:cs="Times New Roman"/>
                <w:b/>
                <w:bCs/>
              </w:rPr>
              <w:t>S</w:t>
            </w:r>
            <w:r w:rsidRPr="007A188E">
              <w:rPr>
                <w:rFonts w:cs="Times New Roman"/>
                <w:b/>
                <w:bCs/>
              </w:rPr>
              <w:t>eparate financial statements</w:t>
            </w:r>
          </w:p>
        </w:tc>
      </w:tr>
      <w:tr w:rsidR="00040956" w:rsidRPr="007A188E" w:rsidTr="004131F7">
        <w:tc>
          <w:tcPr>
            <w:tcW w:w="2290" w:type="dxa"/>
          </w:tcPr>
          <w:p w:rsidR="00040956" w:rsidRDefault="00040956" w:rsidP="00857D34">
            <w:pPr>
              <w:spacing w:line="240" w:lineRule="atLeast"/>
              <w:ind w:right="65"/>
              <w:jc w:val="center"/>
              <w:rPr>
                <w:lang w:val="en-US"/>
              </w:rPr>
            </w:pPr>
          </w:p>
        </w:tc>
        <w:tc>
          <w:tcPr>
            <w:tcW w:w="236" w:type="dxa"/>
          </w:tcPr>
          <w:p w:rsidR="00040956" w:rsidRPr="007A188E" w:rsidRDefault="00040956" w:rsidP="00857D34">
            <w:pPr>
              <w:spacing w:line="240" w:lineRule="atLeast"/>
              <w:ind w:left="-115" w:right="-115"/>
              <w:jc w:val="center"/>
              <w:rPr>
                <w:rFonts w:cs="Times New Roman"/>
              </w:rPr>
            </w:pPr>
          </w:p>
        </w:tc>
        <w:tc>
          <w:tcPr>
            <w:tcW w:w="2784" w:type="dxa"/>
            <w:gridSpan w:val="3"/>
          </w:tcPr>
          <w:p w:rsidR="00040956" w:rsidRPr="00A0050E" w:rsidRDefault="00040956" w:rsidP="00857D34">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rsidR="00040956" w:rsidRPr="00A0050E" w:rsidRDefault="00040956" w:rsidP="00857D34">
            <w:pPr>
              <w:spacing w:line="240" w:lineRule="atLeast"/>
              <w:ind w:left="-115" w:right="-115"/>
              <w:jc w:val="both"/>
              <w:rPr>
                <w:rFonts w:cs="Times New Roman"/>
              </w:rPr>
            </w:pPr>
          </w:p>
        </w:tc>
        <w:tc>
          <w:tcPr>
            <w:tcW w:w="2806" w:type="dxa"/>
            <w:gridSpan w:val="3"/>
          </w:tcPr>
          <w:p w:rsidR="00040956" w:rsidRPr="00A0050E" w:rsidRDefault="00040956" w:rsidP="00857D34">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rsidR="00040956" w:rsidRPr="00A0050E" w:rsidRDefault="00040956" w:rsidP="00857D34">
            <w:pPr>
              <w:spacing w:line="240" w:lineRule="atLeast"/>
              <w:ind w:left="-115" w:right="-115"/>
              <w:jc w:val="center"/>
            </w:pPr>
          </w:p>
        </w:tc>
        <w:tc>
          <w:tcPr>
            <w:tcW w:w="3109" w:type="dxa"/>
            <w:gridSpan w:val="3"/>
          </w:tcPr>
          <w:p w:rsidR="00040956" w:rsidRDefault="00040956" w:rsidP="00857D34">
            <w:pPr>
              <w:spacing w:line="240" w:lineRule="atLeast"/>
              <w:ind w:left="-115" w:right="-115"/>
              <w:jc w:val="center"/>
            </w:pPr>
          </w:p>
          <w:p w:rsidR="00040956" w:rsidRPr="00A0050E" w:rsidRDefault="00040956" w:rsidP="00857D34">
            <w:pPr>
              <w:spacing w:line="240" w:lineRule="atLeast"/>
              <w:ind w:left="-115" w:right="-115"/>
              <w:jc w:val="center"/>
            </w:pPr>
            <w:r w:rsidRPr="00A0050E">
              <w:t>Total</w:t>
            </w:r>
          </w:p>
        </w:tc>
        <w:tc>
          <w:tcPr>
            <w:tcW w:w="242" w:type="dxa"/>
          </w:tcPr>
          <w:p w:rsidR="00040956" w:rsidRDefault="00040956" w:rsidP="00857D34">
            <w:pPr>
              <w:spacing w:line="240" w:lineRule="atLeast"/>
              <w:ind w:left="-115" w:right="-115"/>
              <w:jc w:val="center"/>
            </w:pPr>
          </w:p>
        </w:tc>
        <w:tc>
          <w:tcPr>
            <w:tcW w:w="1223" w:type="dxa"/>
          </w:tcPr>
          <w:p w:rsidR="00040956" w:rsidRDefault="00040956" w:rsidP="00857D34">
            <w:pPr>
              <w:spacing w:line="240" w:lineRule="atLeast"/>
              <w:ind w:left="-115" w:right="-115"/>
              <w:jc w:val="center"/>
            </w:pPr>
          </w:p>
        </w:tc>
        <w:tc>
          <w:tcPr>
            <w:tcW w:w="227" w:type="dxa"/>
          </w:tcPr>
          <w:p w:rsidR="00040956" w:rsidRPr="007A188E" w:rsidRDefault="00040956" w:rsidP="00857D34">
            <w:pPr>
              <w:spacing w:line="240" w:lineRule="atLeast"/>
              <w:ind w:left="-115" w:right="-115"/>
              <w:jc w:val="center"/>
              <w:rPr>
                <w:rFonts w:cs="Times New Roman"/>
              </w:rPr>
            </w:pPr>
          </w:p>
        </w:tc>
        <w:tc>
          <w:tcPr>
            <w:tcW w:w="1145" w:type="dxa"/>
          </w:tcPr>
          <w:p w:rsidR="00040956" w:rsidRDefault="00040956" w:rsidP="00857D34">
            <w:pPr>
              <w:spacing w:line="240" w:lineRule="atLeast"/>
              <w:ind w:left="-115" w:right="-115"/>
              <w:jc w:val="center"/>
            </w:pPr>
          </w:p>
        </w:tc>
      </w:tr>
      <w:tr w:rsidR="004875AA" w:rsidRPr="007A188E" w:rsidTr="004131F7">
        <w:tc>
          <w:tcPr>
            <w:tcW w:w="2290" w:type="dxa"/>
            <w:hideMark/>
          </w:tcPr>
          <w:p w:rsidR="004875AA" w:rsidRPr="007A188E" w:rsidRDefault="004875AA" w:rsidP="004875AA">
            <w:pPr>
              <w:spacing w:line="240" w:lineRule="atLeast"/>
              <w:ind w:right="65"/>
              <w:jc w:val="center"/>
              <w:rPr>
                <w:rFonts w:cs="Times New Roman"/>
                <w:lang w:val="en-US"/>
              </w:rPr>
            </w:pPr>
            <w:r>
              <w:rPr>
                <w:lang w:val="en-US"/>
              </w:rPr>
              <w:t>Issued Date</w:t>
            </w:r>
          </w:p>
        </w:tc>
        <w:tc>
          <w:tcPr>
            <w:tcW w:w="236" w:type="dxa"/>
          </w:tcPr>
          <w:p w:rsidR="004875AA" w:rsidRPr="007A188E" w:rsidRDefault="004875AA" w:rsidP="004875AA">
            <w:pPr>
              <w:spacing w:line="240" w:lineRule="atLeast"/>
              <w:ind w:left="-115" w:right="-115"/>
              <w:jc w:val="center"/>
              <w:rPr>
                <w:rFonts w:cs="Times New Roman"/>
              </w:rPr>
            </w:pPr>
          </w:p>
        </w:tc>
        <w:tc>
          <w:tcPr>
            <w:tcW w:w="1254" w:type="dxa"/>
          </w:tcPr>
          <w:p w:rsidR="004875AA" w:rsidRPr="007A188E" w:rsidRDefault="004875AA" w:rsidP="004875AA">
            <w:pPr>
              <w:spacing w:line="240" w:lineRule="atLeast"/>
              <w:ind w:left="-115" w:right="-115"/>
              <w:jc w:val="center"/>
              <w:rPr>
                <w:rFonts w:cs="Times New Roman"/>
              </w:rPr>
            </w:pPr>
            <w:r>
              <w:rPr>
                <w:rFonts w:cs="Times New Roman"/>
              </w:rPr>
              <w:t>2017</w:t>
            </w:r>
          </w:p>
        </w:tc>
        <w:tc>
          <w:tcPr>
            <w:tcW w:w="227" w:type="dxa"/>
          </w:tcPr>
          <w:p w:rsidR="004875AA" w:rsidRPr="007A188E" w:rsidRDefault="004875AA" w:rsidP="004875AA">
            <w:pPr>
              <w:spacing w:line="240" w:lineRule="atLeast"/>
              <w:ind w:left="-115" w:right="-115"/>
              <w:jc w:val="both"/>
              <w:rPr>
                <w:rFonts w:cs="Times New Roman"/>
              </w:rPr>
            </w:pPr>
          </w:p>
        </w:tc>
        <w:tc>
          <w:tcPr>
            <w:tcW w:w="1303" w:type="dxa"/>
            <w:hideMark/>
          </w:tcPr>
          <w:p w:rsidR="004875AA" w:rsidRPr="007A188E" w:rsidRDefault="004875AA" w:rsidP="004875AA">
            <w:pPr>
              <w:spacing w:line="240" w:lineRule="atLeast"/>
              <w:ind w:left="-115" w:right="-115"/>
              <w:jc w:val="center"/>
              <w:rPr>
                <w:rFonts w:cs="Times New Roman"/>
              </w:rPr>
            </w:pPr>
            <w:r>
              <w:rPr>
                <w:rFonts w:cs="Times New Roman"/>
              </w:rPr>
              <w:t>2016</w:t>
            </w:r>
          </w:p>
        </w:tc>
        <w:tc>
          <w:tcPr>
            <w:tcW w:w="227" w:type="dxa"/>
          </w:tcPr>
          <w:p w:rsidR="004875AA" w:rsidRPr="007A188E" w:rsidRDefault="004875AA" w:rsidP="004875AA">
            <w:pPr>
              <w:spacing w:line="240" w:lineRule="atLeast"/>
              <w:ind w:left="-115" w:right="-115"/>
              <w:jc w:val="both"/>
              <w:rPr>
                <w:rFonts w:cs="Times New Roman"/>
              </w:rPr>
            </w:pPr>
          </w:p>
        </w:tc>
        <w:tc>
          <w:tcPr>
            <w:tcW w:w="1303" w:type="dxa"/>
          </w:tcPr>
          <w:p w:rsidR="004875AA" w:rsidRPr="007A188E" w:rsidRDefault="004875AA" w:rsidP="004875AA">
            <w:pPr>
              <w:spacing w:line="240" w:lineRule="atLeast"/>
              <w:ind w:left="-115" w:right="-115"/>
              <w:jc w:val="center"/>
              <w:rPr>
                <w:rFonts w:cs="Times New Roman"/>
              </w:rPr>
            </w:pPr>
            <w:r>
              <w:rPr>
                <w:rFonts w:cs="Times New Roman"/>
              </w:rPr>
              <w:t>2017</w:t>
            </w:r>
          </w:p>
        </w:tc>
        <w:tc>
          <w:tcPr>
            <w:tcW w:w="244" w:type="dxa"/>
          </w:tcPr>
          <w:p w:rsidR="004875AA" w:rsidRPr="007A188E" w:rsidRDefault="004875AA" w:rsidP="004875AA">
            <w:pPr>
              <w:spacing w:line="240" w:lineRule="atLeast"/>
              <w:ind w:left="-115" w:right="-115"/>
              <w:jc w:val="both"/>
              <w:rPr>
                <w:rFonts w:cs="Times New Roman"/>
              </w:rPr>
            </w:pPr>
          </w:p>
        </w:tc>
        <w:tc>
          <w:tcPr>
            <w:tcW w:w="1259" w:type="dxa"/>
          </w:tcPr>
          <w:p w:rsidR="004875AA" w:rsidRPr="007A188E" w:rsidRDefault="004875AA" w:rsidP="004875AA">
            <w:pPr>
              <w:spacing w:line="240" w:lineRule="atLeast"/>
              <w:ind w:left="-115" w:right="-115"/>
              <w:jc w:val="center"/>
              <w:rPr>
                <w:rFonts w:cs="Times New Roman"/>
              </w:rPr>
            </w:pPr>
            <w:r>
              <w:rPr>
                <w:rFonts w:cs="Times New Roman"/>
              </w:rPr>
              <w:t>2016</w:t>
            </w:r>
          </w:p>
        </w:tc>
        <w:tc>
          <w:tcPr>
            <w:tcW w:w="231" w:type="dxa"/>
          </w:tcPr>
          <w:p w:rsidR="004875AA" w:rsidRDefault="004875AA" w:rsidP="004875AA">
            <w:pPr>
              <w:spacing w:line="240" w:lineRule="atLeast"/>
              <w:ind w:left="-115" w:right="-115"/>
              <w:jc w:val="center"/>
            </w:pPr>
          </w:p>
        </w:tc>
        <w:tc>
          <w:tcPr>
            <w:tcW w:w="1399" w:type="dxa"/>
          </w:tcPr>
          <w:p w:rsidR="004875AA" w:rsidRPr="007A188E" w:rsidRDefault="004875AA" w:rsidP="004875AA">
            <w:pPr>
              <w:spacing w:line="240" w:lineRule="atLeast"/>
              <w:ind w:left="-115" w:right="-115"/>
              <w:jc w:val="center"/>
              <w:rPr>
                <w:rFonts w:cs="Times New Roman"/>
              </w:rPr>
            </w:pPr>
            <w:r>
              <w:rPr>
                <w:rFonts w:cs="Times New Roman"/>
              </w:rPr>
              <w:t>2017</w:t>
            </w:r>
          </w:p>
        </w:tc>
        <w:tc>
          <w:tcPr>
            <w:tcW w:w="236" w:type="dxa"/>
          </w:tcPr>
          <w:p w:rsidR="004875AA" w:rsidRPr="007A188E" w:rsidRDefault="004875AA" w:rsidP="004875AA">
            <w:pPr>
              <w:spacing w:line="240" w:lineRule="atLeast"/>
              <w:ind w:left="-115" w:right="-115"/>
              <w:jc w:val="both"/>
              <w:rPr>
                <w:rFonts w:cs="Times New Roman"/>
              </w:rPr>
            </w:pPr>
          </w:p>
        </w:tc>
        <w:tc>
          <w:tcPr>
            <w:tcW w:w="1474" w:type="dxa"/>
          </w:tcPr>
          <w:p w:rsidR="004875AA" w:rsidRPr="007A188E" w:rsidRDefault="004875AA" w:rsidP="004875AA">
            <w:pPr>
              <w:spacing w:line="240" w:lineRule="atLeast"/>
              <w:ind w:left="-115" w:right="-115"/>
              <w:jc w:val="center"/>
              <w:rPr>
                <w:rFonts w:cs="Times New Roman"/>
              </w:rPr>
            </w:pPr>
            <w:r>
              <w:rPr>
                <w:rFonts w:cs="Times New Roman"/>
              </w:rPr>
              <w:t>2016</w:t>
            </w:r>
          </w:p>
        </w:tc>
        <w:tc>
          <w:tcPr>
            <w:tcW w:w="242" w:type="dxa"/>
          </w:tcPr>
          <w:p w:rsidR="004875AA" w:rsidRDefault="004875AA" w:rsidP="004875AA">
            <w:pPr>
              <w:spacing w:line="240" w:lineRule="atLeast"/>
              <w:ind w:left="-115" w:right="-115"/>
              <w:jc w:val="center"/>
            </w:pPr>
          </w:p>
        </w:tc>
        <w:tc>
          <w:tcPr>
            <w:tcW w:w="1223" w:type="dxa"/>
            <w:hideMark/>
          </w:tcPr>
          <w:p w:rsidR="004875AA" w:rsidRPr="007A188E" w:rsidRDefault="004875AA" w:rsidP="004875AA">
            <w:pPr>
              <w:spacing w:line="240" w:lineRule="atLeast"/>
              <w:ind w:left="-115" w:right="-115"/>
              <w:jc w:val="center"/>
              <w:rPr>
                <w:rFonts w:cs="Times New Roman"/>
              </w:rPr>
            </w:pPr>
            <w:r>
              <w:t>Interest Rate</w:t>
            </w:r>
          </w:p>
        </w:tc>
        <w:tc>
          <w:tcPr>
            <w:tcW w:w="227" w:type="dxa"/>
          </w:tcPr>
          <w:p w:rsidR="004875AA" w:rsidRPr="007A188E" w:rsidRDefault="004875AA" w:rsidP="004875AA">
            <w:pPr>
              <w:spacing w:line="240" w:lineRule="atLeast"/>
              <w:ind w:left="-115" w:right="-115"/>
              <w:jc w:val="center"/>
              <w:rPr>
                <w:rFonts w:cs="Times New Roman"/>
              </w:rPr>
            </w:pPr>
          </w:p>
        </w:tc>
        <w:tc>
          <w:tcPr>
            <w:tcW w:w="1145" w:type="dxa"/>
            <w:hideMark/>
          </w:tcPr>
          <w:p w:rsidR="004875AA" w:rsidRPr="007A188E" w:rsidRDefault="004875AA" w:rsidP="004875AA">
            <w:pPr>
              <w:spacing w:line="240" w:lineRule="atLeast"/>
              <w:ind w:left="-115" w:right="-115"/>
              <w:jc w:val="center"/>
              <w:rPr>
                <w:rFonts w:cs="Times New Roman"/>
              </w:rPr>
            </w:pPr>
            <w:r>
              <w:t>Term</w:t>
            </w:r>
          </w:p>
        </w:tc>
      </w:tr>
      <w:tr w:rsidR="004875AA" w:rsidRPr="007A188E" w:rsidTr="004131F7">
        <w:tc>
          <w:tcPr>
            <w:tcW w:w="2290" w:type="dxa"/>
          </w:tcPr>
          <w:p w:rsidR="004875AA" w:rsidRPr="007A188E" w:rsidRDefault="004875AA" w:rsidP="004875AA">
            <w:pPr>
              <w:spacing w:line="240" w:lineRule="atLeast"/>
              <w:ind w:right="65"/>
              <w:jc w:val="both"/>
              <w:rPr>
                <w:rFonts w:cs="Times New Roman"/>
                <w:b/>
                <w:bCs/>
              </w:rPr>
            </w:pPr>
          </w:p>
        </w:tc>
        <w:tc>
          <w:tcPr>
            <w:tcW w:w="236" w:type="dxa"/>
          </w:tcPr>
          <w:p w:rsidR="004875AA" w:rsidRPr="007A188E" w:rsidRDefault="004875AA" w:rsidP="004875AA">
            <w:pPr>
              <w:tabs>
                <w:tab w:val="decimal" w:pos="864"/>
              </w:tabs>
              <w:spacing w:line="240" w:lineRule="atLeast"/>
              <w:ind w:left="-115" w:right="-115"/>
              <w:jc w:val="both"/>
              <w:rPr>
                <w:rFonts w:cs="Times New Roman"/>
              </w:rPr>
            </w:pPr>
          </w:p>
        </w:tc>
        <w:tc>
          <w:tcPr>
            <w:tcW w:w="9157" w:type="dxa"/>
            <w:gridSpan w:val="11"/>
            <w:hideMark/>
          </w:tcPr>
          <w:p w:rsidR="004875AA" w:rsidRDefault="004875AA" w:rsidP="004875AA">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rsidR="004875AA" w:rsidRDefault="004875AA" w:rsidP="004875AA">
            <w:pPr>
              <w:spacing w:line="240" w:lineRule="atLeast"/>
              <w:ind w:left="-115" w:right="-115"/>
              <w:jc w:val="center"/>
              <w:rPr>
                <w:rFonts w:cs="Times New Roman"/>
                <w:i/>
                <w:iCs/>
                <w:lang w:val="en-US"/>
              </w:rPr>
            </w:pPr>
          </w:p>
        </w:tc>
        <w:tc>
          <w:tcPr>
            <w:tcW w:w="1223" w:type="dxa"/>
            <w:hideMark/>
          </w:tcPr>
          <w:p w:rsidR="004875AA" w:rsidRPr="007A188E" w:rsidRDefault="004875AA" w:rsidP="004875AA">
            <w:pPr>
              <w:spacing w:line="240" w:lineRule="atLeast"/>
              <w:ind w:left="-115" w:right="-115"/>
              <w:jc w:val="center"/>
              <w:rPr>
                <w:rFonts w:cs="Times New Roman"/>
                <w:i/>
                <w:iCs/>
                <w:lang w:val="en-US"/>
              </w:rPr>
            </w:pPr>
            <w:r>
              <w:rPr>
                <w:rFonts w:cs="Times New Roman"/>
                <w:i/>
                <w:iCs/>
                <w:lang w:val="en-US"/>
              </w:rPr>
              <w:t>(% p.a.)</w:t>
            </w:r>
          </w:p>
        </w:tc>
        <w:tc>
          <w:tcPr>
            <w:tcW w:w="227" w:type="dxa"/>
          </w:tcPr>
          <w:p w:rsidR="004875AA" w:rsidRPr="007A188E" w:rsidRDefault="004875AA" w:rsidP="004875AA">
            <w:pPr>
              <w:tabs>
                <w:tab w:val="decimal" w:pos="864"/>
              </w:tabs>
              <w:spacing w:line="240" w:lineRule="atLeast"/>
              <w:ind w:left="-115" w:right="-115"/>
              <w:jc w:val="both"/>
              <w:rPr>
                <w:rFonts w:cs="Times New Roman"/>
                <w:lang w:val="en-US"/>
              </w:rPr>
            </w:pPr>
          </w:p>
        </w:tc>
        <w:tc>
          <w:tcPr>
            <w:tcW w:w="1145" w:type="dxa"/>
          </w:tcPr>
          <w:p w:rsidR="004875AA" w:rsidRPr="007A188E" w:rsidRDefault="004875AA" w:rsidP="004875AA">
            <w:pPr>
              <w:tabs>
                <w:tab w:val="decimal" w:pos="864"/>
              </w:tabs>
              <w:spacing w:line="240" w:lineRule="atLeast"/>
              <w:ind w:left="-115" w:right="-115"/>
              <w:jc w:val="both"/>
              <w:rPr>
                <w:rFonts w:cs="Times New Roman"/>
                <w:lang w:val="en-US"/>
              </w:rPr>
            </w:pP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46" w:right="72"/>
              <w:jc w:val="right"/>
              <w:rPr>
                <w:rFonts w:cs="Times New Roman"/>
                <w:lang w:val="en-US"/>
              </w:rPr>
            </w:pPr>
            <w:r w:rsidRPr="00081C90">
              <w:rPr>
                <w:rFonts w:cs="Times New Roman"/>
                <w:lang w:val="en-US"/>
              </w:rPr>
              <w:t>3,000,000</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tabs>
                <w:tab w:val="left" w:pos="218"/>
                <w:tab w:val="center" w:pos="650"/>
              </w:tabs>
              <w:spacing w:line="240" w:lineRule="atLeast"/>
              <w:ind w:left="-74" w:right="-134"/>
              <w:rPr>
                <w:rFonts w:cs="Times New Roman"/>
                <w:lang w:val="en-US"/>
              </w:rPr>
            </w:pPr>
            <w:r w:rsidRPr="00081C90">
              <w:rPr>
                <w:rFonts w:cs="Times New Roman"/>
                <w:lang w:val="en-US"/>
              </w:rPr>
              <w:tab/>
            </w:r>
            <w:r w:rsidRPr="00081C90">
              <w:rPr>
                <w:rFonts w:cs="Times New Roman"/>
                <w:lang w:val="en-US"/>
              </w:rPr>
              <w:tab/>
              <w:t>-</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5.00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3.5</w:t>
            </w:r>
            <w:r>
              <w:rPr>
                <w:rFonts w:cs="Times New Roman"/>
                <w:lang w:val="en-US"/>
              </w:rPr>
              <w:t xml:space="preserve"> 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2,000,000</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2,000,000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2,000,000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2,000,000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5.30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4.5</w:t>
            </w:r>
            <w:r>
              <w:rPr>
                <w:rFonts w:cs="Times New Roman"/>
                <w:lang w:val="en-US"/>
              </w:rPr>
              <w:t xml:space="preserve"> 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4.85</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Pr>
                <w:rFonts w:cs="Times New Roman"/>
                <w:lang w:val="en-US"/>
              </w:rPr>
              <w:t xml:space="preserve">4 </w:t>
            </w:r>
            <w:r>
              <w:rPr>
                <w:rFonts w:cs="Cordia New"/>
                <w:lang w:val="en-US"/>
              </w:rPr>
              <w:t>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5.20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3,000,000</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3,000,000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4.10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sidRPr="007A188E">
              <w:rPr>
                <w:rFonts w:cs="Times New Roman"/>
                <w:cs/>
                <w:lang w:val="en-US"/>
              </w:rPr>
              <w:t>3</w:t>
            </w:r>
            <w:r>
              <w:rPr>
                <w:rFonts w:cs="Cordia New"/>
                <w:lang w:val="en-US"/>
              </w:rPr>
              <w:t xml:space="preserve"> years</w:t>
            </w:r>
          </w:p>
        </w:tc>
      </w:tr>
      <w:tr w:rsidR="004131F7" w:rsidRPr="007A188E" w:rsidTr="004131F7">
        <w:trPr>
          <w:trHeight w:val="218"/>
        </w:trPr>
        <w:tc>
          <w:tcPr>
            <w:tcW w:w="2290" w:type="dxa"/>
            <w:hideMark/>
          </w:tcPr>
          <w:p w:rsidR="004131F7" w:rsidRPr="004D48DD" w:rsidRDefault="004131F7" w:rsidP="004131F7">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2,750,000</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2,750,000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2,750,000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2,750,000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Pr>
                <w:rFonts w:cs="Times New Roman"/>
                <w:cs/>
                <w:lang w:val="en-US"/>
              </w:rPr>
              <w:t>4.</w:t>
            </w:r>
            <w:r>
              <w:rPr>
                <w:rFonts w:cs="Times New Roman"/>
                <w:lang w:val="en-US"/>
              </w:rPr>
              <w:t>4</w:t>
            </w:r>
            <w:r w:rsidRPr="007A188E">
              <w:rPr>
                <w:rFonts w:cs="Times New Roman"/>
                <w:cs/>
                <w:lang w:val="en-US"/>
              </w:rPr>
              <w:t>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Pr>
                <w:rFonts w:cs="Times New Roman"/>
                <w:lang w:val="en-US"/>
              </w:rPr>
              <w:t>4</w:t>
            </w:r>
            <w:r>
              <w:rPr>
                <w:rFonts w:cs="Cordia New"/>
                <w:lang w:val="en-US"/>
              </w:rPr>
              <w:t xml:space="preserve"> 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2,205,000</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2,205,000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2,205,000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2,205,000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4.65</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3,600,000</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3,600,000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3,600,000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3,600,000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4.90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4,000,000</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4,000,000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4,000,000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4,000,000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sidRPr="007A188E">
              <w:rPr>
                <w:rFonts w:cs="Times New Roman"/>
                <w:cs/>
                <w:lang w:val="en-US"/>
              </w:rPr>
              <w:t>5.20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4131F7" w:rsidRPr="007A188E" w:rsidTr="004131F7">
        <w:tc>
          <w:tcPr>
            <w:tcW w:w="2290" w:type="dxa"/>
            <w:hideMark/>
          </w:tcPr>
          <w:p w:rsidR="004131F7" w:rsidRPr="004D48DD" w:rsidRDefault="004131F7" w:rsidP="004131F7">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1,600,000</w:t>
            </w:r>
          </w:p>
        </w:tc>
        <w:tc>
          <w:tcPr>
            <w:tcW w:w="244" w:type="dxa"/>
          </w:tcPr>
          <w:p w:rsidR="004131F7" w:rsidRDefault="004131F7" w:rsidP="004131F7">
            <w:pPr>
              <w:spacing w:line="240" w:lineRule="atLeast"/>
              <w:ind w:left="-115" w:right="-115"/>
              <w:jc w:val="center"/>
              <w:rPr>
                <w:rFonts w:cs="Cordia New"/>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1,600,000</w:t>
            </w:r>
          </w:p>
        </w:tc>
        <w:tc>
          <w:tcPr>
            <w:tcW w:w="231" w:type="dxa"/>
          </w:tcPr>
          <w:p w:rsidR="004131F7" w:rsidRDefault="004131F7" w:rsidP="004131F7">
            <w:pPr>
              <w:spacing w:line="240" w:lineRule="atLeast"/>
              <w:ind w:left="-115" w:right="-115"/>
              <w:jc w:val="center"/>
              <w:rPr>
                <w:rFonts w:cs="Cordia New"/>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1,600,000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1,600,000</w:t>
            </w:r>
          </w:p>
        </w:tc>
        <w:tc>
          <w:tcPr>
            <w:tcW w:w="242" w:type="dxa"/>
          </w:tcPr>
          <w:p w:rsidR="004131F7" w:rsidRDefault="004131F7" w:rsidP="004131F7">
            <w:pPr>
              <w:spacing w:line="240" w:lineRule="atLeast"/>
              <w:ind w:left="-115" w:right="-115"/>
              <w:jc w:val="center"/>
              <w:rPr>
                <w:rFonts w:cs="Cordia New"/>
                <w:lang w:val="en-US"/>
              </w:rPr>
            </w:pPr>
          </w:p>
        </w:tc>
        <w:tc>
          <w:tcPr>
            <w:tcW w:w="1223" w:type="dxa"/>
            <w:hideMark/>
          </w:tcPr>
          <w:p w:rsidR="004131F7" w:rsidRPr="007A188E" w:rsidRDefault="004131F7" w:rsidP="004131F7">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hideMark/>
          </w:tcPr>
          <w:p w:rsidR="004131F7" w:rsidRPr="004D48DD" w:rsidRDefault="004131F7" w:rsidP="004131F7">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4131F7" w:rsidRPr="007A188E" w:rsidTr="004131F7">
        <w:tc>
          <w:tcPr>
            <w:tcW w:w="2290" w:type="dxa"/>
          </w:tcPr>
          <w:p w:rsidR="004131F7" w:rsidRPr="004D48DD" w:rsidRDefault="004131F7" w:rsidP="004131F7">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1,200,000</w:t>
            </w:r>
          </w:p>
        </w:tc>
        <w:tc>
          <w:tcPr>
            <w:tcW w:w="244" w:type="dxa"/>
          </w:tcPr>
          <w:p w:rsidR="004131F7" w:rsidRPr="007A188E" w:rsidRDefault="004131F7" w:rsidP="004131F7">
            <w:pPr>
              <w:spacing w:line="240" w:lineRule="atLeast"/>
              <w:ind w:left="-115" w:right="-115"/>
              <w:jc w:val="center"/>
              <w:rPr>
                <w:rFonts w:cs="Times New Roman"/>
                <w:cs/>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1,200,000</w:t>
            </w:r>
          </w:p>
        </w:tc>
        <w:tc>
          <w:tcPr>
            <w:tcW w:w="231" w:type="dxa"/>
          </w:tcPr>
          <w:p w:rsidR="004131F7" w:rsidRPr="007A188E" w:rsidRDefault="004131F7" w:rsidP="004131F7">
            <w:pPr>
              <w:spacing w:line="240" w:lineRule="atLeast"/>
              <w:ind w:left="-115" w:right="-115"/>
              <w:jc w:val="center"/>
              <w:rPr>
                <w:rFonts w:cs="Times New Roman"/>
                <w:cs/>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1,200,000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1,200,000</w:t>
            </w:r>
          </w:p>
        </w:tc>
        <w:tc>
          <w:tcPr>
            <w:tcW w:w="242" w:type="dxa"/>
          </w:tcPr>
          <w:p w:rsidR="004131F7" w:rsidRPr="007A188E" w:rsidRDefault="004131F7" w:rsidP="004131F7">
            <w:pPr>
              <w:spacing w:line="240" w:lineRule="atLeast"/>
              <w:ind w:left="-115" w:right="-115"/>
              <w:jc w:val="center"/>
              <w:rPr>
                <w:rFonts w:cs="Times New Roman"/>
                <w:cs/>
                <w:lang w:val="en-US"/>
              </w:rPr>
            </w:pPr>
          </w:p>
        </w:tc>
        <w:tc>
          <w:tcPr>
            <w:tcW w:w="1223" w:type="dxa"/>
          </w:tcPr>
          <w:p w:rsidR="004131F7" w:rsidRPr="007A188E" w:rsidRDefault="004131F7" w:rsidP="004131F7">
            <w:pPr>
              <w:spacing w:line="240" w:lineRule="atLeast"/>
              <w:ind w:left="-115" w:right="-115"/>
              <w:jc w:val="center"/>
              <w:rPr>
                <w:rFonts w:cs="Times New Roman"/>
                <w:lang w:val="en-US"/>
              </w:rPr>
            </w:pPr>
            <w:r>
              <w:rPr>
                <w:rFonts w:cs="Times New Roman"/>
                <w:lang w:val="en-US"/>
              </w:rPr>
              <w:t>4.60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tcPr>
          <w:p w:rsidR="004131F7" w:rsidRPr="004D48DD" w:rsidRDefault="004131F7" w:rsidP="004131F7">
            <w:pPr>
              <w:spacing w:line="240" w:lineRule="atLeast"/>
              <w:ind w:left="-115" w:right="-115"/>
              <w:jc w:val="center"/>
              <w:rPr>
                <w:rFonts w:cs="Cordia New"/>
                <w:lang w:val="en-US"/>
              </w:rPr>
            </w:pPr>
            <w:r>
              <w:rPr>
                <w:rFonts w:cs="Cordia New"/>
                <w:lang w:val="en-US"/>
              </w:rPr>
              <w:t>6 years</w:t>
            </w:r>
          </w:p>
        </w:tc>
      </w:tr>
      <w:tr w:rsidR="004131F7" w:rsidRPr="007A188E" w:rsidTr="004131F7">
        <w:tc>
          <w:tcPr>
            <w:tcW w:w="2290" w:type="dxa"/>
          </w:tcPr>
          <w:p w:rsidR="004131F7" w:rsidRPr="004D48DD" w:rsidRDefault="004131F7" w:rsidP="004131F7">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254"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303" w:type="dxa"/>
          </w:tcPr>
          <w:p w:rsidR="004131F7" w:rsidRPr="00081C90" w:rsidRDefault="004131F7" w:rsidP="004131F7">
            <w:pPr>
              <w:spacing w:line="240" w:lineRule="atLeast"/>
              <w:ind w:left="-74" w:right="-134"/>
              <w:jc w:val="center"/>
              <w:rPr>
                <w:rFonts w:cs="Times New Roman"/>
                <w:lang w:val="en-US"/>
              </w:rPr>
            </w:pPr>
            <w:r w:rsidRPr="00081C90">
              <w:rPr>
                <w:rFonts w:cs="Times New Roman"/>
                <w:lang w:val="en-US"/>
              </w:rPr>
              <w:t>-</w:t>
            </w:r>
          </w:p>
        </w:tc>
        <w:tc>
          <w:tcPr>
            <w:tcW w:w="227" w:type="dxa"/>
          </w:tcPr>
          <w:p w:rsidR="004131F7" w:rsidRPr="007A188E" w:rsidRDefault="004131F7" w:rsidP="004131F7">
            <w:pPr>
              <w:spacing w:line="240" w:lineRule="atLeast"/>
              <w:ind w:left="-115" w:right="-115"/>
              <w:jc w:val="both"/>
              <w:rPr>
                <w:rFonts w:cs="Times New Roman"/>
              </w:rPr>
            </w:pPr>
          </w:p>
        </w:tc>
        <w:tc>
          <w:tcPr>
            <w:tcW w:w="1303"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2,645,000</w:t>
            </w:r>
          </w:p>
        </w:tc>
        <w:tc>
          <w:tcPr>
            <w:tcW w:w="244" w:type="dxa"/>
          </w:tcPr>
          <w:p w:rsidR="004131F7" w:rsidRDefault="004131F7" w:rsidP="004131F7">
            <w:pPr>
              <w:spacing w:line="240" w:lineRule="atLeast"/>
              <w:ind w:left="-115" w:right="-115"/>
              <w:jc w:val="center"/>
              <w:rPr>
                <w:rFonts w:cs="Cordia New"/>
                <w:lang w:val="en-US"/>
              </w:rPr>
            </w:pPr>
          </w:p>
        </w:tc>
        <w:tc>
          <w:tcPr>
            <w:tcW w:w="125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2,645,000</w:t>
            </w:r>
          </w:p>
        </w:tc>
        <w:tc>
          <w:tcPr>
            <w:tcW w:w="231" w:type="dxa"/>
          </w:tcPr>
          <w:p w:rsidR="004131F7" w:rsidRDefault="004131F7" w:rsidP="004131F7">
            <w:pPr>
              <w:spacing w:line="240" w:lineRule="atLeast"/>
              <w:ind w:left="-115" w:right="-115"/>
              <w:jc w:val="center"/>
              <w:rPr>
                <w:rFonts w:cs="Cordia New"/>
                <w:lang w:val="en-US"/>
              </w:rPr>
            </w:pPr>
          </w:p>
        </w:tc>
        <w:tc>
          <w:tcPr>
            <w:tcW w:w="1399"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2,645,000</w:t>
            </w:r>
          </w:p>
        </w:tc>
        <w:tc>
          <w:tcPr>
            <w:tcW w:w="236" w:type="dxa"/>
          </w:tcPr>
          <w:p w:rsidR="004131F7" w:rsidRPr="007A188E" w:rsidRDefault="004131F7" w:rsidP="004131F7">
            <w:pPr>
              <w:tabs>
                <w:tab w:val="decimal" w:pos="864"/>
              </w:tabs>
              <w:spacing w:line="240" w:lineRule="atLeast"/>
              <w:ind w:left="-46" w:right="-134"/>
              <w:jc w:val="both"/>
              <w:rPr>
                <w:rFonts w:cs="Times New Roman"/>
                <w:lang w:val="en-US"/>
              </w:rPr>
            </w:pPr>
          </w:p>
        </w:tc>
        <w:tc>
          <w:tcPr>
            <w:tcW w:w="1474" w:type="dxa"/>
          </w:tcPr>
          <w:p w:rsidR="004131F7" w:rsidRPr="00081C90" w:rsidRDefault="004131F7" w:rsidP="004131F7">
            <w:pPr>
              <w:spacing w:line="240" w:lineRule="atLeast"/>
              <w:ind w:left="-46" w:right="34"/>
              <w:jc w:val="right"/>
              <w:rPr>
                <w:rFonts w:cs="Times New Roman"/>
                <w:lang w:val="en-US"/>
              </w:rPr>
            </w:pPr>
            <w:r w:rsidRPr="00081C90">
              <w:rPr>
                <w:rFonts w:cs="Times New Roman"/>
                <w:lang w:val="en-US"/>
              </w:rPr>
              <w:t>2,645,000</w:t>
            </w:r>
          </w:p>
        </w:tc>
        <w:tc>
          <w:tcPr>
            <w:tcW w:w="242" w:type="dxa"/>
          </w:tcPr>
          <w:p w:rsidR="004131F7" w:rsidRDefault="004131F7" w:rsidP="004131F7">
            <w:pPr>
              <w:spacing w:line="240" w:lineRule="atLeast"/>
              <w:ind w:left="-115" w:right="-115"/>
              <w:jc w:val="center"/>
              <w:rPr>
                <w:rFonts w:cs="Cordia New"/>
                <w:lang w:val="en-US"/>
              </w:rPr>
            </w:pPr>
          </w:p>
        </w:tc>
        <w:tc>
          <w:tcPr>
            <w:tcW w:w="1223" w:type="dxa"/>
          </w:tcPr>
          <w:p w:rsidR="004131F7" w:rsidRPr="007A188E" w:rsidRDefault="004131F7" w:rsidP="004131F7">
            <w:pPr>
              <w:spacing w:line="240" w:lineRule="atLeast"/>
              <w:ind w:left="-115" w:right="-115"/>
              <w:jc w:val="center"/>
              <w:rPr>
                <w:rFonts w:cs="Times New Roman"/>
                <w:lang w:val="en-US"/>
              </w:rPr>
            </w:pPr>
            <w:r>
              <w:rPr>
                <w:rFonts w:cs="Times New Roman"/>
                <w:lang w:val="en-US"/>
              </w:rPr>
              <w:t>4.80</w:t>
            </w:r>
          </w:p>
        </w:tc>
        <w:tc>
          <w:tcPr>
            <w:tcW w:w="227" w:type="dxa"/>
          </w:tcPr>
          <w:p w:rsidR="004131F7" w:rsidRPr="007A188E" w:rsidRDefault="004131F7" w:rsidP="004131F7">
            <w:pPr>
              <w:tabs>
                <w:tab w:val="decimal" w:pos="864"/>
              </w:tabs>
              <w:spacing w:line="240" w:lineRule="atLeast"/>
              <w:ind w:left="-115" w:right="-115"/>
              <w:jc w:val="both"/>
              <w:rPr>
                <w:rFonts w:cs="Times New Roman"/>
                <w:lang w:val="en-US"/>
              </w:rPr>
            </w:pPr>
          </w:p>
        </w:tc>
        <w:tc>
          <w:tcPr>
            <w:tcW w:w="1145" w:type="dxa"/>
          </w:tcPr>
          <w:p w:rsidR="004131F7" w:rsidRPr="004D48DD" w:rsidRDefault="004131F7" w:rsidP="004131F7">
            <w:pPr>
              <w:spacing w:line="240" w:lineRule="atLeast"/>
              <w:ind w:left="-115" w:right="-115"/>
              <w:jc w:val="center"/>
              <w:rPr>
                <w:rFonts w:cs="Cordia New"/>
                <w:lang w:val="en-US"/>
              </w:rPr>
            </w:pPr>
            <w:r>
              <w:rPr>
                <w:rFonts w:cs="Cordia New"/>
                <w:lang w:val="en-US"/>
              </w:rPr>
              <w:t>7 years</w:t>
            </w:r>
          </w:p>
        </w:tc>
      </w:tr>
      <w:tr w:rsidR="002949BD" w:rsidRPr="007A188E" w:rsidTr="004131F7">
        <w:tc>
          <w:tcPr>
            <w:tcW w:w="2290" w:type="dxa"/>
          </w:tcPr>
          <w:p w:rsidR="002949BD" w:rsidRDefault="002949BD" w:rsidP="002949BD">
            <w:pPr>
              <w:spacing w:line="240" w:lineRule="atLeast"/>
              <w:ind w:right="65"/>
              <w:rPr>
                <w:rFonts w:cs="Cordia New"/>
                <w:lang w:val="en-US"/>
              </w:rPr>
            </w:pPr>
            <w:r>
              <w:rPr>
                <w:rFonts w:cs="Cordia New"/>
                <w:lang w:val="en-US"/>
              </w:rPr>
              <w:t>7 July 2017</w:t>
            </w:r>
          </w:p>
        </w:tc>
        <w:tc>
          <w:tcPr>
            <w:tcW w:w="236" w:type="dxa"/>
          </w:tcPr>
          <w:p w:rsidR="002949BD" w:rsidRPr="007A188E" w:rsidRDefault="002949BD" w:rsidP="002949BD">
            <w:pPr>
              <w:tabs>
                <w:tab w:val="decimal" w:pos="864"/>
              </w:tabs>
              <w:spacing w:line="240" w:lineRule="atLeast"/>
              <w:ind w:left="-46" w:right="-134"/>
              <w:jc w:val="both"/>
              <w:rPr>
                <w:rFonts w:cs="Times New Roman"/>
                <w:lang w:val="en-US"/>
              </w:rPr>
            </w:pPr>
          </w:p>
        </w:tc>
        <w:tc>
          <w:tcPr>
            <w:tcW w:w="1254" w:type="dxa"/>
          </w:tcPr>
          <w:p w:rsidR="002949BD" w:rsidRPr="00081C90" w:rsidRDefault="002949BD" w:rsidP="002949BD">
            <w:pPr>
              <w:spacing w:line="240" w:lineRule="atLeast"/>
              <w:ind w:left="-74" w:right="-134"/>
              <w:jc w:val="center"/>
              <w:rPr>
                <w:rFonts w:cs="Times New Roman"/>
                <w:lang w:val="en-US"/>
              </w:rPr>
            </w:pPr>
            <w:r w:rsidRPr="00081C90">
              <w:rPr>
                <w:rFonts w:cs="Times New Roman"/>
                <w:lang w:val="en-US"/>
              </w:rPr>
              <w:t>-</w:t>
            </w:r>
          </w:p>
        </w:tc>
        <w:tc>
          <w:tcPr>
            <w:tcW w:w="227" w:type="dxa"/>
          </w:tcPr>
          <w:p w:rsidR="002949BD" w:rsidRPr="007A188E" w:rsidRDefault="002949BD" w:rsidP="002949BD">
            <w:pPr>
              <w:tabs>
                <w:tab w:val="decimal" w:pos="864"/>
              </w:tabs>
              <w:spacing w:line="240" w:lineRule="atLeast"/>
              <w:ind w:left="-46" w:right="-134"/>
              <w:jc w:val="both"/>
              <w:rPr>
                <w:rFonts w:cs="Times New Roman"/>
                <w:lang w:val="en-US"/>
              </w:rPr>
            </w:pPr>
          </w:p>
        </w:tc>
        <w:tc>
          <w:tcPr>
            <w:tcW w:w="1303" w:type="dxa"/>
          </w:tcPr>
          <w:p w:rsidR="002949BD" w:rsidRPr="00081C90" w:rsidRDefault="002949BD" w:rsidP="002949BD">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27" w:type="dxa"/>
          </w:tcPr>
          <w:p w:rsidR="002949BD" w:rsidRPr="007A188E" w:rsidRDefault="002949BD" w:rsidP="002949BD">
            <w:pPr>
              <w:spacing w:line="240" w:lineRule="atLeast"/>
              <w:ind w:left="-115" w:right="-115"/>
              <w:jc w:val="both"/>
              <w:rPr>
                <w:rFonts w:cs="Times New Roman"/>
              </w:rPr>
            </w:pPr>
          </w:p>
        </w:tc>
        <w:tc>
          <w:tcPr>
            <w:tcW w:w="1303" w:type="dxa"/>
          </w:tcPr>
          <w:p w:rsidR="002949BD" w:rsidRDefault="002949BD" w:rsidP="002949BD">
            <w:pPr>
              <w:spacing w:line="240" w:lineRule="atLeast"/>
              <w:ind w:left="-46" w:right="24"/>
              <w:jc w:val="right"/>
              <w:rPr>
                <w:rFonts w:cs="Times New Roman"/>
                <w:lang w:val="en-US"/>
              </w:rPr>
            </w:pPr>
            <w:r>
              <w:rPr>
                <w:rFonts w:cs="Times New Roman"/>
                <w:lang w:val="en-US"/>
              </w:rPr>
              <w:t>2,000,000</w:t>
            </w:r>
          </w:p>
        </w:tc>
        <w:tc>
          <w:tcPr>
            <w:tcW w:w="244" w:type="dxa"/>
          </w:tcPr>
          <w:p w:rsidR="002949BD" w:rsidRDefault="002949BD" w:rsidP="002949BD">
            <w:pPr>
              <w:spacing w:line="240" w:lineRule="atLeast"/>
              <w:ind w:left="-115" w:right="-115"/>
              <w:jc w:val="center"/>
              <w:rPr>
                <w:rFonts w:cs="Cordia New"/>
                <w:lang w:val="en-US"/>
              </w:rPr>
            </w:pPr>
          </w:p>
        </w:tc>
        <w:tc>
          <w:tcPr>
            <w:tcW w:w="1259" w:type="dxa"/>
          </w:tcPr>
          <w:p w:rsidR="002949BD" w:rsidRPr="00081C90" w:rsidRDefault="002949BD" w:rsidP="002949BD">
            <w:pPr>
              <w:tabs>
                <w:tab w:val="left" w:pos="218"/>
                <w:tab w:val="center" w:pos="650"/>
              </w:tabs>
              <w:spacing w:line="240" w:lineRule="atLeast"/>
              <w:ind w:left="-74" w:right="-134"/>
              <w:rPr>
                <w:rFonts w:cs="Times New Roman"/>
                <w:lang w:val="en-US"/>
              </w:rPr>
            </w:pPr>
            <w:r w:rsidRPr="00081C90">
              <w:rPr>
                <w:rFonts w:cs="Times New Roman"/>
                <w:lang w:val="en-US"/>
              </w:rPr>
              <w:tab/>
            </w:r>
            <w:r w:rsidRPr="00081C90">
              <w:rPr>
                <w:rFonts w:cs="Times New Roman"/>
                <w:lang w:val="en-US"/>
              </w:rPr>
              <w:tab/>
              <w:t>-</w:t>
            </w:r>
          </w:p>
        </w:tc>
        <w:tc>
          <w:tcPr>
            <w:tcW w:w="231" w:type="dxa"/>
          </w:tcPr>
          <w:p w:rsidR="002949BD" w:rsidRDefault="002949BD" w:rsidP="002949BD">
            <w:pPr>
              <w:spacing w:line="240" w:lineRule="atLeast"/>
              <w:ind w:left="-115" w:right="-115"/>
              <w:jc w:val="center"/>
              <w:rPr>
                <w:rFonts w:cs="Cordia New"/>
                <w:lang w:val="en-US"/>
              </w:rPr>
            </w:pPr>
          </w:p>
        </w:tc>
        <w:tc>
          <w:tcPr>
            <w:tcW w:w="1399" w:type="dxa"/>
          </w:tcPr>
          <w:p w:rsidR="002949BD" w:rsidRDefault="002949BD" w:rsidP="002949BD">
            <w:pPr>
              <w:spacing w:line="240" w:lineRule="atLeast"/>
              <w:ind w:left="-46" w:right="24"/>
              <w:jc w:val="right"/>
              <w:rPr>
                <w:rFonts w:cs="Times New Roman"/>
                <w:lang w:val="en-US"/>
              </w:rPr>
            </w:pPr>
            <w:r>
              <w:rPr>
                <w:rFonts w:cs="Times New Roman"/>
                <w:lang w:val="en-US"/>
              </w:rPr>
              <w:t>2,000,000</w:t>
            </w:r>
          </w:p>
        </w:tc>
        <w:tc>
          <w:tcPr>
            <w:tcW w:w="236" w:type="dxa"/>
          </w:tcPr>
          <w:p w:rsidR="002949BD" w:rsidRPr="007A188E" w:rsidRDefault="002949BD" w:rsidP="002949BD">
            <w:pPr>
              <w:tabs>
                <w:tab w:val="decimal" w:pos="864"/>
              </w:tabs>
              <w:spacing w:line="240" w:lineRule="atLeast"/>
              <w:ind w:left="-46" w:right="-134"/>
              <w:jc w:val="both"/>
              <w:rPr>
                <w:rFonts w:cs="Times New Roman"/>
                <w:lang w:val="en-US"/>
              </w:rPr>
            </w:pPr>
          </w:p>
        </w:tc>
        <w:tc>
          <w:tcPr>
            <w:tcW w:w="1474" w:type="dxa"/>
          </w:tcPr>
          <w:p w:rsidR="002949BD" w:rsidRPr="00081C90" w:rsidRDefault="002949BD" w:rsidP="002949BD">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42" w:type="dxa"/>
          </w:tcPr>
          <w:p w:rsidR="002949BD" w:rsidRDefault="002949BD" w:rsidP="002949BD">
            <w:pPr>
              <w:spacing w:line="240" w:lineRule="atLeast"/>
              <w:ind w:left="-115" w:right="-115"/>
              <w:jc w:val="center"/>
              <w:rPr>
                <w:rFonts w:cs="Cordia New"/>
                <w:lang w:val="en-US"/>
              </w:rPr>
            </w:pPr>
          </w:p>
        </w:tc>
        <w:tc>
          <w:tcPr>
            <w:tcW w:w="1223" w:type="dxa"/>
          </w:tcPr>
          <w:p w:rsidR="002949BD" w:rsidRDefault="002949BD" w:rsidP="002949BD">
            <w:pPr>
              <w:spacing w:line="240" w:lineRule="atLeast"/>
              <w:ind w:left="-115" w:right="-115"/>
              <w:jc w:val="center"/>
              <w:rPr>
                <w:rFonts w:cs="Times New Roman"/>
                <w:lang w:val="en-US"/>
              </w:rPr>
            </w:pPr>
            <w:r>
              <w:rPr>
                <w:rFonts w:cs="Times New Roman"/>
                <w:lang w:val="en-US"/>
              </w:rPr>
              <w:t>3.20</w:t>
            </w:r>
          </w:p>
        </w:tc>
        <w:tc>
          <w:tcPr>
            <w:tcW w:w="227" w:type="dxa"/>
          </w:tcPr>
          <w:p w:rsidR="002949BD" w:rsidRPr="007A188E" w:rsidRDefault="002949BD" w:rsidP="002949BD">
            <w:pPr>
              <w:tabs>
                <w:tab w:val="decimal" w:pos="864"/>
              </w:tabs>
              <w:spacing w:line="240" w:lineRule="atLeast"/>
              <w:ind w:left="-115" w:right="-115"/>
              <w:jc w:val="both"/>
              <w:rPr>
                <w:rFonts w:cs="Times New Roman"/>
                <w:lang w:val="en-US"/>
              </w:rPr>
            </w:pPr>
          </w:p>
        </w:tc>
        <w:tc>
          <w:tcPr>
            <w:tcW w:w="1145" w:type="dxa"/>
          </w:tcPr>
          <w:p w:rsidR="002949BD" w:rsidRDefault="002949BD" w:rsidP="002949BD">
            <w:pPr>
              <w:spacing w:line="240" w:lineRule="atLeast"/>
              <w:ind w:left="-115" w:right="-115"/>
              <w:jc w:val="center"/>
              <w:rPr>
                <w:rFonts w:cs="Cordia New"/>
                <w:lang w:val="en-US"/>
              </w:rPr>
            </w:pPr>
            <w:r>
              <w:rPr>
                <w:rFonts w:cs="Cordia New"/>
                <w:lang w:val="en-US"/>
              </w:rPr>
              <w:t>2 years</w:t>
            </w:r>
          </w:p>
        </w:tc>
      </w:tr>
      <w:tr w:rsidR="002949BD" w:rsidRPr="007A188E" w:rsidTr="004131F7">
        <w:tc>
          <w:tcPr>
            <w:tcW w:w="2290" w:type="dxa"/>
          </w:tcPr>
          <w:p w:rsidR="002949BD" w:rsidRDefault="002949BD" w:rsidP="002949BD">
            <w:pPr>
              <w:spacing w:line="240" w:lineRule="atLeast"/>
              <w:ind w:right="65"/>
              <w:rPr>
                <w:rFonts w:cs="Cordia New"/>
                <w:lang w:val="en-US"/>
              </w:rPr>
            </w:pPr>
            <w:r>
              <w:rPr>
                <w:rFonts w:cs="Cordia New"/>
                <w:lang w:val="en-US"/>
              </w:rPr>
              <w:t>7 July 2017</w:t>
            </w:r>
          </w:p>
        </w:tc>
        <w:tc>
          <w:tcPr>
            <w:tcW w:w="236" w:type="dxa"/>
          </w:tcPr>
          <w:p w:rsidR="002949BD" w:rsidRPr="007A188E" w:rsidRDefault="002949BD" w:rsidP="002949BD">
            <w:pPr>
              <w:tabs>
                <w:tab w:val="decimal" w:pos="864"/>
              </w:tabs>
              <w:spacing w:line="240" w:lineRule="atLeast"/>
              <w:ind w:left="-46" w:right="-134"/>
              <w:jc w:val="both"/>
              <w:rPr>
                <w:rFonts w:cs="Times New Roman"/>
                <w:lang w:val="en-US"/>
              </w:rPr>
            </w:pPr>
          </w:p>
        </w:tc>
        <w:tc>
          <w:tcPr>
            <w:tcW w:w="1254" w:type="dxa"/>
          </w:tcPr>
          <w:p w:rsidR="002949BD" w:rsidRPr="00081C90" w:rsidRDefault="002949BD" w:rsidP="002949BD">
            <w:pPr>
              <w:spacing w:line="240" w:lineRule="atLeast"/>
              <w:ind w:left="-74" w:right="-134"/>
              <w:jc w:val="center"/>
              <w:rPr>
                <w:rFonts w:cs="Times New Roman"/>
                <w:lang w:val="en-US"/>
              </w:rPr>
            </w:pPr>
            <w:r w:rsidRPr="00081C90">
              <w:rPr>
                <w:rFonts w:cs="Times New Roman"/>
                <w:lang w:val="en-US"/>
              </w:rPr>
              <w:t>-</w:t>
            </w:r>
          </w:p>
        </w:tc>
        <w:tc>
          <w:tcPr>
            <w:tcW w:w="227" w:type="dxa"/>
          </w:tcPr>
          <w:p w:rsidR="002949BD" w:rsidRPr="007A188E" w:rsidRDefault="002949BD" w:rsidP="002949BD">
            <w:pPr>
              <w:tabs>
                <w:tab w:val="decimal" w:pos="864"/>
              </w:tabs>
              <w:spacing w:line="240" w:lineRule="atLeast"/>
              <w:ind w:left="-46" w:right="-134"/>
              <w:jc w:val="both"/>
              <w:rPr>
                <w:rFonts w:cs="Times New Roman"/>
                <w:lang w:val="en-US"/>
              </w:rPr>
            </w:pPr>
          </w:p>
        </w:tc>
        <w:tc>
          <w:tcPr>
            <w:tcW w:w="1303" w:type="dxa"/>
          </w:tcPr>
          <w:p w:rsidR="002949BD" w:rsidRPr="00081C90" w:rsidRDefault="002949BD" w:rsidP="002949BD">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27" w:type="dxa"/>
          </w:tcPr>
          <w:p w:rsidR="002949BD" w:rsidRPr="007A188E" w:rsidRDefault="002949BD" w:rsidP="002949BD">
            <w:pPr>
              <w:spacing w:line="240" w:lineRule="atLeast"/>
              <w:ind w:left="-115" w:right="-115"/>
              <w:jc w:val="both"/>
              <w:rPr>
                <w:rFonts w:cs="Times New Roman"/>
              </w:rPr>
            </w:pPr>
          </w:p>
        </w:tc>
        <w:tc>
          <w:tcPr>
            <w:tcW w:w="1303" w:type="dxa"/>
          </w:tcPr>
          <w:p w:rsidR="002949BD" w:rsidRDefault="002949BD" w:rsidP="002949BD">
            <w:pPr>
              <w:spacing w:line="240" w:lineRule="atLeast"/>
              <w:ind w:left="-46" w:right="24"/>
              <w:jc w:val="right"/>
              <w:rPr>
                <w:rFonts w:cs="Times New Roman"/>
                <w:lang w:val="en-US"/>
              </w:rPr>
            </w:pPr>
            <w:r>
              <w:rPr>
                <w:rFonts w:cs="Times New Roman"/>
                <w:lang w:val="en-US"/>
              </w:rPr>
              <w:t>2,000,000</w:t>
            </w:r>
          </w:p>
        </w:tc>
        <w:tc>
          <w:tcPr>
            <w:tcW w:w="244" w:type="dxa"/>
          </w:tcPr>
          <w:p w:rsidR="002949BD" w:rsidRDefault="002949BD" w:rsidP="002949BD">
            <w:pPr>
              <w:spacing w:line="240" w:lineRule="atLeast"/>
              <w:ind w:left="-115" w:right="-115"/>
              <w:jc w:val="center"/>
              <w:rPr>
                <w:rFonts w:cs="Cordia New"/>
                <w:lang w:val="en-US"/>
              </w:rPr>
            </w:pPr>
          </w:p>
        </w:tc>
        <w:tc>
          <w:tcPr>
            <w:tcW w:w="1259" w:type="dxa"/>
          </w:tcPr>
          <w:p w:rsidR="002949BD" w:rsidRPr="00081C90" w:rsidRDefault="002949BD" w:rsidP="002949BD">
            <w:pPr>
              <w:tabs>
                <w:tab w:val="left" w:pos="218"/>
                <w:tab w:val="center" w:pos="650"/>
              </w:tabs>
              <w:spacing w:line="240" w:lineRule="atLeast"/>
              <w:ind w:left="-74" w:right="-134"/>
              <w:rPr>
                <w:rFonts w:cs="Times New Roman"/>
                <w:lang w:val="en-US"/>
              </w:rPr>
            </w:pPr>
            <w:r w:rsidRPr="00081C90">
              <w:rPr>
                <w:rFonts w:cs="Times New Roman"/>
                <w:lang w:val="en-US"/>
              </w:rPr>
              <w:tab/>
            </w:r>
            <w:r w:rsidRPr="00081C90">
              <w:rPr>
                <w:rFonts w:cs="Times New Roman"/>
                <w:lang w:val="en-US"/>
              </w:rPr>
              <w:tab/>
              <w:t>-</w:t>
            </w:r>
          </w:p>
        </w:tc>
        <w:tc>
          <w:tcPr>
            <w:tcW w:w="231" w:type="dxa"/>
          </w:tcPr>
          <w:p w:rsidR="002949BD" w:rsidRDefault="002949BD" w:rsidP="002949BD">
            <w:pPr>
              <w:spacing w:line="240" w:lineRule="atLeast"/>
              <w:ind w:left="-115" w:right="-115"/>
              <w:jc w:val="center"/>
              <w:rPr>
                <w:rFonts w:cs="Cordia New"/>
                <w:lang w:val="en-US"/>
              </w:rPr>
            </w:pPr>
          </w:p>
        </w:tc>
        <w:tc>
          <w:tcPr>
            <w:tcW w:w="1399" w:type="dxa"/>
          </w:tcPr>
          <w:p w:rsidR="002949BD" w:rsidRDefault="002949BD" w:rsidP="002949BD">
            <w:pPr>
              <w:spacing w:line="240" w:lineRule="atLeast"/>
              <w:ind w:left="-46" w:right="24"/>
              <w:jc w:val="right"/>
              <w:rPr>
                <w:rFonts w:cs="Times New Roman"/>
                <w:lang w:val="en-US"/>
              </w:rPr>
            </w:pPr>
            <w:r>
              <w:rPr>
                <w:rFonts w:cs="Times New Roman"/>
                <w:lang w:val="en-US"/>
              </w:rPr>
              <w:t>2,000,000</w:t>
            </w:r>
          </w:p>
        </w:tc>
        <w:tc>
          <w:tcPr>
            <w:tcW w:w="236" w:type="dxa"/>
          </w:tcPr>
          <w:p w:rsidR="002949BD" w:rsidRPr="007A188E" w:rsidRDefault="002949BD" w:rsidP="002949BD">
            <w:pPr>
              <w:tabs>
                <w:tab w:val="decimal" w:pos="864"/>
              </w:tabs>
              <w:spacing w:line="240" w:lineRule="atLeast"/>
              <w:ind w:left="-46" w:right="-134"/>
              <w:jc w:val="both"/>
              <w:rPr>
                <w:rFonts w:cs="Times New Roman"/>
                <w:lang w:val="en-US"/>
              </w:rPr>
            </w:pPr>
          </w:p>
        </w:tc>
        <w:tc>
          <w:tcPr>
            <w:tcW w:w="1474" w:type="dxa"/>
          </w:tcPr>
          <w:p w:rsidR="002949BD" w:rsidRPr="00081C90" w:rsidRDefault="002949BD" w:rsidP="002949BD">
            <w:pPr>
              <w:tabs>
                <w:tab w:val="left" w:pos="524"/>
                <w:tab w:val="center" w:pos="573"/>
              </w:tabs>
              <w:spacing w:line="240" w:lineRule="atLeast"/>
              <w:ind w:left="-74" w:right="-134"/>
              <w:rPr>
                <w:rFonts w:cs="Times New Roman"/>
                <w:lang w:val="en-US"/>
              </w:rPr>
            </w:pPr>
            <w:r>
              <w:rPr>
                <w:rFonts w:cs="Times New Roman"/>
                <w:lang w:val="en-US"/>
              </w:rPr>
              <w:tab/>
            </w:r>
            <w:r>
              <w:rPr>
                <w:rFonts w:cs="Times New Roman"/>
                <w:lang w:val="en-US"/>
              </w:rPr>
              <w:tab/>
            </w:r>
            <w:r w:rsidRPr="00081C90">
              <w:rPr>
                <w:rFonts w:cs="Times New Roman"/>
                <w:lang w:val="en-US"/>
              </w:rPr>
              <w:t>-</w:t>
            </w:r>
          </w:p>
        </w:tc>
        <w:tc>
          <w:tcPr>
            <w:tcW w:w="242" w:type="dxa"/>
          </w:tcPr>
          <w:p w:rsidR="002949BD" w:rsidRDefault="002949BD" w:rsidP="002949BD">
            <w:pPr>
              <w:spacing w:line="240" w:lineRule="atLeast"/>
              <w:ind w:left="-115" w:right="-115"/>
              <w:jc w:val="center"/>
              <w:rPr>
                <w:rFonts w:cs="Cordia New"/>
                <w:lang w:val="en-US"/>
              </w:rPr>
            </w:pPr>
          </w:p>
        </w:tc>
        <w:tc>
          <w:tcPr>
            <w:tcW w:w="1223" w:type="dxa"/>
          </w:tcPr>
          <w:p w:rsidR="002949BD" w:rsidRDefault="002949BD" w:rsidP="002949BD">
            <w:pPr>
              <w:spacing w:line="240" w:lineRule="atLeast"/>
              <w:ind w:left="-115" w:right="-115"/>
              <w:jc w:val="center"/>
              <w:rPr>
                <w:rFonts w:cs="Times New Roman"/>
                <w:lang w:val="en-US"/>
              </w:rPr>
            </w:pPr>
            <w:r>
              <w:rPr>
                <w:rFonts w:cs="Times New Roman"/>
                <w:lang w:val="en-US"/>
              </w:rPr>
              <w:t>3.50</w:t>
            </w:r>
          </w:p>
        </w:tc>
        <w:tc>
          <w:tcPr>
            <w:tcW w:w="227" w:type="dxa"/>
          </w:tcPr>
          <w:p w:rsidR="002949BD" w:rsidRPr="007A188E" w:rsidRDefault="002949BD" w:rsidP="002949BD">
            <w:pPr>
              <w:tabs>
                <w:tab w:val="decimal" w:pos="864"/>
              </w:tabs>
              <w:spacing w:line="240" w:lineRule="atLeast"/>
              <w:ind w:left="-115" w:right="-115"/>
              <w:jc w:val="both"/>
              <w:rPr>
                <w:rFonts w:cs="Times New Roman"/>
                <w:lang w:val="en-US"/>
              </w:rPr>
            </w:pPr>
          </w:p>
        </w:tc>
        <w:tc>
          <w:tcPr>
            <w:tcW w:w="1145" w:type="dxa"/>
          </w:tcPr>
          <w:p w:rsidR="002949BD" w:rsidRDefault="002949BD" w:rsidP="002949BD">
            <w:pPr>
              <w:spacing w:line="240" w:lineRule="atLeast"/>
              <w:ind w:left="-115" w:right="-115"/>
              <w:jc w:val="center"/>
              <w:rPr>
                <w:rFonts w:cs="Cordia New"/>
                <w:lang w:val="en-US"/>
              </w:rPr>
            </w:pPr>
            <w:r>
              <w:rPr>
                <w:rFonts w:cs="Cordia New"/>
                <w:lang w:val="en-US"/>
              </w:rPr>
              <w:t>3 years</w:t>
            </w:r>
          </w:p>
        </w:tc>
      </w:tr>
      <w:tr w:rsidR="004131F7" w:rsidRPr="00C925F5" w:rsidTr="004131F7">
        <w:tc>
          <w:tcPr>
            <w:tcW w:w="2290" w:type="dxa"/>
          </w:tcPr>
          <w:p w:rsidR="004131F7" w:rsidRPr="00C925F5" w:rsidRDefault="004131F7" w:rsidP="004131F7">
            <w:pPr>
              <w:spacing w:line="240" w:lineRule="atLeast"/>
              <w:ind w:right="65"/>
              <w:rPr>
                <w:rFonts w:cs="Cordia New"/>
                <w:b/>
                <w:bCs/>
                <w:lang w:val="en-US"/>
              </w:rPr>
            </w:pPr>
            <w:r w:rsidRPr="00C925F5">
              <w:rPr>
                <w:rFonts w:cs="Cordia New"/>
                <w:b/>
                <w:bCs/>
                <w:lang w:val="en-US"/>
              </w:rPr>
              <w:t>Total</w:t>
            </w:r>
          </w:p>
        </w:tc>
        <w:tc>
          <w:tcPr>
            <w:tcW w:w="236" w:type="dxa"/>
          </w:tcPr>
          <w:p w:rsidR="004131F7" w:rsidRPr="00C925F5" w:rsidRDefault="004131F7" w:rsidP="004131F7">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rsidR="004131F7" w:rsidRPr="00081C90" w:rsidRDefault="004131F7" w:rsidP="004131F7">
            <w:pPr>
              <w:spacing w:line="240" w:lineRule="atLeast"/>
              <w:ind w:left="-46" w:right="34"/>
              <w:jc w:val="right"/>
              <w:rPr>
                <w:rFonts w:cs="Times New Roman"/>
                <w:b/>
                <w:bCs/>
                <w:lang w:val="en-US"/>
              </w:rPr>
            </w:pPr>
            <w:r>
              <w:rPr>
                <w:rFonts w:cs="Times New Roman"/>
                <w:b/>
                <w:bCs/>
                <w:lang w:val="en-US"/>
              </w:rPr>
              <w:t>5,000,000</w:t>
            </w:r>
          </w:p>
        </w:tc>
        <w:tc>
          <w:tcPr>
            <w:tcW w:w="227" w:type="dxa"/>
          </w:tcPr>
          <w:p w:rsidR="004131F7" w:rsidRPr="00C925F5" w:rsidRDefault="004131F7" w:rsidP="004131F7">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rsidR="004131F7" w:rsidRPr="00081C90" w:rsidRDefault="004131F7" w:rsidP="004131F7">
            <w:pPr>
              <w:spacing w:line="240" w:lineRule="atLeast"/>
              <w:ind w:left="-46" w:right="72"/>
              <w:jc w:val="right"/>
              <w:rPr>
                <w:rFonts w:cs="Times New Roman"/>
                <w:b/>
                <w:bCs/>
                <w:lang w:val="en-US"/>
              </w:rPr>
            </w:pPr>
            <w:r w:rsidRPr="00081C90">
              <w:rPr>
                <w:rFonts w:cs="Times New Roman"/>
                <w:b/>
                <w:bCs/>
                <w:lang w:val="en-US"/>
              </w:rPr>
              <w:t>3,000,000</w:t>
            </w:r>
          </w:p>
        </w:tc>
        <w:tc>
          <w:tcPr>
            <w:tcW w:w="227" w:type="dxa"/>
          </w:tcPr>
          <w:p w:rsidR="004131F7" w:rsidRPr="00C925F5" w:rsidRDefault="004131F7" w:rsidP="004131F7">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rsidR="004131F7" w:rsidRPr="00081C90" w:rsidRDefault="004131F7" w:rsidP="004131F7">
            <w:pPr>
              <w:spacing w:line="240" w:lineRule="atLeast"/>
              <w:ind w:left="-115" w:right="34"/>
              <w:jc w:val="right"/>
              <w:rPr>
                <w:rFonts w:cs="Times New Roman"/>
                <w:b/>
                <w:bCs/>
                <w:lang w:val="en-US"/>
              </w:rPr>
            </w:pPr>
            <w:r>
              <w:rPr>
                <w:rFonts w:cs="Times New Roman"/>
                <w:b/>
                <w:bCs/>
                <w:lang w:val="en-US"/>
              </w:rPr>
              <w:t>28,000,000</w:t>
            </w:r>
          </w:p>
        </w:tc>
        <w:tc>
          <w:tcPr>
            <w:tcW w:w="244" w:type="dxa"/>
          </w:tcPr>
          <w:p w:rsidR="004131F7" w:rsidRPr="00C925F5" w:rsidRDefault="004131F7" w:rsidP="004131F7">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tcPr>
          <w:p w:rsidR="004131F7" w:rsidRPr="00081C90" w:rsidRDefault="004131F7" w:rsidP="004131F7">
            <w:pPr>
              <w:spacing w:line="240" w:lineRule="atLeast"/>
              <w:ind w:left="-115" w:right="34"/>
              <w:jc w:val="right"/>
              <w:rPr>
                <w:rFonts w:cs="Times New Roman"/>
                <w:b/>
                <w:bCs/>
                <w:lang w:val="en-US"/>
              </w:rPr>
            </w:pPr>
            <w:r>
              <w:rPr>
                <w:rFonts w:cs="Times New Roman"/>
                <w:b/>
                <w:bCs/>
                <w:lang w:val="en-US"/>
              </w:rPr>
              <w:t>29</w:t>
            </w:r>
            <w:r w:rsidRPr="00081C90">
              <w:rPr>
                <w:rFonts w:cs="Times New Roman"/>
                <w:b/>
                <w:bCs/>
                <w:lang w:val="en-US"/>
              </w:rPr>
              <w:t>,000,000</w:t>
            </w:r>
          </w:p>
        </w:tc>
        <w:tc>
          <w:tcPr>
            <w:tcW w:w="231" w:type="dxa"/>
          </w:tcPr>
          <w:p w:rsidR="004131F7" w:rsidRPr="00C925F5" w:rsidRDefault="004131F7" w:rsidP="004131F7">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rsidR="004131F7" w:rsidRPr="00081C90" w:rsidRDefault="004131F7" w:rsidP="004131F7">
            <w:pPr>
              <w:spacing w:line="240" w:lineRule="atLeast"/>
              <w:ind w:left="-115" w:right="34"/>
              <w:jc w:val="right"/>
              <w:rPr>
                <w:rFonts w:cs="Times New Roman"/>
                <w:b/>
                <w:bCs/>
                <w:lang w:val="en-US"/>
              </w:rPr>
            </w:pPr>
            <w:r w:rsidRPr="00081C90">
              <w:rPr>
                <w:rFonts w:cs="Times New Roman"/>
                <w:b/>
                <w:bCs/>
                <w:lang w:val="en-US"/>
              </w:rPr>
              <w:t>3</w:t>
            </w:r>
            <w:r>
              <w:rPr>
                <w:rFonts w:cs="Times New Roman"/>
                <w:b/>
                <w:bCs/>
                <w:lang w:val="en-US"/>
              </w:rPr>
              <w:t>3</w:t>
            </w:r>
            <w:r w:rsidRPr="00081C90">
              <w:rPr>
                <w:rFonts w:cs="Times New Roman"/>
                <w:b/>
                <w:bCs/>
                <w:lang w:val="en-US"/>
              </w:rPr>
              <w:t>,000,000</w:t>
            </w:r>
          </w:p>
        </w:tc>
        <w:tc>
          <w:tcPr>
            <w:tcW w:w="236" w:type="dxa"/>
          </w:tcPr>
          <w:p w:rsidR="004131F7" w:rsidRPr="00C925F5" w:rsidRDefault="004131F7" w:rsidP="004131F7">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rsidR="004131F7" w:rsidRPr="00081C90" w:rsidRDefault="004131F7" w:rsidP="004131F7">
            <w:pPr>
              <w:spacing w:line="240" w:lineRule="atLeast"/>
              <w:ind w:left="-115" w:right="34"/>
              <w:jc w:val="right"/>
              <w:rPr>
                <w:rFonts w:cs="Times New Roman"/>
                <w:b/>
                <w:bCs/>
                <w:lang w:val="en-US"/>
              </w:rPr>
            </w:pPr>
            <w:r w:rsidRPr="00081C90">
              <w:rPr>
                <w:rFonts w:cs="Times New Roman"/>
                <w:b/>
                <w:bCs/>
                <w:lang w:val="en-US"/>
              </w:rPr>
              <w:t>32,000,000</w:t>
            </w:r>
          </w:p>
        </w:tc>
        <w:tc>
          <w:tcPr>
            <w:tcW w:w="242" w:type="dxa"/>
          </w:tcPr>
          <w:p w:rsidR="004131F7" w:rsidRPr="00C925F5" w:rsidRDefault="004131F7" w:rsidP="004131F7">
            <w:pPr>
              <w:spacing w:line="240" w:lineRule="atLeast"/>
              <w:ind w:left="-115" w:right="-115"/>
              <w:jc w:val="center"/>
              <w:rPr>
                <w:rFonts w:cs="Cordia New"/>
                <w:b/>
                <w:bCs/>
                <w:lang w:val="en-US"/>
              </w:rPr>
            </w:pPr>
          </w:p>
        </w:tc>
        <w:tc>
          <w:tcPr>
            <w:tcW w:w="1223" w:type="dxa"/>
          </w:tcPr>
          <w:p w:rsidR="004131F7" w:rsidRPr="00C925F5" w:rsidRDefault="004131F7" w:rsidP="004131F7">
            <w:pPr>
              <w:spacing w:line="240" w:lineRule="atLeast"/>
              <w:ind w:left="-115" w:right="-115"/>
              <w:jc w:val="center"/>
              <w:rPr>
                <w:rFonts w:cs="Cordia New"/>
                <w:b/>
                <w:bCs/>
                <w:lang w:val="en-US"/>
              </w:rPr>
            </w:pPr>
          </w:p>
        </w:tc>
        <w:tc>
          <w:tcPr>
            <w:tcW w:w="227" w:type="dxa"/>
          </w:tcPr>
          <w:p w:rsidR="004131F7" w:rsidRPr="00C925F5" w:rsidRDefault="004131F7" w:rsidP="004131F7">
            <w:pPr>
              <w:tabs>
                <w:tab w:val="decimal" w:pos="864"/>
              </w:tabs>
              <w:spacing w:line="240" w:lineRule="atLeast"/>
              <w:ind w:left="-115" w:right="-115"/>
              <w:jc w:val="both"/>
              <w:rPr>
                <w:rFonts w:cs="Times New Roman"/>
                <w:b/>
                <w:bCs/>
                <w:lang w:val="en-US"/>
              </w:rPr>
            </w:pPr>
          </w:p>
        </w:tc>
        <w:tc>
          <w:tcPr>
            <w:tcW w:w="1145" w:type="dxa"/>
          </w:tcPr>
          <w:p w:rsidR="004131F7" w:rsidRPr="00C925F5" w:rsidRDefault="004131F7" w:rsidP="004131F7">
            <w:pPr>
              <w:spacing w:line="240" w:lineRule="atLeast"/>
              <w:ind w:left="-115" w:right="-115"/>
              <w:jc w:val="center"/>
              <w:rPr>
                <w:rFonts w:cs="Cordia New"/>
                <w:b/>
                <w:bCs/>
                <w:lang w:val="en-US"/>
              </w:rPr>
            </w:pPr>
          </w:p>
        </w:tc>
      </w:tr>
    </w:tbl>
    <w:p w:rsidR="002E2B1C" w:rsidRDefault="002E2B1C" w:rsidP="00974711">
      <w:pPr>
        <w:pStyle w:val="Bo-H1Mainhead"/>
        <w:rPr>
          <w:cs/>
        </w:rPr>
        <w:sectPr w:rsidR="002E2B1C" w:rsidSect="002E2B1C">
          <w:footerReference w:type="default" r:id="rId19"/>
          <w:type w:val="evenPage"/>
          <w:pgSz w:w="16840" w:h="11907" w:orient="landscape" w:code="9"/>
          <w:pgMar w:top="1152" w:right="1710" w:bottom="1152" w:left="706" w:header="720" w:footer="490" w:gutter="0"/>
          <w:paperSrc w:first="15" w:other="15"/>
          <w:pgNumType w:start="72"/>
          <w:cols w:space="737"/>
          <w:docGrid w:linePitch="299"/>
        </w:sectPr>
      </w:pPr>
    </w:p>
    <w:p w:rsidR="00E4308A" w:rsidRPr="005E7D5B" w:rsidRDefault="00C558FB" w:rsidP="00974711">
      <w:pPr>
        <w:pStyle w:val="Bo-H1Mainhead"/>
      </w:pPr>
      <w:r w:rsidRPr="005E7D5B">
        <w:rPr>
          <w:rFonts w:hint="cs"/>
          <w:cs/>
        </w:rPr>
        <w:tab/>
      </w:r>
      <w:r w:rsidR="00601269" w:rsidRPr="005E7D5B">
        <w:t>Trade accounts payable</w:t>
      </w:r>
    </w:p>
    <w:p w:rsidR="00E4308A" w:rsidRPr="004875AA" w:rsidRDefault="00E4308A" w:rsidP="00E4308A">
      <w:pPr>
        <w:tabs>
          <w:tab w:val="right" w:pos="7200"/>
        </w:tabs>
        <w:spacing w:line="240" w:lineRule="atLeast"/>
        <w:ind w:right="115"/>
        <w:jc w:val="both"/>
        <w:rPr>
          <w:rFonts w:cs="Times New Roman"/>
          <w:lang w:val="en-US"/>
        </w:rPr>
      </w:pPr>
    </w:p>
    <w:tbl>
      <w:tblPr>
        <w:tblW w:w="9175" w:type="dxa"/>
        <w:tblInd w:w="540" w:type="dxa"/>
        <w:tblLook w:val="04A0" w:firstRow="1" w:lastRow="0" w:firstColumn="1" w:lastColumn="0" w:noHBand="0" w:noVBand="1"/>
      </w:tblPr>
      <w:tblGrid>
        <w:gridCol w:w="3078"/>
        <w:gridCol w:w="850"/>
        <w:gridCol w:w="1134"/>
        <w:gridCol w:w="236"/>
        <w:gridCol w:w="1135"/>
        <w:gridCol w:w="236"/>
        <w:gridCol w:w="1135"/>
        <w:gridCol w:w="236"/>
        <w:gridCol w:w="1135"/>
      </w:tblGrid>
      <w:tr w:rsidR="00B7276B" w:rsidRPr="004875AA" w:rsidTr="00883CDE">
        <w:tc>
          <w:tcPr>
            <w:tcW w:w="3078" w:type="dxa"/>
          </w:tcPr>
          <w:p w:rsidR="00B7276B" w:rsidRPr="004875AA" w:rsidRDefault="00B7276B" w:rsidP="00883CDE">
            <w:pPr>
              <w:spacing w:line="240" w:lineRule="atLeast"/>
              <w:ind w:right="-115"/>
              <w:jc w:val="both"/>
              <w:rPr>
                <w:rFonts w:cs="Times New Roman"/>
              </w:rPr>
            </w:pPr>
          </w:p>
        </w:tc>
        <w:tc>
          <w:tcPr>
            <w:tcW w:w="850" w:type="dxa"/>
          </w:tcPr>
          <w:p w:rsidR="00B7276B" w:rsidRPr="004875AA" w:rsidRDefault="00B7276B" w:rsidP="00883CDE">
            <w:pPr>
              <w:spacing w:line="240" w:lineRule="atLeast"/>
              <w:ind w:left="-115" w:right="-115"/>
              <w:jc w:val="center"/>
              <w:rPr>
                <w:rFonts w:cs="Times New Roman"/>
                <w:i/>
                <w:iCs/>
              </w:rPr>
            </w:pPr>
          </w:p>
        </w:tc>
        <w:tc>
          <w:tcPr>
            <w:tcW w:w="2505" w:type="dxa"/>
            <w:gridSpan w:val="3"/>
            <w:vAlign w:val="bottom"/>
          </w:tcPr>
          <w:p w:rsidR="00B7276B" w:rsidRPr="004875AA" w:rsidRDefault="00B7276B" w:rsidP="00883CDE">
            <w:pPr>
              <w:spacing w:line="240" w:lineRule="atLeast"/>
              <w:ind w:left="-115" w:right="-115"/>
              <w:jc w:val="center"/>
              <w:rPr>
                <w:rFonts w:cs="Times New Roman"/>
                <w:b/>
                <w:bCs/>
                <w:lang w:val="en-US"/>
              </w:rPr>
            </w:pPr>
            <w:r w:rsidRPr="004875AA">
              <w:rPr>
                <w:rFonts w:cs="Times New Roman"/>
                <w:b/>
                <w:bCs/>
                <w:lang w:val="en-US"/>
              </w:rPr>
              <w:t>Consolidated</w:t>
            </w:r>
          </w:p>
          <w:p w:rsidR="00B7276B" w:rsidRPr="004875AA" w:rsidRDefault="00B7276B" w:rsidP="00883CDE">
            <w:pPr>
              <w:spacing w:line="240" w:lineRule="atLeast"/>
              <w:ind w:left="-115" w:right="-115"/>
              <w:jc w:val="center"/>
              <w:rPr>
                <w:rFonts w:cs="Times New Roman"/>
              </w:rPr>
            </w:pPr>
            <w:r w:rsidRPr="004875AA">
              <w:rPr>
                <w:rFonts w:cs="Times New Roman"/>
                <w:b/>
                <w:bCs/>
                <w:lang w:val="en-US"/>
              </w:rPr>
              <w:t>financial statements</w:t>
            </w:r>
          </w:p>
        </w:tc>
        <w:tc>
          <w:tcPr>
            <w:tcW w:w="236" w:type="dxa"/>
            <w:vAlign w:val="bottom"/>
          </w:tcPr>
          <w:p w:rsidR="00B7276B" w:rsidRPr="004875AA" w:rsidRDefault="00B7276B" w:rsidP="00883CDE">
            <w:pPr>
              <w:spacing w:line="240" w:lineRule="atLeast"/>
              <w:ind w:left="-115" w:right="-115"/>
              <w:jc w:val="center"/>
              <w:rPr>
                <w:rFonts w:cs="Times New Roman"/>
              </w:rPr>
            </w:pPr>
          </w:p>
        </w:tc>
        <w:tc>
          <w:tcPr>
            <w:tcW w:w="2506" w:type="dxa"/>
            <w:gridSpan w:val="3"/>
            <w:vAlign w:val="bottom"/>
          </w:tcPr>
          <w:p w:rsidR="00B7276B" w:rsidRPr="004875AA" w:rsidRDefault="00B7276B" w:rsidP="00883CDE">
            <w:pPr>
              <w:spacing w:line="240" w:lineRule="atLeast"/>
              <w:ind w:left="-115" w:right="-115"/>
              <w:jc w:val="center"/>
              <w:rPr>
                <w:rFonts w:cs="Times New Roman"/>
                <w:b/>
                <w:bCs/>
              </w:rPr>
            </w:pPr>
            <w:r w:rsidRPr="004875AA">
              <w:rPr>
                <w:rFonts w:cs="Times New Roman"/>
                <w:b/>
                <w:bCs/>
              </w:rPr>
              <w:t xml:space="preserve">Separate </w:t>
            </w:r>
          </w:p>
          <w:p w:rsidR="00B7276B" w:rsidRPr="004875AA" w:rsidRDefault="00B7276B" w:rsidP="00883CDE">
            <w:pPr>
              <w:spacing w:line="240" w:lineRule="atLeast"/>
              <w:ind w:left="-115" w:right="-115"/>
              <w:jc w:val="center"/>
              <w:rPr>
                <w:rFonts w:cs="Times New Roman"/>
              </w:rPr>
            </w:pPr>
            <w:r w:rsidRPr="004875AA">
              <w:rPr>
                <w:rFonts w:cs="Times New Roman"/>
                <w:b/>
                <w:bCs/>
              </w:rPr>
              <w:t>financial statements</w:t>
            </w:r>
          </w:p>
        </w:tc>
      </w:tr>
      <w:tr w:rsidR="004875AA" w:rsidRPr="004875AA" w:rsidTr="00883CDE">
        <w:tc>
          <w:tcPr>
            <w:tcW w:w="3078" w:type="dxa"/>
          </w:tcPr>
          <w:p w:rsidR="004875AA" w:rsidRPr="004875AA" w:rsidRDefault="004875AA" w:rsidP="004875AA">
            <w:pPr>
              <w:spacing w:line="240" w:lineRule="atLeast"/>
              <w:ind w:right="-115"/>
              <w:jc w:val="both"/>
              <w:rPr>
                <w:rFonts w:cs="Times New Roman"/>
              </w:rPr>
            </w:pPr>
          </w:p>
        </w:tc>
        <w:tc>
          <w:tcPr>
            <w:tcW w:w="850" w:type="dxa"/>
          </w:tcPr>
          <w:p w:rsidR="004875AA" w:rsidRPr="004875AA" w:rsidRDefault="004875AA" w:rsidP="004875AA">
            <w:pPr>
              <w:spacing w:line="240" w:lineRule="atLeast"/>
              <w:ind w:left="-115" w:right="-115"/>
              <w:jc w:val="center"/>
              <w:rPr>
                <w:rFonts w:cs="Times New Roman"/>
                <w:i/>
                <w:iCs/>
                <w:cs/>
              </w:rPr>
            </w:pPr>
            <w:r w:rsidRPr="004875AA">
              <w:rPr>
                <w:rFonts w:cs="Times New Roman"/>
                <w:i/>
                <w:iCs/>
              </w:rPr>
              <w:t>Note</w:t>
            </w:r>
          </w:p>
        </w:tc>
        <w:tc>
          <w:tcPr>
            <w:tcW w:w="1134"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c>
          <w:tcPr>
            <w:tcW w:w="236" w:type="dxa"/>
            <w:vAlign w:val="bottom"/>
          </w:tcPr>
          <w:p w:rsidR="004875AA" w:rsidRPr="004875AA" w:rsidRDefault="004875AA" w:rsidP="004875AA">
            <w:pPr>
              <w:spacing w:line="240" w:lineRule="atLeast"/>
              <w:ind w:left="-115" w:right="-115"/>
              <w:jc w:val="center"/>
              <w:rPr>
                <w:rFonts w:cs="Times New Roman"/>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r>
      <w:tr w:rsidR="004875AA" w:rsidRPr="004875AA" w:rsidTr="00883CDE">
        <w:tc>
          <w:tcPr>
            <w:tcW w:w="3078" w:type="dxa"/>
          </w:tcPr>
          <w:p w:rsidR="004875AA" w:rsidRPr="004875AA" w:rsidRDefault="004875AA" w:rsidP="004875AA">
            <w:pPr>
              <w:spacing w:line="240" w:lineRule="atLeast"/>
              <w:ind w:right="-115"/>
              <w:jc w:val="both"/>
              <w:rPr>
                <w:rFonts w:cs="Times New Roman"/>
              </w:rPr>
            </w:pPr>
          </w:p>
        </w:tc>
        <w:tc>
          <w:tcPr>
            <w:tcW w:w="850" w:type="dxa"/>
          </w:tcPr>
          <w:p w:rsidR="004875AA" w:rsidRPr="004875AA" w:rsidRDefault="004875AA" w:rsidP="004875AA">
            <w:pPr>
              <w:spacing w:line="240" w:lineRule="atLeast"/>
              <w:ind w:left="-115" w:right="-115"/>
              <w:jc w:val="center"/>
              <w:rPr>
                <w:rFonts w:cs="Times New Roman"/>
                <w:i/>
                <w:iCs/>
              </w:rPr>
            </w:pPr>
          </w:p>
        </w:tc>
        <w:tc>
          <w:tcPr>
            <w:tcW w:w="5247" w:type="dxa"/>
            <w:gridSpan w:val="7"/>
          </w:tcPr>
          <w:p w:rsidR="004875AA" w:rsidRPr="004875AA" w:rsidRDefault="004875AA" w:rsidP="004875AA">
            <w:pPr>
              <w:spacing w:line="240" w:lineRule="atLeast"/>
              <w:ind w:left="-115" w:right="-115"/>
              <w:jc w:val="center"/>
              <w:rPr>
                <w:rFonts w:cs="Times New Roman"/>
                <w:i/>
                <w:iCs/>
              </w:rPr>
            </w:pPr>
            <w:r w:rsidRPr="004875AA">
              <w:rPr>
                <w:rFonts w:cs="Times New Roman"/>
                <w:i/>
                <w:iCs/>
              </w:rPr>
              <w:t>(in thousand Baht)</w:t>
            </w:r>
          </w:p>
        </w:tc>
      </w:tr>
      <w:tr w:rsidR="00CD34A7" w:rsidRPr="004875AA" w:rsidTr="00F6187B">
        <w:tc>
          <w:tcPr>
            <w:tcW w:w="3078" w:type="dxa"/>
          </w:tcPr>
          <w:p w:rsidR="00CD34A7" w:rsidRPr="004875AA" w:rsidRDefault="00CD34A7" w:rsidP="00CD34A7">
            <w:pPr>
              <w:spacing w:line="240" w:lineRule="atLeast"/>
              <w:rPr>
                <w:rFonts w:cs="Times New Roman"/>
              </w:rPr>
            </w:pPr>
            <w:r w:rsidRPr="004875AA">
              <w:rPr>
                <w:rFonts w:cs="Times New Roman"/>
              </w:rPr>
              <w:t>Related parties</w:t>
            </w:r>
          </w:p>
        </w:tc>
        <w:tc>
          <w:tcPr>
            <w:tcW w:w="850" w:type="dxa"/>
            <w:vAlign w:val="bottom"/>
          </w:tcPr>
          <w:p w:rsidR="00CD34A7" w:rsidRPr="004875AA" w:rsidRDefault="00CD34A7" w:rsidP="00CD34A7">
            <w:pPr>
              <w:spacing w:line="240" w:lineRule="atLeast"/>
              <w:ind w:left="-115" w:right="-115"/>
              <w:jc w:val="center"/>
              <w:rPr>
                <w:rFonts w:cs="Times New Roman"/>
                <w:i/>
                <w:iCs/>
              </w:rPr>
            </w:pPr>
            <w:r w:rsidRPr="004875AA">
              <w:rPr>
                <w:rFonts w:cs="Times New Roman"/>
                <w:i/>
                <w:iCs/>
              </w:rPr>
              <w:t>6</w:t>
            </w:r>
          </w:p>
        </w:tc>
        <w:tc>
          <w:tcPr>
            <w:tcW w:w="1134" w:type="dxa"/>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164,337</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128,916</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9" w:right="-115"/>
              <w:jc w:val="both"/>
              <w:rPr>
                <w:rFonts w:cs="Times New Roman"/>
                <w:lang w:val="en-US"/>
              </w:rPr>
            </w:pPr>
            <w:r w:rsidRPr="00CD34A7">
              <w:rPr>
                <w:rFonts w:cs="Times New Roman"/>
                <w:lang w:val="en-US"/>
              </w:rPr>
              <w:t>831,416</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9" w:right="-115"/>
              <w:jc w:val="both"/>
              <w:rPr>
                <w:rFonts w:cs="Times New Roman"/>
                <w:lang w:val="en-US"/>
              </w:rPr>
            </w:pPr>
            <w:r w:rsidRPr="00CD34A7">
              <w:rPr>
                <w:rFonts w:cs="Times New Roman"/>
                <w:lang w:val="en-US"/>
              </w:rPr>
              <w:t>918,971</w:t>
            </w:r>
          </w:p>
        </w:tc>
      </w:tr>
      <w:tr w:rsidR="00CD34A7" w:rsidRPr="004875AA" w:rsidTr="00F6187B">
        <w:tc>
          <w:tcPr>
            <w:tcW w:w="3078" w:type="dxa"/>
          </w:tcPr>
          <w:p w:rsidR="00CD34A7" w:rsidRPr="004875AA" w:rsidRDefault="00CD34A7" w:rsidP="00CD34A7">
            <w:pPr>
              <w:spacing w:line="240" w:lineRule="atLeast"/>
              <w:rPr>
                <w:rFonts w:cs="Times New Roman"/>
              </w:rPr>
            </w:pPr>
            <w:r w:rsidRPr="004875AA">
              <w:rPr>
                <w:rFonts w:cs="Times New Roman"/>
              </w:rPr>
              <w:t>Other parties</w:t>
            </w:r>
          </w:p>
        </w:tc>
        <w:tc>
          <w:tcPr>
            <w:tcW w:w="850" w:type="dxa"/>
            <w:vAlign w:val="bottom"/>
          </w:tcPr>
          <w:p w:rsidR="00CD34A7" w:rsidRPr="004875AA" w:rsidRDefault="00CD34A7" w:rsidP="00CD34A7">
            <w:pPr>
              <w:spacing w:line="240" w:lineRule="atLeast"/>
              <w:ind w:left="-115" w:right="-115"/>
              <w:rPr>
                <w:rFonts w:cs="Times New Roman"/>
                <w:i/>
                <w:iCs/>
              </w:rPr>
            </w:pPr>
          </w:p>
        </w:tc>
        <w:tc>
          <w:tcPr>
            <w:tcW w:w="1134" w:type="dxa"/>
            <w:tcBorders>
              <w:bottom w:val="single" w:sz="4" w:space="0" w:color="auto"/>
            </w:tcBorders>
          </w:tcPr>
          <w:p w:rsidR="00CD34A7" w:rsidRPr="00CD34A7" w:rsidRDefault="00CD34A7" w:rsidP="00CD34A7">
            <w:pPr>
              <w:tabs>
                <w:tab w:val="decimal" w:pos="918"/>
              </w:tabs>
              <w:spacing w:line="240" w:lineRule="atLeast"/>
              <w:ind w:left="-418" w:right="-115"/>
              <w:jc w:val="both"/>
              <w:rPr>
                <w:rFonts w:cs="Times New Roman"/>
              </w:rPr>
            </w:pPr>
            <w:r w:rsidRPr="00CD34A7">
              <w:rPr>
                <w:rFonts w:cs="Times New Roman"/>
              </w:rPr>
              <w:t>2,653,920</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Borders>
              <w:bottom w:val="single" w:sz="4" w:space="0" w:color="auto"/>
            </w:tcBorders>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2,085,414</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Borders>
              <w:bottom w:val="single" w:sz="4" w:space="0" w:color="auto"/>
            </w:tcBorders>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1,964,809</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Borders>
              <w:bottom w:val="single" w:sz="4" w:space="0" w:color="auto"/>
            </w:tcBorders>
          </w:tcPr>
          <w:p w:rsidR="00CD34A7" w:rsidRPr="00CD34A7" w:rsidRDefault="00CD34A7" w:rsidP="00CD34A7">
            <w:pPr>
              <w:tabs>
                <w:tab w:val="decimal" w:pos="918"/>
              </w:tabs>
              <w:spacing w:line="240" w:lineRule="atLeast"/>
              <w:ind w:left="-119" w:right="-115"/>
              <w:jc w:val="both"/>
              <w:rPr>
                <w:rFonts w:cs="Times New Roman"/>
                <w:lang w:val="en-US"/>
              </w:rPr>
            </w:pPr>
            <w:r w:rsidRPr="00CD34A7">
              <w:rPr>
                <w:rFonts w:cs="Times New Roman"/>
                <w:lang w:val="en-US"/>
              </w:rPr>
              <w:t>1,676,034</w:t>
            </w:r>
          </w:p>
        </w:tc>
      </w:tr>
      <w:tr w:rsidR="00CD34A7" w:rsidRPr="004875AA" w:rsidTr="00F6187B">
        <w:tc>
          <w:tcPr>
            <w:tcW w:w="3078" w:type="dxa"/>
          </w:tcPr>
          <w:p w:rsidR="00CD34A7" w:rsidRPr="004875AA" w:rsidRDefault="00CD34A7" w:rsidP="00CD34A7">
            <w:pPr>
              <w:spacing w:line="240" w:lineRule="auto"/>
              <w:rPr>
                <w:rFonts w:cs="Times New Roman"/>
                <w:b/>
                <w:bCs/>
              </w:rPr>
            </w:pPr>
            <w:r w:rsidRPr="004875AA">
              <w:rPr>
                <w:rFonts w:cs="Times New Roman"/>
                <w:b/>
                <w:bCs/>
              </w:rPr>
              <w:t>Total</w:t>
            </w:r>
          </w:p>
        </w:tc>
        <w:tc>
          <w:tcPr>
            <w:tcW w:w="850" w:type="dxa"/>
            <w:vAlign w:val="bottom"/>
          </w:tcPr>
          <w:p w:rsidR="00CD34A7" w:rsidRPr="004875AA" w:rsidRDefault="00CD34A7" w:rsidP="00CD34A7">
            <w:pPr>
              <w:spacing w:line="240" w:lineRule="atLeast"/>
              <w:ind w:left="-115" w:right="-115"/>
              <w:rPr>
                <w:rFonts w:cs="Times New Roman"/>
                <w:i/>
                <w:iCs/>
              </w:rPr>
            </w:pPr>
          </w:p>
        </w:tc>
        <w:tc>
          <w:tcPr>
            <w:tcW w:w="1134" w:type="dxa"/>
            <w:tcBorders>
              <w:bottom w:val="double" w:sz="4" w:space="0" w:color="auto"/>
            </w:tcBorders>
          </w:tcPr>
          <w:p w:rsidR="00CD34A7" w:rsidRPr="00CD34A7" w:rsidRDefault="00CD34A7" w:rsidP="00CD34A7">
            <w:pPr>
              <w:tabs>
                <w:tab w:val="decimal" w:pos="918"/>
              </w:tabs>
              <w:spacing w:line="240" w:lineRule="atLeast"/>
              <w:ind w:left="-508" w:right="-115"/>
              <w:jc w:val="both"/>
              <w:rPr>
                <w:rFonts w:cs="Times New Roman"/>
                <w:b/>
                <w:bCs/>
              </w:rPr>
            </w:pPr>
            <w:r w:rsidRPr="00CD34A7">
              <w:rPr>
                <w:rFonts w:cs="Times New Roman"/>
                <w:b/>
                <w:bCs/>
              </w:rPr>
              <w:t>2,818,257</w:t>
            </w:r>
          </w:p>
        </w:tc>
        <w:tc>
          <w:tcPr>
            <w:tcW w:w="236" w:type="dxa"/>
            <w:vAlign w:val="bottom"/>
          </w:tcPr>
          <w:p w:rsidR="00CD34A7" w:rsidRPr="00CD34A7" w:rsidRDefault="00CD34A7" w:rsidP="00CD34A7">
            <w:pPr>
              <w:spacing w:line="240" w:lineRule="atLeast"/>
              <w:ind w:left="-115" w:right="-115"/>
              <w:rPr>
                <w:rFonts w:cs="Times New Roman"/>
                <w:b/>
                <w:bCs/>
              </w:rPr>
            </w:pPr>
          </w:p>
        </w:tc>
        <w:tc>
          <w:tcPr>
            <w:tcW w:w="1135" w:type="dxa"/>
            <w:tcBorders>
              <w:bottom w:val="double" w:sz="4" w:space="0" w:color="auto"/>
            </w:tcBorders>
          </w:tcPr>
          <w:p w:rsidR="00CD34A7" w:rsidRPr="00CD34A7" w:rsidRDefault="00CD34A7" w:rsidP="00CD34A7">
            <w:pPr>
              <w:tabs>
                <w:tab w:val="decimal" w:pos="918"/>
              </w:tabs>
              <w:spacing w:line="240" w:lineRule="atLeast"/>
              <w:ind w:left="-119" w:right="-115"/>
              <w:jc w:val="both"/>
              <w:rPr>
                <w:rFonts w:cs="Times New Roman"/>
                <w:b/>
                <w:bCs/>
              </w:rPr>
            </w:pPr>
            <w:r w:rsidRPr="00CD34A7">
              <w:rPr>
                <w:rFonts w:cs="Times New Roman"/>
                <w:b/>
                <w:bCs/>
              </w:rPr>
              <w:t>2,214,330</w:t>
            </w:r>
          </w:p>
        </w:tc>
        <w:tc>
          <w:tcPr>
            <w:tcW w:w="236" w:type="dxa"/>
            <w:vAlign w:val="bottom"/>
          </w:tcPr>
          <w:p w:rsidR="00CD34A7" w:rsidRPr="00CD34A7" w:rsidRDefault="00CD34A7" w:rsidP="00CD34A7">
            <w:pPr>
              <w:spacing w:line="240" w:lineRule="atLeast"/>
              <w:ind w:left="-115" w:right="-115"/>
              <w:rPr>
                <w:rFonts w:cs="Times New Roman"/>
                <w:b/>
                <w:bCs/>
              </w:rPr>
            </w:pPr>
          </w:p>
        </w:tc>
        <w:tc>
          <w:tcPr>
            <w:tcW w:w="1135" w:type="dxa"/>
            <w:tcBorders>
              <w:bottom w:val="double" w:sz="4" w:space="0" w:color="auto"/>
            </w:tcBorders>
          </w:tcPr>
          <w:p w:rsidR="00CD34A7" w:rsidRPr="00CD34A7" w:rsidRDefault="00CD34A7" w:rsidP="00CD34A7">
            <w:pPr>
              <w:tabs>
                <w:tab w:val="decimal" w:pos="918"/>
              </w:tabs>
              <w:spacing w:line="240" w:lineRule="atLeast"/>
              <w:ind w:left="-119" w:right="-115"/>
              <w:jc w:val="both"/>
              <w:rPr>
                <w:rFonts w:cs="Times New Roman"/>
                <w:b/>
                <w:bCs/>
              </w:rPr>
            </w:pPr>
            <w:r w:rsidRPr="00CD34A7">
              <w:rPr>
                <w:rFonts w:cs="Times New Roman"/>
                <w:b/>
                <w:bCs/>
              </w:rPr>
              <w:t>2,796,225</w:t>
            </w:r>
          </w:p>
        </w:tc>
        <w:tc>
          <w:tcPr>
            <w:tcW w:w="236" w:type="dxa"/>
            <w:vAlign w:val="bottom"/>
          </w:tcPr>
          <w:p w:rsidR="00CD34A7" w:rsidRPr="00CD34A7" w:rsidRDefault="00CD34A7" w:rsidP="00CD34A7">
            <w:pPr>
              <w:spacing w:line="240" w:lineRule="atLeast"/>
              <w:ind w:left="-115" w:right="-115"/>
              <w:rPr>
                <w:rFonts w:cs="Times New Roman"/>
                <w:b/>
                <w:bCs/>
              </w:rPr>
            </w:pPr>
          </w:p>
        </w:tc>
        <w:tc>
          <w:tcPr>
            <w:tcW w:w="1135" w:type="dxa"/>
            <w:tcBorders>
              <w:bottom w:val="double" w:sz="4" w:space="0" w:color="auto"/>
            </w:tcBorders>
          </w:tcPr>
          <w:p w:rsidR="00CD34A7" w:rsidRPr="00CD34A7" w:rsidRDefault="00CD34A7" w:rsidP="00CD34A7">
            <w:pPr>
              <w:tabs>
                <w:tab w:val="decimal" w:pos="918"/>
              </w:tabs>
              <w:spacing w:line="240" w:lineRule="atLeast"/>
              <w:ind w:left="-119" w:right="-115"/>
              <w:jc w:val="both"/>
              <w:rPr>
                <w:rFonts w:cs="Times New Roman"/>
                <w:b/>
                <w:bCs/>
                <w:lang w:val="en-US"/>
              </w:rPr>
            </w:pPr>
            <w:r w:rsidRPr="00CD34A7">
              <w:rPr>
                <w:rFonts w:cs="Times New Roman"/>
                <w:b/>
                <w:bCs/>
                <w:lang w:val="en-US"/>
              </w:rPr>
              <w:t>2,595,005</w:t>
            </w:r>
          </w:p>
        </w:tc>
      </w:tr>
    </w:tbl>
    <w:p w:rsidR="00B85D97" w:rsidRPr="004875AA" w:rsidRDefault="00B85D97" w:rsidP="00E3192F">
      <w:pPr>
        <w:pStyle w:val="Bo-C1Content"/>
        <w:rPr>
          <w:rFonts w:cs="Times New Roman"/>
        </w:rPr>
      </w:pPr>
    </w:p>
    <w:p w:rsidR="00E3192F" w:rsidRPr="005E7D5B" w:rsidRDefault="00E3192F" w:rsidP="00EE283B">
      <w:pPr>
        <w:pStyle w:val="Bo-H1Mainhead"/>
      </w:pPr>
      <w:r w:rsidRPr="005E7D5B">
        <w:tab/>
        <w:t>Other payables</w:t>
      </w:r>
    </w:p>
    <w:p w:rsidR="00E3192F" w:rsidRPr="005E7D5B" w:rsidRDefault="00E3192F" w:rsidP="00E3192F">
      <w:pPr>
        <w:tabs>
          <w:tab w:val="right" w:pos="7200"/>
        </w:tabs>
        <w:spacing w:line="240" w:lineRule="atLeast"/>
        <w:ind w:right="115"/>
        <w:jc w:val="both"/>
        <w:rPr>
          <w:lang w:val="en-US"/>
        </w:rPr>
      </w:pPr>
    </w:p>
    <w:tbl>
      <w:tblPr>
        <w:tblW w:w="9175" w:type="dxa"/>
        <w:tblInd w:w="540" w:type="dxa"/>
        <w:tblLook w:val="04A0" w:firstRow="1" w:lastRow="0" w:firstColumn="1" w:lastColumn="0" w:noHBand="0" w:noVBand="1"/>
      </w:tblPr>
      <w:tblGrid>
        <w:gridCol w:w="3022"/>
        <w:gridCol w:w="832"/>
        <w:gridCol w:w="1209"/>
        <w:gridCol w:w="236"/>
        <w:gridCol w:w="1135"/>
        <w:gridCol w:w="236"/>
        <w:gridCol w:w="1134"/>
        <w:gridCol w:w="236"/>
        <w:gridCol w:w="1135"/>
      </w:tblGrid>
      <w:tr w:rsidR="00E3192F" w:rsidRPr="005E7D5B" w:rsidTr="00CD34A7">
        <w:tc>
          <w:tcPr>
            <w:tcW w:w="3032" w:type="dxa"/>
          </w:tcPr>
          <w:p w:rsidR="00E3192F" w:rsidRPr="005E7D5B" w:rsidRDefault="00E3192F" w:rsidP="00883CDE">
            <w:pPr>
              <w:spacing w:line="240" w:lineRule="atLeast"/>
              <w:ind w:right="-115"/>
              <w:jc w:val="both"/>
              <w:rPr>
                <w:rFonts w:cs="Times New Roman"/>
              </w:rPr>
            </w:pPr>
          </w:p>
        </w:tc>
        <w:tc>
          <w:tcPr>
            <w:tcW w:w="835" w:type="dxa"/>
          </w:tcPr>
          <w:p w:rsidR="00E3192F" w:rsidRPr="005E7D5B" w:rsidRDefault="00E3192F" w:rsidP="00883CDE">
            <w:pPr>
              <w:spacing w:line="240" w:lineRule="atLeast"/>
              <w:ind w:left="-115" w:right="-115"/>
              <w:jc w:val="center"/>
              <w:rPr>
                <w:rFonts w:cs="Times New Roman"/>
                <w:i/>
                <w:iCs/>
              </w:rPr>
            </w:pPr>
          </w:p>
        </w:tc>
        <w:tc>
          <w:tcPr>
            <w:tcW w:w="2580" w:type="dxa"/>
            <w:gridSpan w:val="3"/>
            <w:vAlign w:val="bottom"/>
          </w:tcPr>
          <w:p w:rsidR="00E3192F" w:rsidRPr="005E7D5B" w:rsidRDefault="00E3192F" w:rsidP="00883CDE">
            <w:pPr>
              <w:spacing w:line="240" w:lineRule="atLeast"/>
              <w:ind w:left="-115" w:right="-115"/>
              <w:jc w:val="center"/>
              <w:rPr>
                <w:rFonts w:cs="Times New Roman"/>
                <w:b/>
                <w:bCs/>
                <w:lang w:val="en-US"/>
              </w:rPr>
            </w:pPr>
            <w:r w:rsidRPr="005E7D5B">
              <w:rPr>
                <w:rFonts w:cs="Times New Roman"/>
                <w:b/>
                <w:bCs/>
                <w:lang w:val="en-US"/>
              </w:rPr>
              <w:t>Consolidated</w:t>
            </w:r>
          </w:p>
          <w:p w:rsidR="00E3192F" w:rsidRPr="005E7D5B" w:rsidRDefault="00E3192F" w:rsidP="00883CDE">
            <w:pPr>
              <w:spacing w:line="240" w:lineRule="atLeast"/>
              <w:ind w:left="-115" w:right="-115"/>
              <w:jc w:val="center"/>
              <w:rPr>
                <w:rFonts w:cs="Times New Roman"/>
              </w:rPr>
            </w:pPr>
            <w:r w:rsidRPr="005E7D5B">
              <w:rPr>
                <w:rFonts w:cs="Times New Roman"/>
                <w:b/>
                <w:bCs/>
                <w:lang w:val="en-US"/>
              </w:rPr>
              <w:t>financial statements</w:t>
            </w:r>
          </w:p>
        </w:tc>
        <w:tc>
          <w:tcPr>
            <w:tcW w:w="236" w:type="dxa"/>
            <w:vAlign w:val="bottom"/>
          </w:tcPr>
          <w:p w:rsidR="00E3192F" w:rsidRPr="005E7D5B" w:rsidRDefault="00E3192F" w:rsidP="00883CDE">
            <w:pPr>
              <w:spacing w:line="240" w:lineRule="atLeast"/>
              <w:ind w:left="-115" w:right="-115"/>
              <w:jc w:val="center"/>
              <w:rPr>
                <w:rFonts w:cs="Times New Roman"/>
              </w:rPr>
            </w:pPr>
          </w:p>
        </w:tc>
        <w:tc>
          <w:tcPr>
            <w:tcW w:w="2492" w:type="dxa"/>
            <w:gridSpan w:val="3"/>
            <w:vAlign w:val="bottom"/>
          </w:tcPr>
          <w:p w:rsidR="00E3192F" w:rsidRPr="005E7D5B" w:rsidRDefault="00E3192F" w:rsidP="00883CDE">
            <w:pPr>
              <w:spacing w:line="240" w:lineRule="atLeast"/>
              <w:ind w:left="-115" w:right="-115"/>
              <w:jc w:val="center"/>
              <w:rPr>
                <w:rFonts w:cs="Times New Roman"/>
                <w:b/>
                <w:bCs/>
              </w:rPr>
            </w:pPr>
            <w:r w:rsidRPr="005E7D5B">
              <w:rPr>
                <w:rFonts w:cs="Times New Roman"/>
                <w:b/>
                <w:bCs/>
              </w:rPr>
              <w:t xml:space="preserve">Separate </w:t>
            </w:r>
          </w:p>
          <w:p w:rsidR="00E3192F" w:rsidRPr="005E7D5B" w:rsidRDefault="00E3192F" w:rsidP="00883CDE">
            <w:pPr>
              <w:spacing w:line="240" w:lineRule="atLeast"/>
              <w:ind w:left="-115" w:right="-115"/>
              <w:jc w:val="center"/>
              <w:rPr>
                <w:rFonts w:cs="Times New Roman"/>
              </w:rPr>
            </w:pPr>
            <w:r w:rsidRPr="005E7D5B">
              <w:rPr>
                <w:rFonts w:cs="Times New Roman"/>
                <w:b/>
                <w:bCs/>
              </w:rPr>
              <w:t>financial statements</w:t>
            </w:r>
          </w:p>
        </w:tc>
      </w:tr>
      <w:tr w:rsidR="004875AA" w:rsidRPr="005E7D5B" w:rsidTr="00CD34A7">
        <w:tc>
          <w:tcPr>
            <w:tcW w:w="3032" w:type="dxa"/>
          </w:tcPr>
          <w:p w:rsidR="004875AA" w:rsidRPr="005E7D5B" w:rsidRDefault="004875AA" w:rsidP="004875AA">
            <w:pPr>
              <w:spacing w:line="240" w:lineRule="atLeast"/>
              <w:ind w:right="-115"/>
              <w:jc w:val="both"/>
              <w:rPr>
                <w:rFonts w:cs="Times New Roman"/>
              </w:rPr>
            </w:pPr>
          </w:p>
        </w:tc>
        <w:tc>
          <w:tcPr>
            <w:tcW w:w="835" w:type="dxa"/>
          </w:tcPr>
          <w:p w:rsidR="004875AA" w:rsidRPr="005E7D5B" w:rsidRDefault="004875AA" w:rsidP="004875AA">
            <w:pPr>
              <w:spacing w:line="240" w:lineRule="atLeast"/>
              <w:ind w:left="-115" w:right="-115"/>
              <w:jc w:val="center"/>
              <w:rPr>
                <w:rFonts w:cs="Times New Roman"/>
                <w:i/>
                <w:iCs/>
                <w:cs/>
              </w:rPr>
            </w:pPr>
          </w:p>
        </w:tc>
        <w:tc>
          <w:tcPr>
            <w:tcW w:w="1209"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c>
          <w:tcPr>
            <w:tcW w:w="236" w:type="dxa"/>
            <w:vAlign w:val="bottom"/>
          </w:tcPr>
          <w:p w:rsidR="004875AA" w:rsidRPr="00B7276B" w:rsidRDefault="004875AA" w:rsidP="004875AA">
            <w:pPr>
              <w:spacing w:line="240" w:lineRule="atLeast"/>
              <w:ind w:left="-115" w:right="-115"/>
              <w:jc w:val="center"/>
              <w:rPr>
                <w:rFonts w:cs="Times New Roman"/>
                <w:lang w:val="en-US"/>
              </w:rPr>
            </w:pPr>
          </w:p>
        </w:tc>
        <w:tc>
          <w:tcPr>
            <w:tcW w:w="1121"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r>
      <w:tr w:rsidR="004875AA" w:rsidRPr="005E7D5B" w:rsidTr="00CD34A7">
        <w:tc>
          <w:tcPr>
            <w:tcW w:w="3032" w:type="dxa"/>
          </w:tcPr>
          <w:p w:rsidR="004875AA" w:rsidRPr="005E7D5B" w:rsidRDefault="004875AA" w:rsidP="004875AA">
            <w:pPr>
              <w:spacing w:line="240" w:lineRule="atLeast"/>
              <w:ind w:right="-115"/>
              <w:jc w:val="both"/>
              <w:rPr>
                <w:rFonts w:cs="Times New Roman"/>
              </w:rPr>
            </w:pPr>
          </w:p>
        </w:tc>
        <w:tc>
          <w:tcPr>
            <w:tcW w:w="835" w:type="dxa"/>
          </w:tcPr>
          <w:p w:rsidR="004875AA" w:rsidRPr="005E7D5B" w:rsidRDefault="004875AA" w:rsidP="004875AA">
            <w:pPr>
              <w:spacing w:line="240" w:lineRule="atLeast"/>
              <w:ind w:left="-115" w:right="-115"/>
              <w:jc w:val="center"/>
              <w:rPr>
                <w:rFonts w:cs="Times New Roman"/>
                <w:i/>
                <w:iCs/>
              </w:rPr>
            </w:pPr>
          </w:p>
        </w:tc>
        <w:tc>
          <w:tcPr>
            <w:tcW w:w="5308" w:type="dxa"/>
            <w:gridSpan w:val="7"/>
          </w:tcPr>
          <w:p w:rsidR="004875AA" w:rsidRPr="005E7D5B" w:rsidRDefault="004875AA" w:rsidP="004875AA">
            <w:pPr>
              <w:spacing w:line="240" w:lineRule="atLeast"/>
              <w:ind w:left="-115" w:right="-115"/>
              <w:jc w:val="center"/>
              <w:rPr>
                <w:rFonts w:cs="Times New Roman"/>
                <w:i/>
                <w:iCs/>
              </w:rPr>
            </w:pPr>
            <w:r w:rsidRPr="005E7D5B">
              <w:rPr>
                <w:rFonts w:cs="Times New Roman"/>
                <w:i/>
                <w:iCs/>
              </w:rPr>
              <w:t>(in thousand Baht)</w:t>
            </w:r>
          </w:p>
        </w:tc>
      </w:tr>
      <w:tr w:rsidR="00CD34A7" w:rsidRPr="005E7D5B" w:rsidTr="00CD34A7">
        <w:tc>
          <w:tcPr>
            <w:tcW w:w="3032" w:type="dxa"/>
          </w:tcPr>
          <w:p w:rsidR="00CD34A7" w:rsidRPr="005E7D5B" w:rsidRDefault="00CD34A7" w:rsidP="00CD34A7">
            <w:pPr>
              <w:spacing w:line="240" w:lineRule="atLeast"/>
              <w:rPr>
                <w:rFonts w:cs="Times New Roman"/>
              </w:rPr>
            </w:pPr>
            <w:r w:rsidRPr="005E7D5B">
              <w:rPr>
                <w:rFonts w:cs="Times New Roman"/>
              </w:rPr>
              <w:t>Accrued expenses</w:t>
            </w:r>
          </w:p>
        </w:tc>
        <w:tc>
          <w:tcPr>
            <w:tcW w:w="835" w:type="dxa"/>
            <w:vAlign w:val="bottom"/>
          </w:tcPr>
          <w:p w:rsidR="00CD34A7" w:rsidRPr="005E7D5B" w:rsidRDefault="00CD34A7" w:rsidP="00CD34A7">
            <w:pPr>
              <w:spacing w:line="240" w:lineRule="atLeast"/>
              <w:ind w:left="-115" w:right="-115"/>
              <w:jc w:val="center"/>
              <w:rPr>
                <w:rFonts w:cs="Times New Roman"/>
                <w:i/>
                <w:iCs/>
              </w:rPr>
            </w:pPr>
          </w:p>
        </w:tc>
        <w:tc>
          <w:tcPr>
            <w:tcW w:w="1209" w:type="dxa"/>
          </w:tcPr>
          <w:p w:rsidR="00CD34A7" w:rsidRPr="00CD34A7" w:rsidRDefault="00CD34A7" w:rsidP="00CD34A7">
            <w:pPr>
              <w:tabs>
                <w:tab w:val="decimal" w:pos="993"/>
              </w:tabs>
              <w:spacing w:line="240" w:lineRule="atLeast"/>
              <w:ind w:left="-119" w:right="-115"/>
              <w:jc w:val="both"/>
              <w:rPr>
                <w:rFonts w:cs="Times New Roman"/>
                <w:lang w:val="en-US"/>
              </w:rPr>
            </w:pPr>
            <w:r w:rsidRPr="00CD34A7">
              <w:rPr>
                <w:rFonts w:cs="Times New Roman"/>
                <w:lang w:val="en-US"/>
              </w:rPr>
              <w:t>739,727</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730,115</w:t>
            </w:r>
          </w:p>
        </w:tc>
        <w:tc>
          <w:tcPr>
            <w:tcW w:w="236" w:type="dxa"/>
            <w:vAlign w:val="center"/>
          </w:tcPr>
          <w:p w:rsidR="00CD34A7" w:rsidRPr="00CD34A7" w:rsidRDefault="00CD34A7" w:rsidP="00CD34A7">
            <w:pPr>
              <w:spacing w:line="240" w:lineRule="atLeast"/>
              <w:ind w:right="65"/>
              <w:jc w:val="both"/>
              <w:rPr>
                <w:rFonts w:cs="Times New Roman"/>
              </w:rPr>
            </w:pPr>
          </w:p>
        </w:tc>
        <w:tc>
          <w:tcPr>
            <w:tcW w:w="1121" w:type="dxa"/>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581,064</w:t>
            </w:r>
          </w:p>
        </w:tc>
        <w:tc>
          <w:tcPr>
            <w:tcW w:w="236" w:type="dxa"/>
            <w:vAlign w:val="center"/>
          </w:tcPr>
          <w:p w:rsidR="00CD34A7" w:rsidRPr="00CD34A7" w:rsidRDefault="00CD34A7" w:rsidP="00CD34A7">
            <w:pPr>
              <w:spacing w:line="240" w:lineRule="atLeast"/>
              <w:ind w:right="65"/>
              <w:jc w:val="both"/>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587,050</w:t>
            </w:r>
          </w:p>
        </w:tc>
      </w:tr>
      <w:tr w:rsidR="00CD34A7" w:rsidRPr="005E7D5B" w:rsidTr="00CD34A7">
        <w:tc>
          <w:tcPr>
            <w:tcW w:w="3032" w:type="dxa"/>
          </w:tcPr>
          <w:p w:rsidR="00CD34A7" w:rsidRPr="005E7D5B" w:rsidRDefault="00CD34A7" w:rsidP="00CD34A7">
            <w:pPr>
              <w:spacing w:line="240" w:lineRule="atLeast"/>
              <w:rPr>
                <w:rFonts w:cs="Times New Roman"/>
              </w:rPr>
            </w:pPr>
            <w:r w:rsidRPr="005E7D5B">
              <w:rPr>
                <w:rFonts w:cs="Times New Roman"/>
              </w:rPr>
              <w:t>Deposit from sales</w:t>
            </w:r>
          </w:p>
        </w:tc>
        <w:tc>
          <w:tcPr>
            <w:tcW w:w="835" w:type="dxa"/>
            <w:vAlign w:val="bottom"/>
          </w:tcPr>
          <w:p w:rsidR="00CD34A7" w:rsidRPr="005E7D5B" w:rsidRDefault="00CD34A7" w:rsidP="00CD34A7">
            <w:pPr>
              <w:spacing w:line="240" w:lineRule="atLeast"/>
              <w:ind w:left="-115" w:right="-115"/>
              <w:jc w:val="center"/>
              <w:rPr>
                <w:rFonts w:cs="Times New Roman"/>
                <w:i/>
                <w:iCs/>
              </w:rPr>
            </w:pPr>
          </w:p>
        </w:tc>
        <w:tc>
          <w:tcPr>
            <w:tcW w:w="1209" w:type="dxa"/>
          </w:tcPr>
          <w:p w:rsidR="00CD34A7" w:rsidRPr="00CD34A7" w:rsidRDefault="00CD34A7" w:rsidP="00CD34A7">
            <w:pPr>
              <w:tabs>
                <w:tab w:val="decimal" w:pos="993"/>
              </w:tabs>
              <w:spacing w:line="240" w:lineRule="atLeast"/>
              <w:ind w:left="-119" w:right="-115"/>
              <w:jc w:val="both"/>
              <w:rPr>
                <w:rFonts w:cs="Times New Roman"/>
              </w:rPr>
            </w:pPr>
            <w:r w:rsidRPr="00CD34A7">
              <w:rPr>
                <w:rFonts w:cs="Times New Roman"/>
              </w:rPr>
              <w:t>368,373</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358,024</w:t>
            </w:r>
          </w:p>
        </w:tc>
        <w:tc>
          <w:tcPr>
            <w:tcW w:w="236" w:type="dxa"/>
            <w:vAlign w:val="center"/>
          </w:tcPr>
          <w:p w:rsidR="00CD34A7" w:rsidRPr="00CD34A7" w:rsidRDefault="00CD34A7" w:rsidP="00CD34A7">
            <w:pPr>
              <w:spacing w:line="240" w:lineRule="atLeast"/>
              <w:ind w:right="65"/>
              <w:jc w:val="both"/>
              <w:rPr>
                <w:rFonts w:cs="Times New Roman"/>
              </w:rPr>
            </w:pPr>
          </w:p>
        </w:tc>
        <w:tc>
          <w:tcPr>
            <w:tcW w:w="1121" w:type="dxa"/>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327,331</w:t>
            </w:r>
          </w:p>
        </w:tc>
        <w:tc>
          <w:tcPr>
            <w:tcW w:w="236" w:type="dxa"/>
            <w:vAlign w:val="center"/>
          </w:tcPr>
          <w:p w:rsidR="00CD34A7" w:rsidRPr="00CD34A7" w:rsidRDefault="00CD34A7" w:rsidP="00CD34A7">
            <w:pPr>
              <w:spacing w:line="240" w:lineRule="atLeast"/>
              <w:ind w:right="65"/>
              <w:jc w:val="both"/>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320,662</w:t>
            </w:r>
          </w:p>
        </w:tc>
      </w:tr>
      <w:tr w:rsidR="00CD34A7" w:rsidRPr="005E7D5B" w:rsidTr="00CD34A7">
        <w:tc>
          <w:tcPr>
            <w:tcW w:w="3032" w:type="dxa"/>
          </w:tcPr>
          <w:p w:rsidR="00CD34A7" w:rsidRPr="005E7D5B" w:rsidRDefault="00CD34A7" w:rsidP="00CD34A7">
            <w:pPr>
              <w:spacing w:line="240" w:lineRule="atLeast"/>
              <w:rPr>
                <w:rFonts w:cs="Times New Roman"/>
              </w:rPr>
            </w:pPr>
            <w:r w:rsidRPr="005E7D5B">
              <w:rPr>
                <w:rFonts w:cs="Times New Roman"/>
              </w:rPr>
              <w:t>Guarantee and deposits</w:t>
            </w:r>
          </w:p>
        </w:tc>
        <w:tc>
          <w:tcPr>
            <w:tcW w:w="835" w:type="dxa"/>
            <w:vAlign w:val="bottom"/>
          </w:tcPr>
          <w:p w:rsidR="00CD34A7" w:rsidRPr="005E7D5B" w:rsidRDefault="00CD34A7" w:rsidP="00CD34A7">
            <w:pPr>
              <w:spacing w:line="240" w:lineRule="atLeast"/>
              <w:ind w:left="-115" w:right="-115"/>
              <w:jc w:val="center"/>
              <w:rPr>
                <w:rFonts w:cs="Times New Roman"/>
                <w:i/>
                <w:iCs/>
              </w:rPr>
            </w:pPr>
          </w:p>
        </w:tc>
        <w:tc>
          <w:tcPr>
            <w:tcW w:w="1209" w:type="dxa"/>
          </w:tcPr>
          <w:p w:rsidR="00CD34A7" w:rsidRPr="00CD34A7" w:rsidRDefault="00CD34A7" w:rsidP="00CD34A7">
            <w:pPr>
              <w:tabs>
                <w:tab w:val="decimal" w:pos="993"/>
              </w:tabs>
              <w:spacing w:line="240" w:lineRule="atLeast"/>
              <w:ind w:left="-119" w:right="-115"/>
              <w:jc w:val="both"/>
              <w:rPr>
                <w:rFonts w:cs="Times New Roman"/>
              </w:rPr>
            </w:pPr>
            <w:r w:rsidRPr="00CD34A7">
              <w:rPr>
                <w:rFonts w:cs="Times New Roman"/>
              </w:rPr>
              <w:t>283,395</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293,637</w:t>
            </w:r>
          </w:p>
        </w:tc>
        <w:tc>
          <w:tcPr>
            <w:tcW w:w="236" w:type="dxa"/>
            <w:vAlign w:val="center"/>
          </w:tcPr>
          <w:p w:rsidR="00CD34A7" w:rsidRPr="00CD34A7" w:rsidRDefault="00CD34A7" w:rsidP="00CD34A7">
            <w:pPr>
              <w:spacing w:line="240" w:lineRule="atLeast"/>
              <w:ind w:right="65"/>
              <w:jc w:val="both"/>
              <w:rPr>
                <w:rFonts w:cs="Times New Roman"/>
              </w:rPr>
            </w:pPr>
          </w:p>
        </w:tc>
        <w:tc>
          <w:tcPr>
            <w:tcW w:w="1121" w:type="dxa"/>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278,357</w:t>
            </w:r>
          </w:p>
        </w:tc>
        <w:tc>
          <w:tcPr>
            <w:tcW w:w="236" w:type="dxa"/>
            <w:vAlign w:val="center"/>
          </w:tcPr>
          <w:p w:rsidR="00CD34A7" w:rsidRPr="00CD34A7" w:rsidRDefault="00CD34A7" w:rsidP="00CD34A7">
            <w:pPr>
              <w:spacing w:line="240" w:lineRule="atLeast"/>
              <w:ind w:right="65"/>
              <w:jc w:val="both"/>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268,250</w:t>
            </w:r>
          </w:p>
        </w:tc>
      </w:tr>
      <w:tr w:rsidR="00CD34A7" w:rsidRPr="005E7D5B" w:rsidTr="00CD34A7">
        <w:tc>
          <w:tcPr>
            <w:tcW w:w="3032" w:type="dxa"/>
          </w:tcPr>
          <w:p w:rsidR="00CD34A7" w:rsidRPr="005E7D5B" w:rsidRDefault="00CD34A7" w:rsidP="00CD34A7">
            <w:pPr>
              <w:spacing w:line="240" w:lineRule="atLeast"/>
              <w:rPr>
                <w:rFonts w:cs="Times New Roman"/>
              </w:rPr>
            </w:pPr>
            <w:r w:rsidRPr="005E7D5B">
              <w:rPr>
                <w:rFonts w:cs="Times New Roman"/>
              </w:rPr>
              <w:t>Retention payable</w:t>
            </w:r>
          </w:p>
        </w:tc>
        <w:tc>
          <w:tcPr>
            <w:tcW w:w="835" w:type="dxa"/>
            <w:vAlign w:val="bottom"/>
          </w:tcPr>
          <w:p w:rsidR="00CD34A7" w:rsidRPr="005E7D5B" w:rsidRDefault="00CD34A7" w:rsidP="00CD34A7">
            <w:pPr>
              <w:spacing w:line="240" w:lineRule="atLeast"/>
              <w:ind w:left="-115" w:right="-115"/>
              <w:jc w:val="center"/>
              <w:rPr>
                <w:rFonts w:cs="Times New Roman"/>
                <w:i/>
                <w:iCs/>
              </w:rPr>
            </w:pPr>
          </w:p>
        </w:tc>
        <w:tc>
          <w:tcPr>
            <w:tcW w:w="1209" w:type="dxa"/>
          </w:tcPr>
          <w:p w:rsidR="00CD34A7" w:rsidRPr="00CD34A7" w:rsidRDefault="00CD34A7" w:rsidP="00CD34A7">
            <w:pPr>
              <w:tabs>
                <w:tab w:val="decimal" w:pos="993"/>
              </w:tabs>
              <w:spacing w:line="240" w:lineRule="atLeast"/>
              <w:ind w:left="-119" w:right="-115"/>
              <w:jc w:val="both"/>
              <w:rPr>
                <w:rFonts w:cs="Times New Roman"/>
              </w:rPr>
            </w:pPr>
            <w:r w:rsidRPr="00CD34A7">
              <w:rPr>
                <w:rFonts w:cs="Times New Roman"/>
              </w:rPr>
              <w:t>153,294</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173,130</w:t>
            </w:r>
          </w:p>
        </w:tc>
        <w:tc>
          <w:tcPr>
            <w:tcW w:w="236" w:type="dxa"/>
            <w:vAlign w:val="center"/>
          </w:tcPr>
          <w:p w:rsidR="00CD34A7" w:rsidRPr="00CD34A7" w:rsidRDefault="00CD34A7" w:rsidP="00CD34A7">
            <w:pPr>
              <w:spacing w:line="240" w:lineRule="atLeast"/>
              <w:ind w:right="65"/>
              <w:jc w:val="both"/>
              <w:rPr>
                <w:rFonts w:cs="Times New Roman"/>
              </w:rPr>
            </w:pPr>
          </w:p>
        </w:tc>
        <w:tc>
          <w:tcPr>
            <w:tcW w:w="1121" w:type="dxa"/>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110,804</w:t>
            </w:r>
          </w:p>
        </w:tc>
        <w:tc>
          <w:tcPr>
            <w:tcW w:w="236" w:type="dxa"/>
            <w:vAlign w:val="center"/>
          </w:tcPr>
          <w:p w:rsidR="00CD34A7" w:rsidRPr="00CD34A7" w:rsidRDefault="00CD34A7" w:rsidP="00CD34A7">
            <w:pPr>
              <w:spacing w:line="240" w:lineRule="atLeast"/>
              <w:ind w:right="65"/>
              <w:jc w:val="both"/>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124,788</w:t>
            </w:r>
          </w:p>
        </w:tc>
      </w:tr>
      <w:tr w:rsidR="00CD34A7" w:rsidRPr="005E7D5B" w:rsidTr="00CD34A7">
        <w:tc>
          <w:tcPr>
            <w:tcW w:w="3032" w:type="dxa"/>
          </w:tcPr>
          <w:p w:rsidR="00CD34A7" w:rsidRPr="005E7D5B" w:rsidRDefault="00CD34A7" w:rsidP="00CD34A7">
            <w:pPr>
              <w:spacing w:line="240" w:lineRule="atLeast"/>
              <w:rPr>
                <w:rFonts w:cs="Times New Roman"/>
              </w:rPr>
            </w:pPr>
            <w:r w:rsidRPr="005E7D5B">
              <w:rPr>
                <w:rFonts w:cs="Times New Roman"/>
              </w:rPr>
              <w:t>Machine Payable</w:t>
            </w:r>
          </w:p>
        </w:tc>
        <w:tc>
          <w:tcPr>
            <w:tcW w:w="835" w:type="dxa"/>
            <w:vAlign w:val="bottom"/>
          </w:tcPr>
          <w:p w:rsidR="00CD34A7" w:rsidRPr="005E7D5B" w:rsidRDefault="00CD34A7" w:rsidP="00CD34A7">
            <w:pPr>
              <w:spacing w:line="240" w:lineRule="atLeast"/>
              <w:ind w:left="-115" w:right="-115"/>
              <w:jc w:val="center"/>
              <w:rPr>
                <w:rFonts w:cs="Times New Roman"/>
                <w:i/>
                <w:iCs/>
              </w:rPr>
            </w:pPr>
          </w:p>
        </w:tc>
        <w:tc>
          <w:tcPr>
            <w:tcW w:w="1209" w:type="dxa"/>
          </w:tcPr>
          <w:p w:rsidR="00CD34A7" w:rsidRPr="00CD34A7" w:rsidRDefault="00CD34A7" w:rsidP="00CD34A7">
            <w:pPr>
              <w:tabs>
                <w:tab w:val="decimal" w:pos="993"/>
              </w:tabs>
              <w:spacing w:line="240" w:lineRule="atLeast"/>
              <w:ind w:left="-119" w:right="-115"/>
              <w:jc w:val="both"/>
              <w:rPr>
                <w:rFonts w:cs="Times New Roman"/>
              </w:rPr>
            </w:pPr>
            <w:r w:rsidRPr="00CD34A7">
              <w:rPr>
                <w:rFonts w:cs="Times New Roman"/>
              </w:rPr>
              <w:t>3,039,384</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2,518,309</w:t>
            </w:r>
          </w:p>
        </w:tc>
        <w:tc>
          <w:tcPr>
            <w:tcW w:w="236" w:type="dxa"/>
            <w:vAlign w:val="center"/>
          </w:tcPr>
          <w:p w:rsidR="00CD34A7" w:rsidRPr="00CD34A7" w:rsidRDefault="00CD34A7" w:rsidP="00CD34A7">
            <w:pPr>
              <w:spacing w:line="240" w:lineRule="atLeast"/>
              <w:ind w:right="65"/>
              <w:jc w:val="both"/>
              <w:rPr>
                <w:rFonts w:cs="Times New Roman"/>
              </w:rPr>
            </w:pPr>
          </w:p>
        </w:tc>
        <w:tc>
          <w:tcPr>
            <w:tcW w:w="1121" w:type="dxa"/>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238,955</w:t>
            </w:r>
          </w:p>
        </w:tc>
        <w:tc>
          <w:tcPr>
            <w:tcW w:w="236" w:type="dxa"/>
            <w:vAlign w:val="center"/>
          </w:tcPr>
          <w:p w:rsidR="00CD34A7" w:rsidRPr="00CD34A7" w:rsidRDefault="00CD34A7" w:rsidP="00CD34A7">
            <w:pPr>
              <w:spacing w:line="240" w:lineRule="atLeast"/>
              <w:ind w:right="65"/>
              <w:jc w:val="both"/>
              <w:rPr>
                <w:rFonts w:cs="Times New Roman"/>
              </w:rPr>
            </w:pPr>
          </w:p>
        </w:tc>
        <w:tc>
          <w:tcPr>
            <w:tcW w:w="1135" w:type="dxa"/>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306,726</w:t>
            </w:r>
          </w:p>
        </w:tc>
      </w:tr>
      <w:tr w:rsidR="00CD34A7" w:rsidRPr="005E7D5B" w:rsidTr="00CD34A7">
        <w:tc>
          <w:tcPr>
            <w:tcW w:w="3032" w:type="dxa"/>
          </w:tcPr>
          <w:p w:rsidR="00CD34A7" w:rsidRPr="005E7D5B" w:rsidRDefault="00CD34A7" w:rsidP="00CD34A7">
            <w:pPr>
              <w:spacing w:line="240" w:lineRule="atLeast"/>
              <w:rPr>
                <w:rFonts w:cs="Times New Roman"/>
              </w:rPr>
            </w:pPr>
            <w:r w:rsidRPr="005E7D5B">
              <w:rPr>
                <w:rFonts w:cs="Times New Roman"/>
              </w:rPr>
              <w:t>Others</w:t>
            </w:r>
          </w:p>
        </w:tc>
        <w:tc>
          <w:tcPr>
            <w:tcW w:w="835" w:type="dxa"/>
            <w:vAlign w:val="bottom"/>
          </w:tcPr>
          <w:p w:rsidR="00CD34A7" w:rsidRPr="005E7D5B" w:rsidRDefault="00CD34A7" w:rsidP="00CD34A7">
            <w:pPr>
              <w:spacing w:line="240" w:lineRule="atLeast"/>
              <w:ind w:left="-115" w:right="-115"/>
              <w:rPr>
                <w:rFonts w:cs="Times New Roman"/>
                <w:i/>
                <w:iCs/>
              </w:rPr>
            </w:pPr>
          </w:p>
        </w:tc>
        <w:tc>
          <w:tcPr>
            <w:tcW w:w="1209" w:type="dxa"/>
            <w:tcBorders>
              <w:bottom w:val="single" w:sz="4" w:space="0" w:color="auto"/>
            </w:tcBorders>
          </w:tcPr>
          <w:p w:rsidR="00CD34A7" w:rsidRPr="00CD34A7" w:rsidRDefault="00CD34A7" w:rsidP="00CD34A7">
            <w:pPr>
              <w:tabs>
                <w:tab w:val="decimal" w:pos="993"/>
              </w:tabs>
              <w:spacing w:line="240" w:lineRule="atLeast"/>
              <w:ind w:left="-119" w:right="-115"/>
              <w:jc w:val="both"/>
              <w:rPr>
                <w:rFonts w:cs="Times New Roman"/>
              </w:rPr>
            </w:pPr>
            <w:r w:rsidRPr="00CD34A7">
              <w:rPr>
                <w:rFonts w:cs="Times New Roman"/>
              </w:rPr>
              <w:t>484,798</w:t>
            </w:r>
          </w:p>
        </w:tc>
        <w:tc>
          <w:tcPr>
            <w:tcW w:w="236" w:type="dxa"/>
            <w:vAlign w:val="bottom"/>
          </w:tcPr>
          <w:p w:rsidR="00CD34A7" w:rsidRPr="00CD34A7" w:rsidRDefault="00CD34A7" w:rsidP="00CD34A7">
            <w:pPr>
              <w:spacing w:line="240" w:lineRule="atLeast"/>
              <w:ind w:left="-115" w:right="-115"/>
              <w:rPr>
                <w:rFonts w:cs="Times New Roman"/>
              </w:rPr>
            </w:pPr>
          </w:p>
        </w:tc>
        <w:tc>
          <w:tcPr>
            <w:tcW w:w="1135" w:type="dxa"/>
            <w:tcBorders>
              <w:bottom w:val="single" w:sz="4" w:space="0" w:color="auto"/>
            </w:tcBorders>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728,487</w:t>
            </w:r>
          </w:p>
        </w:tc>
        <w:tc>
          <w:tcPr>
            <w:tcW w:w="236" w:type="dxa"/>
            <w:vAlign w:val="center"/>
          </w:tcPr>
          <w:p w:rsidR="00CD34A7" w:rsidRPr="00CD34A7" w:rsidRDefault="00CD34A7" w:rsidP="00CD34A7">
            <w:pPr>
              <w:spacing w:line="240" w:lineRule="atLeast"/>
              <w:ind w:right="65"/>
              <w:jc w:val="both"/>
              <w:rPr>
                <w:rFonts w:cs="Times New Roman"/>
              </w:rPr>
            </w:pPr>
          </w:p>
        </w:tc>
        <w:tc>
          <w:tcPr>
            <w:tcW w:w="1121" w:type="dxa"/>
            <w:tcBorders>
              <w:bottom w:val="single" w:sz="4" w:space="0" w:color="auto"/>
            </w:tcBorders>
          </w:tcPr>
          <w:p w:rsidR="00CD34A7" w:rsidRPr="00CD34A7" w:rsidRDefault="00CD34A7" w:rsidP="00CD34A7">
            <w:pPr>
              <w:tabs>
                <w:tab w:val="decimal" w:pos="918"/>
              </w:tabs>
              <w:spacing w:line="240" w:lineRule="atLeast"/>
              <w:ind w:left="-119" w:right="-115"/>
              <w:jc w:val="both"/>
              <w:rPr>
                <w:rFonts w:cs="Times New Roman"/>
              </w:rPr>
            </w:pPr>
            <w:r w:rsidRPr="00CD34A7">
              <w:rPr>
                <w:rFonts w:cs="Times New Roman"/>
              </w:rPr>
              <w:t>350,424</w:t>
            </w:r>
          </w:p>
        </w:tc>
        <w:tc>
          <w:tcPr>
            <w:tcW w:w="236" w:type="dxa"/>
            <w:vAlign w:val="center"/>
          </w:tcPr>
          <w:p w:rsidR="00CD34A7" w:rsidRPr="00CD34A7" w:rsidRDefault="00CD34A7" w:rsidP="00CD34A7">
            <w:pPr>
              <w:spacing w:line="240" w:lineRule="atLeast"/>
              <w:ind w:right="65"/>
              <w:jc w:val="both"/>
              <w:rPr>
                <w:rFonts w:cs="Times New Roman"/>
              </w:rPr>
            </w:pPr>
          </w:p>
        </w:tc>
        <w:tc>
          <w:tcPr>
            <w:tcW w:w="1135" w:type="dxa"/>
            <w:tcBorders>
              <w:bottom w:val="single" w:sz="4" w:space="0" w:color="auto"/>
            </w:tcBorders>
          </w:tcPr>
          <w:p w:rsidR="00CD34A7" w:rsidRPr="00CD34A7" w:rsidRDefault="00CD34A7" w:rsidP="00CD34A7">
            <w:pPr>
              <w:tabs>
                <w:tab w:val="decimal" w:pos="918"/>
              </w:tabs>
              <w:spacing w:line="240" w:lineRule="atLeast"/>
              <w:ind w:left="-115" w:right="-115"/>
              <w:rPr>
                <w:rFonts w:cs="Times New Roman"/>
              </w:rPr>
            </w:pPr>
            <w:r w:rsidRPr="00CD34A7">
              <w:rPr>
                <w:rFonts w:cs="Times New Roman"/>
              </w:rPr>
              <w:t>553,055</w:t>
            </w:r>
          </w:p>
        </w:tc>
      </w:tr>
      <w:tr w:rsidR="00CD34A7" w:rsidRPr="00B7276B" w:rsidTr="00CD34A7">
        <w:tc>
          <w:tcPr>
            <w:tcW w:w="3032" w:type="dxa"/>
          </w:tcPr>
          <w:p w:rsidR="00CD34A7" w:rsidRPr="005E7D5B" w:rsidRDefault="00CD34A7" w:rsidP="00CD34A7">
            <w:pPr>
              <w:spacing w:line="240" w:lineRule="auto"/>
              <w:rPr>
                <w:rFonts w:cs="Times New Roman"/>
                <w:b/>
                <w:bCs/>
              </w:rPr>
            </w:pPr>
            <w:r w:rsidRPr="005E7D5B">
              <w:rPr>
                <w:rFonts w:cs="Times New Roman"/>
                <w:b/>
                <w:bCs/>
              </w:rPr>
              <w:t>Total</w:t>
            </w:r>
          </w:p>
        </w:tc>
        <w:tc>
          <w:tcPr>
            <w:tcW w:w="835" w:type="dxa"/>
            <w:vAlign w:val="bottom"/>
          </w:tcPr>
          <w:p w:rsidR="00CD34A7" w:rsidRPr="005E7D5B" w:rsidRDefault="00CD34A7" w:rsidP="00CD34A7">
            <w:pPr>
              <w:spacing w:line="240" w:lineRule="atLeast"/>
              <w:ind w:left="-115" w:right="-115"/>
              <w:rPr>
                <w:rFonts w:cs="Times New Roman"/>
                <w:i/>
                <w:iCs/>
              </w:rPr>
            </w:pPr>
          </w:p>
        </w:tc>
        <w:tc>
          <w:tcPr>
            <w:tcW w:w="1209" w:type="dxa"/>
            <w:tcBorders>
              <w:bottom w:val="double" w:sz="4" w:space="0" w:color="auto"/>
            </w:tcBorders>
          </w:tcPr>
          <w:p w:rsidR="00CD34A7" w:rsidRPr="00CD34A7" w:rsidRDefault="00CD34A7" w:rsidP="00CD34A7">
            <w:pPr>
              <w:tabs>
                <w:tab w:val="decimal" w:pos="993"/>
              </w:tabs>
              <w:spacing w:line="240" w:lineRule="atLeast"/>
              <w:ind w:left="-119" w:right="-115"/>
              <w:jc w:val="both"/>
              <w:rPr>
                <w:rFonts w:cs="Times New Roman"/>
                <w:b/>
                <w:bCs/>
              </w:rPr>
            </w:pPr>
            <w:r w:rsidRPr="00CD34A7">
              <w:rPr>
                <w:rFonts w:cs="Times New Roman"/>
                <w:b/>
                <w:bCs/>
              </w:rPr>
              <w:t>5,068,971</w:t>
            </w:r>
          </w:p>
        </w:tc>
        <w:tc>
          <w:tcPr>
            <w:tcW w:w="236" w:type="dxa"/>
            <w:vAlign w:val="bottom"/>
          </w:tcPr>
          <w:p w:rsidR="00CD34A7" w:rsidRPr="00CD34A7" w:rsidRDefault="00CD34A7" w:rsidP="00CD34A7">
            <w:pPr>
              <w:spacing w:line="240" w:lineRule="atLeast"/>
              <w:ind w:left="-115" w:right="-115"/>
              <w:rPr>
                <w:rFonts w:cs="Times New Roman"/>
                <w:b/>
                <w:bCs/>
              </w:rPr>
            </w:pPr>
          </w:p>
        </w:tc>
        <w:tc>
          <w:tcPr>
            <w:tcW w:w="1135" w:type="dxa"/>
            <w:tcBorders>
              <w:bottom w:val="double" w:sz="4" w:space="0" w:color="auto"/>
            </w:tcBorders>
          </w:tcPr>
          <w:p w:rsidR="00CD34A7" w:rsidRPr="00CD34A7" w:rsidRDefault="00CD34A7" w:rsidP="00CD34A7">
            <w:pPr>
              <w:tabs>
                <w:tab w:val="decimal" w:pos="918"/>
              </w:tabs>
              <w:spacing w:line="240" w:lineRule="atLeast"/>
              <w:ind w:left="-115" w:right="-115"/>
              <w:rPr>
                <w:rFonts w:cs="Times New Roman"/>
                <w:b/>
                <w:bCs/>
              </w:rPr>
            </w:pPr>
            <w:r w:rsidRPr="00CD34A7">
              <w:rPr>
                <w:rFonts w:cs="Times New Roman"/>
                <w:b/>
                <w:bCs/>
              </w:rPr>
              <w:t>4,801,702</w:t>
            </w:r>
          </w:p>
        </w:tc>
        <w:tc>
          <w:tcPr>
            <w:tcW w:w="236" w:type="dxa"/>
          </w:tcPr>
          <w:p w:rsidR="00CD34A7" w:rsidRPr="00CD34A7" w:rsidRDefault="00CD34A7" w:rsidP="00CD34A7">
            <w:pPr>
              <w:tabs>
                <w:tab w:val="decimal" w:pos="918"/>
              </w:tabs>
              <w:spacing w:line="240" w:lineRule="atLeast"/>
              <w:ind w:left="-119" w:right="-102"/>
              <w:jc w:val="both"/>
              <w:rPr>
                <w:rFonts w:cs="Times New Roman"/>
                <w:b/>
                <w:bCs/>
              </w:rPr>
            </w:pPr>
          </w:p>
        </w:tc>
        <w:tc>
          <w:tcPr>
            <w:tcW w:w="1121" w:type="dxa"/>
            <w:tcBorders>
              <w:bottom w:val="double" w:sz="4" w:space="0" w:color="auto"/>
            </w:tcBorders>
          </w:tcPr>
          <w:p w:rsidR="00CD34A7" w:rsidRPr="00CD34A7" w:rsidRDefault="00CD34A7" w:rsidP="00CD34A7">
            <w:pPr>
              <w:tabs>
                <w:tab w:val="decimal" w:pos="918"/>
              </w:tabs>
              <w:spacing w:line="240" w:lineRule="atLeast"/>
              <w:ind w:left="-119" w:right="-115"/>
              <w:jc w:val="both"/>
              <w:rPr>
                <w:rFonts w:cs="Times New Roman"/>
                <w:b/>
                <w:bCs/>
              </w:rPr>
            </w:pPr>
            <w:r w:rsidRPr="00CD34A7">
              <w:rPr>
                <w:rFonts w:cs="Times New Roman"/>
                <w:b/>
                <w:bCs/>
              </w:rPr>
              <w:t>1,886,935</w:t>
            </w:r>
          </w:p>
        </w:tc>
        <w:tc>
          <w:tcPr>
            <w:tcW w:w="236" w:type="dxa"/>
          </w:tcPr>
          <w:p w:rsidR="00CD34A7" w:rsidRPr="00CD34A7" w:rsidRDefault="00CD34A7" w:rsidP="00CD34A7">
            <w:pPr>
              <w:spacing w:line="240" w:lineRule="atLeast"/>
              <w:ind w:right="65"/>
              <w:jc w:val="both"/>
              <w:rPr>
                <w:rFonts w:cs="Times New Roman"/>
                <w:b/>
                <w:bCs/>
              </w:rPr>
            </w:pPr>
          </w:p>
        </w:tc>
        <w:tc>
          <w:tcPr>
            <w:tcW w:w="1135" w:type="dxa"/>
            <w:tcBorders>
              <w:bottom w:val="double" w:sz="4" w:space="0" w:color="auto"/>
            </w:tcBorders>
          </w:tcPr>
          <w:p w:rsidR="00CD34A7" w:rsidRPr="00CD34A7" w:rsidRDefault="00CD34A7" w:rsidP="00CD34A7">
            <w:pPr>
              <w:tabs>
                <w:tab w:val="decimal" w:pos="918"/>
              </w:tabs>
              <w:spacing w:line="240" w:lineRule="atLeast"/>
              <w:ind w:left="-115" w:right="-115"/>
              <w:rPr>
                <w:rFonts w:cs="Times New Roman"/>
                <w:b/>
                <w:bCs/>
              </w:rPr>
            </w:pPr>
            <w:r w:rsidRPr="00CD34A7">
              <w:rPr>
                <w:rFonts w:cs="Times New Roman"/>
                <w:b/>
                <w:bCs/>
              </w:rPr>
              <w:t>2,160,531</w:t>
            </w:r>
          </w:p>
        </w:tc>
      </w:tr>
    </w:tbl>
    <w:p w:rsidR="00E3192F" w:rsidRDefault="00E3192F" w:rsidP="00E3192F">
      <w:pPr>
        <w:ind w:left="540" w:right="20"/>
        <w:jc w:val="both"/>
        <w:rPr>
          <w:rFonts w:cs="Times New Roman"/>
        </w:rPr>
      </w:pPr>
    </w:p>
    <w:p w:rsidR="0032124D" w:rsidRPr="00866D0D" w:rsidRDefault="00C558FB" w:rsidP="004131F7">
      <w:pPr>
        <w:pStyle w:val="Bo-H1Mainhead"/>
      </w:pPr>
      <w:r>
        <w:rPr>
          <w:rFonts w:hint="cs"/>
          <w:cs/>
        </w:rPr>
        <w:tab/>
      </w:r>
      <w:r w:rsidR="004131F7" w:rsidRPr="004131F7">
        <w:tab/>
      </w:r>
      <w:r w:rsidR="00A32900">
        <w:t>Non-current p</w:t>
      </w:r>
      <w:r w:rsidR="004131F7" w:rsidRPr="004131F7">
        <w:t>rovisions for employee benefits</w:t>
      </w:r>
    </w:p>
    <w:p w:rsidR="0032124D" w:rsidRPr="00B157B2" w:rsidRDefault="0032124D" w:rsidP="0032124D">
      <w:pPr>
        <w:tabs>
          <w:tab w:val="right" w:pos="7200"/>
        </w:tabs>
        <w:spacing w:line="240" w:lineRule="atLeast"/>
        <w:ind w:right="115"/>
        <w:jc w:val="both"/>
        <w:rPr>
          <w:lang w:val="en-US"/>
        </w:rPr>
      </w:pPr>
    </w:p>
    <w:tbl>
      <w:tblPr>
        <w:tblW w:w="9200" w:type="dxa"/>
        <w:tblInd w:w="540" w:type="dxa"/>
        <w:tblLook w:val="04A0" w:firstRow="1" w:lastRow="0" w:firstColumn="1" w:lastColumn="0" w:noHBand="0" w:noVBand="1"/>
      </w:tblPr>
      <w:tblGrid>
        <w:gridCol w:w="3870"/>
        <w:gridCol w:w="1134"/>
        <w:gridCol w:w="236"/>
        <w:gridCol w:w="1135"/>
        <w:gridCol w:w="236"/>
        <w:gridCol w:w="1219"/>
        <w:gridCol w:w="236"/>
        <w:gridCol w:w="1134"/>
      </w:tblGrid>
      <w:tr w:rsidR="0032124D" w:rsidRPr="0032124D" w:rsidTr="00CD34A7">
        <w:tc>
          <w:tcPr>
            <w:tcW w:w="3870" w:type="dxa"/>
          </w:tcPr>
          <w:p w:rsidR="0032124D" w:rsidRPr="0032124D" w:rsidRDefault="0032124D" w:rsidP="0032124D">
            <w:pPr>
              <w:spacing w:line="240" w:lineRule="atLeast"/>
              <w:ind w:right="-108"/>
              <w:jc w:val="both"/>
              <w:rPr>
                <w:rFonts w:cs="Times New Roman"/>
              </w:rPr>
            </w:pPr>
          </w:p>
        </w:tc>
        <w:tc>
          <w:tcPr>
            <w:tcW w:w="2505" w:type="dxa"/>
            <w:gridSpan w:val="3"/>
            <w:vAlign w:val="bottom"/>
          </w:tcPr>
          <w:p w:rsidR="0032124D" w:rsidRPr="00B7276B" w:rsidRDefault="0032124D" w:rsidP="00883CDE">
            <w:pPr>
              <w:spacing w:line="240" w:lineRule="atLeast"/>
              <w:ind w:left="-115" w:right="-115"/>
              <w:jc w:val="center"/>
              <w:rPr>
                <w:rFonts w:cs="Times New Roman"/>
                <w:b/>
                <w:bCs/>
                <w:lang w:val="en-US"/>
              </w:rPr>
            </w:pPr>
            <w:r w:rsidRPr="00B7276B">
              <w:rPr>
                <w:rFonts w:cs="Times New Roman"/>
                <w:b/>
                <w:bCs/>
                <w:lang w:val="en-US"/>
              </w:rPr>
              <w:t>Consolidated</w:t>
            </w:r>
          </w:p>
          <w:p w:rsidR="0032124D" w:rsidRPr="00B7276B" w:rsidRDefault="0032124D" w:rsidP="00883CDE">
            <w:pPr>
              <w:spacing w:line="240" w:lineRule="atLeast"/>
              <w:ind w:left="-115" w:right="-115"/>
              <w:jc w:val="center"/>
              <w:rPr>
                <w:rFonts w:cs="Times New Roman"/>
              </w:rPr>
            </w:pPr>
            <w:r w:rsidRPr="00B7276B">
              <w:rPr>
                <w:rFonts w:cs="Times New Roman"/>
                <w:b/>
                <w:bCs/>
                <w:lang w:val="en-US"/>
              </w:rPr>
              <w:t>financial statements</w:t>
            </w:r>
          </w:p>
        </w:tc>
        <w:tc>
          <w:tcPr>
            <w:tcW w:w="236" w:type="dxa"/>
            <w:vAlign w:val="bottom"/>
          </w:tcPr>
          <w:p w:rsidR="0032124D" w:rsidRPr="00B7276B" w:rsidRDefault="0032124D" w:rsidP="00883CDE">
            <w:pPr>
              <w:spacing w:line="240" w:lineRule="atLeast"/>
              <w:ind w:left="-115" w:right="-115"/>
              <w:jc w:val="center"/>
              <w:rPr>
                <w:rFonts w:cs="Times New Roman"/>
              </w:rPr>
            </w:pPr>
          </w:p>
        </w:tc>
        <w:tc>
          <w:tcPr>
            <w:tcW w:w="2589" w:type="dxa"/>
            <w:gridSpan w:val="3"/>
            <w:vAlign w:val="bottom"/>
          </w:tcPr>
          <w:p w:rsidR="0032124D" w:rsidRPr="00B7276B" w:rsidRDefault="0032124D" w:rsidP="00883CDE">
            <w:pPr>
              <w:spacing w:line="240" w:lineRule="atLeast"/>
              <w:ind w:left="-115" w:right="-115"/>
              <w:jc w:val="center"/>
              <w:rPr>
                <w:rFonts w:cs="Times New Roman"/>
                <w:b/>
                <w:bCs/>
              </w:rPr>
            </w:pPr>
            <w:r w:rsidRPr="00B7276B">
              <w:rPr>
                <w:rFonts w:cs="Times New Roman"/>
                <w:b/>
                <w:bCs/>
              </w:rPr>
              <w:t xml:space="preserve">Separate </w:t>
            </w:r>
          </w:p>
          <w:p w:rsidR="0032124D" w:rsidRPr="00B7276B" w:rsidRDefault="0032124D" w:rsidP="00883CDE">
            <w:pPr>
              <w:spacing w:line="240" w:lineRule="atLeast"/>
              <w:ind w:left="-115" w:right="-115"/>
              <w:jc w:val="center"/>
              <w:rPr>
                <w:rFonts w:cs="Times New Roman"/>
              </w:rPr>
            </w:pPr>
            <w:r w:rsidRPr="00B7276B">
              <w:rPr>
                <w:rFonts w:cs="Times New Roman"/>
                <w:b/>
                <w:bCs/>
              </w:rPr>
              <w:t>financial statements</w:t>
            </w:r>
          </w:p>
        </w:tc>
      </w:tr>
      <w:tr w:rsidR="004875AA" w:rsidRPr="0032124D" w:rsidTr="00CD34A7">
        <w:tc>
          <w:tcPr>
            <w:tcW w:w="3870" w:type="dxa"/>
          </w:tcPr>
          <w:p w:rsidR="004875AA" w:rsidRPr="0032124D" w:rsidRDefault="004875AA" w:rsidP="004875AA">
            <w:pPr>
              <w:spacing w:line="240" w:lineRule="atLeast"/>
              <w:ind w:right="65"/>
              <w:jc w:val="both"/>
              <w:rPr>
                <w:rFonts w:cs="Times New Roman"/>
              </w:rPr>
            </w:pPr>
          </w:p>
        </w:tc>
        <w:tc>
          <w:tcPr>
            <w:tcW w:w="1134"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5"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c>
          <w:tcPr>
            <w:tcW w:w="236" w:type="dxa"/>
            <w:vAlign w:val="bottom"/>
          </w:tcPr>
          <w:p w:rsidR="004875AA" w:rsidRPr="00B7276B" w:rsidRDefault="004875AA" w:rsidP="004875AA">
            <w:pPr>
              <w:spacing w:line="240" w:lineRule="atLeast"/>
              <w:ind w:left="-115" w:right="-115"/>
              <w:jc w:val="center"/>
              <w:rPr>
                <w:rFonts w:cs="Times New Roman"/>
                <w:lang w:val="en-US"/>
              </w:rPr>
            </w:pPr>
          </w:p>
        </w:tc>
        <w:tc>
          <w:tcPr>
            <w:tcW w:w="1219"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6"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34"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r>
      <w:tr w:rsidR="004875AA" w:rsidRPr="0032124D" w:rsidTr="00CD34A7">
        <w:tc>
          <w:tcPr>
            <w:tcW w:w="3870" w:type="dxa"/>
          </w:tcPr>
          <w:p w:rsidR="004875AA" w:rsidRPr="0032124D" w:rsidRDefault="004875AA" w:rsidP="004875AA">
            <w:pPr>
              <w:spacing w:line="240" w:lineRule="atLeast"/>
              <w:ind w:right="65"/>
              <w:jc w:val="both"/>
              <w:rPr>
                <w:rFonts w:cs="Times New Roman"/>
              </w:rPr>
            </w:pPr>
          </w:p>
        </w:tc>
        <w:tc>
          <w:tcPr>
            <w:tcW w:w="5330" w:type="dxa"/>
            <w:gridSpan w:val="7"/>
          </w:tcPr>
          <w:p w:rsidR="004875AA" w:rsidRPr="00B7276B" w:rsidRDefault="004875AA" w:rsidP="004875AA">
            <w:pPr>
              <w:spacing w:line="240" w:lineRule="atLeast"/>
              <w:ind w:left="-115" w:right="-115"/>
              <w:jc w:val="center"/>
              <w:rPr>
                <w:rFonts w:cs="Times New Roman"/>
                <w:i/>
                <w:iCs/>
              </w:rPr>
            </w:pPr>
            <w:r w:rsidRPr="00B7276B">
              <w:rPr>
                <w:rFonts w:cs="Times New Roman"/>
                <w:i/>
                <w:iCs/>
              </w:rPr>
              <w:t>(in thousand Baht)</w:t>
            </w:r>
          </w:p>
        </w:tc>
      </w:tr>
      <w:tr w:rsidR="004875AA" w:rsidRPr="0032124D" w:rsidTr="00CD34A7">
        <w:tc>
          <w:tcPr>
            <w:tcW w:w="3870" w:type="dxa"/>
          </w:tcPr>
          <w:p w:rsidR="00A32900" w:rsidRDefault="004875AA" w:rsidP="00A32900">
            <w:pPr>
              <w:spacing w:line="240" w:lineRule="atLeast"/>
              <w:rPr>
                <w:rFonts w:cs="Times New Roman"/>
                <w:b/>
                <w:bCs/>
                <w:lang w:val="en-US"/>
              </w:rPr>
            </w:pPr>
            <w:r>
              <w:rPr>
                <w:rFonts w:cs="Times New Roman"/>
                <w:b/>
                <w:bCs/>
                <w:lang w:val="en-US"/>
              </w:rPr>
              <w:t xml:space="preserve">Statement of financial position </w:t>
            </w:r>
          </w:p>
          <w:p w:rsidR="004875AA" w:rsidRPr="0032124D" w:rsidRDefault="00A32900" w:rsidP="00A32900">
            <w:pPr>
              <w:spacing w:line="240" w:lineRule="atLeast"/>
              <w:rPr>
                <w:rFonts w:cs="Times New Roman"/>
              </w:rPr>
            </w:pPr>
            <w:r>
              <w:rPr>
                <w:rFonts w:cs="Times New Roman"/>
                <w:b/>
                <w:bCs/>
                <w:lang w:val="en-US"/>
              </w:rPr>
              <w:t>Non-current p</w:t>
            </w:r>
            <w:r w:rsidR="00F94527">
              <w:rPr>
                <w:rFonts w:cs="Times New Roman"/>
                <w:b/>
                <w:bCs/>
                <w:lang w:val="en-US"/>
              </w:rPr>
              <w:t>rovision</w:t>
            </w:r>
            <w:r w:rsidR="004875AA" w:rsidRPr="005A1ECB">
              <w:rPr>
                <w:rFonts w:cs="Times New Roman"/>
                <w:b/>
                <w:bCs/>
                <w:lang w:val="en-US"/>
              </w:rPr>
              <w:t xml:space="preserve"> for:</w:t>
            </w:r>
          </w:p>
        </w:tc>
        <w:tc>
          <w:tcPr>
            <w:tcW w:w="1134" w:type="dxa"/>
          </w:tcPr>
          <w:p w:rsidR="004875AA" w:rsidRPr="0032124D" w:rsidRDefault="004875AA" w:rsidP="004875AA">
            <w:pPr>
              <w:spacing w:line="240" w:lineRule="atLeast"/>
              <w:ind w:left="-115" w:right="-115"/>
              <w:jc w:val="center"/>
              <w:rPr>
                <w:rFonts w:cs="Times New Roman"/>
                <w:cs/>
              </w:rPr>
            </w:pPr>
          </w:p>
        </w:tc>
        <w:tc>
          <w:tcPr>
            <w:tcW w:w="236" w:type="dxa"/>
          </w:tcPr>
          <w:p w:rsidR="004875AA" w:rsidRPr="0032124D" w:rsidRDefault="004875AA" w:rsidP="004875AA">
            <w:pPr>
              <w:spacing w:line="240" w:lineRule="atLeast"/>
              <w:ind w:left="-115" w:right="-115"/>
              <w:jc w:val="both"/>
              <w:rPr>
                <w:rFonts w:cs="Times New Roman"/>
              </w:rPr>
            </w:pPr>
          </w:p>
        </w:tc>
        <w:tc>
          <w:tcPr>
            <w:tcW w:w="1135" w:type="dxa"/>
          </w:tcPr>
          <w:p w:rsidR="004875AA" w:rsidRPr="0032124D" w:rsidRDefault="004875AA" w:rsidP="004875AA">
            <w:pPr>
              <w:tabs>
                <w:tab w:val="decimal" w:pos="918"/>
              </w:tabs>
              <w:spacing w:line="240" w:lineRule="atLeast"/>
              <w:ind w:left="-115" w:right="-115"/>
              <w:jc w:val="both"/>
              <w:rPr>
                <w:rFonts w:cs="Times New Roman"/>
                <w:lang w:val="en-US"/>
              </w:rPr>
            </w:pPr>
          </w:p>
        </w:tc>
        <w:tc>
          <w:tcPr>
            <w:tcW w:w="236" w:type="dxa"/>
          </w:tcPr>
          <w:p w:rsidR="004875AA" w:rsidRPr="0032124D" w:rsidRDefault="004875AA" w:rsidP="004875AA">
            <w:pPr>
              <w:spacing w:line="240" w:lineRule="atLeast"/>
              <w:ind w:left="-115" w:right="-115"/>
              <w:jc w:val="both"/>
              <w:rPr>
                <w:rFonts w:cs="Times New Roman"/>
              </w:rPr>
            </w:pPr>
          </w:p>
        </w:tc>
        <w:tc>
          <w:tcPr>
            <w:tcW w:w="1219" w:type="dxa"/>
          </w:tcPr>
          <w:p w:rsidR="004875AA" w:rsidRPr="0032124D" w:rsidRDefault="004875AA" w:rsidP="004875AA">
            <w:pPr>
              <w:tabs>
                <w:tab w:val="decimal" w:pos="918"/>
              </w:tabs>
              <w:spacing w:line="240" w:lineRule="atLeast"/>
              <w:ind w:left="-115" w:right="-115"/>
              <w:jc w:val="both"/>
              <w:rPr>
                <w:rFonts w:cs="Times New Roman"/>
              </w:rPr>
            </w:pPr>
          </w:p>
        </w:tc>
        <w:tc>
          <w:tcPr>
            <w:tcW w:w="236" w:type="dxa"/>
          </w:tcPr>
          <w:p w:rsidR="004875AA" w:rsidRPr="0032124D" w:rsidRDefault="004875AA" w:rsidP="004875AA">
            <w:pPr>
              <w:spacing w:line="240" w:lineRule="atLeast"/>
              <w:ind w:left="-115" w:right="-115"/>
              <w:jc w:val="both"/>
              <w:rPr>
                <w:rFonts w:cs="Times New Roman"/>
              </w:rPr>
            </w:pPr>
          </w:p>
        </w:tc>
        <w:tc>
          <w:tcPr>
            <w:tcW w:w="1134" w:type="dxa"/>
          </w:tcPr>
          <w:p w:rsidR="004875AA" w:rsidRPr="0032124D" w:rsidRDefault="004875AA" w:rsidP="004875AA">
            <w:pPr>
              <w:tabs>
                <w:tab w:val="decimal" w:pos="918"/>
              </w:tabs>
              <w:spacing w:line="240" w:lineRule="atLeast"/>
              <w:ind w:left="-115" w:right="-115"/>
              <w:jc w:val="both"/>
              <w:rPr>
                <w:rFonts w:cs="Times New Roman"/>
                <w:lang w:val="en-US"/>
              </w:rPr>
            </w:pPr>
          </w:p>
        </w:tc>
      </w:tr>
      <w:tr w:rsidR="009E366B" w:rsidRPr="0032124D" w:rsidTr="00CD34A7">
        <w:tc>
          <w:tcPr>
            <w:tcW w:w="3870" w:type="dxa"/>
          </w:tcPr>
          <w:p w:rsidR="009E366B" w:rsidRDefault="009E366B" w:rsidP="004875AA">
            <w:pPr>
              <w:spacing w:line="240" w:lineRule="atLeast"/>
              <w:rPr>
                <w:rFonts w:cs="Times New Roman"/>
                <w:b/>
                <w:bCs/>
                <w:lang w:val="en-US"/>
              </w:rPr>
            </w:pPr>
            <w:r w:rsidRPr="0032124D">
              <w:rPr>
                <w:rFonts w:cs="Times New Roman"/>
              </w:rPr>
              <w:t>Post-employment benefits</w:t>
            </w:r>
          </w:p>
        </w:tc>
        <w:tc>
          <w:tcPr>
            <w:tcW w:w="1134" w:type="dxa"/>
          </w:tcPr>
          <w:p w:rsidR="009E366B" w:rsidRPr="0032124D" w:rsidRDefault="009E366B" w:rsidP="004875AA">
            <w:pPr>
              <w:spacing w:line="240" w:lineRule="atLeast"/>
              <w:ind w:left="-115" w:right="-115"/>
              <w:jc w:val="center"/>
              <w:rPr>
                <w:rFonts w:cs="Times New Roman"/>
                <w:cs/>
              </w:rPr>
            </w:pPr>
          </w:p>
        </w:tc>
        <w:tc>
          <w:tcPr>
            <w:tcW w:w="236" w:type="dxa"/>
          </w:tcPr>
          <w:p w:rsidR="009E366B" w:rsidRPr="0032124D" w:rsidRDefault="009E366B" w:rsidP="004875AA">
            <w:pPr>
              <w:spacing w:line="240" w:lineRule="atLeast"/>
              <w:ind w:left="-115" w:right="-115"/>
              <w:jc w:val="both"/>
              <w:rPr>
                <w:rFonts w:cs="Times New Roman"/>
              </w:rPr>
            </w:pPr>
          </w:p>
        </w:tc>
        <w:tc>
          <w:tcPr>
            <w:tcW w:w="1135" w:type="dxa"/>
          </w:tcPr>
          <w:p w:rsidR="009E366B" w:rsidRPr="0032124D" w:rsidRDefault="009E366B" w:rsidP="004875AA">
            <w:pPr>
              <w:tabs>
                <w:tab w:val="decimal" w:pos="918"/>
              </w:tabs>
              <w:spacing w:line="240" w:lineRule="atLeast"/>
              <w:ind w:left="-115" w:right="-115"/>
              <w:jc w:val="both"/>
              <w:rPr>
                <w:rFonts w:cs="Times New Roman"/>
                <w:lang w:val="en-US"/>
              </w:rPr>
            </w:pPr>
          </w:p>
        </w:tc>
        <w:tc>
          <w:tcPr>
            <w:tcW w:w="236" w:type="dxa"/>
          </w:tcPr>
          <w:p w:rsidR="009E366B" w:rsidRPr="0032124D" w:rsidRDefault="009E366B" w:rsidP="004875AA">
            <w:pPr>
              <w:spacing w:line="240" w:lineRule="atLeast"/>
              <w:ind w:left="-115" w:right="-115"/>
              <w:jc w:val="both"/>
              <w:rPr>
                <w:rFonts w:cs="Times New Roman"/>
              </w:rPr>
            </w:pPr>
          </w:p>
        </w:tc>
        <w:tc>
          <w:tcPr>
            <w:tcW w:w="1219" w:type="dxa"/>
          </w:tcPr>
          <w:p w:rsidR="009E366B" w:rsidRPr="0032124D" w:rsidRDefault="009E366B" w:rsidP="004875AA">
            <w:pPr>
              <w:tabs>
                <w:tab w:val="decimal" w:pos="918"/>
              </w:tabs>
              <w:spacing w:line="240" w:lineRule="atLeast"/>
              <w:ind w:left="-115" w:right="-115"/>
              <w:jc w:val="both"/>
              <w:rPr>
                <w:rFonts w:cs="Times New Roman"/>
              </w:rPr>
            </w:pPr>
          </w:p>
        </w:tc>
        <w:tc>
          <w:tcPr>
            <w:tcW w:w="236" w:type="dxa"/>
          </w:tcPr>
          <w:p w:rsidR="009E366B" w:rsidRPr="0032124D" w:rsidRDefault="009E366B" w:rsidP="004875AA">
            <w:pPr>
              <w:spacing w:line="240" w:lineRule="atLeast"/>
              <w:ind w:left="-115" w:right="-115"/>
              <w:jc w:val="both"/>
              <w:rPr>
                <w:rFonts w:cs="Times New Roman"/>
              </w:rPr>
            </w:pPr>
          </w:p>
        </w:tc>
        <w:tc>
          <w:tcPr>
            <w:tcW w:w="1134" w:type="dxa"/>
          </w:tcPr>
          <w:p w:rsidR="009E366B" w:rsidRPr="0032124D" w:rsidRDefault="009E366B" w:rsidP="004875AA">
            <w:pPr>
              <w:tabs>
                <w:tab w:val="decimal" w:pos="918"/>
              </w:tabs>
              <w:spacing w:line="240" w:lineRule="atLeast"/>
              <w:ind w:left="-115" w:right="-115"/>
              <w:jc w:val="both"/>
              <w:rPr>
                <w:rFonts w:cs="Times New Roman"/>
                <w:lang w:val="en-US"/>
              </w:rPr>
            </w:pPr>
          </w:p>
        </w:tc>
      </w:tr>
      <w:tr w:rsidR="00CD34A7" w:rsidRPr="0032124D" w:rsidTr="00CD34A7">
        <w:tc>
          <w:tcPr>
            <w:tcW w:w="3870" w:type="dxa"/>
          </w:tcPr>
          <w:p w:rsidR="00CD34A7" w:rsidRPr="009E366B" w:rsidRDefault="00CD34A7" w:rsidP="00CD34A7">
            <w:pPr>
              <w:ind w:left="342"/>
              <w:rPr>
                <w:rFonts w:cs="Times New Roman"/>
                <w:cs/>
              </w:rPr>
            </w:pPr>
            <w:r w:rsidRPr="00C8756E">
              <w:t>Defined benefit plan</w:t>
            </w:r>
          </w:p>
        </w:tc>
        <w:tc>
          <w:tcPr>
            <w:tcW w:w="1134" w:type="dxa"/>
          </w:tcPr>
          <w:p w:rsidR="00CD34A7" w:rsidRPr="00CD34A7" w:rsidRDefault="00CD34A7" w:rsidP="00CD34A7">
            <w:pPr>
              <w:tabs>
                <w:tab w:val="decimal" w:pos="918"/>
              </w:tabs>
              <w:spacing w:line="240" w:lineRule="atLeast"/>
              <w:ind w:left="-115" w:right="-115"/>
              <w:jc w:val="both"/>
              <w:rPr>
                <w:rFonts w:cs="Times New Roman"/>
                <w:lang w:val="en-US"/>
              </w:rPr>
            </w:pPr>
            <w:r w:rsidRPr="00CD34A7">
              <w:rPr>
                <w:rFonts w:cs="Times New Roman"/>
                <w:lang w:val="en-US"/>
              </w:rPr>
              <w:t>1,443,775</w:t>
            </w:r>
          </w:p>
        </w:tc>
        <w:tc>
          <w:tcPr>
            <w:tcW w:w="236" w:type="dxa"/>
          </w:tcPr>
          <w:p w:rsidR="00CD34A7" w:rsidRPr="00CD34A7" w:rsidRDefault="00CD34A7" w:rsidP="00CD34A7">
            <w:pPr>
              <w:spacing w:line="240" w:lineRule="atLeast"/>
              <w:ind w:left="-115" w:right="-115"/>
              <w:jc w:val="both"/>
              <w:rPr>
                <w:rFonts w:cs="Times New Roman"/>
              </w:rPr>
            </w:pPr>
          </w:p>
        </w:tc>
        <w:tc>
          <w:tcPr>
            <w:tcW w:w="1135" w:type="dxa"/>
          </w:tcPr>
          <w:p w:rsidR="00CD34A7" w:rsidRPr="00CD34A7" w:rsidRDefault="00CD34A7" w:rsidP="00CD34A7">
            <w:pPr>
              <w:tabs>
                <w:tab w:val="decimal" w:pos="918"/>
              </w:tabs>
              <w:spacing w:line="240" w:lineRule="atLeast"/>
              <w:ind w:left="-115" w:right="-115"/>
              <w:jc w:val="both"/>
              <w:rPr>
                <w:rFonts w:cs="Times New Roman"/>
                <w:lang w:val="en-US"/>
              </w:rPr>
            </w:pPr>
            <w:r w:rsidRPr="00CD34A7">
              <w:rPr>
                <w:rFonts w:cs="Times New Roman"/>
                <w:lang w:val="en-US"/>
              </w:rPr>
              <w:t>1,373,924</w:t>
            </w:r>
          </w:p>
        </w:tc>
        <w:tc>
          <w:tcPr>
            <w:tcW w:w="236" w:type="dxa"/>
          </w:tcPr>
          <w:p w:rsidR="00CD34A7" w:rsidRPr="00CD34A7" w:rsidRDefault="00CD34A7" w:rsidP="00CD34A7">
            <w:pPr>
              <w:spacing w:line="240" w:lineRule="atLeast"/>
              <w:ind w:left="-115" w:right="-115"/>
              <w:jc w:val="both"/>
              <w:rPr>
                <w:rFonts w:cs="Times New Roman"/>
              </w:rPr>
            </w:pPr>
          </w:p>
        </w:tc>
        <w:tc>
          <w:tcPr>
            <w:tcW w:w="1219" w:type="dxa"/>
          </w:tcPr>
          <w:p w:rsidR="00CD34A7" w:rsidRPr="00CD34A7" w:rsidRDefault="00CD34A7" w:rsidP="00CD34A7">
            <w:pPr>
              <w:tabs>
                <w:tab w:val="decimal" w:pos="918"/>
              </w:tabs>
              <w:spacing w:line="240" w:lineRule="atLeast"/>
              <w:ind w:left="-115" w:right="-115"/>
              <w:jc w:val="both"/>
              <w:rPr>
                <w:rFonts w:cs="Times New Roman"/>
                <w:lang w:val="en-US"/>
              </w:rPr>
            </w:pPr>
            <w:r w:rsidRPr="00CD34A7">
              <w:rPr>
                <w:rFonts w:cs="Times New Roman"/>
                <w:lang w:val="en-US"/>
              </w:rPr>
              <w:t>1,228,884</w:t>
            </w:r>
          </w:p>
        </w:tc>
        <w:tc>
          <w:tcPr>
            <w:tcW w:w="236" w:type="dxa"/>
          </w:tcPr>
          <w:p w:rsidR="00CD34A7" w:rsidRPr="00CD34A7" w:rsidRDefault="00CD34A7" w:rsidP="00CD34A7">
            <w:pPr>
              <w:spacing w:line="240" w:lineRule="atLeast"/>
              <w:ind w:left="-115" w:right="-115"/>
              <w:jc w:val="both"/>
              <w:rPr>
                <w:rFonts w:cs="Times New Roman"/>
              </w:rPr>
            </w:pPr>
          </w:p>
        </w:tc>
        <w:tc>
          <w:tcPr>
            <w:tcW w:w="1134" w:type="dxa"/>
          </w:tcPr>
          <w:p w:rsidR="00CD34A7" w:rsidRPr="00CD34A7" w:rsidRDefault="00CD34A7" w:rsidP="00CD34A7">
            <w:pPr>
              <w:tabs>
                <w:tab w:val="decimal" w:pos="918"/>
              </w:tabs>
              <w:spacing w:line="240" w:lineRule="atLeast"/>
              <w:ind w:left="-115" w:right="-115"/>
              <w:jc w:val="both"/>
              <w:rPr>
                <w:rFonts w:cs="Times New Roman"/>
                <w:lang w:val="en-US"/>
              </w:rPr>
            </w:pPr>
            <w:r w:rsidRPr="00CD34A7">
              <w:rPr>
                <w:rFonts w:cs="Times New Roman"/>
                <w:lang w:val="en-US"/>
              </w:rPr>
              <w:t>1,178,236</w:t>
            </w:r>
          </w:p>
        </w:tc>
      </w:tr>
      <w:tr w:rsidR="00CD34A7" w:rsidRPr="0032124D" w:rsidTr="00CD34A7">
        <w:tc>
          <w:tcPr>
            <w:tcW w:w="3870" w:type="dxa"/>
            <w:vAlign w:val="bottom"/>
          </w:tcPr>
          <w:p w:rsidR="00CD34A7" w:rsidRPr="0032124D" w:rsidRDefault="00CD34A7" w:rsidP="00CD34A7">
            <w:pPr>
              <w:spacing w:line="240" w:lineRule="atLeast"/>
              <w:jc w:val="both"/>
              <w:rPr>
                <w:rFonts w:cs="Times New Roman"/>
                <w:b/>
                <w:bCs/>
                <w:cs/>
                <w:lang w:val="en-US"/>
              </w:rPr>
            </w:pPr>
            <w:r>
              <w:rPr>
                <w:b/>
                <w:bCs/>
              </w:rPr>
              <w:t>Total</w:t>
            </w:r>
          </w:p>
        </w:tc>
        <w:tc>
          <w:tcPr>
            <w:tcW w:w="1134" w:type="dxa"/>
            <w:tcBorders>
              <w:top w:val="single" w:sz="4" w:space="0" w:color="auto"/>
              <w:bottom w:val="double" w:sz="4" w:space="0" w:color="auto"/>
            </w:tcBorders>
          </w:tcPr>
          <w:p w:rsidR="00CD34A7" w:rsidRPr="00CD34A7" w:rsidRDefault="00CD34A7" w:rsidP="00CD34A7">
            <w:pPr>
              <w:tabs>
                <w:tab w:val="decimal" w:pos="918"/>
              </w:tabs>
              <w:spacing w:line="240" w:lineRule="atLeast"/>
              <w:ind w:left="-115" w:right="-115"/>
              <w:jc w:val="both"/>
              <w:rPr>
                <w:rFonts w:cs="Times New Roman"/>
                <w:b/>
                <w:bCs/>
                <w:lang w:val="en-US"/>
              </w:rPr>
            </w:pPr>
            <w:r w:rsidRPr="00CD34A7">
              <w:rPr>
                <w:rFonts w:cs="Times New Roman"/>
                <w:b/>
                <w:bCs/>
                <w:lang w:val="en-US"/>
              </w:rPr>
              <w:t>1,443,775</w:t>
            </w:r>
          </w:p>
        </w:tc>
        <w:tc>
          <w:tcPr>
            <w:tcW w:w="236" w:type="dxa"/>
          </w:tcPr>
          <w:p w:rsidR="00CD34A7" w:rsidRPr="00CD34A7" w:rsidRDefault="00CD34A7" w:rsidP="00CD34A7">
            <w:pPr>
              <w:tabs>
                <w:tab w:val="decimal" w:pos="918"/>
              </w:tabs>
              <w:spacing w:line="240" w:lineRule="atLeast"/>
              <w:ind w:left="-115" w:right="-115"/>
              <w:jc w:val="both"/>
              <w:rPr>
                <w:rFonts w:cs="Times New Roman"/>
                <w:b/>
                <w:bCs/>
                <w:lang w:val="en-US"/>
              </w:rPr>
            </w:pPr>
          </w:p>
        </w:tc>
        <w:tc>
          <w:tcPr>
            <w:tcW w:w="1135" w:type="dxa"/>
            <w:tcBorders>
              <w:top w:val="single" w:sz="4" w:space="0" w:color="auto"/>
              <w:bottom w:val="double" w:sz="4" w:space="0" w:color="auto"/>
            </w:tcBorders>
          </w:tcPr>
          <w:p w:rsidR="00CD34A7" w:rsidRPr="00CD34A7" w:rsidRDefault="00CD34A7" w:rsidP="00CD34A7">
            <w:pPr>
              <w:tabs>
                <w:tab w:val="decimal" w:pos="918"/>
              </w:tabs>
              <w:spacing w:line="240" w:lineRule="atLeast"/>
              <w:ind w:left="-115" w:right="-115"/>
              <w:jc w:val="both"/>
              <w:rPr>
                <w:rFonts w:cs="Times New Roman"/>
                <w:b/>
                <w:bCs/>
                <w:lang w:val="en-US"/>
              </w:rPr>
            </w:pPr>
            <w:r w:rsidRPr="00CD34A7">
              <w:rPr>
                <w:rFonts w:cs="Times New Roman"/>
                <w:b/>
                <w:bCs/>
                <w:lang w:val="en-US"/>
              </w:rPr>
              <w:t>1,373,924</w:t>
            </w:r>
          </w:p>
        </w:tc>
        <w:tc>
          <w:tcPr>
            <w:tcW w:w="236" w:type="dxa"/>
          </w:tcPr>
          <w:p w:rsidR="00CD34A7" w:rsidRPr="00CD34A7" w:rsidRDefault="00CD34A7" w:rsidP="00CD34A7">
            <w:pPr>
              <w:tabs>
                <w:tab w:val="decimal" w:pos="918"/>
              </w:tabs>
              <w:spacing w:line="240" w:lineRule="atLeast"/>
              <w:ind w:left="-115" w:right="-115"/>
              <w:jc w:val="both"/>
              <w:rPr>
                <w:rFonts w:cs="Times New Roman"/>
                <w:b/>
                <w:bCs/>
                <w:lang w:val="en-US"/>
              </w:rPr>
            </w:pPr>
          </w:p>
        </w:tc>
        <w:tc>
          <w:tcPr>
            <w:tcW w:w="1219" w:type="dxa"/>
            <w:tcBorders>
              <w:top w:val="single" w:sz="4" w:space="0" w:color="auto"/>
              <w:bottom w:val="double" w:sz="4" w:space="0" w:color="auto"/>
            </w:tcBorders>
          </w:tcPr>
          <w:p w:rsidR="00CD34A7" w:rsidRPr="00CD34A7" w:rsidRDefault="00CD34A7" w:rsidP="00CD34A7">
            <w:pPr>
              <w:tabs>
                <w:tab w:val="decimal" w:pos="918"/>
              </w:tabs>
              <w:spacing w:line="240" w:lineRule="atLeast"/>
              <w:ind w:left="-115" w:right="-115"/>
              <w:jc w:val="both"/>
              <w:rPr>
                <w:rFonts w:cs="Times New Roman"/>
                <w:b/>
                <w:bCs/>
                <w:lang w:val="en-US"/>
              </w:rPr>
            </w:pPr>
            <w:r w:rsidRPr="00CD34A7">
              <w:rPr>
                <w:rFonts w:cs="Times New Roman"/>
                <w:b/>
                <w:bCs/>
                <w:lang w:val="en-US"/>
              </w:rPr>
              <w:t>1,228,884</w:t>
            </w:r>
          </w:p>
        </w:tc>
        <w:tc>
          <w:tcPr>
            <w:tcW w:w="236" w:type="dxa"/>
          </w:tcPr>
          <w:p w:rsidR="00CD34A7" w:rsidRPr="00CD34A7" w:rsidRDefault="00CD34A7" w:rsidP="00CD34A7">
            <w:pPr>
              <w:tabs>
                <w:tab w:val="decimal" w:pos="918"/>
              </w:tabs>
              <w:spacing w:line="240" w:lineRule="atLeast"/>
              <w:ind w:left="-115" w:right="-115"/>
              <w:jc w:val="both"/>
              <w:rPr>
                <w:rFonts w:cs="Times New Roman"/>
                <w:b/>
                <w:bCs/>
                <w:lang w:val="en-US"/>
              </w:rPr>
            </w:pPr>
          </w:p>
        </w:tc>
        <w:tc>
          <w:tcPr>
            <w:tcW w:w="1134" w:type="dxa"/>
            <w:tcBorders>
              <w:top w:val="single" w:sz="4" w:space="0" w:color="auto"/>
              <w:bottom w:val="double" w:sz="4" w:space="0" w:color="auto"/>
            </w:tcBorders>
          </w:tcPr>
          <w:p w:rsidR="00CD34A7" w:rsidRPr="00CD34A7" w:rsidRDefault="00CD34A7" w:rsidP="00CD34A7">
            <w:pPr>
              <w:tabs>
                <w:tab w:val="decimal" w:pos="918"/>
              </w:tabs>
              <w:spacing w:line="240" w:lineRule="atLeast"/>
              <w:ind w:left="-115" w:right="-115"/>
              <w:jc w:val="both"/>
              <w:rPr>
                <w:rFonts w:cs="Times New Roman"/>
                <w:b/>
                <w:bCs/>
                <w:lang w:val="en-US"/>
              </w:rPr>
            </w:pPr>
            <w:r w:rsidRPr="00CD34A7">
              <w:rPr>
                <w:rFonts w:cs="Times New Roman"/>
                <w:b/>
                <w:bCs/>
                <w:lang w:val="en-US"/>
              </w:rPr>
              <w:t>1,178,236</w:t>
            </w:r>
          </w:p>
        </w:tc>
      </w:tr>
    </w:tbl>
    <w:p w:rsidR="00F466C1" w:rsidRDefault="00F466C1" w:rsidP="00B64528">
      <w:pPr>
        <w:tabs>
          <w:tab w:val="left" w:pos="5590"/>
        </w:tabs>
        <w:spacing w:line="240" w:lineRule="auto"/>
        <w:ind w:left="540" w:right="389"/>
        <w:jc w:val="both"/>
        <w:rPr>
          <w:rFonts w:ascii="Angsana New" w:hAnsi="Angsana New"/>
          <w:sz w:val="20"/>
          <w:szCs w:val="20"/>
        </w:rPr>
      </w:pPr>
    </w:p>
    <w:tbl>
      <w:tblPr>
        <w:tblW w:w="9178" w:type="dxa"/>
        <w:tblInd w:w="540" w:type="dxa"/>
        <w:tblLook w:val="04A0" w:firstRow="1" w:lastRow="0" w:firstColumn="1" w:lastColumn="0" w:noHBand="0" w:noVBand="1"/>
      </w:tblPr>
      <w:tblGrid>
        <w:gridCol w:w="3718"/>
        <w:gridCol w:w="1208"/>
        <w:gridCol w:w="234"/>
        <w:gridCol w:w="1208"/>
        <w:gridCol w:w="234"/>
        <w:gridCol w:w="1134"/>
        <w:gridCol w:w="234"/>
        <w:gridCol w:w="1208"/>
      </w:tblGrid>
      <w:tr w:rsidR="0032124D" w:rsidRPr="0032124D" w:rsidTr="00CD34A7">
        <w:tc>
          <w:tcPr>
            <w:tcW w:w="3841" w:type="dxa"/>
          </w:tcPr>
          <w:p w:rsidR="0032124D" w:rsidRPr="0032124D" w:rsidRDefault="0032124D" w:rsidP="0032124D">
            <w:pPr>
              <w:spacing w:line="240" w:lineRule="atLeast"/>
              <w:ind w:right="-108"/>
              <w:jc w:val="both"/>
              <w:rPr>
                <w:rFonts w:cs="Times New Roman"/>
              </w:rPr>
            </w:pPr>
          </w:p>
        </w:tc>
        <w:tc>
          <w:tcPr>
            <w:tcW w:w="2551" w:type="dxa"/>
            <w:gridSpan w:val="3"/>
            <w:vAlign w:val="bottom"/>
          </w:tcPr>
          <w:p w:rsidR="0032124D" w:rsidRPr="0032124D" w:rsidRDefault="0032124D" w:rsidP="0032124D">
            <w:pPr>
              <w:spacing w:line="240" w:lineRule="atLeast"/>
              <w:ind w:left="-115" w:right="-115"/>
              <w:jc w:val="center"/>
              <w:rPr>
                <w:rFonts w:cs="Times New Roman"/>
                <w:b/>
                <w:bCs/>
                <w:lang w:val="en-US"/>
              </w:rPr>
            </w:pPr>
            <w:r w:rsidRPr="0032124D">
              <w:rPr>
                <w:rFonts w:cs="Times New Roman"/>
                <w:b/>
                <w:bCs/>
                <w:lang w:val="en-US"/>
              </w:rPr>
              <w:t>Consolidated</w:t>
            </w:r>
          </w:p>
          <w:p w:rsidR="0032124D" w:rsidRPr="0032124D" w:rsidRDefault="0032124D" w:rsidP="0032124D">
            <w:pPr>
              <w:spacing w:line="240" w:lineRule="atLeast"/>
              <w:ind w:left="-115" w:right="-115"/>
              <w:jc w:val="center"/>
              <w:rPr>
                <w:rFonts w:cs="Times New Roman"/>
              </w:rPr>
            </w:pPr>
            <w:r w:rsidRPr="0032124D">
              <w:rPr>
                <w:rFonts w:cs="Times New Roman"/>
                <w:b/>
                <w:bCs/>
                <w:lang w:val="en-US"/>
              </w:rPr>
              <w:t>financial statements</w:t>
            </w:r>
          </w:p>
        </w:tc>
        <w:tc>
          <w:tcPr>
            <w:tcW w:w="235" w:type="dxa"/>
            <w:vAlign w:val="bottom"/>
          </w:tcPr>
          <w:p w:rsidR="0032124D" w:rsidRPr="0032124D" w:rsidRDefault="0032124D" w:rsidP="0032124D">
            <w:pPr>
              <w:spacing w:line="240" w:lineRule="atLeast"/>
              <w:ind w:left="-115" w:right="-115"/>
              <w:jc w:val="center"/>
              <w:rPr>
                <w:rFonts w:cs="Times New Roman"/>
              </w:rPr>
            </w:pPr>
          </w:p>
        </w:tc>
        <w:tc>
          <w:tcPr>
            <w:tcW w:w="2551" w:type="dxa"/>
            <w:gridSpan w:val="3"/>
            <w:vAlign w:val="bottom"/>
          </w:tcPr>
          <w:p w:rsidR="0032124D" w:rsidRPr="0032124D" w:rsidRDefault="0032124D" w:rsidP="0032124D">
            <w:pPr>
              <w:spacing w:line="240" w:lineRule="atLeast"/>
              <w:ind w:left="-115" w:right="-115"/>
              <w:jc w:val="center"/>
              <w:rPr>
                <w:rFonts w:cs="Times New Roman"/>
                <w:b/>
                <w:bCs/>
              </w:rPr>
            </w:pPr>
            <w:r w:rsidRPr="0032124D">
              <w:rPr>
                <w:rFonts w:cs="Times New Roman"/>
                <w:b/>
                <w:bCs/>
              </w:rPr>
              <w:t xml:space="preserve">Separate </w:t>
            </w:r>
          </w:p>
          <w:p w:rsidR="0032124D" w:rsidRPr="0032124D" w:rsidRDefault="0032124D" w:rsidP="0032124D">
            <w:pPr>
              <w:spacing w:line="240" w:lineRule="atLeast"/>
              <w:ind w:left="-115" w:right="-115"/>
              <w:jc w:val="center"/>
              <w:rPr>
                <w:rFonts w:cs="Times New Roman"/>
              </w:rPr>
            </w:pPr>
            <w:r w:rsidRPr="0032124D">
              <w:rPr>
                <w:rFonts w:cs="Times New Roman"/>
                <w:b/>
                <w:bCs/>
              </w:rPr>
              <w:t>financial statements</w:t>
            </w:r>
          </w:p>
        </w:tc>
      </w:tr>
      <w:tr w:rsidR="004875AA" w:rsidRPr="0032124D" w:rsidTr="00CD34A7">
        <w:tc>
          <w:tcPr>
            <w:tcW w:w="3841" w:type="dxa"/>
          </w:tcPr>
          <w:p w:rsidR="004875AA" w:rsidRPr="0032124D" w:rsidRDefault="004875AA" w:rsidP="004875AA">
            <w:pPr>
              <w:spacing w:line="240" w:lineRule="atLeast"/>
              <w:ind w:right="65"/>
              <w:jc w:val="both"/>
              <w:rPr>
                <w:rFonts w:cs="Times New Roman"/>
                <w:b/>
                <w:bCs/>
                <w:i/>
                <w:iCs/>
                <w:lang w:val="en-US"/>
              </w:rPr>
            </w:pPr>
            <w:r w:rsidRPr="0032124D">
              <w:rPr>
                <w:b/>
                <w:bCs/>
                <w:i/>
                <w:iCs/>
                <w:lang w:val="en-US"/>
              </w:rPr>
              <w:t>Year ended 31 December</w:t>
            </w:r>
          </w:p>
        </w:tc>
        <w:tc>
          <w:tcPr>
            <w:tcW w:w="1108"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5"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c>
          <w:tcPr>
            <w:tcW w:w="235" w:type="dxa"/>
            <w:vAlign w:val="bottom"/>
          </w:tcPr>
          <w:p w:rsidR="004875AA" w:rsidRPr="00B7276B" w:rsidRDefault="004875AA" w:rsidP="004875AA">
            <w:pPr>
              <w:spacing w:line="240" w:lineRule="atLeast"/>
              <w:ind w:left="-115" w:right="-115"/>
              <w:jc w:val="center"/>
              <w:rPr>
                <w:rFonts w:cs="Times New Roman"/>
                <w:lang w:val="en-US"/>
              </w:rPr>
            </w:pPr>
          </w:p>
        </w:tc>
        <w:tc>
          <w:tcPr>
            <w:tcW w:w="1108"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5"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r>
      <w:tr w:rsidR="004875AA" w:rsidRPr="0032124D" w:rsidTr="00CD34A7">
        <w:tc>
          <w:tcPr>
            <w:tcW w:w="3841" w:type="dxa"/>
          </w:tcPr>
          <w:p w:rsidR="004875AA" w:rsidRPr="0032124D" w:rsidRDefault="004875AA" w:rsidP="004875AA">
            <w:pPr>
              <w:spacing w:line="240" w:lineRule="atLeast"/>
              <w:ind w:right="65"/>
              <w:jc w:val="both"/>
              <w:rPr>
                <w:rFonts w:cs="Times New Roman"/>
              </w:rPr>
            </w:pPr>
          </w:p>
        </w:tc>
        <w:tc>
          <w:tcPr>
            <w:tcW w:w="5337" w:type="dxa"/>
            <w:gridSpan w:val="7"/>
          </w:tcPr>
          <w:p w:rsidR="004875AA" w:rsidRPr="0032124D" w:rsidRDefault="004875AA" w:rsidP="004875AA">
            <w:pPr>
              <w:spacing w:line="240" w:lineRule="atLeast"/>
              <w:ind w:left="-115" w:right="-115"/>
              <w:jc w:val="center"/>
              <w:rPr>
                <w:rFonts w:cs="Times New Roman"/>
                <w:i/>
                <w:iCs/>
              </w:rPr>
            </w:pPr>
            <w:r w:rsidRPr="0032124D">
              <w:rPr>
                <w:rFonts w:cs="Times New Roman"/>
                <w:i/>
                <w:iCs/>
              </w:rPr>
              <w:t>(in thousand Baht)</w:t>
            </w:r>
          </w:p>
        </w:tc>
      </w:tr>
      <w:tr w:rsidR="004875AA" w:rsidRPr="0032124D" w:rsidTr="00CD34A7">
        <w:tc>
          <w:tcPr>
            <w:tcW w:w="3841" w:type="dxa"/>
          </w:tcPr>
          <w:p w:rsidR="004875AA" w:rsidRPr="0032124D" w:rsidRDefault="004875AA" w:rsidP="004875AA">
            <w:pPr>
              <w:spacing w:line="240" w:lineRule="atLeast"/>
              <w:jc w:val="both"/>
              <w:rPr>
                <w:b/>
                <w:bCs/>
                <w:cs/>
                <w:lang w:val="en-US"/>
              </w:rPr>
            </w:pPr>
            <w:r w:rsidRPr="0032124D">
              <w:rPr>
                <w:b/>
                <w:bCs/>
                <w:lang w:val="en-US"/>
              </w:rPr>
              <w:t xml:space="preserve">Statement of comprehensive income: </w:t>
            </w:r>
          </w:p>
        </w:tc>
        <w:tc>
          <w:tcPr>
            <w:tcW w:w="1108" w:type="dxa"/>
          </w:tcPr>
          <w:p w:rsidR="004875AA" w:rsidRPr="0032124D" w:rsidRDefault="004875AA" w:rsidP="004875AA">
            <w:pPr>
              <w:spacing w:line="240" w:lineRule="atLeast"/>
              <w:ind w:left="-115" w:right="-115"/>
              <w:jc w:val="center"/>
              <w:rPr>
                <w:rFonts w:cs="Times New Roman"/>
                <w:cs/>
              </w:rPr>
            </w:pPr>
          </w:p>
        </w:tc>
        <w:tc>
          <w:tcPr>
            <w:tcW w:w="235" w:type="dxa"/>
          </w:tcPr>
          <w:p w:rsidR="004875AA" w:rsidRPr="0032124D" w:rsidRDefault="004875AA" w:rsidP="004875AA">
            <w:pPr>
              <w:spacing w:line="240" w:lineRule="atLeast"/>
              <w:ind w:left="-115" w:right="-115"/>
              <w:jc w:val="both"/>
              <w:rPr>
                <w:rFonts w:cs="Times New Roman"/>
              </w:rPr>
            </w:pPr>
          </w:p>
        </w:tc>
        <w:tc>
          <w:tcPr>
            <w:tcW w:w="1208" w:type="dxa"/>
          </w:tcPr>
          <w:p w:rsidR="004875AA" w:rsidRPr="0032124D" w:rsidRDefault="004875AA" w:rsidP="004875AA">
            <w:pPr>
              <w:tabs>
                <w:tab w:val="decimal" w:pos="918"/>
              </w:tabs>
              <w:spacing w:line="240" w:lineRule="atLeast"/>
              <w:ind w:left="-115" w:right="-115"/>
              <w:jc w:val="both"/>
              <w:rPr>
                <w:rFonts w:cs="Times New Roman"/>
                <w:lang w:val="en-US"/>
              </w:rPr>
            </w:pPr>
          </w:p>
        </w:tc>
        <w:tc>
          <w:tcPr>
            <w:tcW w:w="235" w:type="dxa"/>
          </w:tcPr>
          <w:p w:rsidR="004875AA" w:rsidRPr="0032124D" w:rsidRDefault="004875AA" w:rsidP="004875AA">
            <w:pPr>
              <w:spacing w:line="240" w:lineRule="atLeast"/>
              <w:ind w:left="-115" w:right="-115"/>
              <w:jc w:val="both"/>
              <w:rPr>
                <w:rFonts w:cs="Times New Roman"/>
              </w:rPr>
            </w:pPr>
          </w:p>
        </w:tc>
        <w:tc>
          <w:tcPr>
            <w:tcW w:w="1108" w:type="dxa"/>
          </w:tcPr>
          <w:p w:rsidR="004875AA" w:rsidRPr="0032124D" w:rsidRDefault="004875AA" w:rsidP="004875AA">
            <w:pPr>
              <w:tabs>
                <w:tab w:val="decimal" w:pos="918"/>
              </w:tabs>
              <w:spacing w:line="240" w:lineRule="atLeast"/>
              <w:ind w:left="-115" w:right="-115"/>
              <w:jc w:val="both"/>
              <w:rPr>
                <w:rFonts w:cs="Times New Roman"/>
              </w:rPr>
            </w:pPr>
          </w:p>
        </w:tc>
        <w:tc>
          <w:tcPr>
            <w:tcW w:w="235" w:type="dxa"/>
          </w:tcPr>
          <w:p w:rsidR="004875AA" w:rsidRPr="0032124D" w:rsidRDefault="004875AA" w:rsidP="004875AA">
            <w:pPr>
              <w:spacing w:line="240" w:lineRule="atLeast"/>
              <w:ind w:left="-115" w:right="-115"/>
              <w:jc w:val="both"/>
              <w:rPr>
                <w:rFonts w:cs="Times New Roman"/>
              </w:rPr>
            </w:pPr>
          </w:p>
        </w:tc>
        <w:tc>
          <w:tcPr>
            <w:tcW w:w="1208" w:type="dxa"/>
          </w:tcPr>
          <w:p w:rsidR="004875AA" w:rsidRPr="0032124D" w:rsidRDefault="004875AA" w:rsidP="004875AA">
            <w:pPr>
              <w:tabs>
                <w:tab w:val="decimal" w:pos="918"/>
              </w:tabs>
              <w:spacing w:line="240" w:lineRule="atLeast"/>
              <w:ind w:left="-115" w:right="-115"/>
              <w:jc w:val="both"/>
              <w:rPr>
                <w:rFonts w:cs="Times New Roman"/>
                <w:lang w:val="en-US"/>
              </w:rPr>
            </w:pPr>
          </w:p>
        </w:tc>
      </w:tr>
      <w:tr w:rsidR="004875AA" w:rsidRPr="0032124D" w:rsidTr="00CD34A7">
        <w:tc>
          <w:tcPr>
            <w:tcW w:w="3841" w:type="dxa"/>
          </w:tcPr>
          <w:p w:rsidR="004875AA" w:rsidRPr="0032124D" w:rsidRDefault="004875AA" w:rsidP="004875AA">
            <w:pPr>
              <w:spacing w:line="240" w:lineRule="atLeast"/>
              <w:ind w:right="-155"/>
              <w:jc w:val="both"/>
              <w:rPr>
                <w:rFonts w:cs="Times New Roman"/>
              </w:rPr>
            </w:pPr>
            <w:r>
              <w:rPr>
                <w:rFonts w:cs="Times New Roman"/>
                <w:b/>
                <w:bCs/>
                <w:lang w:val="en-US"/>
              </w:rPr>
              <w:t>Reco</w:t>
            </w:r>
            <w:r w:rsidRPr="0032124D">
              <w:rPr>
                <w:rFonts w:cs="Times New Roman"/>
                <w:b/>
                <w:bCs/>
                <w:lang w:val="en-US"/>
              </w:rPr>
              <w:t>gnised</w:t>
            </w:r>
            <w:r w:rsidRPr="0032124D">
              <w:rPr>
                <w:b/>
                <w:bCs/>
                <w:lang w:val="en-US"/>
              </w:rPr>
              <w:t xml:space="preserve"> in profit or loss</w:t>
            </w:r>
            <w:r>
              <w:rPr>
                <w:b/>
                <w:bCs/>
                <w:lang w:val="en-US"/>
              </w:rPr>
              <w:t>:</w:t>
            </w:r>
          </w:p>
        </w:tc>
        <w:tc>
          <w:tcPr>
            <w:tcW w:w="1108" w:type="dxa"/>
          </w:tcPr>
          <w:p w:rsidR="004875AA" w:rsidRPr="00CD34A7" w:rsidRDefault="004875AA" w:rsidP="004875AA">
            <w:pPr>
              <w:spacing w:line="240" w:lineRule="atLeast"/>
              <w:ind w:left="-115" w:right="-115"/>
              <w:jc w:val="center"/>
              <w:rPr>
                <w:rFonts w:cs="Times New Roman"/>
              </w:rPr>
            </w:pPr>
          </w:p>
        </w:tc>
        <w:tc>
          <w:tcPr>
            <w:tcW w:w="235" w:type="dxa"/>
          </w:tcPr>
          <w:p w:rsidR="004875AA" w:rsidRPr="00CD34A7" w:rsidRDefault="004875AA" w:rsidP="004875AA">
            <w:pPr>
              <w:spacing w:line="240" w:lineRule="atLeast"/>
              <w:ind w:left="-115" w:right="-115"/>
              <w:jc w:val="both"/>
              <w:rPr>
                <w:rFonts w:cs="Times New Roman"/>
              </w:rPr>
            </w:pPr>
          </w:p>
        </w:tc>
        <w:tc>
          <w:tcPr>
            <w:tcW w:w="1208" w:type="dxa"/>
          </w:tcPr>
          <w:p w:rsidR="004875AA" w:rsidRPr="00CD34A7" w:rsidRDefault="004875AA" w:rsidP="004875AA">
            <w:pPr>
              <w:spacing w:line="240" w:lineRule="atLeast"/>
              <w:ind w:left="-115" w:right="-115"/>
              <w:jc w:val="center"/>
              <w:rPr>
                <w:rFonts w:cs="Times New Roman"/>
              </w:rPr>
            </w:pPr>
          </w:p>
        </w:tc>
        <w:tc>
          <w:tcPr>
            <w:tcW w:w="235" w:type="dxa"/>
          </w:tcPr>
          <w:p w:rsidR="004875AA" w:rsidRPr="00CD34A7" w:rsidRDefault="004875AA" w:rsidP="004875AA">
            <w:pPr>
              <w:spacing w:line="240" w:lineRule="atLeast"/>
              <w:ind w:left="-115" w:right="-115"/>
              <w:jc w:val="both"/>
              <w:rPr>
                <w:rFonts w:cs="Times New Roman"/>
              </w:rPr>
            </w:pPr>
          </w:p>
        </w:tc>
        <w:tc>
          <w:tcPr>
            <w:tcW w:w="1108" w:type="dxa"/>
          </w:tcPr>
          <w:p w:rsidR="004875AA" w:rsidRPr="00CD34A7" w:rsidRDefault="004875AA" w:rsidP="004875AA">
            <w:pPr>
              <w:spacing w:line="240" w:lineRule="atLeast"/>
              <w:ind w:left="-115" w:right="-115"/>
              <w:jc w:val="center"/>
              <w:rPr>
                <w:rFonts w:cs="Times New Roman"/>
              </w:rPr>
            </w:pPr>
          </w:p>
        </w:tc>
        <w:tc>
          <w:tcPr>
            <w:tcW w:w="235" w:type="dxa"/>
          </w:tcPr>
          <w:p w:rsidR="004875AA" w:rsidRPr="00CD34A7" w:rsidRDefault="004875AA" w:rsidP="004875AA">
            <w:pPr>
              <w:spacing w:line="240" w:lineRule="atLeast"/>
              <w:ind w:left="-115" w:right="-115"/>
              <w:jc w:val="both"/>
              <w:rPr>
                <w:rFonts w:cs="Times New Roman"/>
              </w:rPr>
            </w:pPr>
          </w:p>
        </w:tc>
        <w:tc>
          <w:tcPr>
            <w:tcW w:w="1208" w:type="dxa"/>
          </w:tcPr>
          <w:p w:rsidR="004875AA" w:rsidRPr="00CD34A7" w:rsidRDefault="004875AA" w:rsidP="004875AA">
            <w:pPr>
              <w:spacing w:line="240" w:lineRule="atLeast"/>
              <w:ind w:left="-115" w:right="-115"/>
              <w:jc w:val="center"/>
              <w:rPr>
                <w:rFonts w:cs="Times New Roman"/>
              </w:rPr>
            </w:pPr>
          </w:p>
        </w:tc>
      </w:tr>
      <w:tr w:rsidR="00CD34A7" w:rsidRPr="0032124D" w:rsidTr="00CD34A7">
        <w:tc>
          <w:tcPr>
            <w:tcW w:w="3841" w:type="dxa"/>
          </w:tcPr>
          <w:p w:rsidR="00CD34A7" w:rsidRPr="0032124D" w:rsidRDefault="00CD34A7" w:rsidP="00CD34A7">
            <w:pPr>
              <w:spacing w:line="240" w:lineRule="atLeast"/>
              <w:rPr>
                <w:rFonts w:cs="Times New Roman"/>
                <w:cs/>
              </w:rPr>
            </w:pPr>
            <w:r w:rsidRPr="0032124D">
              <w:rPr>
                <w:rFonts w:cs="Times New Roman"/>
              </w:rPr>
              <w:t>Post-employment benefits</w:t>
            </w:r>
          </w:p>
        </w:tc>
        <w:tc>
          <w:tcPr>
            <w:tcW w:w="1108" w:type="dxa"/>
          </w:tcPr>
          <w:p w:rsidR="00CD34A7" w:rsidRPr="00CD34A7" w:rsidRDefault="00CD34A7" w:rsidP="00CD34A7">
            <w:pPr>
              <w:tabs>
                <w:tab w:val="decimal" w:pos="866"/>
              </w:tabs>
              <w:spacing w:line="240" w:lineRule="atLeast"/>
              <w:ind w:left="-115" w:right="-115"/>
              <w:jc w:val="both"/>
              <w:rPr>
                <w:rFonts w:cs="Times New Roman"/>
                <w:lang w:val="en-US"/>
              </w:rPr>
            </w:pPr>
            <w:r w:rsidRPr="00CD34A7">
              <w:rPr>
                <w:rFonts w:cs="Times New Roman"/>
                <w:lang w:val="en-US"/>
              </w:rPr>
              <w:t>88,462</w:t>
            </w:r>
          </w:p>
        </w:tc>
        <w:tc>
          <w:tcPr>
            <w:tcW w:w="235" w:type="dxa"/>
          </w:tcPr>
          <w:p w:rsidR="00CD34A7" w:rsidRPr="00CD34A7" w:rsidRDefault="00CD34A7" w:rsidP="00CD34A7">
            <w:pPr>
              <w:spacing w:line="240" w:lineRule="atLeast"/>
              <w:ind w:left="-115" w:right="-115"/>
              <w:jc w:val="both"/>
              <w:rPr>
                <w:rFonts w:cs="Times New Roman"/>
              </w:rPr>
            </w:pPr>
          </w:p>
        </w:tc>
        <w:tc>
          <w:tcPr>
            <w:tcW w:w="1208" w:type="dxa"/>
          </w:tcPr>
          <w:p w:rsidR="00CD34A7" w:rsidRPr="00CD34A7" w:rsidRDefault="00CD34A7" w:rsidP="00CD34A7">
            <w:pPr>
              <w:tabs>
                <w:tab w:val="decimal" w:pos="918"/>
              </w:tabs>
              <w:spacing w:line="240" w:lineRule="atLeast"/>
              <w:ind w:left="-115" w:right="-115"/>
              <w:jc w:val="both"/>
              <w:rPr>
                <w:rFonts w:cs="Times New Roman"/>
                <w:lang w:val="en-US"/>
              </w:rPr>
            </w:pPr>
            <w:r w:rsidRPr="00CD34A7">
              <w:rPr>
                <w:rFonts w:cs="Times New Roman"/>
                <w:lang w:val="en-US"/>
              </w:rPr>
              <w:t>76,495</w:t>
            </w:r>
          </w:p>
        </w:tc>
        <w:tc>
          <w:tcPr>
            <w:tcW w:w="235" w:type="dxa"/>
          </w:tcPr>
          <w:p w:rsidR="00CD34A7" w:rsidRPr="00CD34A7" w:rsidRDefault="00CD34A7" w:rsidP="00CD34A7">
            <w:pPr>
              <w:spacing w:line="240" w:lineRule="atLeast"/>
              <w:ind w:left="-115" w:right="-115"/>
              <w:jc w:val="both"/>
              <w:rPr>
                <w:rFonts w:cs="Times New Roman"/>
              </w:rPr>
            </w:pPr>
          </w:p>
        </w:tc>
        <w:tc>
          <w:tcPr>
            <w:tcW w:w="1108" w:type="dxa"/>
          </w:tcPr>
          <w:p w:rsidR="00CD34A7" w:rsidRPr="00CD34A7" w:rsidRDefault="00CD34A7" w:rsidP="00CD34A7">
            <w:pPr>
              <w:tabs>
                <w:tab w:val="decimal" w:pos="918"/>
              </w:tabs>
              <w:spacing w:line="240" w:lineRule="atLeast"/>
              <w:ind w:left="-115" w:right="-115"/>
              <w:jc w:val="both"/>
              <w:rPr>
                <w:rFonts w:cs="Times New Roman"/>
                <w:lang w:val="en-US"/>
              </w:rPr>
            </w:pPr>
            <w:r w:rsidRPr="00CD34A7">
              <w:rPr>
                <w:rFonts w:cs="Times New Roman"/>
                <w:lang w:val="en-US"/>
              </w:rPr>
              <w:t>65,898</w:t>
            </w:r>
          </w:p>
        </w:tc>
        <w:tc>
          <w:tcPr>
            <w:tcW w:w="235" w:type="dxa"/>
          </w:tcPr>
          <w:p w:rsidR="00CD34A7" w:rsidRPr="00CD34A7" w:rsidRDefault="00CD34A7" w:rsidP="00CD34A7">
            <w:pPr>
              <w:spacing w:line="240" w:lineRule="atLeast"/>
              <w:ind w:left="-115" w:right="-115"/>
              <w:jc w:val="both"/>
              <w:rPr>
                <w:rFonts w:cs="Times New Roman"/>
              </w:rPr>
            </w:pPr>
          </w:p>
        </w:tc>
        <w:tc>
          <w:tcPr>
            <w:tcW w:w="1208" w:type="dxa"/>
          </w:tcPr>
          <w:p w:rsidR="00CD34A7" w:rsidRPr="00CD34A7" w:rsidRDefault="00CD34A7" w:rsidP="00CD34A7">
            <w:pPr>
              <w:tabs>
                <w:tab w:val="decimal" w:pos="918"/>
              </w:tabs>
              <w:spacing w:line="240" w:lineRule="atLeast"/>
              <w:ind w:left="-115" w:right="-115"/>
              <w:jc w:val="both"/>
              <w:rPr>
                <w:rFonts w:cs="Times New Roman"/>
                <w:lang w:val="en-US"/>
              </w:rPr>
            </w:pPr>
            <w:r w:rsidRPr="00CD34A7">
              <w:rPr>
                <w:rFonts w:cs="Times New Roman"/>
                <w:lang w:val="en-US"/>
              </w:rPr>
              <w:t>60,212</w:t>
            </w:r>
          </w:p>
        </w:tc>
      </w:tr>
      <w:tr w:rsidR="00CD34A7" w:rsidRPr="0032124D" w:rsidTr="00CD34A7">
        <w:tc>
          <w:tcPr>
            <w:tcW w:w="3841" w:type="dxa"/>
            <w:vAlign w:val="bottom"/>
          </w:tcPr>
          <w:p w:rsidR="00CD34A7" w:rsidRPr="0032124D" w:rsidRDefault="00CD34A7" w:rsidP="00CD34A7">
            <w:pPr>
              <w:spacing w:line="240" w:lineRule="atLeast"/>
              <w:jc w:val="both"/>
              <w:rPr>
                <w:rFonts w:cs="Times New Roman"/>
                <w:b/>
                <w:bCs/>
                <w:cs/>
                <w:lang w:val="en-US"/>
              </w:rPr>
            </w:pPr>
            <w:r>
              <w:rPr>
                <w:b/>
                <w:bCs/>
              </w:rPr>
              <w:t>Total</w:t>
            </w:r>
          </w:p>
        </w:tc>
        <w:tc>
          <w:tcPr>
            <w:tcW w:w="1108" w:type="dxa"/>
            <w:tcBorders>
              <w:top w:val="single" w:sz="4" w:space="0" w:color="auto"/>
              <w:bottom w:val="double" w:sz="4" w:space="0" w:color="auto"/>
            </w:tcBorders>
          </w:tcPr>
          <w:p w:rsidR="00CD34A7" w:rsidRPr="00CD34A7" w:rsidRDefault="00CD34A7" w:rsidP="00CD34A7">
            <w:pPr>
              <w:tabs>
                <w:tab w:val="decimal" w:pos="866"/>
              </w:tabs>
              <w:spacing w:line="240" w:lineRule="atLeast"/>
              <w:ind w:left="-115" w:right="-115"/>
              <w:jc w:val="both"/>
              <w:rPr>
                <w:rFonts w:cs="Times New Roman"/>
                <w:b/>
                <w:bCs/>
                <w:lang w:val="en-US"/>
              </w:rPr>
            </w:pPr>
            <w:r w:rsidRPr="00CD34A7">
              <w:rPr>
                <w:rFonts w:cs="Times New Roman"/>
                <w:b/>
                <w:bCs/>
                <w:lang w:val="en-US"/>
              </w:rPr>
              <w:t>88,462</w:t>
            </w:r>
          </w:p>
        </w:tc>
        <w:tc>
          <w:tcPr>
            <w:tcW w:w="235" w:type="dxa"/>
          </w:tcPr>
          <w:p w:rsidR="00CD34A7" w:rsidRPr="00CD34A7" w:rsidRDefault="00CD34A7" w:rsidP="00CD34A7">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tcPr>
          <w:p w:rsidR="00CD34A7" w:rsidRPr="00CD34A7" w:rsidRDefault="00CD34A7" w:rsidP="00CD34A7">
            <w:pPr>
              <w:tabs>
                <w:tab w:val="decimal" w:pos="918"/>
              </w:tabs>
              <w:spacing w:line="240" w:lineRule="atLeast"/>
              <w:ind w:left="-115" w:right="-115"/>
              <w:jc w:val="both"/>
              <w:rPr>
                <w:rFonts w:cs="Times New Roman"/>
                <w:b/>
                <w:bCs/>
                <w:lang w:val="en-US"/>
              </w:rPr>
            </w:pPr>
            <w:r w:rsidRPr="00CD34A7">
              <w:rPr>
                <w:rFonts w:cs="Times New Roman"/>
                <w:b/>
                <w:bCs/>
                <w:lang w:val="en-US"/>
              </w:rPr>
              <w:t>76,495</w:t>
            </w:r>
          </w:p>
        </w:tc>
        <w:tc>
          <w:tcPr>
            <w:tcW w:w="235" w:type="dxa"/>
          </w:tcPr>
          <w:p w:rsidR="00CD34A7" w:rsidRPr="00CD34A7" w:rsidRDefault="00CD34A7" w:rsidP="00CD34A7">
            <w:pPr>
              <w:tabs>
                <w:tab w:val="decimal" w:pos="918"/>
              </w:tabs>
              <w:spacing w:line="240" w:lineRule="atLeast"/>
              <w:ind w:left="-115" w:right="-115"/>
              <w:jc w:val="both"/>
              <w:rPr>
                <w:rFonts w:cs="Times New Roman"/>
                <w:b/>
                <w:bCs/>
                <w:lang w:val="en-US"/>
              </w:rPr>
            </w:pPr>
          </w:p>
        </w:tc>
        <w:tc>
          <w:tcPr>
            <w:tcW w:w="1108" w:type="dxa"/>
            <w:tcBorders>
              <w:top w:val="single" w:sz="4" w:space="0" w:color="auto"/>
              <w:bottom w:val="double" w:sz="4" w:space="0" w:color="auto"/>
            </w:tcBorders>
          </w:tcPr>
          <w:p w:rsidR="00CD34A7" w:rsidRPr="00CD34A7" w:rsidRDefault="00CD34A7" w:rsidP="00CD34A7">
            <w:pPr>
              <w:tabs>
                <w:tab w:val="decimal" w:pos="918"/>
              </w:tabs>
              <w:spacing w:line="240" w:lineRule="atLeast"/>
              <w:ind w:left="-115" w:right="-115"/>
              <w:jc w:val="both"/>
              <w:rPr>
                <w:rFonts w:cs="Times New Roman"/>
                <w:b/>
                <w:bCs/>
                <w:lang w:val="en-US"/>
              </w:rPr>
            </w:pPr>
            <w:r w:rsidRPr="00CD34A7">
              <w:rPr>
                <w:rFonts w:cs="Times New Roman"/>
                <w:b/>
                <w:bCs/>
                <w:lang w:val="en-US"/>
              </w:rPr>
              <w:t>65,898</w:t>
            </w:r>
          </w:p>
        </w:tc>
        <w:tc>
          <w:tcPr>
            <w:tcW w:w="235" w:type="dxa"/>
          </w:tcPr>
          <w:p w:rsidR="00CD34A7" w:rsidRPr="00CD34A7" w:rsidRDefault="00CD34A7" w:rsidP="00CD34A7">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tcPr>
          <w:p w:rsidR="00CD34A7" w:rsidRPr="00CD34A7" w:rsidRDefault="00CD34A7" w:rsidP="00CD34A7">
            <w:pPr>
              <w:tabs>
                <w:tab w:val="decimal" w:pos="918"/>
              </w:tabs>
              <w:spacing w:line="240" w:lineRule="atLeast"/>
              <w:ind w:left="-115" w:right="-115"/>
              <w:jc w:val="both"/>
              <w:rPr>
                <w:rFonts w:cs="Times New Roman"/>
                <w:b/>
                <w:bCs/>
                <w:lang w:val="en-US"/>
              </w:rPr>
            </w:pPr>
            <w:r w:rsidRPr="00CD34A7">
              <w:rPr>
                <w:rFonts w:cs="Times New Roman"/>
                <w:b/>
                <w:bCs/>
                <w:lang w:val="en-US"/>
              </w:rPr>
              <w:t>60,212</w:t>
            </w:r>
          </w:p>
        </w:tc>
      </w:tr>
      <w:tr w:rsidR="004875AA" w:rsidRPr="0032124D" w:rsidTr="00CD34A7">
        <w:tc>
          <w:tcPr>
            <w:tcW w:w="3841" w:type="dxa"/>
          </w:tcPr>
          <w:p w:rsidR="004875AA" w:rsidRPr="0032124D" w:rsidRDefault="004875AA" w:rsidP="004875AA">
            <w:pPr>
              <w:spacing w:line="240" w:lineRule="atLeast"/>
              <w:jc w:val="both"/>
              <w:rPr>
                <w:rFonts w:cs="Times New Roman"/>
              </w:rPr>
            </w:pPr>
          </w:p>
        </w:tc>
        <w:tc>
          <w:tcPr>
            <w:tcW w:w="1108" w:type="dxa"/>
          </w:tcPr>
          <w:p w:rsidR="004875AA" w:rsidRPr="0032124D" w:rsidRDefault="004875AA" w:rsidP="004875AA">
            <w:pPr>
              <w:spacing w:line="240" w:lineRule="atLeast"/>
              <w:ind w:left="-115" w:right="-115"/>
              <w:jc w:val="center"/>
              <w:rPr>
                <w:rFonts w:cs="Times New Roman"/>
              </w:rPr>
            </w:pPr>
          </w:p>
        </w:tc>
        <w:tc>
          <w:tcPr>
            <w:tcW w:w="235" w:type="dxa"/>
          </w:tcPr>
          <w:p w:rsidR="004875AA" w:rsidRPr="0032124D" w:rsidRDefault="004875AA" w:rsidP="004875AA">
            <w:pPr>
              <w:spacing w:line="240" w:lineRule="atLeast"/>
              <w:ind w:left="-115" w:right="-115"/>
              <w:jc w:val="both"/>
              <w:rPr>
                <w:rFonts w:cs="Times New Roman"/>
              </w:rPr>
            </w:pPr>
          </w:p>
        </w:tc>
        <w:tc>
          <w:tcPr>
            <w:tcW w:w="1208" w:type="dxa"/>
          </w:tcPr>
          <w:p w:rsidR="004875AA" w:rsidRPr="0032124D" w:rsidRDefault="004875AA" w:rsidP="004875AA">
            <w:pPr>
              <w:spacing w:line="240" w:lineRule="atLeast"/>
              <w:ind w:left="-115" w:right="-115"/>
              <w:jc w:val="center"/>
              <w:rPr>
                <w:rFonts w:cs="Times New Roman"/>
              </w:rPr>
            </w:pPr>
          </w:p>
        </w:tc>
        <w:tc>
          <w:tcPr>
            <w:tcW w:w="235" w:type="dxa"/>
          </w:tcPr>
          <w:p w:rsidR="004875AA" w:rsidRPr="0032124D" w:rsidRDefault="004875AA" w:rsidP="004875AA">
            <w:pPr>
              <w:spacing w:line="240" w:lineRule="atLeast"/>
              <w:ind w:left="-115" w:right="-115"/>
              <w:jc w:val="both"/>
              <w:rPr>
                <w:rFonts w:cs="Times New Roman"/>
              </w:rPr>
            </w:pPr>
          </w:p>
        </w:tc>
        <w:tc>
          <w:tcPr>
            <w:tcW w:w="1108" w:type="dxa"/>
          </w:tcPr>
          <w:p w:rsidR="004875AA" w:rsidRPr="0032124D" w:rsidRDefault="004875AA" w:rsidP="004875AA">
            <w:pPr>
              <w:spacing w:line="240" w:lineRule="atLeast"/>
              <w:ind w:left="-115" w:right="-115"/>
              <w:jc w:val="center"/>
              <w:rPr>
                <w:rFonts w:cs="Times New Roman"/>
              </w:rPr>
            </w:pPr>
          </w:p>
        </w:tc>
        <w:tc>
          <w:tcPr>
            <w:tcW w:w="235" w:type="dxa"/>
          </w:tcPr>
          <w:p w:rsidR="004875AA" w:rsidRPr="0032124D" w:rsidRDefault="004875AA" w:rsidP="004875AA">
            <w:pPr>
              <w:spacing w:line="240" w:lineRule="atLeast"/>
              <w:ind w:left="-115" w:right="-115"/>
              <w:jc w:val="both"/>
              <w:rPr>
                <w:rFonts w:cs="Times New Roman"/>
              </w:rPr>
            </w:pPr>
          </w:p>
        </w:tc>
        <w:tc>
          <w:tcPr>
            <w:tcW w:w="1208" w:type="dxa"/>
          </w:tcPr>
          <w:p w:rsidR="004875AA" w:rsidRPr="0032124D" w:rsidRDefault="004875AA" w:rsidP="004875AA">
            <w:pPr>
              <w:spacing w:line="240" w:lineRule="atLeast"/>
              <w:ind w:left="-115" w:right="-115"/>
              <w:jc w:val="center"/>
              <w:rPr>
                <w:rFonts w:cs="Times New Roman"/>
              </w:rPr>
            </w:pPr>
          </w:p>
        </w:tc>
      </w:tr>
      <w:tr w:rsidR="004875AA" w:rsidRPr="0032124D" w:rsidTr="00CD34A7">
        <w:tc>
          <w:tcPr>
            <w:tcW w:w="3841" w:type="dxa"/>
          </w:tcPr>
          <w:p w:rsidR="004875AA" w:rsidRPr="00D6386B" w:rsidRDefault="004875AA" w:rsidP="004875AA">
            <w:pPr>
              <w:spacing w:line="240" w:lineRule="atLeast"/>
              <w:ind w:left="270" w:right="-155" w:hanging="270"/>
              <w:rPr>
                <w:rFonts w:cs="Times New Roman"/>
              </w:rPr>
            </w:pPr>
            <w:r>
              <w:rPr>
                <w:rFonts w:cs="Times New Roman"/>
                <w:b/>
                <w:bCs/>
                <w:lang w:val="en-US"/>
              </w:rPr>
              <w:t>Reco</w:t>
            </w:r>
            <w:r w:rsidRPr="00D6386B">
              <w:rPr>
                <w:rFonts w:cs="Times New Roman"/>
                <w:b/>
                <w:bCs/>
                <w:lang w:val="en-US"/>
              </w:rPr>
              <w:t>gnised</w:t>
            </w:r>
            <w:r w:rsidRPr="00D6386B">
              <w:rPr>
                <w:b/>
                <w:bCs/>
                <w:lang w:val="en-US"/>
              </w:rPr>
              <w:t xml:space="preserve"> in other comprehensive income:</w:t>
            </w:r>
          </w:p>
        </w:tc>
        <w:tc>
          <w:tcPr>
            <w:tcW w:w="1108" w:type="dxa"/>
          </w:tcPr>
          <w:p w:rsidR="004875AA" w:rsidRPr="0032124D" w:rsidRDefault="004875AA" w:rsidP="004875AA">
            <w:pPr>
              <w:spacing w:line="240" w:lineRule="atLeast"/>
              <w:ind w:left="-115" w:right="-115"/>
              <w:jc w:val="center"/>
              <w:rPr>
                <w:rFonts w:cs="Times New Roman"/>
              </w:rPr>
            </w:pPr>
          </w:p>
        </w:tc>
        <w:tc>
          <w:tcPr>
            <w:tcW w:w="235" w:type="dxa"/>
          </w:tcPr>
          <w:p w:rsidR="004875AA" w:rsidRPr="0032124D" w:rsidRDefault="004875AA" w:rsidP="004875AA">
            <w:pPr>
              <w:spacing w:line="240" w:lineRule="atLeast"/>
              <w:ind w:left="-115" w:right="-115"/>
              <w:jc w:val="both"/>
              <w:rPr>
                <w:rFonts w:cs="Times New Roman"/>
              </w:rPr>
            </w:pPr>
          </w:p>
        </w:tc>
        <w:tc>
          <w:tcPr>
            <w:tcW w:w="1208" w:type="dxa"/>
          </w:tcPr>
          <w:p w:rsidR="004875AA" w:rsidRPr="0032124D" w:rsidRDefault="004875AA" w:rsidP="004875AA">
            <w:pPr>
              <w:spacing w:line="240" w:lineRule="atLeast"/>
              <w:ind w:left="-115" w:right="-115"/>
              <w:jc w:val="center"/>
              <w:rPr>
                <w:rFonts w:cs="Times New Roman"/>
              </w:rPr>
            </w:pPr>
          </w:p>
        </w:tc>
        <w:tc>
          <w:tcPr>
            <w:tcW w:w="235" w:type="dxa"/>
          </w:tcPr>
          <w:p w:rsidR="004875AA" w:rsidRPr="0032124D" w:rsidRDefault="004875AA" w:rsidP="004875AA">
            <w:pPr>
              <w:spacing w:line="240" w:lineRule="atLeast"/>
              <w:ind w:left="-115" w:right="-115"/>
              <w:jc w:val="both"/>
              <w:rPr>
                <w:rFonts w:cs="Times New Roman"/>
              </w:rPr>
            </w:pPr>
          </w:p>
        </w:tc>
        <w:tc>
          <w:tcPr>
            <w:tcW w:w="1108" w:type="dxa"/>
          </w:tcPr>
          <w:p w:rsidR="004875AA" w:rsidRPr="0032124D" w:rsidRDefault="004875AA" w:rsidP="004875AA">
            <w:pPr>
              <w:spacing w:line="240" w:lineRule="atLeast"/>
              <w:ind w:left="-115" w:right="-115"/>
              <w:jc w:val="center"/>
              <w:rPr>
                <w:rFonts w:cs="Times New Roman"/>
              </w:rPr>
            </w:pPr>
          </w:p>
        </w:tc>
        <w:tc>
          <w:tcPr>
            <w:tcW w:w="235" w:type="dxa"/>
          </w:tcPr>
          <w:p w:rsidR="004875AA" w:rsidRPr="0032124D" w:rsidRDefault="004875AA" w:rsidP="004875AA">
            <w:pPr>
              <w:spacing w:line="240" w:lineRule="atLeast"/>
              <w:ind w:left="-115" w:right="-115"/>
              <w:jc w:val="both"/>
              <w:rPr>
                <w:rFonts w:cs="Times New Roman"/>
              </w:rPr>
            </w:pPr>
          </w:p>
        </w:tc>
        <w:tc>
          <w:tcPr>
            <w:tcW w:w="1208" w:type="dxa"/>
          </w:tcPr>
          <w:p w:rsidR="004875AA" w:rsidRPr="0032124D" w:rsidRDefault="004875AA" w:rsidP="004875AA">
            <w:pPr>
              <w:spacing w:line="240" w:lineRule="atLeast"/>
              <w:ind w:left="-115" w:right="-115"/>
              <w:jc w:val="center"/>
              <w:rPr>
                <w:rFonts w:cs="Times New Roman"/>
              </w:rPr>
            </w:pPr>
          </w:p>
        </w:tc>
      </w:tr>
      <w:tr w:rsidR="004875AA" w:rsidRPr="00EE283B" w:rsidTr="00CD34A7">
        <w:tc>
          <w:tcPr>
            <w:tcW w:w="3841" w:type="dxa"/>
          </w:tcPr>
          <w:p w:rsidR="004875AA" w:rsidRPr="00906332" w:rsidRDefault="004875AA" w:rsidP="004875AA">
            <w:pPr>
              <w:spacing w:line="240" w:lineRule="atLeast"/>
              <w:ind w:left="270" w:hanging="270"/>
              <w:rPr>
                <w:szCs w:val="28"/>
                <w:cs/>
              </w:rPr>
            </w:pPr>
            <w:r w:rsidRPr="002F21C1">
              <w:rPr>
                <w:rFonts w:cs="Times New Roman"/>
                <w:color w:val="000000"/>
              </w:rPr>
              <w:t>Actuarial (gains) losses recognised in the year</w:t>
            </w:r>
          </w:p>
        </w:tc>
        <w:tc>
          <w:tcPr>
            <w:tcW w:w="1108" w:type="dxa"/>
            <w:tcBorders>
              <w:bottom w:val="double" w:sz="4" w:space="0" w:color="auto"/>
            </w:tcBorders>
            <w:vAlign w:val="bottom"/>
          </w:tcPr>
          <w:p w:rsidR="004875AA" w:rsidRPr="00906332" w:rsidRDefault="00CD34A7" w:rsidP="004875AA">
            <w:pPr>
              <w:tabs>
                <w:tab w:val="decimal" w:pos="918"/>
              </w:tabs>
              <w:spacing w:line="240" w:lineRule="atLeast"/>
              <w:ind w:left="-115" w:right="-115"/>
              <w:rPr>
                <w:rFonts w:cs="Times New Roman"/>
                <w:lang w:val="en-US"/>
              </w:rPr>
            </w:pPr>
            <w:r w:rsidRPr="00CD34A7">
              <w:rPr>
                <w:rFonts w:cs="Times New Roman"/>
                <w:lang w:val="en-US"/>
              </w:rPr>
              <w:t>(2,371)</w:t>
            </w:r>
          </w:p>
        </w:tc>
        <w:tc>
          <w:tcPr>
            <w:tcW w:w="235" w:type="dxa"/>
            <w:vAlign w:val="bottom"/>
          </w:tcPr>
          <w:p w:rsidR="004875AA" w:rsidRPr="00906332" w:rsidRDefault="004875AA" w:rsidP="004875AA">
            <w:pPr>
              <w:spacing w:line="240" w:lineRule="atLeast"/>
              <w:ind w:left="-115" w:right="-115"/>
              <w:rPr>
                <w:rFonts w:cs="Times New Roman"/>
              </w:rPr>
            </w:pPr>
          </w:p>
        </w:tc>
        <w:tc>
          <w:tcPr>
            <w:tcW w:w="1208" w:type="dxa"/>
            <w:tcBorders>
              <w:bottom w:val="double" w:sz="4" w:space="0" w:color="auto"/>
            </w:tcBorders>
            <w:vAlign w:val="bottom"/>
          </w:tcPr>
          <w:p w:rsidR="004875AA" w:rsidRPr="00906332" w:rsidRDefault="004875AA" w:rsidP="004875AA">
            <w:pPr>
              <w:tabs>
                <w:tab w:val="decimal" w:pos="918"/>
              </w:tabs>
              <w:spacing w:line="240" w:lineRule="atLeast"/>
              <w:ind w:left="-115" w:right="-115"/>
              <w:rPr>
                <w:rFonts w:cs="Times New Roman"/>
                <w:lang w:val="en-US"/>
              </w:rPr>
            </w:pPr>
            <w:r w:rsidRPr="006F09C7">
              <w:rPr>
                <w:rFonts w:cs="Times New Roman"/>
                <w:lang w:val="en-US"/>
              </w:rPr>
              <w:t>(35,061)</w:t>
            </w:r>
          </w:p>
        </w:tc>
        <w:tc>
          <w:tcPr>
            <w:tcW w:w="235" w:type="dxa"/>
            <w:vAlign w:val="bottom"/>
          </w:tcPr>
          <w:p w:rsidR="004875AA" w:rsidRPr="00906332" w:rsidRDefault="004875AA" w:rsidP="004875AA">
            <w:pPr>
              <w:spacing w:line="240" w:lineRule="atLeast"/>
              <w:ind w:left="-115" w:right="-115"/>
              <w:rPr>
                <w:rFonts w:cs="Times New Roman"/>
              </w:rPr>
            </w:pPr>
          </w:p>
        </w:tc>
        <w:tc>
          <w:tcPr>
            <w:tcW w:w="1108" w:type="dxa"/>
            <w:tcBorders>
              <w:bottom w:val="double" w:sz="4" w:space="0" w:color="auto"/>
            </w:tcBorders>
            <w:vAlign w:val="bottom"/>
          </w:tcPr>
          <w:p w:rsidR="004875AA" w:rsidRPr="00906332" w:rsidRDefault="00CD34A7" w:rsidP="004875AA">
            <w:pPr>
              <w:tabs>
                <w:tab w:val="decimal" w:pos="918"/>
              </w:tabs>
              <w:spacing w:line="240" w:lineRule="atLeast"/>
              <w:ind w:left="-115" w:right="-115"/>
              <w:rPr>
                <w:rFonts w:cs="Times New Roman"/>
                <w:lang w:val="en-US"/>
              </w:rPr>
            </w:pPr>
            <w:r w:rsidRPr="00CD34A7">
              <w:rPr>
                <w:rFonts w:cs="Times New Roman"/>
                <w:lang w:val="en-US"/>
              </w:rPr>
              <w:t>3,795</w:t>
            </w:r>
          </w:p>
        </w:tc>
        <w:tc>
          <w:tcPr>
            <w:tcW w:w="235" w:type="dxa"/>
            <w:vAlign w:val="bottom"/>
          </w:tcPr>
          <w:p w:rsidR="004875AA" w:rsidRPr="00906332" w:rsidRDefault="004875AA" w:rsidP="004875AA">
            <w:pPr>
              <w:spacing w:line="240" w:lineRule="atLeast"/>
              <w:ind w:left="-115" w:right="-115"/>
              <w:rPr>
                <w:rFonts w:cs="Times New Roman"/>
              </w:rPr>
            </w:pPr>
          </w:p>
        </w:tc>
        <w:tc>
          <w:tcPr>
            <w:tcW w:w="1208" w:type="dxa"/>
            <w:tcBorders>
              <w:bottom w:val="double" w:sz="4" w:space="0" w:color="auto"/>
            </w:tcBorders>
            <w:vAlign w:val="bottom"/>
          </w:tcPr>
          <w:p w:rsidR="004875AA" w:rsidRPr="00906332" w:rsidRDefault="004875AA" w:rsidP="004875AA">
            <w:pPr>
              <w:tabs>
                <w:tab w:val="decimal" w:pos="918"/>
              </w:tabs>
              <w:spacing w:line="240" w:lineRule="atLeast"/>
              <w:ind w:left="-115" w:right="-115"/>
              <w:rPr>
                <w:rFonts w:cs="Times New Roman"/>
                <w:lang w:val="en-US"/>
              </w:rPr>
            </w:pPr>
            <w:r w:rsidRPr="006F09C7">
              <w:rPr>
                <w:rFonts w:cs="Times New Roman"/>
                <w:lang w:val="en-US"/>
              </w:rPr>
              <w:t>(8,443)</w:t>
            </w:r>
          </w:p>
        </w:tc>
      </w:tr>
    </w:tbl>
    <w:p w:rsidR="0032124D" w:rsidRDefault="0032124D" w:rsidP="0032124D"/>
    <w:p w:rsidR="00CD34A7" w:rsidRDefault="00CD34A7">
      <w:pPr>
        <w:spacing w:line="240" w:lineRule="auto"/>
        <w:rPr>
          <w:rFonts w:cs="Times New Roman"/>
          <w:b/>
          <w:bCs/>
          <w:i/>
          <w:iCs/>
        </w:rPr>
      </w:pPr>
      <w:r>
        <w:rPr>
          <w:rFonts w:cs="Times New Roman"/>
          <w:b/>
          <w:bCs/>
          <w:i/>
          <w:iCs/>
        </w:rPr>
        <w:br w:type="page"/>
      </w:r>
    </w:p>
    <w:p w:rsidR="0032124D" w:rsidRDefault="009E366B" w:rsidP="0032124D">
      <w:pPr>
        <w:ind w:left="540" w:right="142"/>
        <w:rPr>
          <w:rFonts w:cs="Times New Roman"/>
          <w:i/>
          <w:iCs/>
        </w:rPr>
      </w:pPr>
      <w:r w:rsidRPr="009E366B">
        <w:rPr>
          <w:rFonts w:cs="Times New Roman"/>
          <w:b/>
          <w:bCs/>
          <w:i/>
          <w:iCs/>
        </w:rPr>
        <w:t xml:space="preserve">Defined benefit plan </w:t>
      </w:r>
    </w:p>
    <w:p w:rsidR="0032124D" w:rsidRPr="00A00A45" w:rsidRDefault="0032124D" w:rsidP="0032124D">
      <w:pPr>
        <w:ind w:left="540" w:right="142"/>
        <w:jc w:val="thaiDistribute"/>
        <w:rPr>
          <w:rFonts w:cs="Cordia New"/>
          <w:i/>
          <w:iCs/>
          <w:cs/>
        </w:rPr>
      </w:pPr>
    </w:p>
    <w:p w:rsidR="0032124D" w:rsidRDefault="0032124D" w:rsidP="0032124D">
      <w:pPr>
        <w:pStyle w:val="Bo-C1Content"/>
        <w:rPr>
          <w:rFonts w:cs="Times New Roman"/>
        </w:rPr>
      </w:pPr>
      <w:r w:rsidRPr="00A00A45">
        <w:rPr>
          <w:rFonts w:cs="Times New Roman"/>
        </w:rPr>
        <w:t>The Group and the Company operate</w:t>
      </w:r>
      <w:r w:rsidR="00E85554">
        <w:rPr>
          <w:rFonts w:cs="Times New Roman"/>
        </w:rPr>
        <w:t xml:space="preserve"> a</w:t>
      </w:r>
      <w:r w:rsidR="00E30F1B">
        <w:rPr>
          <w:rFonts w:cs="Times New Roman"/>
        </w:rPr>
        <w:t xml:space="preserve"> defined benefit plan</w:t>
      </w:r>
      <w:r w:rsidRPr="00A00A45">
        <w:rPr>
          <w:rFonts w:cs="Times New Roman"/>
        </w:rPr>
        <w:t xml:space="preserve"> based on the requirement of Thai Labour Protection Act B.E. 2541 (1998) to provide retirement benefits to employees based on pensionable remuneration and length of service</w:t>
      </w:r>
      <w:r>
        <w:rPr>
          <w:rFonts w:cs="Times New Roman"/>
        </w:rPr>
        <w:t>.</w:t>
      </w:r>
    </w:p>
    <w:p w:rsidR="00EB32F1" w:rsidRDefault="00EB32F1" w:rsidP="0032124D">
      <w:pPr>
        <w:pStyle w:val="Bo-C1Content"/>
        <w:rPr>
          <w:rFonts w:cs="Times New Roman"/>
        </w:rPr>
      </w:pPr>
    </w:p>
    <w:p w:rsidR="00EB32F1" w:rsidRDefault="00EB32F1" w:rsidP="0032124D">
      <w:pPr>
        <w:pStyle w:val="Bo-C1Content"/>
        <w:rPr>
          <w:rFonts w:eastAsia="Calibri"/>
          <w:szCs w:val="28"/>
        </w:rPr>
      </w:pPr>
      <w:r w:rsidRPr="00EB32F1">
        <w:rPr>
          <w:rFonts w:eastAsia="Calibri"/>
          <w:szCs w:val="28"/>
        </w:rPr>
        <w:t>The defined benefit plans expose the Group to actuarial risks, such as longevity risk, currency risk, interest rate risk and market (investment) risk</w:t>
      </w:r>
      <w:r>
        <w:rPr>
          <w:rFonts w:eastAsia="Calibri"/>
          <w:szCs w:val="28"/>
        </w:rPr>
        <w:t>.</w:t>
      </w:r>
    </w:p>
    <w:p w:rsidR="00285FD3" w:rsidRDefault="00285FD3" w:rsidP="008F470A">
      <w:pPr>
        <w:spacing w:line="240" w:lineRule="auto"/>
        <w:ind w:left="540" w:firstLine="90"/>
        <w:rPr>
          <w:rFonts w:eastAsia="Calibri"/>
          <w:szCs w:val="28"/>
        </w:rPr>
      </w:pPr>
    </w:p>
    <w:p w:rsidR="00EB32F1" w:rsidRDefault="00EB32F1" w:rsidP="00285FD3">
      <w:pPr>
        <w:spacing w:line="240" w:lineRule="auto"/>
        <w:ind w:left="540"/>
      </w:pPr>
      <w:r>
        <w:t>Movement in the present value of the defined benefit obligations.</w:t>
      </w:r>
    </w:p>
    <w:p w:rsidR="00EB32F1" w:rsidRDefault="00EB32F1" w:rsidP="00EE283B">
      <w:pPr>
        <w:pStyle w:val="Bo-C1Content"/>
        <w:rPr>
          <w:highlight w:val="cyan"/>
        </w:rPr>
      </w:pPr>
    </w:p>
    <w:tbl>
      <w:tblPr>
        <w:tblW w:w="9178" w:type="dxa"/>
        <w:tblInd w:w="540" w:type="dxa"/>
        <w:tblLook w:val="04A0" w:firstRow="1" w:lastRow="0" w:firstColumn="1" w:lastColumn="0" w:noHBand="0" w:noVBand="1"/>
      </w:tblPr>
      <w:tblGrid>
        <w:gridCol w:w="3644"/>
        <w:gridCol w:w="1208"/>
        <w:gridCol w:w="234"/>
        <w:gridCol w:w="1208"/>
        <w:gridCol w:w="234"/>
        <w:gridCol w:w="1208"/>
        <w:gridCol w:w="234"/>
        <w:gridCol w:w="1208"/>
      </w:tblGrid>
      <w:tr w:rsidR="00EE283B" w:rsidRPr="0032124D" w:rsidTr="00CD34A7">
        <w:tc>
          <w:tcPr>
            <w:tcW w:w="3768" w:type="dxa"/>
          </w:tcPr>
          <w:p w:rsidR="00EE283B" w:rsidRPr="0032124D" w:rsidRDefault="00EE283B" w:rsidP="00EE283B">
            <w:pPr>
              <w:spacing w:line="240" w:lineRule="atLeast"/>
              <w:ind w:right="-108"/>
              <w:jc w:val="both"/>
              <w:rPr>
                <w:rFonts w:cs="Times New Roman"/>
              </w:rPr>
            </w:pPr>
          </w:p>
        </w:tc>
        <w:tc>
          <w:tcPr>
            <w:tcW w:w="2643" w:type="dxa"/>
            <w:gridSpan w:val="3"/>
            <w:vAlign w:val="bottom"/>
          </w:tcPr>
          <w:p w:rsidR="00EE283B" w:rsidRPr="0032124D" w:rsidRDefault="00EE283B" w:rsidP="00EE283B">
            <w:pPr>
              <w:spacing w:line="240" w:lineRule="atLeast"/>
              <w:ind w:left="-115" w:right="-115"/>
              <w:jc w:val="center"/>
              <w:rPr>
                <w:rFonts w:cs="Times New Roman"/>
                <w:b/>
                <w:bCs/>
                <w:lang w:val="en-US"/>
              </w:rPr>
            </w:pPr>
            <w:r w:rsidRPr="0032124D">
              <w:rPr>
                <w:rFonts w:cs="Times New Roman"/>
                <w:b/>
                <w:bCs/>
                <w:lang w:val="en-US"/>
              </w:rPr>
              <w:t>Consolidated</w:t>
            </w:r>
          </w:p>
          <w:p w:rsidR="00EE283B" w:rsidRPr="0032124D" w:rsidRDefault="00EE283B" w:rsidP="00EE283B">
            <w:pPr>
              <w:spacing w:line="240" w:lineRule="atLeast"/>
              <w:ind w:left="-115" w:right="-115"/>
              <w:jc w:val="center"/>
              <w:rPr>
                <w:rFonts w:cs="Times New Roman"/>
              </w:rPr>
            </w:pPr>
            <w:r w:rsidRPr="0032124D">
              <w:rPr>
                <w:rFonts w:cs="Times New Roman"/>
                <w:b/>
                <w:bCs/>
                <w:lang w:val="en-US"/>
              </w:rPr>
              <w:t>financial statements</w:t>
            </w:r>
          </w:p>
        </w:tc>
        <w:tc>
          <w:tcPr>
            <w:tcW w:w="235" w:type="dxa"/>
            <w:vAlign w:val="bottom"/>
          </w:tcPr>
          <w:p w:rsidR="00EE283B" w:rsidRPr="0032124D" w:rsidRDefault="00EE283B" w:rsidP="00EE283B">
            <w:pPr>
              <w:spacing w:line="240" w:lineRule="atLeast"/>
              <w:ind w:left="-115" w:right="-115"/>
              <w:jc w:val="center"/>
              <w:rPr>
                <w:rFonts w:cs="Times New Roman"/>
              </w:rPr>
            </w:pPr>
          </w:p>
        </w:tc>
        <w:tc>
          <w:tcPr>
            <w:tcW w:w="2532" w:type="dxa"/>
            <w:gridSpan w:val="3"/>
            <w:vAlign w:val="bottom"/>
          </w:tcPr>
          <w:p w:rsidR="00EE283B" w:rsidRPr="0032124D" w:rsidRDefault="00EE283B" w:rsidP="00EE283B">
            <w:pPr>
              <w:spacing w:line="240" w:lineRule="atLeast"/>
              <w:ind w:left="-115" w:right="-115"/>
              <w:jc w:val="center"/>
              <w:rPr>
                <w:rFonts w:cs="Times New Roman"/>
                <w:b/>
                <w:bCs/>
              </w:rPr>
            </w:pPr>
            <w:r w:rsidRPr="0032124D">
              <w:rPr>
                <w:rFonts w:cs="Times New Roman"/>
                <w:b/>
                <w:bCs/>
              </w:rPr>
              <w:t xml:space="preserve">Separate </w:t>
            </w:r>
          </w:p>
          <w:p w:rsidR="00EE283B" w:rsidRPr="0032124D" w:rsidRDefault="00EE283B" w:rsidP="00EE283B">
            <w:pPr>
              <w:spacing w:line="240" w:lineRule="atLeast"/>
              <w:ind w:left="-115" w:right="-115"/>
              <w:jc w:val="center"/>
              <w:rPr>
                <w:rFonts w:cs="Times New Roman"/>
              </w:rPr>
            </w:pPr>
            <w:r w:rsidRPr="0032124D">
              <w:rPr>
                <w:rFonts w:cs="Times New Roman"/>
                <w:b/>
                <w:bCs/>
              </w:rPr>
              <w:t>financial statements</w:t>
            </w:r>
          </w:p>
        </w:tc>
      </w:tr>
      <w:tr w:rsidR="004875AA" w:rsidRPr="0032124D" w:rsidTr="00CD34A7">
        <w:tc>
          <w:tcPr>
            <w:tcW w:w="3768" w:type="dxa"/>
          </w:tcPr>
          <w:p w:rsidR="004875AA" w:rsidRPr="0032124D" w:rsidRDefault="004875AA" w:rsidP="004875AA">
            <w:pPr>
              <w:spacing w:line="240" w:lineRule="atLeast"/>
              <w:ind w:right="65"/>
              <w:jc w:val="both"/>
              <w:rPr>
                <w:rFonts w:cs="Times New Roman"/>
                <w:b/>
                <w:bCs/>
                <w:i/>
                <w:iCs/>
                <w:lang w:val="en-US"/>
              </w:rPr>
            </w:pPr>
          </w:p>
        </w:tc>
        <w:tc>
          <w:tcPr>
            <w:tcW w:w="1200"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5"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c>
          <w:tcPr>
            <w:tcW w:w="235" w:type="dxa"/>
            <w:vAlign w:val="bottom"/>
          </w:tcPr>
          <w:p w:rsidR="004875AA" w:rsidRPr="00B7276B" w:rsidRDefault="004875AA" w:rsidP="004875AA">
            <w:pPr>
              <w:spacing w:line="240" w:lineRule="atLeast"/>
              <w:ind w:left="-115" w:right="-115"/>
              <w:jc w:val="center"/>
              <w:rPr>
                <w:rFonts w:cs="Times New Roman"/>
                <w:lang w:val="en-US"/>
              </w:rPr>
            </w:pPr>
          </w:p>
        </w:tc>
        <w:tc>
          <w:tcPr>
            <w:tcW w:w="1089"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235" w:type="dxa"/>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r>
      <w:tr w:rsidR="004875AA" w:rsidRPr="0032124D" w:rsidTr="00CD34A7">
        <w:tc>
          <w:tcPr>
            <w:tcW w:w="3768" w:type="dxa"/>
          </w:tcPr>
          <w:p w:rsidR="004875AA" w:rsidRPr="0032124D" w:rsidRDefault="004875AA" w:rsidP="004875AA">
            <w:pPr>
              <w:spacing w:line="240" w:lineRule="atLeast"/>
              <w:ind w:right="65"/>
              <w:jc w:val="both"/>
              <w:rPr>
                <w:rFonts w:cs="Times New Roman"/>
              </w:rPr>
            </w:pPr>
          </w:p>
        </w:tc>
        <w:tc>
          <w:tcPr>
            <w:tcW w:w="5410" w:type="dxa"/>
            <w:gridSpan w:val="7"/>
          </w:tcPr>
          <w:p w:rsidR="004875AA" w:rsidRPr="0032124D" w:rsidRDefault="004875AA" w:rsidP="004875AA">
            <w:pPr>
              <w:spacing w:line="240" w:lineRule="atLeast"/>
              <w:ind w:left="-115" w:right="-115"/>
              <w:jc w:val="center"/>
              <w:rPr>
                <w:rFonts w:cs="Times New Roman"/>
                <w:i/>
                <w:iCs/>
              </w:rPr>
            </w:pPr>
            <w:r w:rsidRPr="0032124D">
              <w:rPr>
                <w:rFonts w:cs="Times New Roman"/>
                <w:i/>
                <w:iCs/>
              </w:rPr>
              <w:t>(in thousand Baht)</w:t>
            </w:r>
          </w:p>
        </w:tc>
      </w:tr>
      <w:tr w:rsidR="00CD34A7" w:rsidRPr="0032124D" w:rsidTr="00CD34A7">
        <w:tc>
          <w:tcPr>
            <w:tcW w:w="3768" w:type="dxa"/>
          </w:tcPr>
          <w:p w:rsidR="00CD34A7" w:rsidRPr="00180DEF" w:rsidRDefault="00CD34A7" w:rsidP="00CD34A7">
            <w:pPr>
              <w:spacing w:line="240" w:lineRule="atLeast"/>
              <w:ind w:left="191" w:hanging="191"/>
            </w:pPr>
            <w:r>
              <w:t>At</w:t>
            </w:r>
            <w:r w:rsidRPr="00180DEF">
              <w:t xml:space="preserve"> 1 January</w:t>
            </w:r>
          </w:p>
        </w:tc>
        <w:tc>
          <w:tcPr>
            <w:tcW w:w="1200"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1,373,924</w:t>
            </w:r>
          </w:p>
        </w:tc>
        <w:tc>
          <w:tcPr>
            <w:tcW w:w="235" w:type="dxa"/>
            <w:vAlign w:val="bottom"/>
          </w:tcPr>
          <w:p w:rsidR="00CD34A7" w:rsidRPr="00CD34A7" w:rsidRDefault="00CD34A7" w:rsidP="00CD34A7">
            <w:pPr>
              <w:spacing w:line="240" w:lineRule="atLeast"/>
              <w:ind w:left="-115" w:right="-115"/>
              <w:rPr>
                <w:rFonts w:cs="Times New Roman"/>
                <w:lang w:val="en-US"/>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1,317,394</w:t>
            </w:r>
          </w:p>
        </w:tc>
        <w:tc>
          <w:tcPr>
            <w:tcW w:w="235" w:type="dxa"/>
            <w:vAlign w:val="bottom"/>
          </w:tcPr>
          <w:p w:rsidR="00CD34A7" w:rsidRPr="00CD34A7" w:rsidRDefault="00CD34A7" w:rsidP="00CD34A7">
            <w:pPr>
              <w:spacing w:line="240" w:lineRule="atLeast"/>
              <w:ind w:left="-115" w:right="-115"/>
              <w:rPr>
                <w:rFonts w:cs="Times New Roman"/>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1,178,236</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1,159,678</w:t>
            </w:r>
          </w:p>
        </w:tc>
      </w:tr>
      <w:tr w:rsidR="00CD34A7" w:rsidRPr="0032124D" w:rsidTr="00CD34A7">
        <w:tc>
          <w:tcPr>
            <w:tcW w:w="3768" w:type="dxa"/>
          </w:tcPr>
          <w:p w:rsidR="00CD34A7" w:rsidRPr="00180DEF" w:rsidRDefault="00CD34A7" w:rsidP="00CD34A7">
            <w:pPr>
              <w:spacing w:line="240" w:lineRule="atLeast"/>
            </w:pPr>
            <w:r w:rsidRPr="00180DEF">
              <w:rPr>
                <w:b/>
                <w:bCs/>
                <w:lang w:val="en-US"/>
              </w:rPr>
              <w:t>Include in profit or loss</w:t>
            </w:r>
            <w:r w:rsidRPr="00180DEF">
              <w:rPr>
                <w:b/>
                <w:bCs/>
              </w:rPr>
              <w:t>:</w:t>
            </w:r>
          </w:p>
        </w:tc>
        <w:tc>
          <w:tcPr>
            <w:tcW w:w="1200" w:type="dxa"/>
            <w:vAlign w:val="bottom"/>
          </w:tcPr>
          <w:p w:rsidR="00CD34A7" w:rsidRPr="00CD34A7" w:rsidRDefault="00CD34A7" w:rsidP="00CD34A7">
            <w:pPr>
              <w:tabs>
                <w:tab w:val="decimal" w:pos="918"/>
              </w:tabs>
              <w:spacing w:line="240" w:lineRule="atLeast"/>
              <w:ind w:left="-115" w:right="-115"/>
              <w:rPr>
                <w:rFonts w:cs="Times New Roman"/>
                <w:lang w:val="en-US"/>
              </w:rPr>
            </w:pPr>
          </w:p>
        </w:tc>
        <w:tc>
          <w:tcPr>
            <w:tcW w:w="235" w:type="dxa"/>
            <w:vAlign w:val="bottom"/>
          </w:tcPr>
          <w:p w:rsidR="00CD34A7" w:rsidRPr="00CD34A7" w:rsidRDefault="00CD34A7" w:rsidP="00CD34A7">
            <w:pPr>
              <w:spacing w:line="240" w:lineRule="atLeast"/>
              <w:ind w:left="-115" w:right="-115"/>
              <w:rPr>
                <w:rFonts w:cs="Times New Roman"/>
                <w:lang w:val="en-US"/>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p>
        </w:tc>
        <w:tc>
          <w:tcPr>
            <w:tcW w:w="235" w:type="dxa"/>
            <w:vAlign w:val="bottom"/>
          </w:tcPr>
          <w:p w:rsidR="00CD34A7" w:rsidRPr="00CD34A7" w:rsidRDefault="00CD34A7" w:rsidP="00CD34A7">
            <w:pPr>
              <w:spacing w:line="240" w:lineRule="atLeast"/>
              <w:ind w:left="-115" w:right="-115"/>
              <w:rPr>
                <w:rFonts w:cs="Times New Roman"/>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lang w:val="en-US"/>
              </w:rPr>
            </w:pP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p>
        </w:tc>
      </w:tr>
      <w:tr w:rsidR="00CD34A7" w:rsidRPr="0032124D" w:rsidTr="00CD34A7">
        <w:tc>
          <w:tcPr>
            <w:tcW w:w="3768" w:type="dxa"/>
          </w:tcPr>
          <w:p w:rsidR="00CD34A7" w:rsidRPr="00180DEF" w:rsidRDefault="00CD34A7" w:rsidP="00CD34A7">
            <w:pPr>
              <w:spacing w:line="240" w:lineRule="atLeast"/>
              <w:ind w:left="270" w:hanging="259"/>
            </w:pPr>
            <w:r w:rsidRPr="00180DEF">
              <w:t>Current service cost</w:t>
            </w:r>
            <w:r>
              <w:t xml:space="preserve"> and interest on obligation</w:t>
            </w:r>
          </w:p>
        </w:tc>
        <w:tc>
          <w:tcPr>
            <w:tcW w:w="1200"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88,462</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76,495</w:t>
            </w:r>
          </w:p>
        </w:tc>
        <w:tc>
          <w:tcPr>
            <w:tcW w:w="235" w:type="dxa"/>
            <w:vAlign w:val="bottom"/>
          </w:tcPr>
          <w:p w:rsidR="00CD34A7" w:rsidRPr="00CD34A7" w:rsidRDefault="00CD34A7" w:rsidP="00CD34A7">
            <w:pPr>
              <w:spacing w:line="240" w:lineRule="atLeast"/>
              <w:ind w:left="-115" w:right="-115"/>
              <w:rPr>
                <w:rFonts w:cs="Times New Roman"/>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65,898</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60,212</w:t>
            </w:r>
          </w:p>
        </w:tc>
      </w:tr>
      <w:tr w:rsidR="00CD34A7" w:rsidRPr="0032124D" w:rsidTr="00CD34A7">
        <w:tc>
          <w:tcPr>
            <w:tcW w:w="3768" w:type="dxa"/>
          </w:tcPr>
          <w:p w:rsidR="00CD34A7" w:rsidRPr="00180DEF" w:rsidRDefault="00CD34A7" w:rsidP="00CD34A7">
            <w:pPr>
              <w:spacing w:line="240" w:lineRule="atLeast"/>
              <w:ind w:left="180" w:right="-155" w:hanging="180"/>
              <w:rPr>
                <w:b/>
                <w:bCs/>
              </w:rPr>
            </w:pPr>
            <w:r w:rsidRPr="00180DEF">
              <w:rPr>
                <w:b/>
                <w:bCs/>
              </w:rPr>
              <w:t>Included in other comprehensive income</w:t>
            </w:r>
          </w:p>
        </w:tc>
        <w:tc>
          <w:tcPr>
            <w:tcW w:w="1200" w:type="dxa"/>
            <w:vAlign w:val="bottom"/>
          </w:tcPr>
          <w:p w:rsidR="00CD34A7" w:rsidRPr="00CD34A7" w:rsidRDefault="00CD34A7" w:rsidP="00CD34A7">
            <w:pPr>
              <w:tabs>
                <w:tab w:val="decimal" w:pos="918"/>
              </w:tabs>
              <w:spacing w:line="240" w:lineRule="atLeast"/>
              <w:ind w:left="-115" w:right="-115"/>
              <w:rPr>
                <w:rFonts w:cs="Times New Roman"/>
                <w:lang w:val="en-US"/>
              </w:rPr>
            </w:pPr>
          </w:p>
        </w:tc>
        <w:tc>
          <w:tcPr>
            <w:tcW w:w="235" w:type="dxa"/>
            <w:vAlign w:val="bottom"/>
          </w:tcPr>
          <w:p w:rsidR="00CD34A7" w:rsidRPr="00CD34A7" w:rsidRDefault="00CD34A7" w:rsidP="00CD34A7">
            <w:pPr>
              <w:spacing w:line="240" w:lineRule="atLeast"/>
              <w:ind w:left="-115" w:right="-115"/>
              <w:rPr>
                <w:rFonts w:cs="Times New Roman"/>
                <w:lang w:val="en-US"/>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p>
        </w:tc>
        <w:tc>
          <w:tcPr>
            <w:tcW w:w="235" w:type="dxa"/>
            <w:vAlign w:val="bottom"/>
          </w:tcPr>
          <w:p w:rsidR="00CD34A7" w:rsidRPr="00CD34A7" w:rsidRDefault="00CD34A7" w:rsidP="00CD34A7">
            <w:pPr>
              <w:spacing w:line="240" w:lineRule="atLeast"/>
              <w:ind w:left="-115" w:right="-115"/>
              <w:rPr>
                <w:rFonts w:cs="Times New Roman"/>
                <w:highlight w:val="yellow"/>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highlight w:val="yellow"/>
                <w:lang w:val="en-US"/>
              </w:rPr>
            </w:pPr>
          </w:p>
        </w:tc>
        <w:tc>
          <w:tcPr>
            <w:tcW w:w="235" w:type="dxa"/>
            <w:vAlign w:val="bottom"/>
          </w:tcPr>
          <w:p w:rsidR="00CD34A7" w:rsidRPr="00CD34A7" w:rsidRDefault="00CD34A7" w:rsidP="00CD34A7">
            <w:pPr>
              <w:spacing w:line="240" w:lineRule="atLeast"/>
              <w:ind w:left="-115" w:right="-115"/>
              <w:rPr>
                <w:rFonts w:cs="Times New Roman"/>
                <w:highlight w:val="yellow"/>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highlight w:val="yellow"/>
                <w:lang w:val="en-US"/>
              </w:rPr>
            </w:pPr>
          </w:p>
        </w:tc>
      </w:tr>
      <w:tr w:rsidR="00CD34A7" w:rsidRPr="0032124D" w:rsidTr="00CD34A7">
        <w:tc>
          <w:tcPr>
            <w:tcW w:w="3768" w:type="dxa"/>
          </w:tcPr>
          <w:p w:rsidR="00CD34A7" w:rsidRPr="00180DEF" w:rsidRDefault="00CD34A7" w:rsidP="00CD34A7">
            <w:pPr>
              <w:spacing w:line="240" w:lineRule="atLeast"/>
            </w:pPr>
            <w:r w:rsidRPr="00180DEF">
              <w:t>Actuarial gain (loss)</w:t>
            </w:r>
          </w:p>
        </w:tc>
        <w:tc>
          <w:tcPr>
            <w:tcW w:w="1200"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(2,371)</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(35,061)</w:t>
            </w:r>
          </w:p>
        </w:tc>
        <w:tc>
          <w:tcPr>
            <w:tcW w:w="235" w:type="dxa"/>
            <w:vAlign w:val="bottom"/>
          </w:tcPr>
          <w:p w:rsidR="00CD34A7" w:rsidRPr="00CD34A7" w:rsidRDefault="00CD34A7" w:rsidP="00CD34A7">
            <w:pPr>
              <w:spacing w:line="240" w:lineRule="atLeast"/>
              <w:ind w:left="-115" w:right="-115"/>
              <w:rPr>
                <w:rFonts w:cs="Times New Roman"/>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3,795</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(8,443)</w:t>
            </w:r>
          </w:p>
        </w:tc>
      </w:tr>
      <w:tr w:rsidR="00CD34A7" w:rsidRPr="0032124D" w:rsidTr="00CD34A7">
        <w:tc>
          <w:tcPr>
            <w:tcW w:w="3768" w:type="dxa"/>
          </w:tcPr>
          <w:p w:rsidR="00CD34A7" w:rsidRPr="00180DEF" w:rsidRDefault="00CD34A7" w:rsidP="00CD34A7">
            <w:pPr>
              <w:spacing w:line="240" w:lineRule="atLeast"/>
              <w:ind w:left="180" w:hanging="180"/>
              <w:rPr>
                <w:b/>
                <w:bCs/>
              </w:rPr>
            </w:pPr>
            <w:r w:rsidRPr="00180DEF">
              <w:rPr>
                <w:b/>
                <w:bCs/>
              </w:rPr>
              <w:t>Other</w:t>
            </w:r>
          </w:p>
        </w:tc>
        <w:tc>
          <w:tcPr>
            <w:tcW w:w="1200" w:type="dxa"/>
            <w:vAlign w:val="bottom"/>
          </w:tcPr>
          <w:p w:rsidR="00CD34A7" w:rsidRPr="00CD34A7" w:rsidRDefault="00CD34A7" w:rsidP="00CD34A7">
            <w:pPr>
              <w:tabs>
                <w:tab w:val="decimal" w:pos="918"/>
              </w:tabs>
              <w:spacing w:line="240" w:lineRule="atLeast"/>
              <w:ind w:left="-115" w:right="-115"/>
              <w:rPr>
                <w:rFonts w:cs="Times New Roman"/>
                <w:lang w:val="en-US"/>
              </w:rPr>
            </w:pPr>
          </w:p>
        </w:tc>
        <w:tc>
          <w:tcPr>
            <w:tcW w:w="235" w:type="dxa"/>
            <w:vAlign w:val="bottom"/>
          </w:tcPr>
          <w:p w:rsidR="00CD34A7" w:rsidRPr="00CD34A7" w:rsidRDefault="00CD34A7" w:rsidP="00CD34A7">
            <w:pPr>
              <w:spacing w:line="240" w:lineRule="atLeast"/>
              <w:ind w:left="-115" w:right="-115"/>
              <w:rPr>
                <w:rFonts w:cs="Times New Roman"/>
                <w:lang w:val="en-US"/>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p>
        </w:tc>
        <w:tc>
          <w:tcPr>
            <w:tcW w:w="235" w:type="dxa"/>
            <w:vAlign w:val="bottom"/>
          </w:tcPr>
          <w:p w:rsidR="00CD34A7" w:rsidRPr="00CD34A7" w:rsidRDefault="00CD34A7" w:rsidP="00CD34A7">
            <w:pPr>
              <w:spacing w:line="240" w:lineRule="atLeast"/>
              <w:ind w:left="-115" w:right="-115"/>
              <w:rPr>
                <w:rFonts w:cs="Times New Roman"/>
                <w:highlight w:val="yellow"/>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highlight w:val="yellow"/>
                <w:lang w:val="en-US"/>
              </w:rPr>
            </w:pPr>
          </w:p>
        </w:tc>
        <w:tc>
          <w:tcPr>
            <w:tcW w:w="235" w:type="dxa"/>
            <w:vAlign w:val="bottom"/>
          </w:tcPr>
          <w:p w:rsidR="00CD34A7" w:rsidRPr="00CD34A7" w:rsidRDefault="00CD34A7" w:rsidP="00CD34A7">
            <w:pPr>
              <w:spacing w:line="240" w:lineRule="atLeast"/>
              <w:ind w:left="-115" w:right="-115"/>
              <w:rPr>
                <w:rFonts w:cs="Times New Roman"/>
                <w:highlight w:val="yellow"/>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highlight w:val="yellow"/>
                <w:lang w:val="en-US"/>
              </w:rPr>
            </w:pPr>
          </w:p>
        </w:tc>
      </w:tr>
      <w:tr w:rsidR="00CD34A7" w:rsidRPr="0032124D" w:rsidTr="00CD34A7">
        <w:tc>
          <w:tcPr>
            <w:tcW w:w="3768" w:type="dxa"/>
          </w:tcPr>
          <w:p w:rsidR="00CD34A7" w:rsidRPr="00180DEF" w:rsidRDefault="00CD34A7" w:rsidP="00CD34A7">
            <w:pPr>
              <w:spacing w:line="240" w:lineRule="atLeast"/>
              <w:ind w:left="180" w:hanging="180"/>
            </w:pPr>
            <w:r w:rsidRPr="00180DEF">
              <w:t>Benefit paid</w:t>
            </w:r>
            <w:r>
              <w:t xml:space="preserve"> by the plan</w:t>
            </w:r>
          </w:p>
        </w:tc>
        <w:tc>
          <w:tcPr>
            <w:tcW w:w="1200"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(16,240)</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(13,684)</w:t>
            </w:r>
          </w:p>
        </w:tc>
        <w:tc>
          <w:tcPr>
            <w:tcW w:w="235" w:type="dxa"/>
            <w:vAlign w:val="bottom"/>
          </w:tcPr>
          <w:p w:rsidR="00CD34A7" w:rsidRPr="00CD34A7" w:rsidRDefault="00CD34A7" w:rsidP="00CD34A7">
            <w:pPr>
              <w:spacing w:line="240" w:lineRule="atLeast"/>
              <w:ind w:left="-115" w:right="-115"/>
              <w:rPr>
                <w:rFonts w:cs="Times New Roman"/>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(14,325)</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(13,297)</w:t>
            </w:r>
          </w:p>
        </w:tc>
      </w:tr>
      <w:tr w:rsidR="00CD34A7" w:rsidRPr="0032124D" w:rsidTr="00CD34A7">
        <w:tc>
          <w:tcPr>
            <w:tcW w:w="3768" w:type="dxa"/>
          </w:tcPr>
          <w:p w:rsidR="00CD34A7" w:rsidRPr="00180DEF" w:rsidRDefault="00CD34A7" w:rsidP="00CD34A7">
            <w:pPr>
              <w:spacing w:line="240" w:lineRule="atLeast"/>
              <w:ind w:left="180" w:hanging="180"/>
            </w:pPr>
            <w:r>
              <w:t>Transfer of employee benefit obligations</w:t>
            </w:r>
          </w:p>
        </w:tc>
        <w:tc>
          <w:tcPr>
            <w:tcW w:w="1200" w:type="dxa"/>
          </w:tcPr>
          <w:p w:rsidR="00CD34A7" w:rsidRDefault="00CD34A7" w:rsidP="00CD34A7">
            <w:pPr>
              <w:spacing w:line="240" w:lineRule="atLeast"/>
              <w:ind w:left="-86" w:right="-100"/>
              <w:jc w:val="center"/>
              <w:rPr>
                <w:rFonts w:cs="Times New Roman"/>
                <w:lang w:val="en-US"/>
              </w:rPr>
            </w:pPr>
          </w:p>
          <w:p w:rsidR="00CD34A7" w:rsidRPr="00CD34A7" w:rsidRDefault="00CD34A7" w:rsidP="00CD34A7">
            <w:pPr>
              <w:spacing w:line="240" w:lineRule="atLeast"/>
              <w:ind w:left="-86" w:right="-100"/>
              <w:jc w:val="center"/>
              <w:rPr>
                <w:rFonts w:cs="Times New Roman"/>
                <w:lang w:val="en-US"/>
              </w:rPr>
            </w:pPr>
            <w:r w:rsidRPr="00CD34A7">
              <w:rPr>
                <w:rFonts w:cs="Times New Roman"/>
                <w:cs/>
                <w:lang w:val="en-US"/>
              </w:rPr>
              <w:t>-</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538"/>
              </w:tabs>
              <w:spacing w:line="240" w:lineRule="atLeast"/>
              <w:ind w:left="-115" w:right="-115"/>
              <w:rPr>
                <w:rFonts w:cs="Times New Roman"/>
                <w:lang w:val="en-US"/>
              </w:rPr>
            </w:pPr>
            <w:r w:rsidRPr="00CD34A7">
              <w:rPr>
                <w:rFonts w:cs="Times New Roman"/>
                <w:lang w:val="en-US"/>
              </w:rPr>
              <w:t>-</w:t>
            </w:r>
          </w:p>
        </w:tc>
        <w:tc>
          <w:tcPr>
            <w:tcW w:w="235" w:type="dxa"/>
            <w:vAlign w:val="bottom"/>
          </w:tcPr>
          <w:p w:rsidR="00CD34A7" w:rsidRPr="00CD34A7" w:rsidRDefault="00CD34A7" w:rsidP="00CD34A7">
            <w:pPr>
              <w:spacing w:line="240" w:lineRule="atLeast"/>
              <w:ind w:left="-115" w:right="-115"/>
              <w:rPr>
                <w:rFonts w:cs="Times New Roman"/>
              </w:rPr>
            </w:pPr>
          </w:p>
        </w:tc>
        <w:tc>
          <w:tcPr>
            <w:tcW w:w="1089"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(4,720)</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(19,914)</w:t>
            </w:r>
          </w:p>
        </w:tc>
      </w:tr>
      <w:tr w:rsidR="00CD34A7" w:rsidRPr="0032124D" w:rsidTr="00CD34A7">
        <w:tc>
          <w:tcPr>
            <w:tcW w:w="3768" w:type="dxa"/>
          </w:tcPr>
          <w:p w:rsidR="00CD34A7" w:rsidRPr="006F09C7" w:rsidRDefault="00CD34A7" w:rsidP="00CD34A7">
            <w:pPr>
              <w:spacing w:line="240" w:lineRule="atLeast"/>
              <w:ind w:left="180" w:hanging="180"/>
              <w:rPr>
                <w:lang w:val="en-US"/>
              </w:rPr>
            </w:pPr>
            <w:r>
              <w:rPr>
                <w:szCs w:val="28"/>
                <w:lang w:val="en-US"/>
              </w:rPr>
              <w:t>Acquisition through business combination</w:t>
            </w:r>
            <w:r>
              <w:rPr>
                <w:lang w:val="en-US"/>
              </w:rPr>
              <w:t xml:space="preserve"> (see note 5)</w:t>
            </w:r>
          </w:p>
        </w:tc>
        <w:tc>
          <w:tcPr>
            <w:tcW w:w="1200" w:type="dxa"/>
          </w:tcPr>
          <w:p w:rsidR="00CD34A7" w:rsidRDefault="00CD34A7" w:rsidP="00CD34A7">
            <w:pPr>
              <w:spacing w:line="240" w:lineRule="atLeast"/>
              <w:ind w:left="-86" w:right="-100"/>
              <w:jc w:val="center"/>
              <w:rPr>
                <w:rFonts w:cs="Times New Roman"/>
                <w:lang w:val="en-US"/>
              </w:rPr>
            </w:pPr>
          </w:p>
          <w:p w:rsidR="00CD34A7" w:rsidRPr="00CD34A7" w:rsidRDefault="00CD34A7" w:rsidP="00CD34A7">
            <w:pPr>
              <w:spacing w:line="240" w:lineRule="atLeast"/>
              <w:ind w:left="-86" w:right="-100"/>
              <w:jc w:val="center"/>
              <w:rPr>
                <w:rFonts w:cs="Times New Roman"/>
                <w:lang w:val="en-US"/>
              </w:rPr>
            </w:pPr>
            <w:r w:rsidRPr="00CD34A7">
              <w:rPr>
                <w:rFonts w:cs="Times New Roman"/>
                <w:cs/>
                <w:lang w:val="en-US"/>
              </w:rPr>
              <w:t>-</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918"/>
              </w:tabs>
              <w:spacing w:line="240" w:lineRule="atLeast"/>
              <w:ind w:left="-115" w:right="-115"/>
              <w:rPr>
                <w:rFonts w:cs="Times New Roman"/>
                <w:lang w:val="en-US"/>
              </w:rPr>
            </w:pPr>
            <w:r w:rsidRPr="00CD34A7">
              <w:rPr>
                <w:rFonts w:cs="Times New Roman"/>
                <w:lang w:val="en-US"/>
              </w:rPr>
              <w:t>28,780</w:t>
            </w:r>
          </w:p>
        </w:tc>
        <w:tc>
          <w:tcPr>
            <w:tcW w:w="235" w:type="dxa"/>
            <w:vAlign w:val="bottom"/>
          </w:tcPr>
          <w:p w:rsidR="00CD34A7" w:rsidRPr="00CD34A7" w:rsidRDefault="00CD34A7" w:rsidP="00CD34A7">
            <w:pPr>
              <w:spacing w:line="240" w:lineRule="atLeast"/>
              <w:ind w:left="-115" w:right="-115"/>
              <w:rPr>
                <w:rFonts w:cs="Times New Roman"/>
              </w:rPr>
            </w:pPr>
          </w:p>
        </w:tc>
        <w:tc>
          <w:tcPr>
            <w:tcW w:w="1089" w:type="dxa"/>
          </w:tcPr>
          <w:p w:rsidR="00CD34A7" w:rsidRDefault="00CD34A7" w:rsidP="00CD34A7">
            <w:pPr>
              <w:spacing w:line="240" w:lineRule="atLeast"/>
              <w:ind w:left="-170" w:right="-106"/>
              <w:jc w:val="center"/>
              <w:rPr>
                <w:rFonts w:cs="Times New Roman"/>
                <w:lang w:val="en-US"/>
              </w:rPr>
            </w:pPr>
          </w:p>
          <w:p w:rsidR="00CD34A7" w:rsidRPr="00CD34A7" w:rsidRDefault="00CD34A7" w:rsidP="00CD34A7">
            <w:pPr>
              <w:spacing w:line="240" w:lineRule="atLeast"/>
              <w:ind w:left="-170" w:right="-106"/>
              <w:jc w:val="center"/>
              <w:rPr>
                <w:rFonts w:cs="Times New Roman"/>
                <w:lang w:val="en-US"/>
              </w:rPr>
            </w:pPr>
            <w:r w:rsidRPr="00CD34A7">
              <w:rPr>
                <w:rFonts w:cs="Times New Roman"/>
                <w:cs/>
                <w:lang w:val="en-US"/>
              </w:rPr>
              <w:t>-</w:t>
            </w:r>
          </w:p>
        </w:tc>
        <w:tc>
          <w:tcPr>
            <w:tcW w:w="235" w:type="dxa"/>
            <w:vAlign w:val="bottom"/>
          </w:tcPr>
          <w:p w:rsidR="00CD34A7" w:rsidRPr="00CD34A7" w:rsidRDefault="00CD34A7" w:rsidP="00CD34A7">
            <w:pPr>
              <w:spacing w:line="240" w:lineRule="atLeast"/>
              <w:ind w:left="-115" w:right="-115"/>
              <w:rPr>
                <w:rFonts w:cs="Times New Roman"/>
              </w:rPr>
            </w:pPr>
          </w:p>
        </w:tc>
        <w:tc>
          <w:tcPr>
            <w:tcW w:w="1208" w:type="dxa"/>
            <w:vAlign w:val="bottom"/>
          </w:tcPr>
          <w:p w:rsidR="00CD34A7" w:rsidRPr="00CD34A7" w:rsidRDefault="00CD34A7" w:rsidP="00CD34A7">
            <w:pPr>
              <w:tabs>
                <w:tab w:val="decimal" w:pos="538"/>
              </w:tabs>
              <w:spacing w:line="240" w:lineRule="atLeast"/>
              <w:ind w:left="-115" w:right="-115"/>
              <w:rPr>
                <w:rFonts w:cs="Times New Roman"/>
                <w:lang w:val="en-US"/>
              </w:rPr>
            </w:pPr>
            <w:r w:rsidRPr="00CD34A7">
              <w:rPr>
                <w:rFonts w:cs="Times New Roman"/>
                <w:lang w:val="en-US"/>
              </w:rPr>
              <w:t>-</w:t>
            </w:r>
          </w:p>
        </w:tc>
      </w:tr>
      <w:tr w:rsidR="00CD34A7" w:rsidRPr="0032124D" w:rsidTr="00CD34A7">
        <w:trPr>
          <w:trHeight w:val="70"/>
        </w:trPr>
        <w:tc>
          <w:tcPr>
            <w:tcW w:w="3768" w:type="dxa"/>
            <w:vAlign w:val="bottom"/>
          </w:tcPr>
          <w:p w:rsidR="00CD34A7" w:rsidRPr="004B7E30" w:rsidRDefault="00CD34A7" w:rsidP="00CD34A7">
            <w:pPr>
              <w:spacing w:line="240" w:lineRule="atLeast"/>
              <w:ind w:left="270" w:right="-155" w:hanging="270"/>
              <w:rPr>
                <w:rFonts w:cs="Times New Roman"/>
                <w:b/>
                <w:bCs/>
                <w:cs/>
                <w:lang w:val="en-US"/>
              </w:rPr>
            </w:pPr>
            <w:r>
              <w:rPr>
                <w:b/>
                <w:bCs/>
              </w:rPr>
              <w:t>A</w:t>
            </w:r>
            <w:r w:rsidRPr="004B7E30">
              <w:rPr>
                <w:b/>
                <w:bCs/>
              </w:rPr>
              <w:t xml:space="preserve">t 31 December </w:t>
            </w:r>
          </w:p>
        </w:tc>
        <w:tc>
          <w:tcPr>
            <w:tcW w:w="1200" w:type="dxa"/>
            <w:tcBorders>
              <w:top w:val="single" w:sz="4" w:space="0" w:color="auto"/>
              <w:bottom w:val="double" w:sz="4" w:space="0" w:color="auto"/>
            </w:tcBorders>
            <w:vAlign w:val="bottom"/>
          </w:tcPr>
          <w:p w:rsidR="00CD34A7" w:rsidRPr="00CD34A7" w:rsidRDefault="00CD34A7" w:rsidP="00CD34A7">
            <w:pPr>
              <w:tabs>
                <w:tab w:val="decimal" w:pos="918"/>
              </w:tabs>
              <w:spacing w:line="240" w:lineRule="atLeast"/>
              <w:ind w:left="-115" w:right="-115"/>
              <w:rPr>
                <w:rFonts w:cs="Times New Roman"/>
                <w:b/>
                <w:bCs/>
                <w:lang w:val="en-US"/>
              </w:rPr>
            </w:pPr>
            <w:r w:rsidRPr="00CD34A7">
              <w:rPr>
                <w:rFonts w:cs="Times New Roman"/>
                <w:b/>
                <w:bCs/>
                <w:lang w:val="en-US"/>
              </w:rPr>
              <w:t>1,443,775</w:t>
            </w:r>
          </w:p>
        </w:tc>
        <w:tc>
          <w:tcPr>
            <w:tcW w:w="235" w:type="dxa"/>
            <w:vAlign w:val="bottom"/>
          </w:tcPr>
          <w:p w:rsidR="00CD34A7" w:rsidRPr="00CD34A7" w:rsidRDefault="00CD34A7" w:rsidP="00CD34A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rsidR="00CD34A7" w:rsidRPr="00CD34A7" w:rsidRDefault="00CD34A7" w:rsidP="00CD34A7">
            <w:pPr>
              <w:tabs>
                <w:tab w:val="decimal" w:pos="918"/>
              </w:tabs>
              <w:spacing w:line="240" w:lineRule="atLeast"/>
              <w:ind w:left="-115" w:right="-115"/>
              <w:rPr>
                <w:rFonts w:cs="Times New Roman"/>
                <w:b/>
                <w:bCs/>
                <w:lang w:val="en-US"/>
              </w:rPr>
            </w:pPr>
            <w:r w:rsidRPr="00CD34A7">
              <w:rPr>
                <w:rFonts w:cs="Times New Roman"/>
                <w:b/>
                <w:bCs/>
                <w:lang w:val="en-US"/>
              </w:rPr>
              <w:t>1,373,924</w:t>
            </w:r>
          </w:p>
        </w:tc>
        <w:tc>
          <w:tcPr>
            <w:tcW w:w="235" w:type="dxa"/>
            <w:vAlign w:val="bottom"/>
          </w:tcPr>
          <w:p w:rsidR="00CD34A7" w:rsidRPr="00CD34A7" w:rsidRDefault="00CD34A7" w:rsidP="00CD34A7">
            <w:pPr>
              <w:tabs>
                <w:tab w:val="decimal" w:pos="918"/>
              </w:tabs>
              <w:spacing w:line="240" w:lineRule="atLeast"/>
              <w:ind w:left="-115" w:right="-115"/>
              <w:rPr>
                <w:rFonts w:cs="Times New Roman"/>
                <w:b/>
                <w:bCs/>
                <w:lang w:val="en-US"/>
              </w:rPr>
            </w:pPr>
          </w:p>
        </w:tc>
        <w:tc>
          <w:tcPr>
            <w:tcW w:w="1089" w:type="dxa"/>
            <w:tcBorders>
              <w:top w:val="single" w:sz="4" w:space="0" w:color="auto"/>
              <w:bottom w:val="double" w:sz="4" w:space="0" w:color="auto"/>
            </w:tcBorders>
            <w:vAlign w:val="bottom"/>
          </w:tcPr>
          <w:p w:rsidR="00CD34A7" w:rsidRPr="00CD34A7" w:rsidRDefault="00CD34A7" w:rsidP="00CD34A7">
            <w:pPr>
              <w:tabs>
                <w:tab w:val="decimal" w:pos="918"/>
              </w:tabs>
              <w:spacing w:line="240" w:lineRule="atLeast"/>
              <w:ind w:left="-115" w:right="-115"/>
              <w:rPr>
                <w:rFonts w:cs="Times New Roman"/>
                <w:b/>
                <w:bCs/>
                <w:lang w:val="en-US"/>
              </w:rPr>
            </w:pPr>
            <w:r w:rsidRPr="00CD34A7">
              <w:rPr>
                <w:rFonts w:cs="Times New Roman"/>
                <w:b/>
                <w:bCs/>
                <w:lang w:val="en-US"/>
              </w:rPr>
              <w:t>1,228,884</w:t>
            </w:r>
          </w:p>
        </w:tc>
        <w:tc>
          <w:tcPr>
            <w:tcW w:w="235" w:type="dxa"/>
            <w:vAlign w:val="bottom"/>
          </w:tcPr>
          <w:p w:rsidR="00CD34A7" w:rsidRPr="00CD34A7" w:rsidRDefault="00CD34A7" w:rsidP="00CD34A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rsidR="00CD34A7" w:rsidRPr="00CD34A7" w:rsidRDefault="00CD34A7" w:rsidP="00CD34A7">
            <w:pPr>
              <w:tabs>
                <w:tab w:val="decimal" w:pos="918"/>
              </w:tabs>
              <w:spacing w:line="240" w:lineRule="atLeast"/>
              <w:ind w:left="-115" w:right="-115"/>
              <w:rPr>
                <w:rFonts w:cs="Times New Roman"/>
                <w:b/>
                <w:bCs/>
                <w:lang w:val="en-US"/>
              </w:rPr>
            </w:pPr>
            <w:r w:rsidRPr="00CD34A7">
              <w:rPr>
                <w:rFonts w:cs="Times New Roman"/>
                <w:b/>
                <w:bCs/>
                <w:lang w:val="en-US"/>
              </w:rPr>
              <w:t>1,178,236</w:t>
            </w:r>
          </w:p>
        </w:tc>
      </w:tr>
    </w:tbl>
    <w:p w:rsidR="00EE283B" w:rsidRDefault="00EE283B" w:rsidP="00EE283B">
      <w:pPr>
        <w:pStyle w:val="Bo-C1Content"/>
        <w:rPr>
          <w:highlight w:val="cyan"/>
        </w:rPr>
      </w:pPr>
    </w:p>
    <w:p w:rsidR="00EB32F1" w:rsidRDefault="00EB32F1" w:rsidP="00EB32F1">
      <w:pPr>
        <w:pStyle w:val="BodyText"/>
        <w:spacing w:after="0"/>
        <w:ind w:left="540"/>
        <w:jc w:val="both"/>
      </w:pPr>
      <w:r w:rsidRPr="00180DEF">
        <w:t xml:space="preserve">Actuarial gains and losses recognised in other comprehensive income </w:t>
      </w:r>
      <w:r w:rsidR="003F695A">
        <w:t>were mainly aro</w:t>
      </w:r>
      <w:r w:rsidRPr="00180DEF">
        <w:t>s</w:t>
      </w:r>
      <w:r w:rsidR="003F695A">
        <w:t xml:space="preserve">e from </w:t>
      </w:r>
      <w:r w:rsidR="00906332">
        <w:t>the change of</w:t>
      </w:r>
      <w:r w:rsidR="004B7E30">
        <w:t xml:space="preserve"> d</w:t>
      </w:r>
      <w:r w:rsidR="004B7E30" w:rsidRPr="004B7E30">
        <w:t>iscount rate</w:t>
      </w:r>
      <w:r w:rsidR="004B7E30">
        <w:t xml:space="preserve"> and f</w:t>
      </w:r>
      <w:r w:rsidR="004B7E30" w:rsidRPr="004B7E30">
        <w:t>uture salary growth</w:t>
      </w:r>
      <w:r w:rsidR="003F695A">
        <w:t>.</w:t>
      </w:r>
    </w:p>
    <w:p w:rsidR="00CD34A7" w:rsidRDefault="00CD34A7" w:rsidP="00534E21">
      <w:pPr>
        <w:pStyle w:val="Bo-C1Content"/>
        <w:spacing w:line="240" w:lineRule="atLeast"/>
        <w:rPr>
          <w:rFonts w:eastAsia="Calibri"/>
          <w:b/>
          <w:bCs/>
          <w:i/>
          <w:iCs/>
          <w:szCs w:val="28"/>
        </w:rPr>
      </w:pPr>
    </w:p>
    <w:p w:rsidR="00961362" w:rsidRPr="00961362" w:rsidRDefault="00180DEF" w:rsidP="00534E21">
      <w:pPr>
        <w:pStyle w:val="Bo-C1Content"/>
        <w:spacing w:line="240" w:lineRule="atLeast"/>
        <w:rPr>
          <w:rFonts w:eastAsia="Calibri"/>
          <w:b/>
          <w:bCs/>
          <w:i/>
          <w:iCs/>
          <w:szCs w:val="28"/>
        </w:rPr>
      </w:pPr>
      <w:r w:rsidRPr="00961362">
        <w:rPr>
          <w:rFonts w:eastAsia="Calibri"/>
          <w:b/>
          <w:bCs/>
          <w:i/>
          <w:iCs/>
          <w:szCs w:val="28"/>
        </w:rPr>
        <w:t>Actuarial assumptions</w:t>
      </w:r>
    </w:p>
    <w:p w:rsidR="00961362" w:rsidRPr="00961362" w:rsidRDefault="00961362" w:rsidP="00534E21">
      <w:pPr>
        <w:pStyle w:val="Bo-C1Content"/>
        <w:spacing w:line="240" w:lineRule="atLeast"/>
        <w:rPr>
          <w:rFonts w:eastAsia="Calibri"/>
          <w:szCs w:val="28"/>
        </w:rPr>
      </w:pPr>
    </w:p>
    <w:p w:rsidR="00180DEF" w:rsidRDefault="00180DEF" w:rsidP="00534E21">
      <w:pPr>
        <w:tabs>
          <w:tab w:val="left" w:pos="900"/>
        </w:tabs>
        <w:spacing w:line="240" w:lineRule="atLeast"/>
        <w:ind w:left="540"/>
        <w:jc w:val="thaiDistribute"/>
        <w:rPr>
          <w:rFonts w:eastAsia="Calibri"/>
          <w:szCs w:val="28"/>
          <w:lang w:val="en-US"/>
        </w:rPr>
      </w:pPr>
      <w:r w:rsidRPr="00961362">
        <w:rPr>
          <w:rFonts w:eastAsia="Calibri"/>
          <w:szCs w:val="28"/>
          <w:lang w:val="en-US"/>
        </w:rPr>
        <w:t>The following were the principal actuarial assumptions at the reporting date (expressed as weighted averages).</w:t>
      </w:r>
    </w:p>
    <w:p w:rsidR="00534E21" w:rsidRPr="00BB6846" w:rsidRDefault="00534E21" w:rsidP="00534E21">
      <w:pPr>
        <w:tabs>
          <w:tab w:val="left" w:pos="900"/>
        </w:tabs>
        <w:spacing w:line="240" w:lineRule="atLeast"/>
        <w:ind w:left="540"/>
        <w:jc w:val="thaiDistribute"/>
        <w:rPr>
          <w:rFonts w:eastAsia="Calibri"/>
          <w:szCs w:val="2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260"/>
      </w:tblGrid>
      <w:tr w:rsidR="00180DEF" w:rsidRPr="005471B4" w:rsidTr="00961362">
        <w:trPr>
          <w:cantSplit/>
          <w:tblHeader/>
        </w:trPr>
        <w:tc>
          <w:tcPr>
            <w:tcW w:w="3960" w:type="dxa"/>
          </w:tcPr>
          <w:p w:rsidR="00180DEF" w:rsidRPr="00F34AE1" w:rsidRDefault="00180DEF" w:rsidP="00534E21">
            <w:pPr>
              <w:spacing w:line="240" w:lineRule="atLeast"/>
              <w:rPr>
                <w:lang w:val="fr-FR"/>
              </w:rPr>
            </w:pPr>
          </w:p>
        </w:tc>
        <w:tc>
          <w:tcPr>
            <w:tcW w:w="2520" w:type="dxa"/>
            <w:gridSpan w:val="3"/>
          </w:tcPr>
          <w:p w:rsidR="00180DEF" w:rsidRDefault="00180DEF" w:rsidP="00534E21">
            <w:pPr>
              <w:pStyle w:val="acctmergecolhdg"/>
              <w:spacing w:line="240" w:lineRule="atLeast"/>
            </w:pPr>
            <w:r w:rsidRPr="005471B4">
              <w:t>Consolidated</w:t>
            </w:r>
            <w:r>
              <w:t xml:space="preserve"> </w:t>
            </w:r>
          </w:p>
          <w:p w:rsidR="00180DEF" w:rsidRPr="005471B4" w:rsidRDefault="00B60483" w:rsidP="00534E21">
            <w:pPr>
              <w:pStyle w:val="acctmergecolhdg"/>
              <w:spacing w:line="240" w:lineRule="atLeast"/>
            </w:pPr>
            <w:r>
              <w:t>financial statements</w:t>
            </w:r>
          </w:p>
        </w:tc>
        <w:tc>
          <w:tcPr>
            <w:tcW w:w="180" w:type="dxa"/>
          </w:tcPr>
          <w:p w:rsidR="00180DEF" w:rsidRPr="005471B4" w:rsidRDefault="00180DEF" w:rsidP="00534E21">
            <w:pPr>
              <w:pStyle w:val="acctmergecolhdg"/>
              <w:spacing w:line="240" w:lineRule="atLeast"/>
            </w:pPr>
          </w:p>
        </w:tc>
        <w:tc>
          <w:tcPr>
            <w:tcW w:w="2610" w:type="dxa"/>
            <w:gridSpan w:val="3"/>
          </w:tcPr>
          <w:p w:rsidR="00180DEF" w:rsidRDefault="00180DEF" w:rsidP="00534E21">
            <w:pPr>
              <w:pStyle w:val="acctmergecolhdg"/>
              <w:spacing w:line="240" w:lineRule="atLeast"/>
            </w:pPr>
            <w:r>
              <w:t xml:space="preserve">Separate </w:t>
            </w:r>
          </w:p>
          <w:p w:rsidR="00180DEF" w:rsidRPr="005471B4" w:rsidRDefault="00B60483" w:rsidP="00534E21">
            <w:pPr>
              <w:pStyle w:val="acctmergecolhdg"/>
              <w:spacing w:line="240" w:lineRule="atLeast"/>
            </w:pPr>
            <w:r>
              <w:t>financial statements</w:t>
            </w:r>
          </w:p>
        </w:tc>
      </w:tr>
      <w:tr w:rsidR="004875AA" w:rsidRPr="005471B4" w:rsidTr="00F6187B">
        <w:trPr>
          <w:cantSplit/>
          <w:tblHeader/>
        </w:trPr>
        <w:tc>
          <w:tcPr>
            <w:tcW w:w="3960" w:type="dxa"/>
          </w:tcPr>
          <w:p w:rsidR="004875AA" w:rsidRPr="005471B4" w:rsidRDefault="004875AA" w:rsidP="004875AA">
            <w:pPr>
              <w:pStyle w:val="acctfourfigures"/>
              <w:spacing w:line="240" w:lineRule="atLeast"/>
              <w:jc w:val="center"/>
            </w:pPr>
          </w:p>
        </w:tc>
        <w:tc>
          <w:tcPr>
            <w:tcW w:w="1170" w:type="dxa"/>
            <w:shd w:val="clear" w:color="auto" w:fill="auto"/>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180" w:type="dxa"/>
            <w:shd w:val="clear" w:color="auto" w:fill="auto"/>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170" w:type="dxa"/>
            <w:shd w:val="clear" w:color="auto" w:fill="auto"/>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c>
          <w:tcPr>
            <w:tcW w:w="180" w:type="dxa"/>
            <w:shd w:val="clear" w:color="auto" w:fill="auto"/>
            <w:vAlign w:val="bottom"/>
          </w:tcPr>
          <w:p w:rsidR="004875AA" w:rsidRPr="00B7276B" w:rsidRDefault="004875AA" w:rsidP="004875AA">
            <w:pPr>
              <w:spacing w:line="240" w:lineRule="atLeast"/>
              <w:ind w:left="-115" w:right="-115"/>
              <w:jc w:val="center"/>
              <w:rPr>
                <w:rFonts w:cs="Times New Roman"/>
                <w:lang w:val="en-US"/>
              </w:rPr>
            </w:pPr>
          </w:p>
        </w:tc>
        <w:tc>
          <w:tcPr>
            <w:tcW w:w="1170" w:type="dxa"/>
            <w:shd w:val="clear" w:color="auto" w:fill="auto"/>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2017</w:t>
            </w:r>
          </w:p>
        </w:tc>
        <w:tc>
          <w:tcPr>
            <w:tcW w:w="180" w:type="dxa"/>
            <w:shd w:val="clear" w:color="auto" w:fill="auto"/>
            <w:vAlign w:val="bottom"/>
          </w:tcPr>
          <w:p w:rsidR="004875AA" w:rsidRPr="004875AA" w:rsidRDefault="004875AA" w:rsidP="004875AA">
            <w:pPr>
              <w:tabs>
                <w:tab w:val="left" w:pos="540"/>
              </w:tabs>
              <w:spacing w:line="240" w:lineRule="atLeast"/>
              <w:ind w:left="-115" w:right="-115"/>
              <w:jc w:val="center"/>
              <w:rPr>
                <w:rFonts w:cs="Times New Roman"/>
                <w:spacing w:val="-2"/>
                <w:lang w:val="en-US"/>
              </w:rPr>
            </w:pPr>
          </w:p>
        </w:tc>
        <w:tc>
          <w:tcPr>
            <w:tcW w:w="1260" w:type="dxa"/>
            <w:shd w:val="clear" w:color="auto" w:fill="auto"/>
            <w:vAlign w:val="bottom"/>
          </w:tcPr>
          <w:p w:rsidR="004875AA" w:rsidRPr="004875AA" w:rsidRDefault="004875AA" w:rsidP="004875AA">
            <w:pPr>
              <w:spacing w:line="240" w:lineRule="atLeast"/>
              <w:ind w:left="-115" w:right="-115"/>
              <w:jc w:val="center"/>
              <w:rPr>
                <w:rFonts w:cs="Times New Roman"/>
                <w:lang w:val="en-US"/>
              </w:rPr>
            </w:pPr>
            <w:r w:rsidRPr="004875AA">
              <w:rPr>
                <w:rFonts w:cs="Times New Roman"/>
                <w:lang w:val="en-US"/>
              </w:rPr>
              <w:t>2016</w:t>
            </w:r>
          </w:p>
        </w:tc>
      </w:tr>
      <w:tr w:rsidR="004875AA" w:rsidRPr="005471B4" w:rsidTr="00961362">
        <w:trPr>
          <w:cantSplit/>
        </w:trPr>
        <w:tc>
          <w:tcPr>
            <w:tcW w:w="3960" w:type="dxa"/>
          </w:tcPr>
          <w:p w:rsidR="004875AA" w:rsidRPr="005471B4" w:rsidRDefault="004875AA" w:rsidP="004875AA">
            <w:pPr>
              <w:spacing w:line="240" w:lineRule="atLeast"/>
              <w:rPr>
                <w:b/>
                <w:bCs/>
                <w:i/>
                <w:iCs/>
              </w:rPr>
            </w:pPr>
          </w:p>
        </w:tc>
        <w:tc>
          <w:tcPr>
            <w:tcW w:w="5310" w:type="dxa"/>
            <w:gridSpan w:val="7"/>
          </w:tcPr>
          <w:p w:rsidR="004875AA" w:rsidRPr="005471B4" w:rsidRDefault="004875AA" w:rsidP="004875AA">
            <w:pPr>
              <w:pStyle w:val="acctfourfigures"/>
              <w:tabs>
                <w:tab w:val="clear" w:pos="765"/>
              </w:tabs>
              <w:spacing w:line="240" w:lineRule="atLeast"/>
              <w:jc w:val="center"/>
              <w:rPr>
                <w:i/>
                <w:iCs/>
              </w:rPr>
            </w:pPr>
            <w:r>
              <w:rPr>
                <w:i/>
                <w:iCs/>
              </w:rPr>
              <w:t>(%)</w:t>
            </w:r>
          </w:p>
        </w:tc>
      </w:tr>
      <w:tr w:rsidR="00CD34A7" w:rsidRPr="005471B4" w:rsidTr="00492D22">
        <w:trPr>
          <w:cantSplit/>
        </w:trPr>
        <w:tc>
          <w:tcPr>
            <w:tcW w:w="3960" w:type="dxa"/>
          </w:tcPr>
          <w:p w:rsidR="00CD34A7" w:rsidRPr="008218C0" w:rsidRDefault="00CD34A7" w:rsidP="00CD34A7">
            <w:pPr>
              <w:pStyle w:val="BodyText"/>
              <w:spacing w:after="0" w:line="240" w:lineRule="atLeast"/>
              <w:rPr>
                <w:rFonts w:ascii="Times New Roman" w:hAnsi="Times New Roman"/>
              </w:rPr>
            </w:pPr>
            <w:r w:rsidRPr="008218C0">
              <w:rPr>
                <w:rFonts w:ascii="Times New Roman" w:hAnsi="Times New Roman"/>
              </w:rPr>
              <w:t>Discount rate</w:t>
            </w:r>
          </w:p>
        </w:tc>
        <w:tc>
          <w:tcPr>
            <w:tcW w:w="1170" w:type="dxa"/>
            <w:vAlign w:val="bottom"/>
          </w:tcPr>
          <w:p w:rsidR="00CD34A7" w:rsidRPr="00CD34A7" w:rsidRDefault="00CD34A7" w:rsidP="00CD34A7">
            <w:pPr>
              <w:spacing w:line="240" w:lineRule="atLeast"/>
              <w:ind w:left="-115" w:right="-115"/>
              <w:jc w:val="center"/>
              <w:rPr>
                <w:rFonts w:cs="Times New Roman"/>
                <w:lang w:val="en-US"/>
              </w:rPr>
            </w:pPr>
            <w:r w:rsidRPr="00CD34A7">
              <w:rPr>
                <w:rFonts w:cs="Times New Roman"/>
                <w:lang w:val="en-US"/>
              </w:rPr>
              <w:t>3.00 - 3.21</w:t>
            </w:r>
          </w:p>
        </w:tc>
        <w:tc>
          <w:tcPr>
            <w:tcW w:w="180" w:type="dxa"/>
            <w:vAlign w:val="bottom"/>
          </w:tcPr>
          <w:p w:rsidR="00CD34A7" w:rsidRPr="00CD34A7" w:rsidRDefault="00CD34A7" w:rsidP="00CD34A7">
            <w:pPr>
              <w:spacing w:line="240" w:lineRule="atLeast"/>
              <w:ind w:left="-115" w:right="-115"/>
              <w:jc w:val="center"/>
              <w:rPr>
                <w:rFonts w:cs="Times New Roman"/>
              </w:rPr>
            </w:pPr>
          </w:p>
        </w:tc>
        <w:tc>
          <w:tcPr>
            <w:tcW w:w="1170" w:type="dxa"/>
          </w:tcPr>
          <w:p w:rsidR="00CD34A7" w:rsidRPr="00CD34A7" w:rsidRDefault="00CD34A7" w:rsidP="00CD34A7">
            <w:pPr>
              <w:rPr>
                <w:rFonts w:cs="Times New Roman"/>
              </w:rPr>
            </w:pPr>
            <w:r w:rsidRPr="00CD34A7">
              <w:rPr>
                <w:rFonts w:cs="Times New Roman"/>
              </w:rPr>
              <w:t>3.38 - 3.49</w:t>
            </w:r>
          </w:p>
        </w:tc>
        <w:tc>
          <w:tcPr>
            <w:tcW w:w="180" w:type="dxa"/>
            <w:vAlign w:val="bottom"/>
          </w:tcPr>
          <w:p w:rsidR="00CD34A7" w:rsidRPr="00CD34A7" w:rsidRDefault="00CD34A7" w:rsidP="00CD34A7">
            <w:pPr>
              <w:spacing w:line="240" w:lineRule="atLeast"/>
              <w:ind w:left="-115" w:right="-115"/>
              <w:jc w:val="center"/>
              <w:rPr>
                <w:rFonts w:cs="Times New Roman"/>
              </w:rPr>
            </w:pPr>
          </w:p>
        </w:tc>
        <w:tc>
          <w:tcPr>
            <w:tcW w:w="1170" w:type="dxa"/>
            <w:vAlign w:val="bottom"/>
          </w:tcPr>
          <w:p w:rsidR="00CD34A7" w:rsidRPr="00CD34A7" w:rsidRDefault="00CD34A7" w:rsidP="00CD34A7">
            <w:pPr>
              <w:spacing w:line="240" w:lineRule="atLeast"/>
              <w:ind w:left="-115" w:right="-115"/>
              <w:jc w:val="center"/>
              <w:rPr>
                <w:rFonts w:cs="Times New Roman"/>
                <w:lang w:val="en-US"/>
              </w:rPr>
            </w:pPr>
            <w:r w:rsidRPr="00CD34A7">
              <w:rPr>
                <w:rFonts w:cs="Times New Roman"/>
                <w:lang w:val="en-US"/>
              </w:rPr>
              <w:t>3.00 - 3.13</w:t>
            </w:r>
          </w:p>
        </w:tc>
        <w:tc>
          <w:tcPr>
            <w:tcW w:w="180" w:type="dxa"/>
            <w:vAlign w:val="bottom"/>
          </w:tcPr>
          <w:p w:rsidR="00CD34A7" w:rsidRPr="00CD34A7" w:rsidRDefault="00CD34A7" w:rsidP="00CD34A7">
            <w:pPr>
              <w:spacing w:line="240" w:lineRule="atLeast"/>
              <w:ind w:left="-115" w:right="-115"/>
              <w:jc w:val="center"/>
              <w:rPr>
                <w:rFonts w:cs="Times New Roman"/>
              </w:rPr>
            </w:pPr>
          </w:p>
        </w:tc>
        <w:tc>
          <w:tcPr>
            <w:tcW w:w="1260" w:type="dxa"/>
          </w:tcPr>
          <w:p w:rsidR="00CD34A7" w:rsidRPr="00CD34A7" w:rsidRDefault="00CD34A7" w:rsidP="00CD34A7">
            <w:pPr>
              <w:rPr>
                <w:rFonts w:cs="Times New Roman"/>
              </w:rPr>
            </w:pPr>
            <w:r w:rsidRPr="00CD34A7">
              <w:rPr>
                <w:rFonts w:cs="Times New Roman"/>
              </w:rPr>
              <w:t>3.38 - 3.46</w:t>
            </w:r>
          </w:p>
        </w:tc>
      </w:tr>
      <w:tr w:rsidR="00CD34A7" w:rsidRPr="005471B4" w:rsidTr="00492D22">
        <w:trPr>
          <w:cantSplit/>
        </w:trPr>
        <w:tc>
          <w:tcPr>
            <w:tcW w:w="3960" w:type="dxa"/>
          </w:tcPr>
          <w:p w:rsidR="00CD34A7" w:rsidRPr="008218C0" w:rsidRDefault="00CD34A7" w:rsidP="00CD34A7">
            <w:pPr>
              <w:pStyle w:val="BodyText"/>
              <w:spacing w:after="0" w:line="240" w:lineRule="atLeast"/>
              <w:rPr>
                <w:rFonts w:ascii="Times New Roman" w:hAnsi="Times New Roman"/>
              </w:rPr>
            </w:pPr>
            <w:r w:rsidRPr="008218C0">
              <w:rPr>
                <w:rFonts w:ascii="Times New Roman" w:hAnsi="Times New Roman"/>
              </w:rPr>
              <w:t>Future salary growth</w:t>
            </w:r>
          </w:p>
        </w:tc>
        <w:tc>
          <w:tcPr>
            <w:tcW w:w="1170" w:type="dxa"/>
            <w:vAlign w:val="bottom"/>
          </w:tcPr>
          <w:p w:rsidR="00CD34A7" w:rsidRPr="00CD34A7" w:rsidRDefault="00CD34A7" w:rsidP="00CD34A7">
            <w:pPr>
              <w:spacing w:line="240" w:lineRule="atLeast"/>
              <w:ind w:left="-115" w:right="-115"/>
              <w:jc w:val="center"/>
              <w:rPr>
                <w:rFonts w:cs="Times New Roman"/>
                <w:lang w:val="en-US"/>
              </w:rPr>
            </w:pPr>
            <w:r w:rsidRPr="00CD34A7">
              <w:rPr>
                <w:rFonts w:cs="Times New Roman"/>
                <w:lang w:val="en-US"/>
              </w:rPr>
              <w:t>4.00 - 7.64</w:t>
            </w:r>
          </w:p>
        </w:tc>
        <w:tc>
          <w:tcPr>
            <w:tcW w:w="180" w:type="dxa"/>
            <w:vAlign w:val="bottom"/>
          </w:tcPr>
          <w:p w:rsidR="00CD34A7" w:rsidRPr="00CD34A7" w:rsidRDefault="00CD34A7" w:rsidP="00CD34A7">
            <w:pPr>
              <w:spacing w:line="240" w:lineRule="atLeast"/>
              <w:ind w:left="-115" w:right="-115"/>
              <w:jc w:val="center"/>
              <w:rPr>
                <w:rFonts w:cs="Times New Roman"/>
              </w:rPr>
            </w:pPr>
          </w:p>
        </w:tc>
        <w:tc>
          <w:tcPr>
            <w:tcW w:w="1170" w:type="dxa"/>
          </w:tcPr>
          <w:p w:rsidR="00CD34A7" w:rsidRPr="00CD34A7" w:rsidRDefault="00CD34A7" w:rsidP="00CD34A7">
            <w:pPr>
              <w:rPr>
                <w:rFonts w:cs="Times New Roman"/>
              </w:rPr>
            </w:pPr>
            <w:r w:rsidRPr="00CD34A7">
              <w:rPr>
                <w:rFonts w:cs="Times New Roman"/>
              </w:rPr>
              <w:t>5.10 - 7.72</w:t>
            </w:r>
          </w:p>
        </w:tc>
        <w:tc>
          <w:tcPr>
            <w:tcW w:w="180" w:type="dxa"/>
            <w:vAlign w:val="bottom"/>
          </w:tcPr>
          <w:p w:rsidR="00CD34A7" w:rsidRPr="00CD34A7" w:rsidRDefault="00CD34A7" w:rsidP="00CD34A7">
            <w:pPr>
              <w:spacing w:line="240" w:lineRule="atLeast"/>
              <w:ind w:left="-115" w:right="-115"/>
              <w:jc w:val="center"/>
              <w:rPr>
                <w:rFonts w:cs="Times New Roman"/>
              </w:rPr>
            </w:pPr>
          </w:p>
        </w:tc>
        <w:tc>
          <w:tcPr>
            <w:tcW w:w="1170" w:type="dxa"/>
            <w:vAlign w:val="bottom"/>
          </w:tcPr>
          <w:p w:rsidR="00CD34A7" w:rsidRPr="00CD34A7" w:rsidRDefault="00CD34A7" w:rsidP="00CD34A7">
            <w:pPr>
              <w:spacing w:line="240" w:lineRule="atLeast"/>
              <w:ind w:left="-115" w:right="-115"/>
              <w:jc w:val="center"/>
              <w:rPr>
                <w:rFonts w:cs="Times New Roman"/>
                <w:lang w:val="en-US"/>
              </w:rPr>
            </w:pPr>
            <w:r w:rsidRPr="00CD34A7">
              <w:rPr>
                <w:rFonts w:cs="Times New Roman"/>
                <w:lang w:val="en-US"/>
              </w:rPr>
              <w:t>5.12 - 7.64</w:t>
            </w:r>
          </w:p>
        </w:tc>
        <w:tc>
          <w:tcPr>
            <w:tcW w:w="180" w:type="dxa"/>
            <w:vAlign w:val="bottom"/>
          </w:tcPr>
          <w:p w:rsidR="00CD34A7" w:rsidRPr="00CD34A7" w:rsidRDefault="00CD34A7" w:rsidP="00CD34A7">
            <w:pPr>
              <w:spacing w:line="240" w:lineRule="atLeast"/>
              <w:ind w:left="-115" w:right="-115"/>
              <w:jc w:val="center"/>
              <w:rPr>
                <w:rFonts w:cs="Times New Roman"/>
              </w:rPr>
            </w:pPr>
          </w:p>
        </w:tc>
        <w:tc>
          <w:tcPr>
            <w:tcW w:w="1260" w:type="dxa"/>
          </w:tcPr>
          <w:p w:rsidR="00CD34A7" w:rsidRPr="00CD34A7" w:rsidRDefault="00CD34A7" w:rsidP="00CD34A7">
            <w:pPr>
              <w:rPr>
                <w:rFonts w:cs="Times New Roman"/>
              </w:rPr>
            </w:pPr>
            <w:r w:rsidRPr="00CD34A7">
              <w:rPr>
                <w:rFonts w:cs="Times New Roman"/>
              </w:rPr>
              <w:t>5.10 - 7.72</w:t>
            </w:r>
          </w:p>
        </w:tc>
      </w:tr>
    </w:tbl>
    <w:p w:rsidR="00180DEF" w:rsidRPr="00180DEF" w:rsidRDefault="00180DEF" w:rsidP="00534E21">
      <w:pPr>
        <w:tabs>
          <w:tab w:val="left" w:pos="900"/>
        </w:tabs>
        <w:spacing w:line="240" w:lineRule="atLeast"/>
        <w:ind w:left="540"/>
        <w:jc w:val="thaiDistribute"/>
        <w:rPr>
          <w:rFonts w:eastAsia="Calibri"/>
          <w:szCs w:val="28"/>
          <w:highlight w:val="cyan"/>
          <w:lang w:val="en-US"/>
        </w:rPr>
      </w:pPr>
    </w:p>
    <w:p w:rsidR="00BB6846" w:rsidRPr="00534E21" w:rsidRDefault="00180DEF" w:rsidP="00534E21">
      <w:pPr>
        <w:pStyle w:val="Bo-C1Content"/>
        <w:spacing w:line="240" w:lineRule="atLeast"/>
        <w:rPr>
          <w:rFonts w:eastAsia="Calibri"/>
          <w:szCs w:val="28"/>
        </w:rPr>
      </w:pPr>
      <w:r w:rsidRPr="00534E21">
        <w:rPr>
          <w:rFonts w:eastAsia="Calibri"/>
          <w:szCs w:val="28"/>
        </w:rPr>
        <w:t xml:space="preserve">Assumptions regarding future mortality have been based on published statistics and mortality tables. </w:t>
      </w:r>
    </w:p>
    <w:p w:rsidR="00BB6846" w:rsidRPr="00534E21" w:rsidRDefault="00BB6846" w:rsidP="00534E21">
      <w:pPr>
        <w:pStyle w:val="Bo-C1Content"/>
        <w:spacing w:line="240" w:lineRule="atLeast"/>
        <w:ind w:left="0"/>
        <w:rPr>
          <w:rFonts w:eastAsia="Calibri"/>
          <w:szCs w:val="28"/>
        </w:rPr>
      </w:pPr>
    </w:p>
    <w:p w:rsidR="00180DEF" w:rsidRDefault="00180DEF" w:rsidP="00534E21">
      <w:pPr>
        <w:spacing w:line="240" w:lineRule="atLeast"/>
        <w:ind w:left="540"/>
        <w:jc w:val="thaiDistribute"/>
        <w:rPr>
          <w:rFonts w:eastAsia="Calibri"/>
          <w:color w:val="0000FF"/>
          <w:szCs w:val="28"/>
          <w:lang w:val="en-US"/>
        </w:rPr>
      </w:pPr>
      <w:r w:rsidRPr="00456208">
        <w:rPr>
          <w:rFonts w:eastAsia="Calibri"/>
          <w:szCs w:val="28"/>
          <w:lang w:val="en-US"/>
        </w:rPr>
        <w:t>At 31 December 201</w:t>
      </w:r>
      <w:r w:rsidR="004875AA">
        <w:rPr>
          <w:rFonts w:eastAsia="Calibri"/>
          <w:szCs w:val="28"/>
          <w:lang w:val="en-US"/>
        </w:rPr>
        <w:t>7</w:t>
      </w:r>
      <w:r w:rsidRPr="00456208">
        <w:rPr>
          <w:rFonts w:eastAsia="Calibri"/>
          <w:szCs w:val="28"/>
          <w:lang w:val="en-US"/>
        </w:rPr>
        <w:t>, the weighted-average duration of the defined benefit obligation was</w:t>
      </w:r>
      <w:r w:rsidR="006D40D4">
        <w:rPr>
          <w:rFonts w:eastAsia="Calibri"/>
          <w:szCs w:val="28"/>
          <w:lang w:val="en-US"/>
        </w:rPr>
        <w:t xml:space="preserve"> 23</w:t>
      </w:r>
      <w:r w:rsidR="009F6856" w:rsidRPr="00456208">
        <w:rPr>
          <w:rFonts w:eastAsia="Calibri"/>
          <w:szCs w:val="28"/>
          <w:lang w:val="en-US"/>
        </w:rPr>
        <w:t xml:space="preserve"> </w:t>
      </w:r>
      <w:r w:rsidRPr="00456208">
        <w:rPr>
          <w:rFonts w:eastAsia="Calibri"/>
          <w:szCs w:val="28"/>
          <w:lang w:val="en-US"/>
        </w:rPr>
        <w:t xml:space="preserve">years </w:t>
      </w:r>
      <w:r w:rsidR="00906332" w:rsidRPr="00456208">
        <w:rPr>
          <w:rFonts w:eastAsia="Calibri"/>
          <w:i/>
          <w:iCs/>
          <w:szCs w:val="28"/>
          <w:lang w:val="en-US"/>
        </w:rPr>
        <w:t>(201</w:t>
      </w:r>
      <w:r w:rsidR="004875AA">
        <w:rPr>
          <w:rFonts w:eastAsia="Calibri"/>
          <w:i/>
          <w:iCs/>
          <w:szCs w:val="28"/>
          <w:lang w:val="en-US"/>
        </w:rPr>
        <w:t>6</w:t>
      </w:r>
      <w:r w:rsidRPr="00456208">
        <w:rPr>
          <w:rFonts w:eastAsia="Calibri"/>
          <w:i/>
          <w:iCs/>
          <w:szCs w:val="28"/>
          <w:lang w:val="en-US"/>
        </w:rPr>
        <w:t xml:space="preserve">: </w:t>
      </w:r>
      <w:r w:rsidR="00456208" w:rsidRPr="00456208">
        <w:rPr>
          <w:rFonts w:eastAsia="Calibri"/>
          <w:i/>
          <w:iCs/>
          <w:szCs w:val="28"/>
          <w:lang w:val="en-US"/>
        </w:rPr>
        <w:t>2</w:t>
      </w:r>
      <w:r w:rsidR="004875AA">
        <w:rPr>
          <w:rFonts w:eastAsia="Calibri"/>
          <w:i/>
          <w:iCs/>
          <w:szCs w:val="28"/>
          <w:lang w:val="en-US"/>
        </w:rPr>
        <w:t>2</w:t>
      </w:r>
      <w:r w:rsidRPr="00456208">
        <w:rPr>
          <w:rFonts w:eastAsia="Calibri"/>
          <w:i/>
          <w:iCs/>
          <w:szCs w:val="28"/>
          <w:lang w:val="en-US"/>
        </w:rPr>
        <w:t xml:space="preserve"> years)</w:t>
      </w:r>
      <w:r w:rsidRPr="00456208">
        <w:rPr>
          <w:rFonts w:eastAsia="Calibri"/>
          <w:szCs w:val="28"/>
          <w:lang w:val="en-US"/>
        </w:rPr>
        <w:t>.</w:t>
      </w:r>
      <w:r w:rsidRPr="00534E21">
        <w:rPr>
          <w:rFonts w:eastAsia="Calibri"/>
          <w:color w:val="0000FF"/>
          <w:szCs w:val="28"/>
          <w:lang w:val="en-US"/>
        </w:rPr>
        <w:t xml:space="preserve"> </w:t>
      </w:r>
    </w:p>
    <w:p w:rsidR="00534E21" w:rsidRPr="00534E21" w:rsidRDefault="00534E21" w:rsidP="00534E21">
      <w:pPr>
        <w:spacing w:line="240" w:lineRule="atLeast"/>
        <w:ind w:left="540"/>
        <w:jc w:val="thaiDistribute"/>
        <w:rPr>
          <w:rFonts w:eastAsia="Calibri"/>
          <w:szCs w:val="28"/>
          <w:lang w:val="en-US"/>
        </w:rPr>
      </w:pPr>
    </w:p>
    <w:p w:rsidR="00CD34A7" w:rsidRDefault="00CD34A7">
      <w:pPr>
        <w:spacing w:line="240" w:lineRule="auto"/>
        <w:rPr>
          <w:rFonts w:eastAsia="Calibri"/>
          <w:b/>
          <w:bCs/>
          <w:i/>
          <w:iCs/>
          <w:szCs w:val="28"/>
          <w:lang w:val="en-US"/>
        </w:rPr>
      </w:pPr>
      <w:r>
        <w:rPr>
          <w:rFonts w:eastAsia="Calibri"/>
          <w:b/>
          <w:bCs/>
          <w:i/>
          <w:iCs/>
          <w:szCs w:val="28"/>
          <w:lang w:val="en-US"/>
        </w:rPr>
        <w:br w:type="page"/>
      </w:r>
    </w:p>
    <w:p w:rsidR="00180DEF" w:rsidRDefault="00180DEF" w:rsidP="00534E21">
      <w:pPr>
        <w:tabs>
          <w:tab w:val="left" w:pos="900"/>
        </w:tabs>
        <w:spacing w:line="240" w:lineRule="atLeast"/>
        <w:ind w:left="540"/>
        <w:jc w:val="thaiDistribute"/>
        <w:rPr>
          <w:rFonts w:eastAsia="Calibri"/>
          <w:b/>
          <w:bCs/>
          <w:i/>
          <w:iCs/>
          <w:color w:val="0000FF"/>
          <w:szCs w:val="28"/>
          <w:lang w:val="en-US"/>
        </w:rPr>
      </w:pPr>
      <w:r w:rsidRPr="00534E21">
        <w:rPr>
          <w:rFonts w:eastAsia="Calibri"/>
          <w:b/>
          <w:bCs/>
          <w:i/>
          <w:iCs/>
          <w:szCs w:val="28"/>
          <w:lang w:val="en-US"/>
        </w:rPr>
        <w:t xml:space="preserve">Sensitivity analysis </w:t>
      </w:r>
      <w:r w:rsidRPr="00534E21">
        <w:rPr>
          <w:rFonts w:eastAsia="Calibri"/>
          <w:b/>
          <w:bCs/>
          <w:i/>
          <w:iCs/>
          <w:color w:val="0000FF"/>
          <w:szCs w:val="28"/>
          <w:lang w:val="en-US"/>
        </w:rPr>
        <w:t xml:space="preserve"> </w:t>
      </w:r>
    </w:p>
    <w:p w:rsidR="00534E21" w:rsidRPr="00534E21" w:rsidRDefault="00534E21" w:rsidP="00534E21">
      <w:pPr>
        <w:tabs>
          <w:tab w:val="left" w:pos="900"/>
        </w:tabs>
        <w:spacing w:line="240" w:lineRule="atLeast"/>
        <w:ind w:left="540"/>
        <w:jc w:val="thaiDistribute"/>
        <w:rPr>
          <w:rFonts w:eastAsia="Calibri"/>
          <w:b/>
          <w:bCs/>
          <w:i/>
          <w:iCs/>
          <w:szCs w:val="28"/>
          <w:lang w:val="en-US"/>
        </w:rPr>
      </w:pPr>
    </w:p>
    <w:p w:rsidR="00180DEF" w:rsidRPr="009720AB" w:rsidRDefault="00180DEF" w:rsidP="00534E21">
      <w:pPr>
        <w:pStyle w:val="Bo-C1Content"/>
        <w:spacing w:line="240" w:lineRule="atLeast"/>
        <w:rPr>
          <w:rFonts w:eastAsia="Calibri"/>
          <w:szCs w:val="28"/>
        </w:rPr>
      </w:pPr>
      <w:r w:rsidRPr="009720AB">
        <w:rPr>
          <w:rFonts w:eastAsia="Calibri"/>
          <w:szCs w:val="28"/>
        </w:rPr>
        <w:t>Reasonably possible changes at the reporting date to one of the relevant actuarial assumptions, holding other assumptions constant, would have affected the defined benefit obligation by the amounts shown below.</w:t>
      </w:r>
    </w:p>
    <w:p w:rsidR="00866E95" w:rsidRPr="00180DEF" w:rsidRDefault="00866E95" w:rsidP="00534E21">
      <w:pPr>
        <w:pStyle w:val="Bo-C1Content"/>
        <w:spacing w:line="240" w:lineRule="atLeast"/>
        <w:rPr>
          <w:rFonts w:eastAsia="Calibri"/>
          <w:szCs w:val="28"/>
          <w:highlight w:val="cyan"/>
        </w:rPr>
      </w:pPr>
    </w:p>
    <w:tbl>
      <w:tblPr>
        <w:tblW w:w="9281" w:type="dxa"/>
        <w:tblInd w:w="529" w:type="dxa"/>
        <w:tblLayout w:type="fixed"/>
        <w:tblCellMar>
          <w:left w:w="79" w:type="dxa"/>
          <w:right w:w="79" w:type="dxa"/>
        </w:tblCellMar>
        <w:tblLook w:val="0000" w:firstRow="0" w:lastRow="0" w:firstColumn="0" w:lastColumn="0" w:noHBand="0" w:noVBand="0"/>
      </w:tblPr>
      <w:tblGrid>
        <w:gridCol w:w="4058"/>
        <w:gridCol w:w="1165"/>
        <w:gridCol w:w="180"/>
        <w:gridCol w:w="1173"/>
        <w:gridCol w:w="180"/>
        <w:gridCol w:w="1169"/>
        <w:gridCol w:w="180"/>
        <w:gridCol w:w="1169"/>
        <w:gridCol w:w="7"/>
      </w:tblGrid>
      <w:tr w:rsidR="00180DEF" w:rsidRPr="005471B4" w:rsidTr="00906332">
        <w:trPr>
          <w:cantSplit/>
          <w:tblHeader/>
        </w:trPr>
        <w:tc>
          <w:tcPr>
            <w:tcW w:w="4058" w:type="dxa"/>
          </w:tcPr>
          <w:p w:rsidR="00180DEF" w:rsidRPr="00F34AE1" w:rsidRDefault="00180DEF" w:rsidP="00822F68">
            <w:pPr>
              <w:spacing w:line="240" w:lineRule="atLeast"/>
              <w:rPr>
                <w:lang w:val="fr-FR"/>
              </w:rPr>
            </w:pPr>
          </w:p>
        </w:tc>
        <w:tc>
          <w:tcPr>
            <w:tcW w:w="2518" w:type="dxa"/>
            <w:gridSpan w:val="3"/>
          </w:tcPr>
          <w:p w:rsidR="00180DEF" w:rsidRDefault="00180DEF" w:rsidP="00822F68">
            <w:pPr>
              <w:pStyle w:val="acctmergecolhdg"/>
              <w:spacing w:line="240" w:lineRule="atLeast"/>
            </w:pPr>
            <w:r w:rsidRPr="005471B4">
              <w:t>Consolidated</w:t>
            </w:r>
            <w:r>
              <w:t xml:space="preserve"> </w:t>
            </w:r>
          </w:p>
          <w:p w:rsidR="00180DEF" w:rsidRPr="005471B4" w:rsidRDefault="00BB6846" w:rsidP="00822F68">
            <w:pPr>
              <w:pStyle w:val="acctmergecolhdg"/>
              <w:spacing w:line="240" w:lineRule="atLeast"/>
            </w:pPr>
            <w:r>
              <w:t>financial statements</w:t>
            </w:r>
          </w:p>
        </w:tc>
        <w:tc>
          <w:tcPr>
            <w:tcW w:w="180" w:type="dxa"/>
          </w:tcPr>
          <w:p w:rsidR="00180DEF" w:rsidRPr="005471B4" w:rsidRDefault="00180DEF" w:rsidP="00822F68">
            <w:pPr>
              <w:pStyle w:val="acctmergecolhdg"/>
              <w:spacing w:line="240" w:lineRule="atLeast"/>
            </w:pPr>
          </w:p>
        </w:tc>
        <w:tc>
          <w:tcPr>
            <w:tcW w:w="2525" w:type="dxa"/>
            <w:gridSpan w:val="4"/>
          </w:tcPr>
          <w:p w:rsidR="00180DEF" w:rsidRDefault="00180DEF" w:rsidP="00822F68">
            <w:pPr>
              <w:pStyle w:val="acctmergecolhdg"/>
              <w:spacing w:line="240" w:lineRule="atLeast"/>
            </w:pPr>
            <w:r>
              <w:t xml:space="preserve">Separate </w:t>
            </w:r>
          </w:p>
          <w:p w:rsidR="00180DEF" w:rsidRPr="005471B4" w:rsidRDefault="00BB6846" w:rsidP="00822F68">
            <w:pPr>
              <w:pStyle w:val="acctmergecolhdg"/>
              <w:spacing w:line="240" w:lineRule="atLeast"/>
            </w:pPr>
            <w:r>
              <w:t>financial statements</w:t>
            </w:r>
          </w:p>
        </w:tc>
      </w:tr>
      <w:tr w:rsidR="00BB6846" w:rsidRPr="005471B4" w:rsidTr="00906332">
        <w:trPr>
          <w:gridAfter w:val="1"/>
          <w:wAfter w:w="7" w:type="dxa"/>
          <w:cantSplit/>
        </w:trPr>
        <w:tc>
          <w:tcPr>
            <w:tcW w:w="4058" w:type="dxa"/>
          </w:tcPr>
          <w:p w:rsidR="00BB6846" w:rsidRPr="005471B4" w:rsidRDefault="00BB6846" w:rsidP="00BB6846">
            <w:pPr>
              <w:spacing w:line="240" w:lineRule="atLeast"/>
              <w:rPr>
                <w:b/>
                <w:bCs/>
                <w:i/>
                <w:iCs/>
              </w:rPr>
            </w:pPr>
          </w:p>
        </w:tc>
        <w:tc>
          <w:tcPr>
            <w:tcW w:w="5216" w:type="dxa"/>
            <w:gridSpan w:val="7"/>
          </w:tcPr>
          <w:p w:rsidR="00BB6846" w:rsidRPr="0032124D" w:rsidRDefault="00BB6846" w:rsidP="00BB6846">
            <w:pPr>
              <w:spacing w:line="240" w:lineRule="atLeast"/>
              <w:ind w:left="-115" w:right="-115"/>
              <w:jc w:val="center"/>
              <w:rPr>
                <w:rFonts w:cs="Times New Roman"/>
                <w:i/>
                <w:iCs/>
              </w:rPr>
            </w:pPr>
            <w:r w:rsidRPr="0032124D">
              <w:rPr>
                <w:rFonts w:cs="Times New Roman"/>
                <w:i/>
                <w:iCs/>
              </w:rPr>
              <w:t>(in thousand Baht)</w:t>
            </w:r>
          </w:p>
        </w:tc>
      </w:tr>
      <w:tr w:rsidR="00180DEF" w:rsidRPr="00534E21" w:rsidTr="00CF7A42">
        <w:trPr>
          <w:gridAfter w:val="1"/>
          <w:wAfter w:w="7" w:type="dxa"/>
          <w:cantSplit/>
          <w:tblHeader/>
        </w:trPr>
        <w:tc>
          <w:tcPr>
            <w:tcW w:w="4058" w:type="dxa"/>
          </w:tcPr>
          <w:p w:rsidR="00180DEF" w:rsidRPr="00534E21" w:rsidRDefault="00180DEF" w:rsidP="0079491C">
            <w:pPr>
              <w:pStyle w:val="acctfourfigures"/>
              <w:tabs>
                <w:tab w:val="clear" w:pos="765"/>
              </w:tabs>
              <w:spacing w:line="240" w:lineRule="atLeast"/>
              <w:ind w:left="281" w:hanging="281"/>
            </w:pPr>
            <w:r w:rsidRPr="00534E21">
              <w:rPr>
                <w:b/>
                <w:bCs/>
              </w:rPr>
              <w:t>31 December 201</w:t>
            </w:r>
            <w:r w:rsidR="004875AA">
              <w:rPr>
                <w:b/>
                <w:bCs/>
              </w:rPr>
              <w:t>7</w:t>
            </w:r>
          </w:p>
        </w:tc>
        <w:tc>
          <w:tcPr>
            <w:tcW w:w="1165" w:type="dxa"/>
            <w:shd w:val="clear" w:color="auto" w:fill="auto"/>
          </w:tcPr>
          <w:p w:rsidR="00180DEF" w:rsidRPr="00534E21" w:rsidRDefault="00180DEF" w:rsidP="00CF7A42">
            <w:pPr>
              <w:pStyle w:val="acctmergecolhdg"/>
              <w:spacing w:line="240" w:lineRule="atLeast"/>
              <w:rPr>
                <w:b w:val="0"/>
                <w:bCs w:val="0"/>
              </w:rPr>
            </w:pPr>
            <w:r w:rsidRPr="00534E21">
              <w:rPr>
                <w:b w:val="0"/>
              </w:rPr>
              <w:t>Increase</w:t>
            </w:r>
          </w:p>
        </w:tc>
        <w:tc>
          <w:tcPr>
            <w:tcW w:w="180" w:type="dxa"/>
            <w:shd w:val="clear" w:color="auto" w:fill="auto"/>
          </w:tcPr>
          <w:p w:rsidR="00180DEF" w:rsidRPr="00534E21" w:rsidRDefault="00180DEF" w:rsidP="00CF7A42">
            <w:pPr>
              <w:pStyle w:val="acctmergecolhdg"/>
              <w:spacing w:line="240" w:lineRule="atLeast"/>
              <w:rPr>
                <w:b w:val="0"/>
                <w:bCs w:val="0"/>
              </w:rPr>
            </w:pPr>
          </w:p>
        </w:tc>
        <w:tc>
          <w:tcPr>
            <w:tcW w:w="1173" w:type="dxa"/>
            <w:shd w:val="clear" w:color="auto" w:fill="auto"/>
          </w:tcPr>
          <w:p w:rsidR="00180DEF" w:rsidRPr="00534E21" w:rsidRDefault="00180DEF" w:rsidP="00CF7A42">
            <w:pPr>
              <w:pStyle w:val="acctmergecolhdg"/>
              <w:spacing w:line="240" w:lineRule="atLeast"/>
              <w:rPr>
                <w:b w:val="0"/>
                <w:bCs w:val="0"/>
              </w:rPr>
            </w:pPr>
            <w:r w:rsidRPr="00534E21">
              <w:rPr>
                <w:b w:val="0"/>
              </w:rPr>
              <w:t>Decrease</w:t>
            </w:r>
          </w:p>
        </w:tc>
        <w:tc>
          <w:tcPr>
            <w:tcW w:w="180" w:type="dxa"/>
            <w:shd w:val="clear" w:color="auto" w:fill="auto"/>
          </w:tcPr>
          <w:p w:rsidR="00180DEF" w:rsidRPr="00534E21" w:rsidRDefault="00180DEF" w:rsidP="00CF7A42">
            <w:pPr>
              <w:pStyle w:val="acctmergecolhdg"/>
              <w:spacing w:line="240" w:lineRule="atLeast"/>
              <w:rPr>
                <w:b w:val="0"/>
                <w:bCs w:val="0"/>
              </w:rPr>
            </w:pPr>
          </w:p>
        </w:tc>
        <w:tc>
          <w:tcPr>
            <w:tcW w:w="1169" w:type="dxa"/>
            <w:shd w:val="clear" w:color="auto" w:fill="auto"/>
          </w:tcPr>
          <w:p w:rsidR="00180DEF" w:rsidRPr="00534E21" w:rsidRDefault="00180DEF" w:rsidP="00CF7A42">
            <w:pPr>
              <w:pStyle w:val="acctmergecolhdg"/>
              <w:spacing w:line="240" w:lineRule="atLeast"/>
              <w:rPr>
                <w:b w:val="0"/>
                <w:bCs w:val="0"/>
              </w:rPr>
            </w:pPr>
            <w:r w:rsidRPr="00534E21">
              <w:rPr>
                <w:b w:val="0"/>
              </w:rPr>
              <w:t>Increase</w:t>
            </w:r>
          </w:p>
        </w:tc>
        <w:tc>
          <w:tcPr>
            <w:tcW w:w="180" w:type="dxa"/>
            <w:shd w:val="clear" w:color="auto" w:fill="auto"/>
          </w:tcPr>
          <w:p w:rsidR="00180DEF" w:rsidRPr="00534E21" w:rsidRDefault="00180DEF" w:rsidP="00CF7A42">
            <w:pPr>
              <w:pStyle w:val="acctmergecolhdg"/>
              <w:spacing w:line="240" w:lineRule="atLeast"/>
              <w:rPr>
                <w:b w:val="0"/>
                <w:bCs w:val="0"/>
              </w:rPr>
            </w:pPr>
          </w:p>
        </w:tc>
        <w:tc>
          <w:tcPr>
            <w:tcW w:w="1169" w:type="dxa"/>
            <w:shd w:val="clear" w:color="auto" w:fill="auto"/>
          </w:tcPr>
          <w:p w:rsidR="00180DEF" w:rsidRPr="00534E21" w:rsidRDefault="00180DEF" w:rsidP="00CF7A42">
            <w:pPr>
              <w:pStyle w:val="acctmergecolhdg"/>
              <w:spacing w:line="240" w:lineRule="atLeast"/>
              <w:rPr>
                <w:b w:val="0"/>
                <w:bCs w:val="0"/>
              </w:rPr>
            </w:pPr>
            <w:r w:rsidRPr="00534E21">
              <w:rPr>
                <w:b w:val="0"/>
              </w:rPr>
              <w:t>Decrease</w:t>
            </w:r>
          </w:p>
        </w:tc>
      </w:tr>
      <w:tr w:rsidR="006D40D4" w:rsidRPr="00534E21" w:rsidTr="00906332">
        <w:trPr>
          <w:gridAfter w:val="1"/>
          <w:wAfter w:w="7" w:type="dxa"/>
          <w:cantSplit/>
        </w:trPr>
        <w:tc>
          <w:tcPr>
            <w:tcW w:w="4058" w:type="dxa"/>
          </w:tcPr>
          <w:p w:rsidR="006D40D4" w:rsidRPr="008218C0" w:rsidRDefault="006D40D4" w:rsidP="006D40D4">
            <w:pPr>
              <w:pStyle w:val="BodyText"/>
              <w:spacing w:after="0"/>
              <w:rPr>
                <w:rFonts w:ascii="Times New Roman" w:hAnsi="Times New Roman"/>
              </w:rPr>
            </w:pPr>
            <w:r w:rsidRPr="008218C0">
              <w:rPr>
                <w:rFonts w:ascii="Times New Roman" w:hAnsi="Times New Roman"/>
              </w:rPr>
              <w:t>Discount rate (1% movement)</w:t>
            </w:r>
          </w:p>
        </w:tc>
        <w:tc>
          <w:tcPr>
            <w:tcW w:w="1165" w:type="dxa"/>
          </w:tcPr>
          <w:p w:rsidR="006D40D4" w:rsidRPr="006D40D4" w:rsidRDefault="006D40D4" w:rsidP="006D40D4">
            <w:pPr>
              <w:tabs>
                <w:tab w:val="decimal" w:pos="918"/>
              </w:tabs>
              <w:spacing w:line="240" w:lineRule="atLeast"/>
              <w:ind w:left="-115" w:right="-115"/>
              <w:jc w:val="both"/>
              <w:rPr>
                <w:rFonts w:cs="Times New Roman"/>
                <w:cs/>
                <w:lang w:val="en-US"/>
              </w:rPr>
            </w:pPr>
            <w:r w:rsidRPr="006D40D4">
              <w:rPr>
                <w:rFonts w:cs="Times New Roman"/>
                <w:lang w:val="en-US"/>
              </w:rPr>
              <w:t>(146,014)</w:t>
            </w:r>
          </w:p>
        </w:tc>
        <w:tc>
          <w:tcPr>
            <w:tcW w:w="180" w:type="dxa"/>
          </w:tcPr>
          <w:p w:rsidR="006D40D4" w:rsidRPr="006D40D4" w:rsidRDefault="006D40D4" w:rsidP="006D40D4">
            <w:pPr>
              <w:tabs>
                <w:tab w:val="decimal" w:pos="918"/>
              </w:tabs>
              <w:spacing w:line="240" w:lineRule="atLeast"/>
              <w:ind w:left="-115" w:right="-115"/>
              <w:jc w:val="both"/>
              <w:rPr>
                <w:rFonts w:cs="Times New Roman"/>
                <w:lang w:val="en-US"/>
              </w:rPr>
            </w:pPr>
          </w:p>
        </w:tc>
        <w:tc>
          <w:tcPr>
            <w:tcW w:w="1173" w:type="dxa"/>
          </w:tcPr>
          <w:p w:rsidR="006D40D4" w:rsidRPr="006D40D4" w:rsidRDefault="006D40D4" w:rsidP="006D40D4">
            <w:pPr>
              <w:tabs>
                <w:tab w:val="decimal" w:pos="918"/>
              </w:tabs>
              <w:spacing w:line="240" w:lineRule="atLeast"/>
              <w:ind w:left="-115" w:right="-115"/>
              <w:jc w:val="both"/>
              <w:rPr>
                <w:rFonts w:cs="Times New Roman"/>
                <w:lang w:val="en-US"/>
              </w:rPr>
            </w:pPr>
            <w:r w:rsidRPr="006D40D4">
              <w:rPr>
                <w:rFonts w:cs="Times New Roman"/>
                <w:lang w:val="en-US"/>
              </w:rPr>
              <w:t>174,103</w:t>
            </w:r>
          </w:p>
        </w:tc>
        <w:tc>
          <w:tcPr>
            <w:tcW w:w="180" w:type="dxa"/>
          </w:tcPr>
          <w:p w:rsidR="006D40D4" w:rsidRPr="006D40D4" w:rsidRDefault="006D40D4" w:rsidP="006D40D4">
            <w:pPr>
              <w:tabs>
                <w:tab w:val="decimal" w:pos="918"/>
              </w:tabs>
              <w:spacing w:line="240" w:lineRule="atLeast"/>
              <w:ind w:left="-115" w:right="-115"/>
              <w:jc w:val="both"/>
              <w:rPr>
                <w:rFonts w:cs="Times New Roman"/>
                <w:lang w:val="en-US"/>
              </w:rPr>
            </w:pPr>
          </w:p>
        </w:tc>
        <w:tc>
          <w:tcPr>
            <w:tcW w:w="1169" w:type="dxa"/>
          </w:tcPr>
          <w:p w:rsidR="006D40D4" w:rsidRPr="006D40D4" w:rsidRDefault="006D40D4" w:rsidP="006D40D4">
            <w:pPr>
              <w:tabs>
                <w:tab w:val="decimal" w:pos="918"/>
              </w:tabs>
              <w:spacing w:line="240" w:lineRule="atLeast"/>
              <w:ind w:right="-115"/>
              <w:jc w:val="both"/>
              <w:rPr>
                <w:rFonts w:cs="Times New Roman"/>
                <w:lang w:val="en-US"/>
              </w:rPr>
            </w:pPr>
            <w:r w:rsidRPr="006D40D4">
              <w:rPr>
                <w:rFonts w:cs="Times New Roman"/>
                <w:lang w:val="en-US"/>
              </w:rPr>
              <w:t>(124,571)</w:t>
            </w:r>
          </w:p>
        </w:tc>
        <w:tc>
          <w:tcPr>
            <w:tcW w:w="180" w:type="dxa"/>
          </w:tcPr>
          <w:p w:rsidR="006D40D4" w:rsidRPr="006D40D4" w:rsidRDefault="006D40D4" w:rsidP="006D40D4">
            <w:pPr>
              <w:tabs>
                <w:tab w:val="decimal" w:pos="918"/>
              </w:tabs>
              <w:spacing w:line="240" w:lineRule="atLeast"/>
              <w:ind w:left="-115" w:right="-115"/>
              <w:jc w:val="both"/>
              <w:rPr>
                <w:rFonts w:cs="Times New Roman"/>
                <w:lang w:val="en-US"/>
              </w:rPr>
            </w:pPr>
          </w:p>
        </w:tc>
        <w:tc>
          <w:tcPr>
            <w:tcW w:w="1169" w:type="dxa"/>
          </w:tcPr>
          <w:p w:rsidR="006D40D4" w:rsidRPr="006D40D4" w:rsidRDefault="006D40D4" w:rsidP="006D40D4">
            <w:pPr>
              <w:tabs>
                <w:tab w:val="decimal" w:pos="918"/>
              </w:tabs>
              <w:spacing w:line="240" w:lineRule="atLeast"/>
              <w:ind w:left="-115" w:right="-115"/>
              <w:jc w:val="both"/>
              <w:rPr>
                <w:rFonts w:cs="Times New Roman"/>
                <w:lang w:val="en-US"/>
              </w:rPr>
            </w:pPr>
            <w:r w:rsidRPr="006D40D4">
              <w:rPr>
                <w:rFonts w:cs="Times New Roman"/>
                <w:lang w:val="en-US"/>
              </w:rPr>
              <w:t>148,681</w:t>
            </w:r>
          </w:p>
        </w:tc>
      </w:tr>
      <w:tr w:rsidR="006D40D4" w:rsidRPr="00534E21" w:rsidTr="00492D22">
        <w:trPr>
          <w:gridAfter w:val="1"/>
          <w:wAfter w:w="7" w:type="dxa"/>
          <w:cantSplit/>
        </w:trPr>
        <w:tc>
          <w:tcPr>
            <w:tcW w:w="4058" w:type="dxa"/>
          </w:tcPr>
          <w:p w:rsidR="006D40D4" w:rsidRPr="008218C0" w:rsidRDefault="006D40D4" w:rsidP="006D40D4">
            <w:pPr>
              <w:pStyle w:val="BodyText"/>
              <w:spacing w:after="0"/>
              <w:rPr>
                <w:rFonts w:ascii="Times New Roman" w:hAnsi="Times New Roman"/>
              </w:rPr>
            </w:pPr>
            <w:r w:rsidRPr="008218C0">
              <w:rPr>
                <w:rFonts w:ascii="Times New Roman" w:hAnsi="Times New Roman"/>
              </w:rPr>
              <w:t>Future salary growth (1% movement)</w:t>
            </w:r>
          </w:p>
        </w:tc>
        <w:tc>
          <w:tcPr>
            <w:tcW w:w="1165" w:type="dxa"/>
            <w:vAlign w:val="bottom"/>
          </w:tcPr>
          <w:p w:rsidR="006D40D4" w:rsidRPr="006D40D4" w:rsidRDefault="006D40D4" w:rsidP="006D40D4">
            <w:pPr>
              <w:tabs>
                <w:tab w:val="decimal" w:pos="918"/>
              </w:tabs>
              <w:spacing w:line="240" w:lineRule="atLeast"/>
              <w:ind w:left="-115" w:right="-115"/>
              <w:rPr>
                <w:rFonts w:cs="Times New Roman"/>
                <w:cs/>
                <w:lang w:val="en-US"/>
              </w:rPr>
            </w:pPr>
            <w:r w:rsidRPr="006D40D4">
              <w:rPr>
                <w:rFonts w:cs="Times New Roman"/>
                <w:lang w:val="en-US"/>
              </w:rPr>
              <w:t>153,164</w:t>
            </w:r>
          </w:p>
        </w:tc>
        <w:tc>
          <w:tcPr>
            <w:tcW w:w="180" w:type="dxa"/>
            <w:vAlign w:val="bottom"/>
          </w:tcPr>
          <w:p w:rsidR="006D40D4" w:rsidRPr="006D40D4" w:rsidRDefault="006D40D4" w:rsidP="006D40D4">
            <w:pPr>
              <w:tabs>
                <w:tab w:val="decimal" w:pos="918"/>
              </w:tabs>
              <w:spacing w:line="240" w:lineRule="atLeast"/>
              <w:ind w:left="-115" w:right="-115"/>
              <w:rPr>
                <w:rFonts w:cs="Times New Roman"/>
                <w:lang w:val="en-US"/>
              </w:rPr>
            </w:pPr>
          </w:p>
        </w:tc>
        <w:tc>
          <w:tcPr>
            <w:tcW w:w="1173" w:type="dxa"/>
            <w:vAlign w:val="bottom"/>
          </w:tcPr>
          <w:p w:rsidR="006D40D4" w:rsidRPr="006D40D4" w:rsidRDefault="006D40D4" w:rsidP="006D40D4">
            <w:pPr>
              <w:tabs>
                <w:tab w:val="decimal" w:pos="918"/>
              </w:tabs>
              <w:spacing w:line="240" w:lineRule="atLeast"/>
              <w:ind w:left="-115" w:right="-115"/>
              <w:rPr>
                <w:rFonts w:cs="Times New Roman"/>
                <w:lang w:val="en-US"/>
              </w:rPr>
            </w:pPr>
            <w:r w:rsidRPr="006D40D4">
              <w:rPr>
                <w:rFonts w:cs="Times New Roman"/>
                <w:lang w:val="en-US"/>
              </w:rPr>
              <w:t>(131,846)</w:t>
            </w:r>
          </w:p>
        </w:tc>
        <w:tc>
          <w:tcPr>
            <w:tcW w:w="180" w:type="dxa"/>
            <w:vAlign w:val="bottom"/>
          </w:tcPr>
          <w:p w:rsidR="006D40D4" w:rsidRPr="006D40D4" w:rsidRDefault="006D40D4" w:rsidP="006D40D4">
            <w:pPr>
              <w:tabs>
                <w:tab w:val="decimal" w:pos="918"/>
              </w:tabs>
              <w:spacing w:line="240" w:lineRule="atLeast"/>
              <w:ind w:left="-115" w:right="-115"/>
              <w:rPr>
                <w:rFonts w:cs="Times New Roman"/>
                <w:lang w:val="en-US"/>
              </w:rPr>
            </w:pPr>
          </w:p>
        </w:tc>
        <w:tc>
          <w:tcPr>
            <w:tcW w:w="1169" w:type="dxa"/>
            <w:vAlign w:val="bottom"/>
          </w:tcPr>
          <w:p w:rsidR="006D40D4" w:rsidRPr="006D40D4" w:rsidRDefault="006D40D4" w:rsidP="006D40D4">
            <w:pPr>
              <w:tabs>
                <w:tab w:val="decimal" w:pos="918"/>
              </w:tabs>
              <w:spacing w:line="240" w:lineRule="atLeast"/>
              <w:ind w:right="-115"/>
              <w:jc w:val="both"/>
              <w:rPr>
                <w:rFonts w:cs="Times New Roman"/>
                <w:lang w:val="en-US"/>
              </w:rPr>
            </w:pPr>
            <w:r w:rsidRPr="006D40D4">
              <w:rPr>
                <w:rFonts w:cs="Times New Roman"/>
                <w:lang w:val="en-US"/>
              </w:rPr>
              <w:t>130,580</w:t>
            </w:r>
          </w:p>
        </w:tc>
        <w:tc>
          <w:tcPr>
            <w:tcW w:w="180" w:type="dxa"/>
            <w:vAlign w:val="bottom"/>
          </w:tcPr>
          <w:p w:rsidR="006D40D4" w:rsidRPr="006D40D4" w:rsidRDefault="006D40D4" w:rsidP="006D40D4">
            <w:pPr>
              <w:tabs>
                <w:tab w:val="decimal" w:pos="918"/>
              </w:tabs>
              <w:spacing w:line="240" w:lineRule="atLeast"/>
              <w:ind w:left="-115" w:right="-115"/>
              <w:rPr>
                <w:rFonts w:cs="Times New Roman"/>
                <w:lang w:val="en-US"/>
              </w:rPr>
            </w:pPr>
          </w:p>
        </w:tc>
        <w:tc>
          <w:tcPr>
            <w:tcW w:w="1169" w:type="dxa"/>
            <w:vAlign w:val="bottom"/>
          </w:tcPr>
          <w:p w:rsidR="006D40D4" w:rsidRPr="006D40D4" w:rsidRDefault="006D40D4" w:rsidP="006D40D4">
            <w:pPr>
              <w:tabs>
                <w:tab w:val="decimal" w:pos="918"/>
              </w:tabs>
              <w:spacing w:line="240" w:lineRule="atLeast"/>
              <w:ind w:left="-115" w:right="-115"/>
              <w:rPr>
                <w:rFonts w:cs="Times New Roman"/>
                <w:lang w:val="en-US"/>
              </w:rPr>
            </w:pPr>
            <w:r w:rsidRPr="006D40D4">
              <w:rPr>
                <w:rFonts w:cs="Times New Roman"/>
                <w:lang w:val="en-US"/>
              </w:rPr>
              <w:t>(112,437)</w:t>
            </w:r>
          </w:p>
        </w:tc>
      </w:tr>
    </w:tbl>
    <w:p w:rsidR="00180DEF" w:rsidRDefault="00180DEF" w:rsidP="009720AB">
      <w:pPr>
        <w:pStyle w:val="Bo-C1Content"/>
        <w:spacing w:line="240" w:lineRule="atLeast"/>
        <w:rPr>
          <w:rFonts w:eastAsia="Calibri"/>
          <w:szCs w:val="28"/>
        </w:rPr>
      </w:pPr>
    </w:p>
    <w:tbl>
      <w:tblPr>
        <w:tblW w:w="9274" w:type="dxa"/>
        <w:tblInd w:w="529" w:type="dxa"/>
        <w:tblLayout w:type="fixed"/>
        <w:tblCellMar>
          <w:left w:w="79" w:type="dxa"/>
          <w:right w:w="79" w:type="dxa"/>
        </w:tblCellMar>
        <w:tblLook w:val="0000" w:firstRow="0" w:lastRow="0" w:firstColumn="0" w:lastColumn="0" w:noHBand="0" w:noVBand="0"/>
      </w:tblPr>
      <w:tblGrid>
        <w:gridCol w:w="4058"/>
        <w:gridCol w:w="1165"/>
        <w:gridCol w:w="180"/>
        <w:gridCol w:w="1173"/>
        <w:gridCol w:w="180"/>
        <w:gridCol w:w="1169"/>
        <w:gridCol w:w="180"/>
        <w:gridCol w:w="1169"/>
      </w:tblGrid>
      <w:tr w:rsidR="00040956" w:rsidRPr="00534E21" w:rsidTr="00CF7A42">
        <w:trPr>
          <w:cantSplit/>
          <w:tblHeader/>
        </w:trPr>
        <w:tc>
          <w:tcPr>
            <w:tcW w:w="4058" w:type="dxa"/>
          </w:tcPr>
          <w:p w:rsidR="00040956" w:rsidRPr="00534E21" w:rsidRDefault="00040956" w:rsidP="00857D34">
            <w:pPr>
              <w:pStyle w:val="acctfourfigures"/>
              <w:tabs>
                <w:tab w:val="clear" w:pos="765"/>
              </w:tabs>
              <w:spacing w:line="240" w:lineRule="atLeast"/>
              <w:ind w:left="281" w:hanging="281"/>
            </w:pPr>
            <w:r w:rsidRPr="00534E21">
              <w:rPr>
                <w:b/>
                <w:bCs/>
              </w:rPr>
              <w:t>31 December 201</w:t>
            </w:r>
            <w:r w:rsidR="004875AA">
              <w:rPr>
                <w:b/>
                <w:bCs/>
              </w:rPr>
              <w:t>6</w:t>
            </w:r>
          </w:p>
        </w:tc>
        <w:tc>
          <w:tcPr>
            <w:tcW w:w="1165" w:type="dxa"/>
            <w:shd w:val="clear" w:color="auto" w:fill="auto"/>
          </w:tcPr>
          <w:p w:rsidR="00040956" w:rsidRPr="00534E21" w:rsidRDefault="00040956" w:rsidP="00CF7A42">
            <w:pPr>
              <w:pStyle w:val="acctmergecolhdg"/>
              <w:spacing w:line="240" w:lineRule="atLeast"/>
              <w:rPr>
                <w:b w:val="0"/>
                <w:bCs w:val="0"/>
              </w:rPr>
            </w:pPr>
          </w:p>
        </w:tc>
        <w:tc>
          <w:tcPr>
            <w:tcW w:w="180" w:type="dxa"/>
            <w:shd w:val="clear" w:color="auto" w:fill="auto"/>
          </w:tcPr>
          <w:p w:rsidR="00040956" w:rsidRPr="00534E21" w:rsidRDefault="00040956" w:rsidP="00CF7A42">
            <w:pPr>
              <w:pStyle w:val="acctmergecolhdg"/>
              <w:spacing w:line="240" w:lineRule="atLeast"/>
              <w:rPr>
                <w:b w:val="0"/>
                <w:bCs w:val="0"/>
              </w:rPr>
            </w:pPr>
          </w:p>
        </w:tc>
        <w:tc>
          <w:tcPr>
            <w:tcW w:w="1173" w:type="dxa"/>
            <w:shd w:val="clear" w:color="auto" w:fill="auto"/>
          </w:tcPr>
          <w:p w:rsidR="00040956" w:rsidRPr="00534E21" w:rsidRDefault="00040956" w:rsidP="00CF7A42">
            <w:pPr>
              <w:pStyle w:val="acctmergecolhdg"/>
              <w:spacing w:line="240" w:lineRule="atLeast"/>
              <w:rPr>
                <w:b w:val="0"/>
                <w:bCs w:val="0"/>
              </w:rPr>
            </w:pPr>
          </w:p>
        </w:tc>
        <w:tc>
          <w:tcPr>
            <w:tcW w:w="180" w:type="dxa"/>
            <w:shd w:val="clear" w:color="auto" w:fill="auto"/>
          </w:tcPr>
          <w:p w:rsidR="00040956" w:rsidRPr="00534E21" w:rsidRDefault="00040956" w:rsidP="00CF7A42">
            <w:pPr>
              <w:pStyle w:val="acctmergecolhdg"/>
              <w:spacing w:line="240" w:lineRule="atLeast"/>
              <w:rPr>
                <w:b w:val="0"/>
                <w:bCs w:val="0"/>
              </w:rPr>
            </w:pPr>
          </w:p>
        </w:tc>
        <w:tc>
          <w:tcPr>
            <w:tcW w:w="1169" w:type="dxa"/>
            <w:shd w:val="clear" w:color="auto" w:fill="auto"/>
          </w:tcPr>
          <w:p w:rsidR="00040956" w:rsidRPr="00534E21" w:rsidRDefault="00040956" w:rsidP="00CF7A42">
            <w:pPr>
              <w:pStyle w:val="acctmergecolhdg"/>
              <w:spacing w:line="240" w:lineRule="atLeast"/>
              <w:rPr>
                <w:b w:val="0"/>
                <w:bCs w:val="0"/>
              </w:rPr>
            </w:pPr>
          </w:p>
        </w:tc>
        <w:tc>
          <w:tcPr>
            <w:tcW w:w="180" w:type="dxa"/>
            <w:shd w:val="clear" w:color="auto" w:fill="auto"/>
          </w:tcPr>
          <w:p w:rsidR="00040956" w:rsidRPr="00534E21" w:rsidRDefault="00040956" w:rsidP="00CF7A42">
            <w:pPr>
              <w:pStyle w:val="acctmergecolhdg"/>
              <w:spacing w:line="240" w:lineRule="atLeast"/>
              <w:rPr>
                <w:b w:val="0"/>
                <w:bCs w:val="0"/>
              </w:rPr>
            </w:pPr>
          </w:p>
        </w:tc>
        <w:tc>
          <w:tcPr>
            <w:tcW w:w="1169" w:type="dxa"/>
            <w:shd w:val="clear" w:color="auto" w:fill="auto"/>
          </w:tcPr>
          <w:p w:rsidR="00040956" w:rsidRPr="00534E21" w:rsidRDefault="00040956" w:rsidP="00CF7A42">
            <w:pPr>
              <w:pStyle w:val="acctmergecolhdg"/>
              <w:spacing w:line="240" w:lineRule="atLeast"/>
              <w:rPr>
                <w:b w:val="0"/>
                <w:bCs w:val="0"/>
              </w:rPr>
            </w:pPr>
          </w:p>
        </w:tc>
      </w:tr>
      <w:tr w:rsidR="009E366B" w:rsidRPr="00534E21" w:rsidTr="00CF7A42">
        <w:trPr>
          <w:cantSplit/>
        </w:trPr>
        <w:tc>
          <w:tcPr>
            <w:tcW w:w="4058" w:type="dxa"/>
          </w:tcPr>
          <w:p w:rsidR="009E366B" w:rsidRPr="008218C0" w:rsidRDefault="009E366B" w:rsidP="009E366B">
            <w:pPr>
              <w:pStyle w:val="BodyText"/>
              <w:spacing w:after="0"/>
              <w:rPr>
                <w:rFonts w:ascii="Times New Roman" w:hAnsi="Times New Roman"/>
              </w:rPr>
            </w:pPr>
            <w:r w:rsidRPr="008218C0">
              <w:rPr>
                <w:rFonts w:ascii="Times New Roman" w:hAnsi="Times New Roman"/>
              </w:rPr>
              <w:t>Discount rate (1% movement)</w:t>
            </w:r>
          </w:p>
        </w:tc>
        <w:tc>
          <w:tcPr>
            <w:tcW w:w="1165" w:type="dxa"/>
          </w:tcPr>
          <w:p w:rsidR="009E366B" w:rsidRPr="00664433" w:rsidRDefault="009E366B" w:rsidP="009E366B">
            <w:pPr>
              <w:tabs>
                <w:tab w:val="decimal" w:pos="918"/>
              </w:tabs>
              <w:spacing w:line="240" w:lineRule="atLeast"/>
              <w:ind w:left="-115" w:right="-115"/>
            </w:pPr>
            <w:r w:rsidRPr="006F09C7">
              <w:rPr>
                <w:rFonts w:cs="Times New Roman"/>
                <w:lang w:val="en-US"/>
              </w:rPr>
              <w:t>(121,292)</w:t>
            </w:r>
          </w:p>
        </w:tc>
        <w:tc>
          <w:tcPr>
            <w:tcW w:w="180" w:type="dxa"/>
          </w:tcPr>
          <w:p w:rsidR="009E366B" w:rsidRPr="00664433" w:rsidRDefault="009E366B" w:rsidP="009E366B"/>
        </w:tc>
        <w:tc>
          <w:tcPr>
            <w:tcW w:w="1173" w:type="dxa"/>
          </w:tcPr>
          <w:p w:rsidR="009E366B" w:rsidRPr="006F09C7" w:rsidRDefault="009E366B" w:rsidP="009E366B">
            <w:pPr>
              <w:tabs>
                <w:tab w:val="decimal" w:pos="918"/>
              </w:tabs>
              <w:spacing w:line="240" w:lineRule="atLeast"/>
              <w:ind w:left="-115" w:right="-115"/>
              <w:rPr>
                <w:rFonts w:cs="Times New Roman"/>
                <w:lang w:val="en-US"/>
              </w:rPr>
            </w:pPr>
            <w:r w:rsidRPr="006F09C7">
              <w:rPr>
                <w:rFonts w:cs="Times New Roman"/>
                <w:lang w:val="en-US"/>
              </w:rPr>
              <w:t>173,674</w:t>
            </w:r>
          </w:p>
        </w:tc>
        <w:tc>
          <w:tcPr>
            <w:tcW w:w="180" w:type="dxa"/>
          </w:tcPr>
          <w:p w:rsidR="009E366B" w:rsidRPr="00664433" w:rsidRDefault="009E366B" w:rsidP="009E366B"/>
        </w:tc>
        <w:tc>
          <w:tcPr>
            <w:tcW w:w="1169" w:type="dxa"/>
          </w:tcPr>
          <w:p w:rsidR="009E366B" w:rsidRPr="006F09C7" w:rsidRDefault="009E366B" w:rsidP="009E366B">
            <w:pPr>
              <w:tabs>
                <w:tab w:val="decimal" w:pos="918"/>
              </w:tabs>
              <w:spacing w:line="240" w:lineRule="atLeast"/>
              <w:ind w:left="-115" w:right="-115"/>
              <w:rPr>
                <w:rFonts w:cs="Times New Roman"/>
                <w:lang w:val="en-US"/>
              </w:rPr>
            </w:pPr>
            <w:r w:rsidRPr="006F09C7">
              <w:rPr>
                <w:rFonts w:cs="Times New Roman"/>
                <w:lang w:val="en-US"/>
              </w:rPr>
              <w:t>(113,425)</w:t>
            </w:r>
          </w:p>
        </w:tc>
        <w:tc>
          <w:tcPr>
            <w:tcW w:w="180" w:type="dxa"/>
          </w:tcPr>
          <w:p w:rsidR="009E366B" w:rsidRPr="00664433" w:rsidRDefault="009E366B" w:rsidP="009E366B"/>
        </w:tc>
        <w:tc>
          <w:tcPr>
            <w:tcW w:w="1169" w:type="dxa"/>
          </w:tcPr>
          <w:p w:rsidR="009E366B" w:rsidRPr="006F09C7" w:rsidRDefault="009E366B" w:rsidP="009E366B">
            <w:pPr>
              <w:tabs>
                <w:tab w:val="decimal" w:pos="918"/>
              </w:tabs>
              <w:spacing w:line="240" w:lineRule="atLeast"/>
              <w:ind w:left="-115" w:right="-115"/>
              <w:rPr>
                <w:rFonts w:cs="Times New Roman"/>
                <w:lang w:val="en-US"/>
              </w:rPr>
            </w:pPr>
            <w:r w:rsidRPr="006F09C7">
              <w:rPr>
                <w:rFonts w:cs="Times New Roman"/>
                <w:lang w:val="en-US"/>
              </w:rPr>
              <w:t>149,759</w:t>
            </w:r>
          </w:p>
        </w:tc>
      </w:tr>
      <w:tr w:rsidR="009E366B" w:rsidRPr="00534E21" w:rsidTr="004875AA">
        <w:trPr>
          <w:cantSplit/>
        </w:trPr>
        <w:tc>
          <w:tcPr>
            <w:tcW w:w="4058" w:type="dxa"/>
          </w:tcPr>
          <w:p w:rsidR="009E366B" w:rsidRPr="008218C0" w:rsidRDefault="009E366B" w:rsidP="009E366B">
            <w:pPr>
              <w:pStyle w:val="BodyText"/>
              <w:spacing w:after="0"/>
              <w:rPr>
                <w:rFonts w:ascii="Times New Roman" w:hAnsi="Times New Roman"/>
              </w:rPr>
            </w:pPr>
            <w:r w:rsidRPr="008218C0">
              <w:rPr>
                <w:rFonts w:ascii="Times New Roman" w:hAnsi="Times New Roman"/>
              </w:rPr>
              <w:t>Future salary growth (1% movement)</w:t>
            </w:r>
          </w:p>
        </w:tc>
        <w:tc>
          <w:tcPr>
            <w:tcW w:w="1165" w:type="dxa"/>
          </w:tcPr>
          <w:p w:rsidR="009E366B" w:rsidRPr="00664433" w:rsidRDefault="009F48AC" w:rsidP="009E366B">
            <w:pPr>
              <w:tabs>
                <w:tab w:val="decimal" w:pos="918"/>
              </w:tabs>
              <w:spacing w:line="240" w:lineRule="atLeast"/>
              <w:ind w:left="-115" w:right="-115"/>
            </w:pPr>
            <w:r>
              <w:rPr>
                <w:rFonts w:cs="Times New Roman"/>
                <w:lang w:val="en-US"/>
              </w:rPr>
              <w:t>153,788</w:t>
            </w:r>
          </w:p>
        </w:tc>
        <w:tc>
          <w:tcPr>
            <w:tcW w:w="180" w:type="dxa"/>
          </w:tcPr>
          <w:p w:rsidR="009E366B" w:rsidRPr="00664433" w:rsidRDefault="009E366B" w:rsidP="009E366B"/>
        </w:tc>
        <w:tc>
          <w:tcPr>
            <w:tcW w:w="1173" w:type="dxa"/>
          </w:tcPr>
          <w:p w:rsidR="009E366B" w:rsidRPr="006F09C7" w:rsidRDefault="009E366B" w:rsidP="009E366B">
            <w:pPr>
              <w:tabs>
                <w:tab w:val="decimal" w:pos="918"/>
              </w:tabs>
              <w:spacing w:line="240" w:lineRule="atLeast"/>
              <w:ind w:left="-115" w:right="-115"/>
              <w:rPr>
                <w:rFonts w:cs="Times New Roman"/>
                <w:lang w:val="en-US"/>
              </w:rPr>
            </w:pPr>
            <w:r w:rsidRPr="006F09C7">
              <w:rPr>
                <w:rFonts w:cs="Times New Roman"/>
                <w:lang w:val="en-US"/>
              </w:rPr>
              <w:t>(132,126)</w:t>
            </w:r>
          </w:p>
        </w:tc>
        <w:tc>
          <w:tcPr>
            <w:tcW w:w="180" w:type="dxa"/>
          </w:tcPr>
          <w:p w:rsidR="009E366B" w:rsidRPr="00664433" w:rsidRDefault="009E366B" w:rsidP="009E366B"/>
        </w:tc>
        <w:tc>
          <w:tcPr>
            <w:tcW w:w="1169" w:type="dxa"/>
          </w:tcPr>
          <w:p w:rsidR="009E366B" w:rsidRPr="006F09C7" w:rsidRDefault="009E366B" w:rsidP="009E366B">
            <w:pPr>
              <w:tabs>
                <w:tab w:val="decimal" w:pos="918"/>
              </w:tabs>
              <w:spacing w:line="240" w:lineRule="atLeast"/>
              <w:ind w:left="-115" w:right="-115"/>
              <w:rPr>
                <w:rFonts w:cs="Times New Roman"/>
                <w:lang w:val="en-US"/>
              </w:rPr>
            </w:pPr>
            <w:r w:rsidRPr="006F09C7">
              <w:rPr>
                <w:rFonts w:cs="Times New Roman"/>
                <w:lang w:val="en-US"/>
              </w:rPr>
              <w:t>132,554</w:t>
            </w:r>
          </w:p>
        </w:tc>
        <w:tc>
          <w:tcPr>
            <w:tcW w:w="180" w:type="dxa"/>
          </w:tcPr>
          <w:p w:rsidR="009E366B" w:rsidRPr="00664433" w:rsidRDefault="009E366B" w:rsidP="009E366B"/>
        </w:tc>
        <w:tc>
          <w:tcPr>
            <w:tcW w:w="1169" w:type="dxa"/>
          </w:tcPr>
          <w:p w:rsidR="009E366B" w:rsidRPr="006F09C7" w:rsidRDefault="009E366B" w:rsidP="009E366B">
            <w:pPr>
              <w:tabs>
                <w:tab w:val="decimal" w:pos="918"/>
              </w:tabs>
              <w:spacing w:line="240" w:lineRule="atLeast"/>
              <w:ind w:left="-115" w:right="-115"/>
              <w:rPr>
                <w:rFonts w:cs="Times New Roman"/>
                <w:lang w:val="en-US"/>
              </w:rPr>
            </w:pPr>
            <w:r w:rsidRPr="006F09C7">
              <w:rPr>
                <w:rFonts w:cs="Times New Roman"/>
                <w:lang w:val="en-US"/>
              </w:rPr>
              <w:t>(113,825)</w:t>
            </w:r>
          </w:p>
        </w:tc>
      </w:tr>
    </w:tbl>
    <w:p w:rsidR="00040956" w:rsidRPr="00534E21" w:rsidRDefault="00040956" w:rsidP="009720AB">
      <w:pPr>
        <w:pStyle w:val="Bo-C1Content"/>
        <w:spacing w:line="240" w:lineRule="atLeast"/>
        <w:rPr>
          <w:rFonts w:eastAsia="Calibri"/>
          <w:szCs w:val="28"/>
        </w:rPr>
      </w:pPr>
    </w:p>
    <w:p w:rsidR="00670F87" w:rsidRPr="00040956" w:rsidRDefault="00180DEF" w:rsidP="00040956">
      <w:pPr>
        <w:tabs>
          <w:tab w:val="left" w:pos="900"/>
        </w:tabs>
        <w:spacing w:line="240" w:lineRule="atLeast"/>
        <w:ind w:left="540"/>
        <w:jc w:val="thaiDistribute"/>
        <w:rPr>
          <w:rFonts w:eastAsia="Calibri"/>
          <w:szCs w:val="28"/>
          <w:lang w:val="en-US"/>
        </w:rPr>
      </w:pPr>
      <w:r w:rsidRPr="00573B9C">
        <w:rPr>
          <w:rFonts w:eastAsia="Calibri"/>
          <w:szCs w:val="28"/>
          <w:lang w:val="en-US"/>
        </w:rPr>
        <w:t>Although the analysis does not take account of the full distribution of cash flows expected under the plan, it does provide an approximation of the sensitivity of the assumptions shown.</w:t>
      </w:r>
      <w:r w:rsidR="00670F87" w:rsidRPr="004F178F">
        <w:t xml:space="preserve"> </w:t>
      </w:r>
    </w:p>
    <w:p w:rsidR="00670F87" w:rsidRDefault="00670F87" w:rsidP="00670F87">
      <w:pPr>
        <w:pStyle w:val="Bo-C1Content"/>
      </w:pPr>
    </w:p>
    <w:p w:rsidR="00802BC9" w:rsidRDefault="00C558FB" w:rsidP="00EE283B">
      <w:pPr>
        <w:pStyle w:val="Bo-H1Mainhead"/>
        <w:rPr>
          <w:cs/>
        </w:rPr>
      </w:pPr>
      <w:r w:rsidRPr="004F178F">
        <w:rPr>
          <w:rFonts w:hint="cs"/>
          <w:cs/>
        </w:rPr>
        <w:tab/>
      </w:r>
      <w:r w:rsidR="00802BC9" w:rsidRPr="00802BC9">
        <w:tab/>
      </w:r>
      <w:r w:rsidR="00802BC9" w:rsidRPr="00802BC9">
        <w:rPr>
          <w:cs/>
        </w:rPr>
        <w:tab/>
      </w:r>
      <w:r w:rsidR="00802BC9" w:rsidRPr="00802BC9">
        <w:t>Share capital</w:t>
      </w:r>
    </w:p>
    <w:p w:rsidR="00802BC9" w:rsidRDefault="00802BC9" w:rsidP="00802BC9">
      <w:pPr>
        <w:pStyle w:val="Bo-C1Content"/>
      </w:pPr>
    </w:p>
    <w:tbl>
      <w:tblPr>
        <w:tblW w:w="9175" w:type="dxa"/>
        <w:tblInd w:w="540" w:type="dxa"/>
        <w:tblLook w:val="04A0" w:firstRow="1" w:lastRow="0" w:firstColumn="1" w:lastColumn="0" w:noHBand="0" w:noVBand="1"/>
      </w:tblPr>
      <w:tblGrid>
        <w:gridCol w:w="2442"/>
        <w:gridCol w:w="1191"/>
        <w:gridCol w:w="1210"/>
        <w:gridCol w:w="234"/>
        <w:gridCol w:w="1210"/>
        <w:gridCol w:w="234"/>
        <w:gridCol w:w="1210"/>
        <w:gridCol w:w="234"/>
        <w:gridCol w:w="1210"/>
      </w:tblGrid>
      <w:tr w:rsidR="001760D1" w:rsidRPr="005B59C9" w:rsidTr="009E366B">
        <w:tc>
          <w:tcPr>
            <w:tcW w:w="2558" w:type="dxa"/>
          </w:tcPr>
          <w:p w:rsidR="001760D1" w:rsidRPr="005B59C9" w:rsidRDefault="001760D1" w:rsidP="004039CB">
            <w:pPr>
              <w:spacing w:line="240" w:lineRule="atLeast"/>
              <w:jc w:val="both"/>
              <w:rPr>
                <w:rFonts w:cs="Times New Roman"/>
              </w:rPr>
            </w:pPr>
          </w:p>
        </w:tc>
        <w:tc>
          <w:tcPr>
            <w:tcW w:w="1259" w:type="dxa"/>
          </w:tcPr>
          <w:p w:rsidR="001760D1" w:rsidRPr="00EC5402" w:rsidRDefault="001760D1" w:rsidP="001760D1">
            <w:pPr>
              <w:spacing w:line="240" w:lineRule="atLeast"/>
              <w:ind w:left="-115" w:right="-115"/>
              <w:jc w:val="center"/>
              <w:rPr>
                <w:rFonts w:cs="Times New Roman"/>
              </w:rPr>
            </w:pPr>
            <w:r w:rsidRPr="00EC5402">
              <w:rPr>
                <w:rFonts w:cs="Times New Roman"/>
              </w:rPr>
              <w:t>Par value</w:t>
            </w:r>
          </w:p>
        </w:tc>
        <w:tc>
          <w:tcPr>
            <w:tcW w:w="2468" w:type="dxa"/>
            <w:gridSpan w:val="3"/>
            <w:tcBorders>
              <w:bottom w:val="single" w:sz="4" w:space="0" w:color="auto"/>
            </w:tcBorders>
            <w:vAlign w:val="bottom"/>
          </w:tcPr>
          <w:p w:rsidR="001760D1" w:rsidRPr="005B59C9" w:rsidRDefault="004875AA" w:rsidP="004A49B0">
            <w:pPr>
              <w:spacing w:line="240" w:lineRule="atLeast"/>
              <w:ind w:left="-115" w:right="-115"/>
              <w:jc w:val="center"/>
              <w:rPr>
                <w:rFonts w:cs="Times New Roman"/>
                <w:lang w:val="en-US"/>
              </w:rPr>
            </w:pPr>
            <w:r>
              <w:rPr>
                <w:rFonts w:cs="Times New Roman"/>
                <w:lang w:val="en-US"/>
              </w:rPr>
              <w:t>2017</w:t>
            </w:r>
          </w:p>
        </w:tc>
        <w:tc>
          <w:tcPr>
            <w:tcW w:w="235" w:type="dxa"/>
            <w:vAlign w:val="bottom"/>
          </w:tcPr>
          <w:p w:rsidR="001760D1" w:rsidRPr="005B59C9" w:rsidRDefault="001760D1" w:rsidP="001760D1">
            <w:pPr>
              <w:tabs>
                <w:tab w:val="left" w:pos="540"/>
              </w:tabs>
              <w:spacing w:line="240" w:lineRule="atLeast"/>
              <w:ind w:left="-115" w:right="-115"/>
              <w:jc w:val="center"/>
              <w:rPr>
                <w:rFonts w:cs="Times New Roman"/>
                <w:spacing w:val="-2"/>
                <w:lang w:val="en-US"/>
              </w:rPr>
            </w:pPr>
          </w:p>
        </w:tc>
        <w:tc>
          <w:tcPr>
            <w:tcW w:w="2655" w:type="dxa"/>
            <w:gridSpan w:val="3"/>
            <w:tcBorders>
              <w:bottom w:val="single" w:sz="4" w:space="0" w:color="auto"/>
            </w:tcBorders>
            <w:vAlign w:val="bottom"/>
          </w:tcPr>
          <w:p w:rsidR="001760D1" w:rsidRPr="005B59C9" w:rsidRDefault="004875AA" w:rsidP="004A49B0">
            <w:pPr>
              <w:spacing w:line="240" w:lineRule="atLeast"/>
              <w:ind w:left="-115" w:right="-115"/>
              <w:jc w:val="center"/>
              <w:rPr>
                <w:rFonts w:cs="Times New Roman"/>
                <w:spacing w:val="-6"/>
                <w:lang w:val="en-US"/>
              </w:rPr>
            </w:pPr>
            <w:r>
              <w:rPr>
                <w:rFonts w:cs="Times New Roman"/>
                <w:spacing w:val="-6"/>
                <w:lang w:val="en-US"/>
              </w:rPr>
              <w:t>2016</w:t>
            </w:r>
          </w:p>
        </w:tc>
      </w:tr>
      <w:tr w:rsidR="001760D1" w:rsidRPr="005B59C9" w:rsidTr="009E366B">
        <w:tc>
          <w:tcPr>
            <w:tcW w:w="2558" w:type="dxa"/>
          </w:tcPr>
          <w:p w:rsidR="001760D1" w:rsidRPr="005B59C9" w:rsidRDefault="001760D1" w:rsidP="004039CB">
            <w:pPr>
              <w:spacing w:line="240" w:lineRule="atLeast"/>
              <w:jc w:val="right"/>
              <w:rPr>
                <w:rFonts w:cs="Times New Roman"/>
              </w:rPr>
            </w:pPr>
          </w:p>
        </w:tc>
        <w:tc>
          <w:tcPr>
            <w:tcW w:w="1259" w:type="dxa"/>
          </w:tcPr>
          <w:p w:rsidR="001760D1" w:rsidRPr="00EC5402" w:rsidRDefault="001760D1" w:rsidP="001760D1">
            <w:pPr>
              <w:spacing w:line="240" w:lineRule="atLeast"/>
              <w:ind w:left="-115" w:right="-115"/>
              <w:jc w:val="center"/>
              <w:rPr>
                <w:rFonts w:cs="Times New Roman"/>
              </w:rPr>
            </w:pPr>
            <w:r w:rsidRPr="00EC5402">
              <w:rPr>
                <w:rFonts w:cs="Times New Roman"/>
              </w:rPr>
              <w:t>per share</w:t>
            </w:r>
          </w:p>
        </w:tc>
        <w:tc>
          <w:tcPr>
            <w:tcW w:w="1116" w:type="dxa"/>
            <w:tcBorders>
              <w:top w:val="single" w:sz="4" w:space="0" w:color="auto"/>
            </w:tcBorders>
          </w:tcPr>
          <w:p w:rsidR="001760D1" w:rsidRPr="005B59C9" w:rsidRDefault="001760D1" w:rsidP="001760D1">
            <w:pPr>
              <w:spacing w:line="240" w:lineRule="atLeast"/>
              <w:ind w:left="-115" w:right="-115"/>
              <w:jc w:val="center"/>
              <w:rPr>
                <w:rFonts w:cs="Times New Roman"/>
              </w:rPr>
            </w:pPr>
            <w:r w:rsidRPr="001760D1">
              <w:t>Number</w:t>
            </w:r>
          </w:p>
        </w:tc>
        <w:tc>
          <w:tcPr>
            <w:tcW w:w="235" w:type="dxa"/>
            <w:tcBorders>
              <w:top w:val="single" w:sz="4" w:space="0" w:color="auto"/>
            </w:tcBorders>
          </w:tcPr>
          <w:p w:rsidR="001760D1" w:rsidRPr="005B59C9" w:rsidRDefault="001760D1" w:rsidP="001760D1">
            <w:pPr>
              <w:spacing w:line="240" w:lineRule="atLeast"/>
              <w:ind w:left="-115" w:right="-115"/>
              <w:jc w:val="center"/>
              <w:rPr>
                <w:rFonts w:cs="Times New Roman"/>
              </w:rPr>
            </w:pPr>
          </w:p>
        </w:tc>
        <w:tc>
          <w:tcPr>
            <w:tcW w:w="1117" w:type="dxa"/>
            <w:tcBorders>
              <w:top w:val="single" w:sz="4" w:space="0" w:color="auto"/>
            </w:tcBorders>
          </w:tcPr>
          <w:p w:rsidR="001760D1" w:rsidRPr="005B59C9" w:rsidRDefault="001760D1" w:rsidP="001760D1">
            <w:pPr>
              <w:spacing w:line="240" w:lineRule="atLeast"/>
              <w:ind w:left="-115" w:right="-115"/>
              <w:jc w:val="center"/>
              <w:rPr>
                <w:rFonts w:cs="Times New Roman"/>
              </w:rPr>
            </w:pPr>
            <w:r>
              <w:t>Amount</w:t>
            </w:r>
          </w:p>
        </w:tc>
        <w:tc>
          <w:tcPr>
            <w:tcW w:w="235" w:type="dxa"/>
          </w:tcPr>
          <w:p w:rsidR="001760D1" w:rsidRPr="005B59C9" w:rsidRDefault="001760D1" w:rsidP="001760D1">
            <w:pPr>
              <w:spacing w:line="240" w:lineRule="atLeast"/>
              <w:ind w:left="-115" w:right="-115"/>
              <w:jc w:val="center"/>
              <w:rPr>
                <w:rFonts w:cs="Times New Roman"/>
              </w:rPr>
            </w:pPr>
          </w:p>
        </w:tc>
        <w:tc>
          <w:tcPr>
            <w:tcW w:w="1210" w:type="dxa"/>
            <w:tcBorders>
              <w:top w:val="single" w:sz="4" w:space="0" w:color="auto"/>
            </w:tcBorders>
          </w:tcPr>
          <w:p w:rsidR="001760D1" w:rsidRPr="005B59C9" w:rsidRDefault="001760D1" w:rsidP="001760D1">
            <w:pPr>
              <w:spacing w:line="240" w:lineRule="atLeast"/>
              <w:ind w:left="-115" w:right="-115"/>
              <w:jc w:val="center"/>
              <w:rPr>
                <w:rFonts w:cs="Times New Roman"/>
              </w:rPr>
            </w:pPr>
            <w:r w:rsidRPr="001760D1">
              <w:t>Number</w:t>
            </w:r>
          </w:p>
        </w:tc>
        <w:tc>
          <w:tcPr>
            <w:tcW w:w="235" w:type="dxa"/>
            <w:tcBorders>
              <w:top w:val="single" w:sz="4" w:space="0" w:color="auto"/>
            </w:tcBorders>
          </w:tcPr>
          <w:p w:rsidR="001760D1" w:rsidRPr="005B59C9" w:rsidRDefault="001760D1" w:rsidP="001760D1">
            <w:pPr>
              <w:spacing w:line="240" w:lineRule="atLeast"/>
              <w:ind w:left="-115" w:right="-115"/>
              <w:jc w:val="center"/>
              <w:rPr>
                <w:rFonts w:cs="Times New Roman"/>
              </w:rPr>
            </w:pPr>
          </w:p>
        </w:tc>
        <w:tc>
          <w:tcPr>
            <w:tcW w:w="1210" w:type="dxa"/>
            <w:tcBorders>
              <w:top w:val="single" w:sz="4" w:space="0" w:color="auto"/>
            </w:tcBorders>
          </w:tcPr>
          <w:p w:rsidR="001760D1" w:rsidRPr="005B59C9" w:rsidRDefault="001760D1" w:rsidP="001760D1">
            <w:pPr>
              <w:spacing w:line="240" w:lineRule="atLeast"/>
              <w:ind w:left="-115" w:right="-115"/>
              <w:jc w:val="center"/>
              <w:rPr>
                <w:rFonts w:cs="Times New Roman"/>
              </w:rPr>
            </w:pPr>
            <w:r>
              <w:t>Amount</w:t>
            </w:r>
          </w:p>
        </w:tc>
      </w:tr>
      <w:tr w:rsidR="001760D1" w:rsidRPr="005B59C9" w:rsidTr="009E366B">
        <w:tc>
          <w:tcPr>
            <w:tcW w:w="2558" w:type="dxa"/>
          </w:tcPr>
          <w:p w:rsidR="001760D1" w:rsidRPr="005B59C9" w:rsidRDefault="001760D1" w:rsidP="004039CB">
            <w:pPr>
              <w:spacing w:line="240" w:lineRule="atLeast"/>
              <w:jc w:val="both"/>
              <w:rPr>
                <w:rFonts w:cs="Times New Roman"/>
              </w:rPr>
            </w:pPr>
          </w:p>
        </w:tc>
        <w:tc>
          <w:tcPr>
            <w:tcW w:w="1259" w:type="dxa"/>
          </w:tcPr>
          <w:p w:rsidR="001760D1" w:rsidRPr="00EC5402" w:rsidRDefault="001760D1" w:rsidP="001760D1">
            <w:pPr>
              <w:spacing w:line="240" w:lineRule="atLeast"/>
              <w:ind w:left="-115" w:right="-115"/>
              <w:jc w:val="center"/>
              <w:rPr>
                <w:rFonts w:cs="Times New Roman"/>
                <w:i/>
                <w:iCs/>
              </w:rPr>
            </w:pPr>
            <w:r w:rsidRPr="00EC5402">
              <w:rPr>
                <w:rFonts w:cs="Times New Roman"/>
                <w:i/>
                <w:iCs/>
              </w:rPr>
              <w:t>(in Baht)</w:t>
            </w:r>
          </w:p>
        </w:tc>
        <w:tc>
          <w:tcPr>
            <w:tcW w:w="5358" w:type="dxa"/>
            <w:gridSpan w:val="7"/>
          </w:tcPr>
          <w:p w:rsidR="001760D1" w:rsidRPr="005B59C9" w:rsidRDefault="001760D1" w:rsidP="001760D1">
            <w:pPr>
              <w:spacing w:line="240" w:lineRule="atLeast"/>
              <w:ind w:left="-115" w:right="-115"/>
              <w:jc w:val="center"/>
              <w:rPr>
                <w:rFonts w:cs="Times New Roman"/>
                <w:i/>
                <w:iCs/>
              </w:rPr>
            </w:pPr>
            <w:r w:rsidRPr="001760D1">
              <w:rPr>
                <w:rFonts w:cs="Times New Roman"/>
                <w:i/>
                <w:iCs/>
              </w:rPr>
              <w:t>(thousand shares / thousand Baht)</w:t>
            </w:r>
          </w:p>
        </w:tc>
      </w:tr>
      <w:tr w:rsidR="001760D1" w:rsidRPr="005B59C9" w:rsidTr="009E366B">
        <w:tc>
          <w:tcPr>
            <w:tcW w:w="2558" w:type="dxa"/>
          </w:tcPr>
          <w:p w:rsidR="001760D1" w:rsidRPr="005B59C9" w:rsidRDefault="001760D1" w:rsidP="004039CB">
            <w:pPr>
              <w:spacing w:line="240" w:lineRule="atLeast"/>
              <w:jc w:val="both"/>
              <w:rPr>
                <w:rFonts w:cs="Times New Roman"/>
                <w:b/>
                <w:bCs/>
                <w:i/>
                <w:iCs/>
              </w:rPr>
            </w:pPr>
            <w:r w:rsidRPr="001760D1">
              <w:rPr>
                <w:b/>
                <w:bCs/>
                <w:i/>
                <w:iCs/>
              </w:rPr>
              <w:t>Authorised</w:t>
            </w:r>
          </w:p>
        </w:tc>
        <w:tc>
          <w:tcPr>
            <w:tcW w:w="1259" w:type="dxa"/>
            <w:vAlign w:val="center"/>
          </w:tcPr>
          <w:p w:rsidR="001760D1" w:rsidRPr="005B59C9" w:rsidRDefault="001760D1" w:rsidP="001760D1">
            <w:pPr>
              <w:spacing w:line="240" w:lineRule="atLeast"/>
              <w:ind w:left="-115" w:right="-115"/>
              <w:jc w:val="center"/>
              <w:rPr>
                <w:rFonts w:cs="Times New Roman"/>
                <w:i/>
                <w:iCs/>
              </w:rPr>
            </w:pPr>
          </w:p>
        </w:tc>
        <w:tc>
          <w:tcPr>
            <w:tcW w:w="1116" w:type="dxa"/>
            <w:vAlign w:val="bottom"/>
          </w:tcPr>
          <w:p w:rsidR="001760D1" w:rsidRPr="005B59C9" w:rsidRDefault="001760D1" w:rsidP="001760D1">
            <w:pPr>
              <w:tabs>
                <w:tab w:val="decimal" w:pos="918"/>
              </w:tabs>
              <w:spacing w:line="240" w:lineRule="atLeast"/>
              <w:ind w:left="-115" w:right="-115"/>
              <w:rPr>
                <w:rFonts w:cs="Times New Roman"/>
              </w:rPr>
            </w:pPr>
          </w:p>
        </w:tc>
        <w:tc>
          <w:tcPr>
            <w:tcW w:w="235" w:type="dxa"/>
            <w:vAlign w:val="bottom"/>
          </w:tcPr>
          <w:p w:rsidR="001760D1" w:rsidRPr="005B59C9" w:rsidRDefault="001760D1" w:rsidP="001760D1">
            <w:pPr>
              <w:spacing w:line="240" w:lineRule="atLeast"/>
              <w:ind w:left="-115" w:right="-115"/>
              <w:rPr>
                <w:rFonts w:cs="Times New Roman"/>
              </w:rPr>
            </w:pPr>
          </w:p>
        </w:tc>
        <w:tc>
          <w:tcPr>
            <w:tcW w:w="1117" w:type="dxa"/>
            <w:vAlign w:val="bottom"/>
          </w:tcPr>
          <w:p w:rsidR="001760D1" w:rsidRPr="005B59C9" w:rsidRDefault="001760D1" w:rsidP="001760D1">
            <w:pPr>
              <w:tabs>
                <w:tab w:val="decimal" w:pos="918"/>
              </w:tabs>
              <w:spacing w:line="240" w:lineRule="atLeast"/>
              <w:ind w:left="-115" w:right="-115"/>
              <w:rPr>
                <w:rFonts w:cs="Times New Roman"/>
              </w:rPr>
            </w:pPr>
          </w:p>
        </w:tc>
        <w:tc>
          <w:tcPr>
            <w:tcW w:w="235" w:type="dxa"/>
            <w:vAlign w:val="bottom"/>
          </w:tcPr>
          <w:p w:rsidR="001760D1" w:rsidRPr="005B59C9" w:rsidRDefault="001760D1" w:rsidP="001760D1">
            <w:pPr>
              <w:spacing w:line="240" w:lineRule="atLeast"/>
              <w:ind w:left="-115" w:right="-115"/>
              <w:rPr>
                <w:rFonts w:cs="Times New Roman"/>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rPr>
            </w:pPr>
          </w:p>
        </w:tc>
        <w:tc>
          <w:tcPr>
            <w:tcW w:w="235" w:type="dxa"/>
            <w:vAlign w:val="bottom"/>
          </w:tcPr>
          <w:p w:rsidR="001760D1" w:rsidRPr="005B59C9" w:rsidRDefault="001760D1" w:rsidP="001760D1">
            <w:pPr>
              <w:spacing w:line="240" w:lineRule="atLeast"/>
              <w:ind w:left="-115" w:right="-115"/>
              <w:rPr>
                <w:rFonts w:cs="Times New Roman"/>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rPr>
            </w:pPr>
          </w:p>
        </w:tc>
      </w:tr>
      <w:tr w:rsidR="001760D1" w:rsidRPr="005B59C9" w:rsidTr="009E366B">
        <w:tc>
          <w:tcPr>
            <w:tcW w:w="2558" w:type="dxa"/>
          </w:tcPr>
          <w:p w:rsidR="001760D1" w:rsidRPr="00B74E60" w:rsidRDefault="001760D1" w:rsidP="001B6E64">
            <w:pPr>
              <w:spacing w:line="240" w:lineRule="atLeast"/>
              <w:ind w:left="252" w:hanging="252"/>
              <w:rPr>
                <w:rFonts w:cs="Times New Roman"/>
                <w:b/>
                <w:bCs/>
              </w:rPr>
            </w:pPr>
            <w:r>
              <w:rPr>
                <w:b/>
                <w:bCs/>
              </w:rPr>
              <w:t xml:space="preserve">At 31 December </w:t>
            </w:r>
          </w:p>
        </w:tc>
        <w:tc>
          <w:tcPr>
            <w:tcW w:w="1259" w:type="dxa"/>
            <w:vAlign w:val="bottom"/>
          </w:tcPr>
          <w:p w:rsidR="001760D1" w:rsidRPr="005B59C9" w:rsidRDefault="001760D1" w:rsidP="001760D1">
            <w:pPr>
              <w:spacing w:line="240" w:lineRule="atLeast"/>
              <w:ind w:left="-115" w:right="-115"/>
              <w:jc w:val="center"/>
              <w:rPr>
                <w:rFonts w:cs="Times New Roman"/>
              </w:rPr>
            </w:pPr>
          </w:p>
        </w:tc>
        <w:tc>
          <w:tcPr>
            <w:tcW w:w="1116" w:type="dxa"/>
            <w:vAlign w:val="bottom"/>
          </w:tcPr>
          <w:p w:rsidR="001760D1" w:rsidRPr="005B59C9" w:rsidRDefault="001760D1" w:rsidP="001760D1">
            <w:pPr>
              <w:tabs>
                <w:tab w:val="decimal" w:pos="918"/>
              </w:tabs>
              <w:spacing w:line="240" w:lineRule="atLeast"/>
              <w:ind w:left="-115" w:right="-115"/>
              <w:rPr>
                <w:rFonts w:cs="Times New Roman"/>
                <w:b/>
                <w:bCs/>
              </w:rPr>
            </w:pPr>
          </w:p>
        </w:tc>
        <w:tc>
          <w:tcPr>
            <w:tcW w:w="235" w:type="dxa"/>
            <w:vAlign w:val="bottom"/>
          </w:tcPr>
          <w:p w:rsidR="001760D1" w:rsidRPr="005B59C9" w:rsidRDefault="001760D1" w:rsidP="001760D1">
            <w:pPr>
              <w:spacing w:line="240" w:lineRule="atLeast"/>
              <w:ind w:left="-115" w:right="-115"/>
              <w:rPr>
                <w:rFonts w:cs="Times New Roman"/>
                <w:b/>
                <w:bCs/>
              </w:rPr>
            </w:pPr>
          </w:p>
        </w:tc>
        <w:tc>
          <w:tcPr>
            <w:tcW w:w="1117" w:type="dxa"/>
            <w:vAlign w:val="bottom"/>
          </w:tcPr>
          <w:p w:rsidR="001760D1" w:rsidRPr="005B59C9" w:rsidRDefault="001760D1" w:rsidP="001760D1">
            <w:pPr>
              <w:tabs>
                <w:tab w:val="decimal" w:pos="918"/>
              </w:tabs>
              <w:spacing w:line="240" w:lineRule="atLeast"/>
              <w:ind w:left="-115" w:right="-115"/>
              <w:rPr>
                <w:rFonts w:cs="Times New Roman"/>
                <w:b/>
                <w:bCs/>
              </w:rPr>
            </w:pPr>
          </w:p>
        </w:tc>
        <w:tc>
          <w:tcPr>
            <w:tcW w:w="235" w:type="dxa"/>
            <w:vAlign w:val="bottom"/>
          </w:tcPr>
          <w:p w:rsidR="001760D1" w:rsidRPr="005B59C9" w:rsidRDefault="001760D1" w:rsidP="001760D1">
            <w:pPr>
              <w:spacing w:line="240" w:lineRule="atLeast"/>
              <w:ind w:left="-115" w:right="-115"/>
              <w:rPr>
                <w:rFonts w:cs="Times New Roman"/>
                <w:b/>
                <w:bCs/>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b/>
                <w:bCs/>
              </w:rPr>
            </w:pPr>
          </w:p>
        </w:tc>
        <w:tc>
          <w:tcPr>
            <w:tcW w:w="235" w:type="dxa"/>
            <w:vAlign w:val="bottom"/>
          </w:tcPr>
          <w:p w:rsidR="001760D1" w:rsidRPr="005B59C9" w:rsidRDefault="001760D1" w:rsidP="001760D1">
            <w:pPr>
              <w:spacing w:line="240" w:lineRule="atLeast"/>
              <w:ind w:left="-115" w:right="-115"/>
              <w:rPr>
                <w:rFonts w:cs="Times New Roman"/>
                <w:b/>
                <w:bCs/>
              </w:rPr>
            </w:pPr>
          </w:p>
        </w:tc>
        <w:tc>
          <w:tcPr>
            <w:tcW w:w="1210" w:type="dxa"/>
            <w:vAlign w:val="bottom"/>
          </w:tcPr>
          <w:p w:rsidR="001760D1" w:rsidRPr="005B59C9" w:rsidRDefault="001760D1" w:rsidP="001760D1">
            <w:pPr>
              <w:tabs>
                <w:tab w:val="decimal" w:pos="918"/>
              </w:tabs>
              <w:spacing w:line="240" w:lineRule="atLeast"/>
              <w:ind w:left="-115" w:right="-115"/>
              <w:rPr>
                <w:rFonts w:cs="Times New Roman"/>
                <w:b/>
                <w:bCs/>
              </w:rPr>
            </w:pPr>
          </w:p>
        </w:tc>
      </w:tr>
      <w:tr w:rsidR="009E366B" w:rsidRPr="005B59C9" w:rsidTr="009E366B">
        <w:tc>
          <w:tcPr>
            <w:tcW w:w="2558" w:type="dxa"/>
          </w:tcPr>
          <w:p w:rsidR="009E366B" w:rsidRPr="00B74E60" w:rsidRDefault="009E366B" w:rsidP="009E366B">
            <w:pPr>
              <w:spacing w:line="240" w:lineRule="atLeast"/>
              <w:ind w:left="-18"/>
              <w:rPr>
                <w:rFonts w:cs="Times New Roman"/>
                <w:b/>
                <w:bCs/>
              </w:rPr>
            </w:pPr>
            <w:r w:rsidRPr="00B74E60">
              <w:rPr>
                <w:rFonts w:cs="Times New Roman"/>
                <w:b/>
                <w:bCs/>
              </w:rPr>
              <w:t>- ordinary shares</w:t>
            </w:r>
          </w:p>
        </w:tc>
        <w:tc>
          <w:tcPr>
            <w:tcW w:w="1259" w:type="dxa"/>
            <w:vAlign w:val="center"/>
          </w:tcPr>
          <w:p w:rsidR="009E366B" w:rsidRPr="005B59C9" w:rsidRDefault="009E366B" w:rsidP="009E366B">
            <w:pPr>
              <w:spacing w:line="240" w:lineRule="atLeast"/>
              <w:ind w:left="-115" w:right="-115"/>
              <w:jc w:val="center"/>
              <w:rPr>
                <w:rFonts w:cs="Times New Roman"/>
              </w:rPr>
            </w:pPr>
            <w:r w:rsidRPr="005B59C9">
              <w:rPr>
                <w:rFonts w:cs="Times New Roman"/>
              </w:rPr>
              <w:t>1</w:t>
            </w:r>
          </w:p>
        </w:tc>
        <w:tc>
          <w:tcPr>
            <w:tcW w:w="1116"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24,815,000</w:t>
            </w:r>
          </w:p>
        </w:tc>
        <w:tc>
          <w:tcPr>
            <w:tcW w:w="235" w:type="dxa"/>
            <w:vAlign w:val="bottom"/>
          </w:tcPr>
          <w:p w:rsidR="009E366B" w:rsidRPr="005B59C9" w:rsidRDefault="009E366B" w:rsidP="009E366B">
            <w:pPr>
              <w:spacing w:line="240" w:lineRule="atLeast"/>
              <w:ind w:left="-115" w:right="-115"/>
              <w:rPr>
                <w:rFonts w:cs="Times New Roman"/>
                <w:b/>
                <w:bCs/>
              </w:rPr>
            </w:pPr>
          </w:p>
        </w:tc>
        <w:tc>
          <w:tcPr>
            <w:tcW w:w="1117"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24,815,000</w:t>
            </w:r>
          </w:p>
        </w:tc>
        <w:tc>
          <w:tcPr>
            <w:tcW w:w="235" w:type="dxa"/>
            <w:vAlign w:val="bottom"/>
          </w:tcPr>
          <w:p w:rsidR="009E366B" w:rsidRPr="005B59C9" w:rsidRDefault="009E366B" w:rsidP="009E366B">
            <w:pPr>
              <w:spacing w:line="240" w:lineRule="atLeast"/>
              <w:ind w:left="-115" w:right="-115"/>
              <w:rPr>
                <w:rFonts w:cs="Times New Roman"/>
                <w:b/>
                <w:bCs/>
              </w:rPr>
            </w:pPr>
          </w:p>
        </w:tc>
        <w:tc>
          <w:tcPr>
            <w:tcW w:w="1210"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24,815,000</w:t>
            </w:r>
          </w:p>
        </w:tc>
        <w:tc>
          <w:tcPr>
            <w:tcW w:w="235" w:type="dxa"/>
            <w:vAlign w:val="bottom"/>
          </w:tcPr>
          <w:p w:rsidR="009E366B" w:rsidRPr="005B59C9" w:rsidRDefault="009E366B" w:rsidP="009E366B">
            <w:pPr>
              <w:spacing w:line="240" w:lineRule="atLeast"/>
              <w:ind w:left="-115" w:right="-115"/>
              <w:rPr>
                <w:rFonts w:cs="Times New Roman"/>
                <w:b/>
                <w:bCs/>
              </w:rPr>
            </w:pPr>
          </w:p>
        </w:tc>
        <w:tc>
          <w:tcPr>
            <w:tcW w:w="1210"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24,815,000</w:t>
            </w:r>
          </w:p>
        </w:tc>
      </w:tr>
      <w:tr w:rsidR="009E366B" w:rsidRPr="005B59C9" w:rsidTr="009E366B">
        <w:tc>
          <w:tcPr>
            <w:tcW w:w="2558" w:type="dxa"/>
          </w:tcPr>
          <w:p w:rsidR="009E366B" w:rsidRPr="005B59C9" w:rsidRDefault="009E366B" w:rsidP="009E366B">
            <w:pPr>
              <w:spacing w:line="240" w:lineRule="atLeast"/>
              <w:ind w:left="270" w:hanging="270"/>
              <w:jc w:val="both"/>
              <w:rPr>
                <w:rFonts w:cs="Times New Roman"/>
              </w:rPr>
            </w:pPr>
          </w:p>
        </w:tc>
        <w:tc>
          <w:tcPr>
            <w:tcW w:w="1259" w:type="dxa"/>
            <w:vAlign w:val="bottom"/>
          </w:tcPr>
          <w:p w:rsidR="009E366B" w:rsidRPr="005B59C9" w:rsidRDefault="009E366B" w:rsidP="009E366B">
            <w:pPr>
              <w:spacing w:line="240" w:lineRule="atLeast"/>
              <w:ind w:left="-115" w:right="-115"/>
              <w:jc w:val="center"/>
              <w:rPr>
                <w:rFonts w:cs="Times New Roman"/>
                <w:i/>
                <w:iCs/>
                <w:highlight w:val="yellow"/>
              </w:rPr>
            </w:pPr>
          </w:p>
        </w:tc>
        <w:tc>
          <w:tcPr>
            <w:tcW w:w="1116" w:type="dxa"/>
            <w:tcBorders>
              <w:top w:val="double" w:sz="4" w:space="0" w:color="auto"/>
            </w:tcBorders>
            <w:vAlign w:val="bottom"/>
          </w:tcPr>
          <w:p w:rsidR="009E366B" w:rsidRPr="005B59C9" w:rsidRDefault="009E366B" w:rsidP="009E366B">
            <w:pPr>
              <w:tabs>
                <w:tab w:val="decimal" w:pos="918"/>
              </w:tabs>
              <w:spacing w:line="240" w:lineRule="atLeast"/>
              <w:ind w:left="-115" w:right="-115"/>
              <w:rPr>
                <w:rFonts w:cs="Times New Roman"/>
              </w:rPr>
            </w:pPr>
          </w:p>
        </w:tc>
        <w:tc>
          <w:tcPr>
            <w:tcW w:w="235" w:type="dxa"/>
            <w:vAlign w:val="bottom"/>
          </w:tcPr>
          <w:p w:rsidR="009E366B" w:rsidRPr="005B59C9" w:rsidRDefault="009E366B" w:rsidP="009E366B">
            <w:pPr>
              <w:spacing w:line="240" w:lineRule="atLeast"/>
              <w:ind w:left="-115" w:right="-115"/>
              <w:rPr>
                <w:rFonts w:cs="Times New Roman"/>
              </w:rPr>
            </w:pPr>
          </w:p>
        </w:tc>
        <w:tc>
          <w:tcPr>
            <w:tcW w:w="1117" w:type="dxa"/>
            <w:tcBorders>
              <w:top w:val="double" w:sz="4" w:space="0" w:color="auto"/>
            </w:tcBorders>
            <w:vAlign w:val="bottom"/>
          </w:tcPr>
          <w:p w:rsidR="009E366B" w:rsidRPr="005B59C9" w:rsidRDefault="009E366B" w:rsidP="009E366B">
            <w:pPr>
              <w:spacing w:line="240" w:lineRule="atLeast"/>
              <w:ind w:left="-115" w:right="-115"/>
              <w:rPr>
                <w:rFonts w:cs="Times New Roman"/>
                <w:cs/>
              </w:rPr>
            </w:pPr>
          </w:p>
        </w:tc>
        <w:tc>
          <w:tcPr>
            <w:tcW w:w="235" w:type="dxa"/>
            <w:vAlign w:val="bottom"/>
          </w:tcPr>
          <w:p w:rsidR="009E366B" w:rsidRPr="005B59C9" w:rsidRDefault="009E366B" w:rsidP="009E366B">
            <w:pPr>
              <w:spacing w:line="240" w:lineRule="atLeast"/>
              <w:ind w:left="-115" w:right="-115"/>
              <w:rPr>
                <w:rFonts w:cs="Times New Roman"/>
              </w:rPr>
            </w:pPr>
          </w:p>
        </w:tc>
        <w:tc>
          <w:tcPr>
            <w:tcW w:w="1210" w:type="dxa"/>
            <w:tcBorders>
              <w:top w:val="double" w:sz="4" w:space="0" w:color="auto"/>
            </w:tcBorders>
            <w:vAlign w:val="bottom"/>
          </w:tcPr>
          <w:p w:rsidR="009E366B" w:rsidRPr="005B59C9" w:rsidRDefault="009E366B" w:rsidP="009E366B">
            <w:pPr>
              <w:tabs>
                <w:tab w:val="decimal" w:pos="918"/>
              </w:tabs>
              <w:spacing w:line="240" w:lineRule="atLeast"/>
              <w:ind w:left="-115" w:right="-115"/>
              <w:rPr>
                <w:rFonts w:cs="Times New Roman"/>
              </w:rPr>
            </w:pPr>
          </w:p>
        </w:tc>
        <w:tc>
          <w:tcPr>
            <w:tcW w:w="235" w:type="dxa"/>
            <w:vAlign w:val="bottom"/>
          </w:tcPr>
          <w:p w:rsidR="009E366B" w:rsidRPr="005B59C9" w:rsidRDefault="009E366B" w:rsidP="009E366B">
            <w:pPr>
              <w:spacing w:line="240" w:lineRule="atLeast"/>
              <w:ind w:left="-115" w:right="-115"/>
              <w:rPr>
                <w:rFonts w:cs="Times New Roman"/>
              </w:rPr>
            </w:pPr>
          </w:p>
        </w:tc>
        <w:tc>
          <w:tcPr>
            <w:tcW w:w="1210" w:type="dxa"/>
            <w:tcBorders>
              <w:top w:val="double" w:sz="4" w:space="0" w:color="auto"/>
            </w:tcBorders>
            <w:vAlign w:val="bottom"/>
          </w:tcPr>
          <w:p w:rsidR="009E366B" w:rsidRPr="005B59C9" w:rsidRDefault="009E366B" w:rsidP="009E366B">
            <w:pPr>
              <w:spacing w:line="240" w:lineRule="atLeast"/>
              <w:ind w:left="-115" w:right="-115"/>
              <w:rPr>
                <w:rFonts w:cs="Times New Roman"/>
                <w:cs/>
              </w:rPr>
            </w:pPr>
          </w:p>
        </w:tc>
      </w:tr>
      <w:tr w:rsidR="009E366B" w:rsidRPr="005B59C9" w:rsidTr="009E366B">
        <w:tc>
          <w:tcPr>
            <w:tcW w:w="2558" w:type="dxa"/>
          </w:tcPr>
          <w:p w:rsidR="009E366B" w:rsidRPr="005B59C9" w:rsidRDefault="009E366B" w:rsidP="009E366B">
            <w:pPr>
              <w:spacing w:line="240" w:lineRule="atLeast"/>
              <w:jc w:val="both"/>
              <w:rPr>
                <w:rFonts w:cs="Times New Roman"/>
                <w:b/>
                <w:bCs/>
                <w:i/>
                <w:iCs/>
              </w:rPr>
            </w:pPr>
            <w:r w:rsidRPr="00EC5402">
              <w:rPr>
                <w:rFonts w:cs="Times New Roman"/>
                <w:b/>
                <w:bCs/>
                <w:i/>
                <w:iCs/>
              </w:rPr>
              <w:t>Issued and paid-up</w:t>
            </w:r>
          </w:p>
        </w:tc>
        <w:tc>
          <w:tcPr>
            <w:tcW w:w="1259" w:type="dxa"/>
            <w:vAlign w:val="center"/>
          </w:tcPr>
          <w:p w:rsidR="009E366B" w:rsidRPr="005B59C9" w:rsidRDefault="009E366B" w:rsidP="009E366B">
            <w:pPr>
              <w:spacing w:line="240" w:lineRule="atLeast"/>
              <w:ind w:left="-115" w:right="-115"/>
              <w:jc w:val="center"/>
              <w:rPr>
                <w:rFonts w:cs="Times New Roman"/>
                <w:i/>
                <w:iCs/>
              </w:rPr>
            </w:pPr>
          </w:p>
        </w:tc>
        <w:tc>
          <w:tcPr>
            <w:tcW w:w="1116" w:type="dxa"/>
            <w:vAlign w:val="bottom"/>
          </w:tcPr>
          <w:p w:rsidR="009E366B" w:rsidRPr="005B59C9" w:rsidRDefault="009E366B" w:rsidP="009E366B">
            <w:pPr>
              <w:tabs>
                <w:tab w:val="decimal" w:pos="918"/>
              </w:tabs>
              <w:spacing w:line="240" w:lineRule="atLeast"/>
              <w:ind w:left="-115" w:right="-115"/>
              <w:rPr>
                <w:rFonts w:cs="Times New Roman"/>
              </w:rPr>
            </w:pPr>
          </w:p>
        </w:tc>
        <w:tc>
          <w:tcPr>
            <w:tcW w:w="235" w:type="dxa"/>
            <w:vAlign w:val="bottom"/>
          </w:tcPr>
          <w:p w:rsidR="009E366B" w:rsidRPr="005B59C9" w:rsidRDefault="009E366B" w:rsidP="009E366B">
            <w:pPr>
              <w:spacing w:line="240" w:lineRule="atLeast"/>
              <w:ind w:left="-115" w:right="-115"/>
              <w:rPr>
                <w:rFonts w:cs="Times New Roman"/>
              </w:rPr>
            </w:pPr>
          </w:p>
        </w:tc>
        <w:tc>
          <w:tcPr>
            <w:tcW w:w="1117" w:type="dxa"/>
            <w:vAlign w:val="bottom"/>
          </w:tcPr>
          <w:p w:rsidR="009E366B" w:rsidRPr="005B59C9" w:rsidRDefault="009E366B" w:rsidP="009E366B">
            <w:pPr>
              <w:tabs>
                <w:tab w:val="decimal" w:pos="918"/>
              </w:tabs>
              <w:spacing w:line="240" w:lineRule="atLeast"/>
              <w:ind w:left="-115" w:right="-115"/>
              <w:rPr>
                <w:rFonts w:cs="Times New Roman"/>
              </w:rPr>
            </w:pPr>
          </w:p>
        </w:tc>
        <w:tc>
          <w:tcPr>
            <w:tcW w:w="235" w:type="dxa"/>
            <w:vAlign w:val="bottom"/>
          </w:tcPr>
          <w:p w:rsidR="009E366B" w:rsidRPr="005B59C9" w:rsidRDefault="009E366B" w:rsidP="009E366B">
            <w:pPr>
              <w:spacing w:line="240" w:lineRule="atLeast"/>
              <w:ind w:left="-115" w:right="-115"/>
              <w:rPr>
                <w:rFonts w:cs="Times New Roman"/>
              </w:rPr>
            </w:pPr>
          </w:p>
        </w:tc>
        <w:tc>
          <w:tcPr>
            <w:tcW w:w="1210" w:type="dxa"/>
            <w:vAlign w:val="bottom"/>
          </w:tcPr>
          <w:p w:rsidR="009E366B" w:rsidRPr="005B59C9" w:rsidRDefault="009E366B" w:rsidP="009E366B">
            <w:pPr>
              <w:tabs>
                <w:tab w:val="decimal" w:pos="918"/>
              </w:tabs>
              <w:spacing w:line="240" w:lineRule="atLeast"/>
              <w:ind w:left="-115" w:right="-115"/>
              <w:rPr>
                <w:rFonts w:cs="Times New Roman"/>
              </w:rPr>
            </w:pPr>
          </w:p>
        </w:tc>
        <w:tc>
          <w:tcPr>
            <w:tcW w:w="235" w:type="dxa"/>
            <w:vAlign w:val="bottom"/>
          </w:tcPr>
          <w:p w:rsidR="009E366B" w:rsidRPr="005B59C9" w:rsidRDefault="009E366B" w:rsidP="009E366B">
            <w:pPr>
              <w:spacing w:line="240" w:lineRule="atLeast"/>
              <w:ind w:left="-115" w:right="-115"/>
              <w:rPr>
                <w:rFonts w:cs="Times New Roman"/>
              </w:rPr>
            </w:pPr>
          </w:p>
        </w:tc>
        <w:tc>
          <w:tcPr>
            <w:tcW w:w="1210" w:type="dxa"/>
            <w:vAlign w:val="bottom"/>
          </w:tcPr>
          <w:p w:rsidR="009E366B" w:rsidRPr="005B59C9" w:rsidRDefault="009E366B" w:rsidP="009E366B">
            <w:pPr>
              <w:tabs>
                <w:tab w:val="decimal" w:pos="918"/>
              </w:tabs>
              <w:spacing w:line="240" w:lineRule="atLeast"/>
              <w:ind w:left="-115" w:right="-115"/>
              <w:rPr>
                <w:rFonts w:cs="Times New Roman"/>
              </w:rPr>
            </w:pPr>
          </w:p>
        </w:tc>
      </w:tr>
      <w:tr w:rsidR="009E366B" w:rsidRPr="005B59C9" w:rsidTr="009E366B">
        <w:tc>
          <w:tcPr>
            <w:tcW w:w="2558" w:type="dxa"/>
          </w:tcPr>
          <w:p w:rsidR="009E366B" w:rsidRPr="00B74E60" w:rsidRDefault="009E366B" w:rsidP="009E366B">
            <w:pPr>
              <w:spacing w:line="240" w:lineRule="atLeast"/>
              <w:ind w:left="252" w:hanging="252"/>
              <w:rPr>
                <w:rFonts w:cs="Times New Roman"/>
                <w:b/>
                <w:bCs/>
              </w:rPr>
            </w:pPr>
            <w:r>
              <w:rPr>
                <w:b/>
                <w:bCs/>
              </w:rPr>
              <w:t xml:space="preserve">At 31 December </w:t>
            </w:r>
          </w:p>
        </w:tc>
        <w:tc>
          <w:tcPr>
            <w:tcW w:w="1259" w:type="dxa"/>
            <w:vAlign w:val="bottom"/>
          </w:tcPr>
          <w:p w:rsidR="009E366B" w:rsidRPr="005B59C9" w:rsidRDefault="009E366B" w:rsidP="009E366B">
            <w:pPr>
              <w:spacing w:line="240" w:lineRule="atLeast"/>
              <w:ind w:left="-115" w:right="-115"/>
              <w:jc w:val="center"/>
              <w:rPr>
                <w:rFonts w:cs="Times New Roman"/>
              </w:rPr>
            </w:pPr>
          </w:p>
        </w:tc>
        <w:tc>
          <w:tcPr>
            <w:tcW w:w="1116" w:type="dxa"/>
            <w:vAlign w:val="bottom"/>
          </w:tcPr>
          <w:p w:rsidR="009E366B" w:rsidRPr="005B59C9" w:rsidRDefault="009E366B" w:rsidP="009E366B">
            <w:pPr>
              <w:tabs>
                <w:tab w:val="decimal" w:pos="918"/>
              </w:tabs>
              <w:spacing w:line="240" w:lineRule="atLeast"/>
              <w:ind w:left="-115" w:right="-115"/>
              <w:rPr>
                <w:rFonts w:cs="Times New Roman"/>
                <w:b/>
                <w:bCs/>
              </w:rPr>
            </w:pPr>
          </w:p>
        </w:tc>
        <w:tc>
          <w:tcPr>
            <w:tcW w:w="235" w:type="dxa"/>
            <w:vAlign w:val="bottom"/>
          </w:tcPr>
          <w:p w:rsidR="009E366B" w:rsidRPr="005B59C9" w:rsidRDefault="009E366B" w:rsidP="009E366B">
            <w:pPr>
              <w:spacing w:line="240" w:lineRule="atLeast"/>
              <w:ind w:left="-115" w:right="-115"/>
              <w:rPr>
                <w:rFonts w:cs="Times New Roman"/>
                <w:b/>
                <w:bCs/>
              </w:rPr>
            </w:pPr>
          </w:p>
        </w:tc>
        <w:tc>
          <w:tcPr>
            <w:tcW w:w="1117" w:type="dxa"/>
            <w:vAlign w:val="bottom"/>
          </w:tcPr>
          <w:p w:rsidR="009E366B" w:rsidRPr="005B59C9" w:rsidRDefault="009E366B" w:rsidP="009E366B">
            <w:pPr>
              <w:tabs>
                <w:tab w:val="decimal" w:pos="918"/>
              </w:tabs>
              <w:spacing w:line="240" w:lineRule="atLeast"/>
              <w:ind w:left="-115" w:right="-115"/>
              <w:rPr>
                <w:rFonts w:cs="Times New Roman"/>
                <w:b/>
                <w:bCs/>
              </w:rPr>
            </w:pPr>
          </w:p>
        </w:tc>
        <w:tc>
          <w:tcPr>
            <w:tcW w:w="235" w:type="dxa"/>
            <w:vAlign w:val="bottom"/>
          </w:tcPr>
          <w:p w:rsidR="009E366B" w:rsidRPr="005B59C9" w:rsidRDefault="009E366B" w:rsidP="009E366B">
            <w:pPr>
              <w:spacing w:line="240" w:lineRule="atLeast"/>
              <w:ind w:left="-115" w:right="-115"/>
              <w:rPr>
                <w:rFonts w:cs="Times New Roman"/>
                <w:b/>
                <w:bCs/>
              </w:rPr>
            </w:pPr>
          </w:p>
        </w:tc>
        <w:tc>
          <w:tcPr>
            <w:tcW w:w="1210" w:type="dxa"/>
            <w:vAlign w:val="bottom"/>
          </w:tcPr>
          <w:p w:rsidR="009E366B" w:rsidRPr="005B59C9" w:rsidRDefault="009E366B" w:rsidP="009E366B">
            <w:pPr>
              <w:tabs>
                <w:tab w:val="decimal" w:pos="918"/>
              </w:tabs>
              <w:spacing w:line="240" w:lineRule="atLeast"/>
              <w:ind w:left="-115" w:right="-115"/>
              <w:rPr>
                <w:rFonts w:cs="Times New Roman"/>
                <w:b/>
                <w:bCs/>
              </w:rPr>
            </w:pPr>
          </w:p>
        </w:tc>
        <w:tc>
          <w:tcPr>
            <w:tcW w:w="235" w:type="dxa"/>
            <w:vAlign w:val="bottom"/>
          </w:tcPr>
          <w:p w:rsidR="009E366B" w:rsidRPr="005B59C9" w:rsidRDefault="009E366B" w:rsidP="009E366B">
            <w:pPr>
              <w:spacing w:line="240" w:lineRule="atLeast"/>
              <w:ind w:left="-115" w:right="-115"/>
              <w:rPr>
                <w:rFonts w:cs="Times New Roman"/>
                <w:b/>
                <w:bCs/>
              </w:rPr>
            </w:pPr>
          </w:p>
        </w:tc>
        <w:tc>
          <w:tcPr>
            <w:tcW w:w="1210" w:type="dxa"/>
            <w:vAlign w:val="bottom"/>
          </w:tcPr>
          <w:p w:rsidR="009E366B" w:rsidRPr="005B59C9" w:rsidRDefault="009E366B" w:rsidP="009E366B">
            <w:pPr>
              <w:tabs>
                <w:tab w:val="decimal" w:pos="918"/>
              </w:tabs>
              <w:spacing w:line="240" w:lineRule="atLeast"/>
              <w:ind w:left="-115" w:right="-115"/>
              <w:rPr>
                <w:rFonts w:cs="Times New Roman"/>
                <w:b/>
                <w:bCs/>
              </w:rPr>
            </w:pPr>
          </w:p>
        </w:tc>
      </w:tr>
      <w:tr w:rsidR="009E366B" w:rsidRPr="005B59C9" w:rsidTr="009E366B">
        <w:tc>
          <w:tcPr>
            <w:tcW w:w="2558" w:type="dxa"/>
          </w:tcPr>
          <w:p w:rsidR="009E366B" w:rsidRPr="00B74E60" w:rsidRDefault="009E366B" w:rsidP="009E366B">
            <w:pPr>
              <w:spacing w:line="240" w:lineRule="atLeast"/>
              <w:ind w:left="-18"/>
              <w:rPr>
                <w:rFonts w:cs="Times New Roman"/>
                <w:b/>
                <w:bCs/>
              </w:rPr>
            </w:pPr>
            <w:r w:rsidRPr="00B74E60">
              <w:rPr>
                <w:rFonts w:cs="Times New Roman"/>
                <w:b/>
                <w:bCs/>
              </w:rPr>
              <w:t>- ordinary shares</w:t>
            </w:r>
          </w:p>
        </w:tc>
        <w:tc>
          <w:tcPr>
            <w:tcW w:w="1259" w:type="dxa"/>
            <w:vAlign w:val="center"/>
          </w:tcPr>
          <w:p w:rsidR="009E366B" w:rsidRPr="005B59C9" w:rsidRDefault="009E366B" w:rsidP="009E366B">
            <w:pPr>
              <w:spacing w:line="240" w:lineRule="atLeast"/>
              <w:ind w:left="-115" w:right="-115"/>
              <w:jc w:val="center"/>
              <w:rPr>
                <w:rFonts w:cs="Times New Roman"/>
              </w:rPr>
            </w:pPr>
            <w:r w:rsidRPr="005B59C9">
              <w:rPr>
                <w:rFonts w:cs="Times New Roman"/>
              </w:rPr>
              <w:t>1</w:t>
            </w:r>
          </w:p>
        </w:tc>
        <w:tc>
          <w:tcPr>
            <w:tcW w:w="1116"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20,190,000</w:t>
            </w:r>
          </w:p>
        </w:tc>
        <w:tc>
          <w:tcPr>
            <w:tcW w:w="235" w:type="dxa"/>
            <w:vAlign w:val="bottom"/>
          </w:tcPr>
          <w:p w:rsidR="009E366B" w:rsidRPr="005B59C9" w:rsidRDefault="009E366B" w:rsidP="009E366B">
            <w:pPr>
              <w:spacing w:line="240" w:lineRule="atLeast"/>
              <w:ind w:left="-115" w:right="-115"/>
              <w:rPr>
                <w:rFonts w:cs="Times New Roman"/>
                <w:b/>
                <w:bCs/>
              </w:rPr>
            </w:pPr>
          </w:p>
        </w:tc>
        <w:tc>
          <w:tcPr>
            <w:tcW w:w="1117"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20,190,000</w:t>
            </w:r>
          </w:p>
        </w:tc>
        <w:tc>
          <w:tcPr>
            <w:tcW w:w="235" w:type="dxa"/>
            <w:vAlign w:val="bottom"/>
          </w:tcPr>
          <w:p w:rsidR="009E366B" w:rsidRPr="005B59C9" w:rsidRDefault="009E366B" w:rsidP="009E366B">
            <w:pPr>
              <w:spacing w:line="240" w:lineRule="atLeast"/>
              <w:ind w:left="-115" w:right="-115"/>
              <w:rPr>
                <w:rFonts w:cs="Times New Roman"/>
                <w:b/>
                <w:bCs/>
              </w:rPr>
            </w:pPr>
          </w:p>
        </w:tc>
        <w:tc>
          <w:tcPr>
            <w:tcW w:w="1210"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20,190,000</w:t>
            </w:r>
          </w:p>
        </w:tc>
        <w:tc>
          <w:tcPr>
            <w:tcW w:w="235" w:type="dxa"/>
            <w:vAlign w:val="bottom"/>
          </w:tcPr>
          <w:p w:rsidR="009E366B" w:rsidRPr="005B59C9" w:rsidRDefault="009E366B" w:rsidP="009E366B">
            <w:pPr>
              <w:spacing w:line="240" w:lineRule="atLeast"/>
              <w:ind w:left="-115" w:right="-115"/>
              <w:rPr>
                <w:rFonts w:cs="Times New Roman"/>
                <w:b/>
                <w:bCs/>
              </w:rPr>
            </w:pPr>
          </w:p>
        </w:tc>
        <w:tc>
          <w:tcPr>
            <w:tcW w:w="1210" w:type="dxa"/>
            <w:tcBorders>
              <w:bottom w:val="double" w:sz="4" w:space="0" w:color="auto"/>
            </w:tcBorders>
            <w:vAlign w:val="bottom"/>
          </w:tcPr>
          <w:p w:rsidR="009E366B" w:rsidRPr="005B59C9" w:rsidRDefault="009E366B" w:rsidP="009E366B">
            <w:pPr>
              <w:tabs>
                <w:tab w:val="decimal" w:pos="994"/>
              </w:tabs>
              <w:spacing w:line="240" w:lineRule="atLeast"/>
              <w:ind w:left="-115" w:right="-115"/>
              <w:rPr>
                <w:rFonts w:cs="Times New Roman"/>
                <w:b/>
                <w:bCs/>
                <w:lang w:val="en-US"/>
              </w:rPr>
            </w:pPr>
            <w:r w:rsidRPr="005B59C9">
              <w:rPr>
                <w:rFonts w:cs="Times New Roman"/>
                <w:b/>
                <w:bCs/>
                <w:lang w:val="en-US"/>
              </w:rPr>
              <w:t>20,190,000</w:t>
            </w:r>
          </w:p>
        </w:tc>
      </w:tr>
    </w:tbl>
    <w:p w:rsidR="00882B7D" w:rsidRDefault="00882B7D" w:rsidP="00882B7D">
      <w:pPr>
        <w:pStyle w:val="Bo-H1Mainhead"/>
        <w:numPr>
          <w:ilvl w:val="0"/>
          <w:numId w:val="0"/>
        </w:numPr>
        <w:ind w:left="360" w:hanging="360"/>
      </w:pPr>
    </w:p>
    <w:p w:rsidR="00FC48CC" w:rsidRPr="009720AB" w:rsidRDefault="00FC48CC" w:rsidP="009E366B">
      <w:pPr>
        <w:pStyle w:val="Bo-H1Mainhead"/>
        <w:tabs>
          <w:tab w:val="clear" w:pos="360"/>
          <w:tab w:val="num" w:pos="630"/>
        </w:tabs>
        <w:ind w:left="540" w:hanging="540"/>
      </w:pPr>
      <w:r w:rsidRPr="009720AB">
        <w:t>Treasury shares held by a subsidiary</w:t>
      </w:r>
    </w:p>
    <w:p w:rsidR="00FC48CC" w:rsidRDefault="00FC48CC" w:rsidP="00FC48CC">
      <w:pPr>
        <w:pStyle w:val="Bo-C1Content"/>
      </w:pPr>
    </w:p>
    <w:p w:rsidR="00FC48CC" w:rsidRDefault="00FC48CC" w:rsidP="002106BA">
      <w:pPr>
        <w:pStyle w:val="Bo-C1Content"/>
      </w:pPr>
      <w:r w:rsidRPr="00C77367">
        <w:t xml:space="preserve">The meeting of the Plan Administrator held on 3 March 2003 approved the donation of 20 million ordinary shares </w:t>
      </w:r>
      <w:r w:rsidR="004A2D2E">
        <w:t xml:space="preserve">at Baht 10 per share </w:t>
      </w:r>
      <w:r w:rsidRPr="00C77367">
        <w:t>of the Company by assigning a subsidiary company to purchase shares of the Company on the Stock Exchange of Thailand at a price per share not exceeding Baht 17 and paid advances to the subsidiary company of Baht 393 million. In the first quarter of 2003, the subsidiary made purchases of the Company’s shares on the Stock Exchange of Thailand</w:t>
      </w:r>
      <w:r>
        <w:t xml:space="preserve"> 20 million shares</w:t>
      </w:r>
      <w:r w:rsidR="002C2C87">
        <w:t xml:space="preserve"> totaling Baht 333</w:t>
      </w:r>
      <w:r w:rsidR="004A2D2E">
        <w:t>.25</w:t>
      </w:r>
      <w:r w:rsidR="002C2C87">
        <w:t xml:space="preserve"> million. These shares are intended to be donated.</w:t>
      </w:r>
    </w:p>
    <w:p w:rsidR="00FC48CC" w:rsidRDefault="00FC48CC" w:rsidP="00FC48CC">
      <w:pPr>
        <w:pStyle w:val="BodyText"/>
        <w:spacing w:after="0" w:line="240" w:lineRule="atLeast"/>
        <w:ind w:left="539"/>
        <w:jc w:val="both"/>
        <w:rPr>
          <w:rFonts w:cs="Times New Roman"/>
          <w:lang w:val="en-US"/>
        </w:rPr>
      </w:pPr>
    </w:p>
    <w:p w:rsidR="00FC48CC" w:rsidRPr="00723CCE" w:rsidRDefault="009B0C42" w:rsidP="002106BA">
      <w:pPr>
        <w:pStyle w:val="Bo-C1Content"/>
        <w:rPr>
          <w:spacing w:val="-4"/>
        </w:rPr>
      </w:pPr>
      <w:r w:rsidRPr="00723CCE">
        <w:rPr>
          <w:spacing w:val="-4"/>
        </w:rPr>
        <w:t>As</w:t>
      </w:r>
      <w:r w:rsidR="004A2D2E" w:rsidRPr="00723CCE">
        <w:rPr>
          <w:spacing w:val="-4"/>
        </w:rPr>
        <w:t xml:space="preserve"> at </w:t>
      </w:r>
      <w:r w:rsidR="00FC48CC" w:rsidRPr="00723CCE">
        <w:rPr>
          <w:spacing w:val="-4"/>
        </w:rPr>
        <w:t>31 December 201</w:t>
      </w:r>
      <w:r w:rsidR="004875AA" w:rsidRPr="00723CCE">
        <w:rPr>
          <w:spacing w:val="-4"/>
        </w:rPr>
        <w:t>7</w:t>
      </w:r>
      <w:r w:rsidRPr="00723CCE">
        <w:rPr>
          <w:spacing w:val="-4"/>
        </w:rPr>
        <w:t xml:space="preserve"> and 201</w:t>
      </w:r>
      <w:r w:rsidR="004875AA" w:rsidRPr="00723CCE">
        <w:rPr>
          <w:spacing w:val="-4"/>
        </w:rPr>
        <w:t>6</w:t>
      </w:r>
      <w:r w:rsidR="00FC48CC" w:rsidRPr="00723CCE">
        <w:rPr>
          <w:spacing w:val="-4"/>
        </w:rPr>
        <w:t>, the remaining balance of the treasury</w:t>
      </w:r>
      <w:r w:rsidR="00F86970" w:rsidRPr="00723CCE">
        <w:rPr>
          <w:spacing w:val="-4"/>
        </w:rPr>
        <w:t xml:space="preserve"> shares held by </w:t>
      </w:r>
      <w:r w:rsidR="00FC48CC" w:rsidRPr="00723CCE">
        <w:rPr>
          <w:spacing w:val="-4"/>
        </w:rPr>
        <w:t>subs</w:t>
      </w:r>
      <w:r w:rsidRPr="00723CCE">
        <w:rPr>
          <w:spacing w:val="-4"/>
        </w:rPr>
        <w:t>idiaries</w:t>
      </w:r>
      <w:r w:rsidR="00FC48CC" w:rsidRPr="00723CCE">
        <w:rPr>
          <w:spacing w:val="-4"/>
        </w:rPr>
        <w:t xml:space="preserve"> </w:t>
      </w:r>
      <w:r w:rsidR="00C77C34" w:rsidRPr="00723CCE">
        <w:rPr>
          <w:spacing w:val="-4"/>
        </w:rPr>
        <w:t xml:space="preserve">of </w:t>
      </w:r>
      <w:r w:rsidR="00FC48CC" w:rsidRPr="00723CCE">
        <w:rPr>
          <w:spacing w:val="-4"/>
        </w:rPr>
        <w:t>22</w:t>
      </w:r>
      <w:r w:rsidR="004A2D2E" w:rsidRPr="00723CCE">
        <w:rPr>
          <w:spacing w:val="-4"/>
        </w:rPr>
        <w:t>2</w:t>
      </w:r>
      <w:r w:rsidR="003D2919" w:rsidRPr="00723CCE">
        <w:rPr>
          <w:spacing w:val="-4"/>
        </w:rPr>
        <w:t>.</w:t>
      </w:r>
      <w:r w:rsidR="000B5CF4" w:rsidRPr="00723CCE">
        <w:rPr>
          <w:spacing w:val="-4"/>
        </w:rPr>
        <w:t>16</w:t>
      </w:r>
      <w:r w:rsidR="00FC48CC" w:rsidRPr="00723CCE">
        <w:rPr>
          <w:spacing w:val="-4"/>
        </w:rPr>
        <w:t xml:space="preserve"> million</w:t>
      </w:r>
      <w:r w:rsidR="00C77C34" w:rsidRPr="00723CCE">
        <w:rPr>
          <w:spacing w:val="-4"/>
        </w:rPr>
        <w:t xml:space="preserve"> shares</w:t>
      </w:r>
      <w:r w:rsidR="00FC48CC" w:rsidRPr="00723CCE">
        <w:rPr>
          <w:spacing w:val="-4"/>
        </w:rPr>
        <w:t xml:space="preserve"> </w:t>
      </w:r>
      <w:r w:rsidR="003E4F13" w:rsidRPr="00723CCE">
        <w:rPr>
          <w:spacing w:val="-4"/>
        </w:rPr>
        <w:t>at</w:t>
      </w:r>
      <w:r w:rsidR="004A2D2E" w:rsidRPr="00723CCE">
        <w:rPr>
          <w:spacing w:val="-4"/>
        </w:rPr>
        <w:t xml:space="preserve"> Baht 1 per share </w:t>
      </w:r>
      <w:r w:rsidR="00FC48CC" w:rsidRPr="00723CCE">
        <w:rPr>
          <w:spacing w:val="-4"/>
        </w:rPr>
        <w:t>at cost of Baht 359.2</w:t>
      </w:r>
      <w:r w:rsidR="00515948" w:rsidRPr="00723CCE">
        <w:rPr>
          <w:spacing w:val="-4"/>
        </w:rPr>
        <w:t>4</w:t>
      </w:r>
      <w:r w:rsidR="00FC48CC" w:rsidRPr="00723CCE">
        <w:rPr>
          <w:spacing w:val="-4"/>
        </w:rPr>
        <w:t xml:space="preserve"> million</w:t>
      </w:r>
      <w:r w:rsidR="00C77C34" w:rsidRPr="00723CCE">
        <w:rPr>
          <w:spacing w:val="-4"/>
        </w:rPr>
        <w:t xml:space="preserve"> </w:t>
      </w:r>
      <w:r w:rsidR="00FC48CC" w:rsidRPr="00723CCE">
        <w:rPr>
          <w:spacing w:val="-4"/>
        </w:rPr>
        <w:t>is presented as a separate category within equity and recognised as a deduction from equity in the consolidated financial statements.</w:t>
      </w:r>
    </w:p>
    <w:p w:rsidR="00FC48CC" w:rsidRDefault="00FC48CC" w:rsidP="00822F68">
      <w:pPr>
        <w:pStyle w:val="BodyText"/>
        <w:spacing w:after="0" w:line="240" w:lineRule="atLeast"/>
        <w:jc w:val="both"/>
        <w:rPr>
          <w:lang w:val="en-US"/>
        </w:rPr>
      </w:pPr>
    </w:p>
    <w:p w:rsidR="006D40D4" w:rsidRDefault="006D40D4">
      <w:pPr>
        <w:spacing w:line="240" w:lineRule="auto"/>
        <w:rPr>
          <w:b/>
          <w:bCs/>
          <w:sz w:val="24"/>
          <w:szCs w:val="24"/>
        </w:rPr>
      </w:pPr>
      <w:r>
        <w:br w:type="page"/>
      </w:r>
    </w:p>
    <w:p w:rsidR="007266B4" w:rsidRDefault="007266B4" w:rsidP="009E366B">
      <w:pPr>
        <w:pStyle w:val="Bo-H1Mainhead"/>
        <w:tabs>
          <w:tab w:val="clear" w:pos="360"/>
        </w:tabs>
        <w:ind w:left="540" w:hanging="540"/>
      </w:pPr>
      <w:r w:rsidRPr="007266B4">
        <w:t>Reserve</w:t>
      </w:r>
      <w:r>
        <w:t>s</w:t>
      </w:r>
    </w:p>
    <w:p w:rsidR="007266B4" w:rsidRDefault="007266B4" w:rsidP="007266B4">
      <w:pPr>
        <w:pStyle w:val="Bo-C1Content"/>
      </w:pPr>
    </w:p>
    <w:p w:rsidR="007266B4" w:rsidRDefault="007266B4" w:rsidP="007266B4">
      <w:pPr>
        <w:pStyle w:val="Bo-C1Content"/>
      </w:pPr>
      <w:r w:rsidRPr="004A1B85">
        <w:t>Reserves comprise:</w:t>
      </w:r>
    </w:p>
    <w:p w:rsidR="007266B4" w:rsidRDefault="007266B4" w:rsidP="007266B4">
      <w:pPr>
        <w:pStyle w:val="Bo-C1Content"/>
      </w:pPr>
    </w:p>
    <w:p w:rsidR="007266B4" w:rsidRDefault="007266B4" w:rsidP="007266B4">
      <w:pPr>
        <w:ind w:left="540"/>
        <w:rPr>
          <w:b/>
          <w:bCs/>
          <w:i/>
          <w:iCs/>
          <w:cs/>
          <w:lang w:val="en-US"/>
        </w:rPr>
      </w:pPr>
      <w:r>
        <w:rPr>
          <w:b/>
          <w:bCs/>
          <w:i/>
          <w:iCs/>
          <w:lang w:val="en-US"/>
        </w:rPr>
        <w:t>Appropriations of profit</w:t>
      </w:r>
    </w:p>
    <w:p w:rsidR="007266B4" w:rsidRDefault="007266B4" w:rsidP="007266B4">
      <w:pPr>
        <w:ind w:left="540"/>
        <w:jc w:val="both"/>
        <w:rPr>
          <w:lang w:val="en-US"/>
        </w:rPr>
      </w:pPr>
    </w:p>
    <w:p w:rsidR="007266B4" w:rsidRDefault="007266B4" w:rsidP="007266B4">
      <w:pPr>
        <w:ind w:left="540"/>
        <w:rPr>
          <w:b/>
          <w:bCs/>
          <w:lang w:val="en-US"/>
        </w:rPr>
      </w:pPr>
      <w:r w:rsidRPr="004A1B85">
        <w:rPr>
          <w:b/>
          <w:bCs/>
          <w:lang w:val="en-US"/>
        </w:rPr>
        <w:t>Legal reserve</w:t>
      </w:r>
    </w:p>
    <w:p w:rsidR="001C0255" w:rsidRPr="004A1B85" w:rsidRDefault="001C0255" w:rsidP="007266B4">
      <w:pPr>
        <w:ind w:left="540"/>
        <w:rPr>
          <w:b/>
          <w:bCs/>
          <w:lang w:val="en-US"/>
        </w:rPr>
      </w:pPr>
    </w:p>
    <w:p w:rsidR="00FC48CC" w:rsidRDefault="007266B4" w:rsidP="007266B4">
      <w:pPr>
        <w:pStyle w:val="Bo-C1Content"/>
      </w:pPr>
      <w: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FC48CC" w:rsidRDefault="00FC48CC" w:rsidP="00FC48CC">
      <w:pPr>
        <w:pStyle w:val="Bo-C1Content"/>
      </w:pPr>
    </w:p>
    <w:p w:rsidR="001C0255" w:rsidRPr="001C0255" w:rsidRDefault="007266B4" w:rsidP="001C0255">
      <w:pPr>
        <w:spacing w:line="240" w:lineRule="exact"/>
        <w:ind w:left="540"/>
        <w:rPr>
          <w:b/>
          <w:bCs/>
          <w:i/>
          <w:iCs/>
        </w:rPr>
      </w:pPr>
      <w:r>
        <w:rPr>
          <w:b/>
          <w:bCs/>
          <w:i/>
          <w:iCs/>
        </w:rPr>
        <w:t>Other components of equity</w:t>
      </w:r>
    </w:p>
    <w:p w:rsidR="007266B4" w:rsidRDefault="007266B4" w:rsidP="007266B4">
      <w:pPr>
        <w:spacing w:line="240" w:lineRule="exact"/>
        <w:ind w:left="540"/>
        <w:jc w:val="both"/>
      </w:pPr>
    </w:p>
    <w:p w:rsidR="007266B4" w:rsidRDefault="007266B4" w:rsidP="007266B4">
      <w:pPr>
        <w:spacing w:line="240" w:lineRule="exact"/>
        <w:ind w:left="540"/>
        <w:rPr>
          <w:b/>
          <w:bCs/>
        </w:rPr>
      </w:pPr>
      <w:r>
        <w:rPr>
          <w:b/>
          <w:bCs/>
        </w:rPr>
        <w:t>Fair value changes in available-for-sale investments</w:t>
      </w:r>
    </w:p>
    <w:p w:rsidR="001C0255" w:rsidRDefault="001C0255" w:rsidP="007266B4">
      <w:pPr>
        <w:spacing w:line="240" w:lineRule="exact"/>
        <w:ind w:left="540"/>
        <w:rPr>
          <w:b/>
          <w:bCs/>
        </w:rPr>
      </w:pPr>
    </w:p>
    <w:p w:rsidR="007266B4" w:rsidRPr="009720AB" w:rsidRDefault="00613C66" w:rsidP="009720AB">
      <w:pPr>
        <w:pStyle w:val="Bo-C1Content"/>
        <w:spacing w:line="240" w:lineRule="atLeast"/>
        <w:ind w:left="547"/>
      </w:pPr>
      <w:r>
        <w:t xml:space="preserve">The fair value </w:t>
      </w:r>
      <w:r w:rsidR="007266B4">
        <w:t>changes</w:t>
      </w:r>
      <w:r w:rsidR="00B36885">
        <w:t xml:space="preserve"> </w:t>
      </w:r>
      <w:r w:rsidR="007266B4">
        <w:t xml:space="preserve">in available-for-sale investments account within equity comprises the cumulative net change in the fair value of available-for-sale investments until the investments are </w:t>
      </w:r>
      <w:r w:rsidR="007266B4" w:rsidRPr="009720AB">
        <w:t>derecognised or impaired.</w:t>
      </w:r>
    </w:p>
    <w:p w:rsidR="007266B4" w:rsidRDefault="007266B4" w:rsidP="009720AB">
      <w:pPr>
        <w:spacing w:line="240" w:lineRule="atLeast"/>
        <w:jc w:val="both"/>
      </w:pPr>
    </w:p>
    <w:p w:rsidR="007266B4" w:rsidRDefault="007266B4" w:rsidP="009720AB">
      <w:pPr>
        <w:spacing w:line="240" w:lineRule="atLeast"/>
        <w:ind w:left="540"/>
        <w:rPr>
          <w:b/>
          <w:bCs/>
        </w:rPr>
      </w:pPr>
      <w:r>
        <w:rPr>
          <w:b/>
          <w:bCs/>
          <w:i/>
          <w:iCs/>
        </w:rPr>
        <w:t>Movements in reserves</w:t>
      </w:r>
    </w:p>
    <w:p w:rsidR="007266B4" w:rsidRDefault="007266B4" w:rsidP="009720AB">
      <w:pPr>
        <w:pStyle w:val="BodyText"/>
        <w:spacing w:after="0" w:line="240" w:lineRule="atLeast"/>
        <w:ind w:left="539"/>
        <w:jc w:val="both"/>
        <w:rPr>
          <w:lang w:val="en-US"/>
        </w:rPr>
      </w:pPr>
    </w:p>
    <w:p w:rsidR="00FC48CC" w:rsidRDefault="007266B4" w:rsidP="009720AB">
      <w:pPr>
        <w:pStyle w:val="Bo-C1Content"/>
        <w:spacing w:line="240" w:lineRule="atLeast"/>
      </w:pPr>
      <w:r>
        <w:t>Movements in reserves are shown in the statement of changes in equity.</w:t>
      </w:r>
    </w:p>
    <w:p w:rsidR="00040956" w:rsidRDefault="00040956" w:rsidP="004875AA">
      <w:pPr>
        <w:pStyle w:val="Bo-C1Content"/>
        <w:spacing w:line="240" w:lineRule="atLeast"/>
        <w:ind w:left="0"/>
      </w:pPr>
    </w:p>
    <w:p w:rsidR="00A27A08" w:rsidRDefault="0035773F" w:rsidP="009720AB">
      <w:pPr>
        <w:pStyle w:val="Bo-H1Mainhead"/>
      </w:pPr>
      <w:r w:rsidRPr="0035773F">
        <w:tab/>
        <w:t>Segment information</w:t>
      </w:r>
    </w:p>
    <w:p w:rsidR="00A27A08" w:rsidRDefault="00A27A08" w:rsidP="00A27A08">
      <w:pPr>
        <w:pStyle w:val="Bo-C1Content"/>
      </w:pPr>
    </w:p>
    <w:p w:rsidR="0035773F" w:rsidRDefault="0035773F" w:rsidP="0035773F">
      <w:pPr>
        <w:pStyle w:val="Bo-C1Content"/>
      </w:pPr>
      <w:r>
        <w:t>The Group has four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F04CA" w:rsidRPr="00EF4F9F" w:rsidRDefault="00AF04CA" w:rsidP="00AF04CA">
      <w:pPr>
        <w:ind w:left="539"/>
        <w:jc w:val="both"/>
        <w:rPr>
          <w:lang w:val="en-US"/>
        </w:rPr>
      </w:pPr>
    </w:p>
    <w:p w:rsidR="00AF04CA" w:rsidRDefault="00AF04CA" w:rsidP="00A12DE9">
      <w:pPr>
        <w:numPr>
          <w:ilvl w:val="0"/>
          <w:numId w:val="10"/>
        </w:numPr>
        <w:tabs>
          <w:tab w:val="left" w:pos="993"/>
        </w:tabs>
        <w:ind w:left="896" w:hanging="357"/>
        <w:jc w:val="thaiDistribute"/>
        <w:rPr>
          <w:lang w:val="en-US"/>
        </w:rPr>
      </w:pPr>
      <w:r>
        <w:rPr>
          <w:lang w:val="en-US"/>
        </w:rPr>
        <w:t>Construction Materials</w:t>
      </w:r>
    </w:p>
    <w:p w:rsidR="00AF04CA" w:rsidRDefault="00AF04CA" w:rsidP="00A12DE9">
      <w:pPr>
        <w:numPr>
          <w:ilvl w:val="0"/>
          <w:numId w:val="10"/>
        </w:numPr>
        <w:tabs>
          <w:tab w:val="left" w:pos="993"/>
        </w:tabs>
        <w:ind w:left="896" w:hanging="357"/>
        <w:jc w:val="thaiDistribute"/>
        <w:rPr>
          <w:lang w:val="en-US"/>
        </w:rPr>
      </w:pPr>
      <w:r>
        <w:rPr>
          <w:lang w:val="en-US"/>
        </w:rPr>
        <w:t>Petrochemical &amp; Chemicals</w:t>
      </w:r>
    </w:p>
    <w:p w:rsidR="00AF04CA" w:rsidRDefault="00AF04CA" w:rsidP="00A12DE9">
      <w:pPr>
        <w:numPr>
          <w:ilvl w:val="0"/>
          <w:numId w:val="10"/>
        </w:numPr>
        <w:tabs>
          <w:tab w:val="left" w:pos="993"/>
        </w:tabs>
        <w:ind w:left="896" w:hanging="357"/>
        <w:jc w:val="thaiDistribute"/>
        <w:rPr>
          <w:lang w:val="en-US"/>
        </w:rPr>
      </w:pPr>
      <w:r>
        <w:rPr>
          <w:lang w:val="en-US"/>
        </w:rPr>
        <w:t>Energy &amp; Utilities</w:t>
      </w:r>
    </w:p>
    <w:p w:rsidR="00AF04CA" w:rsidRDefault="00AF04CA" w:rsidP="00A12DE9">
      <w:pPr>
        <w:numPr>
          <w:ilvl w:val="0"/>
          <w:numId w:val="10"/>
        </w:numPr>
        <w:tabs>
          <w:tab w:val="left" w:pos="993"/>
        </w:tabs>
        <w:ind w:left="896" w:hanging="357"/>
        <w:jc w:val="thaiDistribute"/>
        <w:rPr>
          <w:lang w:val="en-US"/>
        </w:rPr>
      </w:pPr>
      <w:r>
        <w:rPr>
          <w:lang w:val="en-US"/>
        </w:rPr>
        <w:t>Agriculture</w:t>
      </w:r>
    </w:p>
    <w:p w:rsidR="00AF04CA" w:rsidRDefault="00AF04CA" w:rsidP="00AF04CA">
      <w:pPr>
        <w:ind w:left="539"/>
        <w:jc w:val="thaiDistribute"/>
        <w:rPr>
          <w:lang w:val="en-US"/>
        </w:rPr>
      </w:pPr>
    </w:p>
    <w:p w:rsidR="0035773F" w:rsidRDefault="0035773F" w:rsidP="0035773F">
      <w:pPr>
        <w:pStyle w:val="Bo-C1Content"/>
      </w:pPr>
      <w: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35773F" w:rsidRDefault="0035773F" w:rsidP="0035773F">
      <w:pPr>
        <w:pStyle w:val="Bo-C1Content"/>
      </w:pPr>
    </w:p>
    <w:p w:rsidR="00A27A08" w:rsidRDefault="00A27A08" w:rsidP="00A27A08">
      <w:pPr>
        <w:ind w:left="540"/>
        <w:rPr>
          <w:b/>
          <w:bCs/>
          <w:i/>
          <w:iCs/>
          <w:cs/>
          <w:lang w:val="en-US"/>
        </w:rPr>
      </w:pPr>
    </w:p>
    <w:p w:rsidR="00A27A08" w:rsidRDefault="00A27A08" w:rsidP="00A27A08">
      <w:pPr>
        <w:pStyle w:val="Bo-C1Content"/>
        <w:ind w:left="0"/>
        <w:sectPr w:rsidR="00A27A08" w:rsidSect="002E2B1C">
          <w:pgSz w:w="11907" w:h="16840" w:code="9"/>
          <w:pgMar w:top="1710" w:right="1152" w:bottom="706" w:left="1152" w:header="720" w:footer="490" w:gutter="0"/>
          <w:paperSrc w:first="15" w:other="15"/>
          <w:cols w:space="737"/>
        </w:sectPr>
      </w:pPr>
    </w:p>
    <w:p w:rsidR="00170AE4" w:rsidRPr="0043033F" w:rsidRDefault="00647C8D" w:rsidP="009E366B">
      <w:pPr>
        <w:pStyle w:val="Heading2"/>
        <w:numPr>
          <w:ilvl w:val="0"/>
          <w:numId w:val="7"/>
        </w:numPr>
        <w:shd w:val="clear" w:color="auto" w:fill="FFFFFF"/>
        <w:tabs>
          <w:tab w:val="left" w:pos="540"/>
        </w:tabs>
        <w:spacing w:line="240" w:lineRule="atLeast"/>
        <w:ind w:left="540" w:hanging="540"/>
        <w:rPr>
          <w:sz w:val="22"/>
          <w:szCs w:val="22"/>
        </w:rPr>
      </w:pPr>
      <w:r w:rsidRPr="0043033F">
        <w:rPr>
          <w:sz w:val="22"/>
          <w:szCs w:val="22"/>
        </w:rPr>
        <w:t>Reportable</w:t>
      </w:r>
      <w:r w:rsidR="00170AE4" w:rsidRPr="0043033F">
        <w:rPr>
          <w:sz w:val="22"/>
          <w:szCs w:val="22"/>
        </w:rPr>
        <w:t xml:space="preserve"> segment results</w:t>
      </w:r>
    </w:p>
    <w:p w:rsidR="00170AE4" w:rsidRPr="0043033F" w:rsidRDefault="00170AE4" w:rsidP="00170AE4">
      <w:pPr>
        <w:pStyle w:val="BodyText"/>
        <w:spacing w:after="0" w:line="240" w:lineRule="auto"/>
        <w:jc w:val="thaiDistribute"/>
        <w:rPr>
          <w:sz w:val="8"/>
          <w:szCs w:val="8"/>
        </w:rPr>
      </w:pPr>
    </w:p>
    <w:tbl>
      <w:tblPr>
        <w:tblW w:w="13838" w:type="dxa"/>
        <w:tblInd w:w="558" w:type="dxa"/>
        <w:tblLayout w:type="fixed"/>
        <w:tblLook w:val="04A0" w:firstRow="1" w:lastRow="0" w:firstColumn="1" w:lastColumn="0" w:noHBand="0" w:noVBand="1"/>
      </w:tblPr>
      <w:tblGrid>
        <w:gridCol w:w="2970"/>
        <w:gridCol w:w="1152"/>
        <w:gridCol w:w="236"/>
        <w:gridCol w:w="1152"/>
        <w:gridCol w:w="236"/>
        <w:gridCol w:w="1152"/>
        <w:gridCol w:w="236"/>
        <w:gridCol w:w="1152"/>
        <w:gridCol w:w="236"/>
        <w:gridCol w:w="1152"/>
        <w:gridCol w:w="236"/>
        <w:gridCol w:w="1152"/>
        <w:gridCol w:w="236"/>
        <w:gridCol w:w="1152"/>
        <w:gridCol w:w="236"/>
        <w:gridCol w:w="1152"/>
      </w:tblGrid>
      <w:tr w:rsidR="00180440" w:rsidRPr="0043033F" w:rsidTr="0059100F">
        <w:tc>
          <w:tcPr>
            <w:tcW w:w="2970" w:type="dxa"/>
          </w:tcPr>
          <w:p w:rsidR="00180440" w:rsidRPr="0043033F" w:rsidRDefault="00180440" w:rsidP="0059100F">
            <w:pPr>
              <w:rPr>
                <w:rFonts w:cs="Times New Roman"/>
                <w:sz w:val="20"/>
                <w:szCs w:val="20"/>
              </w:rPr>
            </w:pPr>
          </w:p>
        </w:tc>
        <w:tc>
          <w:tcPr>
            <w:tcW w:w="2540" w:type="dxa"/>
            <w:gridSpan w:val="3"/>
            <w:vAlign w:val="bottom"/>
          </w:tcPr>
          <w:p w:rsidR="00180440" w:rsidRPr="0043033F" w:rsidRDefault="00180440" w:rsidP="0059100F">
            <w:pPr>
              <w:spacing w:line="240" w:lineRule="atLeast"/>
              <w:ind w:left="-112" w:right="-134"/>
              <w:jc w:val="center"/>
              <w:rPr>
                <w:rFonts w:cs="Times New Roman"/>
                <w:b/>
                <w:bCs/>
                <w:sz w:val="20"/>
                <w:szCs w:val="20"/>
                <w:lang w:val="en-US"/>
              </w:rPr>
            </w:pPr>
            <w:r w:rsidRPr="0043033F">
              <w:rPr>
                <w:rFonts w:cs="Times New Roman"/>
                <w:b/>
                <w:bCs/>
                <w:sz w:val="20"/>
                <w:szCs w:val="20"/>
                <w:lang w:val="en-US"/>
              </w:rPr>
              <w:t xml:space="preserve">Revenue from </w:t>
            </w:r>
            <w:r w:rsidRPr="0043033F">
              <w:rPr>
                <w:rFonts w:cs="Times New Roman"/>
                <w:b/>
                <w:bCs/>
                <w:sz w:val="20"/>
                <w:szCs w:val="20"/>
                <w:lang w:val="en-US"/>
              </w:rPr>
              <w:br/>
              <w:t>external customers</w:t>
            </w:r>
          </w:p>
        </w:tc>
        <w:tc>
          <w:tcPr>
            <w:tcW w:w="236" w:type="dxa"/>
            <w:vAlign w:val="bottom"/>
          </w:tcPr>
          <w:p w:rsidR="00180440" w:rsidRPr="0043033F" w:rsidRDefault="00180440"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rsidR="00180440" w:rsidRPr="0043033F" w:rsidRDefault="00180440" w:rsidP="0059100F">
            <w:pPr>
              <w:spacing w:line="240" w:lineRule="atLeast"/>
              <w:ind w:left="-112" w:right="-134"/>
              <w:jc w:val="center"/>
              <w:rPr>
                <w:rFonts w:cs="Times New Roman"/>
                <w:sz w:val="20"/>
                <w:szCs w:val="20"/>
                <w:lang w:val="en-US"/>
              </w:rPr>
            </w:pPr>
            <w:r w:rsidRPr="0043033F">
              <w:rPr>
                <w:rFonts w:cs="Times New Roman"/>
                <w:b/>
                <w:bCs/>
                <w:sz w:val="20"/>
                <w:szCs w:val="20"/>
                <w:lang w:val="en-US"/>
              </w:rPr>
              <w:t>Inter-segment revenue</w:t>
            </w:r>
          </w:p>
        </w:tc>
        <w:tc>
          <w:tcPr>
            <w:tcW w:w="236" w:type="dxa"/>
            <w:vAlign w:val="bottom"/>
          </w:tcPr>
          <w:p w:rsidR="00180440" w:rsidRPr="0043033F" w:rsidRDefault="00180440"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rsidR="00180440" w:rsidRPr="0043033F" w:rsidRDefault="00180440" w:rsidP="0059100F">
            <w:pPr>
              <w:spacing w:line="240" w:lineRule="atLeast"/>
              <w:ind w:left="-112" w:right="-134"/>
              <w:jc w:val="center"/>
              <w:rPr>
                <w:rFonts w:cs="Times New Roman"/>
                <w:sz w:val="20"/>
                <w:szCs w:val="20"/>
                <w:lang w:val="en-US"/>
              </w:rPr>
            </w:pPr>
            <w:r w:rsidRPr="0043033F">
              <w:rPr>
                <w:rFonts w:cs="Times New Roman"/>
                <w:b/>
                <w:bCs/>
                <w:sz w:val="20"/>
                <w:szCs w:val="20"/>
                <w:lang w:val="en-US"/>
              </w:rPr>
              <w:t>Total segment revenue</w:t>
            </w:r>
          </w:p>
        </w:tc>
        <w:tc>
          <w:tcPr>
            <w:tcW w:w="236" w:type="dxa"/>
            <w:vAlign w:val="bottom"/>
          </w:tcPr>
          <w:p w:rsidR="00180440" w:rsidRPr="0043033F" w:rsidRDefault="00180440" w:rsidP="0059100F">
            <w:pPr>
              <w:tabs>
                <w:tab w:val="left" w:pos="540"/>
              </w:tabs>
              <w:spacing w:line="240" w:lineRule="atLeast"/>
              <w:ind w:right="206"/>
              <w:jc w:val="center"/>
              <w:rPr>
                <w:rFonts w:cs="Times New Roman"/>
                <w:sz w:val="20"/>
                <w:szCs w:val="20"/>
                <w:lang w:val="en-US"/>
              </w:rPr>
            </w:pPr>
          </w:p>
        </w:tc>
        <w:tc>
          <w:tcPr>
            <w:tcW w:w="2540" w:type="dxa"/>
            <w:gridSpan w:val="3"/>
            <w:vAlign w:val="bottom"/>
          </w:tcPr>
          <w:p w:rsidR="00180440" w:rsidRPr="0043033F" w:rsidRDefault="00180440" w:rsidP="0059100F">
            <w:pPr>
              <w:spacing w:line="240" w:lineRule="atLeast"/>
              <w:ind w:left="-112" w:right="-134"/>
              <w:jc w:val="center"/>
              <w:rPr>
                <w:rFonts w:cs="Times New Roman"/>
                <w:sz w:val="20"/>
                <w:szCs w:val="20"/>
                <w:lang w:val="en-US"/>
              </w:rPr>
            </w:pPr>
            <w:r w:rsidRPr="0043033F">
              <w:rPr>
                <w:rFonts w:cs="Times New Roman"/>
                <w:b/>
                <w:bCs/>
                <w:sz w:val="20"/>
                <w:szCs w:val="20"/>
                <w:lang w:val="en-US"/>
              </w:rPr>
              <w:t xml:space="preserve">Reportable segment </w:t>
            </w:r>
            <w:r w:rsidRPr="0043033F">
              <w:rPr>
                <w:rFonts w:cs="Times New Roman"/>
                <w:b/>
                <w:bCs/>
                <w:sz w:val="20"/>
                <w:szCs w:val="20"/>
                <w:lang w:val="en-US"/>
              </w:rPr>
              <w:br/>
              <w:t xml:space="preserve">profit (loss) </w:t>
            </w:r>
            <w:r w:rsidRPr="0043033F">
              <w:rPr>
                <w:rFonts w:cs="Times New Roman"/>
                <w:b/>
                <w:bCs/>
                <w:sz w:val="20"/>
                <w:szCs w:val="20"/>
                <w:lang w:val="en-US"/>
              </w:rPr>
              <w:br/>
              <w:t>before income tax</w:t>
            </w:r>
          </w:p>
        </w:tc>
      </w:tr>
      <w:tr w:rsidR="007D5D9A" w:rsidRPr="0043033F" w:rsidTr="0059100F">
        <w:tc>
          <w:tcPr>
            <w:tcW w:w="2970" w:type="dxa"/>
            <w:vAlign w:val="bottom"/>
          </w:tcPr>
          <w:p w:rsidR="007D5D9A" w:rsidRPr="0043033F" w:rsidRDefault="007D5D9A" w:rsidP="007D5D9A">
            <w:pPr>
              <w:tabs>
                <w:tab w:val="left" w:pos="262"/>
              </w:tabs>
              <w:ind w:firstLine="162"/>
              <w:rPr>
                <w:rFonts w:cs="Times New Roman"/>
                <w:sz w:val="20"/>
                <w:szCs w:val="20"/>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7</w:t>
            </w:r>
          </w:p>
        </w:tc>
        <w:tc>
          <w:tcPr>
            <w:tcW w:w="236" w:type="dxa"/>
            <w:vAlign w:val="bottom"/>
          </w:tcPr>
          <w:p w:rsidR="007D5D9A" w:rsidRPr="0043033F" w:rsidRDefault="007D5D9A" w:rsidP="007D5D9A">
            <w:pPr>
              <w:tabs>
                <w:tab w:val="left" w:pos="540"/>
              </w:tabs>
              <w:spacing w:line="240" w:lineRule="atLeast"/>
              <w:ind w:right="206"/>
              <w:jc w:val="center"/>
              <w:rPr>
                <w:rFonts w:cs="Times New Roman"/>
                <w:sz w:val="20"/>
                <w:szCs w:val="20"/>
                <w:lang w:val="en-US"/>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6</w:t>
            </w:r>
          </w:p>
        </w:tc>
        <w:tc>
          <w:tcPr>
            <w:tcW w:w="236" w:type="dxa"/>
            <w:vAlign w:val="bottom"/>
          </w:tcPr>
          <w:p w:rsidR="007D5D9A" w:rsidRPr="0043033F" w:rsidRDefault="007D5D9A" w:rsidP="007D5D9A">
            <w:pPr>
              <w:tabs>
                <w:tab w:val="left" w:pos="540"/>
              </w:tabs>
              <w:spacing w:line="240" w:lineRule="atLeast"/>
              <w:ind w:right="206"/>
              <w:jc w:val="center"/>
              <w:rPr>
                <w:rFonts w:cs="Times New Roman"/>
                <w:sz w:val="20"/>
                <w:szCs w:val="20"/>
                <w:lang w:val="en-US"/>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7</w:t>
            </w:r>
          </w:p>
        </w:tc>
        <w:tc>
          <w:tcPr>
            <w:tcW w:w="236" w:type="dxa"/>
            <w:vAlign w:val="bottom"/>
          </w:tcPr>
          <w:p w:rsidR="007D5D9A" w:rsidRPr="0043033F" w:rsidRDefault="007D5D9A" w:rsidP="007D5D9A">
            <w:pPr>
              <w:tabs>
                <w:tab w:val="left" w:pos="540"/>
              </w:tabs>
              <w:spacing w:line="240" w:lineRule="atLeast"/>
              <w:ind w:right="206"/>
              <w:jc w:val="center"/>
              <w:rPr>
                <w:rFonts w:cs="Times New Roman"/>
                <w:sz w:val="20"/>
                <w:szCs w:val="20"/>
                <w:lang w:val="en-US"/>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6</w:t>
            </w:r>
          </w:p>
        </w:tc>
        <w:tc>
          <w:tcPr>
            <w:tcW w:w="236" w:type="dxa"/>
            <w:vAlign w:val="bottom"/>
          </w:tcPr>
          <w:p w:rsidR="007D5D9A" w:rsidRPr="0043033F" w:rsidRDefault="007D5D9A" w:rsidP="007D5D9A">
            <w:pPr>
              <w:tabs>
                <w:tab w:val="left" w:pos="540"/>
              </w:tabs>
              <w:spacing w:line="240" w:lineRule="atLeast"/>
              <w:ind w:right="206"/>
              <w:jc w:val="center"/>
              <w:rPr>
                <w:rFonts w:cs="Times New Roman"/>
                <w:sz w:val="20"/>
                <w:szCs w:val="20"/>
                <w:lang w:val="en-US"/>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7</w:t>
            </w:r>
          </w:p>
        </w:tc>
        <w:tc>
          <w:tcPr>
            <w:tcW w:w="236" w:type="dxa"/>
            <w:vAlign w:val="bottom"/>
          </w:tcPr>
          <w:p w:rsidR="007D5D9A" w:rsidRPr="0043033F" w:rsidRDefault="007D5D9A" w:rsidP="007D5D9A">
            <w:pPr>
              <w:tabs>
                <w:tab w:val="left" w:pos="540"/>
              </w:tabs>
              <w:spacing w:line="240" w:lineRule="atLeast"/>
              <w:ind w:right="206"/>
              <w:jc w:val="center"/>
              <w:rPr>
                <w:rFonts w:cs="Times New Roman"/>
                <w:sz w:val="20"/>
                <w:szCs w:val="20"/>
                <w:lang w:val="en-US"/>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6</w:t>
            </w:r>
          </w:p>
        </w:tc>
        <w:tc>
          <w:tcPr>
            <w:tcW w:w="236" w:type="dxa"/>
            <w:vAlign w:val="bottom"/>
          </w:tcPr>
          <w:p w:rsidR="007D5D9A" w:rsidRPr="0043033F" w:rsidRDefault="007D5D9A" w:rsidP="007D5D9A">
            <w:pPr>
              <w:tabs>
                <w:tab w:val="left" w:pos="540"/>
              </w:tabs>
              <w:spacing w:line="240" w:lineRule="atLeast"/>
              <w:ind w:right="206"/>
              <w:jc w:val="center"/>
              <w:rPr>
                <w:rFonts w:cs="Times New Roman"/>
                <w:sz w:val="20"/>
                <w:szCs w:val="20"/>
                <w:lang w:val="en-US"/>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7</w:t>
            </w:r>
          </w:p>
        </w:tc>
        <w:tc>
          <w:tcPr>
            <w:tcW w:w="236" w:type="dxa"/>
            <w:vAlign w:val="bottom"/>
          </w:tcPr>
          <w:p w:rsidR="007D5D9A" w:rsidRPr="0043033F" w:rsidRDefault="007D5D9A" w:rsidP="007D5D9A">
            <w:pPr>
              <w:tabs>
                <w:tab w:val="left" w:pos="540"/>
              </w:tabs>
              <w:spacing w:line="240" w:lineRule="atLeast"/>
              <w:ind w:right="206"/>
              <w:jc w:val="center"/>
              <w:rPr>
                <w:rFonts w:cs="Times New Roman"/>
                <w:sz w:val="20"/>
                <w:szCs w:val="20"/>
                <w:lang w:val="en-US"/>
              </w:rPr>
            </w:pPr>
          </w:p>
        </w:tc>
        <w:tc>
          <w:tcPr>
            <w:tcW w:w="1152" w:type="dxa"/>
            <w:vAlign w:val="bottom"/>
          </w:tcPr>
          <w:p w:rsidR="007D5D9A" w:rsidRPr="0043033F" w:rsidRDefault="007D5D9A" w:rsidP="004875AA">
            <w:pPr>
              <w:spacing w:line="240" w:lineRule="atLeast"/>
              <w:ind w:left="-112" w:right="-134"/>
              <w:jc w:val="center"/>
              <w:rPr>
                <w:rFonts w:cs="Times New Roman"/>
                <w:sz w:val="20"/>
                <w:szCs w:val="20"/>
                <w:lang w:val="en-US"/>
              </w:rPr>
            </w:pPr>
            <w:r>
              <w:rPr>
                <w:rFonts w:cs="Times New Roman"/>
                <w:sz w:val="20"/>
                <w:szCs w:val="20"/>
                <w:lang w:val="en-US"/>
              </w:rPr>
              <w:t>201</w:t>
            </w:r>
            <w:r w:rsidR="004875AA">
              <w:rPr>
                <w:rFonts w:cs="Times New Roman"/>
                <w:sz w:val="20"/>
                <w:szCs w:val="20"/>
                <w:lang w:val="en-US"/>
              </w:rPr>
              <w:t>6</w:t>
            </w:r>
          </w:p>
        </w:tc>
      </w:tr>
      <w:tr w:rsidR="009E366B" w:rsidRPr="0043033F" w:rsidTr="0059100F">
        <w:tc>
          <w:tcPr>
            <w:tcW w:w="2970" w:type="dxa"/>
            <w:vAlign w:val="bottom"/>
          </w:tcPr>
          <w:p w:rsidR="009E366B" w:rsidRPr="0043033F" w:rsidRDefault="009E366B" w:rsidP="007D5D9A">
            <w:pPr>
              <w:tabs>
                <w:tab w:val="left" w:pos="262"/>
              </w:tabs>
              <w:ind w:firstLine="162"/>
              <w:rPr>
                <w:rFonts w:cs="Times New Roman"/>
                <w:sz w:val="20"/>
                <w:szCs w:val="20"/>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p>
        </w:tc>
        <w:tc>
          <w:tcPr>
            <w:tcW w:w="236" w:type="dxa"/>
            <w:vAlign w:val="bottom"/>
          </w:tcPr>
          <w:p w:rsidR="009E366B" w:rsidRPr="0043033F" w:rsidRDefault="009E366B" w:rsidP="007D5D9A">
            <w:pPr>
              <w:tabs>
                <w:tab w:val="left" w:pos="540"/>
              </w:tabs>
              <w:spacing w:line="240" w:lineRule="atLeast"/>
              <w:ind w:right="206"/>
              <w:jc w:val="center"/>
              <w:rPr>
                <w:rFonts w:cs="Times New Roman"/>
                <w:sz w:val="20"/>
                <w:szCs w:val="20"/>
                <w:lang w:val="en-US"/>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p>
        </w:tc>
        <w:tc>
          <w:tcPr>
            <w:tcW w:w="236" w:type="dxa"/>
            <w:vAlign w:val="bottom"/>
          </w:tcPr>
          <w:p w:rsidR="009E366B" w:rsidRPr="0043033F" w:rsidRDefault="009E366B" w:rsidP="007D5D9A">
            <w:pPr>
              <w:tabs>
                <w:tab w:val="left" w:pos="540"/>
              </w:tabs>
              <w:spacing w:line="240" w:lineRule="atLeast"/>
              <w:ind w:right="206"/>
              <w:jc w:val="center"/>
              <w:rPr>
                <w:rFonts w:cs="Times New Roman"/>
                <w:sz w:val="20"/>
                <w:szCs w:val="20"/>
                <w:lang w:val="en-US"/>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p>
        </w:tc>
        <w:tc>
          <w:tcPr>
            <w:tcW w:w="236" w:type="dxa"/>
            <w:vAlign w:val="bottom"/>
          </w:tcPr>
          <w:p w:rsidR="009E366B" w:rsidRPr="0043033F" w:rsidRDefault="009E366B" w:rsidP="007D5D9A">
            <w:pPr>
              <w:tabs>
                <w:tab w:val="left" w:pos="540"/>
              </w:tabs>
              <w:spacing w:line="240" w:lineRule="atLeast"/>
              <w:ind w:right="206"/>
              <w:jc w:val="center"/>
              <w:rPr>
                <w:rFonts w:cs="Times New Roman"/>
                <w:sz w:val="20"/>
                <w:szCs w:val="20"/>
                <w:lang w:val="en-US"/>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p>
        </w:tc>
        <w:tc>
          <w:tcPr>
            <w:tcW w:w="236" w:type="dxa"/>
            <w:vAlign w:val="bottom"/>
          </w:tcPr>
          <w:p w:rsidR="009E366B" w:rsidRPr="0043033F" w:rsidRDefault="009E366B" w:rsidP="007D5D9A">
            <w:pPr>
              <w:tabs>
                <w:tab w:val="left" w:pos="540"/>
              </w:tabs>
              <w:spacing w:line="240" w:lineRule="atLeast"/>
              <w:ind w:right="206"/>
              <w:jc w:val="center"/>
              <w:rPr>
                <w:rFonts w:cs="Times New Roman"/>
                <w:sz w:val="20"/>
                <w:szCs w:val="20"/>
                <w:lang w:val="en-US"/>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p>
        </w:tc>
        <w:tc>
          <w:tcPr>
            <w:tcW w:w="236" w:type="dxa"/>
            <w:vAlign w:val="bottom"/>
          </w:tcPr>
          <w:p w:rsidR="009E366B" w:rsidRPr="0043033F" w:rsidRDefault="009E366B" w:rsidP="007D5D9A">
            <w:pPr>
              <w:tabs>
                <w:tab w:val="left" w:pos="540"/>
              </w:tabs>
              <w:spacing w:line="240" w:lineRule="atLeast"/>
              <w:ind w:right="206"/>
              <w:jc w:val="center"/>
              <w:rPr>
                <w:rFonts w:cs="Times New Roman"/>
                <w:sz w:val="20"/>
                <w:szCs w:val="20"/>
                <w:lang w:val="en-US"/>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p>
        </w:tc>
        <w:tc>
          <w:tcPr>
            <w:tcW w:w="236" w:type="dxa"/>
            <w:vAlign w:val="bottom"/>
          </w:tcPr>
          <w:p w:rsidR="009E366B" w:rsidRPr="0043033F" w:rsidRDefault="009E366B" w:rsidP="007D5D9A">
            <w:pPr>
              <w:tabs>
                <w:tab w:val="left" w:pos="540"/>
              </w:tabs>
              <w:spacing w:line="240" w:lineRule="atLeast"/>
              <w:ind w:right="206"/>
              <w:jc w:val="center"/>
              <w:rPr>
                <w:rFonts w:cs="Times New Roman"/>
                <w:sz w:val="20"/>
                <w:szCs w:val="20"/>
                <w:lang w:val="en-US"/>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p>
        </w:tc>
        <w:tc>
          <w:tcPr>
            <w:tcW w:w="236" w:type="dxa"/>
            <w:vAlign w:val="bottom"/>
          </w:tcPr>
          <w:p w:rsidR="009E366B" w:rsidRPr="0043033F" w:rsidRDefault="009E366B" w:rsidP="007D5D9A">
            <w:pPr>
              <w:tabs>
                <w:tab w:val="left" w:pos="540"/>
              </w:tabs>
              <w:spacing w:line="240" w:lineRule="atLeast"/>
              <w:ind w:right="206"/>
              <w:jc w:val="center"/>
              <w:rPr>
                <w:rFonts w:cs="Times New Roman"/>
                <w:sz w:val="20"/>
                <w:szCs w:val="20"/>
                <w:lang w:val="en-US"/>
              </w:rPr>
            </w:pPr>
          </w:p>
        </w:tc>
        <w:tc>
          <w:tcPr>
            <w:tcW w:w="1152" w:type="dxa"/>
            <w:vAlign w:val="bottom"/>
          </w:tcPr>
          <w:p w:rsidR="009E366B" w:rsidRDefault="009E366B" w:rsidP="004875AA">
            <w:pPr>
              <w:spacing w:line="240" w:lineRule="atLeast"/>
              <w:ind w:left="-112" w:right="-134"/>
              <w:jc w:val="center"/>
              <w:rPr>
                <w:rFonts w:cs="Times New Roman"/>
                <w:sz w:val="20"/>
                <w:szCs w:val="20"/>
                <w:lang w:val="en-US"/>
              </w:rPr>
            </w:pPr>
            <w:r>
              <w:rPr>
                <w:rFonts w:cs="Times New Roman"/>
                <w:sz w:val="20"/>
                <w:szCs w:val="20"/>
                <w:lang w:val="en-US"/>
              </w:rPr>
              <w:t>(Restated)</w:t>
            </w:r>
          </w:p>
        </w:tc>
      </w:tr>
      <w:tr w:rsidR="007D5D9A" w:rsidRPr="0043033F" w:rsidTr="0060245B">
        <w:tc>
          <w:tcPr>
            <w:tcW w:w="2970" w:type="dxa"/>
          </w:tcPr>
          <w:p w:rsidR="007D5D9A" w:rsidRPr="0043033F" w:rsidRDefault="007D5D9A" w:rsidP="007D5D9A">
            <w:pPr>
              <w:rPr>
                <w:rFonts w:cs="Times New Roman"/>
                <w:sz w:val="20"/>
                <w:szCs w:val="20"/>
              </w:rPr>
            </w:pPr>
          </w:p>
        </w:tc>
        <w:tc>
          <w:tcPr>
            <w:tcW w:w="10868" w:type="dxa"/>
            <w:gridSpan w:val="15"/>
            <w:shd w:val="clear" w:color="auto" w:fill="auto"/>
            <w:vAlign w:val="bottom"/>
          </w:tcPr>
          <w:p w:rsidR="007D5D9A" w:rsidRPr="0043033F" w:rsidRDefault="007D5D9A" w:rsidP="007D5D9A">
            <w:pPr>
              <w:spacing w:line="240" w:lineRule="atLeast"/>
              <w:ind w:left="-112" w:right="-134"/>
              <w:jc w:val="center"/>
              <w:rPr>
                <w:rFonts w:cs="Times New Roman"/>
                <w:i/>
                <w:iCs/>
                <w:color w:val="000000"/>
                <w:sz w:val="20"/>
                <w:szCs w:val="20"/>
                <w:lang w:val="en-US"/>
              </w:rPr>
            </w:pPr>
            <w:r w:rsidRPr="0043033F">
              <w:rPr>
                <w:rFonts w:cs="Times New Roman"/>
                <w:i/>
                <w:iCs/>
                <w:color w:val="000000"/>
                <w:sz w:val="20"/>
                <w:szCs w:val="20"/>
                <w:lang w:val="en-US"/>
              </w:rPr>
              <w:t>(in thousand Baht)</w:t>
            </w:r>
          </w:p>
        </w:tc>
      </w:tr>
      <w:tr w:rsidR="006D40D4" w:rsidRPr="0043033F" w:rsidTr="0060245B">
        <w:tc>
          <w:tcPr>
            <w:tcW w:w="2970" w:type="dxa"/>
            <w:vAlign w:val="center"/>
          </w:tcPr>
          <w:p w:rsidR="006D40D4" w:rsidRPr="0043033F" w:rsidRDefault="006D40D4" w:rsidP="006D40D4">
            <w:pPr>
              <w:rPr>
                <w:rFonts w:cs="Times New Roman"/>
                <w:sz w:val="20"/>
                <w:szCs w:val="20"/>
              </w:rPr>
            </w:pPr>
            <w:r w:rsidRPr="0043033F">
              <w:rPr>
                <w:rFonts w:cs="Times New Roman"/>
                <w:sz w:val="20"/>
                <w:szCs w:val="20"/>
              </w:rPr>
              <w:t>Construction Materials</w:t>
            </w: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18,077,561</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18,556,750</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6,688,335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7,035,489</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24,765,896</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25,592,239</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(4,318,725)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(1,726,924)</w:t>
            </w:r>
          </w:p>
        </w:tc>
      </w:tr>
      <w:tr w:rsidR="006D40D4" w:rsidRPr="0043033F" w:rsidTr="0060245B">
        <w:tc>
          <w:tcPr>
            <w:tcW w:w="2970" w:type="dxa"/>
            <w:vAlign w:val="center"/>
          </w:tcPr>
          <w:p w:rsidR="006D40D4" w:rsidRPr="0043033F" w:rsidRDefault="006D40D4" w:rsidP="006D40D4">
            <w:pPr>
              <w:rPr>
                <w:rFonts w:cs="Times New Roman"/>
                <w:sz w:val="20"/>
                <w:szCs w:val="20"/>
              </w:rPr>
            </w:pPr>
            <w:r w:rsidRPr="0043033F">
              <w:rPr>
                <w:rFonts w:cs="Times New Roman"/>
                <w:sz w:val="20"/>
                <w:szCs w:val="20"/>
              </w:rPr>
              <w:t>Petrochemical &amp; Chemicals</w:t>
            </w: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6,684,190</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6,759,341</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7,471,675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5,675,678</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14,155,865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12,435,019</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962,475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right="-134"/>
              <w:rPr>
                <w:rFonts w:cs="Times New Roman"/>
                <w:lang w:val="en-US"/>
              </w:rPr>
            </w:pPr>
            <w:r w:rsidRPr="006D40D4">
              <w:rPr>
                <w:rFonts w:cs="Times New Roman"/>
                <w:lang w:val="en-US"/>
              </w:rPr>
              <w:t>456,231</w:t>
            </w:r>
          </w:p>
        </w:tc>
      </w:tr>
      <w:tr w:rsidR="006D40D4" w:rsidRPr="0043033F" w:rsidTr="0060245B">
        <w:tc>
          <w:tcPr>
            <w:tcW w:w="2970" w:type="dxa"/>
            <w:vAlign w:val="center"/>
          </w:tcPr>
          <w:p w:rsidR="006D40D4" w:rsidRPr="0043033F" w:rsidRDefault="006D40D4" w:rsidP="006D40D4">
            <w:pPr>
              <w:rPr>
                <w:rFonts w:cs="Times New Roman"/>
                <w:sz w:val="20"/>
                <w:szCs w:val="20"/>
              </w:rPr>
            </w:pPr>
            <w:r w:rsidRPr="0043033F">
              <w:rPr>
                <w:rFonts w:cs="Times New Roman"/>
                <w:sz w:val="20"/>
                <w:szCs w:val="20"/>
              </w:rPr>
              <w:t>Energy &amp; Utilities</w:t>
            </w: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4,201,598</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3,714,303</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663,217</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576,516</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4,864,815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4,290,819</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2,650,048</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1,813,117</w:t>
            </w:r>
          </w:p>
        </w:tc>
      </w:tr>
      <w:tr w:rsidR="006D40D4" w:rsidRPr="0043033F" w:rsidTr="0060245B">
        <w:tc>
          <w:tcPr>
            <w:tcW w:w="2970" w:type="dxa"/>
            <w:vAlign w:val="center"/>
          </w:tcPr>
          <w:p w:rsidR="006D40D4" w:rsidRPr="0043033F" w:rsidRDefault="006D40D4" w:rsidP="006D40D4">
            <w:pPr>
              <w:rPr>
                <w:rFonts w:cs="Times New Roman"/>
                <w:sz w:val="20"/>
                <w:szCs w:val="20"/>
              </w:rPr>
            </w:pPr>
            <w:r w:rsidRPr="0043033F">
              <w:rPr>
                <w:rFonts w:cs="Times New Roman"/>
                <w:sz w:val="20"/>
                <w:szCs w:val="20"/>
              </w:rPr>
              <w:t>Agriculture</w:t>
            </w: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125,003</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97,821</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16,147</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106,996</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right="-134"/>
              <w:rPr>
                <w:rFonts w:cs="Times New Roman"/>
                <w:lang w:val="en-US"/>
              </w:rPr>
            </w:pPr>
            <w:r w:rsidRPr="006D40D4">
              <w:rPr>
                <w:rFonts w:cs="Times New Roman"/>
                <w:lang w:val="en-US"/>
              </w:rPr>
              <w:t>141,150</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right="-134"/>
              <w:rPr>
                <w:rFonts w:cs="Times New Roman"/>
                <w:lang w:val="en-US"/>
              </w:rPr>
            </w:pPr>
            <w:r w:rsidRPr="006D40D4">
              <w:rPr>
                <w:rFonts w:cs="Times New Roman"/>
                <w:lang w:val="en-US"/>
              </w:rPr>
              <w:t>204,817</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(156,467)</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(253,594)</w:t>
            </w:r>
          </w:p>
        </w:tc>
      </w:tr>
      <w:tr w:rsidR="006D40D4" w:rsidRPr="0043033F" w:rsidTr="0060245B">
        <w:tc>
          <w:tcPr>
            <w:tcW w:w="2970" w:type="dxa"/>
            <w:vAlign w:val="center"/>
          </w:tcPr>
          <w:p w:rsidR="006D40D4" w:rsidRPr="0043033F" w:rsidRDefault="006D40D4" w:rsidP="006D40D4">
            <w:pPr>
              <w:spacing w:line="240" w:lineRule="atLeast"/>
              <w:ind w:right="-144"/>
              <w:rPr>
                <w:rFonts w:cs="Times New Roman"/>
                <w:b/>
                <w:bCs/>
                <w:sz w:val="20"/>
                <w:szCs w:val="20"/>
                <w:lang w:val="en-US"/>
              </w:rPr>
            </w:pPr>
            <w:r w:rsidRPr="0043033F">
              <w:rPr>
                <w:rFonts w:cs="Times New Roman"/>
                <w:b/>
                <w:bCs/>
                <w:sz w:val="20"/>
                <w:szCs w:val="20"/>
                <w:lang w:val="en-US"/>
              </w:rPr>
              <w:t>Total</w:t>
            </w: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29,088,352</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29,128,215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14,839,374</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13,394,679</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43,927,726</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42,522,894</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(862,669)</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288,830</w:t>
            </w:r>
          </w:p>
        </w:tc>
      </w:tr>
      <w:tr w:rsidR="004875AA" w:rsidRPr="0043033F" w:rsidTr="0060245B">
        <w:tc>
          <w:tcPr>
            <w:tcW w:w="2970" w:type="dxa"/>
            <w:vAlign w:val="center"/>
          </w:tcPr>
          <w:p w:rsidR="004875AA" w:rsidRPr="0043033F" w:rsidRDefault="004875AA" w:rsidP="004875AA">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rsidR="004875AA" w:rsidRPr="0060245B" w:rsidRDefault="004875AA" w:rsidP="004875AA">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4875AA" w:rsidRPr="0060245B" w:rsidRDefault="004875AA" w:rsidP="004875A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4875AA" w:rsidRPr="0060245B" w:rsidRDefault="004875AA" w:rsidP="004875A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4875AA" w:rsidRPr="0060245B" w:rsidRDefault="004875AA" w:rsidP="004875A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4875AA" w:rsidRPr="0060245B" w:rsidRDefault="004875AA" w:rsidP="004875A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4875AA" w:rsidRPr="0060245B" w:rsidRDefault="004875AA" w:rsidP="004875A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4875AA" w:rsidRPr="0060245B" w:rsidRDefault="004875AA" w:rsidP="004875A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4875AA" w:rsidRPr="0060245B" w:rsidRDefault="004875AA" w:rsidP="004875A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4875AA" w:rsidRPr="0060245B" w:rsidRDefault="004875AA" w:rsidP="004875A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4875AA" w:rsidRPr="0060245B" w:rsidRDefault="004875AA" w:rsidP="004875A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4875AA" w:rsidRPr="0060245B" w:rsidRDefault="004875AA" w:rsidP="004875A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4875AA" w:rsidRPr="0060245B" w:rsidRDefault="004875AA" w:rsidP="004875A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4875AA" w:rsidRPr="0060245B" w:rsidRDefault="004875AA" w:rsidP="004875A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4875AA" w:rsidRPr="0060245B" w:rsidRDefault="004875AA" w:rsidP="004875A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4875AA" w:rsidRPr="006D40D4" w:rsidRDefault="004875AA" w:rsidP="004875AA">
            <w:pPr>
              <w:tabs>
                <w:tab w:val="decimal" w:pos="936"/>
              </w:tabs>
              <w:spacing w:line="240" w:lineRule="atLeast"/>
              <w:ind w:left="-112" w:right="-134"/>
              <w:rPr>
                <w:rFonts w:cs="Times New Roman"/>
                <w:b/>
                <w:bCs/>
                <w:lang w:val="en-US"/>
              </w:rPr>
            </w:pPr>
          </w:p>
        </w:tc>
      </w:tr>
      <w:tr w:rsidR="006D40D4" w:rsidRPr="0043033F" w:rsidTr="0060245B">
        <w:tc>
          <w:tcPr>
            <w:tcW w:w="2970" w:type="dxa"/>
            <w:vAlign w:val="center"/>
          </w:tcPr>
          <w:p w:rsidR="006D40D4" w:rsidRPr="0043033F" w:rsidRDefault="006D40D4" w:rsidP="006D40D4">
            <w:pPr>
              <w:spacing w:line="240" w:lineRule="atLeast"/>
              <w:ind w:right="-144"/>
              <w:rPr>
                <w:rFonts w:cs="Times New Roman"/>
                <w:b/>
                <w:bCs/>
                <w:sz w:val="20"/>
                <w:szCs w:val="20"/>
                <w:lang w:val="en-US"/>
              </w:rPr>
            </w:pPr>
            <w:r>
              <w:rPr>
                <w:sz w:val="20"/>
                <w:szCs w:val="20"/>
              </w:rPr>
              <w:t xml:space="preserve">Other </w:t>
            </w:r>
            <w:r w:rsidR="004911E1">
              <w:rPr>
                <w:sz w:val="20"/>
                <w:szCs w:val="20"/>
              </w:rPr>
              <w:t>gain (</w:t>
            </w:r>
            <w:r>
              <w:rPr>
                <w:sz w:val="20"/>
                <w:szCs w:val="20"/>
              </w:rPr>
              <w:t>loss</w:t>
            </w:r>
            <w:r w:rsidR="004911E1">
              <w:rPr>
                <w:sz w:val="20"/>
                <w:szCs w:val="20"/>
              </w:rPr>
              <w:t>)</w:t>
            </w: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(11,146)</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(9,390)</w:t>
            </w:r>
          </w:p>
        </w:tc>
      </w:tr>
      <w:tr w:rsidR="006D40D4" w:rsidRPr="0043033F" w:rsidTr="0060245B">
        <w:tc>
          <w:tcPr>
            <w:tcW w:w="2970" w:type="dxa"/>
            <w:vAlign w:val="center"/>
          </w:tcPr>
          <w:p w:rsidR="006D40D4" w:rsidRPr="0043033F" w:rsidRDefault="006D40D4" w:rsidP="006D40D4">
            <w:pPr>
              <w:spacing w:line="240" w:lineRule="atLeast"/>
              <w:ind w:right="-144"/>
              <w:rPr>
                <w:rFonts w:cs="Times New Roman"/>
                <w:b/>
                <w:bCs/>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(873,815)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279,440</w:t>
            </w:r>
          </w:p>
        </w:tc>
      </w:tr>
      <w:tr w:rsidR="006D40D4" w:rsidRPr="0043033F" w:rsidTr="0060245B">
        <w:tc>
          <w:tcPr>
            <w:tcW w:w="5510" w:type="dxa"/>
            <w:gridSpan w:val="4"/>
            <w:shd w:val="clear" w:color="auto" w:fill="auto"/>
            <w:vAlign w:val="center"/>
          </w:tcPr>
          <w:p w:rsidR="006D40D4" w:rsidRPr="0060245B" w:rsidRDefault="006D40D4" w:rsidP="006D40D4">
            <w:pPr>
              <w:spacing w:line="240" w:lineRule="atLeast"/>
              <w:ind w:right="-134"/>
              <w:jc w:val="both"/>
              <w:rPr>
                <w:rFonts w:cs="Times New Roman"/>
                <w:b/>
                <w:bCs/>
                <w:sz w:val="20"/>
                <w:szCs w:val="20"/>
                <w:lang w:val="en-US"/>
              </w:rPr>
            </w:pPr>
            <w:r w:rsidRPr="0060245B">
              <w:rPr>
                <w:rFonts w:cs="Times New Roman"/>
                <w:sz w:val="20"/>
                <w:szCs w:val="20"/>
                <w:lang w:val="en-US"/>
              </w:rPr>
              <w:t>Elimination of inter-segment loss</w:t>
            </w: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(63,275)</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shd w:val="clear" w:color="auto" w:fill="auto"/>
            <w:vAlign w:val="center"/>
          </w:tcPr>
          <w:p w:rsidR="006D40D4" w:rsidRPr="006D40D4" w:rsidRDefault="00492D22" w:rsidP="006D40D4">
            <w:pPr>
              <w:tabs>
                <w:tab w:val="decimal" w:pos="936"/>
              </w:tabs>
              <w:spacing w:line="240" w:lineRule="atLeast"/>
              <w:ind w:left="-112" w:right="-134"/>
              <w:rPr>
                <w:rFonts w:cs="Times New Roman"/>
                <w:lang w:val="en-US"/>
              </w:rPr>
            </w:pPr>
            <w:r w:rsidRPr="00492D22">
              <w:rPr>
                <w:rFonts w:cs="Times New Roman"/>
                <w:lang w:val="en-US"/>
              </w:rPr>
              <w:t>(502,514)</w:t>
            </w:r>
          </w:p>
        </w:tc>
      </w:tr>
      <w:tr w:rsidR="006D40D4" w:rsidRPr="0043033F" w:rsidTr="00492D22">
        <w:tc>
          <w:tcPr>
            <w:tcW w:w="5510" w:type="dxa"/>
            <w:gridSpan w:val="4"/>
            <w:shd w:val="clear" w:color="auto" w:fill="auto"/>
            <w:vAlign w:val="center"/>
          </w:tcPr>
          <w:p w:rsidR="006D40D4" w:rsidRPr="0060245B" w:rsidRDefault="006D40D4" w:rsidP="006D40D4">
            <w:pPr>
              <w:spacing w:line="240" w:lineRule="atLeast"/>
              <w:ind w:right="-134"/>
              <w:jc w:val="both"/>
              <w:rPr>
                <w:rFonts w:cs="Times New Roman"/>
                <w:sz w:val="20"/>
                <w:szCs w:val="20"/>
                <w:lang w:val="en-US"/>
              </w:rPr>
            </w:pPr>
            <w:r w:rsidRPr="0060245B">
              <w:rPr>
                <w:rFonts w:cs="Times New Roman"/>
                <w:sz w:val="20"/>
                <w:szCs w:val="20"/>
                <w:lang w:val="en-US"/>
              </w:rPr>
              <w:t>Gain on bargain purchase (see note 5)</w:t>
            </w: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tcPr>
          <w:p w:rsidR="006D40D4" w:rsidRPr="006D40D4" w:rsidRDefault="006D40D4" w:rsidP="006D40D4">
            <w:pPr>
              <w:tabs>
                <w:tab w:val="left" w:pos="314"/>
                <w:tab w:val="center" w:pos="466"/>
              </w:tabs>
              <w:spacing w:line="240" w:lineRule="atLeast"/>
              <w:ind w:left="-119" w:right="-115"/>
              <w:rPr>
                <w:rFonts w:cs="Times New Roman"/>
                <w:cs/>
                <w:lang w:val="en-US"/>
              </w:rPr>
            </w:pPr>
            <w:r w:rsidRPr="006D40D4">
              <w:rPr>
                <w:rFonts w:cs="Times New Roman"/>
                <w:lang w:val="en-US"/>
              </w:rPr>
              <w:tab/>
            </w:r>
            <w:r w:rsidRPr="006D40D4">
              <w:rPr>
                <w:rFonts w:cs="Times New Roman"/>
                <w:lang w:val="en-US"/>
              </w:rPr>
              <w:tab/>
              <w:t>-</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lang w:val="en-US"/>
              </w:rPr>
            </w:pPr>
            <w:r w:rsidRPr="006D40D4">
              <w:rPr>
                <w:rFonts w:cs="Times New Roman"/>
                <w:lang w:val="en-US"/>
              </w:rPr>
              <w:t>434,990</w:t>
            </w:r>
          </w:p>
        </w:tc>
      </w:tr>
      <w:tr w:rsidR="006D40D4" w:rsidRPr="0043033F" w:rsidTr="0060245B">
        <w:tc>
          <w:tcPr>
            <w:tcW w:w="5510" w:type="dxa"/>
            <w:gridSpan w:val="4"/>
            <w:shd w:val="clear" w:color="auto" w:fill="auto"/>
            <w:vAlign w:val="center"/>
          </w:tcPr>
          <w:p w:rsidR="006D40D4" w:rsidRPr="0060245B" w:rsidRDefault="00C9272E" w:rsidP="006D40D4">
            <w:pPr>
              <w:spacing w:line="240" w:lineRule="atLeast"/>
              <w:ind w:right="-134"/>
              <w:jc w:val="both"/>
              <w:rPr>
                <w:rFonts w:cs="Times New Roman"/>
                <w:b/>
                <w:bCs/>
                <w:sz w:val="20"/>
                <w:szCs w:val="20"/>
                <w:lang w:val="en-US"/>
              </w:rPr>
            </w:pPr>
            <w:r>
              <w:rPr>
                <w:rFonts w:cs="Times New Roman"/>
                <w:b/>
                <w:bCs/>
                <w:sz w:val="20"/>
                <w:szCs w:val="20"/>
                <w:lang w:val="en-US"/>
              </w:rPr>
              <w:t>Profit (l</w:t>
            </w:r>
            <w:r w:rsidR="006D40D4">
              <w:rPr>
                <w:rFonts w:cs="Times New Roman"/>
                <w:b/>
                <w:bCs/>
                <w:sz w:val="20"/>
                <w:szCs w:val="20"/>
                <w:lang w:val="en-US"/>
              </w:rPr>
              <w:t>oss</w:t>
            </w:r>
            <w:r>
              <w:rPr>
                <w:rFonts w:cs="Times New Roman"/>
                <w:b/>
                <w:bCs/>
                <w:sz w:val="20"/>
                <w:szCs w:val="20"/>
                <w:lang w:val="en-US"/>
              </w:rPr>
              <w:t>)</w:t>
            </w:r>
            <w:r w:rsidR="006D40D4" w:rsidRPr="0060245B">
              <w:rPr>
                <w:rFonts w:cs="Times New Roman"/>
                <w:b/>
                <w:bCs/>
                <w:sz w:val="20"/>
                <w:szCs w:val="20"/>
                <w:lang w:val="en-US"/>
              </w:rPr>
              <w:t xml:space="preserve"> before income tax expense for the year</w:t>
            </w: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6D40D4" w:rsidRPr="0060245B" w:rsidRDefault="006D40D4" w:rsidP="006D40D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6D40D4" w:rsidRPr="0060245B" w:rsidRDefault="006D40D4" w:rsidP="006D40D4">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(937,090)</w:t>
            </w:r>
          </w:p>
        </w:tc>
        <w:tc>
          <w:tcPr>
            <w:tcW w:w="236" w:type="dxa"/>
            <w:shd w:val="clear" w:color="auto" w:fill="auto"/>
            <w:vAlign w:val="center"/>
          </w:tcPr>
          <w:p w:rsidR="006D40D4" w:rsidRPr="006D40D4" w:rsidRDefault="006D40D4" w:rsidP="006D40D4">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rsidR="006D40D4" w:rsidRPr="006D40D4" w:rsidRDefault="006D40D4" w:rsidP="006D40D4">
            <w:pPr>
              <w:tabs>
                <w:tab w:val="decimal" w:pos="936"/>
              </w:tabs>
              <w:spacing w:line="240" w:lineRule="atLeast"/>
              <w:ind w:left="-112" w:right="-134"/>
              <w:rPr>
                <w:rFonts w:cs="Times New Roman"/>
                <w:b/>
                <w:bCs/>
                <w:lang w:val="en-US"/>
              </w:rPr>
            </w:pPr>
            <w:r w:rsidRPr="006D40D4">
              <w:rPr>
                <w:rFonts w:cs="Times New Roman"/>
                <w:b/>
                <w:bCs/>
                <w:lang w:val="en-US"/>
              </w:rPr>
              <w:t>211,916</w:t>
            </w:r>
          </w:p>
        </w:tc>
      </w:tr>
    </w:tbl>
    <w:p w:rsidR="004F2A85" w:rsidRPr="0043033F" w:rsidRDefault="004F2A85" w:rsidP="00396A6A">
      <w:pPr>
        <w:pStyle w:val="Heading2"/>
        <w:numPr>
          <w:ilvl w:val="0"/>
          <w:numId w:val="7"/>
        </w:numPr>
        <w:shd w:val="clear" w:color="auto" w:fill="FFFFFF"/>
        <w:tabs>
          <w:tab w:val="left" w:pos="540"/>
        </w:tabs>
        <w:spacing w:line="240" w:lineRule="auto"/>
        <w:ind w:left="360"/>
        <w:rPr>
          <w:sz w:val="22"/>
          <w:szCs w:val="22"/>
        </w:rPr>
        <w:sectPr w:rsidR="004F2A85" w:rsidRPr="0043033F" w:rsidSect="00460F86">
          <w:pgSz w:w="16840" w:h="11907" w:orient="landscape" w:code="9"/>
          <w:pgMar w:top="1699" w:right="2074" w:bottom="1008" w:left="1152" w:header="720" w:footer="504" w:gutter="0"/>
          <w:cols w:space="737"/>
        </w:sectPr>
      </w:pPr>
    </w:p>
    <w:p w:rsidR="00201098" w:rsidRPr="0043033F" w:rsidRDefault="00FF2D19" w:rsidP="009E366B">
      <w:pPr>
        <w:pStyle w:val="Heading2"/>
        <w:numPr>
          <w:ilvl w:val="0"/>
          <w:numId w:val="7"/>
        </w:numPr>
        <w:shd w:val="clear" w:color="auto" w:fill="FFFFFF"/>
        <w:tabs>
          <w:tab w:val="left" w:pos="540"/>
        </w:tabs>
        <w:spacing w:after="0" w:line="240" w:lineRule="atLeast"/>
        <w:ind w:left="540" w:hanging="540"/>
        <w:rPr>
          <w:sz w:val="22"/>
          <w:szCs w:val="22"/>
        </w:rPr>
      </w:pPr>
      <w:r w:rsidRPr="0043033F">
        <w:rPr>
          <w:sz w:val="22"/>
          <w:szCs w:val="22"/>
        </w:rPr>
        <w:t>Reportable</w:t>
      </w:r>
      <w:r w:rsidR="00170AE4" w:rsidRPr="0043033F">
        <w:rPr>
          <w:sz w:val="22"/>
          <w:szCs w:val="22"/>
        </w:rPr>
        <w:t xml:space="preserve"> segment financial position</w:t>
      </w:r>
    </w:p>
    <w:p w:rsidR="00FF2D19" w:rsidRPr="0043033F" w:rsidRDefault="00FF2D19" w:rsidP="00155C78">
      <w:pPr>
        <w:pStyle w:val="Bo-C1Content"/>
        <w:spacing w:line="240" w:lineRule="atLeast"/>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E76405" w:rsidRPr="0043033F" w:rsidTr="009E366B">
        <w:tc>
          <w:tcPr>
            <w:tcW w:w="4813" w:type="dxa"/>
          </w:tcPr>
          <w:p w:rsidR="007F30BB" w:rsidRPr="0043033F" w:rsidRDefault="007F30BB" w:rsidP="0059100F">
            <w:pPr>
              <w:spacing w:line="240" w:lineRule="atLeast"/>
              <w:ind w:right="65"/>
              <w:jc w:val="both"/>
            </w:pPr>
          </w:p>
        </w:tc>
        <w:tc>
          <w:tcPr>
            <w:tcW w:w="987" w:type="dxa"/>
          </w:tcPr>
          <w:p w:rsidR="007F30BB" w:rsidRPr="0043033F" w:rsidRDefault="007F30BB" w:rsidP="00FF2D19">
            <w:pPr>
              <w:tabs>
                <w:tab w:val="decimal" w:pos="1008"/>
              </w:tabs>
              <w:spacing w:line="240" w:lineRule="atLeast"/>
              <w:ind w:left="-115" w:right="-115"/>
              <w:jc w:val="both"/>
            </w:pPr>
          </w:p>
        </w:tc>
        <w:tc>
          <w:tcPr>
            <w:tcW w:w="234" w:type="dxa"/>
          </w:tcPr>
          <w:p w:rsidR="007F30BB" w:rsidRPr="0043033F" w:rsidRDefault="007F30BB" w:rsidP="00FF2D19">
            <w:pPr>
              <w:spacing w:line="240" w:lineRule="atLeast"/>
              <w:ind w:left="-115" w:right="-115"/>
              <w:jc w:val="both"/>
            </w:pPr>
          </w:p>
        </w:tc>
        <w:tc>
          <w:tcPr>
            <w:tcW w:w="3093" w:type="dxa"/>
            <w:gridSpan w:val="3"/>
          </w:tcPr>
          <w:p w:rsidR="007F30BB" w:rsidRPr="0043033F" w:rsidRDefault="007F30BB" w:rsidP="00FF2D19">
            <w:pPr>
              <w:spacing w:line="240" w:lineRule="atLeast"/>
              <w:ind w:left="-115" w:right="-115"/>
              <w:jc w:val="center"/>
              <w:rPr>
                <w:b/>
                <w:bCs/>
              </w:rPr>
            </w:pPr>
            <w:r w:rsidRPr="0043033F">
              <w:rPr>
                <w:b/>
                <w:bCs/>
              </w:rPr>
              <w:t>Segment assets</w:t>
            </w:r>
          </w:p>
        </w:tc>
      </w:tr>
      <w:tr w:rsidR="00E76405" w:rsidRPr="0043033F" w:rsidTr="009E366B">
        <w:tc>
          <w:tcPr>
            <w:tcW w:w="4813" w:type="dxa"/>
          </w:tcPr>
          <w:p w:rsidR="007F30BB" w:rsidRPr="0043033F" w:rsidRDefault="007F30BB" w:rsidP="0059100F">
            <w:pPr>
              <w:spacing w:line="240" w:lineRule="atLeast"/>
              <w:ind w:right="65"/>
              <w:jc w:val="both"/>
            </w:pPr>
          </w:p>
        </w:tc>
        <w:tc>
          <w:tcPr>
            <w:tcW w:w="987" w:type="dxa"/>
          </w:tcPr>
          <w:p w:rsidR="007F30BB" w:rsidRPr="0043033F" w:rsidRDefault="007F30BB" w:rsidP="00FF2D19">
            <w:pPr>
              <w:tabs>
                <w:tab w:val="decimal" w:pos="1008"/>
              </w:tabs>
              <w:spacing w:line="240" w:lineRule="atLeast"/>
              <w:ind w:left="-115" w:right="-115"/>
              <w:jc w:val="both"/>
            </w:pPr>
          </w:p>
        </w:tc>
        <w:tc>
          <w:tcPr>
            <w:tcW w:w="234" w:type="dxa"/>
          </w:tcPr>
          <w:p w:rsidR="007F30BB" w:rsidRPr="0043033F" w:rsidRDefault="007F30BB" w:rsidP="00FF2D19">
            <w:pPr>
              <w:spacing w:line="240" w:lineRule="atLeast"/>
              <w:ind w:left="-115" w:right="-115"/>
              <w:jc w:val="both"/>
            </w:pPr>
          </w:p>
        </w:tc>
        <w:tc>
          <w:tcPr>
            <w:tcW w:w="1437" w:type="dxa"/>
          </w:tcPr>
          <w:p w:rsidR="007F30BB" w:rsidRPr="0043033F" w:rsidRDefault="007D5D9A" w:rsidP="004875AA">
            <w:pPr>
              <w:spacing w:line="240" w:lineRule="atLeast"/>
              <w:ind w:left="-115" w:right="-115"/>
              <w:jc w:val="center"/>
            </w:pPr>
            <w:r>
              <w:t>201</w:t>
            </w:r>
            <w:r w:rsidR="004875AA">
              <w:t>7</w:t>
            </w:r>
          </w:p>
        </w:tc>
        <w:tc>
          <w:tcPr>
            <w:tcW w:w="234" w:type="dxa"/>
          </w:tcPr>
          <w:p w:rsidR="007F30BB" w:rsidRPr="0043033F" w:rsidRDefault="007F30BB" w:rsidP="00FF2D19">
            <w:pPr>
              <w:spacing w:line="240" w:lineRule="atLeast"/>
              <w:ind w:left="-115" w:right="-115"/>
              <w:jc w:val="center"/>
            </w:pPr>
          </w:p>
        </w:tc>
        <w:tc>
          <w:tcPr>
            <w:tcW w:w="1422" w:type="dxa"/>
          </w:tcPr>
          <w:p w:rsidR="007F30BB" w:rsidRPr="0043033F" w:rsidRDefault="007D5D9A" w:rsidP="004875AA">
            <w:pPr>
              <w:spacing w:line="240" w:lineRule="atLeast"/>
              <w:ind w:left="-115" w:right="-115"/>
              <w:jc w:val="center"/>
            </w:pPr>
            <w:r>
              <w:t>201</w:t>
            </w:r>
            <w:r w:rsidR="004875AA">
              <w:t>6</w:t>
            </w:r>
          </w:p>
        </w:tc>
      </w:tr>
      <w:tr w:rsidR="009E366B" w:rsidRPr="0043033F" w:rsidTr="009E366B">
        <w:tc>
          <w:tcPr>
            <w:tcW w:w="4813" w:type="dxa"/>
          </w:tcPr>
          <w:p w:rsidR="009E366B" w:rsidRPr="0043033F" w:rsidRDefault="009E366B" w:rsidP="0059100F">
            <w:pPr>
              <w:spacing w:line="240" w:lineRule="atLeast"/>
              <w:ind w:right="65"/>
              <w:jc w:val="both"/>
            </w:pPr>
          </w:p>
        </w:tc>
        <w:tc>
          <w:tcPr>
            <w:tcW w:w="987" w:type="dxa"/>
          </w:tcPr>
          <w:p w:rsidR="009E366B" w:rsidRPr="0043033F" w:rsidRDefault="009E366B" w:rsidP="00FF2D19">
            <w:pPr>
              <w:tabs>
                <w:tab w:val="decimal" w:pos="1008"/>
              </w:tabs>
              <w:spacing w:line="240" w:lineRule="atLeast"/>
              <w:ind w:left="-115" w:right="-115"/>
              <w:jc w:val="both"/>
            </w:pPr>
          </w:p>
        </w:tc>
        <w:tc>
          <w:tcPr>
            <w:tcW w:w="234" w:type="dxa"/>
          </w:tcPr>
          <w:p w:rsidR="009E366B" w:rsidRPr="0043033F" w:rsidRDefault="009E366B" w:rsidP="00FF2D19">
            <w:pPr>
              <w:spacing w:line="240" w:lineRule="atLeast"/>
              <w:ind w:left="-115" w:right="-115"/>
              <w:jc w:val="both"/>
            </w:pPr>
          </w:p>
        </w:tc>
        <w:tc>
          <w:tcPr>
            <w:tcW w:w="1437" w:type="dxa"/>
          </w:tcPr>
          <w:p w:rsidR="009E366B" w:rsidRDefault="009E366B" w:rsidP="004875AA">
            <w:pPr>
              <w:spacing w:line="240" w:lineRule="atLeast"/>
              <w:ind w:left="-115" w:right="-115"/>
              <w:jc w:val="center"/>
            </w:pPr>
          </w:p>
        </w:tc>
        <w:tc>
          <w:tcPr>
            <w:tcW w:w="234" w:type="dxa"/>
          </w:tcPr>
          <w:p w:rsidR="009E366B" w:rsidRPr="0043033F" w:rsidRDefault="009E366B" w:rsidP="00FF2D19">
            <w:pPr>
              <w:spacing w:line="240" w:lineRule="atLeast"/>
              <w:ind w:left="-115" w:right="-115"/>
              <w:jc w:val="center"/>
            </w:pPr>
          </w:p>
        </w:tc>
        <w:tc>
          <w:tcPr>
            <w:tcW w:w="1422" w:type="dxa"/>
          </w:tcPr>
          <w:p w:rsidR="009E366B" w:rsidRDefault="009E366B" w:rsidP="004875AA">
            <w:pPr>
              <w:spacing w:line="240" w:lineRule="atLeast"/>
              <w:ind w:left="-115" w:right="-115"/>
              <w:jc w:val="center"/>
            </w:pPr>
            <w:r>
              <w:t>(Restated)</w:t>
            </w:r>
          </w:p>
        </w:tc>
      </w:tr>
      <w:tr w:rsidR="00822F68" w:rsidRPr="0043033F" w:rsidTr="009E366B">
        <w:tc>
          <w:tcPr>
            <w:tcW w:w="4813" w:type="dxa"/>
          </w:tcPr>
          <w:p w:rsidR="00822F68" w:rsidRPr="0043033F" w:rsidRDefault="00822F68" w:rsidP="00822F68">
            <w:pPr>
              <w:spacing w:line="240" w:lineRule="atLeast"/>
              <w:ind w:right="65"/>
              <w:jc w:val="both"/>
            </w:pPr>
          </w:p>
        </w:tc>
        <w:tc>
          <w:tcPr>
            <w:tcW w:w="987" w:type="dxa"/>
          </w:tcPr>
          <w:p w:rsidR="00822F68" w:rsidRPr="0043033F" w:rsidRDefault="00822F68" w:rsidP="00822F68">
            <w:pPr>
              <w:tabs>
                <w:tab w:val="decimal" w:pos="1008"/>
              </w:tabs>
              <w:spacing w:line="240" w:lineRule="atLeast"/>
              <w:ind w:left="-115" w:right="-115"/>
              <w:jc w:val="both"/>
            </w:pPr>
          </w:p>
        </w:tc>
        <w:tc>
          <w:tcPr>
            <w:tcW w:w="234" w:type="dxa"/>
          </w:tcPr>
          <w:p w:rsidR="00822F68" w:rsidRPr="0043033F" w:rsidRDefault="00822F68" w:rsidP="00822F68">
            <w:pPr>
              <w:spacing w:line="240" w:lineRule="atLeast"/>
              <w:ind w:left="-115" w:right="-115"/>
              <w:jc w:val="both"/>
            </w:pPr>
          </w:p>
        </w:tc>
        <w:tc>
          <w:tcPr>
            <w:tcW w:w="3093" w:type="dxa"/>
            <w:gridSpan w:val="3"/>
          </w:tcPr>
          <w:p w:rsidR="00822F68" w:rsidRPr="0043033F" w:rsidRDefault="00822F68" w:rsidP="00822F68">
            <w:pPr>
              <w:spacing w:line="240" w:lineRule="atLeast"/>
              <w:ind w:left="-115" w:right="-115"/>
              <w:jc w:val="center"/>
              <w:rPr>
                <w:i/>
                <w:iCs/>
              </w:rPr>
            </w:pPr>
            <w:r w:rsidRPr="0043033F">
              <w:rPr>
                <w:rFonts w:cs="Times New Roman"/>
                <w:i/>
                <w:iCs/>
                <w:lang w:val="en-US"/>
              </w:rPr>
              <w:t>(in thousand Baht)</w:t>
            </w:r>
          </w:p>
        </w:tc>
      </w:tr>
      <w:tr w:rsidR="00492D22" w:rsidRPr="0043033F" w:rsidTr="009E366B">
        <w:tc>
          <w:tcPr>
            <w:tcW w:w="4813" w:type="dxa"/>
          </w:tcPr>
          <w:p w:rsidR="00492D22" w:rsidRPr="0043033F" w:rsidRDefault="00492D22" w:rsidP="00492D22">
            <w:pPr>
              <w:spacing w:line="240" w:lineRule="atLeast"/>
              <w:ind w:right="65"/>
              <w:jc w:val="both"/>
            </w:pPr>
            <w:r w:rsidRPr="0043033F">
              <w:t>Construction Materials</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rPr>
            </w:pPr>
            <w:r w:rsidRPr="00492D22">
              <w:rPr>
                <w:rFonts w:cs="Times New Roman"/>
              </w:rPr>
              <w:t>66,906,422</w:t>
            </w:r>
          </w:p>
        </w:tc>
        <w:tc>
          <w:tcPr>
            <w:tcW w:w="234" w:type="dxa"/>
          </w:tcPr>
          <w:p w:rsidR="00492D22" w:rsidRPr="00050AB7" w:rsidRDefault="00492D22" w:rsidP="00492D22">
            <w:pPr>
              <w:spacing w:line="240" w:lineRule="atLeast"/>
              <w:ind w:left="-115" w:right="-115"/>
              <w:jc w:val="both"/>
              <w:rPr>
                <w:rFonts w:cs="Times New Roman"/>
              </w:rPr>
            </w:pPr>
          </w:p>
        </w:tc>
        <w:tc>
          <w:tcPr>
            <w:tcW w:w="1422" w:type="dxa"/>
            <w:vAlign w:val="center"/>
          </w:tcPr>
          <w:p w:rsidR="00492D22" w:rsidRPr="007262C2" w:rsidRDefault="00492D22" w:rsidP="00492D22">
            <w:pPr>
              <w:tabs>
                <w:tab w:val="decimal" w:pos="1132"/>
              </w:tabs>
              <w:spacing w:line="240" w:lineRule="atLeast"/>
              <w:ind w:left="-115" w:right="-115"/>
              <w:jc w:val="both"/>
              <w:rPr>
                <w:rFonts w:cs="Times New Roman"/>
                <w:lang w:val="en-US"/>
              </w:rPr>
            </w:pPr>
            <w:r w:rsidRPr="007262C2">
              <w:rPr>
                <w:rFonts w:cs="Times New Roman"/>
                <w:lang w:val="en-US"/>
              </w:rPr>
              <w:t>69,725,955</w:t>
            </w:r>
          </w:p>
        </w:tc>
      </w:tr>
      <w:tr w:rsidR="00492D22" w:rsidRPr="0043033F" w:rsidTr="009E366B">
        <w:tc>
          <w:tcPr>
            <w:tcW w:w="4813" w:type="dxa"/>
          </w:tcPr>
          <w:p w:rsidR="00492D22" w:rsidRPr="0043033F" w:rsidRDefault="00492D22" w:rsidP="00492D22">
            <w:pPr>
              <w:spacing w:line="240" w:lineRule="atLeast"/>
              <w:ind w:right="65"/>
              <w:jc w:val="both"/>
            </w:pPr>
            <w:r w:rsidRPr="0043033F">
              <w:t>Petrochemical &amp; Chemicals</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shd w:val="clear" w:color="auto" w:fill="auto"/>
            <w:vAlign w:val="center"/>
          </w:tcPr>
          <w:p w:rsidR="00492D22" w:rsidRPr="00492D22" w:rsidRDefault="00492D22" w:rsidP="00492D22">
            <w:pPr>
              <w:tabs>
                <w:tab w:val="decimal" w:pos="1132"/>
              </w:tabs>
              <w:spacing w:line="240" w:lineRule="auto"/>
              <w:ind w:left="-115" w:right="-115"/>
              <w:rPr>
                <w:rFonts w:cs="Times New Roman"/>
                <w:cs/>
              </w:rPr>
            </w:pPr>
            <w:r w:rsidRPr="00492D22">
              <w:rPr>
                <w:rFonts w:cs="Times New Roman"/>
              </w:rPr>
              <w:t>8,250,993</w:t>
            </w:r>
          </w:p>
        </w:tc>
        <w:tc>
          <w:tcPr>
            <w:tcW w:w="234" w:type="dxa"/>
          </w:tcPr>
          <w:p w:rsidR="00492D22" w:rsidRPr="00050AB7" w:rsidRDefault="00492D22" w:rsidP="00492D22">
            <w:pPr>
              <w:spacing w:line="240" w:lineRule="atLeast"/>
              <w:ind w:left="-115" w:right="-115"/>
              <w:jc w:val="both"/>
              <w:rPr>
                <w:rFonts w:cs="Times New Roman"/>
              </w:rPr>
            </w:pPr>
          </w:p>
        </w:tc>
        <w:tc>
          <w:tcPr>
            <w:tcW w:w="1422" w:type="dxa"/>
            <w:vAlign w:val="center"/>
          </w:tcPr>
          <w:p w:rsidR="00492D22" w:rsidRPr="007262C2" w:rsidRDefault="00492D22" w:rsidP="00492D22">
            <w:pPr>
              <w:tabs>
                <w:tab w:val="decimal" w:pos="1132"/>
              </w:tabs>
              <w:spacing w:line="240" w:lineRule="auto"/>
              <w:ind w:left="-115" w:right="-115"/>
              <w:rPr>
                <w:rFonts w:cs="Times New Roman"/>
                <w:cs/>
              </w:rPr>
            </w:pPr>
            <w:r w:rsidRPr="007262C2">
              <w:rPr>
                <w:rFonts w:cs="Times New Roman"/>
              </w:rPr>
              <w:t>7,515,723</w:t>
            </w:r>
          </w:p>
        </w:tc>
      </w:tr>
      <w:tr w:rsidR="00492D22" w:rsidRPr="0043033F" w:rsidTr="009E366B">
        <w:tc>
          <w:tcPr>
            <w:tcW w:w="4813" w:type="dxa"/>
          </w:tcPr>
          <w:p w:rsidR="00492D22" w:rsidRPr="0043033F" w:rsidRDefault="00492D22" w:rsidP="00492D22">
            <w:pPr>
              <w:spacing w:line="240" w:lineRule="atLeast"/>
              <w:ind w:right="65"/>
              <w:jc w:val="both"/>
            </w:pPr>
            <w:r w:rsidRPr="0043033F">
              <w:t>Energy &amp; Utilities</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lang w:val="en-US"/>
              </w:rPr>
            </w:pPr>
            <w:r w:rsidRPr="00492D22">
              <w:rPr>
                <w:rFonts w:cs="Times New Roman"/>
                <w:lang w:val="en-US"/>
              </w:rPr>
              <w:t>24,186,888</w:t>
            </w:r>
          </w:p>
        </w:tc>
        <w:tc>
          <w:tcPr>
            <w:tcW w:w="234" w:type="dxa"/>
          </w:tcPr>
          <w:p w:rsidR="00492D22" w:rsidRPr="00050AB7" w:rsidRDefault="00492D22" w:rsidP="00492D22">
            <w:pPr>
              <w:spacing w:line="240" w:lineRule="atLeast"/>
              <w:ind w:left="-115" w:right="-115"/>
              <w:jc w:val="both"/>
              <w:rPr>
                <w:rFonts w:cs="Times New Roman"/>
              </w:rPr>
            </w:pPr>
          </w:p>
        </w:tc>
        <w:tc>
          <w:tcPr>
            <w:tcW w:w="1422" w:type="dxa"/>
            <w:vAlign w:val="center"/>
          </w:tcPr>
          <w:p w:rsidR="00492D22" w:rsidRPr="007262C2" w:rsidRDefault="00492D22" w:rsidP="00492D22">
            <w:pPr>
              <w:tabs>
                <w:tab w:val="decimal" w:pos="1132"/>
              </w:tabs>
              <w:spacing w:line="240" w:lineRule="atLeast"/>
              <w:ind w:left="-115" w:right="-115"/>
              <w:jc w:val="both"/>
              <w:rPr>
                <w:rFonts w:cs="Times New Roman"/>
                <w:lang w:val="en-US"/>
              </w:rPr>
            </w:pPr>
            <w:r w:rsidRPr="007262C2">
              <w:rPr>
                <w:rFonts w:cs="Times New Roman"/>
                <w:lang w:val="en-US"/>
              </w:rPr>
              <w:t>18,868,518</w:t>
            </w:r>
          </w:p>
        </w:tc>
      </w:tr>
      <w:tr w:rsidR="00492D22" w:rsidRPr="0043033F" w:rsidTr="009E366B">
        <w:tc>
          <w:tcPr>
            <w:tcW w:w="4813" w:type="dxa"/>
          </w:tcPr>
          <w:p w:rsidR="00492D22" w:rsidRPr="0043033F" w:rsidRDefault="00492D22" w:rsidP="00492D22">
            <w:pPr>
              <w:spacing w:line="240" w:lineRule="atLeast"/>
              <w:ind w:right="65"/>
              <w:jc w:val="both"/>
            </w:pPr>
            <w:r w:rsidRPr="0043033F">
              <w:t>Agriculture</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cs/>
              </w:rPr>
            </w:pPr>
            <w:r w:rsidRPr="00492D22">
              <w:rPr>
                <w:rFonts w:cs="Times New Roman"/>
              </w:rPr>
              <w:t>2,379,797</w:t>
            </w:r>
          </w:p>
        </w:tc>
        <w:tc>
          <w:tcPr>
            <w:tcW w:w="234" w:type="dxa"/>
          </w:tcPr>
          <w:p w:rsidR="00492D22" w:rsidRPr="00050AB7" w:rsidRDefault="00492D22" w:rsidP="00492D22">
            <w:pPr>
              <w:spacing w:line="240" w:lineRule="atLeast"/>
              <w:ind w:left="-115" w:right="-115"/>
              <w:jc w:val="both"/>
              <w:rPr>
                <w:rFonts w:cs="Times New Roman"/>
              </w:rPr>
            </w:pPr>
          </w:p>
        </w:tc>
        <w:tc>
          <w:tcPr>
            <w:tcW w:w="1422" w:type="dxa"/>
            <w:vAlign w:val="center"/>
          </w:tcPr>
          <w:p w:rsidR="00492D22" w:rsidRPr="007262C2" w:rsidRDefault="00492D22" w:rsidP="00492D22">
            <w:pPr>
              <w:tabs>
                <w:tab w:val="decimal" w:pos="1132"/>
              </w:tabs>
              <w:spacing w:line="240" w:lineRule="atLeast"/>
              <w:ind w:left="-115" w:right="-115"/>
              <w:jc w:val="both"/>
              <w:rPr>
                <w:rFonts w:cs="Times New Roman"/>
                <w:cs/>
              </w:rPr>
            </w:pPr>
            <w:r w:rsidRPr="007262C2">
              <w:rPr>
                <w:rFonts w:cs="Times New Roman"/>
              </w:rPr>
              <w:t>2,534,211</w:t>
            </w:r>
          </w:p>
        </w:tc>
      </w:tr>
      <w:tr w:rsidR="00492D22" w:rsidRPr="0043033F" w:rsidTr="009E366B">
        <w:tc>
          <w:tcPr>
            <w:tcW w:w="4813" w:type="dxa"/>
          </w:tcPr>
          <w:p w:rsidR="00492D22" w:rsidRPr="0043033F" w:rsidRDefault="00492D22" w:rsidP="00492D22">
            <w:pPr>
              <w:spacing w:line="240" w:lineRule="atLeast"/>
              <w:ind w:right="65"/>
              <w:jc w:val="both"/>
            </w:pPr>
            <w:r w:rsidRPr="0043033F">
              <w:t>Others</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tcBorders>
              <w:bottom w:val="single" w:sz="4" w:space="0" w:color="auto"/>
            </w:tcBorders>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cs/>
              </w:rPr>
            </w:pPr>
            <w:r w:rsidRPr="00492D22">
              <w:rPr>
                <w:rFonts w:cs="Times New Roman"/>
              </w:rPr>
              <w:t>426,842</w:t>
            </w:r>
          </w:p>
        </w:tc>
        <w:tc>
          <w:tcPr>
            <w:tcW w:w="234" w:type="dxa"/>
          </w:tcPr>
          <w:p w:rsidR="00492D22" w:rsidRPr="00050AB7" w:rsidRDefault="00492D22" w:rsidP="00492D22">
            <w:pPr>
              <w:spacing w:line="240" w:lineRule="atLeast"/>
              <w:ind w:left="-115" w:right="-115"/>
              <w:jc w:val="both"/>
              <w:rPr>
                <w:rFonts w:cs="Times New Roman"/>
              </w:rPr>
            </w:pPr>
          </w:p>
        </w:tc>
        <w:tc>
          <w:tcPr>
            <w:tcW w:w="1422" w:type="dxa"/>
            <w:tcBorders>
              <w:bottom w:val="single" w:sz="4" w:space="0" w:color="auto"/>
            </w:tcBorders>
            <w:vAlign w:val="center"/>
          </w:tcPr>
          <w:p w:rsidR="00492D22" w:rsidRPr="007262C2" w:rsidRDefault="00492D22" w:rsidP="00492D22">
            <w:pPr>
              <w:tabs>
                <w:tab w:val="decimal" w:pos="1132"/>
              </w:tabs>
              <w:spacing w:line="240" w:lineRule="atLeast"/>
              <w:ind w:left="-115" w:right="-115"/>
              <w:jc w:val="both"/>
              <w:rPr>
                <w:rFonts w:cs="Times New Roman"/>
                <w:cs/>
              </w:rPr>
            </w:pPr>
            <w:r w:rsidRPr="007262C2">
              <w:rPr>
                <w:rFonts w:cs="Times New Roman"/>
              </w:rPr>
              <w:t>421,309</w:t>
            </w:r>
          </w:p>
        </w:tc>
      </w:tr>
      <w:tr w:rsidR="00492D22" w:rsidRPr="0043033F" w:rsidTr="009E366B">
        <w:tc>
          <w:tcPr>
            <w:tcW w:w="4813" w:type="dxa"/>
          </w:tcPr>
          <w:p w:rsidR="00492D22" w:rsidRPr="0043033F" w:rsidRDefault="00492D22" w:rsidP="00492D22">
            <w:pPr>
              <w:spacing w:line="240" w:lineRule="atLeast"/>
              <w:ind w:right="65"/>
              <w:jc w:val="both"/>
            </w:pP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tcBorders>
              <w:top w:val="single" w:sz="4" w:space="0" w:color="auto"/>
            </w:tcBorders>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b/>
                <w:bCs/>
                <w:cs/>
              </w:rPr>
            </w:pPr>
            <w:r w:rsidRPr="00492D22">
              <w:rPr>
                <w:rFonts w:cs="Times New Roman"/>
                <w:b/>
                <w:bCs/>
              </w:rPr>
              <w:t>102,150,942</w:t>
            </w:r>
          </w:p>
        </w:tc>
        <w:tc>
          <w:tcPr>
            <w:tcW w:w="234" w:type="dxa"/>
          </w:tcPr>
          <w:p w:rsidR="00492D22" w:rsidRPr="00050AB7" w:rsidRDefault="00492D22" w:rsidP="00492D22">
            <w:pPr>
              <w:spacing w:line="240" w:lineRule="atLeast"/>
              <w:ind w:left="-115" w:right="-115"/>
              <w:jc w:val="both"/>
              <w:rPr>
                <w:rFonts w:cs="Times New Roman"/>
              </w:rPr>
            </w:pPr>
          </w:p>
        </w:tc>
        <w:tc>
          <w:tcPr>
            <w:tcW w:w="1422" w:type="dxa"/>
            <w:tcBorders>
              <w:top w:val="single" w:sz="4" w:space="0" w:color="auto"/>
            </w:tcBorders>
            <w:vAlign w:val="center"/>
          </w:tcPr>
          <w:p w:rsidR="00492D22" w:rsidRPr="007262C2" w:rsidRDefault="00492D22" w:rsidP="00492D22">
            <w:pPr>
              <w:tabs>
                <w:tab w:val="decimal" w:pos="1132"/>
              </w:tabs>
              <w:spacing w:line="240" w:lineRule="atLeast"/>
              <w:ind w:left="-115" w:right="-115"/>
              <w:jc w:val="both"/>
              <w:rPr>
                <w:rFonts w:cs="Times New Roman"/>
                <w:b/>
                <w:bCs/>
                <w:cs/>
              </w:rPr>
            </w:pPr>
            <w:r w:rsidRPr="007262C2">
              <w:rPr>
                <w:rFonts w:cs="Times New Roman"/>
                <w:b/>
                <w:bCs/>
              </w:rPr>
              <w:t>99,065,716</w:t>
            </w:r>
          </w:p>
        </w:tc>
      </w:tr>
      <w:tr w:rsidR="00492D22" w:rsidRPr="0043033F" w:rsidTr="009E366B">
        <w:tc>
          <w:tcPr>
            <w:tcW w:w="4813" w:type="dxa"/>
          </w:tcPr>
          <w:p w:rsidR="00492D22" w:rsidRPr="0043033F" w:rsidRDefault="00492D22" w:rsidP="00492D22">
            <w:pPr>
              <w:spacing w:line="240" w:lineRule="atLeast"/>
              <w:ind w:right="65"/>
              <w:jc w:val="both"/>
            </w:pPr>
            <w:r w:rsidRPr="0043033F">
              <w:rPr>
                <w:rFonts w:cs="Times New Roman"/>
              </w:rPr>
              <w:t>Unallocated assets</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tcBorders>
              <w:bottom w:val="single" w:sz="4" w:space="0" w:color="auto"/>
            </w:tcBorders>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cs/>
              </w:rPr>
            </w:pPr>
            <w:r w:rsidRPr="00492D22">
              <w:rPr>
                <w:rFonts w:cs="Times New Roman"/>
              </w:rPr>
              <w:t>4,988,681</w:t>
            </w:r>
          </w:p>
        </w:tc>
        <w:tc>
          <w:tcPr>
            <w:tcW w:w="234" w:type="dxa"/>
          </w:tcPr>
          <w:p w:rsidR="00492D22" w:rsidRPr="00050AB7" w:rsidRDefault="00492D22" w:rsidP="00492D22">
            <w:pPr>
              <w:spacing w:line="240" w:lineRule="atLeast"/>
              <w:ind w:left="-115" w:right="-115"/>
              <w:jc w:val="both"/>
              <w:rPr>
                <w:rFonts w:cs="Times New Roman"/>
              </w:rPr>
            </w:pPr>
          </w:p>
        </w:tc>
        <w:tc>
          <w:tcPr>
            <w:tcW w:w="1422" w:type="dxa"/>
            <w:tcBorders>
              <w:bottom w:val="single" w:sz="4" w:space="0" w:color="auto"/>
            </w:tcBorders>
            <w:vAlign w:val="center"/>
          </w:tcPr>
          <w:p w:rsidR="00492D22" w:rsidRPr="007262C2" w:rsidRDefault="00492D22" w:rsidP="00492D22">
            <w:pPr>
              <w:tabs>
                <w:tab w:val="decimal" w:pos="1132"/>
              </w:tabs>
              <w:spacing w:line="240" w:lineRule="atLeast"/>
              <w:ind w:left="-115" w:right="-115"/>
              <w:jc w:val="both"/>
              <w:rPr>
                <w:rFonts w:cs="Times New Roman"/>
                <w:cs/>
              </w:rPr>
            </w:pPr>
            <w:r w:rsidRPr="007262C2">
              <w:rPr>
                <w:rFonts w:cs="Times New Roman"/>
              </w:rPr>
              <w:t>988,732</w:t>
            </w:r>
          </w:p>
        </w:tc>
      </w:tr>
      <w:tr w:rsidR="00492D22" w:rsidRPr="0043033F" w:rsidTr="009E366B">
        <w:tc>
          <w:tcPr>
            <w:tcW w:w="4813" w:type="dxa"/>
          </w:tcPr>
          <w:p w:rsidR="00492D22" w:rsidRPr="0043033F" w:rsidRDefault="00492D22" w:rsidP="00492D22">
            <w:pPr>
              <w:spacing w:line="240" w:lineRule="atLeast"/>
              <w:ind w:right="65"/>
              <w:jc w:val="both"/>
            </w:pPr>
            <w:r w:rsidRPr="0043033F">
              <w:rPr>
                <w:rFonts w:cs="Times New Roman"/>
                <w:b/>
                <w:bCs/>
              </w:rPr>
              <w:t>Total</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tcBorders>
              <w:top w:val="single" w:sz="4" w:space="0" w:color="auto"/>
            </w:tcBorders>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b/>
                <w:bCs/>
                <w:cs/>
              </w:rPr>
            </w:pPr>
            <w:r w:rsidRPr="00492D22">
              <w:rPr>
                <w:rFonts w:cs="Times New Roman"/>
                <w:b/>
                <w:bCs/>
              </w:rPr>
              <w:t>107,139,623</w:t>
            </w:r>
          </w:p>
        </w:tc>
        <w:tc>
          <w:tcPr>
            <w:tcW w:w="234" w:type="dxa"/>
          </w:tcPr>
          <w:p w:rsidR="00492D22" w:rsidRPr="00C97140" w:rsidRDefault="00492D22" w:rsidP="00492D22">
            <w:pPr>
              <w:spacing w:line="240" w:lineRule="atLeast"/>
              <w:ind w:left="-115" w:right="-115"/>
              <w:jc w:val="both"/>
              <w:rPr>
                <w:rFonts w:cs="Times New Roman"/>
                <w:b/>
                <w:bCs/>
              </w:rPr>
            </w:pPr>
          </w:p>
        </w:tc>
        <w:tc>
          <w:tcPr>
            <w:tcW w:w="1422" w:type="dxa"/>
            <w:tcBorders>
              <w:top w:val="single" w:sz="4" w:space="0" w:color="auto"/>
            </w:tcBorders>
            <w:vAlign w:val="center"/>
          </w:tcPr>
          <w:p w:rsidR="00492D22" w:rsidRPr="007262C2" w:rsidRDefault="00492D22" w:rsidP="00492D22">
            <w:pPr>
              <w:tabs>
                <w:tab w:val="decimal" w:pos="1132"/>
              </w:tabs>
              <w:spacing w:line="240" w:lineRule="atLeast"/>
              <w:ind w:left="-115" w:right="-115"/>
              <w:jc w:val="both"/>
              <w:rPr>
                <w:rFonts w:cs="Times New Roman"/>
                <w:b/>
                <w:bCs/>
                <w:cs/>
              </w:rPr>
            </w:pPr>
            <w:r w:rsidRPr="007262C2">
              <w:rPr>
                <w:rFonts w:cs="Times New Roman"/>
                <w:b/>
                <w:bCs/>
              </w:rPr>
              <w:t>100,054,448</w:t>
            </w:r>
          </w:p>
        </w:tc>
      </w:tr>
      <w:tr w:rsidR="00492D22" w:rsidRPr="0043033F" w:rsidTr="009E366B">
        <w:tc>
          <w:tcPr>
            <w:tcW w:w="4813" w:type="dxa"/>
          </w:tcPr>
          <w:p w:rsidR="00492D22" w:rsidRPr="0043033F" w:rsidRDefault="00492D22" w:rsidP="00492D22">
            <w:pPr>
              <w:spacing w:line="240" w:lineRule="atLeast"/>
              <w:ind w:right="65"/>
              <w:jc w:val="both"/>
            </w:pPr>
            <w:r w:rsidRPr="0043033F">
              <w:rPr>
                <w:rFonts w:cs="Times New Roman"/>
                <w:lang w:val="en-US"/>
              </w:rPr>
              <w:t>Elimination of inter-segment assets</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tcBorders>
              <w:bottom w:val="single" w:sz="4" w:space="0" w:color="auto"/>
            </w:tcBorders>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cs/>
              </w:rPr>
            </w:pPr>
            <w:r w:rsidRPr="00492D22">
              <w:rPr>
                <w:rFonts w:cs="Times New Roman"/>
              </w:rPr>
              <w:t>(3,961,988)</w:t>
            </w:r>
          </w:p>
        </w:tc>
        <w:tc>
          <w:tcPr>
            <w:tcW w:w="234" w:type="dxa"/>
          </w:tcPr>
          <w:p w:rsidR="00492D22" w:rsidRPr="00050AB7" w:rsidRDefault="00492D22" w:rsidP="00492D22">
            <w:pPr>
              <w:spacing w:line="240" w:lineRule="atLeast"/>
              <w:ind w:left="-115" w:right="-115"/>
              <w:jc w:val="both"/>
              <w:rPr>
                <w:rFonts w:cs="Times New Roman"/>
              </w:rPr>
            </w:pPr>
          </w:p>
        </w:tc>
        <w:tc>
          <w:tcPr>
            <w:tcW w:w="1422" w:type="dxa"/>
            <w:tcBorders>
              <w:bottom w:val="single" w:sz="4" w:space="0" w:color="auto"/>
            </w:tcBorders>
            <w:vAlign w:val="center"/>
          </w:tcPr>
          <w:p w:rsidR="00492D22" w:rsidRPr="007262C2" w:rsidRDefault="00492D22" w:rsidP="00492D22">
            <w:pPr>
              <w:tabs>
                <w:tab w:val="decimal" w:pos="1132"/>
              </w:tabs>
              <w:spacing w:line="240" w:lineRule="atLeast"/>
              <w:ind w:left="-115" w:right="-115"/>
              <w:jc w:val="both"/>
              <w:rPr>
                <w:rFonts w:cs="Times New Roman"/>
                <w:cs/>
              </w:rPr>
            </w:pPr>
            <w:r w:rsidRPr="007262C2">
              <w:rPr>
                <w:rFonts w:cs="Times New Roman"/>
              </w:rPr>
              <w:t>(7,436,346)</w:t>
            </w:r>
          </w:p>
        </w:tc>
      </w:tr>
      <w:tr w:rsidR="00492D22" w:rsidRPr="00347BE4" w:rsidTr="009E366B">
        <w:tc>
          <w:tcPr>
            <w:tcW w:w="4813" w:type="dxa"/>
          </w:tcPr>
          <w:p w:rsidR="00492D22" w:rsidRPr="0043033F" w:rsidRDefault="00492D22" w:rsidP="00492D22">
            <w:pPr>
              <w:spacing w:line="240" w:lineRule="atLeast"/>
              <w:ind w:right="65"/>
              <w:jc w:val="both"/>
            </w:pPr>
            <w:r w:rsidRPr="0043033F">
              <w:rPr>
                <w:rFonts w:cs="Times New Roman"/>
                <w:b/>
                <w:bCs/>
              </w:rPr>
              <w:t>Total assets</w:t>
            </w:r>
          </w:p>
        </w:tc>
        <w:tc>
          <w:tcPr>
            <w:tcW w:w="987"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b/>
                <w:bCs/>
                <w:cs/>
              </w:rPr>
            </w:pPr>
            <w:r w:rsidRPr="00492D22">
              <w:rPr>
                <w:rFonts w:cs="Times New Roman"/>
                <w:b/>
                <w:bCs/>
              </w:rPr>
              <w:t>103,177,635</w:t>
            </w:r>
          </w:p>
        </w:tc>
        <w:tc>
          <w:tcPr>
            <w:tcW w:w="234" w:type="dxa"/>
          </w:tcPr>
          <w:p w:rsidR="00492D22" w:rsidRPr="00C97140" w:rsidRDefault="00492D22" w:rsidP="00492D22">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rsidR="00492D22" w:rsidRPr="007262C2" w:rsidRDefault="00492D22" w:rsidP="00492D22">
            <w:pPr>
              <w:tabs>
                <w:tab w:val="decimal" w:pos="1132"/>
              </w:tabs>
              <w:spacing w:line="240" w:lineRule="atLeast"/>
              <w:ind w:left="-115" w:right="-115"/>
              <w:jc w:val="both"/>
              <w:rPr>
                <w:rFonts w:cs="Times New Roman"/>
                <w:b/>
                <w:bCs/>
                <w:cs/>
              </w:rPr>
            </w:pPr>
            <w:r w:rsidRPr="007262C2">
              <w:rPr>
                <w:rFonts w:cs="Times New Roman"/>
                <w:b/>
                <w:bCs/>
              </w:rPr>
              <w:t>92,618,102</w:t>
            </w:r>
          </w:p>
        </w:tc>
      </w:tr>
    </w:tbl>
    <w:p w:rsidR="007F30BB" w:rsidRDefault="007F30BB" w:rsidP="00E7351D">
      <w:pPr>
        <w:pStyle w:val="Bo-C1Content"/>
      </w:pPr>
    </w:p>
    <w:p w:rsidR="00155C78" w:rsidRDefault="00155C78" w:rsidP="00E7351D">
      <w:pPr>
        <w:pStyle w:val="Bo-C1Content"/>
        <w:rPr>
          <w:b/>
          <w:bCs/>
          <w:i/>
          <w:iCs/>
        </w:rPr>
      </w:pPr>
      <w:r w:rsidRPr="007F6C76">
        <w:rPr>
          <w:b/>
          <w:bCs/>
          <w:i/>
          <w:iCs/>
        </w:rPr>
        <w:t>Geographical segments</w:t>
      </w:r>
    </w:p>
    <w:p w:rsidR="00155C78" w:rsidRDefault="00155C78" w:rsidP="00E7351D">
      <w:pPr>
        <w:pStyle w:val="Bo-C1Content"/>
      </w:pPr>
    </w:p>
    <w:p w:rsidR="00155C78" w:rsidRDefault="00155C78" w:rsidP="00E7351D">
      <w:pPr>
        <w:pStyle w:val="Bo-C1Content"/>
      </w:pPr>
      <w:r w:rsidRPr="00155C78">
        <w:t xml:space="preserve">In presenting information on the basis of geographical segments, segment revenue is based on the geographical location of customers. </w:t>
      </w:r>
      <w:r w:rsidR="00C31C95" w:rsidRPr="00C31C95">
        <w:t>Segment assets are based on the geographical location of the assets.</w:t>
      </w:r>
    </w:p>
    <w:p w:rsidR="00155C78" w:rsidRDefault="00155C78" w:rsidP="00E7351D">
      <w:pPr>
        <w:pStyle w:val="Bo-C1Content"/>
      </w:pPr>
    </w:p>
    <w:p w:rsidR="00155C78" w:rsidRPr="00155C78" w:rsidRDefault="00155C78" w:rsidP="00E7351D">
      <w:pPr>
        <w:pStyle w:val="Bo-C1Content"/>
        <w:rPr>
          <w:b/>
          <w:bCs/>
          <w:i/>
          <w:iCs/>
        </w:rPr>
      </w:pPr>
      <w:r w:rsidRPr="00155C78">
        <w:rPr>
          <w:b/>
          <w:bCs/>
          <w:i/>
          <w:iCs/>
        </w:rPr>
        <w:t>Geographical information</w:t>
      </w:r>
    </w:p>
    <w:p w:rsidR="00C31C95" w:rsidRPr="0043033F" w:rsidRDefault="00C31C95" w:rsidP="00C31C95">
      <w:pPr>
        <w:pStyle w:val="Bo-C1Content"/>
        <w:spacing w:line="240" w:lineRule="atLeast"/>
      </w:pPr>
    </w:p>
    <w:tbl>
      <w:tblPr>
        <w:tblW w:w="9127" w:type="dxa"/>
        <w:tblInd w:w="540" w:type="dxa"/>
        <w:tblLook w:val="04A0" w:firstRow="1" w:lastRow="0" w:firstColumn="1" w:lastColumn="0" w:noHBand="0" w:noVBand="1"/>
      </w:tblPr>
      <w:tblGrid>
        <w:gridCol w:w="4824"/>
        <w:gridCol w:w="990"/>
        <w:gridCol w:w="234"/>
        <w:gridCol w:w="1440"/>
        <w:gridCol w:w="234"/>
        <w:gridCol w:w="1405"/>
      </w:tblGrid>
      <w:tr w:rsidR="00C31C95" w:rsidRPr="0043033F" w:rsidTr="00C31221">
        <w:tc>
          <w:tcPr>
            <w:tcW w:w="4824" w:type="dxa"/>
          </w:tcPr>
          <w:p w:rsidR="00C31C95" w:rsidRPr="0043033F" w:rsidRDefault="00C31C95" w:rsidP="00C31221">
            <w:pPr>
              <w:spacing w:line="240" w:lineRule="atLeast"/>
              <w:ind w:right="65"/>
              <w:jc w:val="both"/>
            </w:pPr>
          </w:p>
        </w:tc>
        <w:tc>
          <w:tcPr>
            <w:tcW w:w="990" w:type="dxa"/>
          </w:tcPr>
          <w:p w:rsidR="00C31C95" w:rsidRPr="0043033F" w:rsidRDefault="00C31C95" w:rsidP="00C31221">
            <w:pPr>
              <w:tabs>
                <w:tab w:val="decimal" w:pos="1008"/>
              </w:tabs>
              <w:spacing w:line="240" w:lineRule="atLeast"/>
              <w:ind w:left="-115" w:right="-115"/>
              <w:jc w:val="both"/>
            </w:pPr>
          </w:p>
        </w:tc>
        <w:tc>
          <w:tcPr>
            <w:tcW w:w="234" w:type="dxa"/>
          </w:tcPr>
          <w:p w:rsidR="00C31C95" w:rsidRPr="0043033F" w:rsidRDefault="00C31C95" w:rsidP="00C31221">
            <w:pPr>
              <w:spacing w:line="240" w:lineRule="atLeast"/>
              <w:ind w:left="-115" w:right="-115"/>
              <w:jc w:val="both"/>
            </w:pPr>
          </w:p>
        </w:tc>
        <w:tc>
          <w:tcPr>
            <w:tcW w:w="3079" w:type="dxa"/>
            <w:gridSpan w:val="3"/>
          </w:tcPr>
          <w:p w:rsidR="00C31C95" w:rsidRPr="0043033F" w:rsidRDefault="00EA30CC" w:rsidP="00C31221">
            <w:pPr>
              <w:spacing w:line="240" w:lineRule="atLeast"/>
              <w:ind w:left="-115" w:right="-115"/>
              <w:jc w:val="center"/>
              <w:rPr>
                <w:b/>
                <w:bCs/>
              </w:rPr>
            </w:pPr>
            <w:r w:rsidRPr="00EA30CC">
              <w:rPr>
                <w:b/>
                <w:bCs/>
              </w:rPr>
              <w:t>Revenues</w:t>
            </w:r>
          </w:p>
        </w:tc>
      </w:tr>
      <w:tr w:rsidR="004875AA" w:rsidRPr="0043033F" w:rsidTr="00C31221">
        <w:tc>
          <w:tcPr>
            <w:tcW w:w="4824" w:type="dxa"/>
          </w:tcPr>
          <w:p w:rsidR="004875AA" w:rsidRPr="0043033F" w:rsidRDefault="004875AA" w:rsidP="004875AA">
            <w:pPr>
              <w:spacing w:line="240" w:lineRule="atLeast"/>
              <w:ind w:right="65"/>
              <w:jc w:val="both"/>
            </w:pPr>
          </w:p>
        </w:tc>
        <w:tc>
          <w:tcPr>
            <w:tcW w:w="990" w:type="dxa"/>
          </w:tcPr>
          <w:p w:rsidR="004875AA" w:rsidRPr="0043033F" w:rsidRDefault="004875AA" w:rsidP="004875AA">
            <w:pPr>
              <w:tabs>
                <w:tab w:val="decimal" w:pos="1008"/>
              </w:tabs>
              <w:spacing w:line="240" w:lineRule="atLeast"/>
              <w:ind w:left="-115" w:right="-115"/>
              <w:jc w:val="both"/>
            </w:pPr>
          </w:p>
        </w:tc>
        <w:tc>
          <w:tcPr>
            <w:tcW w:w="234" w:type="dxa"/>
          </w:tcPr>
          <w:p w:rsidR="004875AA" w:rsidRPr="0043033F" w:rsidRDefault="004875AA" w:rsidP="004875AA">
            <w:pPr>
              <w:spacing w:line="240" w:lineRule="atLeast"/>
              <w:ind w:left="-115" w:right="-115"/>
              <w:jc w:val="both"/>
            </w:pPr>
          </w:p>
        </w:tc>
        <w:tc>
          <w:tcPr>
            <w:tcW w:w="1440" w:type="dxa"/>
          </w:tcPr>
          <w:p w:rsidR="004875AA" w:rsidRPr="0043033F" w:rsidRDefault="004875AA" w:rsidP="004875AA">
            <w:pPr>
              <w:spacing w:line="240" w:lineRule="atLeast"/>
              <w:ind w:left="-115" w:right="-115"/>
              <w:jc w:val="center"/>
            </w:pPr>
            <w:r>
              <w:t>2017</w:t>
            </w:r>
          </w:p>
        </w:tc>
        <w:tc>
          <w:tcPr>
            <w:tcW w:w="234" w:type="dxa"/>
          </w:tcPr>
          <w:p w:rsidR="004875AA" w:rsidRPr="0043033F" w:rsidRDefault="004875AA" w:rsidP="004875AA">
            <w:pPr>
              <w:spacing w:line="240" w:lineRule="atLeast"/>
              <w:ind w:left="-115" w:right="-115"/>
              <w:jc w:val="center"/>
            </w:pPr>
          </w:p>
        </w:tc>
        <w:tc>
          <w:tcPr>
            <w:tcW w:w="1405" w:type="dxa"/>
          </w:tcPr>
          <w:p w:rsidR="004875AA" w:rsidRPr="0043033F" w:rsidRDefault="004875AA" w:rsidP="004875AA">
            <w:pPr>
              <w:spacing w:line="240" w:lineRule="atLeast"/>
              <w:ind w:left="-115" w:right="-115"/>
              <w:jc w:val="center"/>
            </w:pPr>
            <w:r>
              <w:t>2016</w:t>
            </w:r>
          </w:p>
        </w:tc>
      </w:tr>
      <w:tr w:rsidR="004875AA" w:rsidRPr="0043033F" w:rsidTr="00C31221">
        <w:tc>
          <w:tcPr>
            <w:tcW w:w="4824" w:type="dxa"/>
          </w:tcPr>
          <w:p w:rsidR="004875AA" w:rsidRPr="0043033F" w:rsidRDefault="004875AA" w:rsidP="004875AA">
            <w:pPr>
              <w:spacing w:line="240" w:lineRule="atLeast"/>
              <w:ind w:right="65"/>
              <w:jc w:val="both"/>
            </w:pPr>
          </w:p>
        </w:tc>
        <w:tc>
          <w:tcPr>
            <w:tcW w:w="990" w:type="dxa"/>
          </w:tcPr>
          <w:p w:rsidR="004875AA" w:rsidRPr="0043033F" w:rsidRDefault="004875AA" w:rsidP="004875AA">
            <w:pPr>
              <w:tabs>
                <w:tab w:val="decimal" w:pos="1008"/>
              </w:tabs>
              <w:spacing w:line="240" w:lineRule="atLeast"/>
              <w:ind w:left="-115" w:right="-115"/>
              <w:jc w:val="both"/>
            </w:pPr>
          </w:p>
        </w:tc>
        <w:tc>
          <w:tcPr>
            <w:tcW w:w="234" w:type="dxa"/>
          </w:tcPr>
          <w:p w:rsidR="004875AA" w:rsidRPr="0043033F" w:rsidRDefault="004875AA" w:rsidP="004875AA">
            <w:pPr>
              <w:spacing w:line="240" w:lineRule="atLeast"/>
              <w:ind w:left="-115" w:right="-115"/>
              <w:jc w:val="both"/>
            </w:pPr>
          </w:p>
        </w:tc>
        <w:tc>
          <w:tcPr>
            <w:tcW w:w="3079" w:type="dxa"/>
            <w:gridSpan w:val="3"/>
          </w:tcPr>
          <w:p w:rsidR="004875AA" w:rsidRPr="0043033F" w:rsidRDefault="004875AA" w:rsidP="004875AA">
            <w:pPr>
              <w:spacing w:line="240" w:lineRule="atLeast"/>
              <w:ind w:left="-115" w:right="-115"/>
              <w:jc w:val="center"/>
              <w:rPr>
                <w:i/>
                <w:iCs/>
              </w:rPr>
            </w:pPr>
            <w:r w:rsidRPr="0043033F">
              <w:rPr>
                <w:rFonts w:cs="Times New Roman"/>
                <w:i/>
                <w:iCs/>
                <w:lang w:val="en-US"/>
              </w:rPr>
              <w:t>(in thousand Baht)</w:t>
            </w:r>
          </w:p>
        </w:tc>
      </w:tr>
      <w:tr w:rsidR="00492D22" w:rsidRPr="0043033F" w:rsidTr="00D47765">
        <w:tc>
          <w:tcPr>
            <w:tcW w:w="4824" w:type="dxa"/>
          </w:tcPr>
          <w:p w:rsidR="00492D22" w:rsidRPr="00397248" w:rsidRDefault="00492D22" w:rsidP="00492D22">
            <w:pPr>
              <w:spacing w:line="240" w:lineRule="atLeast"/>
              <w:ind w:right="65"/>
              <w:jc w:val="both"/>
              <w:rPr>
                <w:lang w:val="en-US"/>
              </w:rPr>
            </w:pPr>
            <w:r>
              <w:rPr>
                <w:lang w:val="en-US"/>
              </w:rPr>
              <w:t>Thailand</w:t>
            </w:r>
          </w:p>
        </w:tc>
        <w:tc>
          <w:tcPr>
            <w:tcW w:w="990"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40" w:type="dxa"/>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lang w:val="en-US"/>
              </w:rPr>
            </w:pPr>
            <w:r w:rsidRPr="00492D22">
              <w:rPr>
                <w:rFonts w:cs="Times New Roman"/>
                <w:lang w:val="en-US"/>
              </w:rPr>
              <w:t>19,632,042</w:t>
            </w:r>
          </w:p>
        </w:tc>
        <w:tc>
          <w:tcPr>
            <w:tcW w:w="234" w:type="dxa"/>
            <w:shd w:val="clear" w:color="auto" w:fill="auto"/>
          </w:tcPr>
          <w:p w:rsidR="00492D22" w:rsidRPr="00D47765" w:rsidRDefault="00492D22" w:rsidP="00492D22">
            <w:pPr>
              <w:spacing w:line="240" w:lineRule="atLeast"/>
              <w:ind w:left="-115" w:right="-115"/>
              <w:jc w:val="both"/>
              <w:rPr>
                <w:rFonts w:cs="Times New Roman"/>
              </w:rPr>
            </w:pPr>
          </w:p>
        </w:tc>
        <w:tc>
          <w:tcPr>
            <w:tcW w:w="1405" w:type="dxa"/>
            <w:shd w:val="clear" w:color="auto" w:fill="auto"/>
            <w:vAlign w:val="center"/>
          </w:tcPr>
          <w:p w:rsidR="00492D22" w:rsidRPr="00D47765" w:rsidRDefault="00492D22" w:rsidP="00492D22">
            <w:pPr>
              <w:tabs>
                <w:tab w:val="decimal" w:pos="1132"/>
              </w:tabs>
              <w:spacing w:line="240" w:lineRule="atLeast"/>
              <w:ind w:left="-115" w:right="-115"/>
              <w:jc w:val="both"/>
              <w:rPr>
                <w:rFonts w:cs="Times New Roman"/>
                <w:lang w:val="en-US"/>
              </w:rPr>
            </w:pPr>
            <w:r w:rsidRPr="00D47765">
              <w:rPr>
                <w:rFonts w:cs="Times New Roman"/>
                <w:lang w:val="en-US"/>
              </w:rPr>
              <w:t>19,834,519</w:t>
            </w:r>
          </w:p>
        </w:tc>
      </w:tr>
      <w:tr w:rsidR="00492D22" w:rsidRPr="0043033F" w:rsidTr="00D47765">
        <w:tc>
          <w:tcPr>
            <w:tcW w:w="4824" w:type="dxa"/>
          </w:tcPr>
          <w:p w:rsidR="00492D22" w:rsidRPr="0043033F" w:rsidRDefault="00492D22" w:rsidP="00492D22">
            <w:pPr>
              <w:spacing w:line="240" w:lineRule="atLeast"/>
              <w:ind w:right="65"/>
              <w:jc w:val="both"/>
            </w:pPr>
            <w:r>
              <w:t>China</w:t>
            </w:r>
          </w:p>
        </w:tc>
        <w:tc>
          <w:tcPr>
            <w:tcW w:w="990"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40" w:type="dxa"/>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cs/>
              </w:rPr>
            </w:pPr>
            <w:r w:rsidRPr="00492D22">
              <w:rPr>
                <w:rFonts w:cs="Times New Roman"/>
              </w:rPr>
              <w:t>3,441,592</w:t>
            </w:r>
          </w:p>
        </w:tc>
        <w:tc>
          <w:tcPr>
            <w:tcW w:w="234" w:type="dxa"/>
            <w:shd w:val="clear" w:color="auto" w:fill="auto"/>
          </w:tcPr>
          <w:p w:rsidR="00492D22" w:rsidRPr="00D47765" w:rsidRDefault="00492D22" w:rsidP="00492D22">
            <w:pPr>
              <w:spacing w:line="240" w:lineRule="atLeast"/>
              <w:ind w:left="-115" w:right="-115"/>
              <w:jc w:val="both"/>
              <w:rPr>
                <w:rFonts w:cs="Times New Roman"/>
              </w:rPr>
            </w:pPr>
          </w:p>
        </w:tc>
        <w:tc>
          <w:tcPr>
            <w:tcW w:w="1405" w:type="dxa"/>
            <w:shd w:val="clear" w:color="auto" w:fill="auto"/>
            <w:vAlign w:val="center"/>
          </w:tcPr>
          <w:p w:rsidR="00492D22" w:rsidRPr="00D47765" w:rsidRDefault="00492D22" w:rsidP="00492D22">
            <w:pPr>
              <w:tabs>
                <w:tab w:val="decimal" w:pos="1132"/>
              </w:tabs>
              <w:spacing w:line="240" w:lineRule="atLeast"/>
              <w:ind w:left="-115" w:right="-115"/>
              <w:jc w:val="both"/>
              <w:rPr>
                <w:rFonts w:cs="Times New Roman"/>
                <w:cs/>
              </w:rPr>
            </w:pPr>
            <w:r w:rsidRPr="00D47765">
              <w:rPr>
                <w:rFonts w:cs="Times New Roman"/>
              </w:rPr>
              <w:t>3,148,714</w:t>
            </w:r>
          </w:p>
        </w:tc>
      </w:tr>
      <w:tr w:rsidR="00492D22" w:rsidRPr="0043033F" w:rsidTr="00D47765">
        <w:tc>
          <w:tcPr>
            <w:tcW w:w="4824" w:type="dxa"/>
          </w:tcPr>
          <w:p w:rsidR="00492D22" w:rsidRDefault="00492D22" w:rsidP="00492D22">
            <w:pPr>
              <w:spacing w:line="240" w:lineRule="atLeast"/>
              <w:ind w:right="65"/>
              <w:jc w:val="both"/>
            </w:pPr>
            <w:r w:rsidRPr="00D47765">
              <w:t>Bangladesh</w:t>
            </w:r>
          </w:p>
        </w:tc>
        <w:tc>
          <w:tcPr>
            <w:tcW w:w="990"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40" w:type="dxa"/>
            <w:shd w:val="clear" w:color="auto" w:fill="auto"/>
            <w:vAlign w:val="center"/>
          </w:tcPr>
          <w:p w:rsidR="00492D22" w:rsidRPr="00492D22" w:rsidRDefault="00492D22" w:rsidP="00492D22">
            <w:pPr>
              <w:tabs>
                <w:tab w:val="decimal" w:pos="1132"/>
              </w:tabs>
              <w:spacing w:line="240" w:lineRule="atLeast"/>
              <w:ind w:right="-115"/>
              <w:jc w:val="both"/>
              <w:rPr>
                <w:rFonts w:cs="Times New Roman"/>
                <w:lang w:val="en-US"/>
              </w:rPr>
            </w:pPr>
            <w:r w:rsidRPr="00492D22">
              <w:rPr>
                <w:rFonts w:cs="Times New Roman"/>
                <w:lang w:val="en-US"/>
              </w:rPr>
              <w:t>1,544,070</w:t>
            </w:r>
          </w:p>
        </w:tc>
        <w:tc>
          <w:tcPr>
            <w:tcW w:w="234" w:type="dxa"/>
            <w:shd w:val="clear" w:color="auto" w:fill="auto"/>
          </w:tcPr>
          <w:p w:rsidR="00492D22" w:rsidRPr="00D47765" w:rsidRDefault="00492D22" w:rsidP="00492D22">
            <w:pPr>
              <w:spacing w:line="240" w:lineRule="atLeast"/>
              <w:ind w:left="-115" w:right="-115"/>
              <w:jc w:val="both"/>
              <w:rPr>
                <w:rFonts w:cs="Times New Roman"/>
              </w:rPr>
            </w:pPr>
          </w:p>
        </w:tc>
        <w:tc>
          <w:tcPr>
            <w:tcW w:w="1405" w:type="dxa"/>
            <w:shd w:val="clear" w:color="auto" w:fill="auto"/>
            <w:vAlign w:val="center"/>
          </w:tcPr>
          <w:p w:rsidR="00492D22" w:rsidRPr="00D47765" w:rsidRDefault="00492D22" w:rsidP="00492D22">
            <w:pPr>
              <w:tabs>
                <w:tab w:val="decimal" w:pos="1132"/>
              </w:tabs>
              <w:spacing w:line="240" w:lineRule="atLeast"/>
              <w:ind w:right="-115"/>
              <w:jc w:val="both"/>
              <w:rPr>
                <w:rFonts w:cs="Times New Roman"/>
                <w:lang w:val="en-US"/>
              </w:rPr>
            </w:pPr>
            <w:r w:rsidRPr="00D47765">
              <w:rPr>
                <w:rFonts w:cs="Times New Roman"/>
                <w:lang w:val="en-US"/>
              </w:rPr>
              <w:t>2,157,579</w:t>
            </w:r>
          </w:p>
        </w:tc>
      </w:tr>
      <w:tr w:rsidR="00492D22" w:rsidRPr="0043033F" w:rsidTr="00D47765">
        <w:tc>
          <w:tcPr>
            <w:tcW w:w="4824" w:type="dxa"/>
          </w:tcPr>
          <w:p w:rsidR="00492D22" w:rsidRPr="0043033F" w:rsidRDefault="00492D22" w:rsidP="00492D22">
            <w:pPr>
              <w:spacing w:line="240" w:lineRule="atLeast"/>
              <w:ind w:right="65"/>
              <w:jc w:val="both"/>
            </w:pPr>
            <w:r>
              <w:t>Others</w:t>
            </w:r>
          </w:p>
        </w:tc>
        <w:tc>
          <w:tcPr>
            <w:tcW w:w="990"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40" w:type="dxa"/>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lang w:val="en-US"/>
              </w:rPr>
            </w:pPr>
            <w:r w:rsidRPr="00492D22">
              <w:rPr>
                <w:rFonts w:cs="Times New Roman"/>
                <w:lang w:val="en-US"/>
              </w:rPr>
              <w:t>4,470,648</w:t>
            </w:r>
          </w:p>
        </w:tc>
        <w:tc>
          <w:tcPr>
            <w:tcW w:w="234" w:type="dxa"/>
            <w:shd w:val="clear" w:color="auto" w:fill="auto"/>
          </w:tcPr>
          <w:p w:rsidR="00492D22" w:rsidRPr="00D47765" w:rsidRDefault="00492D22" w:rsidP="00492D22">
            <w:pPr>
              <w:spacing w:line="240" w:lineRule="atLeast"/>
              <w:ind w:left="-115" w:right="-115"/>
              <w:jc w:val="both"/>
              <w:rPr>
                <w:rFonts w:cs="Times New Roman"/>
              </w:rPr>
            </w:pPr>
          </w:p>
        </w:tc>
        <w:tc>
          <w:tcPr>
            <w:tcW w:w="1405" w:type="dxa"/>
            <w:shd w:val="clear" w:color="auto" w:fill="auto"/>
            <w:vAlign w:val="center"/>
          </w:tcPr>
          <w:p w:rsidR="00492D22" w:rsidRPr="00D47765" w:rsidRDefault="00492D22" w:rsidP="00492D22">
            <w:pPr>
              <w:tabs>
                <w:tab w:val="decimal" w:pos="1132"/>
              </w:tabs>
              <w:spacing w:line="240" w:lineRule="atLeast"/>
              <w:ind w:left="-115" w:right="-115"/>
              <w:jc w:val="both"/>
              <w:rPr>
                <w:rFonts w:cs="Times New Roman"/>
                <w:lang w:val="en-US"/>
              </w:rPr>
            </w:pPr>
            <w:r w:rsidRPr="00D47765">
              <w:rPr>
                <w:rFonts w:cs="Times New Roman"/>
                <w:lang w:val="en-US"/>
              </w:rPr>
              <w:t>3,987,403</w:t>
            </w:r>
          </w:p>
        </w:tc>
      </w:tr>
      <w:tr w:rsidR="00492D22" w:rsidRPr="00347BE4" w:rsidTr="00D47765">
        <w:tc>
          <w:tcPr>
            <w:tcW w:w="4824" w:type="dxa"/>
          </w:tcPr>
          <w:p w:rsidR="00492D22" w:rsidRPr="00211923" w:rsidRDefault="00492D22" w:rsidP="00492D22">
            <w:pPr>
              <w:spacing w:line="240" w:lineRule="atLeast"/>
              <w:ind w:right="65"/>
              <w:jc w:val="both"/>
              <w:rPr>
                <w:rFonts w:cs="Cordia New"/>
              </w:rPr>
            </w:pPr>
            <w:r w:rsidRPr="0043033F">
              <w:rPr>
                <w:rFonts w:cs="Times New Roman"/>
                <w:b/>
                <w:bCs/>
              </w:rPr>
              <w:t>Total</w:t>
            </w:r>
          </w:p>
        </w:tc>
        <w:tc>
          <w:tcPr>
            <w:tcW w:w="990" w:type="dxa"/>
          </w:tcPr>
          <w:p w:rsidR="00492D22" w:rsidRPr="0043033F" w:rsidRDefault="00492D22" w:rsidP="00492D22">
            <w:pPr>
              <w:tabs>
                <w:tab w:val="decimal" w:pos="1008"/>
              </w:tabs>
              <w:spacing w:line="240" w:lineRule="atLeast"/>
              <w:ind w:left="-115" w:right="-115"/>
              <w:jc w:val="both"/>
            </w:pPr>
          </w:p>
        </w:tc>
        <w:tc>
          <w:tcPr>
            <w:tcW w:w="234" w:type="dxa"/>
          </w:tcPr>
          <w:p w:rsidR="00492D22" w:rsidRPr="0043033F" w:rsidRDefault="00492D22" w:rsidP="00492D22">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rsidR="00492D22" w:rsidRPr="00492D22" w:rsidRDefault="00492D22" w:rsidP="00492D22">
            <w:pPr>
              <w:tabs>
                <w:tab w:val="decimal" w:pos="1132"/>
              </w:tabs>
              <w:spacing w:line="240" w:lineRule="atLeast"/>
              <w:ind w:left="-115" w:right="-115"/>
              <w:jc w:val="both"/>
              <w:rPr>
                <w:rFonts w:cs="Times New Roman"/>
                <w:b/>
                <w:bCs/>
                <w:cs/>
              </w:rPr>
            </w:pPr>
            <w:r w:rsidRPr="00492D22">
              <w:rPr>
                <w:rFonts w:cs="Times New Roman"/>
                <w:b/>
                <w:bCs/>
              </w:rPr>
              <w:t>29,088,352</w:t>
            </w:r>
          </w:p>
        </w:tc>
        <w:tc>
          <w:tcPr>
            <w:tcW w:w="234" w:type="dxa"/>
            <w:shd w:val="clear" w:color="auto" w:fill="auto"/>
          </w:tcPr>
          <w:p w:rsidR="00492D22" w:rsidRPr="00D47765" w:rsidRDefault="00492D22" w:rsidP="00492D22">
            <w:pPr>
              <w:spacing w:line="240" w:lineRule="atLeast"/>
              <w:ind w:left="-115" w:right="-115"/>
              <w:jc w:val="both"/>
              <w:rPr>
                <w:rFonts w:cs="Times New Roman"/>
              </w:rPr>
            </w:pPr>
          </w:p>
        </w:tc>
        <w:tc>
          <w:tcPr>
            <w:tcW w:w="1405" w:type="dxa"/>
            <w:tcBorders>
              <w:top w:val="single" w:sz="4" w:space="0" w:color="auto"/>
              <w:bottom w:val="double" w:sz="4" w:space="0" w:color="auto"/>
            </w:tcBorders>
            <w:shd w:val="clear" w:color="auto" w:fill="auto"/>
            <w:vAlign w:val="center"/>
          </w:tcPr>
          <w:p w:rsidR="00492D22" w:rsidRPr="00D47765" w:rsidRDefault="00492D22" w:rsidP="00492D22">
            <w:pPr>
              <w:tabs>
                <w:tab w:val="decimal" w:pos="1132"/>
              </w:tabs>
              <w:spacing w:line="240" w:lineRule="atLeast"/>
              <w:ind w:left="-115" w:right="-115"/>
              <w:jc w:val="both"/>
              <w:rPr>
                <w:rFonts w:cs="Times New Roman"/>
                <w:b/>
                <w:bCs/>
                <w:cs/>
              </w:rPr>
            </w:pPr>
            <w:r w:rsidRPr="00D47765">
              <w:rPr>
                <w:rFonts w:cs="Times New Roman"/>
                <w:b/>
                <w:bCs/>
              </w:rPr>
              <w:t>29,128,215</w:t>
            </w:r>
          </w:p>
        </w:tc>
      </w:tr>
    </w:tbl>
    <w:p w:rsidR="00C31C95" w:rsidRDefault="00C31C95" w:rsidP="00C31C95">
      <w:pPr>
        <w:pStyle w:val="Bo-C1Content"/>
      </w:pPr>
    </w:p>
    <w:p w:rsidR="00397248" w:rsidRDefault="00E66141" w:rsidP="00E7351D">
      <w:pPr>
        <w:pStyle w:val="Bo-C1Content"/>
      </w:pPr>
      <w:r>
        <w:t xml:space="preserve">The Group </w:t>
      </w:r>
      <w:r w:rsidR="00B95B2A">
        <w:t>generates revenue from current assets located principally in Thailand</w:t>
      </w:r>
      <w:r>
        <w:t>.</w:t>
      </w:r>
    </w:p>
    <w:p w:rsidR="00F000FB" w:rsidRDefault="00F000FB" w:rsidP="00E7351D">
      <w:pPr>
        <w:pStyle w:val="Bo-C1Content"/>
      </w:pPr>
    </w:p>
    <w:p w:rsidR="00EF133C" w:rsidRPr="007E2661" w:rsidRDefault="00C076DC" w:rsidP="00EE283B">
      <w:pPr>
        <w:pStyle w:val="Bo-H1Mainhead"/>
        <w:rPr>
          <w:cs/>
        </w:rPr>
      </w:pPr>
      <w:r>
        <w:br w:type="page"/>
      </w:r>
      <w:r w:rsidR="00EF133C" w:rsidRPr="00EF133C">
        <w:tab/>
      </w:r>
      <w:r w:rsidR="00EF133C" w:rsidRPr="007E2661">
        <w:t>Investment income</w:t>
      </w:r>
    </w:p>
    <w:p w:rsidR="00EF133C" w:rsidRPr="007E2661" w:rsidRDefault="00EF133C" w:rsidP="00EF133C">
      <w:pPr>
        <w:pStyle w:val="Bo-C1Content"/>
      </w:pPr>
    </w:p>
    <w:tbl>
      <w:tblPr>
        <w:tblW w:w="9175" w:type="dxa"/>
        <w:tblInd w:w="540" w:type="dxa"/>
        <w:tblLook w:val="04A0" w:firstRow="1" w:lastRow="0" w:firstColumn="1" w:lastColumn="0" w:noHBand="0" w:noVBand="1"/>
      </w:tblPr>
      <w:tblGrid>
        <w:gridCol w:w="3078"/>
        <w:gridCol w:w="850"/>
        <w:gridCol w:w="1134"/>
        <w:gridCol w:w="236"/>
        <w:gridCol w:w="1135"/>
        <w:gridCol w:w="236"/>
        <w:gridCol w:w="1135"/>
        <w:gridCol w:w="236"/>
        <w:gridCol w:w="1135"/>
      </w:tblGrid>
      <w:tr w:rsidR="001E40D8" w:rsidRPr="007E2661" w:rsidTr="001B6E64">
        <w:tc>
          <w:tcPr>
            <w:tcW w:w="3078" w:type="dxa"/>
          </w:tcPr>
          <w:p w:rsidR="001E40D8" w:rsidRPr="007E2661" w:rsidRDefault="001E40D8" w:rsidP="001B6E64">
            <w:pPr>
              <w:spacing w:line="240" w:lineRule="atLeast"/>
              <w:jc w:val="both"/>
              <w:rPr>
                <w:rFonts w:cs="Times New Roman"/>
              </w:rPr>
            </w:pPr>
          </w:p>
        </w:tc>
        <w:tc>
          <w:tcPr>
            <w:tcW w:w="850" w:type="dxa"/>
          </w:tcPr>
          <w:p w:rsidR="001E40D8" w:rsidRPr="007E2661" w:rsidRDefault="001E40D8" w:rsidP="001B6E64">
            <w:pPr>
              <w:spacing w:line="240" w:lineRule="atLeast"/>
              <w:ind w:left="-115" w:right="-115"/>
              <w:jc w:val="center"/>
              <w:rPr>
                <w:rFonts w:cs="Times New Roman"/>
                <w:i/>
                <w:iCs/>
              </w:rPr>
            </w:pPr>
          </w:p>
        </w:tc>
        <w:tc>
          <w:tcPr>
            <w:tcW w:w="2505" w:type="dxa"/>
            <w:gridSpan w:val="3"/>
            <w:vAlign w:val="bottom"/>
          </w:tcPr>
          <w:p w:rsidR="001E40D8" w:rsidRPr="007E2661" w:rsidRDefault="001E40D8" w:rsidP="001B6E64">
            <w:pPr>
              <w:spacing w:line="240" w:lineRule="atLeast"/>
              <w:ind w:left="-115" w:right="-115"/>
              <w:jc w:val="center"/>
              <w:rPr>
                <w:rFonts w:cs="Times New Roman"/>
                <w:b/>
                <w:bCs/>
                <w:lang w:val="en-US"/>
              </w:rPr>
            </w:pPr>
            <w:r w:rsidRPr="007E2661">
              <w:rPr>
                <w:rFonts w:cs="Times New Roman"/>
                <w:b/>
                <w:bCs/>
                <w:lang w:val="en-US"/>
              </w:rPr>
              <w:t>Consolidated</w:t>
            </w:r>
          </w:p>
          <w:p w:rsidR="001E40D8" w:rsidRPr="007E2661" w:rsidRDefault="001E40D8" w:rsidP="001B6E64">
            <w:pPr>
              <w:spacing w:line="240" w:lineRule="atLeast"/>
              <w:ind w:left="-115" w:right="-115"/>
              <w:jc w:val="center"/>
              <w:rPr>
                <w:rFonts w:cs="Times New Roman"/>
              </w:rPr>
            </w:pPr>
            <w:r w:rsidRPr="007E2661">
              <w:rPr>
                <w:rFonts w:cs="Times New Roman"/>
                <w:b/>
                <w:bCs/>
                <w:lang w:val="en-US"/>
              </w:rPr>
              <w:t>financial statements</w:t>
            </w:r>
          </w:p>
        </w:tc>
        <w:tc>
          <w:tcPr>
            <w:tcW w:w="236" w:type="dxa"/>
            <w:vAlign w:val="bottom"/>
          </w:tcPr>
          <w:p w:rsidR="001E40D8" w:rsidRPr="007E2661" w:rsidRDefault="001E40D8" w:rsidP="001B6E64">
            <w:pPr>
              <w:spacing w:line="240" w:lineRule="atLeast"/>
              <w:ind w:left="-115" w:right="-115"/>
              <w:jc w:val="center"/>
              <w:rPr>
                <w:rFonts w:cs="Times New Roman"/>
              </w:rPr>
            </w:pPr>
          </w:p>
        </w:tc>
        <w:tc>
          <w:tcPr>
            <w:tcW w:w="2506" w:type="dxa"/>
            <w:gridSpan w:val="3"/>
            <w:vAlign w:val="bottom"/>
          </w:tcPr>
          <w:p w:rsidR="001E40D8" w:rsidRPr="007E2661" w:rsidRDefault="001E40D8" w:rsidP="001B6E64">
            <w:pPr>
              <w:spacing w:line="240" w:lineRule="atLeast"/>
              <w:ind w:left="-115" w:right="-115"/>
              <w:jc w:val="center"/>
              <w:rPr>
                <w:rFonts w:cs="Times New Roman"/>
                <w:b/>
                <w:bCs/>
              </w:rPr>
            </w:pPr>
            <w:r w:rsidRPr="007E2661">
              <w:rPr>
                <w:rFonts w:cs="Times New Roman"/>
                <w:b/>
                <w:bCs/>
              </w:rPr>
              <w:t>Separate</w:t>
            </w:r>
          </w:p>
          <w:p w:rsidR="001E40D8" w:rsidRPr="007E2661" w:rsidRDefault="001E40D8" w:rsidP="001B6E64">
            <w:pPr>
              <w:spacing w:line="240" w:lineRule="atLeast"/>
              <w:ind w:left="-115" w:right="-115"/>
              <w:jc w:val="center"/>
              <w:rPr>
                <w:rFonts w:cs="Times New Roman"/>
              </w:rPr>
            </w:pPr>
            <w:r w:rsidRPr="007E2661">
              <w:rPr>
                <w:rFonts w:cs="Times New Roman"/>
                <w:b/>
                <w:bCs/>
              </w:rPr>
              <w:t>financial statements</w:t>
            </w:r>
          </w:p>
        </w:tc>
      </w:tr>
      <w:tr w:rsidR="004875AA" w:rsidRPr="007E2661" w:rsidTr="00F6187B">
        <w:tc>
          <w:tcPr>
            <w:tcW w:w="3078" w:type="dxa"/>
          </w:tcPr>
          <w:p w:rsidR="004875AA" w:rsidRPr="007E2661" w:rsidRDefault="004875AA" w:rsidP="004875AA">
            <w:pPr>
              <w:spacing w:line="240" w:lineRule="atLeast"/>
              <w:jc w:val="right"/>
              <w:rPr>
                <w:rFonts w:cs="Times New Roman"/>
              </w:rPr>
            </w:pPr>
          </w:p>
        </w:tc>
        <w:tc>
          <w:tcPr>
            <w:tcW w:w="850" w:type="dxa"/>
            <w:vAlign w:val="bottom"/>
          </w:tcPr>
          <w:p w:rsidR="004875AA" w:rsidRPr="007E2661" w:rsidRDefault="004875AA" w:rsidP="004875AA">
            <w:pPr>
              <w:pStyle w:val="acctfourfigures"/>
              <w:tabs>
                <w:tab w:val="clear" w:pos="765"/>
                <w:tab w:val="decimal" w:pos="371"/>
              </w:tabs>
              <w:spacing w:line="240" w:lineRule="atLeast"/>
              <w:jc w:val="center"/>
              <w:rPr>
                <w:rFonts w:cs="Times New Roman"/>
                <w:i/>
                <w:iCs/>
              </w:rPr>
            </w:pPr>
            <w:r>
              <w:rPr>
                <w:rFonts w:cs="Times New Roman"/>
                <w:i/>
                <w:iCs/>
              </w:rPr>
              <w:t>Note</w:t>
            </w:r>
          </w:p>
        </w:tc>
        <w:tc>
          <w:tcPr>
            <w:tcW w:w="1134"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35"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r>
      <w:tr w:rsidR="004875AA" w:rsidRPr="007E2661" w:rsidTr="001B6E64">
        <w:tc>
          <w:tcPr>
            <w:tcW w:w="3078" w:type="dxa"/>
          </w:tcPr>
          <w:p w:rsidR="004875AA" w:rsidRPr="007E2661" w:rsidRDefault="004875AA" w:rsidP="004875AA">
            <w:pPr>
              <w:spacing w:line="240" w:lineRule="atLeast"/>
              <w:jc w:val="both"/>
              <w:rPr>
                <w:rFonts w:cs="Times New Roman"/>
              </w:rPr>
            </w:pPr>
          </w:p>
        </w:tc>
        <w:tc>
          <w:tcPr>
            <w:tcW w:w="850" w:type="dxa"/>
          </w:tcPr>
          <w:p w:rsidR="004875AA" w:rsidRPr="007E2661" w:rsidRDefault="004875AA" w:rsidP="004875AA">
            <w:pPr>
              <w:spacing w:line="240" w:lineRule="atLeast"/>
              <w:ind w:left="-115" w:right="-115"/>
              <w:jc w:val="center"/>
              <w:rPr>
                <w:rFonts w:cs="Times New Roman"/>
                <w:i/>
                <w:iCs/>
              </w:rPr>
            </w:pPr>
          </w:p>
        </w:tc>
        <w:tc>
          <w:tcPr>
            <w:tcW w:w="5247" w:type="dxa"/>
            <w:gridSpan w:val="7"/>
          </w:tcPr>
          <w:p w:rsidR="004875AA" w:rsidRPr="007E2661" w:rsidRDefault="004875AA" w:rsidP="004875AA">
            <w:pPr>
              <w:spacing w:line="240" w:lineRule="atLeast"/>
              <w:ind w:left="-115" w:right="-115"/>
              <w:jc w:val="center"/>
              <w:rPr>
                <w:i/>
                <w:iCs/>
              </w:rPr>
            </w:pPr>
            <w:r w:rsidRPr="007E2661">
              <w:rPr>
                <w:rFonts w:cs="Times New Roman"/>
                <w:i/>
                <w:iCs/>
                <w:lang w:val="en-US"/>
              </w:rPr>
              <w:t>(in thousand Baht)</w:t>
            </w:r>
          </w:p>
        </w:tc>
      </w:tr>
      <w:tr w:rsidR="004875AA" w:rsidRPr="007E2661" w:rsidTr="008753B3">
        <w:tc>
          <w:tcPr>
            <w:tcW w:w="3078" w:type="dxa"/>
          </w:tcPr>
          <w:p w:rsidR="004875AA" w:rsidRPr="007E2661" w:rsidRDefault="004875AA" w:rsidP="004875AA">
            <w:pPr>
              <w:rPr>
                <w:rFonts w:cs="Times New Roman"/>
                <w:b/>
                <w:bCs/>
                <w:i/>
                <w:iCs/>
              </w:rPr>
            </w:pPr>
            <w:r w:rsidRPr="007E2661">
              <w:rPr>
                <w:rFonts w:cs="Times New Roman"/>
                <w:b/>
                <w:bCs/>
                <w:i/>
                <w:iCs/>
              </w:rPr>
              <w:t>Dividend income</w:t>
            </w:r>
          </w:p>
        </w:tc>
        <w:tc>
          <w:tcPr>
            <w:tcW w:w="850" w:type="dxa"/>
            <w:vAlign w:val="center"/>
          </w:tcPr>
          <w:p w:rsidR="004875AA" w:rsidRPr="007E2661" w:rsidRDefault="004875AA" w:rsidP="004875AA">
            <w:pPr>
              <w:spacing w:line="240" w:lineRule="atLeast"/>
              <w:ind w:left="-115" w:right="-115"/>
              <w:jc w:val="center"/>
              <w:rPr>
                <w:rFonts w:cs="Times New Roman"/>
                <w:i/>
                <w:iCs/>
              </w:rPr>
            </w:pPr>
          </w:p>
        </w:tc>
        <w:tc>
          <w:tcPr>
            <w:tcW w:w="1134" w:type="dxa"/>
          </w:tcPr>
          <w:p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7E2661" w:rsidRDefault="004875AA" w:rsidP="004875AA">
            <w:pPr>
              <w:spacing w:line="240" w:lineRule="atLeast"/>
              <w:ind w:right="65"/>
              <w:jc w:val="both"/>
              <w:rPr>
                <w:rFonts w:cs="Times New Roman"/>
              </w:rPr>
            </w:pPr>
          </w:p>
        </w:tc>
        <w:tc>
          <w:tcPr>
            <w:tcW w:w="1135" w:type="dxa"/>
            <w:vAlign w:val="center"/>
          </w:tcPr>
          <w:p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7E2661" w:rsidRDefault="004875AA" w:rsidP="004875AA">
            <w:pPr>
              <w:spacing w:line="240" w:lineRule="atLeast"/>
              <w:ind w:right="65"/>
              <w:jc w:val="both"/>
              <w:rPr>
                <w:rFonts w:cs="Times New Roman"/>
              </w:rPr>
            </w:pPr>
          </w:p>
        </w:tc>
        <w:tc>
          <w:tcPr>
            <w:tcW w:w="1135" w:type="dxa"/>
          </w:tcPr>
          <w:p w:rsidR="004875AA" w:rsidRPr="007E2661" w:rsidRDefault="004875AA" w:rsidP="004875AA">
            <w:pPr>
              <w:tabs>
                <w:tab w:val="decimal" w:pos="918"/>
              </w:tabs>
              <w:spacing w:line="240" w:lineRule="atLeast"/>
              <w:ind w:left="-119" w:right="-115"/>
              <w:jc w:val="both"/>
              <w:rPr>
                <w:rFonts w:cs="Times New Roman"/>
              </w:rPr>
            </w:pPr>
          </w:p>
        </w:tc>
        <w:tc>
          <w:tcPr>
            <w:tcW w:w="236" w:type="dxa"/>
            <w:vAlign w:val="center"/>
          </w:tcPr>
          <w:p w:rsidR="004875AA" w:rsidRPr="007E2661" w:rsidRDefault="004875AA" w:rsidP="004875AA">
            <w:pPr>
              <w:spacing w:line="240" w:lineRule="atLeast"/>
              <w:ind w:right="65"/>
              <w:jc w:val="both"/>
              <w:rPr>
                <w:rFonts w:cs="Times New Roman"/>
              </w:rPr>
            </w:pPr>
          </w:p>
        </w:tc>
        <w:tc>
          <w:tcPr>
            <w:tcW w:w="1135" w:type="dxa"/>
            <w:vAlign w:val="center"/>
          </w:tcPr>
          <w:p w:rsidR="004875AA" w:rsidRPr="007E2661" w:rsidRDefault="004875AA" w:rsidP="004875AA">
            <w:pPr>
              <w:tabs>
                <w:tab w:val="decimal" w:pos="918"/>
              </w:tabs>
              <w:spacing w:line="240" w:lineRule="atLeast"/>
              <w:ind w:left="-119" w:right="-115"/>
              <w:jc w:val="both"/>
              <w:rPr>
                <w:rFonts w:cs="Times New Roman"/>
              </w:rPr>
            </w:pPr>
          </w:p>
        </w:tc>
      </w:tr>
      <w:tr w:rsidR="00492D22" w:rsidRPr="007E2661" w:rsidTr="00492D22">
        <w:tc>
          <w:tcPr>
            <w:tcW w:w="3078" w:type="dxa"/>
          </w:tcPr>
          <w:p w:rsidR="00492D22" w:rsidRPr="007E2661" w:rsidRDefault="00492D22" w:rsidP="00492D22">
            <w:pPr>
              <w:rPr>
                <w:rFonts w:cs="Times New Roman"/>
              </w:rPr>
            </w:pPr>
            <w:r w:rsidRPr="007E2661">
              <w:rPr>
                <w:rFonts w:cs="Times New Roman"/>
              </w:rPr>
              <w:t>Subsidiaries</w:t>
            </w:r>
          </w:p>
        </w:tc>
        <w:tc>
          <w:tcPr>
            <w:tcW w:w="850" w:type="dxa"/>
            <w:vAlign w:val="center"/>
          </w:tcPr>
          <w:p w:rsidR="00492D22" w:rsidRPr="007E2661" w:rsidRDefault="00492D22" w:rsidP="00492D22">
            <w:pPr>
              <w:spacing w:line="240" w:lineRule="atLeast"/>
              <w:ind w:left="-115" w:right="-115"/>
              <w:jc w:val="center"/>
              <w:rPr>
                <w:rFonts w:cs="Times New Roman"/>
                <w:i/>
                <w:iCs/>
              </w:rPr>
            </w:pPr>
            <w:r>
              <w:rPr>
                <w:rFonts w:cs="Times New Roman"/>
                <w:i/>
                <w:iCs/>
              </w:rPr>
              <w:t>6</w:t>
            </w:r>
          </w:p>
        </w:tc>
        <w:tc>
          <w:tcPr>
            <w:tcW w:w="1134" w:type="dxa"/>
            <w:vAlign w:val="center"/>
          </w:tcPr>
          <w:p w:rsidR="00492D22" w:rsidRPr="00492D22" w:rsidRDefault="00492D22" w:rsidP="00492D22">
            <w:pPr>
              <w:spacing w:line="240" w:lineRule="atLeast"/>
              <w:ind w:left="-119" w:right="-115"/>
              <w:jc w:val="center"/>
              <w:rPr>
                <w:rFonts w:cs="Times New Roman"/>
              </w:rPr>
            </w:pPr>
            <w:r w:rsidRPr="00492D22">
              <w:rPr>
                <w:rFonts w:cs="Times New Roman"/>
              </w:rPr>
              <w:t>-</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vAlign w:val="center"/>
          </w:tcPr>
          <w:p w:rsidR="00492D22" w:rsidRPr="00492D22" w:rsidRDefault="00492D22" w:rsidP="00492D22">
            <w:pPr>
              <w:spacing w:line="240" w:lineRule="atLeast"/>
              <w:ind w:left="-119" w:right="-115"/>
              <w:jc w:val="center"/>
              <w:rPr>
                <w:rFonts w:cs="Times New Roman"/>
              </w:rPr>
            </w:pPr>
            <w:r w:rsidRPr="00492D22">
              <w:rPr>
                <w:rFonts w:cs="Times New Roman"/>
              </w:rPr>
              <w:t>-</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3,257,155</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vAlign w:val="center"/>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3,153,305</w:t>
            </w:r>
          </w:p>
        </w:tc>
      </w:tr>
      <w:tr w:rsidR="00492D22" w:rsidRPr="007E2661" w:rsidTr="00492D22">
        <w:tc>
          <w:tcPr>
            <w:tcW w:w="3078" w:type="dxa"/>
          </w:tcPr>
          <w:p w:rsidR="00492D22" w:rsidRPr="007E2661" w:rsidRDefault="00492D22" w:rsidP="00492D22">
            <w:pPr>
              <w:rPr>
                <w:rFonts w:cs="Times New Roman"/>
              </w:rPr>
            </w:pPr>
            <w:r w:rsidRPr="007E2661">
              <w:rPr>
                <w:rFonts w:cs="Times New Roman"/>
              </w:rPr>
              <w:t>Other parties</w:t>
            </w:r>
          </w:p>
        </w:tc>
        <w:tc>
          <w:tcPr>
            <w:tcW w:w="850" w:type="dxa"/>
            <w:vAlign w:val="center"/>
          </w:tcPr>
          <w:p w:rsidR="00492D22" w:rsidRPr="007E2661" w:rsidRDefault="00492D22" w:rsidP="00492D22">
            <w:pPr>
              <w:spacing w:line="240" w:lineRule="atLeast"/>
              <w:ind w:left="-115" w:right="-115"/>
              <w:rPr>
                <w:rFonts w:cs="Times New Roman"/>
                <w:i/>
                <w:iCs/>
              </w:rPr>
            </w:pPr>
          </w:p>
        </w:tc>
        <w:tc>
          <w:tcPr>
            <w:tcW w:w="1134" w:type="dxa"/>
            <w:tcBorders>
              <w:bottom w:val="single" w:sz="4" w:space="0" w:color="auto"/>
            </w:tcBorders>
            <w:vAlign w:val="center"/>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14</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vAlign w:val="center"/>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13</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14</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vAlign w:val="center"/>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13</w:t>
            </w:r>
          </w:p>
        </w:tc>
      </w:tr>
      <w:tr w:rsidR="00492D22" w:rsidRPr="007E2661" w:rsidTr="001B6E64">
        <w:tc>
          <w:tcPr>
            <w:tcW w:w="3078" w:type="dxa"/>
          </w:tcPr>
          <w:p w:rsidR="00492D22" w:rsidRPr="007E2661" w:rsidRDefault="00492D22" w:rsidP="00492D22">
            <w:pPr>
              <w:spacing w:line="240" w:lineRule="atLeast"/>
              <w:jc w:val="both"/>
              <w:rPr>
                <w:rFonts w:cs="Times New Roman"/>
                <w:b/>
                <w:bCs/>
              </w:rPr>
            </w:pPr>
          </w:p>
        </w:tc>
        <w:tc>
          <w:tcPr>
            <w:tcW w:w="850" w:type="dxa"/>
          </w:tcPr>
          <w:p w:rsidR="00492D22" w:rsidRPr="007E2661" w:rsidRDefault="00492D22" w:rsidP="00492D22">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lang w:val="en-US"/>
              </w:rPr>
            </w:pPr>
            <w:r w:rsidRPr="00492D22">
              <w:rPr>
                <w:rFonts w:cs="Times New Roman"/>
                <w:b/>
                <w:bCs/>
                <w:lang w:val="en-US"/>
              </w:rPr>
              <w:t>14</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13</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3,257,169</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3,153,318</w:t>
            </w:r>
          </w:p>
        </w:tc>
      </w:tr>
      <w:tr w:rsidR="00492D22" w:rsidRPr="007E2661" w:rsidTr="004A49B0">
        <w:tc>
          <w:tcPr>
            <w:tcW w:w="3078" w:type="dxa"/>
          </w:tcPr>
          <w:p w:rsidR="00492D22" w:rsidRPr="007E2661" w:rsidRDefault="00492D22" w:rsidP="00492D22">
            <w:pPr>
              <w:rPr>
                <w:rFonts w:cs="Times New Roman"/>
                <w:b/>
                <w:bCs/>
                <w:i/>
                <w:iCs/>
              </w:rPr>
            </w:pPr>
            <w:r w:rsidRPr="007E2661">
              <w:rPr>
                <w:rFonts w:cs="Times New Roman"/>
                <w:b/>
                <w:bCs/>
                <w:i/>
                <w:iCs/>
              </w:rPr>
              <w:t>Interest income</w:t>
            </w:r>
          </w:p>
        </w:tc>
        <w:tc>
          <w:tcPr>
            <w:tcW w:w="850" w:type="dxa"/>
            <w:vAlign w:val="center"/>
          </w:tcPr>
          <w:p w:rsidR="00492D22" w:rsidRPr="007E2661" w:rsidRDefault="00492D22" w:rsidP="00492D22">
            <w:pPr>
              <w:spacing w:line="240" w:lineRule="atLeast"/>
              <w:ind w:left="-115" w:right="-115"/>
              <w:jc w:val="center"/>
              <w:rPr>
                <w:rFonts w:cs="Times New Roman"/>
                <w:i/>
                <w:iCs/>
              </w:rPr>
            </w:pPr>
          </w:p>
        </w:tc>
        <w:tc>
          <w:tcPr>
            <w:tcW w:w="1134"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r>
      <w:tr w:rsidR="00492D22" w:rsidRPr="007E2661" w:rsidTr="004A49B0">
        <w:tc>
          <w:tcPr>
            <w:tcW w:w="3078" w:type="dxa"/>
          </w:tcPr>
          <w:p w:rsidR="00492D22" w:rsidRPr="007E2661" w:rsidRDefault="00492D22" w:rsidP="00492D22">
            <w:pPr>
              <w:rPr>
                <w:rFonts w:cs="Times New Roman"/>
              </w:rPr>
            </w:pPr>
            <w:r w:rsidRPr="007E2661">
              <w:rPr>
                <w:rFonts w:cs="Times New Roman"/>
              </w:rPr>
              <w:t>Subsidiaries</w:t>
            </w:r>
          </w:p>
        </w:tc>
        <w:tc>
          <w:tcPr>
            <w:tcW w:w="850" w:type="dxa"/>
            <w:vAlign w:val="center"/>
          </w:tcPr>
          <w:p w:rsidR="00492D22" w:rsidRPr="007E2661" w:rsidRDefault="00492D22" w:rsidP="00492D22">
            <w:pPr>
              <w:spacing w:line="240" w:lineRule="atLeast"/>
              <w:ind w:left="-115" w:right="-115"/>
              <w:jc w:val="center"/>
              <w:rPr>
                <w:rFonts w:cs="Times New Roman"/>
                <w:i/>
                <w:iCs/>
              </w:rPr>
            </w:pPr>
            <w:r>
              <w:rPr>
                <w:rFonts w:cs="Times New Roman"/>
                <w:i/>
                <w:iCs/>
              </w:rPr>
              <w:t>6</w:t>
            </w:r>
          </w:p>
        </w:tc>
        <w:tc>
          <w:tcPr>
            <w:tcW w:w="1134" w:type="dxa"/>
            <w:vAlign w:val="center"/>
          </w:tcPr>
          <w:p w:rsidR="00492D22" w:rsidRPr="00492D22" w:rsidRDefault="00492D22" w:rsidP="00492D22">
            <w:pPr>
              <w:spacing w:line="240" w:lineRule="atLeast"/>
              <w:ind w:left="-119" w:right="-115"/>
              <w:jc w:val="center"/>
              <w:rPr>
                <w:rFonts w:cs="Times New Roman"/>
              </w:rPr>
            </w:pPr>
            <w:r>
              <w:rPr>
                <w:rFonts w:cs="Times New Roman"/>
              </w:rPr>
              <w:t>-</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vAlign w:val="center"/>
          </w:tcPr>
          <w:p w:rsidR="00492D22" w:rsidRPr="00492D22" w:rsidRDefault="00492D22" w:rsidP="00492D22">
            <w:pPr>
              <w:spacing w:line="240" w:lineRule="atLeast"/>
              <w:ind w:left="-119" w:right="-115"/>
              <w:jc w:val="center"/>
              <w:rPr>
                <w:rFonts w:cs="Times New Roman"/>
              </w:rPr>
            </w:pPr>
            <w:r w:rsidRPr="00492D22">
              <w:rPr>
                <w:rFonts w:cs="Times New Roman"/>
              </w:rPr>
              <w:t>-</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71,519</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175,523</w:t>
            </w:r>
          </w:p>
        </w:tc>
      </w:tr>
      <w:tr w:rsidR="00492D22" w:rsidRPr="007E2661" w:rsidTr="00181642">
        <w:tc>
          <w:tcPr>
            <w:tcW w:w="3078" w:type="dxa"/>
          </w:tcPr>
          <w:p w:rsidR="00492D22" w:rsidRPr="007E2661" w:rsidRDefault="00492D22" w:rsidP="00492D22">
            <w:pPr>
              <w:rPr>
                <w:rFonts w:cs="Times New Roman"/>
              </w:rPr>
            </w:pPr>
            <w:r w:rsidRPr="007E2661">
              <w:rPr>
                <w:rFonts w:cs="Times New Roman"/>
              </w:rPr>
              <w:t>Other parties</w:t>
            </w:r>
          </w:p>
        </w:tc>
        <w:tc>
          <w:tcPr>
            <w:tcW w:w="850" w:type="dxa"/>
            <w:vAlign w:val="center"/>
          </w:tcPr>
          <w:p w:rsidR="00492D22" w:rsidRPr="007E2661" w:rsidRDefault="00492D22" w:rsidP="00492D22">
            <w:pPr>
              <w:spacing w:line="240" w:lineRule="atLeast"/>
              <w:ind w:left="-115" w:right="-115"/>
              <w:jc w:val="center"/>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99,149</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28,183</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28,302</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22,107</w:t>
            </w:r>
          </w:p>
        </w:tc>
      </w:tr>
      <w:tr w:rsidR="00492D22" w:rsidRPr="007E2661" w:rsidTr="001B6E64">
        <w:tc>
          <w:tcPr>
            <w:tcW w:w="3078" w:type="dxa"/>
          </w:tcPr>
          <w:p w:rsidR="00492D22" w:rsidRPr="007E2661" w:rsidRDefault="00492D22" w:rsidP="00492D22">
            <w:pPr>
              <w:spacing w:line="240" w:lineRule="atLeast"/>
              <w:jc w:val="both"/>
              <w:rPr>
                <w:rFonts w:cs="Times New Roman"/>
                <w:b/>
                <w:bCs/>
              </w:rPr>
            </w:pPr>
          </w:p>
        </w:tc>
        <w:tc>
          <w:tcPr>
            <w:tcW w:w="850" w:type="dxa"/>
          </w:tcPr>
          <w:p w:rsidR="00492D22" w:rsidRPr="007E2661" w:rsidRDefault="00492D22" w:rsidP="00492D22">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99,149</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28,183</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99,821</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197,630</w:t>
            </w:r>
          </w:p>
        </w:tc>
      </w:tr>
      <w:tr w:rsidR="00492D22" w:rsidRPr="007E2661" w:rsidTr="004A49B0">
        <w:tc>
          <w:tcPr>
            <w:tcW w:w="3078" w:type="dxa"/>
          </w:tcPr>
          <w:p w:rsidR="00492D22" w:rsidRPr="007E2661" w:rsidRDefault="00492D22" w:rsidP="00492D22">
            <w:pPr>
              <w:rPr>
                <w:rFonts w:cs="Times New Roman"/>
                <w:b/>
                <w:bCs/>
                <w:i/>
                <w:iCs/>
              </w:rPr>
            </w:pPr>
            <w:r w:rsidRPr="007E2661">
              <w:rPr>
                <w:rFonts w:cs="Times New Roman"/>
                <w:b/>
                <w:bCs/>
                <w:i/>
                <w:iCs/>
              </w:rPr>
              <w:t>Other</w:t>
            </w:r>
            <w:r>
              <w:rPr>
                <w:rFonts w:cs="Times New Roman"/>
                <w:b/>
                <w:bCs/>
                <w:i/>
                <w:iCs/>
              </w:rPr>
              <w:t>s</w:t>
            </w:r>
          </w:p>
        </w:tc>
        <w:tc>
          <w:tcPr>
            <w:tcW w:w="850" w:type="dxa"/>
            <w:vAlign w:val="center"/>
          </w:tcPr>
          <w:p w:rsidR="00492D22" w:rsidRPr="007E2661" w:rsidRDefault="00492D22" w:rsidP="00492D22">
            <w:pPr>
              <w:spacing w:line="240" w:lineRule="atLeast"/>
              <w:ind w:left="-115" w:right="-115"/>
              <w:jc w:val="center"/>
              <w:rPr>
                <w:rFonts w:cs="Times New Roman"/>
                <w:i/>
                <w:iCs/>
              </w:rPr>
            </w:pPr>
          </w:p>
        </w:tc>
        <w:tc>
          <w:tcPr>
            <w:tcW w:w="1134"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top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p>
        </w:tc>
      </w:tr>
      <w:tr w:rsidR="00492D22" w:rsidRPr="007E2661" w:rsidTr="004A49B0">
        <w:tc>
          <w:tcPr>
            <w:tcW w:w="3078" w:type="dxa"/>
          </w:tcPr>
          <w:p w:rsidR="00492D22" w:rsidRPr="007E2661" w:rsidRDefault="00492D22" w:rsidP="00492D22">
            <w:pPr>
              <w:rPr>
                <w:rFonts w:cs="Times New Roman"/>
              </w:rPr>
            </w:pPr>
            <w:r>
              <w:rPr>
                <w:rFonts w:cs="Times New Roman"/>
              </w:rPr>
              <w:t>Other</w:t>
            </w:r>
            <w:r w:rsidRPr="007E2661">
              <w:rPr>
                <w:rFonts w:cs="Times New Roman"/>
              </w:rPr>
              <w:t xml:space="preserve"> </w:t>
            </w:r>
            <w:r w:rsidRPr="00695C0D">
              <w:rPr>
                <w:rFonts w:cs="Times New Roman"/>
              </w:rPr>
              <w:t>investment income</w:t>
            </w:r>
          </w:p>
        </w:tc>
        <w:tc>
          <w:tcPr>
            <w:tcW w:w="850" w:type="dxa"/>
            <w:vAlign w:val="center"/>
          </w:tcPr>
          <w:p w:rsidR="00492D22" w:rsidRPr="007E2661" w:rsidRDefault="00492D22" w:rsidP="00492D22">
            <w:pPr>
              <w:spacing w:line="240" w:lineRule="atLeast"/>
              <w:ind w:left="-115" w:right="-115"/>
              <w:rPr>
                <w:rFonts w:cs="Times New Roman"/>
                <w:i/>
                <w:iCs/>
              </w:rPr>
            </w:pPr>
          </w:p>
        </w:tc>
        <w:tc>
          <w:tcPr>
            <w:tcW w:w="1134"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8,221</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6,027</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16,832</w:t>
            </w:r>
          </w:p>
        </w:tc>
        <w:tc>
          <w:tcPr>
            <w:tcW w:w="236" w:type="dxa"/>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15,890</w:t>
            </w:r>
          </w:p>
        </w:tc>
      </w:tr>
      <w:tr w:rsidR="00492D22" w:rsidRPr="007E2661" w:rsidTr="001B6E64">
        <w:tc>
          <w:tcPr>
            <w:tcW w:w="3078" w:type="dxa"/>
          </w:tcPr>
          <w:p w:rsidR="00492D22" w:rsidRPr="001C2454" w:rsidRDefault="00492D22" w:rsidP="00492D22">
            <w:pPr>
              <w:spacing w:line="240" w:lineRule="atLeast"/>
              <w:jc w:val="both"/>
              <w:rPr>
                <w:rFonts w:cs="Cordia New"/>
                <w:b/>
                <w:bCs/>
                <w:cs/>
              </w:rPr>
            </w:pPr>
          </w:p>
        </w:tc>
        <w:tc>
          <w:tcPr>
            <w:tcW w:w="850" w:type="dxa"/>
          </w:tcPr>
          <w:p w:rsidR="00492D22" w:rsidRPr="007E2661" w:rsidRDefault="00492D22" w:rsidP="00492D22">
            <w:pPr>
              <w:spacing w:line="240" w:lineRule="atLeast"/>
              <w:ind w:left="-115" w:right="-115"/>
              <w:jc w:val="center"/>
              <w:rPr>
                <w:rFonts w:cs="Times New Roman"/>
                <w:b/>
                <w:bCs/>
                <w:i/>
                <w:iCs/>
              </w:rPr>
            </w:pPr>
          </w:p>
        </w:tc>
        <w:tc>
          <w:tcPr>
            <w:tcW w:w="1134"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lang w:val="en-US"/>
              </w:rPr>
            </w:pPr>
            <w:r w:rsidRPr="00492D22">
              <w:rPr>
                <w:rFonts w:cs="Times New Roman"/>
                <w:b/>
                <w:bCs/>
                <w:lang w:val="en-US"/>
              </w:rPr>
              <w:t>8,221</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6,027</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16,832</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15,890</w:t>
            </w:r>
          </w:p>
        </w:tc>
      </w:tr>
      <w:tr w:rsidR="00492D22" w:rsidRPr="001E40D8" w:rsidTr="001B6E64">
        <w:tc>
          <w:tcPr>
            <w:tcW w:w="3078" w:type="dxa"/>
          </w:tcPr>
          <w:p w:rsidR="00492D22" w:rsidRPr="007E2661" w:rsidRDefault="00492D22" w:rsidP="00492D22">
            <w:pPr>
              <w:rPr>
                <w:rFonts w:cs="Times New Roman"/>
                <w:b/>
                <w:bCs/>
              </w:rPr>
            </w:pPr>
            <w:r w:rsidRPr="007E2661">
              <w:rPr>
                <w:rFonts w:cs="Times New Roman"/>
                <w:b/>
                <w:bCs/>
              </w:rPr>
              <w:t>Total</w:t>
            </w:r>
          </w:p>
        </w:tc>
        <w:tc>
          <w:tcPr>
            <w:tcW w:w="850" w:type="dxa"/>
          </w:tcPr>
          <w:p w:rsidR="00492D22" w:rsidRPr="007E2661" w:rsidRDefault="00492D22" w:rsidP="00492D22">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lang w:val="en-US"/>
              </w:rPr>
            </w:pPr>
            <w:r w:rsidRPr="00492D22">
              <w:rPr>
                <w:rFonts w:cs="Times New Roman"/>
                <w:b/>
                <w:bCs/>
                <w:lang w:val="en-US"/>
              </w:rPr>
              <w:t>107,384</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34,223</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3,373,822</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3,366,838</w:t>
            </w:r>
          </w:p>
        </w:tc>
      </w:tr>
    </w:tbl>
    <w:p w:rsidR="00CB47AD" w:rsidRDefault="00CB47AD" w:rsidP="00E7351D">
      <w:pPr>
        <w:pStyle w:val="Bo-C1Content"/>
      </w:pPr>
    </w:p>
    <w:p w:rsidR="001E40D8" w:rsidRPr="007E2661" w:rsidRDefault="00C558FB" w:rsidP="00EE283B">
      <w:pPr>
        <w:pStyle w:val="Bo-H1Mainhead"/>
      </w:pPr>
      <w:r>
        <w:rPr>
          <w:rFonts w:hint="cs"/>
          <w:cs/>
        </w:rPr>
        <w:tab/>
      </w:r>
      <w:r w:rsidR="001E40D8" w:rsidRPr="007E2661">
        <w:t>Other income</w:t>
      </w:r>
    </w:p>
    <w:p w:rsidR="001E40D8" w:rsidRPr="007E2661" w:rsidRDefault="001E40D8" w:rsidP="00EF133C">
      <w:pPr>
        <w:pStyle w:val="Bo-C1Content"/>
      </w:pPr>
    </w:p>
    <w:tbl>
      <w:tblPr>
        <w:tblW w:w="9175" w:type="dxa"/>
        <w:tblInd w:w="540" w:type="dxa"/>
        <w:tblLook w:val="04A0" w:firstRow="1" w:lastRow="0" w:firstColumn="1" w:lastColumn="0" w:noHBand="0" w:noVBand="1"/>
      </w:tblPr>
      <w:tblGrid>
        <w:gridCol w:w="3078"/>
        <w:gridCol w:w="850"/>
        <w:gridCol w:w="1134"/>
        <w:gridCol w:w="236"/>
        <w:gridCol w:w="1135"/>
        <w:gridCol w:w="236"/>
        <w:gridCol w:w="1135"/>
        <w:gridCol w:w="236"/>
        <w:gridCol w:w="1135"/>
      </w:tblGrid>
      <w:tr w:rsidR="001E40D8" w:rsidRPr="007E2661" w:rsidTr="001B6E64">
        <w:tc>
          <w:tcPr>
            <w:tcW w:w="3078" w:type="dxa"/>
          </w:tcPr>
          <w:p w:rsidR="001E40D8" w:rsidRPr="007E2661" w:rsidRDefault="001E40D8" w:rsidP="001E40D8">
            <w:pPr>
              <w:spacing w:line="240" w:lineRule="atLeast"/>
              <w:jc w:val="both"/>
              <w:rPr>
                <w:rFonts w:cs="Times New Roman"/>
              </w:rPr>
            </w:pPr>
          </w:p>
        </w:tc>
        <w:tc>
          <w:tcPr>
            <w:tcW w:w="850" w:type="dxa"/>
          </w:tcPr>
          <w:p w:rsidR="001E40D8" w:rsidRPr="007E2661" w:rsidRDefault="001E40D8" w:rsidP="001E40D8">
            <w:pPr>
              <w:spacing w:line="240" w:lineRule="atLeast"/>
              <w:ind w:left="-115" w:right="-115"/>
              <w:jc w:val="center"/>
              <w:rPr>
                <w:rFonts w:cs="Times New Roman"/>
                <w:i/>
                <w:iCs/>
              </w:rPr>
            </w:pPr>
          </w:p>
        </w:tc>
        <w:tc>
          <w:tcPr>
            <w:tcW w:w="2505" w:type="dxa"/>
            <w:gridSpan w:val="3"/>
            <w:vAlign w:val="bottom"/>
          </w:tcPr>
          <w:p w:rsidR="001E40D8" w:rsidRPr="007E2661" w:rsidRDefault="001E40D8" w:rsidP="001B6E64">
            <w:pPr>
              <w:spacing w:line="240" w:lineRule="atLeast"/>
              <w:ind w:left="-115" w:right="-115"/>
              <w:jc w:val="center"/>
              <w:rPr>
                <w:rFonts w:cs="Times New Roman"/>
                <w:b/>
                <w:bCs/>
                <w:lang w:val="en-US"/>
              </w:rPr>
            </w:pPr>
            <w:r w:rsidRPr="007E2661">
              <w:rPr>
                <w:rFonts w:cs="Times New Roman"/>
                <w:b/>
                <w:bCs/>
                <w:lang w:val="en-US"/>
              </w:rPr>
              <w:t>Consolidated</w:t>
            </w:r>
          </w:p>
          <w:p w:rsidR="001E40D8" w:rsidRPr="007E2661" w:rsidRDefault="001E40D8" w:rsidP="001B6E64">
            <w:pPr>
              <w:spacing w:line="240" w:lineRule="atLeast"/>
              <w:ind w:left="-115" w:right="-115"/>
              <w:jc w:val="center"/>
              <w:rPr>
                <w:rFonts w:cs="Times New Roman"/>
              </w:rPr>
            </w:pPr>
            <w:r w:rsidRPr="007E2661">
              <w:rPr>
                <w:rFonts w:cs="Times New Roman"/>
                <w:b/>
                <w:bCs/>
                <w:lang w:val="en-US"/>
              </w:rPr>
              <w:t>financial statements</w:t>
            </w:r>
          </w:p>
        </w:tc>
        <w:tc>
          <w:tcPr>
            <w:tcW w:w="236" w:type="dxa"/>
            <w:vAlign w:val="bottom"/>
          </w:tcPr>
          <w:p w:rsidR="001E40D8" w:rsidRPr="007E2661" w:rsidRDefault="001E40D8" w:rsidP="001B6E64">
            <w:pPr>
              <w:spacing w:line="240" w:lineRule="atLeast"/>
              <w:ind w:left="-115" w:right="-115"/>
              <w:jc w:val="center"/>
              <w:rPr>
                <w:rFonts w:cs="Times New Roman"/>
              </w:rPr>
            </w:pPr>
          </w:p>
        </w:tc>
        <w:tc>
          <w:tcPr>
            <w:tcW w:w="2506" w:type="dxa"/>
            <w:gridSpan w:val="3"/>
            <w:vAlign w:val="bottom"/>
          </w:tcPr>
          <w:p w:rsidR="001E40D8" w:rsidRPr="007E2661" w:rsidRDefault="001E40D8" w:rsidP="001B6E64">
            <w:pPr>
              <w:spacing w:line="240" w:lineRule="atLeast"/>
              <w:ind w:left="-115" w:right="-115"/>
              <w:jc w:val="center"/>
              <w:rPr>
                <w:rFonts w:cs="Times New Roman"/>
                <w:b/>
                <w:bCs/>
              </w:rPr>
            </w:pPr>
            <w:r w:rsidRPr="007E2661">
              <w:rPr>
                <w:rFonts w:cs="Times New Roman"/>
                <w:b/>
                <w:bCs/>
              </w:rPr>
              <w:t>Separate</w:t>
            </w:r>
          </w:p>
          <w:p w:rsidR="001E40D8" w:rsidRPr="007E2661" w:rsidRDefault="001E40D8" w:rsidP="001B6E64">
            <w:pPr>
              <w:spacing w:line="240" w:lineRule="atLeast"/>
              <w:ind w:left="-115" w:right="-115"/>
              <w:jc w:val="center"/>
              <w:rPr>
                <w:rFonts w:cs="Times New Roman"/>
              </w:rPr>
            </w:pPr>
            <w:r w:rsidRPr="007E2661">
              <w:rPr>
                <w:rFonts w:cs="Times New Roman"/>
                <w:b/>
                <w:bCs/>
              </w:rPr>
              <w:t>financial statements</w:t>
            </w:r>
          </w:p>
        </w:tc>
      </w:tr>
      <w:tr w:rsidR="004875AA" w:rsidRPr="007E2661" w:rsidTr="00F6187B">
        <w:tc>
          <w:tcPr>
            <w:tcW w:w="3078" w:type="dxa"/>
          </w:tcPr>
          <w:p w:rsidR="004875AA" w:rsidRPr="007E2661" w:rsidRDefault="004875AA" w:rsidP="004875AA">
            <w:pPr>
              <w:spacing w:line="240" w:lineRule="atLeast"/>
              <w:jc w:val="right"/>
              <w:rPr>
                <w:rFonts w:cs="Times New Roman"/>
              </w:rPr>
            </w:pPr>
          </w:p>
        </w:tc>
        <w:tc>
          <w:tcPr>
            <w:tcW w:w="850" w:type="dxa"/>
            <w:vAlign w:val="bottom"/>
          </w:tcPr>
          <w:p w:rsidR="004875AA" w:rsidRPr="007E2661" w:rsidRDefault="004875AA" w:rsidP="004875AA">
            <w:pPr>
              <w:pStyle w:val="acctfourfigures"/>
              <w:tabs>
                <w:tab w:val="clear" w:pos="765"/>
                <w:tab w:val="decimal" w:pos="371"/>
              </w:tabs>
              <w:spacing w:line="240" w:lineRule="atLeast"/>
              <w:jc w:val="center"/>
              <w:rPr>
                <w:rFonts w:cs="Times New Roman"/>
                <w:i/>
                <w:iCs/>
              </w:rPr>
            </w:pPr>
          </w:p>
        </w:tc>
        <w:tc>
          <w:tcPr>
            <w:tcW w:w="1134"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35"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r>
      <w:tr w:rsidR="004875AA" w:rsidRPr="007E2661" w:rsidTr="001B6E64">
        <w:tc>
          <w:tcPr>
            <w:tcW w:w="3078" w:type="dxa"/>
          </w:tcPr>
          <w:p w:rsidR="004875AA" w:rsidRPr="007E2661" w:rsidRDefault="004875AA" w:rsidP="004875AA">
            <w:pPr>
              <w:spacing w:line="240" w:lineRule="atLeast"/>
              <w:jc w:val="both"/>
              <w:rPr>
                <w:rFonts w:cs="Times New Roman"/>
              </w:rPr>
            </w:pPr>
          </w:p>
        </w:tc>
        <w:tc>
          <w:tcPr>
            <w:tcW w:w="850" w:type="dxa"/>
          </w:tcPr>
          <w:p w:rsidR="004875AA" w:rsidRPr="007E2661" w:rsidRDefault="004875AA" w:rsidP="004875AA">
            <w:pPr>
              <w:spacing w:line="240" w:lineRule="atLeast"/>
              <w:ind w:left="-115" w:right="-115"/>
              <w:jc w:val="center"/>
              <w:rPr>
                <w:rFonts w:cs="Times New Roman"/>
                <w:i/>
                <w:iCs/>
              </w:rPr>
            </w:pPr>
          </w:p>
        </w:tc>
        <w:tc>
          <w:tcPr>
            <w:tcW w:w="5247" w:type="dxa"/>
            <w:gridSpan w:val="7"/>
          </w:tcPr>
          <w:p w:rsidR="004875AA" w:rsidRPr="007E2661" w:rsidRDefault="004875AA" w:rsidP="004875AA">
            <w:pPr>
              <w:spacing w:line="240" w:lineRule="atLeast"/>
              <w:ind w:left="-119" w:right="-115"/>
              <w:jc w:val="center"/>
              <w:rPr>
                <w:rFonts w:cs="Times New Roman"/>
                <w:i/>
                <w:iCs/>
              </w:rPr>
            </w:pPr>
            <w:r w:rsidRPr="007E2661">
              <w:rPr>
                <w:i/>
                <w:iCs/>
              </w:rPr>
              <w:t>(in thousand Baht)</w:t>
            </w:r>
          </w:p>
        </w:tc>
      </w:tr>
      <w:tr w:rsidR="00492D22" w:rsidRPr="007E2661" w:rsidTr="008B410B">
        <w:tc>
          <w:tcPr>
            <w:tcW w:w="3078" w:type="dxa"/>
          </w:tcPr>
          <w:p w:rsidR="00492D22" w:rsidRPr="007E2661" w:rsidRDefault="00492D22" w:rsidP="00492D22">
            <w:pPr>
              <w:spacing w:line="240" w:lineRule="atLeast"/>
              <w:jc w:val="both"/>
              <w:rPr>
                <w:rFonts w:cs="Times New Roman"/>
                <w:lang w:val="en-US"/>
              </w:rPr>
            </w:pPr>
            <w:r w:rsidRPr="007E2661">
              <w:rPr>
                <w:rFonts w:cs="Times New Roman"/>
                <w:lang w:val="en-US"/>
              </w:rPr>
              <w:t>Rental trucks income</w:t>
            </w:r>
          </w:p>
        </w:tc>
        <w:tc>
          <w:tcPr>
            <w:tcW w:w="850" w:type="dxa"/>
            <w:vAlign w:val="center"/>
          </w:tcPr>
          <w:p w:rsidR="00492D22" w:rsidRPr="007E2661" w:rsidRDefault="00492D22" w:rsidP="00492D22">
            <w:pPr>
              <w:spacing w:line="240" w:lineRule="atLeast"/>
              <w:ind w:left="-115" w:right="-115"/>
              <w:jc w:val="center"/>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68,666</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127,744</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75,626</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134,894</w:t>
            </w:r>
          </w:p>
        </w:tc>
      </w:tr>
      <w:tr w:rsidR="00492D22" w:rsidRPr="007E2661" w:rsidTr="008B410B">
        <w:tc>
          <w:tcPr>
            <w:tcW w:w="3078" w:type="dxa"/>
          </w:tcPr>
          <w:p w:rsidR="00492D22" w:rsidRPr="007E2661" w:rsidRDefault="00492D22" w:rsidP="00492D22">
            <w:pPr>
              <w:spacing w:line="240" w:lineRule="atLeast"/>
              <w:rPr>
                <w:rFonts w:cs="Times New Roman"/>
                <w:lang w:val="en-US"/>
              </w:rPr>
            </w:pPr>
            <w:r w:rsidRPr="007E2661">
              <w:rPr>
                <w:rFonts w:cs="Times New Roman"/>
                <w:lang w:val="en-US"/>
              </w:rPr>
              <w:t>Income from sale of spare parts</w:t>
            </w:r>
          </w:p>
        </w:tc>
        <w:tc>
          <w:tcPr>
            <w:tcW w:w="850" w:type="dxa"/>
            <w:vAlign w:val="center"/>
          </w:tcPr>
          <w:p w:rsidR="00492D22" w:rsidRPr="007E2661" w:rsidRDefault="00492D22" w:rsidP="00492D22">
            <w:pPr>
              <w:spacing w:line="240" w:lineRule="atLeast"/>
              <w:ind w:left="-115" w:right="-115"/>
              <w:jc w:val="center"/>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35,368</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19,464</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64,587</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44,005</w:t>
            </w:r>
          </w:p>
        </w:tc>
      </w:tr>
      <w:tr w:rsidR="00492D22" w:rsidRPr="007E2661" w:rsidTr="001B6E64">
        <w:tc>
          <w:tcPr>
            <w:tcW w:w="3078" w:type="dxa"/>
          </w:tcPr>
          <w:p w:rsidR="00492D22" w:rsidRPr="007E2661" w:rsidRDefault="00492D22" w:rsidP="00492D22">
            <w:pPr>
              <w:spacing w:line="240" w:lineRule="atLeast"/>
              <w:jc w:val="both"/>
              <w:rPr>
                <w:rFonts w:cs="Times New Roman"/>
                <w:lang w:val="en-US"/>
              </w:rPr>
            </w:pPr>
            <w:r>
              <w:rPr>
                <w:rFonts w:cs="Times New Roman"/>
                <w:lang w:val="en-US"/>
              </w:rPr>
              <w:t>Sale st</w:t>
            </w:r>
            <w:r w:rsidRPr="007E2661">
              <w:rPr>
                <w:rFonts w:cs="Times New Roman"/>
                <w:lang w:val="en-US"/>
              </w:rPr>
              <w:t xml:space="preserve">eam </w:t>
            </w:r>
          </w:p>
        </w:tc>
        <w:tc>
          <w:tcPr>
            <w:tcW w:w="850" w:type="dxa"/>
            <w:vAlign w:val="center"/>
          </w:tcPr>
          <w:p w:rsidR="00492D22" w:rsidRPr="007E2661" w:rsidRDefault="00492D22" w:rsidP="00492D22">
            <w:pPr>
              <w:spacing w:line="240" w:lineRule="atLeast"/>
              <w:ind w:left="-115" w:right="-115"/>
              <w:jc w:val="center"/>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9,328</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9,241</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9,328</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9,241</w:t>
            </w:r>
          </w:p>
        </w:tc>
      </w:tr>
      <w:tr w:rsidR="00492D22" w:rsidRPr="007E2661" w:rsidTr="001B6E64">
        <w:tc>
          <w:tcPr>
            <w:tcW w:w="3078" w:type="dxa"/>
          </w:tcPr>
          <w:p w:rsidR="00492D22" w:rsidRPr="007E2661" w:rsidRDefault="00492D22" w:rsidP="00492D22">
            <w:pPr>
              <w:spacing w:line="240" w:lineRule="atLeast"/>
              <w:rPr>
                <w:rFonts w:cs="Times New Roman"/>
                <w:lang w:val="en-US"/>
              </w:rPr>
            </w:pPr>
            <w:r>
              <w:rPr>
                <w:rFonts w:cs="Times New Roman"/>
                <w:lang w:val="en-US"/>
              </w:rPr>
              <w:t>Share s</w:t>
            </w:r>
            <w:r w:rsidRPr="007E2661">
              <w:rPr>
                <w:rFonts w:cs="Times New Roman"/>
                <w:lang w:val="en-US"/>
              </w:rPr>
              <w:t>ervices income</w:t>
            </w:r>
          </w:p>
        </w:tc>
        <w:tc>
          <w:tcPr>
            <w:tcW w:w="850" w:type="dxa"/>
            <w:vAlign w:val="center"/>
          </w:tcPr>
          <w:p w:rsidR="00492D22" w:rsidRPr="007E2661" w:rsidRDefault="00492D22" w:rsidP="00492D22">
            <w:pPr>
              <w:spacing w:line="240" w:lineRule="atLeast"/>
              <w:ind w:left="-115" w:right="-115"/>
              <w:jc w:val="center"/>
              <w:rPr>
                <w:rFonts w:cs="Times New Roman"/>
                <w:i/>
                <w:iCs/>
              </w:rPr>
            </w:pPr>
          </w:p>
        </w:tc>
        <w:tc>
          <w:tcPr>
            <w:tcW w:w="1134" w:type="dxa"/>
          </w:tcPr>
          <w:p w:rsidR="00492D22" w:rsidRPr="00492D22" w:rsidRDefault="00492D22" w:rsidP="00492D22">
            <w:pPr>
              <w:spacing w:line="240" w:lineRule="atLeast"/>
              <w:ind w:left="-119" w:right="-115"/>
              <w:jc w:val="center"/>
              <w:rPr>
                <w:rFonts w:cs="Times New Roman"/>
                <w:cs/>
                <w:lang w:val="en-US"/>
              </w:rPr>
            </w:pPr>
            <w:r w:rsidRPr="00492D22">
              <w:rPr>
                <w:rFonts w:cs="Times New Roman"/>
                <w:lang w:val="en-US"/>
              </w:rPr>
              <w:t>-</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center" w:pos="457"/>
              </w:tabs>
              <w:spacing w:line="240" w:lineRule="atLeast"/>
              <w:ind w:left="-119" w:right="-115"/>
              <w:rPr>
                <w:rFonts w:cs="Times New Roman"/>
                <w:cs/>
                <w:lang w:val="en-US"/>
              </w:rPr>
            </w:pPr>
            <w:r w:rsidRPr="00492D22">
              <w:rPr>
                <w:rFonts w:cs="Times New Roman"/>
                <w:lang w:val="en-US"/>
              </w:rPr>
              <w:tab/>
              <w:t>-</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lang w:val="en-US"/>
              </w:rPr>
            </w:pPr>
            <w:r w:rsidRPr="00492D22">
              <w:rPr>
                <w:rFonts w:cs="Times New Roman"/>
                <w:lang w:val="en-US"/>
              </w:rPr>
              <w:t>90,806</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129,039</w:t>
            </w:r>
          </w:p>
        </w:tc>
      </w:tr>
      <w:tr w:rsidR="00492D22" w:rsidRPr="007E2661" w:rsidTr="001B6E64">
        <w:tc>
          <w:tcPr>
            <w:tcW w:w="3078" w:type="dxa"/>
          </w:tcPr>
          <w:p w:rsidR="00492D22" w:rsidRPr="007E2661" w:rsidRDefault="00492D22" w:rsidP="00492D22">
            <w:pPr>
              <w:spacing w:line="240" w:lineRule="atLeast"/>
              <w:rPr>
                <w:rFonts w:cs="Times New Roman"/>
                <w:b/>
                <w:bCs/>
                <w:lang w:val="en-US"/>
              </w:rPr>
            </w:pPr>
            <w:r w:rsidRPr="007E2661">
              <w:rPr>
                <w:rFonts w:cs="Times New Roman"/>
                <w:lang w:val="en-US"/>
              </w:rPr>
              <w:t>Others</w:t>
            </w:r>
          </w:p>
        </w:tc>
        <w:tc>
          <w:tcPr>
            <w:tcW w:w="850" w:type="dxa"/>
            <w:vAlign w:val="center"/>
          </w:tcPr>
          <w:p w:rsidR="00492D22" w:rsidRPr="007E2661" w:rsidRDefault="00492D22" w:rsidP="00492D22">
            <w:pPr>
              <w:spacing w:line="240" w:lineRule="atLeast"/>
              <w:ind w:left="-115" w:right="-115"/>
              <w:rPr>
                <w:rFonts w:cs="Times New Roman"/>
                <w:i/>
                <w:iCs/>
              </w:rPr>
            </w:pPr>
          </w:p>
        </w:tc>
        <w:tc>
          <w:tcPr>
            <w:tcW w:w="1134"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269,440</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185,925</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214,122</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193,434</w:t>
            </w:r>
          </w:p>
        </w:tc>
      </w:tr>
      <w:tr w:rsidR="00492D22" w:rsidRPr="001E40D8" w:rsidTr="001B6E64">
        <w:tc>
          <w:tcPr>
            <w:tcW w:w="3078" w:type="dxa"/>
          </w:tcPr>
          <w:p w:rsidR="00492D22" w:rsidRPr="007E2661" w:rsidRDefault="00492D22" w:rsidP="00492D22">
            <w:pPr>
              <w:spacing w:line="240" w:lineRule="atLeast"/>
              <w:rPr>
                <w:rFonts w:cs="Times New Roman"/>
                <w:b/>
                <w:bCs/>
                <w:lang w:val="en-US"/>
              </w:rPr>
            </w:pPr>
            <w:r w:rsidRPr="007E2661">
              <w:rPr>
                <w:rFonts w:cs="Times New Roman"/>
                <w:b/>
                <w:bCs/>
                <w:lang w:val="en-US"/>
              </w:rPr>
              <w:t>Total</w:t>
            </w:r>
          </w:p>
        </w:tc>
        <w:tc>
          <w:tcPr>
            <w:tcW w:w="850" w:type="dxa"/>
          </w:tcPr>
          <w:p w:rsidR="00492D22" w:rsidRPr="007E2661" w:rsidRDefault="00492D22" w:rsidP="00492D22">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382,802</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342,374</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454,469</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510,613</w:t>
            </w:r>
          </w:p>
        </w:tc>
      </w:tr>
    </w:tbl>
    <w:p w:rsidR="001E40D8" w:rsidRDefault="001E40D8" w:rsidP="00EF133C">
      <w:pPr>
        <w:pStyle w:val="Bo-C1Content"/>
      </w:pPr>
    </w:p>
    <w:p w:rsidR="00E7351D" w:rsidRPr="00B90C67" w:rsidRDefault="00C558FB" w:rsidP="00EE283B">
      <w:pPr>
        <w:pStyle w:val="Bo-H1Mainhead"/>
      </w:pPr>
      <w:r w:rsidRPr="00B90C67">
        <w:rPr>
          <w:rFonts w:hint="cs"/>
          <w:cs/>
        </w:rPr>
        <w:tab/>
      </w:r>
      <w:r w:rsidR="00A32900">
        <w:t>Distribution cost</w:t>
      </w:r>
      <w:r w:rsidR="00E7351D" w:rsidRPr="00B90C67">
        <w:t>s</w:t>
      </w:r>
    </w:p>
    <w:p w:rsidR="00E7351D" w:rsidRPr="00B90C67" w:rsidRDefault="00E7351D" w:rsidP="00E7351D">
      <w:pPr>
        <w:pStyle w:val="Bo-C1Content"/>
        <w:rPr>
          <w:szCs w:val="20"/>
        </w:rPr>
      </w:pPr>
    </w:p>
    <w:tbl>
      <w:tblPr>
        <w:tblW w:w="9175" w:type="dxa"/>
        <w:tblInd w:w="540" w:type="dxa"/>
        <w:tblLook w:val="04A0" w:firstRow="1" w:lastRow="0" w:firstColumn="1" w:lastColumn="0" w:noHBand="0" w:noVBand="1"/>
      </w:tblPr>
      <w:tblGrid>
        <w:gridCol w:w="3078"/>
        <w:gridCol w:w="850"/>
        <w:gridCol w:w="1134"/>
        <w:gridCol w:w="236"/>
        <w:gridCol w:w="1135"/>
        <w:gridCol w:w="236"/>
        <w:gridCol w:w="1135"/>
        <w:gridCol w:w="236"/>
        <w:gridCol w:w="1135"/>
      </w:tblGrid>
      <w:tr w:rsidR="00E7351D" w:rsidRPr="00B90C67" w:rsidTr="00E7351D">
        <w:tc>
          <w:tcPr>
            <w:tcW w:w="3078" w:type="dxa"/>
            <w:vAlign w:val="bottom"/>
          </w:tcPr>
          <w:p w:rsidR="00E7351D" w:rsidRPr="00B90C67" w:rsidRDefault="00E7351D" w:rsidP="00E7351D">
            <w:pPr>
              <w:spacing w:line="240" w:lineRule="atLeast"/>
              <w:rPr>
                <w:rFonts w:cs="Times New Roman"/>
              </w:rPr>
            </w:pPr>
          </w:p>
        </w:tc>
        <w:tc>
          <w:tcPr>
            <w:tcW w:w="850" w:type="dxa"/>
            <w:vAlign w:val="bottom"/>
          </w:tcPr>
          <w:p w:rsidR="00E7351D" w:rsidRPr="00B90C67" w:rsidRDefault="00E7351D" w:rsidP="00E7351D">
            <w:pPr>
              <w:spacing w:line="240" w:lineRule="atLeast"/>
              <w:ind w:left="-115" w:right="-115"/>
              <w:jc w:val="center"/>
              <w:rPr>
                <w:rFonts w:cs="Times New Roman"/>
                <w:i/>
                <w:iCs/>
              </w:rPr>
            </w:pPr>
          </w:p>
        </w:tc>
        <w:tc>
          <w:tcPr>
            <w:tcW w:w="2505" w:type="dxa"/>
            <w:gridSpan w:val="3"/>
            <w:vAlign w:val="bottom"/>
          </w:tcPr>
          <w:p w:rsidR="00E7351D" w:rsidRPr="00B90C67" w:rsidRDefault="00E7351D" w:rsidP="00E7351D">
            <w:pPr>
              <w:spacing w:line="240" w:lineRule="atLeast"/>
              <w:ind w:left="-115" w:right="-115"/>
              <w:jc w:val="center"/>
              <w:rPr>
                <w:rFonts w:cs="Times New Roman"/>
                <w:b/>
                <w:bCs/>
                <w:lang w:val="en-US"/>
              </w:rPr>
            </w:pPr>
            <w:r w:rsidRPr="00B90C67">
              <w:rPr>
                <w:rFonts w:cs="Times New Roman"/>
                <w:b/>
                <w:bCs/>
                <w:lang w:val="en-US"/>
              </w:rPr>
              <w:t>Consolidated</w:t>
            </w:r>
          </w:p>
          <w:p w:rsidR="00E7351D" w:rsidRPr="00B90C67" w:rsidRDefault="00E7351D" w:rsidP="00E7351D">
            <w:pPr>
              <w:spacing w:line="240" w:lineRule="atLeast"/>
              <w:ind w:left="-115" w:right="-115"/>
              <w:jc w:val="center"/>
              <w:rPr>
                <w:rFonts w:cs="Times New Roman"/>
              </w:rPr>
            </w:pPr>
            <w:r w:rsidRPr="00B90C67">
              <w:rPr>
                <w:rFonts w:cs="Times New Roman"/>
                <w:b/>
                <w:bCs/>
                <w:lang w:val="en-US"/>
              </w:rPr>
              <w:t>financial statements</w:t>
            </w:r>
          </w:p>
        </w:tc>
        <w:tc>
          <w:tcPr>
            <w:tcW w:w="236" w:type="dxa"/>
            <w:vAlign w:val="bottom"/>
          </w:tcPr>
          <w:p w:rsidR="00E7351D" w:rsidRPr="00B90C67" w:rsidRDefault="00E7351D" w:rsidP="00E7351D">
            <w:pPr>
              <w:spacing w:line="240" w:lineRule="atLeast"/>
              <w:ind w:left="-115" w:right="-115"/>
              <w:jc w:val="center"/>
              <w:rPr>
                <w:rFonts w:cs="Times New Roman"/>
              </w:rPr>
            </w:pPr>
          </w:p>
        </w:tc>
        <w:tc>
          <w:tcPr>
            <w:tcW w:w="2506" w:type="dxa"/>
            <w:gridSpan w:val="3"/>
            <w:vAlign w:val="bottom"/>
          </w:tcPr>
          <w:p w:rsidR="00E7351D" w:rsidRPr="00B90C67" w:rsidRDefault="00E7351D" w:rsidP="00E7351D">
            <w:pPr>
              <w:spacing w:line="240" w:lineRule="atLeast"/>
              <w:ind w:left="-115" w:right="-115"/>
              <w:jc w:val="center"/>
              <w:rPr>
                <w:rFonts w:cs="Times New Roman"/>
                <w:b/>
                <w:bCs/>
              </w:rPr>
            </w:pPr>
            <w:r w:rsidRPr="00B90C67">
              <w:rPr>
                <w:rFonts w:cs="Times New Roman"/>
                <w:b/>
                <w:bCs/>
              </w:rPr>
              <w:t>Separate</w:t>
            </w:r>
          </w:p>
          <w:p w:rsidR="00E7351D" w:rsidRPr="00B90C67" w:rsidRDefault="00E7351D" w:rsidP="00E7351D">
            <w:pPr>
              <w:spacing w:line="240" w:lineRule="atLeast"/>
              <w:ind w:left="-115" w:right="-115"/>
              <w:jc w:val="center"/>
              <w:rPr>
                <w:rFonts w:cs="Times New Roman"/>
              </w:rPr>
            </w:pPr>
            <w:r w:rsidRPr="00B90C67">
              <w:rPr>
                <w:rFonts w:cs="Times New Roman"/>
                <w:b/>
                <w:bCs/>
              </w:rPr>
              <w:t>financial statements</w:t>
            </w:r>
          </w:p>
        </w:tc>
      </w:tr>
      <w:tr w:rsidR="004875AA" w:rsidRPr="00B90C67" w:rsidTr="00F6187B">
        <w:tc>
          <w:tcPr>
            <w:tcW w:w="3078" w:type="dxa"/>
            <w:vAlign w:val="bottom"/>
          </w:tcPr>
          <w:p w:rsidR="004875AA" w:rsidRPr="00B90C67" w:rsidRDefault="004875AA" w:rsidP="004875AA">
            <w:pPr>
              <w:spacing w:line="240" w:lineRule="atLeast"/>
              <w:rPr>
                <w:rFonts w:cs="Times New Roman"/>
              </w:rPr>
            </w:pPr>
          </w:p>
        </w:tc>
        <w:tc>
          <w:tcPr>
            <w:tcW w:w="850" w:type="dxa"/>
            <w:vAlign w:val="bottom"/>
          </w:tcPr>
          <w:p w:rsidR="004875AA" w:rsidRPr="00B90C67" w:rsidRDefault="004875AA" w:rsidP="004875AA">
            <w:pPr>
              <w:spacing w:line="240" w:lineRule="atLeast"/>
              <w:ind w:left="-115" w:right="-115"/>
              <w:jc w:val="center"/>
              <w:rPr>
                <w:rFonts w:cs="Times New Roman"/>
                <w:i/>
                <w:iCs/>
                <w:cs/>
              </w:rPr>
            </w:pPr>
          </w:p>
        </w:tc>
        <w:tc>
          <w:tcPr>
            <w:tcW w:w="1134"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35"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r>
      <w:tr w:rsidR="004875AA" w:rsidRPr="00B90C67" w:rsidTr="001B6E64">
        <w:tc>
          <w:tcPr>
            <w:tcW w:w="3078" w:type="dxa"/>
            <w:vAlign w:val="bottom"/>
          </w:tcPr>
          <w:p w:rsidR="004875AA" w:rsidRPr="00B90C67" w:rsidRDefault="004875AA" w:rsidP="004875AA">
            <w:pPr>
              <w:spacing w:line="240" w:lineRule="atLeast"/>
              <w:rPr>
                <w:rFonts w:cs="Times New Roman"/>
              </w:rPr>
            </w:pPr>
          </w:p>
        </w:tc>
        <w:tc>
          <w:tcPr>
            <w:tcW w:w="850" w:type="dxa"/>
            <w:vAlign w:val="bottom"/>
          </w:tcPr>
          <w:p w:rsidR="004875AA" w:rsidRPr="00B90C67" w:rsidRDefault="004875AA" w:rsidP="004875AA">
            <w:pPr>
              <w:spacing w:line="240" w:lineRule="atLeast"/>
              <w:ind w:left="-115" w:right="-115"/>
              <w:jc w:val="center"/>
              <w:rPr>
                <w:rFonts w:cs="Times New Roman"/>
                <w:i/>
                <w:iCs/>
              </w:rPr>
            </w:pPr>
          </w:p>
        </w:tc>
        <w:tc>
          <w:tcPr>
            <w:tcW w:w="5247" w:type="dxa"/>
            <w:gridSpan w:val="7"/>
          </w:tcPr>
          <w:p w:rsidR="004875AA" w:rsidRPr="00B90C67" w:rsidRDefault="004875AA" w:rsidP="004875AA">
            <w:pPr>
              <w:spacing w:line="240" w:lineRule="atLeast"/>
              <w:ind w:left="-119" w:right="-115"/>
              <w:jc w:val="center"/>
              <w:rPr>
                <w:rFonts w:cs="Times New Roman"/>
                <w:i/>
                <w:iCs/>
              </w:rPr>
            </w:pPr>
            <w:r w:rsidRPr="00B90C67">
              <w:rPr>
                <w:rFonts w:cs="Times New Roman"/>
                <w:i/>
                <w:iCs/>
              </w:rPr>
              <w:t>(in thousand Baht)</w:t>
            </w:r>
          </w:p>
        </w:tc>
      </w:tr>
      <w:tr w:rsidR="00492D22" w:rsidRPr="00B90C67" w:rsidTr="00C31221">
        <w:tc>
          <w:tcPr>
            <w:tcW w:w="3078" w:type="dxa"/>
          </w:tcPr>
          <w:p w:rsidR="00492D22" w:rsidRPr="00B90C67" w:rsidRDefault="00492D22" w:rsidP="00492D22">
            <w:pPr>
              <w:spacing w:line="240" w:lineRule="atLeast"/>
              <w:jc w:val="both"/>
              <w:rPr>
                <w:rFonts w:cs="Times New Roman"/>
                <w:lang w:val="en-US"/>
              </w:rPr>
            </w:pPr>
            <w:r w:rsidRPr="00B90C67">
              <w:rPr>
                <w:rFonts w:cs="Times New Roman"/>
                <w:lang w:val="en-US"/>
              </w:rPr>
              <w:t>Delivery expenses</w:t>
            </w:r>
          </w:p>
        </w:tc>
        <w:tc>
          <w:tcPr>
            <w:tcW w:w="850" w:type="dxa"/>
            <w:vAlign w:val="bottom"/>
          </w:tcPr>
          <w:p w:rsidR="00492D22" w:rsidRPr="00B90C67" w:rsidRDefault="00492D22" w:rsidP="00492D22">
            <w:pPr>
              <w:spacing w:line="240" w:lineRule="atLeast"/>
              <w:ind w:left="-115" w:right="-115"/>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2,213,580</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2,344,408</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2,045,845</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2,232,832</w:t>
            </w:r>
          </w:p>
        </w:tc>
      </w:tr>
      <w:tr w:rsidR="00492D22" w:rsidRPr="00B90C67" w:rsidTr="00C31221">
        <w:tc>
          <w:tcPr>
            <w:tcW w:w="3078" w:type="dxa"/>
          </w:tcPr>
          <w:p w:rsidR="00492D22" w:rsidRPr="00B90C67" w:rsidRDefault="00492D22" w:rsidP="00492D22">
            <w:pPr>
              <w:tabs>
                <w:tab w:val="left" w:pos="540"/>
              </w:tabs>
              <w:spacing w:line="240" w:lineRule="atLeast"/>
              <w:jc w:val="both"/>
              <w:rPr>
                <w:rFonts w:cs="Times New Roman"/>
                <w:lang w:val="en-US"/>
              </w:rPr>
            </w:pPr>
            <w:r w:rsidRPr="00B90C67">
              <w:rPr>
                <w:rFonts w:cs="Times New Roman"/>
                <w:lang w:val="en-US"/>
              </w:rPr>
              <w:t>Personnel expenses</w:t>
            </w:r>
          </w:p>
        </w:tc>
        <w:tc>
          <w:tcPr>
            <w:tcW w:w="850" w:type="dxa"/>
            <w:vAlign w:val="bottom"/>
          </w:tcPr>
          <w:p w:rsidR="00492D22" w:rsidRPr="00B90C67" w:rsidRDefault="00492D22" w:rsidP="00492D22">
            <w:pPr>
              <w:spacing w:line="240" w:lineRule="atLeast"/>
              <w:ind w:left="-115" w:right="-115"/>
              <w:jc w:val="center"/>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671,024</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609,438</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536,400</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494,849</w:t>
            </w:r>
          </w:p>
        </w:tc>
      </w:tr>
      <w:tr w:rsidR="00492D22" w:rsidRPr="00B90C67" w:rsidTr="00C31221">
        <w:tc>
          <w:tcPr>
            <w:tcW w:w="3078" w:type="dxa"/>
          </w:tcPr>
          <w:p w:rsidR="00492D22" w:rsidRPr="00B90C67" w:rsidRDefault="00492D22" w:rsidP="00492D22">
            <w:pPr>
              <w:spacing w:line="240" w:lineRule="atLeast"/>
              <w:jc w:val="both"/>
              <w:rPr>
                <w:rFonts w:cs="Times New Roman"/>
                <w:lang w:val="en-US"/>
              </w:rPr>
            </w:pPr>
            <w:r w:rsidRPr="00B90C67">
              <w:rPr>
                <w:rFonts w:cs="Times New Roman"/>
                <w:lang w:val="en-US"/>
              </w:rPr>
              <w:t>Depreciation and amortization</w:t>
            </w:r>
          </w:p>
        </w:tc>
        <w:tc>
          <w:tcPr>
            <w:tcW w:w="850" w:type="dxa"/>
            <w:vAlign w:val="bottom"/>
          </w:tcPr>
          <w:p w:rsidR="00492D22" w:rsidRPr="00B90C67" w:rsidRDefault="00492D22" w:rsidP="00492D22">
            <w:pPr>
              <w:spacing w:line="240" w:lineRule="atLeast"/>
              <w:ind w:left="-115" w:right="-115"/>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171,054</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144,203</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163,559</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135,615</w:t>
            </w:r>
          </w:p>
        </w:tc>
      </w:tr>
      <w:tr w:rsidR="00492D22" w:rsidRPr="00B90C67" w:rsidTr="00C31221">
        <w:tc>
          <w:tcPr>
            <w:tcW w:w="3078" w:type="dxa"/>
          </w:tcPr>
          <w:p w:rsidR="00492D22" w:rsidRPr="00B90C67" w:rsidRDefault="00492D22" w:rsidP="00492D22">
            <w:pPr>
              <w:spacing w:line="240" w:lineRule="atLeast"/>
              <w:jc w:val="both"/>
              <w:rPr>
                <w:rFonts w:cs="Times New Roman"/>
                <w:lang w:val="en-US"/>
              </w:rPr>
            </w:pPr>
            <w:r w:rsidRPr="00B90C67">
              <w:rPr>
                <w:rFonts w:cs="Times New Roman"/>
                <w:lang w:val="en-US"/>
              </w:rPr>
              <w:t>Maintenance expenses</w:t>
            </w:r>
          </w:p>
        </w:tc>
        <w:tc>
          <w:tcPr>
            <w:tcW w:w="850" w:type="dxa"/>
            <w:vAlign w:val="bottom"/>
          </w:tcPr>
          <w:p w:rsidR="00492D22" w:rsidRPr="00B90C67" w:rsidRDefault="00492D22" w:rsidP="00492D22">
            <w:pPr>
              <w:spacing w:line="240" w:lineRule="atLeast"/>
              <w:ind w:left="-115" w:right="-115"/>
              <w:rPr>
                <w:rFonts w:cs="Times New Roman"/>
                <w:i/>
                <w:iCs/>
              </w:rPr>
            </w:pPr>
          </w:p>
        </w:tc>
        <w:tc>
          <w:tcPr>
            <w:tcW w:w="1134"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75,511</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37,107</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70,298</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spacing w:line="240" w:lineRule="atLeast"/>
              <w:ind w:left="-119"/>
              <w:jc w:val="right"/>
              <w:rPr>
                <w:rFonts w:cs="Times New Roman"/>
              </w:rPr>
            </w:pPr>
            <w:r w:rsidRPr="00492D22">
              <w:rPr>
                <w:rFonts w:cs="Times New Roman"/>
              </w:rPr>
              <w:t>35,688</w:t>
            </w:r>
          </w:p>
        </w:tc>
      </w:tr>
      <w:tr w:rsidR="00492D22" w:rsidRPr="00B90C67" w:rsidTr="00C31221">
        <w:tc>
          <w:tcPr>
            <w:tcW w:w="3078" w:type="dxa"/>
          </w:tcPr>
          <w:p w:rsidR="00492D22" w:rsidRPr="00B90C67" w:rsidRDefault="00492D22" w:rsidP="00492D22">
            <w:pPr>
              <w:spacing w:line="240" w:lineRule="atLeast"/>
              <w:rPr>
                <w:rFonts w:cs="Times New Roman"/>
                <w:lang w:val="en-US"/>
              </w:rPr>
            </w:pPr>
            <w:r w:rsidRPr="00B90C67">
              <w:rPr>
                <w:rFonts w:cs="Times New Roman"/>
                <w:lang w:val="en-US"/>
              </w:rPr>
              <w:t>Others</w:t>
            </w:r>
          </w:p>
        </w:tc>
        <w:tc>
          <w:tcPr>
            <w:tcW w:w="850" w:type="dxa"/>
            <w:vAlign w:val="bottom"/>
          </w:tcPr>
          <w:p w:rsidR="00492D22" w:rsidRPr="00B90C67" w:rsidRDefault="00492D22" w:rsidP="00492D22">
            <w:pPr>
              <w:spacing w:line="240" w:lineRule="atLeast"/>
              <w:ind w:left="-115" w:right="-115"/>
              <w:rPr>
                <w:rFonts w:cs="Times New Roman"/>
                <w:i/>
                <w:iCs/>
              </w:rPr>
            </w:pPr>
          </w:p>
        </w:tc>
        <w:tc>
          <w:tcPr>
            <w:tcW w:w="1134"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901,556</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556,652</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spacing w:line="240" w:lineRule="atLeast"/>
              <w:ind w:left="-119"/>
              <w:jc w:val="right"/>
              <w:rPr>
                <w:rFonts w:cs="Times New Roman"/>
              </w:rPr>
            </w:pPr>
            <w:r w:rsidRPr="00492D22">
              <w:rPr>
                <w:rFonts w:cs="Times New Roman"/>
              </w:rPr>
              <w:t>740,622</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Borders>
              <w:bottom w:val="single" w:sz="4" w:space="0" w:color="auto"/>
            </w:tcBorders>
          </w:tcPr>
          <w:p w:rsidR="00492D22" w:rsidRPr="00492D22" w:rsidRDefault="00492D22" w:rsidP="00492D22">
            <w:pPr>
              <w:spacing w:line="240" w:lineRule="atLeast"/>
              <w:ind w:left="-119"/>
              <w:jc w:val="right"/>
              <w:rPr>
                <w:rFonts w:cs="Times New Roman"/>
              </w:rPr>
            </w:pPr>
            <w:r w:rsidRPr="00492D22">
              <w:rPr>
                <w:rFonts w:cs="Times New Roman"/>
              </w:rPr>
              <w:t>426,313</w:t>
            </w:r>
          </w:p>
        </w:tc>
      </w:tr>
      <w:tr w:rsidR="00492D22" w:rsidRPr="00B90C67" w:rsidTr="00C31221">
        <w:tc>
          <w:tcPr>
            <w:tcW w:w="3078" w:type="dxa"/>
          </w:tcPr>
          <w:p w:rsidR="00492D22" w:rsidRPr="00B90C67" w:rsidRDefault="00492D22" w:rsidP="00492D22">
            <w:pPr>
              <w:spacing w:line="240" w:lineRule="atLeast"/>
              <w:rPr>
                <w:rFonts w:cs="Times New Roman"/>
                <w:b/>
                <w:bCs/>
                <w:lang w:val="en-US"/>
              </w:rPr>
            </w:pPr>
            <w:r w:rsidRPr="00B90C67">
              <w:rPr>
                <w:rFonts w:cs="Times New Roman"/>
                <w:b/>
                <w:bCs/>
                <w:lang w:val="en-US"/>
              </w:rPr>
              <w:t>Total</w:t>
            </w:r>
          </w:p>
        </w:tc>
        <w:tc>
          <w:tcPr>
            <w:tcW w:w="850" w:type="dxa"/>
            <w:vAlign w:val="bottom"/>
          </w:tcPr>
          <w:p w:rsidR="00492D22" w:rsidRPr="00B90C67" w:rsidRDefault="00492D22" w:rsidP="00492D22">
            <w:pPr>
              <w:spacing w:line="240" w:lineRule="atLeast"/>
              <w:ind w:left="-115" w:right="-115"/>
              <w:rPr>
                <w:rFonts w:cs="Times New Roman"/>
                <w:i/>
                <w:iCs/>
              </w:rPr>
            </w:pPr>
          </w:p>
        </w:tc>
        <w:tc>
          <w:tcPr>
            <w:tcW w:w="1134"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4,032,725</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3,691,808</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3,556,724</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spacing w:line="240" w:lineRule="atLeast"/>
              <w:ind w:left="-119"/>
              <w:jc w:val="right"/>
              <w:rPr>
                <w:rFonts w:cs="Times New Roman"/>
                <w:b/>
                <w:bCs/>
              </w:rPr>
            </w:pPr>
            <w:r w:rsidRPr="00492D22">
              <w:rPr>
                <w:rFonts w:cs="Times New Roman"/>
                <w:b/>
                <w:bCs/>
              </w:rPr>
              <w:t>3,325,297</w:t>
            </w:r>
          </w:p>
        </w:tc>
      </w:tr>
    </w:tbl>
    <w:p w:rsidR="00E7351D" w:rsidRPr="00F40ECA" w:rsidRDefault="00E7351D" w:rsidP="00E7351D">
      <w:pPr>
        <w:pStyle w:val="Bo-C1Content"/>
        <w:rPr>
          <w:highlight w:val="yellow"/>
        </w:rPr>
      </w:pPr>
    </w:p>
    <w:p w:rsidR="00E7351D" w:rsidRPr="00B90C67" w:rsidRDefault="00C076DC" w:rsidP="00064852">
      <w:pPr>
        <w:pStyle w:val="Bo-H1Mainhead"/>
        <w:tabs>
          <w:tab w:val="clear" w:pos="360"/>
          <w:tab w:val="clear" w:pos="547"/>
          <w:tab w:val="num" w:pos="540"/>
        </w:tabs>
        <w:spacing w:line="240" w:lineRule="atLeast"/>
        <w:ind w:left="540" w:hanging="540"/>
      </w:pPr>
      <w:r>
        <w:rPr>
          <w:cs/>
        </w:rPr>
        <w:br w:type="page"/>
      </w:r>
      <w:r w:rsidR="00E7351D" w:rsidRPr="00B90C67">
        <w:t>Administrative expenses</w:t>
      </w:r>
    </w:p>
    <w:p w:rsidR="00E7351D" w:rsidRPr="00B90C67" w:rsidRDefault="00E7351D" w:rsidP="00E7351D">
      <w:pPr>
        <w:pStyle w:val="Bo-C1Content"/>
      </w:pPr>
    </w:p>
    <w:tbl>
      <w:tblPr>
        <w:tblW w:w="9175" w:type="dxa"/>
        <w:tblInd w:w="540" w:type="dxa"/>
        <w:tblLook w:val="04A0" w:firstRow="1" w:lastRow="0" w:firstColumn="1" w:lastColumn="0" w:noHBand="0" w:noVBand="1"/>
      </w:tblPr>
      <w:tblGrid>
        <w:gridCol w:w="3018"/>
        <w:gridCol w:w="828"/>
        <w:gridCol w:w="1189"/>
        <w:gridCol w:w="236"/>
        <w:gridCol w:w="1135"/>
        <w:gridCol w:w="236"/>
        <w:gridCol w:w="1162"/>
        <w:gridCol w:w="236"/>
        <w:gridCol w:w="1135"/>
      </w:tblGrid>
      <w:tr w:rsidR="009F68D3" w:rsidRPr="00B90C67" w:rsidTr="00492D22">
        <w:tc>
          <w:tcPr>
            <w:tcW w:w="3046" w:type="dxa"/>
          </w:tcPr>
          <w:p w:rsidR="009F68D3" w:rsidRPr="00B90C67" w:rsidRDefault="009F68D3" w:rsidP="00E7351D">
            <w:pPr>
              <w:spacing w:line="240" w:lineRule="atLeast"/>
              <w:jc w:val="both"/>
              <w:rPr>
                <w:rFonts w:cs="Times New Roman"/>
              </w:rPr>
            </w:pPr>
          </w:p>
        </w:tc>
        <w:tc>
          <w:tcPr>
            <w:tcW w:w="838" w:type="dxa"/>
          </w:tcPr>
          <w:p w:rsidR="009F68D3" w:rsidRPr="00B90C67" w:rsidRDefault="009F68D3" w:rsidP="00E7351D">
            <w:pPr>
              <w:spacing w:line="240" w:lineRule="atLeast"/>
              <w:ind w:left="-115" w:right="-115"/>
              <w:jc w:val="center"/>
              <w:rPr>
                <w:rFonts w:cs="Times New Roman"/>
                <w:i/>
                <w:iCs/>
              </w:rPr>
            </w:pPr>
          </w:p>
        </w:tc>
        <w:tc>
          <w:tcPr>
            <w:tcW w:w="2560" w:type="dxa"/>
            <w:gridSpan w:val="3"/>
            <w:vAlign w:val="bottom"/>
          </w:tcPr>
          <w:p w:rsidR="009F68D3" w:rsidRPr="00B90C67" w:rsidRDefault="009F68D3" w:rsidP="001B6E64">
            <w:pPr>
              <w:spacing w:line="240" w:lineRule="atLeast"/>
              <w:ind w:left="-115" w:right="-115"/>
              <w:jc w:val="center"/>
              <w:rPr>
                <w:rFonts w:cs="Times New Roman"/>
                <w:b/>
                <w:bCs/>
                <w:lang w:val="en-US"/>
              </w:rPr>
            </w:pPr>
            <w:r w:rsidRPr="00B90C67">
              <w:rPr>
                <w:rFonts w:cs="Times New Roman"/>
                <w:b/>
                <w:bCs/>
                <w:lang w:val="en-US"/>
              </w:rPr>
              <w:t>Consolidated</w:t>
            </w:r>
          </w:p>
          <w:p w:rsidR="009F68D3" w:rsidRPr="00B90C67" w:rsidRDefault="009F68D3" w:rsidP="001B6E64">
            <w:pPr>
              <w:spacing w:line="240" w:lineRule="atLeast"/>
              <w:ind w:left="-115" w:right="-115"/>
              <w:jc w:val="center"/>
              <w:rPr>
                <w:rFonts w:cs="Times New Roman"/>
              </w:rPr>
            </w:pPr>
            <w:r w:rsidRPr="00B90C67">
              <w:rPr>
                <w:rFonts w:cs="Times New Roman"/>
                <w:b/>
                <w:bCs/>
                <w:lang w:val="en-US"/>
              </w:rPr>
              <w:t>financial statements</w:t>
            </w:r>
          </w:p>
        </w:tc>
        <w:tc>
          <w:tcPr>
            <w:tcW w:w="236" w:type="dxa"/>
            <w:vAlign w:val="bottom"/>
          </w:tcPr>
          <w:p w:rsidR="009F68D3" w:rsidRPr="00B90C67" w:rsidRDefault="009F68D3" w:rsidP="001B6E64">
            <w:pPr>
              <w:spacing w:line="240" w:lineRule="atLeast"/>
              <w:ind w:left="-115" w:right="-115"/>
              <w:jc w:val="center"/>
              <w:rPr>
                <w:rFonts w:cs="Times New Roman"/>
              </w:rPr>
            </w:pPr>
          </w:p>
        </w:tc>
        <w:tc>
          <w:tcPr>
            <w:tcW w:w="2495" w:type="dxa"/>
            <w:gridSpan w:val="3"/>
            <w:vAlign w:val="bottom"/>
          </w:tcPr>
          <w:p w:rsidR="009F68D3" w:rsidRPr="00B90C67" w:rsidRDefault="009F68D3" w:rsidP="001B6E64">
            <w:pPr>
              <w:spacing w:line="240" w:lineRule="atLeast"/>
              <w:ind w:left="-115" w:right="-115"/>
              <w:jc w:val="center"/>
              <w:rPr>
                <w:rFonts w:cs="Times New Roman"/>
                <w:b/>
                <w:bCs/>
              </w:rPr>
            </w:pPr>
            <w:r w:rsidRPr="00B90C67">
              <w:rPr>
                <w:rFonts w:cs="Times New Roman"/>
                <w:b/>
                <w:bCs/>
              </w:rPr>
              <w:t>Separate</w:t>
            </w:r>
          </w:p>
          <w:p w:rsidR="009F68D3" w:rsidRPr="00B90C67" w:rsidRDefault="009F68D3" w:rsidP="001B6E64">
            <w:pPr>
              <w:spacing w:line="240" w:lineRule="atLeast"/>
              <w:ind w:left="-115" w:right="-115"/>
              <w:jc w:val="center"/>
              <w:rPr>
                <w:rFonts w:cs="Times New Roman"/>
              </w:rPr>
            </w:pPr>
            <w:r w:rsidRPr="00B90C67">
              <w:rPr>
                <w:rFonts w:cs="Times New Roman"/>
                <w:b/>
                <w:bCs/>
              </w:rPr>
              <w:t>financial statements</w:t>
            </w:r>
          </w:p>
        </w:tc>
      </w:tr>
      <w:tr w:rsidR="004875AA" w:rsidRPr="00B90C67" w:rsidTr="00492D22">
        <w:tc>
          <w:tcPr>
            <w:tcW w:w="3046" w:type="dxa"/>
          </w:tcPr>
          <w:p w:rsidR="004875AA" w:rsidRPr="00B90C67" w:rsidRDefault="004875AA" w:rsidP="004875AA">
            <w:pPr>
              <w:spacing w:line="240" w:lineRule="atLeast"/>
              <w:jc w:val="right"/>
              <w:rPr>
                <w:rFonts w:cs="Times New Roman"/>
              </w:rPr>
            </w:pPr>
          </w:p>
        </w:tc>
        <w:tc>
          <w:tcPr>
            <w:tcW w:w="838" w:type="dxa"/>
            <w:vAlign w:val="bottom"/>
          </w:tcPr>
          <w:p w:rsidR="004875AA" w:rsidRPr="00B90C67" w:rsidRDefault="004875AA" w:rsidP="004875AA">
            <w:pPr>
              <w:spacing w:line="240" w:lineRule="atLeast"/>
              <w:ind w:left="-115" w:right="-115"/>
              <w:jc w:val="center"/>
              <w:rPr>
                <w:rFonts w:cs="Times New Roman"/>
                <w:i/>
                <w:iCs/>
                <w:cs/>
              </w:rPr>
            </w:pPr>
          </w:p>
        </w:tc>
        <w:tc>
          <w:tcPr>
            <w:tcW w:w="1189"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24"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r>
      <w:tr w:rsidR="004875AA" w:rsidRPr="00B90C67" w:rsidTr="00492D22">
        <w:tc>
          <w:tcPr>
            <w:tcW w:w="3046" w:type="dxa"/>
          </w:tcPr>
          <w:p w:rsidR="004875AA" w:rsidRPr="00B90C67" w:rsidRDefault="004875AA" w:rsidP="004875AA">
            <w:pPr>
              <w:spacing w:line="240" w:lineRule="atLeast"/>
              <w:jc w:val="both"/>
              <w:rPr>
                <w:rFonts w:cs="Times New Roman"/>
              </w:rPr>
            </w:pPr>
          </w:p>
        </w:tc>
        <w:tc>
          <w:tcPr>
            <w:tcW w:w="838" w:type="dxa"/>
          </w:tcPr>
          <w:p w:rsidR="004875AA" w:rsidRPr="00B90C67" w:rsidRDefault="004875AA" w:rsidP="004875AA">
            <w:pPr>
              <w:spacing w:line="240" w:lineRule="atLeast"/>
              <w:ind w:left="-115" w:right="-115"/>
              <w:jc w:val="center"/>
              <w:rPr>
                <w:rFonts w:cs="Times New Roman"/>
                <w:i/>
                <w:iCs/>
              </w:rPr>
            </w:pPr>
          </w:p>
        </w:tc>
        <w:tc>
          <w:tcPr>
            <w:tcW w:w="5291" w:type="dxa"/>
            <w:gridSpan w:val="7"/>
          </w:tcPr>
          <w:p w:rsidR="004875AA" w:rsidRPr="00B90C67" w:rsidRDefault="004875AA" w:rsidP="004875AA">
            <w:pPr>
              <w:spacing w:line="240" w:lineRule="atLeast"/>
              <w:ind w:left="-119" w:right="-115"/>
              <w:jc w:val="center"/>
              <w:rPr>
                <w:rFonts w:cs="Times New Roman"/>
                <w:i/>
                <w:iCs/>
              </w:rPr>
            </w:pPr>
            <w:r w:rsidRPr="00B90C67">
              <w:rPr>
                <w:rFonts w:cs="Times New Roman"/>
                <w:i/>
                <w:iCs/>
              </w:rPr>
              <w:t>(in thousand Baht)</w:t>
            </w:r>
          </w:p>
        </w:tc>
      </w:tr>
      <w:tr w:rsidR="00492D22" w:rsidRPr="00B90C67" w:rsidTr="00492D22">
        <w:tc>
          <w:tcPr>
            <w:tcW w:w="3046" w:type="dxa"/>
          </w:tcPr>
          <w:p w:rsidR="00492D22" w:rsidRPr="00B90C67" w:rsidRDefault="00492D22" w:rsidP="00492D22">
            <w:pPr>
              <w:spacing w:line="240" w:lineRule="atLeast"/>
              <w:ind w:left="270" w:hanging="270"/>
              <w:rPr>
                <w:rFonts w:cs="Times New Roman"/>
              </w:rPr>
            </w:pPr>
            <w:r w:rsidRPr="00B90C67">
              <w:rPr>
                <w:rFonts w:cs="Times New Roman"/>
              </w:rPr>
              <w:t>Personnel expenses</w:t>
            </w:r>
          </w:p>
        </w:tc>
        <w:tc>
          <w:tcPr>
            <w:tcW w:w="838" w:type="dxa"/>
            <w:vAlign w:val="center"/>
          </w:tcPr>
          <w:p w:rsidR="00492D22" w:rsidRPr="00B90C67" w:rsidRDefault="00492D22" w:rsidP="00492D22">
            <w:pPr>
              <w:spacing w:line="240" w:lineRule="atLeast"/>
              <w:ind w:left="-115" w:right="-115"/>
              <w:jc w:val="center"/>
              <w:rPr>
                <w:rFonts w:cs="Times New Roman"/>
                <w:i/>
                <w:iCs/>
              </w:rPr>
            </w:pPr>
          </w:p>
        </w:tc>
        <w:tc>
          <w:tcPr>
            <w:tcW w:w="1189" w:type="dxa"/>
          </w:tcPr>
          <w:p w:rsidR="00492D22" w:rsidRPr="00492D22" w:rsidRDefault="00492D22" w:rsidP="00492D22">
            <w:pPr>
              <w:tabs>
                <w:tab w:val="decimal" w:pos="972"/>
              </w:tabs>
              <w:spacing w:line="240" w:lineRule="atLeast"/>
              <w:ind w:left="-119" w:right="-115"/>
              <w:jc w:val="both"/>
              <w:rPr>
                <w:rFonts w:cs="Times New Roman"/>
              </w:rPr>
            </w:pPr>
            <w:r w:rsidRPr="00492D22">
              <w:rPr>
                <w:rFonts w:cs="Times New Roman"/>
              </w:rPr>
              <w:t>997,851</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989,292</w:t>
            </w:r>
          </w:p>
        </w:tc>
        <w:tc>
          <w:tcPr>
            <w:tcW w:w="236" w:type="dxa"/>
            <w:vAlign w:val="center"/>
          </w:tcPr>
          <w:p w:rsidR="00492D22" w:rsidRPr="00492D22" w:rsidRDefault="00492D22" w:rsidP="00492D22">
            <w:pPr>
              <w:spacing w:line="240" w:lineRule="atLeast"/>
              <w:ind w:right="65"/>
              <w:jc w:val="both"/>
              <w:rPr>
                <w:rFonts w:cs="Times New Roman"/>
              </w:rPr>
            </w:pPr>
          </w:p>
        </w:tc>
        <w:tc>
          <w:tcPr>
            <w:tcW w:w="1124" w:type="dxa"/>
          </w:tcPr>
          <w:p w:rsidR="00492D22" w:rsidRPr="00492D22" w:rsidRDefault="00492D22" w:rsidP="00492D22">
            <w:pPr>
              <w:tabs>
                <w:tab w:val="decimal" w:pos="918"/>
              </w:tabs>
              <w:spacing w:line="240" w:lineRule="atLeast"/>
              <w:ind w:left="-119" w:right="28"/>
              <w:jc w:val="right"/>
              <w:rPr>
                <w:rFonts w:cs="Times New Roman"/>
              </w:rPr>
            </w:pPr>
            <w:r w:rsidRPr="00492D22">
              <w:rPr>
                <w:rFonts w:cs="Times New Roman"/>
              </w:rPr>
              <w:t>790,637</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816,235</w:t>
            </w:r>
          </w:p>
        </w:tc>
      </w:tr>
      <w:tr w:rsidR="00492D22" w:rsidRPr="00B90C67" w:rsidTr="00492D22">
        <w:tc>
          <w:tcPr>
            <w:tcW w:w="3046" w:type="dxa"/>
          </w:tcPr>
          <w:p w:rsidR="00492D22" w:rsidRPr="00B90C67" w:rsidRDefault="00492D22" w:rsidP="00492D22">
            <w:pPr>
              <w:rPr>
                <w:rFonts w:cs="Times New Roman"/>
                <w:lang w:val="en-US"/>
              </w:rPr>
            </w:pPr>
            <w:r w:rsidRPr="00B90C67">
              <w:rPr>
                <w:rFonts w:cs="Times New Roman"/>
                <w:lang w:val="en-US"/>
              </w:rPr>
              <w:t>Depreciation and amortization</w:t>
            </w:r>
          </w:p>
        </w:tc>
        <w:tc>
          <w:tcPr>
            <w:tcW w:w="838" w:type="dxa"/>
            <w:vAlign w:val="center"/>
          </w:tcPr>
          <w:p w:rsidR="00492D22" w:rsidRPr="00B90C67" w:rsidRDefault="00492D22" w:rsidP="00492D22">
            <w:pPr>
              <w:spacing w:line="240" w:lineRule="atLeast"/>
              <w:ind w:left="-115" w:right="-115"/>
              <w:jc w:val="center"/>
              <w:rPr>
                <w:rFonts w:cs="Times New Roman"/>
                <w:i/>
                <w:iCs/>
              </w:rPr>
            </w:pPr>
          </w:p>
        </w:tc>
        <w:tc>
          <w:tcPr>
            <w:tcW w:w="1189" w:type="dxa"/>
          </w:tcPr>
          <w:p w:rsidR="00492D22" w:rsidRPr="00492D22" w:rsidRDefault="00492D22" w:rsidP="00492D22">
            <w:pPr>
              <w:tabs>
                <w:tab w:val="decimal" w:pos="972"/>
              </w:tabs>
              <w:spacing w:line="240" w:lineRule="atLeast"/>
              <w:ind w:left="-119" w:right="-115"/>
              <w:jc w:val="both"/>
              <w:rPr>
                <w:rFonts w:cs="Times New Roman"/>
              </w:rPr>
            </w:pPr>
            <w:r w:rsidRPr="00492D22">
              <w:rPr>
                <w:rFonts w:cs="Times New Roman"/>
              </w:rPr>
              <w:t>38,139</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21,214</w:t>
            </w:r>
          </w:p>
        </w:tc>
        <w:tc>
          <w:tcPr>
            <w:tcW w:w="236" w:type="dxa"/>
            <w:vAlign w:val="center"/>
          </w:tcPr>
          <w:p w:rsidR="00492D22" w:rsidRPr="00492D22" w:rsidRDefault="00492D22" w:rsidP="00492D22">
            <w:pPr>
              <w:spacing w:line="240" w:lineRule="atLeast"/>
              <w:ind w:right="65"/>
              <w:jc w:val="both"/>
              <w:rPr>
                <w:rFonts w:cs="Times New Roman"/>
              </w:rPr>
            </w:pPr>
          </w:p>
        </w:tc>
        <w:tc>
          <w:tcPr>
            <w:tcW w:w="1124" w:type="dxa"/>
          </w:tcPr>
          <w:p w:rsidR="00492D22" w:rsidRPr="00492D22" w:rsidRDefault="00492D22" w:rsidP="00492D22">
            <w:pPr>
              <w:tabs>
                <w:tab w:val="decimal" w:pos="918"/>
              </w:tabs>
              <w:spacing w:line="240" w:lineRule="atLeast"/>
              <w:ind w:left="-119" w:right="28"/>
              <w:jc w:val="right"/>
              <w:rPr>
                <w:rFonts w:cs="Times New Roman"/>
              </w:rPr>
            </w:pPr>
            <w:r w:rsidRPr="00492D22">
              <w:rPr>
                <w:rFonts w:cs="Times New Roman"/>
              </w:rPr>
              <w:t>16,144</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14,873</w:t>
            </w:r>
          </w:p>
        </w:tc>
      </w:tr>
      <w:tr w:rsidR="00492D22" w:rsidRPr="00B90C67" w:rsidTr="00492D22">
        <w:tc>
          <w:tcPr>
            <w:tcW w:w="3046" w:type="dxa"/>
          </w:tcPr>
          <w:p w:rsidR="00492D22" w:rsidRPr="00B90C67" w:rsidRDefault="00492D22" w:rsidP="00492D22">
            <w:pPr>
              <w:rPr>
                <w:rFonts w:cs="Times New Roman"/>
                <w:lang w:val="en-US"/>
              </w:rPr>
            </w:pPr>
            <w:r w:rsidRPr="00B90C67">
              <w:rPr>
                <w:rFonts w:cs="Times New Roman"/>
                <w:lang w:val="en-US"/>
              </w:rPr>
              <w:t>Maintenance expenses</w:t>
            </w:r>
          </w:p>
        </w:tc>
        <w:tc>
          <w:tcPr>
            <w:tcW w:w="838" w:type="dxa"/>
            <w:vAlign w:val="center"/>
          </w:tcPr>
          <w:p w:rsidR="00492D22" w:rsidRPr="00B90C67" w:rsidRDefault="00492D22" w:rsidP="00492D22">
            <w:pPr>
              <w:spacing w:line="240" w:lineRule="atLeast"/>
              <w:ind w:left="-115" w:right="-115"/>
              <w:jc w:val="center"/>
              <w:rPr>
                <w:rFonts w:cs="Times New Roman"/>
                <w:i/>
                <w:iCs/>
              </w:rPr>
            </w:pPr>
          </w:p>
        </w:tc>
        <w:tc>
          <w:tcPr>
            <w:tcW w:w="1189" w:type="dxa"/>
          </w:tcPr>
          <w:p w:rsidR="00492D22" w:rsidRPr="00492D22" w:rsidRDefault="00492D22" w:rsidP="00492D22">
            <w:pPr>
              <w:tabs>
                <w:tab w:val="decimal" w:pos="972"/>
              </w:tabs>
              <w:spacing w:line="240" w:lineRule="atLeast"/>
              <w:ind w:left="-119" w:right="-115"/>
              <w:jc w:val="both"/>
              <w:rPr>
                <w:rFonts w:cs="Times New Roman"/>
              </w:rPr>
            </w:pPr>
            <w:r w:rsidRPr="00492D22">
              <w:rPr>
                <w:rFonts w:cs="Times New Roman"/>
              </w:rPr>
              <w:t>31,630</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27,355</w:t>
            </w:r>
          </w:p>
        </w:tc>
        <w:tc>
          <w:tcPr>
            <w:tcW w:w="236" w:type="dxa"/>
            <w:vAlign w:val="center"/>
          </w:tcPr>
          <w:p w:rsidR="00492D22" w:rsidRPr="00492D22" w:rsidRDefault="00492D22" w:rsidP="00492D22">
            <w:pPr>
              <w:spacing w:line="240" w:lineRule="atLeast"/>
              <w:ind w:right="65"/>
              <w:jc w:val="both"/>
              <w:rPr>
                <w:rFonts w:cs="Times New Roman"/>
              </w:rPr>
            </w:pPr>
          </w:p>
        </w:tc>
        <w:tc>
          <w:tcPr>
            <w:tcW w:w="1124" w:type="dxa"/>
          </w:tcPr>
          <w:p w:rsidR="00492D22" w:rsidRPr="00492D22" w:rsidRDefault="00492D22" w:rsidP="00492D22">
            <w:pPr>
              <w:tabs>
                <w:tab w:val="decimal" w:pos="918"/>
              </w:tabs>
              <w:spacing w:line="240" w:lineRule="atLeast"/>
              <w:ind w:left="-119" w:right="28"/>
              <w:jc w:val="right"/>
              <w:rPr>
                <w:rFonts w:cs="Times New Roman"/>
              </w:rPr>
            </w:pPr>
            <w:r w:rsidRPr="00492D22">
              <w:rPr>
                <w:rFonts w:cs="Times New Roman"/>
              </w:rPr>
              <w:t>30,718</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26,615</w:t>
            </w:r>
          </w:p>
        </w:tc>
      </w:tr>
      <w:tr w:rsidR="00492D22" w:rsidRPr="00B90C67" w:rsidTr="00492D22">
        <w:tc>
          <w:tcPr>
            <w:tcW w:w="3046" w:type="dxa"/>
          </w:tcPr>
          <w:p w:rsidR="00492D22" w:rsidRPr="00B90C67" w:rsidRDefault="00492D22" w:rsidP="00492D22">
            <w:pPr>
              <w:spacing w:line="240" w:lineRule="atLeast"/>
              <w:ind w:left="270" w:hanging="270"/>
              <w:jc w:val="both"/>
              <w:rPr>
                <w:rFonts w:cs="Times New Roman"/>
              </w:rPr>
            </w:pPr>
            <w:r w:rsidRPr="00B90C67">
              <w:rPr>
                <w:rFonts w:cs="Times New Roman"/>
                <w:lang w:val="en-US"/>
              </w:rPr>
              <w:t>Others</w:t>
            </w:r>
          </w:p>
        </w:tc>
        <w:tc>
          <w:tcPr>
            <w:tcW w:w="838" w:type="dxa"/>
            <w:vAlign w:val="center"/>
          </w:tcPr>
          <w:p w:rsidR="00492D22" w:rsidRPr="00B90C67" w:rsidRDefault="00492D22" w:rsidP="00492D22">
            <w:pPr>
              <w:spacing w:line="240" w:lineRule="atLeast"/>
              <w:ind w:left="-115" w:right="-115"/>
              <w:jc w:val="center"/>
              <w:rPr>
                <w:rFonts w:cs="Times New Roman"/>
                <w:i/>
                <w:iCs/>
              </w:rPr>
            </w:pPr>
          </w:p>
        </w:tc>
        <w:tc>
          <w:tcPr>
            <w:tcW w:w="1189" w:type="dxa"/>
          </w:tcPr>
          <w:p w:rsidR="00492D22" w:rsidRPr="00492D22" w:rsidRDefault="00492D22" w:rsidP="00492D22">
            <w:pPr>
              <w:tabs>
                <w:tab w:val="decimal" w:pos="972"/>
              </w:tabs>
              <w:spacing w:line="240" w:lineRule="atLeast"/>
              <w:ind w:left="-119" w:right="-115"/>
              <w:jc w:val="both"/>
              <w:rPr>
                <w:rFonts w:cs="Times New Roman"/>
              </w:rPr>
            </w:pPr>
            <w:r w:rsidRPr="00492D22">
              <w:rPr>
                <w:rFonts w:cs="Times New Roman"/>
              </w:rPr>
              <w:t>709,763</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634,008</w:t>
            </w:r>
          </w:p>
        </w:tc>
        <w:tc>
          <w:tcPr>
            <w:tcW w:w="236" w:type="dxa"/>
            <w:vAlign w:val="center"/>
          </w:tcPr>
          <w:p w:rsidR="00492D22" w:rsidRPr="00492D22" w:rsidRDefault="00492D22" w:rsidP="00492D22">
            <w:pPr>
              <w:spacing w:line="240" w:lineRule="atLeast"/>
              <w:ind w:right="65"/>
              <w:jc w:val="both"/>
              <w:rPr>
                <w:rFonts w:cs="Times New Roman"/>
              </w:rPr>
            </w:pPr>
          </w:p>
        </w:tc>
        <w:tc>
          <w:tcPr>
            <w:tcW w:w="1124" w:type="dxa"/>
          </w:tcPr>
          <w:p w:rsidR="00492D22" w:rsidRPr="00492D22" w:rsidRDefault="00492D22" w:rsidP="00492D22">
            <w:pPr>
              <w:tabs>
                <w:tab w:val="decimal" w:pos="918"/>
              </w:tabs>
              <w:spacing w:line="240" w:lineRule="atLeast"/>
              <w:ind w:left="-119" w:right="28"/>
              <w:jc w:val="right"/>
              <w:rPr>
                <w:rFonts w:cs="Times New Roman"/>
              </w:rPr>
            </w:pPr>
            <w:r w:rsidRPr="00492D22">
              <w:rPr>
                <w:rFonts w:cs="Times New Roman"/>
              </w:rPr>
              <w:t>694,647</w:t>
            </w:r>
          </w:p>
        </w:tc>
        <w:tc>
          <w:tcPr>
            <w:tcW w:w="236" w:type="dxa"/>
            <w:vAlign w:val="center"/>
          </w:tcPr>
          <w:p w:rsidR="00492D22" w:rsidRPr="00492D22" w:rsidRDefault="00492D22" w:rsidP="00492D22">
            <w:pPr>
              <w:spacing w:line="240" w:lineRule="atLeast"/>
              <w:ind w:right="65"/>
              <w:jc w:val="both"/>
              <w:rPr>
                <w:rFonts w:cs="Times New Roman"/>
              </w:rPr>
            </w:pPr>
          </w:p>
        </w:tc>
        <w:tc>
          <w:tcPr>
            <w:tcW w:w="1135" w:type="dxa"/>
          </w:tcPr>
          <w:p w:rsidR="00492D22" w:rsidRPr="00492D22" w:rsidRDefault="00492D22" w:rsidP="00492D22">
            <w:pPr>
              <w:tabs>
                <w:tab w:val="decimal" w:pos="918"/>
              </w:tabs>
              <w:spacing w:line="240" w:lineRule="atLeast"/>
              <w:ind w:left="-119" w:right="-115"/>
              <w:jc w:val="both"/>
              <w:rPr>
                <w:rFonts w:cs="Times New Roman"/>
              </w:rPr>
            </w:pPr>
            <w:r w:rsidRPr="00492D22">
              <w:rPr>
                <w:rFonts w:cs="Times New Roman"/>
              </w:rPr>
              <w:t>898,294</w:t>
            </w:r>
          </w:p>
        </w:tc>
      </w:tr>
      <w:tr w:rsidR="00492D22" w:rsidRPr="00B90C67" w:rsidTr="00492D22">
        <w:tc>
          <w:tcPr>
            <w:tcW w:w="3046" w:type="dxa"/>
          </w:tcPr>
          <w:p w:rsidR="00492D22" w:rsidRPr="00B90C67" w:rsidRDefault="00492D22" w:rsidP="00492D22">
            <w:pPr>
              <w:spacing w:line="240" w:lineRule="atLeast"/>
              <w:rPr>
                <w:rFonts w:cs="Times New Roman"/>
                <w:b/>
                <w:bCs/>
                <w:lang w:val="en-US"/>
              </w:rPr>
            </w:pPr>
            <w:r w:rsidRPr="00B90C67">
              <w:rPr>
                <w:rFonts w:cs="Times New Roman"/>
                <w:b/>
                <w:bCs/>
                <w:lang w:val="en-US"/>
              </w:rPr>
              <w:t>Total</w:t>
            </w:r>
          </w:p>
        </w:tc>
        <w:tc>
          <w:tcPr>
            <w:tcW w:w="838" w:type="dxa"/>
          </w:tcPr>
          <w:p w:rsidR="00492D22" w:rsidRPr="00B90C67" w:rsidRDefault="00492D22" w:rsidP="00492D22">
            <w:pPr>
              <w:spacing w:line="240" w:lineRule="atLeast"/>
              <w:ind w:left="-115" w:right="-115"/>
              <w:jc w:val="center"/>
              <w:rPr>
                <w:rFonts w:cs="Times New Roman"/>
                <w:i/>
                <w:iCs/>
              </w:rPr>
            </w:pPr>
          </w:p>
        </w:tc>
        <w:tc>
          <w:tcPr>
            <w:tcW w:w="1189" w:type="dxa"/>
            <w:tcBorders>
              <w:top w:val="single" w:sz="4" w:space="0" w:color="auto"/>
              <w:bottom w:val="double" w:sz="4" w:space="0" w:color="auto"/>
            </w:tcBorders>
          </w:tcPr>
          <w:p w:rsidR="00492D22" w:rsidRPr="00492D22" w:rsidRDefault="00492D22" w:rsidP="00492D22">
            <w:pPr>
              <w:tabs>
                <w:tab w:val="decimal" w:pos="972"/>
              </w:tabs>
              <w:spacing w:line="240" w:lineRule="atLeast"/>
              <w:ind w:left="-119" w:right="-115"/>
              <w:jc w:val="both"/>
              <w:rPr>
                <w:rFonts w:cs="Times New Roman"/>
                <w:b/>
                <w:bCs/>
              </w:rPr>
            </w:pPr>
            <w:r w:rsidRPr="00492D22">
              <w:rPr>
                <w:rFonts w:cs="Times New Roman"/>
                <w:b/>
                <w:bCs/>
              </w:rPr>
              <w:t>1,777,383</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1,671,869</w:t>
            </w:r>
          </w:p>
        </w:tc>
        <w:tc>
          <w:tcPr>
            <w:tcW w:w="236" w:type="dxa"/>
          </w:tcPr>
          <w:p w:rsidR="00492D22" w:rsidRPr="00492D22" w:rsidRDefault="00492D22" w:rsidP="00492D22">
            <w:pPr>
              <w:tabs>
                <w:tab w:val="decimal" w:pos="918"/>
              </w:tabs>
              <w:spacing w:line="240" w:lineRule="atLeast"/>
              <w:ind w:left="-119" w:right="-102"/>
              <w:jc w:val="both"/>
              <w:rPr>
                <w:rFonts w:cs="Times New Roman"/>
                <w:b/>
                <w:bCs/>
              </w:rPr>
            </w:pPr>
          </w:p>
        </w:tc>
        <w:tc>
          <w:tcPr>
            <w:tcW w:w="1124"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28"/>
              <w:jc w:val="right"/>
              <w:rPr>
                <w:rFonts w:cs="Times New Roman"/>
                <w:b/>
                <w:bCs/>
              </w:rPr>
            </w:pPr>
            <w:r w:rsidRPr="00492D22">
              <w:rPr>
                <w:rFonts w:cs="Times New Roman"/>
                <w:b/>
                <w:bCs/>
              </w:rPr>
              <w:t>1,532,146</w:t>
            </w:r>
          </w:p>
        </w:tc>
        <w:tc>
          <w:tcPr>
            <w:tcW w:w="236" w:type="dxa"/>
          </w:tcPr>
          <w:p w:rsidR="00492D22" w:rsidRPr="00492D22" w:rsidRDefault="00492D22" w:rsidP="00492D22">
            <w:pPr>
              <w:spacing w:line="240" w:lineRule="atLeast"/>
              <w:ind w:right="65"/>
              <w:jc w:val="both"/>
              <w:rPr>
                <w:rFonts w:cs="Times New Roman"/>
                <w:b/>
                <w:bCs/>
              </w:rPr>
            </w:pPr>
          </w:p>
        </w:tc>
        <w:tc>
          <w:tcPr>
            <w:tcW w:w="1135" w:type="dxa"/>
            <w:tcBorders>
              <w:top w:val="single" w:sz="4" w:space="0" w:color="auto"/>
              <w:bottom w:val="double" w:sz="4" w:space="0" w:color="auto"/>
            </w:tcBorders>
          </w:tcPr>
          <w:p w:rsidR="00492D22" w:rsidRPr="00492D22" w:rsidRDefault="00492D22" w:rsidP="00492D22">
            <w:pPr>
              <w:tabs>
                <w:tab w:val="decimal" w:pos="918"/>
              </w:tabs>
              <w:spacing w:line="240" w:lineRule="atLeast"/>
              <w:ind w:left="-119" w:right="-115"/>
              <w:jc w:val="both"/>
              <w:rPr>
                <w:rFonts w:cs="Times New Roman"/>
                <w:b/>
                <w:bCs/>
              </w:rPr>
            </w:pPr>
            <w:r w:rsidRPr="00492D22">
              <w:rPr>
                <w:rFonts w:cs="Times New Roman"/>
                <w:b/>
                <w:bCs/>
              </w:rPr>
              <w:t>1,756,017</w:t>
            </w:r>
          </w:p>
        </w:tc>
      </w:tr>
    </w:tbl>
    <w:p w:rsidR="00E7351D" w:rsidRPr="00FE5479" w:rsidRDefault="00E7351D" w:rsidP="00FE5479">
      <w:pPr>
        <w:spacing w:line="240" w:lineRule="atLeast"/>
        <w:ind w:left="547"/>
        <w:jc w:val="thaiDistribute"/>
        <w:rPr>
          <w:rFonts w:cs="Times New Roman"/>
          <w:highlight w:val="yellow"/>
        </w:rPr>
      </w:pPr>
    </w:p>
    <w:p w:rsidR="00E7351D" w:rsidRPr="009B0DBD" w:rsidRDefault="00C558FB" w:rsidP="00FE5479">
      <w:pPr>
        <w:pStyle w:val="Bo-H1Mainhead"/>
        <w:spacing w:line="240" w:lineRule="atLeast"/>
      </w:pPr>
      <w:r w:rsidRPr="009B0DBD">
        <w:rPr>
          <w:rFonts w:hint="cs"/>
          <w:cs/>
        </w:rPr>
        <w:tab/>
      </w:r>
      <w:r w:rsidR="003910EB" w:rsidRPr="009B0DBD">
        <w:t>Employee benefit expenses</w:t>
      </w:r>
    </w:p>
    <w:p w:rsidR="00E7351D" w:rsidRPr="009B0DBD" w:rsidRDefault="00E7351D" w:rsidP="00FE5479">
      <w:pPr>
        <w:pStyle w:val="Bo-C1Content"/>
      </w:pP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3910EB" w:rsidRPr="009B0DBD" w:rsidTr="001B6E64">
        <w:tc>
          <w:tcPr>
            <w:tcW w:w="3931" w:type="dxa"/>
          </w:tcPr>
          <w:p w:rsidR="003910EB" w:rsidRPr="009B0DBD" w:rsidRDefault="003910EB" w:rsidP="003910EB">
            <w:pPr>
              <w:spacing w:line="240" w:lineRule="atLeast"/>
              <w:ind w:right="-108"/>
              <w:jc w:val="both"/>
              <w:rPr>
                <w:rFonts w:cs="Times New Roman"/>
              </w:rPr>
            </w:pPr>
          </w:p>
        </w:tc>
        <w:tc>
          <w:tcPr>
            <w:tcW w:w="2505" w:type="dxa"/>
            <w:gridSpan w:val="3"/>
            <w:vAlign w:val="bottom"/>
          </w:tcPr>
          <w:p w:rsidR="003910EB" w:rsidRPr="009B0DBD" w:rsidRDefault="003910EB" w:rsidP="001B6E64">
            <w:pPr>
              <w:spacing w:line="240" w:lineRule="atLeast"/>
              <w:ind w:left="-115" w:right="-115"/>
              <w:jc w:val="center"/>
              <w:rPr>
                <w:rFonts w:cs="Times New Roman"/>
                <w:b/>
                <w:bCs/>
                <w:lang w:val="en-US"/>
              </w:rPr>
            </w:pPr>
            <w:r w:rsidRPr="009B0DBD">
              <w:rPr>
                <w:rFonts w:cs="Times New Roman"/>
                <w:b/>
                <w:bCs/>
                <w:lang w:val="en-US"/>
              </w:rPr>
              <w:t>Consolidated</w:t>
            </w:r>
          </w:p>
          <w:p w:rsidR="003910EB" w:rsidRPr="009B0DBD" w:rsidRDefault="003910EB" w:rsidP="001B6E64">
            <w:pPr>
              <w:spacing w:line="240" w:lineRule="atLeast"/>
              <w:ind w:left="-115" w:right="-115"/>
              <w:jc w:val="center"/>
              <w:rPr>
                <w:rFonts w:cs="Times New Roman"/>
              </w:rPr>
            </w:pPr>
            <w:r w:rsidRPr="009B0DBD">
              <w:rPr>
                <w:rFonts w:cs="Times New Roman"/>
                <w:b/>
                <w:bCs/>
                <w:lang w:val="en-US"/>
              </w:rPr>
              <w:t>financial statements</w:t>
            </w:r>
          </w:p>
        </w:tc>
        <w:tc>
          <w:tcPr>
            <w:tcW w:w="236" w:type="dxa"/>
            <w:vAlign w:val="bottom"/>
          </w:tcPr>
          <w:p w:rsidR="003910EB" w:rsidRPr="009B0DBD" w:rsidRDefault="003910EB" w:rsidP="001B6E64">
            <w:pPr>
              <w:spacing w:line="240" w:lineRule="atLeast"/>
              <w:ind w:left="-115" w:right="-115"/>
              <w:jc w:val="center"/>
              <w:rPr>
                <w:rFonts w:cs="Times New Roman"/>
              </w:rPr>
            </w:pPr>
          </w:p>
        </w:tc>
        <w:tc>
          <w:tcPr>
            <w:tcW w:w="2506" w:type="dxa"/>
            <w:gridSpan w:val="3"/>
            <w:vAlign w:val="bottom"/>
          </w:tcPr>
          <w:p w:rsidR="003910EB" w:rsidRPr="009B0DBD" w:rsidRDefault="003910EB" w:rsidP="001B6E64">
            <w:pPr>
              <w:spacing w:line="240" w:lineRule="atLeast"/>
              <w:ind w:left="-115" w:right="-115"/>
              <w:jc w:val="center"/>
              <w:rPr>
                <w:rFonts w:cs="Times New Roman"/>
                <w:b/>
                <w:bCs/>
              </w:rPr>
            </w:pPr>
            <w:r w:rsidRPr="009B0DBD">
              <w:rPr>
                <w:rFonts w:cs="Times New Roman"/>
                <w:b/>
                <w:bCs/>
              </w:rPr>
              <w:t>Separate</w:t>
            </w:r>
          </w:p>
          <w:p w:rsidR="003910EB" w:rsidRPr="009B0DBD" w:rsidRDefault="003910EB" w:rsidP="001B6E64">
            <w:pPr>
              <w:spacing w:line="240" w:lineRule="atLeast"/>
              <w:ind w:left="-115" w:right="-115"/>
              <w:jc w:val="center"/>
              <w:rPr>
                <w:rFonts w:cs="Times New Roman"/>
              </w:rPr>
            </w:pPr>
            <w:r w:rsidRPr="009B0DBD">
              <w:rPr>
                <w:rFonts w:cs="Times New Roman"/>
                <w:b/>
                <w:bCs/>
              </w:rPr>
              <w:t>financial statements</w:t>
            </w:r>
          </w:p>
        </w:tc>
      </w:tr>
      <w:tr w:rsidR="004875AA" w:rsidRPr="009B0DBD" w:rsidTr="00F6187B">
        <w:tc>
          <w:tcPr>
            <w:tcW w:w="3931" w:type="dxa"/>
          </w:tcPr>
          <w:p w:rsidR="004875AA" w:rsidRPr="009B0DBD" w:rsidRDefault="004875AA" w:rsidP="004875AA">
            <w:pPr>
              <w:spacing w:line="240" w:lineRule="atLeast"/>
              <w:ind w:right="65"/>
              <w:jc w:val="both"/>
              <w:rPr>
                <w:rFonts w:cs="Times New Roman"/>
              </w:rPr>
            </w:pPr>
          </w:p>
        </w:tc>
        <w:tc>
          <w:tcPr>
            <w:tcW w:w="1134"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35"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135" w:type="dxa"/>
          </w:tcPr>
          <w:p w:rsidR="004875AA" w:rsidRPr="0043033F" w:rsidRDefault="004875AA" w:rsidP="004875AA">
            <w:pPr>
              <w:spacing w:line="240" w:lineRule="atLeast"/>
              <w:ind w:left="-115" w:right="-115"/>
              <w:jc w:val="center"/>
            </w:pPr>
            <w:r>
              <w:t>2016</w:t>
            </w:r>
          </w:p>
        </w:tc>
      </w:tr>
      <w:tr w:rsidR="004875AA" w:rsidRPr="009B0DBD" w:rsidTr="001B6E64">
        <w:tc>
          <w:tcPr>
            <w:tcW w:w="3931" w:type="dxa"/>
          </w:tcPr>
          <w:p w:rsidR="004875AA" w:rsidRPr="009B0DBD" w:rsidRDefault="004875AA" w:rsidP="004875AA">
            <w:pPr>
              <w:spacing w:line="240" w:lineRule="atLeast"/>
              <w:ind w:right="65"/>
              <w:jc w:val="both"/>
              <w:rPr>
                <w:rFonts w:cs="Times New Roman"/>
              </w:rPr>
            </w:pPr>
          </w:p>
        </w:tc>
        <w:tc>
          <w:tcPr>
            <w:tcW w:w="5247" w:type="dxa"/>
            <w:gridSpan w:val="7"/>
          </w:tcPr>
          <w:p w:rsidR="004875AA" w:rsidRPr="009B0DBD" w:rsidRDefault="004875AA" w:rsidP="004875AA">
            <w:pPr>
              <w:spacing w:line="240" w:lineRule="atLeast"/>
              <w:ind w:left="-119" w:right="-115"/>
              <w:jc w:val="center"/>
              <w:rPr>
                <w:rFonts w:cs="Times New Roman"/>
                <w:i/>
                <w:iCs/>
              </w:rPr>
            </w:pPr>
            <w:r w:rsidRPr="009B0DBD">
              <w:rPr>
                <w:rFonts w:cs="Times New Roman"/>
                <w:i/>
                <w:iCs/>
              </w:rPr>
              <w:t>(in thousand Baht)</w:t>
            </w:r>
          </w:p>
        </w:tc>
      </w:tr>
      <w:tr w:rsidR="004875AA" w:rsidRPr="009B0DBD" w:rsidTr="001B6E64">
        <w:tc>
          <w:tcPr>
            <w:tcW w:w="3931" w:type="dxa"/>
          </w:tcPr>
          <w:p w:rsidR="004875AA" w:rsidRPr="009B0DBD" w:rsidRDefault="004875AA" w:rsidP="004875AA">
            <w:pPr>
              <w:spacing w:line="240" w:lineRule="atLeast"/>
              <w:jc w:val="both"/>
              <w:rPr>
                <w:rFonts w:cs="Times New Roman"/>
                <w:b/>
                <w:bCs/>
                <w:i/>
                <w:iCs/>
              </w:rPr>
            </w:pPr>
            <w:r w:rsidRPr="009B0DBD">
              <w:rPr>
                <w:b/>
                <w:bCs/>
                <w:i/>
                <w:iCs/>
                <w:lang w:val="en-US"/>
              </w:rPr>
              <w:t>Management</w:t>
            </w:r>
          </w:p>
        </w:tc>
        <w:tc>
          <w:tcPr>
            <w:tcW w:w="1134" w:type="dxa"/>
          </w:tcPr>
          <w:p w:rsidR="004875AA" w:rsidRPr="009B0DBD" w:rsidRDefault="004875AA" w:rsidP="004875AA">
            <w:pPr>
              <w:spacing w:line="240" w:lineRule="atLeast"/>
              <w:ind w:left="-115" w:right="-115"/>
              <w:jc w:val="center"/>
              <w:rPr>
                <w:rFonts w:cs="Times New Roman"/>
                <w:cs/>
              </w:rPr>
            </w:pPr>
          </w:p>
        </w:tc>
        <w:tc>
          <w:tcPr>
            <w:tcW w:w="236" w:type="dxa"/>
          </w:tcPr>
          <w:p w:rsidR="004875AA" w:rsidRPr="009B0DBD" w:rsidRDefault="004875AA" w:rsidP="004875AA">
            <w:pPr>
              <w:spacing w:line="240" w:lineRule="atLeast"/>
              <w:ind w:left="-115" w:right="-115"/>
              <w:jc w:val="both"/>
              <w:rPr>
                <w:rFonts w:cs="Times New Roman"/>
              </w:rPr>
            </w:pPr>
          </w:p>
        </w:tc>
        <w:tc>
          <w:tcPr>
            <w:tcW w:w="1135" w:type="dxa"/>
          </w:tcPr>
          <w:p w:rsidR="004875AA" w:rsidRPr="009B0DBD" w:rsidRDefault="004875AA" w:rsidP="004875AA">
            <w:pPr>
              <w:tabs>
                <w:tab w:val="decimal" w:pos="918"/>
              </w:tabs>
              <w:spacing w:line="240" w:lineRule="atLeast"/>
              <w:ind w:left="-115" w:right="-115"/>
              <w:jc w:val="both"/>
              <w:rPr>
                <w:rFonts w:cs="Times New Roman"/>
                <w:lang w:val="en-US"/>
              </w:rPr>
            </w:pPr>
          </w:p>
        </w:tc>
        <w:tc>
          <w:tcPr>
            <w:tcW w:w="236" w:type="dxa"/>
          </w:tcPr>
          <w:p w:rsidR="004875AA" w:rsidRPr="009B0DBD" w:rsidRDefault="004875AA" w:rsidP="004875AA">
            <w:pPr>
              <w:spacing w:line="240" w:lineRule="atLeast"/>
              <w:ind w:left="-115" w:right="-115"/>
              <w:jc w:val="both"/>
              <w:rPr>
                <w:rFonts w:cs="Times New Roman"/>
              </w:rPr>
            </w:pPr>
          </w:p>
        </w:tc>
        <w:tc>
          <w:tcPr>
            <w:tcW w:w="1135" w:type="dxa"/>
          </w:tcPr>
          <w:p w:rsidR="004875AA" w:rsidRPr="009B0DBD" w:rsidRDefault="004875AA" w:rsidP="004875AA">
            <w:pPr>
              <w:tabs>
                <w:tab w:val="decimal" w:pos="918"/>
              </w:tabs>
              <w:spacing w:line="240" w:lineRule="atLeast"/>
              <w:ind w:left="-115" w:right="-115"/>
              <w:jc w:val="both"/>
              <w:rPr>
                <w:rFonts w:cs="Times New Roman"/>
              </w:rPr>
            </w:pPr>
          </w:p>
        </w:tc>
        <w:tc>
          <w:tcPr>
            <w:tcW w:w="236" w:type="dxa"/>
          </w:tcPr>
          <w:p w:rsidR="004875AA" w:rsidRPr="009B0DBD" w:rsidRDefault="004875AA" w:rsidP="004875AA">
            <w:pPr>
              <w:spacing w:line="240" w:lineRule="atLeast"/>
              <w:ind w:left="-115" w:right="-115"/>
              <w:jc w:val="both"/>
              <w:rPr>
                <w:rFonts w:cs="Times New Roman"/>
              </w:rPr>
            </w:pPr>
          </w:p>
        </w:tc>
        <w:tc>
          <w:tcPr>
            <w:tcW w:w="1135" w:type="dxa"/>
          </w:tcPr>
          <w:p w:rsidR="004875AA" w:rsidRPr="009B0DBD" w:rsidRDefault="004875AA" w:rsidP="004875AA">
            <w:pPr>
              <w:tabs>
                <w:tab w:val="decimal" w:pos="918"/>
              </w:tabs>
              <w:spacing w:line="240" w:lineRule="atLeast"/>
              <w:ind w:left="-115" w:right="-115"/>
              <w:jc w:val="both"/>
              <w:rPr>
                <w:rFonts w:cs="Times New Roman"/>
                <w:lang w:val="en-US"/>
              </w:rPr>
            </w:pPr>
          </w:p>
        </w:tc>
      </w:tr>
      <w:tr w:rsidR="00492D22" w:rsidRPr="009B0DBD" w:rsidTr="001B6E64">
        <w:tc>
          <w:tcPr>
            <w:tcW w:w="3931" w:type="dxa"/>
          </w:tcPr>
          <w:p w:rsidR="00492D22" w:rsidRPr="009B0DBD" w:rsidRDefault="00492D22" w:rsidP="00492D22">
            <w:pPr>
              <w:spacing w:line="240" w:lineRule="atLeast"/>
              <w:jc w:val="both"/>
              <w:rPr>
                <w:rFonts w:cs="Times New Roman"/>
                <w:cs/>
              </w:rPr>
            </w:pPr>
            <w:r w:rsidRPr="009B0DBD">
              <w:t>Wages and salaries</w:t>
            </w:r>
          </w:p>
        </w:tc>
        <w:tc>
          <w:tcPr>
            <w:tcW w:w="1134"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346,620</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327,090</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293,268</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298,867</w:t>
            </w:r>
          </w:p>
        </w:tc>
      </w:tr>
      <w:tr w:rsidR="00492D22" w:rsidRPr="009B0DBD" w:rsidTr="001B6E64">
        <w:tc>
          <w:tcPr>
            <w:tcW w:w="3931" w:type="dxa"/>
          </w:tcPr>
          <w:p w:rsidR="00492D22" w:rsidRPr="009B0DBD" w:rsidRDefault="00E85554" w:rsidP="00492D22">
            <w:pPr>
              <w:spacing w:line="240" w:lineRule="atLeast"/>
              <w:ind w:left="270" w:hanging="270"/>
              <w:rPr>
                <w:rFonts w:cs="Times New Roman"/>
                <w:cs/>
                <w:lang w:val="en-US"/>
              </w:rPr>
            </w:pPr>
            <w:r>
              <w:t>D</w:t>
            </w:r>
            <w:r w:rsidR="00492D22" w:rsidRPr="009B0DBD">
              <w:t>efined benefit plan</w:t>
            </w:r>
          </w:p>
        </w:tc>
        <w:tc>
          <w:tcPr>
            <w:tcW w:w="1134"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14,898</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15,984</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10,208</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14,431</w:t>
            </w:r>
          </w:p>
        </w:tc>
      </w:tr>
      <w:tr w:rsidR="00492D22" w:rsidRPr="009B0DBD" w:rsidTr="001B6E64">
        <w:tc>
          <w:tcPr>
            <w:tcW w:w="3931" w:type="dxa"/>
          </w:tcPr>
          <w:p w:rsidR="00492D22" w:rsidRPr="009B0DBD" w:rsidRDefault="00492D22" w:rsidP="00492D22">
            <w:pPr>
              <w:spacing w:line="240" w:lineRule="atLeast"/>
              <w:jc w:val="both"/>
              <w:rPr>
                <w:rFonts w:cs="Times New Roman"/>
                <w:cs/>
              </w:rPr>
            </w:pPr>
            <w:r w:rsidRPr="009B0DBD">
              <w:rPr>
                <w:lang w:val="en-US"/>
              </w:rPr>
              <w:t>Others</w:t>
            </w:r>
          </w:p>
        </w:tc>
        <w:tc>
          <w:tcPr>
            <w:tcW w:w="1134" w:type="dxa"/>
            <w:tcBorders>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44,251</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40,799</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27,547</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25,675</w:t>
            </w:r>
          </w:p>
        </w:tc>
      </w:tr>
      <w:tr w:rsidR="00492D22" w:rsidRPr="009B0DBD" w:rsidTr="001B6E64">
        <w:tc>
          <w:tcPr>
            <w:tcW w:w="3931" w:type="dxa"/>
            <w:vAlign w:val="bottom"/>
          </w:tcPr>
          <w:p w:rsidR="00492D22" w:rsidRPr="009B0DBD" w:rsidRDefault="00492D22" w:rsidP="00492D22">
            <w:pPr>
              <w:spacing w:line="240" w:lineRule="atLeast"/>
              <w:jc w:val="both"/>
              <w:rPr>
                <w:rFonts w:cs="Times New Roman"/>
                <w:b/>
                <w:bCs/>
                <w:cs/>
                <w:lang w:val="en-US"/>
              </w:rPr>
            </w:pPr>
          </w:p>
        </w:tc>
        <w:tc>
          <w:tcPr>
            <w:tcW w:w="1134" w:type="dxa"/>
            <w:tcBorders>
              <w:top w:val="single" w:sz="4" w:space="0" w:color="auto"/>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405,769</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383,873</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331,023</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338,973</w:t>
            </w:r>
          </w:p>
        </w:tc>
      </w:tr>
      <w:tr w:rsidR="00492D22" w:rsidRPr="009B0DBD" w:rsidTr="001B6E64">
        <w:tc>
          <w:tcPr>
            <w:tcW w:w="3931" w:type="dxa"/>
          </w:tcPr>
          <w:p w:rsidR="00492D22" w:rsidRPr="009B0DBD" w:rsidRDefault="00492D22" w:rsidP="00492D22">
            <w:pPr>
              <w:spacing w:line="240" w:lineRule="atLeast"/>
              <w:jc w:val="both"/>
              <w:rPr>
                <w:rFonts w:cs="Times New Roman"/>
                <w:b/>
                <w:bCs/>
                <w:cs/>
              </w:rPr>
            </w:pPr>
          </w:p>
        </w:tc>
        <w:tc>
          <w:tcPr>
            <w:tcW w:w="1134" w:type="dxa"/>
            <w:tcBorders>
              <w:top w:val="single" w:sz="4" w:space="0" w:color="auto"/>
            </w:tcBorders>
            <w:vAlign w:val="bottom"/>
          </w:tcPr>
          <w:p w:rsidR="00492D22" w:rsidRPr="00492D22" w:rsidRDefault="00492D22" w:rsidP="00492D22">
            <w:pPr>
              <w:spacing w:line="240" w:lineRule="atLeast"/>
              <w:ind w:left="-115" w:right="-115"/>
              <w:rPr>
                <w:rFonts w:cs="Times New Roman"/>
                <w:cs/>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top w:val="single" w:sz="4" w:space="0" w:color="auto"/>
            </w:tcBorders>
            <w:vAlign w:val="bottom"/>
          </w:tcPr>
          <w:p w:rsidR="00492D22" w:rsidRPr="00492D22" w:rsidRDefault="00492D22" w:rsidP="00492D22">
            <w:pPr>
              <w:tabs>
                <w:tab w:val="decimal" w:pos="918"/>
              </w:tabs>
              <w:spacing w:line="240" w:lineRule="atLeast"/>
              <w:ind w:left="-115" w:right="-115"/>
              <w:rPr>
                <w:rFonts w:cs="Times New Roman"/>
                <w:cs/>
                <w:lang w:val="en-US"/>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top w:val="single" w:sz="4" w:space="0" w:color="auto"/>
            </w:tcBorders>
            <w:vAlign w:val="bottom"/>
          </w:tcPr>
          <w:p w:rsidR="00492D22" w:rsidRPr="00492D22" w:rsidRDefault="00492D22" w:rsidP="00492D22">
            <w:pPr>
              <w:tabs>
                <w:tab w:val="decimal" w:pos="918"/>
              </w:tabs>
              <w:spacing w:line="240" w:lineRule="atLeast"/>
              <w:ind w:left="-115" w:right="-115"/>
              <w:rPr>
                <w:rFonts w:cs="Times New Roman"/>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top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p>
        </w:tc>
      </w:tr>
      <w:tr w:rsidR="00492D22" w:rsidRPr="009B0DBD" w:rsidTr="001B6E64">
        <w:tc>
          <w:tcPr>
            <w:tcW w:w="3931" w:type="dxa"/>
          </w:tcPr>
          <w:p w:rsidR="00492D22" w:rsidRPr="009B0DBD" w:rsidRDefault="00492D22" w:rsidP="00492D22">
            <w:pPr>
              <w:spacing w:line="240" w:lineRule="atLeast"/>
              <w:jc w:val="both"/>
              <w:rPr>
                <w:rFonts w:cs="Times New Roman"/>
                <w:b/>
                <w:bCs/>
                <w:i/>
                <w:iCs/>
              </w:rPr>
            </w:pPr>
            <w:r w:rsidRPr="009B0DBD">
              <w:rPr>
                <w:b/>
                <w:bCs/>
                <w:i/>
                <w:iCs/>
                <w:lang w:val="en-US"/>
              </w:rPr>
              <w:t>Other employees</w:t>
            </w:r>
          </w:p>
        </w:tc>
        <w:tc>
          <w:tcPr>
            <w:tcW w:w="1134" w:type="dxa"/>
            <w:vAlign w:val="bottom"/>
          </w:tcPr>
          <w:p w:rsidR="00492D22" w:rsidRPr="00492D22" w:rsidRDefault="00492D22" w:rsidP="00492D22">
            <w:pPr>
              <w:spacing w:line="240" w:lineRule="atLeast"/>
              <w:ind w:left="-115" w:right="-115"/>
              <w:rPr>
                <w:rFonts w:cs="Times New Roman"/>
                <w:cs/>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cs/>
                <w:lang w:val="en-US"/>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p>
        </w:tc>
      </w:tr>
      <w:tr w:rsidR="00492D22" w:rsidRPr="009B0DBD" w:rsidTr="001B6E64">
        <w:tc>
          <w:tcPr>
            <w:tcW w:w="3931" w:type="dxa"/>
          </w:tcPr>
          <w:p w:rsidR="00492D22" w:rsidRPr="009B0DBD" w:rsidRDefault="00492D22" w:rsidP="00492D22">
            <w:pPr>
              <w:spacing w:line="240" w:lineRule="atLeast"/>
              <w:jc w:val="both"/>
              <w:rPr>
                <w:rFonts w:cs="Times New Roman"/>
                <w:cs/>
              </w:rPr>
            </w:pPr>
            <w:r w:rsidRPr="009B0DBD">
              <w:t>Wages and salaries</w:t>
            </w:r>
          </w:p>
        </w:tc>
        <w:tc>
          <w:tcPr>
            <w:tcW w:w="1134"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4,886,284</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4,623,303</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3,795,905</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3,622,916</w:t>
            </w:r>
          </w:p>
        </w:tc>
      </w:tr>
      <w:tr w:rsidR="00492D22" w:rsidRPr="009B0DBD" w:rsidTr="001B6E64">
        <w:tc>
          <w:tcPr>
            <w:tcW w:w="3931" w:type="dxa"/>
          </w:tcPr>
          <w:p w:rsidR="00492D22" w:rsidRPr="009B0DBD" w:rsidRDefault="00E85554" w:rsidP="00E85554">
            <w:pPr>
              <w:spacing w:line="240" w:lineRule="atLeast"/>
              <w:rPr>
                <w:rFonts w:cs="Times New Roman"/>
                <w:cs/>
                <w:lang w:val="en-US"/>
              </w:rPr>
            </w:pPr>
            <w:r>
              <w:t>D</w:t>
            </w:r>
            <w:r w:rsidR="00492D22" w:rsidRPr="009B0DBD">
              <w:t>efined benefit plan</w:t>
            </w:r>
          </w:p>
        </w:tc>
        <w:tc>
          <w:tcPr>
            <w:tcW w:w="1134"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76,256</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60,511</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55,690</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45,781</w:t>
            </w:r>
          </w:p>
        </w:tc>
      </w:tr>
      <w:tr w:rsidR="00492D22" w:rsidRPr="009B0DBD" w:rsidTr="001B6E64">
        <w:tc>
          <w:tcPr>
            <w:tcW w:w="3931" w:type="dxa"/>
          </w:tcPr>
          <w:p w:rsidR="00492D22" w:rsidRPr="009B0DBD" w:rsidRDefault="00492D22" w:rsidP="00492D22">
            <w:pPr>
              <w:spacing w:line="240" w:lineRule="atLeast"/>
              <w:jc w:val="both"/>
              <w:rPr>
                <w:rFonts w:cs="Times New Roman"/>
                <w:cs/>
              </w:rPr>
            </w:pPr>
            <w:r w:rsidRPr="009B0DBD">
              <w:rPr>
                <w:lang w:val="en-US"/>
              </w:rPr>
              <w:t>Others</w:t>
            </w:r>
          </w:p>
        </w:tc>
        <w:tc>
          <w:tcPr>
            <w:tcW w:w="1134" w:type="dxa"/>
            <w:tcBorders>
              <w:bottom w:val="single" w:sz="4" w:space="0" w:color="auto"/>
            </w:tcBorders>
            <w:vAlign w:val="bottom"/>
          </w:tcPr>
          <w:p w:rsidR="00492D22" w:rsidRPr="00492D22" w:rsidRDefault="00F94527" w:rsidP="00492D22">
            <w:pPr>
              <w:tabs>
                <w:tab w:val="decimal" w:pos="918"/>
              </w:tabs>
              <w:spacing w:line="240" w:lineRule="atLeast"/>
              <w:ind w:left="-115" w:right="-115"/>
              <w:rPr>
                <w:rFonts w:cs="Times New Roman"/>
                <w:lang w:val="en-US"/>
              </w:rPr>
            </w:pPr>
            <w:r>
              <w:rPr>
                <w:rFonts w:cs="Times New Roman"/>
                <w:lang w:val="en-US"/>
              </w:rPr>
              <w:t>180,817</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201,867</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bottom w:val="single" w:sz="4" w:space="0" w:color="auto"/>
            </w:tcBorders>
            <w:vAlign w:val="bottom"/>
          </w:tcPr>
          <w:p w:rsidR="00492D22" w:rsidRPr="00492D22" w:rsidRDefault="00F94527" w:rsidP="00492D22">
            <w:pPr>
              <w:tabs>
                <w:tab w:val="decimal" w:pos="918"/>
              </w:tabs>
              <w:spacing w:line="240" w:lineRule="atLeast"/>
              <w:ind w:left="-115" w:right="-115"/>
              <w:rPr>
                <w:rFonts w:cs="Times New Roman"/>
                <w:lang w:val="en-US"/>
              </w:rPr>
            </w:pPr>
            <w:r>
              <w:rPr>
                <w:rFonts w:cs="Times New Roman"/>
                <w:lang w:val="en-US"/>
              </w:rPr>
              <w:t>95,050</w:t>
            </w: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r w:rsidRPr="00492D22">
              <w:rPr>
                <w:rFonts w:cs="Times New Roman"/>
                <w:lang w:val="en-US"/>
              </w:rPr>
              <w:t>114,715</w:t>
            </w:r>
          </w:p>
        </w:tc>
      </w:tr>
      <w:tr w:rsidR="00492D22" w:rsidRPr="009B0DBD" w:rsidTr="001B6E64">
        <w:tc>
          <w:tcPr>
            <w:tcW w:w="3931" w:type="dxa"/>
            <w:vAlign w:val="bottom"/>
          </w:tcPr>
          <w:p w:rsidR="00492D22" w:rsidRPr="009B0DBD" w:rsidRDefault="00492D22" w:rsidP="00492D22">
            <w:pPr>
              <w:spacing w:line="240" w:lineRule="atLeast"/>
              <w:jc w:val="both"/>
              <w:rPr>
                <w:rFonts w:cs="Times New Roman"/>
                <w:b/>
                <w:bCs/>
                <w:cs/>
                <w:lang w:val="en-US"/>
              </w:rPr>
            </w:pPr>
          </w:p>
        </w:tc>
        <w:tc>
          <w:tcPr>
            <w:tcW w:w="1134" w:type="dxa"/>
            <w:tcBorders>
              <w:top w:val="single" w:sz="4" w:space="0" w:color="auto"/>
              <w:bottom w:val="single" w:sz="4" w:space="0" w:color="auto"/>
            </w:tcBorders>
            <w:vAlign w:val="bottom"/>
          </w:tcPr>
          <w:p w:rsidR="00492D22" w:rsidRPr="00492D22" w:rsidRDefault="00F94527" w:rsidP="00492D22">
            <w:pPr>
              <w:tabs>
                <w:tab w:val="decimal" w:pos="918"/>
              </w:tabs>
              <w:spacing w:line="240" w:lineRule="atLeast"/>
              <w:ind w:left="-115" w:right="-115"/>
              <w:rPr>
                <w:rFonts w:cs="Times New Roman"/>
                <w:b/>
                <w:bCs/>
                <w:lang w:val="en-US"/>
              </w:rPr>
            </w:pPr>
            <w:r>
              <w:rPr>
                <w:rFonts w:cs="Times New Roman"/>
                <w:b/>
                <w:bCs/>
                <w:lang w:val="en-US"/>
              </w:rPr>
              <w:t>5,143,357</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4,885,681</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492D22" w:rsidRPr="00492D22" w:rsidRDefault="00F94527" w:rsidP="00492D22">
            <w:pPr>
              <w:tabs>
                <w:tab w:val="decimal" w:pos="918"/>
              </w:tabs>
              <w:spacing w:line="240" w:lineRule="atLeast"/>
              <w:ind w:left="-115" w:right="-115"/>
              <w:rPr>
                <w:rFonts w:cs="Times New Roman"/>
                <w:b/>
                <w:bCs/>
                <w:lang w:val="en-US"/>
              </w:rPr>
            </w:pPr>
            <w:r>
              <w:rPr>
                <w:rFonts w:cs="Times New Roman"/>
                <w:b/>
                <w:bCs/>
                <w:lang w:val="en-US"/>
              </w:rPr>
              <w:t>3,946,645</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3,783,412</w:t>
            </w:r>
          </w:p>
        </w:tc>
      </w:tr>
      <w:tr w:rsidR="00492D22" w:rsidRPr="009B0DBD" w:rsidTr="001B6E64">
        <w:tc>
          <w:tcPr>
            <w:tcW w:w="3931" w:type="dxa"/>
          </w:tcPr>
          <w:p w:rsidR="00492D22" w:rsidRPr="009B0DBD" w:rsidRDefault="00492D22" w:rsidP="00492D22">
            <w:pPr>
              <w:spacing w:line="240" w:lineRule="atLeast"/>
              <w:jc w:val="both"/>
              <w:rPr>
                <w:rFonts w:cs="Times New Roman"/>
                <w:b/>
                <w:bCs/>
                <w:cs/>
              </w:rPr>
            </w:pPr>
          </w:p>
        </w:tc>
        <w:tc>
          <w:tcPr>
            <w:tcW w:w="1134" w:type="dxa"/>
            <w:tcBorders>
              <w:top w:val="single" w:sz="4" w:space="0" w:color="auto"/>
            </w:tcBorders>
            <w:vAlign w:val="bottom"/>
          </w:tcPr>
          <w:p w:rsidR="00492D22" w:rsidRPr="00492D22" w:rsidRDefault="00492D22" w:rsidP="00492D22">
            <w:pPr>
              <w:spacing w:line="240" w:lineRule="atLeast"/>
              <w:ind w:left="-115" w:right="-115"/>
              <w:rPr>
                <w:rFonts w:cs="Times New Roman"/>
                <w:cs/>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top w:val="single" w:sz="4" w:space="0" w:color="auto"/>
            </w:tcBorders>
            <w:vAlign w:val="bottom"/>
          </w:tcPr>
          <w:p w:rsidR="00492D22" w:rsidRPr="00492D22" w:rsidRDefault="00492D22" w:rsidP="00492D22">
            <w:pPr>
              <w:tabs>
                <w:tab w:val="decimal" w:pos="918"/>
              </w:tabs>
              <w:spacing w:line="240" w:lineRule="atLeast"/>
              <w:ind w:left="-115" w:right="-115"/>
              <w:rPr>
                <w:rFonts w:cs="Times New Roman"/>
                <w:cs/>
                <w:lang w:val="en-US"/>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top w:val="single" w:sz="4" w:space="0" w:color="auto"/>
            </w:tcBorders>
            <w:vAlign w:val="bottom"/>
          </w:tcPr>
          <w:p w:rsidR="00492D22" w:rsidRPr="00492D22" w:rsidRDefault="00492D22" w:rsidP="00492D22">
            <w:pPr>
              <w:tabs>
                <w:tab w:val="decimal" w:pos="918"/>
              </w:tabs>
              <w:spacing w:line="240" w:lineRule="atLeast"/>
              <w:ind w:left="-115" w:right="-115"/>
              <w:rPr>
                <w:rFonts w:cs="Times New Roman"/>
              </w:rPr>
            </w:pPr>
          </w:p>
        </w:tc>
        <w:tc>
          <w:tcPr>
            <w:tcW w:w="236" w:type="dxa"/>
            <w:vAlign w:val="bottom"/>
          </w:tcPr>
          <w:p w:rsidR="00492D22" w:rsidRPr="00492D22" w:rsidRDefault="00492D22" w:rsidP="00492D22">
            <w:pPr>
              <w:spacing w:line="240" w:lineRule="atLeast"/>
              <w:ind w:left="-115" w:right="-115"/>
              <w:rPr>
                <w:rFonts w:cs="Times New Roman"/>
              </w:rPr>
            </w:pPr>
          </w:p>
        </w:tc>
        <w:tc>
          <w:tcPr>
            <w:tcW w:w="1135" w:type="dxa"/>
            <w:tcBorders>
              <w:top w:val="single" w:sz="4" w:space="0" w:color="auto"/>
            </w:tcBorders>
            <w:vAlign w:val="bottom"/>
          </w:tcPr>
          <w:p w:rsidR="00492D22" w:rsidRPr="00492D22" w:rsidRDefault="00492D22" w:rsidP="00492D22">
            <w:pPr>
              <w:tabs>
                <w:tab w:val="decimal" w:pos="918"/>
              </w:tabs>
              <w:spacing w:line="240" w:lineRule="atLeast"/>
              <w:ind w:left="-115" w:right="-115"/>
              <w:rPr>
                <w:rFonts w:cs="Times New Roman"/>
                <w:lang w:val="en-US"/>
              </w:rPr>
            </w:pPr>
          </w:p>
        </w:tc>
      </w:tr>
      <w:tr w:rsidR="00492D22" w:rsidRPr="009B0DBD" w:rsidTr="001B6E64">
        <w:tc>
          <w:tcPr>
            <w:tcW w:w="3931" w:type="dxa"/>
            <w:vAlign w:val="bottom"/>
          </w:tcPr>
          <w:p w:rsidR="00492D22" w:rsidRPr="009B0DBD" w:rsidRDefault="00492D22" w:rsidP="00492D22">
            <w:pPr>
              <w:spacing w:line="240" w:lineRule="atLeast"/>
              <w:jc w:val="both"/>
              <w:rPr>
                <w:rFonts w:cs="Times New Roman"/>
                <w:b/>
                <w:bCs/>
                <w:cs/>
                <w:lang w:val="en-US"/>
              </w:rPr>
            </w:pPr>
            <w:r w:rsidRPr="009B0DBD">
              <w:rPr>
                <w:b/>
                <w:bCs/>
              </w:rPr>
              <w:t>Total</w:t>
            </w:r>
          </w:p>
        </w:tc>
        <w:tc>
          <w:tcPr>
            <w:tcW w:w="1134" w:type="dxa"/>
            <w:tcBorders>
              <w:bottom w:val="double" w:sz="4" w:space="0" w:color="auto"/>
            </w:tcBorders>
            <w:vAlign w:val="bottom"/>
          </w:tcPr>
          <w:p w:rsidR="00492D22" w:rsidRPr="00492D22" w:rsidRDefault="00F94527" w:rsidP="00492D22">
            <w:pPr>
              <w:tabs>
                <w:tab w:val="decimal" w:pos="918"/>
              </w:tabs>
              <w:spacing w:line="240" w:lineRule="atLeast"/>
              <w:ind w:left="-115" w:right="-115"/>
              <w:rPr>
                <w:rFonts w:cs="Times New Roman"/>
                <w:b/>
                <w:bCs/>
                <w:lang w:val="en-US"/>
              </w:rPr>
            </w:pPr>
            <w:r>
              <w:rPr>
                <w:rFonts w:cs="Times New Roman"/>
                <w:b/>
                <w:bCs/>
                <w:lang w:val="en-US"/>
              </w:rPr>
              <w:t>5,549,126</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5,269,554</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rsidR="00492D22" w:rsidRPr="00492D22" w:rsidRDefault="00492D22" w:rsidP="00F94527">
            <w:pPr>
              <w:tabs>
                <w:tab w:val="decimal" w:pos="918"/>
              </w:tabs>
              <w:spacing w:line="240" w:lineRule="atLeast"/>
              <w:ind w:left="-115" w:right="-115"/>
              <w:rPr>
                <w:rFonts w:cs="Times New Roman"/>
                <w:b/>
                <w:bCs/>
                <w:lang w:val="en-US"/>
              </w:rPr>
            </w:pPr>
            <w:r w:rsidRPr="00492D22">
              <w:rPr>
                <w:rFonts w:cs="Times New Roman"/>
                <w:b/>
                <w:bCs/>
                <w:lang w:val="en-US"/>
              </w:rPr>
              <w:t>4,</w:t>
            </w:r>
            <w:r w:rsidR="00F94527">
              <w:rPr>
                <w:rFonts w:cs="Times New Roman"/>
                <w:b/>
                <w:bCs/>
                <w:lang w:val="en-US"/>
              </w:rPr>
              <w:t>277,668</w:t>
            </w:r>
          </w:p>
        </w:tc>
        <w:tc>
          <w:tcPr>
            <w:tcW w:w="236" w:type="dxa"/>
            <w:vAlign w:val="bottom"/>
          </w:tcPr>
          <w:p w:rsidR="00492D22" w:rsidRPr="00492D22" w:rsidRDefault="00492D22" w:rsidP="00492D22">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rsidR="00492D22" w:rsidRPr="00492D22" w:rsidRDefault="00492D22" w:rsidP="00492D22">
            <w:pPr>
              <w:tabs>
                <w:tab w:val="decimal" w:pos="918"/>
              </w:tabs>
              <w:spacing w:line="240" w:lineRule="atLeast"/>
              <w:ind w:left="-115" w:right="-115"/>
              <w:rPr>
                <w:rFonts w:cs="Times New Roman"/>
                <w:b/>
                <w:bCs/>
                <w:lang w:val="en-US"/>
              </w:rPr>
            </w:pPr>
            <w:r w:rsidRPr="00492D22">
              <w:rPr>
                <w:rFonts w:cs="Times New Roman"/>
                <w:b/>
                <w:bCs/>
                <w:lang w:val="en-US"/>
              </w:rPr>
              <w:t>4,122,385</w:t>
            </w:r>
          </w:p>
        </w:tc>
      </w:tr>
      <w:tr w:rsidR="004875AA" w:rsidRPr="009B0DBD" w:rsidTr="001B6E64">
        <w:tc>
          <w:tcPr>
            <w:tcW w:w="3931" w:type="dxa"/>
          </w:tcPr>
          <w:p w:rsidR="004875AA" w:rsidRPr="009B0DBD" w:rsidRDefault="004875AA" w:rsidP="004875AA">
            <w:pPr>
              <w:spacing w:line="240" w:lineRule="atLeast"/>
              <w:jc w:val="both"/>
              <w:rPr>
                <w:rFonts w:cs="Times New Roman"/>
                <w:b/>
                <w:bCs/>
                <w:cs/>
              </w:rPr>
            </w:pPr>
          </w:p>
        </w:tc>
        <w:tc>
          <w:tcPr>
            <w:tcW w:w="1134" w:type="dxa"/>
            <w:vAlign w:val="bottom"/>
          </w:tcPr>
          <w:p w:rsidR="004875AA" w:rsidRPr="009B0DBD" w:rsidRDefault="004875AA" w:rsidP="004875AA">
            <w:pPr>
              <w:spacing w:line="240" w:lineRule="atLeast"/>
              <w:ind w:left="-115" w:right="-115"/>
              <w:rPr>
                <w:rFonts w:cs="Times New Roman"/>
                <w:cs/>
              </w:rPr>
            </w:pPr>
          </w:p>
        </w:tc>
        <w:tc>
          <w:tcPr>
            <w:tcW w:w="236" w:type="dxa"/>
            <w:vAlign w:val="bottom"/>
          </w:tcPr>
          <w:p w:rsidR="004875AA" w:rsidRPr="009B0DBD" w:rsidRDefault="004875AA" w:rsidP="004875AA">
            <w:pPr>
              <w:spacing w:line="240" w:lineRule="atLeast"/>
              <w:ind w:left="-115" w:right="-115"/>
              <w:rPr>
                <w:rFonts w:cs="Times New Roman"/>
              </w:rPr>
            </w:pPr>
          </w:p>
        </w:tc>
        <w:tc>
          <w:tcPr>
            <w:tcW w:w="1135" w:type="dxa"/>
            <w:vAlign w:val="bottom"/>
          </w:tcPr>
          <w:p w:rsidR="004875AA" w:rsidRPr="009B0DBD" w:rsidRDefault="004875AA" w:rsidP="004875AA">
            <w:pPr>
              <w:tabs>
                <w:tab w:val="decimal" w:pos="918"/>
              </w:tabs>
              <w:spacing w:line="240" w:lineRule="atLeast"/>
              <w:ind w:left="-115" w:right="-115"/>
              <w:rPr>
                <w:rFonts w:cs="Times New Roman"/>
                <w:lang w:val="en-US"/>
              </w:rPr>
            </w:pPr>
          </w:p>
        </w:tc>
        <w:tc>
          <w:tcPr>
            <w:tcW w:w="236" w:type="dxa"/>
            <w:vAlign w:val="bottom"/>
          </w:tcPr>
          <w:p w:rsidR="004875AA" w:rsidRPr="009B0DBD" w:rsidRDefault="004875AA" w:rsidP="004875AA">
            <w:pPr>
              <w:spacing w:line="240" w:lineRule="atLeast"/>
              <w:ind w:left="-115" w:right="-115"/>
              <w:rPr>
                <w:rFonts w:cs="Times New Roman"/>
              </w:rPr>
            </w:pPr>
          </w:p>
        </w:tc>
        <w:tc>
          <w:tcPr>
            <w:tcW w:w="1135" w:type="dxa"/>
            <w:vAlign w:val="bottom"/>
          </w:tcPr>
          <w:p w:rsidR="004875AA" w:rsidRPr="009B0DBD" w:rsidRDefault="004875AA" w:rsidP="004875AA">
            <w:pPr>
              <w:tabs>
                <w:tab w:val="decimal" w:pos="918"/>
              </w:tabs>
              <w:spacing w:line="240" w:lineRule="atLeast"/>
              <w:ind w:left="-115" w:right="-115"/>
              <w:rPr>
                <w:rFonts w:cs="Times New Roman"/>
              </w:rPr>
            </w:pPr>
          </w:p>
        </w:tc>
        <w:tc>
          <w:tcPr>
            <w:tcW w:w="236" w:type="dxa"/>
            <w:vAlign w:val="bottom"/>
          </w:tcPr>
          <w:p w:rsidR="004875AA" w:rsidRPr="009B0DBD" w:rsidRDefault="004875AA" w:rsidP="004875AA">
            <w:pPr>
              <w:spacing w:line="240" w:lineRule="atLeast"/>
              <w:ind w:left="-115" w:right="-115"/>
              <w:rPr>
                <w:rFonts w:cs="Times New Roman"/>
              </w:rPr>
            </w:pPr>
          </w:p>
        </w:tc>
        <w:tc>
          <w:tcPr>
            <w:tcW w:w="1135" w:type="dxa"/>
            <w:vAlign w:val="bottom"/>
          </w:tcPr>
          <w:p w:rsidR="004875AA" w:rsidRPr="009B0DBD" w:rsidRDefault="004875AA" w:rsidP="004875AA">
            <w:pPr>
              <w:tabs>
                <w:tab w:val="decimal" w:pos="918"/>
              </w:tabs>
              <w:spacing w:line="240" w:lineRule="atLeast"/>
              <w:ind w:left="-115" w:right="-115"/>
              <w:rPr>
                <w:rFonts w:cs="Times New Roman"/>
                <w:lang w:val="en-US"/>
              </w:rPr>
            </w:pPr>
          </w:p>
        </w:tc>
      </w:tr>
    </w:tbl>
    <w:p w:rsidR="00EF133C" w:rsidRPr="009B0DBD" w:rsidRDefault="00E36B19" w:rsidP="00E36B19">
      <w:pPr>
        <w:pStyle w:val="Bo-C1Content"/>
      </w:pPr>
      <w:r w:rsidRPr="009B0DBD">
        <w:t>The defined contribution plans comprise provident funds established by some companies of the Group for its employees. Membership to the funds is on a voluntary basis. Contributions are made monthly by the employees at rates ranging from 3% to 10% of their basic salaries and by the company at from 3% to 10% of the employees’ basic salaries. The provident funds are registered with the Ministry of Finance as juristic entities and are managed by a licensed Fund Manager</w:t>
      </w:r>
      <w:r w:rsidR="00F96E8D">
        <w:t>.</w:t>
      </w:r>
    </w:p>
    <w:p w:rsidR="00E7351D" w:rsidRPr="009B0DBD" w:rsidRDefault="00E7351D" w:rsidP="00FF2D19">
      <w:pPr>
        <w:pStyle w:val="BodyText"/>
        <w:spacing w:after="0" w:line="240" w:lineRule="atLeast"/>
        <w:ind w:left="540" w:right="-27"/>
        <w:jc w:val="both"/>
      </w:pPr>
    </w:p>
    <w:p w:rsidR="00B6174E" w:rsidRPr="00BC499C" w:rsidRDefault="00822F68" w:rsidP="00064852">
      <w:pPr>
        <w:pStyle w:val="Bo-H1Mainhead"/>
        <w:tabs>
          <w:tab w:val="clear" w:pos="360"/>
          <w:tab w:val="clear" w:pos="547"/>
          <w:tab w:val="num" w:pos="540"/>
        </w:tabs>
        <w:ind w:left="540" w:hanging="540"/>
      </w:pPr>
      <w:r>
        <w:rPr>
          <w:cs/>
        </w:rPr>
        <w:br w:type="page"/>
      </w:r>
      <w:r w:rsidR="00B6174E" w:rsidRPr="00BC499C">
        <w:t>Expenses by nature</w:t>
      </w:r>
    </w:p>
    <w:p w:rsidR="00B6174E" w:rsidRPr="00BC499C" w:rsidRDefault="00B6174E" w:rsidP="00FF2D19">
      <w:pPr>
        <w:pStyle w:val="BodyText"/>
        <w:spacing w:after="0" w:line="240" w:lineRule="atLeast"/>
        <w:ind w:left="540" w:right="-27"/>
        <w:jc w:val="both"/>
      </w:pPr>
    </w:p>
    <w:p w:rsidR="00B6174E" w:rsidRPr="00BC499C" w:rsidRDefault="00B6174E" w:rsidP="00B6174E">
      <w:pPr>
        <w:pStyle w:val="Bo-C1Content"/>
      </w:pPr>
      <w:r w:rsidRPr="00BC499C">
        <w:t>The statements of income include an analysis of expenses by function.  Expenses by nature disclosed in accordance with the requirements of various TFRS were as follows:</w:t>
      </w:r>
    </w:p>
    <w:p w:rsidR="00B6174E" w:rsidRPr="00BC499C" w:rsidRDefault="00B6174E" w:rsidP="00B6174E">
      <w:pPr>
        <w:pStyle w:val="Bo-C1Content"/>
      </w:pPr>
    </w:p>
    <w:tbl>
      <w:tblPr>
        <w:tblW w:w="9157" w:type="dxa"/>
        <w:tblInd w:w="540" w:type="dxa"/>
        <w:tblLayout w:type="fixed"/>
        <w:tblLook w:val="04A0" w:firstRow="1" w:lastRow="0" w:firstColumn="1" w:lastColumn="0" w:noHBand="0" w:noVBand="1"/>
      </w:tblPr>
      <w:tblGrid>
        <w:gridCol w:w="3150"/>
        <w:gridCol w:w="630"/>
        <w:gridCol w:w="1133"/>
        <w:gridCol w:w="236"/>
        <w:gridCol w:w="1207"/>
        <w:gridCol w:w="236"/>
        <w:gridCol w:w="1124"/>
        <w:gridCol w:w="236"/>
        <w:gridCol w:w="1205"/>
      </w:tblGrid>
      <w:tr w:rsidR="00B6174E" w:rsidRPr="00BC499C" w:rsidTr="00C70106">
        <w:tc>
          <w:tcPr>
            <w:tcW w:w="3150" w:type="dxa"/>
          </w:tcPr>
          <w:p w:rsidR="00B6174E" w:rsidRPr="00BC499C" w:rsidRDefault="00B6174E" w:rsidP="00B6174E">
            <w:pPr>
              <w:spacing w:line="240" w:lineRule="atLeast"/>
              <w:jc w:val="both"/>
              <w:rPr>
                <w:rFonts w:cs="Times New Roman"/>
              </w:rPr>
            </w:pPr>
          </w:p>
        </w:tc>
        <w:tc>
          <w:tcPr>
            <w:tcW w:w="630" w:type="dxa"/>
          </w:tcPr>
          <w:p w:rsidR="00B6174E" w:rsidRPr="00BC499C" w:rsidRDefault="00B6174E" w:rsidP="00B6174E">
            <w:pPr>
              <w:spacing w:line="240" w:lineRule="atLeast"/>
              <w:ind w:left="-115" w:right="-115"/>
              <w:jc w:val="center"/>
              <w:rPr>
                <w:rFonts w:cs="Times New Roman"/>
                <w:i/>
                <w:iCs/>
              </w:rPr>
            </w:pPr>
          </w:p>
        </w:tc>
        <w:tc>
          <w:tcPr>
            <w:tcW w:w="2576" w:type="dxa"/>
            <w:gridSpan w:val="3"/>
            <w:vAlign w:val="bottom"/>
          </w:tcPr>
          <w:p w:rsidR="00B6174E" w:rsidRPr="00BC499C" w:rsidRDefault="00B6174E" w:rsidP="00B6174E">
            <w:pPr>
              <w:spacing w:line="240" w:lineRule="atLeast"/>
              <w:ind w:left="-115" w:right="-115"/>
              <w:jc w:val="center"/>
              <w:rPr>
                <w:rFonts w:cs="Times New Roman"/>
                <w:b/>
                <w:bCs/>
                <w:lang w:val="en-US"/>
              </w:rPr>
            </w:pPr>
            <w:r w:rsidRPr="00BC499C">
              <w:rPr>
                <w:rFonts w:cs="Times New Roman"/>
                <w:b/>
                <w:bCs/>
                <w:lang w:val="en-US"/>
              </w:rPr>
              <w:t>Consolidated</w:t>
            </w:r>
          </w:p>
          <w:p w:rsidR="00B6174E" w:rsidRPr="00BC499C" w:rsidRDefault="00B6174E" w:rsidP="00B6174E">
            <w:pPr>
              <w:spacing w:line="240" w:lineRule="atLeast"/>
              <w:ind w:left="-115" w:right="-115"/>
              <w:jc w:val="center"/>
              <w:rPr>
                <w:rFonts w:cs="Times New Roman"/>
              </w:rPr>
            </w:pPr>
            <w:r w:rsidRPr="00BC499C">
              <w:rPr>
                <w:rFonts w:cs="Times New Roman"/>
                <w:b/>
                <w:bCs/>
                <w:lang w:val="en-US"/>
              </w:rPr>
              <w:t>financial statements</w:t>
            </w:r>
          </w:p>
        </w:tc>
        <w:tc>
          <w:tcPr>
            <w:tcW w:w="236" w:type="dxa"/>
            <w:vAlign w:val="bottom"/>
          </w:tcPr>
          <w:p w:rsidR="00B6174E" w:rsidRPr="00BC499C" w:rsidRDefault="00B6174E" w:rsidP="00B6174E">
            <w:pPr>
              <w:spacing w:line="240" w:lineRule="atLeast"/>
              <w:ind w:left="-115" w:right="-115"/>
              <w:jc w:val="center"/>
              <w:rPr>
                <w:rFonts w:cs="Times New Roman"/>
              </w:rPr>
            </w:pPr>
          </w:p>
        </w:tc>
        <w:tc>
          <w:tcPr>
            <w:tcW w:w="2565" w:type="dxa"/>
            <w:gridSpan w:val="3"/>
            <w:vAlign w:val="bottom"/>
          </w:tcPr>
          <w:p w:rsidR="00B6174E" w:rsidRPr="00BC499C" w:rsidRDefault="00B6174E" w:rsidP="00B6174E">
            <w:pPr>
              <w:spacing w:line="240" w:lineRule="atLeast"/>
              <w:ind w:left="-115" w:right="-115"/>
              <w:jc w:val="center"/>
              <w:rPr>
                <w:rFonts w:cs="Times New Roman"/>
                <w:b/>
                <w:bCs/>
              </w:rPr>
            </w:pPr>
            <w:r w:rsidRPr="00BC499C">
              <w:rPr>
                <w:rFonts w:cs="Times New Roman"/>
                <w:b/>
                <w:bCs/>
              </w:rPr>
              <w:t>Separate</w:t>
            </w:r>
          </w:p>
          <w:p w:rsidR="00B6174E" w:rsidRPr="00BC499C" w:rsidRDefault="00B6174E" w:rsidP="00B6174E">
            <w:pPr>
              <w:spacing w:line="240" w:lineRule="atLeast"/>
              <w:ind w:left="-115" w:right="-115"/>
              <w:jc w:val="center"/>
              <w:rPr>
                <w:rFonts w:cs="Times New Roman"/>
              </w:rPr>
            </w:pPr>
            <w:r w:rsidRPr="00BC499C">
              <w:rPr>
                <w:rFonts w:cs="Times New Roman"/>
                <w:b/>
                <w:bCs/>
              </w:rPr>
              <w:t>financial statements</w:t>
            </w:r>
          </w:p>
        </w:tc>
      </w:tr>
      <w:tr w:rsidR="004875AA" w:rsidRPr="00BC499C" w:rsidTr="00C70106">
        <w:tc>
          <w:tcPr>
            <w:tcW w:w="3150" w:type="dxa"/>
          </w:tcPr>
          <w:p w:rsidR="004875AA" w:rsidRPr="00BC499C" w:rsidRDefault="004875AA" w:rsidP="004875AA">
            <w:pPr>
              <w:spacing w:line="240" w:lineRule="atLeast"/>
              <w:jc w:val="right"/>
              <w:rPr>
                <w:rFonts w:cs="Times New Roman"/>
              </w:rPr>
            </w:pPr>
          </w:p>
        </w:tc>
        <w:tc>
          <w:tcPr>
            <w:tcW w:w="630" w:type="dxa"/>
          </w:tcPr>
          <w:p w:rsidR="004875AA" w:rsidRPr="00BC499C" w:rsidRDefault="004875AA" w:rsidP="004875AA">
            <w:pPr>
              <w:spacing w:line="240" w:lineRule="atLeast"/>
              <w:ind w:left="-115" w:right="-115"/>
              <w:jc w:val="center"/>
              <w:rPr>
                <w:rFonts w:cs="Times New Roman"/>
                <w:i/>
                <w:iCs/>
                <w:cs/>
              </w:rPr>
            </w:pPr>
          </w:p>
        </w:tc>
        <w:tc>
          <w:tcPr>
            <w:tcW w:w="1133"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207" w:type="dxa"/>
          </w:tcPr>
          <w:p w:rsidR="004875AA" w:rsidRPr="0043033F" w:rsidRDefault="004875AA" w:rsidP="004875AA">
            <w:pPr>
              <w:spacing w:line="240" w:lineRule="atLeast"/>
              <w:ind w:left="-115" w:right="-115"/>
              <w:jc w:val="center"/>
            </w:pPr>
            <w:r>
              <w:t>2016</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24"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205" w:type="dxa"/>
          </w:tcPr>
          <w:p w:rsidR="004875AA" w:rsidRPr="0043033F" w:rsidRDefault="004875AA" w:rsidP="004875AA">
            <w:pPr>
              <w:spacing w:line="240" w:lineRule="atLeast"/>
              <w:ind w:left="-115" w:right="-115"/>
              <w:jc w:val="center"/>
            </w:pPr>
            <w:r>
              <w:t>2016</w:t>
            </w:r>
          </w:p>
        </w:tc>
      </w:tr>
      <w:tr w:rsidR="00723CCE" w:rsidRPr="00BC499C" w:rsidTr="00C70106">
        <w:tc>
          <w:tcPr>
            <w:tcW w:w="3150" w:type="dxa"/>
          </w:tcPr>
          <w:p w:rsidR="00723CCE" w:rsidRPr="00BC499C" w:rsidRDefault="00723CCE" w:rsidP="00723CCE">
            <w:pPr>
              <w:spacing w:line="240" w:lineRule="atLeast"/>
              <w:jc w:val="right"/>
              <w:rPr>
                <w:rFonts w:cs="Times New Roman"/>
              </w:rPr>
            </w:pPr>
          </w:p>
        </w:tc>
        <w:tc>
          <w:tcPr>
            <w:tcW w:w="630" w:type="dxa"/>
          </w:tcPr>
          <w:p w:rsidR="00723CCE" w:rsidRPr="00BC499C" w:rsidRDefault="00723CCE" w:rsidP="00723CCE">
            <w:pPr>
              <w:spacing w:line="240" w:lineRule="atLeast"/>
              <w:ind w:left="-115" w:right="-115"/>
              <w:jc w:val="center"/>
              <w:rPr>
                <w:rFonts w:cs="Times New Roman"/>
                <w:i/>
                <w:iCs/>
                <w:cs/>
              </w:rPr>
            </w:pPr>
          </w:p>
        </w:tc>
        <w:tc>
          <w:tcPr>
            <w:tcW w:w="1133" w:type="dxa"/>
          </w:tcPr>
          <w:p w:rsidR="00723CCE" w:rsidRDefault="00723CCE" w:rsidP="00723CCE">
            <w:pPr>
              <w:spacing w:line="240" w:lineRule="atLeast"/>
              <w:ind w:left="-115" w:right="-115"/>
              <w:jc w:val="center"/>
            </w:pPr>
          </w:p>
        </w:tc>
        <w:tc>
          <w:tcPr>
            <w:tcW w:w="236" w:type="dxa"/>
          </w:tcPr>
          <w:p w:rsidR="00723CCE" w:rsidRPr="0043033F" w:rsidRDefault="00723CCE" w:rsidP="00723CCE">
            <w:pPr>
              <w:spacing w:line="240" w:lineRule="atLeast"/>
              <w:ind w:left="-115" w:right="-115"/>
              <w:jc w:val="center"/>
            </w:pPr>
          </w:p>
        </w:tc>
        <w:tc>
          <w:tcPr>
            <w:tcW w:w="1207" w:type="dxa"/>
          </w:tcPr>
          <w:p w:rsidR="00723CCE" w:rsidRDefault="00723CCE" w:rsidP="00723CCE">
            <w:pPr>
              <w:spacing w:line="240" w:lineRule="atLeast"/>
              <w:ind w:left="-115" w:right="-115"/>
              <w:jc w:val="center"/>
            </w:pPr>
            <w:r>
              <w:t>(Restated)</w:t>
            </w:r>
          </w:p>
        </w:tc>
        <w:tc>
          <w:tcPr>
            <w:tcW w:w="236" w:type="dxa"/>
            <w:vAlign w:val="bottom"/>
          </w:tcPr>
          <w:p w:rsidR="00723CCE" w:rsidRPr="007E2661" w:rsidRDefault="00723CCE" w:rsidP="00723CCE">
            <w:pPr>
              <w:spacing w:line="240" w:lineRule="atLeast"/>
              <w:ind w:left="-115" w:right="-115"/>
              <w:jc w:val="center"/>
              <w:rPr>
                <w:rFonts w:cs="Times New Roman"/>
                <w:lang w:val="en-US"/>
              </w:rPr>
            </w:pPr>
          </w:p>
        </w:tc>
        <w:tc>
          <w:tcPr>
            <w:tcW w:w="1124" w:type="dxa"/>
          </w:tcPr>
          <w:p w:rsidR="00723CCE" w:rsidRDefault="00723CCE" w:rsidP="00723CCE">
            <w:pPr>
              <w:spacing w:line="240" w:lineRule="atLeast"/>
              <w:ind w:left="-115" w:right="-115"/>
              <w:jc w:val="center"/>
            </w:pPr>
          </w:p>
        </w:tc>
        <w:tc>
          <w:tcPr>
            <w:tcW w:w="236" w:type="dxa"/>
          </w:tcPr>
          <w:p w:rsidR="00723CCE" w:rsidRPr="0043033F" w:rsidRDefault="00723CCE" w:rsidP="00723CCE">
            <w:pPr>
              <w:spacing w:line="240" w:lineRule="atLeast"/>
              <w:ind w:left="-115" w:right="-115"/>
              <w:jc w:val="center"/>
            </w:pPr>
          </w:p>
        </w:tc>
        <w:tc>
          <w:tcPr>
            <w:tcW w:w="1205" w:type="dxa"/>
          </w:tcPr>
          <w:p w:rsidR="00723CCE" w:rsidRDefault="00723CCE" w:rsidP="00723CCE">
            <w:pPr>
              <w:spacing w:line="240" w:lineRule="atLeast"/>
              <w:ind w:left="-115" w:right="-115"/>
              <w:jc w:val="center"/>
            </w:pPr>
            <w:r>
              <w:t>(Restated)</w:t>
            </w:r>
          </w:p>
        </w:tc>
      </w:tr>
      <w:tr w:rsidR="00723CCE" w:rsidRPr="00BC499C" w:rsidTr="00C70106">
        <w:tc>
          <w:tcPr>
            <w:tcW w:w="3150" w:type="dxa"/>
          </w:tcPr>
          <w:p w:rsidR="00723CCE" w:rsidRPr="00BC499C" w:rsidRDefault="00723CCE" w:rsidP="00723CCE">
            <w:pPr>
              <w:spacing w:line="240" w:lineRule="atLeast"/>
              <w:jc w:val="both"/>
              <w:rPr>
                <w:rFonts w:cs="Times New Roman"/>
              </w:rPr>
            </w:pPr>
          </w:p>
        </w:tc>
        <w:tc>
          <w:tcPr>
            <w:tcW w:w="630" w:type="dxa"/>
          </w:tcPr>
          <w:p w:rsidR="00723CCE" w:rsidRPr="00BC499C" w:rsidRDefault="00723CCE" w:rsidP="00723CCE">
            <w:pPr>
              <w:spacing w:line="240" w:lineRule="atLeast"/>
              <w:ind w:left="-115" w:right="-115"/>
              <w:jc w:val="center"/>
              <w:rPr>
                <w:rFonts w:cs="Times New Roman"/>
                <w:i/>
                <w:iCs/>
              </w:rPr>
            </w:pPr>
          </w:p>
        </w:tc>
        <w:tc>
          <w:tcPr>
            <w:tcW w:w="5377" w:type="dxa"/>
            <w:gridSpan w:val="7"/>
          </w:tcPr>
          <w:p w:rsidR="00723CCE" w:rsidRPr="00BC499C" w:rsidRDefault="00723CCE" w:rsidP="00723CCE">
            <w:pPr>
              <w:spacing w:line="240" w:lineRule="atLeast"/>
              <w:ind w:left="-115" w:right="-115"/>
              <w:jc w:val="center"/>
              <w:rPr>
                <w:rFonts w:cs="Times New Roman"/>
                <w:i/>
                <w:iCs/>
              </w:rPr>
            </w:pPr>
            <w:r w:rsidRPr="00BC499C">
              <w:rPr>
                <w:rFonts w:cs="Times New Roman"/>
                <w:i/>
                <w:iCs/>
              </w:rPr>
              <w:t>(in thousand Baht)</w:t>
            </w:r>
          </w:p>
        </w:tc>
      </w:tr>
      <w:tr w:rsidR="00723CCE" w:rsidRPr="00BC499C" w:rsidTr="00C70106">
        <w:tc>
          <w:tcPr>
            <w:tcW w:w="3150" w:type="dxa"/>
          </w:tcPr>
          <w:p w:rsidR="00723CCE" w:rsidRPr="00BC499C" w:rsidRDefault="00723CCE" w:rsidP="00723CCE">
            <w:pPr>
              <w:spacing w:line="240" w:lineRule="atLeast"/>
              <w:ind w:right="-108"/>
              <w:rPr>
                <w:b/>
                <w:bCs/>
                <w:i/>
                <w:iCs/>
                <w:spacing w:val="-4"/>
              </w:rPr>
            </w:pPr>
            <w:r w:rsidRPr="00BC499C">
              <w:rPr>
                <w:b/>
                <w:bCs/>
                <w:i/>
                <w:iCs/>
                <w:spacing w:val="-4"/>
              </w:rPr>
              <w:t>Included in cost of sales of goods:</w:t>
            </w:r>
          </w:p>
        </w:tc>
        <w:tc>
          <w:tcPr>
            <w:tcW w:w="630" w:type="dxa"/>
            <w:vAlign w:val="center"/>
          </w:tcPr>
          <w:p w:rsidR="00723CCE" w:rsidRPr="00BC499C" w:rsidRDefault="00723CCE" w:rsidP="00723CCE">
            <w:pPr>
              <w:spacing w:line="240" w:lineRule="atLeast"/>
              <w:ind w:left="-115" w:right="-115"/>
              <w:jc w:val="center"/>
              <w:rPr>
                <w:rFonts w:cs="Times New Roman"/>
                <w:i/>
                <w:iCs/>
              </w:rPr>
            </w:pPr>
          </w:p>
        </w:tc>
        <w:tc>
          <w:tcPr>
            <w:tcW w:w="1133" w:type="dxa"/>
            <w:vAlign w:val="bottom"/>
          </w:tcPr>
          <w:p w:rsidR="00723CCE" w:rsidRPr="00BC499C" w:rsidRDefault="00723CCE" w:rsidP="00723CCE">
            <w:pPr>
              <w:tabs>
                <w:tab w:val="decimal" w:pos="918"/>
              </w:tabs>
              <w:spacing w:line="240" w:lineRule="atLeast"/>
              <w:ind w:left="-115" w:right="-115"/>
              <w:rPr>
                <w:rFonts w:cs="Times New Roman"/>
              </w:rPr>
            </w:pPr>
          </w:p>
        </w:tc>
        <w:tc>
          <w:tcPr>
            <w:tcW w:w="236" w:type="dxa"/>
            <w:vAlign w:val="bottom"/>
          </w:tcPr>
          <w:p w:rsidR="00723CCE" w:rsidRPr="00BC499C" w:rsidRDefault="00723CCE" w:rsidP="00723CCE">
            <w:pPr>
              <w:spacing w:line="240" w:lineRule="atLeast"/>
              <w:ind w:left="-115" w:right="-115"/>
              <w:rPr>
                <w:rFonts w:cs="Times New Roman"/>
              </w:rPr>
            </w:pPr>
          </w:p>
        </w:tc>
        <w:tc>
          <w:tcPr>
            <w:tcW w:w="1207" w:type="dxa"/>
            <w:vAlign w:val="bottom"/>
          </w:tcPr>
          <w:p w:rsidR="00723CCE" w:rsidRPr="00BC499C" w:rsidRDefault="00723CCE" w:rsidP="00723CCE">
            <w:pPr>
              <w:tabs>
                <w:tab w:val="decimal" w:pos="918"/>
              </w:tabs>
              <w:spacing w:line="240" w:lineRule="atLeast"/>
              <w:ind w:left="-115" w:right="-115"/>
              <w:rPr>
                <w:rFonts w:cs="Times New Roman"/>
                <w:lang w:val="en-US"/>
              </w:rPr>
            </w:pPr>
          </w:p>
        </w:tc>
        <w:tc>
          <w:tcPr>
            <w:tcW w:w="236" w:type="dxa"/>
            <w:vAlign w:val="bottom"/>
          </w:tcPr>
          <w:p w:rsidR="00723CCE" w:rsidRPr="00BC499C" w:rsidRDefault="00723CCE" w:rsidP="00723CCE">
            <w:pPr>
              <w:spacing w:line="240" w:lineRule="atLeast"/>
              <w:ind w:left="-115" w:right="-115"/>
              <w:rPr>
                <w:rFonts w:cs="Times New Roman"/>
              </w:rPr>
            </w:pPr>
          </w:p>
        </w:tc>
        <w:tc>
          <w:tcPr>
            <w:tcW w:w="1124" w:type="dxa"/>
            <w:vAlign w:val="bottom"/>
          </w:tcPr>
          <w:p w:rsidR="00723CCE" w:rsidRPr="00BC499C" w:rsidRDefault="00723CCE" w:rsidP="00723CCE">
            <w:pPr>
              <w:tabs>
                <w:tab w:val="decimal" w:pos="918"/>
              </w:tabs>
              <w:spacing w:line="240" w:lineRule="atLeast"/>
              <w:ind w:left="-115" w:right="-115"/>
              <w:rPr>
                <w:rFonts w:cs="Times New Roman"/>
              </w:rPr>
            </w:pPr>
          </w:p>
        </w:tc>
        <w:tc>
          <w:tcPr>
            <w:tcW w:w="236" w:type="dxa"/>
            <w:vAlign w:val="bottom"/>
          </w:tcPr>
          <w:p w:rsidR="00723CCE" w:rsidRPr="00BC499C" w:rsidRDefault="00723CCE" w:rsidP="00723CCE">
            <w:pPr>
              <w:spacing w:line="240" w:lineRule="atLeast"/>
              <w:ind w:left="-115" w:right="-115"/>
              <w:rPr>
                <w:rFonts w:cs="Times New Roman"/>
              </w:rPr>
            </w:pPr>
          </w:p>
        </w:tc>
        <w:tc>
          <w:tcPr>
            <w:tcW w:w="1205" w:type="dxa"/>
            <w:vAlign w:val="bottom"/>
          </w:tcPr>
          <w:p w:rsidR="00723CCE" w:rsidRPr="00BC499C" w:rsidRDefault="00723CCE" w:rsidP="00723CCE">
            <w:pPr>
              <w:tabs>
                <w:tab w:val="decimal" w:pos="918"/>
              </w:tabs>
              <w:spacing w:line="240" w:lineRule="atLeast"/>
              <w:ind w:left="-115" w:right="-115"/>
              <w:rPr>
                <w:rFonts w:cs="Times New Roman"/>
                <w:lang w:val="en-US"/>
              </w:rPr>
            </w:pPr>
          </w:p>
        </w:tc>
      </w:tr>
      <w:tr w:rsidR="00723CCE" w:rsidRPr="00F40ECA" w:rsidTr="00C70106">
        <w:tc>
          <w:tcPr>
            <w:tcW w:w="3150" w:type="dxa"/>
          </w:tcPr>
          <w:p w:rsidR="00723CCE" w:rsidRPr="00F40B9A" w:rsidRDefault="00723CCE" w:rsidP="00723CCE">
            <w:pPr>
              <w:spacing w:line="240" w:lineRule="atLeast"/>
              <w:ind w:left="270" w:right="-115" w:hanging="270"/>
              <w:rPr>
                <w:rFonts w:cs="Times New Roman"/>
                <w:cs/>
              </w:rPr>
            </w:pPr>
            <w:r w:rsidRPr="00F40B9A">
              <w:t>Changes in inventories of finished goods and work in progress</w:t>
            </w:r>
          </w:p>
        </w:tc>
        <w:tc>
          <w:tcPr>
            <w:tcW w:w="630" w:type="dxa"/>
            <w:vAlign w:val="bottom"/>
          </w:tcPr>
          <w:p w:rsidR="00723CCE" w:rsidRPr="00F40B9A" w:rsidRDefault="00723CCE" w:rsidP="00723CCE">
            <w:pPr>
              <w:spacing w:line="240" w:lineRule="atLeast"/>
              <w:ind w:left="-115" w:right="-115"/>
              <w:jc w:val="center"/>
              <w:rPr>
                <w:rFonts w:cs="Times New Roman"/>
                <w:i/>
                <w:iCs/>
              </w:rPr>
            </w:pPr>
          </w:p>
        </w:tc>
        <w:tc>
          <w:tcPr>
            <w:tcW w:w="1133" w:type="dxa"/>
            <w:shd w:val="clear" w:color="auto" w:fill="auto"/>
            <w:vAlign w:val="bottom"/>
          </w:tcPr>
          <w:p w:rsidR="00723CCE" w:rsidRPr="0006223E" w:rsidRDefault="00723CCE" w:rsidP="00723CCE">
            <w:pPr>
              <w:tabs>
                <w:tab w:val="decimal" w:pos="918"/>
              </w:tabs>
              <w:spacing w:line="240" w:lineRule="atLeast"/>
              <w:ind w:left="-508" w:right="-115"/>
              <w:rPr>
                <w:rFonts w:cs="Times New Roman"/>
                <w:lang w:val="en-US"/>
              </w:rPr>
            </w:pPr>
            <w:r w:rsidRPr="0006223E">
              <w:rPr>
                <w:rFonts w:cs="Times New Roman"/>
                <w:lang w:val="en-US"/>
              </w:rPr>
              <w:t>2,288,337</w:t>
            </w:r>
          </w:p>
        </w:tc>
        <w:tc>
          <w:tcPr>
            <w:tcW w:w="236" w:type="dxa"/>
            <w:shd w:val="clear" w:color="auto" w:fill="auto"/>
            <w:vAlign w:val="bottom"/>
          </w:tcPr>
          <w:p w:rsidR="00723CCE" w:rsidRPr="0006223E" w:rsidRDefault="00723CCE" w:rsidP="00723CCE">
            <w:pPr>
              <w:spacing w:line="240" w:lineRule="atLeast"/>
              <w:ind w:right="65"/>
              <w:rPr>
                <w:rFonts w:cs="Times New Roman"/>
              </w:rPr>
            </w:pPr>
          </w:p>
        </w:tc>
        <w:tc>
          <w:tcPr>
            <w:tcW w:w="1207" w:type="dxa"/>
            <w:shd w:val="clear" w:color="auto" w:fill="auto"/>
            <w:vAlign w:val="bottom"/>
          </w:tcPr>
          <w:p w:rsidR="00723CCE" w:rsidRPr="0006223E" w:rsidRDefault="00723CCE" w:rsidP="00723CCE">
            <w:pPr>
              <w:tabs>
                <w:tab w:val="decimal" w:pos="918"/>
              </w:tabs>
              <w:spacing w:line="240" w:lineRule="atLeast"/>
              <w:ind w:left="-508" w:right="-115"/>
              <w:rPr>
                <w:rFonts w:cs="Times New Roman"/>
                <w:lang w:val="en-US"/>
              </w:rPr>
            </w:pPr>
            <w:r w:rsidRPr="0006223E">
              <w:rPr>
                <w:rFonts w:cs="Times New Roman"/>
                <w:lang w:val="en-US"/>
              </w:rPr>
              <w:t>(709,360)</w:t>
            </w:r>
          </w:p>
        </w:tc>
        <w:tc>
          <w:tcPr>
            <w:tcW w:w="236" w:type="dxa"/>
            <w:shd w:val="clear" w:color="auto" w:fill="auto"/>
            <w:vAlign w:val="bottom"/>
          </w:tcPr>
          <w:p w:rsidR="00723CCE" w:rsidRPr="0006223E" w:rsidRDefault="00723CCE" w:rsidP="00723CCE">
            <w:pPr>
              <w:spacing w:line="240" w:lineRule="atLeast"/>
              <w:ind w:right="65"/>
              <w:rPr>
                <w:rFonts w:cs="Times New Roman"/>
              </w:rPr>
            </w:pPr>
          </w:p>
        </w:tc>
        <w:tc>
          <w:tcPr>
            <w:tcW w:w="1124" w:type="dxa"/>
            <w:shd w:val="clear" w:color="auto" w:fill="auto"/>
            <w:vAlign w:val="bottom"/>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(2,270,532)</w:t>
            </w:r>
          </w:p>
        </w:tc>
        <w:tc>
          <w:tcPr>
            <w:tcW w:w="236" w:type="dxa"/>
            <w:shd w:val="clear" w:color="auto" w:fill="auto"/>
            <w:vAlign w:val="bottom"/>
          </w:tcPr>
          <w:p w:rsidR="00723CCE" w:rsidRPr="0006223E" w:rsidRDefault="00723CCE" w:rsidP="00723CCE">
            <w:pPr>
              <w:spacing w:line="240" w:lineRule="atLeast"/>
              <w:ind w:left="-115" w:right="-115"/>
              <w:rPr>
                <w:rFonts w:cs="Times New Roman"/>
              </w:rPr>
            </w:pPr>
          </w:p>
        </w:tc>
        <w:tc>
          <w:tcPr>
            <w:tcW w:w="1205" w:type="dxa"/>
            <w:shd w:val="clear" w:color="auto" w:fill="auto"/>
            <w:vAlign w:val="bottom"/>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(643,119)</w:t>
            </w:r>
          </w:p>
        </w:tc>
      </w:tr>
      <w:tr w:rsidR="00723CCE" w:rsidRPr="00F40ECA" w:rsidTr="00C70106">
        <w:tc>
          <w:tcPr>
            <w:tcW w:w="3150" w:type="dxa"/>
          </w:tcPr>
          <w:p w:rsidR="00723CCE" w:rsidRPr="00F40B9A" w:rsidRDefault="00723CCE" w:rsidP="00723CCE">
            <w:pPr>
              <w:spacing w:line="240" w:lineRule="atLeast"/>
              <w:ind w:left="270" w:right="-115" w:hanging="270"/>
            </w:pPr>
            <w:r w:rsidRPr="00F40B9A">
              <w:t>Raw materials and consumables used</w:t>
            </w:r>
          </w:p>
        </w:tc>
        <w:tc>
          <w:tcPr>
            <w:tcW w:w="630" w:type="dxa"/>
            <w:vAlign w:val="bottom"/>
          </w:tcPr>
          <w:p w:rsidR="00723CCE" w:rsidRPr="00287970" w:rsidRDefault="00723CCE" w:rsidP="00723CCE">
            <w:pPr>
              <w:spacing w:line="240" w:lineRule="atLeast"/>
              <w:ind w:left="-115" w:right="-115"/>
              <w:jc w:val="center"/>
              <w:rPr>
                <w:rFonts w:cs="Times New Roman"/>
                <w:i/>
                <w:iCs/>
              </w:rPr>
            </w:pPr>
          </w:p>
        </w:tc>
        <w:tc>
          <w:tcPr>
            <w:tcW w:w="1133" w:type="dxa"/>
            <w:shd w:val="clear" w:color="auto" w:fill="auto"/>
            <w:vAlign w:val="bottom"/>
          </w:tcPr>
          <w:p w:rsidR="00723CCE" w:rsidRPr="0006223E" w:rsidRDefault="00723CCE" w:rsidP="00723CCE">
            <w:pPr>
              <w:tabs>
                <w:tab w:val="decimal" w:pos="918"/>
              </w:tabs>
              <w:spacing w:line="240" w:lineRule="atLeast"/>
              <w:ind w:left="-119" w:right="-115"/>
              <w:rPr>
                <w:rFonts w:cs="Times New Roman"/>
                <w:cs/>
                <w:lang w:val="en-US"/>
              </w:rPr>
            </w:pPr>
            <w:r w:rsidRPr="0006223E">
              <w:rPr>
                <w:rFonts w:cs="Times New Roman"/>
                <w:lang w:val="en-US"/>
              </w:rPr>
              <w:t>11,902,052</w:t>
            </w:r>
          </w:p>
        </w:tc>
        <w:tc>
          <w:tcPr>
            <w:tcW w:w="236" w:type="dxa"/>
            <w:shd w:val="clear" w:color="auto" w:fill="auto"/>
            <w:vAlign w:val="bottom"/>
          </w:tcPr>
          <w:p w:rsidR="00723CCE" w:rsidRPr="0006223E" w:rsidRDefault="00723CCE" w:rsidP="00723CCE">
            <w:pPr>
              <w:spacing w:line="240" w:lineRule="atLeast"/>
              <w:ind w:right="65"/>
              <w:rPr>
                <w:rFonts w:cs="Times New Roman"/>
              </w:rPr>
            </w:pPr>
          </w:p>
        </w:tc>
        <w:tc>
          <w:tcPr>
            <w:tcW w:w="1207" w:type="dxa"/>
            <w:shd w:val="clear" w:color="auto" w:fill="auto"/>
            <w:vAlign w:val="bottom"/>
          </w:tcPr>
          <w:p w:rsidR="00723CCE" w:rsidRPr="0006223E" w:rsidRDefault="00723CCE" w:rsidP="00723CCE">
            <w:pPr>
              <w:tabs>
                <w:tab w:val="decimal" w:pos="918"/>
              </w:tabs>
              <w:spacing w:line="240" w:lineRule="atLeast"/>
              <w:ind w:left="-119" w:right="-115"/>
              <w:rPr>
                <w:rFonts w:cs="Times New Roman"/>
                <w:cs/>
                <w:lang w:val="en-US"/>
              </w:rPr>
            </w:pPr>
            <w:r w:rsidRPr="0006223E">
              <w:rPr>
                <w:rFonts w:cs="Times New Roman"/>
                <w:lang w:val="en-US"/>
              </w:rPr>
              <w:t>12,514,097</w:t>
            </w:r>
          </w:p>
        </w:tc>
        <w:tc>
          <w:tcPr>
            <w:tcW w:w="236" w:type="dxa"/>
            <w:shd w:val="clear" w:color="auto" w:fill="auto"/>
            <w:vAlign w:val="bottom"/>
          </w:tcPr>
          <w:p w:rsidR="00723CCE" w:rsidRPr="0006223E" w:rsidRDefault="00723CCE" w:rsidP="00723CCE">
            <w:pPr>
              <w:spacing w:line="240" w:lineRule="atLeast"/>
              <w:ind w:right="65"/>
              <w:rPr>
                <w:rFonts w:cs="Times New Roman"/>
              </w:rPr>
            </w:pPr>
          </w:p>
        </w:tc>
        <w:tc>
          <w:tcPr>
            <w:tcW w:w="1124" w:type="dxa"/>
            <w:shd w:val="clear" w:color="auto" w:fill="auto"/>
            <w:vAlign w:val="bottom"/>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7,965,112</w:t>
            </w:r>
          </w:p>
        </w:tc>
        <w:tc>
          <w:tcPr>
            <w:tcW w:w="236" w:type="dxa"/>
            <w:shd w:val="clear" w:color="auto" w:fill="auto"/>
            <w:vAlign w:val="bottom"/>
          </w:tcPr>
          <w:p w:rsidR="00723CCE" w:rsidRPr="0006223E" w:rsidRDefault="00723CCE" w:rsidP="00723CCE">
            <w:pPr>
              <w:spacing w:line="240" w:lineRule="atLeast"/>
              <w:ind w:left="-115" w:right="-115"/>
              <w:rPr>
                <w:rFonts w:cs="Times New Roman"/>
              </w:rPr>
            </w:pPr>
          </w:p>
        </w:tc>
        <w:tc>
          <w:tcPr>
            <w:tcW w:w="1205" w:type="dxa"/>
            <w:shd w:val="clear" w:color="auto" w:fill="auto"/>
            <w:vAlign w:val="bottom"/>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7,497,341</w:t>
            </w:r>
          </w:p>
        </w:tc>
      </w:tr>
      <w:tr w:rsidR="00723CCE" w:rsidRPr="00BC499C" w:rsidTr="00C70106">
        <w:tc>
          <w:tcPr>
            <w:tcW w:w="3150" w:type="dxa"/>
          </w:tcPr>
          <w:p w:rsidR="00723CCE" w:rsidRPr="00F40B9A" w:rsidRDefault="00723CCE" w:rsidP="00723CCE">
            <w:pPr>
              <w:spacing w:line="240" w:lineRule="atLeast"/>
              <w:ind w:left="270" w:right="-115" w:hanging="270"/>
            </w:pPr>
            <w:r>
              <w:rPr>
                <w:rFonts w:cs="Times New Roman"/>
                <w:spacing w:val="-4"/>
                <w:lang w:val="en-US"/>
              </w:rPr>
              <w:t>Loss</w:t>
            </w:r>
            <w:r>
              <w:t xml:space="preserve"> on decline in value of inventories</w:t>
            </w:r>
          </w:p>
        </w:tc>
        <w:tc>
          <w:tcPr>
            <w:tcW w:w="630" w:type="dxa"/>
            <w:vAlign w:val="bottom"/>
          </w:tcPr>
          <w:p w:rsidR="00723CCE" w:rsidRPr="00F40B9A" w:rsidRDefault="00723CCE" w:rsidP="00723CCE">
            <w:pPr>
              <w:spacing w:line="240" w:lineRule="atLeast"/>
              <w:ind w:left="-115" w:right="-115"/>
              <w:jc w:val="center"/>
              <w:rPr>
                <w:rFonts w:cs="Times New Roman"/>
                <w:i/>
                <w:iCs/>
                <w:cs/>
              </w:rPr>
            </w:pPr>
          </w:p>
        </w:tc>
        <w:tc>
          <w:tcPr>
            <w:tcW w:w="1133" w:type="dxa"/>
            <w:shd w:val="clear" w:color="auto" w:fill="auto"/>
            <w:vAlign w:val="bottom"/>
          </w:tcPr>
          <w:p w:rsidR="00723CCE" w:rsidRPr="0006223E" w:rsidRDefault="00723CCE" w:rsidP="00723CCE">
            <w:pPr>
              <w:tabs>
                <w:tab w:val="decimal" w:pos="918"/>
              </w:tabs>
              <w:spacing w:line="240" w:lineRule="atLeast"/>
              <w:ind w:left="-418" w:right="-374" w:firstLine="299"/>
              <w:rPr>
                <w:rFonts w:cs="Times New Roman"/>
                <w:lang w:val="en-US"/>
              </w:rPr>
            </w:pPr>
            <w:r w:rsidRPr="0006223E">
              <w:rPr>
                <w:rFonts w:cs="Times New Roman"/>
                <w:lang w:val="en-US"/>
              </w:rPr>
              <w:t>123,984</w:t>
            </w:r>
          </w:p>
        </w:tc>
        <w:tc>
          <w:tcPr>
            <w:tcW w:w="236" w:type="dxa"/>
            <w:shd w:val="clear" w:color="auto" w:fill="auto"/>
            <w:vAlign w:val="bottom"/>
          </w:tcPr>
          <w:p w:rsidR="00723CCE" w:rsidRPr="0006223E" w:rsidRDefault="00723CCE" w:rsidP="00723CCE">
            <w:pPr>
              <w:spacing w:line="240" w:lineRule="atLeast"/>
              <w:ind w:right="65"/>
              <w:rPr>
                <w:rFonts w:cs="Times New Roman"/>
              </w:rPr>
            </w:pPr>
          </w:p>
        </w:tc>
        <w:tc>
          <w:tcPr>
            <w:tcW w:w="1207" w:type="dxa"/>
            <w:shd w:val="clear" w:color="auto" w:fill="auto"/>
            <w:vAlign w:val="bottom"/>
          </w:tcPr>
          <w:p w:rsidR="00723CCE" w:rsidRPr="0006223E" w:rsidRDefault="00723CCE" w:rsidP="00723CCE">
            <w:pPr>
              <w:tabs>
                <w:tab w:val="decimal" w:pos="918"/>
              </w:tabs>
              <w:spacing w:line="240" w:lineRule="atLeast"/>
              <w:ind w:left="-418" w:right="-374" w:firstLine="299"/>
              <w:rPr>
                <w:rFonts w:cs="Times New Roman"/>
                <w:lang w:val="en-US"/>
              </w:rPr>
            </w:pPr>
            <w:r w:rsidRPr="0006223E">
              <w:rPr>
                <w:rFonts w:cs="Times New Roman"/>
                <w:lang w:val="en-US"/>
              </w:rPr>
              <w:t>126,089</w:t>
            </w:r>
          </w:p>
        </w:tc>
        <w:tc>
          <w:tcPr>
            <w:tcW w:w="236" w:type="dxa"/>
            <w:shd w:val="clear" w:color="auto" w:fill="auto"/>
            <w:vAlign w:val="bottom"/>
          </w:tcPr>
          <w:p w:rsidR="00723CCE" w:rsidRPr="0006223E" w:rsidRDefault="00723CCE" w:rsidP="00723CCE">
            <w:pPr>
              <w:spacing w:line="240" w:lineRule="atLeast"/>
              <w:ind w:right="65"/>
              <w:rPr>
                <w:rFonts w:cs="Times New Roman"/>
              </w:rPr>
            </w:pPr>
          </w:p>
        </w:tc>
        <w:tc>
          <w:tcPr>
            <w:tcW w:w="1124" w:type="dxa"/>
            <w:shd w:val="clear" w:color="auto" w:fill="auto"/>
            <w:vAlign w:val="bottom"/>
          </w:tcPr>
          <w:p w:rsidR="00723CCE" w:rsidRPr="0006223E" w:rsidRDefault="00723CCE" w:rsidP="00723CCE">
            <w:pPr>
              <w:tabs>
                <w:tab w:val="decimal" w:pos="918"/>
              </w:tabs>
              <w:spacing w:line="240" w:lineRule="atLeast"/>
              <w:ind w:left="-549" w:right="-242" w:firstLine="430"/>
              <w:rPr>
                <w:rFonts w:cs="Times New Roman"/>
              </w:rPr>
            </w:pPr>
            <w:r w:rsidRPr="0006223E">
              <w:rPr>
                <w:rFonts w:cs="Times New Roman"/>
              </w:rPr>
              <w:t>31,393</w:t>
            </w:r>
          </w:p>
        </w:tc>
        <w:tc>
          <w:tcPr>
            <w:tcW w:w="236" w:type="dxa"/>
            <w:shd w:val="clear" w:color="auto" w:fill="auto"/>
            <w:vAlign w:val="bottom"/>
          </w:tcPr>
          <w:p w:rsidR="00723CCE" w:rsidRPr="0006223E" w:rsidRDefault="00723CCE" w:rsidP="00723CCE">
            <w:pPr>
              <w:spacing w:line="240" w:lineRule="atLeast"/>
              <w:ind w:left="-115" w:right="-115"/>
              <w:rPr>
                <w:rFonts w:cs="Times New Roman"/>
              </w:rPr>
            </w:pPr>
          </w:p>
        </w:tc>
        <w:tc>
          <w:tcPr>
            <w:tcW w:w="1205" w:type="dxa"/>
            <w:shd w:val="clear" w:color="auto" w:fill="auto"/>
            <w:vAlign w:val="bottom"/>
          </w:tcPr>
          <w:p w:rsidR="00723CCE" w:rsidRPr="0006223E" w:rsidRDefault="00723CCE" w:rsidP="00723CCE">
            <w:pPr>
              <w:tabs>
                <w:tab w:val="decimal" w:pos="918"/>
              </w:tabs>
              <w:spacing w:line="240" w:lineRule="atLeast"/>
              <w:ind w:left="-549" w:right="-242" w:firstLine="430"/>
              <w:rPr>
                <w:rFonts w:cs="Times New Roman"/>
              </w:rPr>
            </w:pPr>
            <w:r w:rsidRPr="0006223E">
              <w:rPr>
                <w:rFonts w:cs="Times New Roman"/>
              </w:rPr>
              <w:t>29,925</w:t>
            </w:r>
          </w:p>
        </w:tc>
      </w:tr>
      <w:tr w:rsidR="00723CCE" w:rsidRPr="00BC499C" w:rsidTr="00C70106">
        <w:tc>
          <w:tcPr>
            <w:tcW w:w="3150" w:type="dxa"/>
          </w:tcPr>
          <w:p w:rsidR="00723CCE" w:rsidRPr="00F40B9A" w:rsidRDefault="00723CCE" w:rsidP="00723CCE">
            <w:pPr>
              <w:spacing w:line="240" w:lineRule="atLeast"/>
              <w:ind w:left="270" w:right="-115" w:hanging="270"/>
              <w:rPr>
                <w:cs/>
              </w:rPr>
            </w:pPr>
            <w:r w:rsidRPr="00F40B9A">
              <w:t xml:space="preserve">Depreciation of property, plant and equipment   </w:t>
            </w:r>
          </w:p>
        </w:tc>
        <w:tc>
          <w:tcPr>
            <w:tcW w:w="630" w:type="dxa"/>
            <w:vAlign w:val="bottom"/>
          </w:tcPr>
          <w:p w:rsidR="00723CCE" w:rsidRPr="00F40B9A" w:rsidRDefault="00723CCE" w:rsidP="00723CCE">
            <w:pPr>
              <w:spacing w:line="240" w:lineRule="atLeast"/>
              <w:ind w:left="-198" w:right="-115" w:firstLine="83"/>
              <w:jc w:val="center"/>
              <w:rPr>
                <w:rFonts w:cs="Times New Roman"/>
                <w:i/>
                <w:iCs/>
              </w:rPr>
            </w:pPr>
          </w:p>
        </w:tc>
        <w:tc>
          <w:tcPr>
            <w:tcW w:w="1133" w:type="dxa"/>
            <w:vAlign w:val="bottom"/>
          </w:tcPr>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2,385,002</w:t>
            </w:r>
          </w:p>
        </w:tc>
        <w:tc>
          <w:tcPr>
            <w:tcW w:w="236" w:type="dxa"/>
            <w:vAlign w:val="bottom"/>
          </w:tcPr>
          <w:p w:rsidR="00723CCE" w:rsidRPr="0006223E" w:rsidRDefault="00723CCE" w:rsidP="00723CCE">
            <w:pPr>
              <w:spacing w:line="240" w:lineRule="atLeast"/>
              <w:ind w:right="65"/>
              <w:rPr>
                <w:rFonts w:cs="Times New Roman"/>
              </w:rPr>
            </w:pPr>
          </w:p>
        </w:tc>
        <w:tc>
          <w:tcPr>
            <w:tcW w:w="1207" w:type="dxa"/>
            <w:vAlign w:val="bottom"/>
          </w:tcPr>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2,289,243</w:t>
            </w:r>
          </w:p>
        </w:tc>
        <w:tc>
          <w:tcPr>
            <w:tcW w:w="236" w:type="dxa"/>
            <w:vAlign w:val="bottom"/>
          </w:tcPr>
          <w:p w:rsidR="00723CCE" w:rsidRPr="0006223E" w:rsidRDefault="00723CCE" w:rsidP="00723CCE">
            <w:pPr>
              <w:spacing w:line="240" w:lineRule="atLeast"/>
              <w:ind w:right="65"/>
              <w:rPr>
                <w:rFonts w:cs="Times New Roman"/>
              </w:rPr>
            </w:pPr>
          </w:p>
        </w:tc>
        <w:tc>
          <w:tcPr>
            <w:tcW w:w="1124" w:type="dxa"/>
            <w:vAlign w:val="bottom"/>
          </w:tcPr>
          <w:p w:rsidR="00723CCE" w:rsidRPr="0006223E" w:rsidRDefault="00723CCE" w:rsidP="00723CCE">
            <w:pPr>
              <w:tabs>
                <w:tab w:val="decimal" w:pos="918"/>
              </w:tabs>
              <w:spacing w:line="240" w:lineRule="atLeast"/>
              <w:ind w:left="-459" w:right="-115" w:firstLine="340"/>
              <w:rPr>
                <w:rFonts w:cs="Times New Roman"/>
              </w:rPr>
            </w:pPr>
            <w:r w:rsidRPr="0006223E">
              <w:rPr>
                <w:rFonts w:cs="Times New Roman"/>
              </w:rPr>
              <w:t>1,727,093</w:t>
            </w: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vAlign w:val="bottom"/>
          </w:tcPr>
          <w:p w:rsidR="00723CCE" w:rsidRPr="0006223E" w:rsidRDefault="00723CCE" w:rsidP="00723CCE">
            <w:pPr>
              <w:tabs>
                <w:tab w:val="decimal" w:pos="918"/>
              </w:tabs>
              <w:spacing w:line="240" w:lineRule="atLeast"/>
              <w:ind w:left="-459" w:right="-115" w:firstLine="340"/>
              <w:rPr>
                <w:rFonts w:cs="Times New Roman"/>
              </w:rPr>
            </w:pPr>
            <w:r w:rsidRPr="0006223E">
              <w:rPr>
                <w:rFonts w:cs="Times New Roman"/>
              </w:rPr>
              <w:t>1,656,755</w:t>
            </w:r>
          </w:p>
        </w:tc>
      </w:tr>
      <w:tr w:rsidR="00723CCE" w:rsidRPr="00BC499C" w:rsidTr="00C70106">
        <w:tc>
          <w:tcPr>
            <w:tcW w:w="3150" w:type="dxa"/>
          </w:tcPr>
          <w:p w:rsidR="00723CCE" w:rsidRPr="00BC499C" w:rsidRDefault="00723CCE" w:rsidP="00723CCE">
            <w:pPr>
              <w:spacing w:line="240" w:lineRule="atLeast"/>
              <w:ind w:left="270" w:right="-115" w:hanging="270"/>
            </w:pPr>
            <w:r w:rsidRPr="00BC499C">
              <w:t>Amortisation of intangible assets</w:t>
            </w:r>
          </w:p>
        </w:tc>
        <w:tc>
          <w:tcPr>
            <w:tcW w:w="630" w:type="dxa"/>
            <w:vAlign w:val="bottom"/>
          </w:tcPr>
          <w:p w:rsidR="00723CCE" w:rsidRPr="00BC499C" w:rsidRDefault="00723CCE" w:rsidP="00723CCE">
            <w:pPr>
              <w:spacing w:line="240" w:lineRule="atLeast"/>
              <w:ind w:left="-115" w:right="-115"/>
              <w:jc w:val="center"/>
              <w:rPr>
                <w:rFonts w:cs="Times New Roman"/>
                <w:i/>
                <w:iCs/>
              </w:rPr>
            </w:pPr>
          </w:p>
        </w:tc>
        <w:tc>
          <w:tcPr>
            <w:tcW w:w="1133" w:type="dxa"/>
          </w:tcPr>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25,692</w:t>
            </w:r>
          </w:p>
        </w:tc>
        <w:tc>
          <w:tcPr>
            <w:tcW w:w="236" w:type="dxa"/>
            <w:vAlign w:val="bottom"/>
          </w:tcPr>
          <w:p w:rsidR="00723CCE" w:rsidRPr="0006223E" w:rsidRDefault="00723CCE" w:rsidP="00723CCE">
            <w:pPr>
              <w:spacing w:line="240" w:lineRule="atLeast"/>
              <w:ind w:right="65"/>
              <w:rPr>
                <w:rFonts w:cs="Times New Roman"/>
              </w:rPr>
            </w:pPr>
          </w:p>
        </w:tc>
        <w:tc>
          <w:tcPr>
            <w:tcW w:w="1207" w:type="dxa"/>
          </w:tcPr>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23,304</w:t>
            </w:r>
          </w:p>
        </w:tc>
        <w:tc>
          <w:tcPr>
            <w:tcW w:w="236" w:type="dxa"/>
            <w:vAlign w:val="bottom"/>
          </w:tcPr>
          <w:p w:rsidR="00723CCE" w:rsidRPr="0006223E" w:rsidRDefault="00723CCE" w:rsidP="00723CCE">
            <w:pPr>
              <w:spacing w:line="240" w:lineRule="atLeast"/>
              <w:ind w:right="65"/>
              <w:rPr>
                <w:rFonts w:cs="Times New Roman"/>
              </w:rPr>
            </w:pPr>
          </w:p>
        </w:tc>
        <w:tc>
          <w:tcPr>
            <w:tcW w:w="1124" w:type="dxa"/>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25,692</w:t>
            </w: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23,304</w:t>
            </w:r>
          </w:p>
        </w:tc>
      </w:tr>
      <w:tr w:rsidR="00723CCE" w:rsidRPr="00BC499C" w:rsidTr="00C70106">
        <w:tc>
          <w:tcPr>
            <w:tcW w:w="3150" w:type="dxa"/>
          </w:tcPr>
          <w:p w:rsidR="00723CCE" w:rsidRPr="00BC499C" w:rsidRDefault="00723CCE" w:rsidP="00A32900">
            <w:pPr>
              <w:spacing w:line="240" w:lineRule="atLeast"/>
              <w:ind w:left="281" w:hanging="281"/>
              <w:rPr>
                <w:i/>
                <w:iCs/>
              </w:rPr>
            </w:pPr>
            <w:r w:rsidRPr="00BC499C">
              <w:rPr>
                <w:b/>
                <w:bCs/>
                <w:i/>
                <w:iCs/>
              </w:rPr>
              <w:t xml:space="preserve">Included in </w:t>
            </w:r>
            <w:r w:rsidR="00A32900">
              <w:rPr>
                <w:b/>
                <w:bCs/>
                <w:i/>
                <w:iCs/>
              </w:rPr>
              <w:t>distribution costs</w:t>
            </w:r>
            <w:r w:rsidRPr="00BC499C">
              <w:rPr>
                <w:i/>
                <w:iCs/>
              </w:rPr>
              <w:t>:</w:t>
            </w:r>
          </w:p>
        </w:tc>
        <w:tc>
          <w:tcPr>
            <w:tcW w:w="630" w:type="dxa"/>
            <w:vAlign w:val="bottom"/>
          </w:tcPr>
          <w:p w:rsidR="00723CCE" w:rsidRPr="00BC499C" w:rsidRDefault="00723CCE" w:rsidP="00723CCE">
            <w:pPr>
              <w:spacing w:line="240" w:lineRule="atLeast"/>
              <w:ind w:left="-115" w:right="-115"/>
              <w:jc w:val="center"/>
              <w:rPr>
                <w:rFonts w:cs="Times New Roman"/>
                <w:i/>
                <w:iCs/>
              </w:rPr>
            </w:pPr>
          </w:p>
        </w:tc>
        <w:tc>
          <w:tcPr>
            <w:tcW w:w="1133" w:type="dxa"/>
          </w:tcPr>
          <w:p w:rsidR="00723CCE" w:rsidRPr="0006223E" w:rsidRDefault="00723CCE" w:rsidP="00723CCE">
            <w:pPr>
              <w:tabs>
                <w:tab w:val="decimal" w:pos="918"/>
              </w:tabs>
              <w:spacing w:line="240" w:lineRule="atLeast"/>
              <w:ind w:left="-119" w:right="-115"/>
              <w:rPr>
                <w:rFonts w:cs="Times New Roman"/>
                <w:lang w:val="en-US"/>
              </w:rPr>
            </w:pPr>
          </w:p>
        </w:tc>
        <w:tc>
          <w:tcPr>
            <w:tcW w:w="236" w:type="dxa"/>
            <w:vAlign w:val="bottom"/>
          </w:tcPr>
          <w:p w:rsidR="00723CCE" w:rsidRPr="0006223E" w:rsidRDefault="00723CCE" w:rsidP="00723CCE">
            <w:pPr>
              <w:spacing w:line="240" w:lineRule="atLeast"/>
              <w:ind w:left="-115" w:right="-115"/>
              <w:rPr>
                <w:rFonts w:cs="Times New Roman"/>
              </w:rPr>
            </w:pPr>
          </w:p>
        </w:tc>
        <w:tc>
          <w:tcPr>
            <w:tcW w:w="1207" w:type="dxa"/>
          </w:tcPr>
          <w:p w:rsidR="00723CCE" w:rsidRPr="0006223E" w:rsidRDefault="00723CCE" w:rsidP="00723CCE">
            <w:pPr>
              <w:tabs>
                <w:tab w:val="decimal" w:pos="918"/>
              </w:tabs>
              <w:spacing w:line="240" w:lineRule="atLeast"/>
              <w:ind w:left="-119" w:right="-115"/>
              <w:rPr>
                <w:rFonts w:cs="Times New Roman"/>
                <w:lang w:val="en-US"/>
              </w:rPr>
            </w:pPr>
          </w:p>
        </w:tc>
        <w:tc>
          <w:tcPr>
            <w:tcW w:w="236" w:type="dxa"/>
            <w:vAlign w:val="bottom"/>
          </w:tcPr>
          <w:p w:rsidR="00723CCE" w:rsidRPr="0006223E" w:rsidRDefault="00723CCE" w:rsidP="00723CCE">
            <w:pPr>
              <w:spacing w:line="240" w:lineRule="atLeast"/>
              <w:ind w:left="-115" w:right="-115"/>
              <w:rPr>
                <w:rFonts w:cs="Times New Roman"/>
              </w:rPr>
            </w:pPr>
          </w:p>
        </w:tc>
        <w:tc>
          <w:tcPr>
            <w:tcW w:w="1124" w:type="dxa"/>
          </w:tcPr>
          <w:p w:rsidR="00723CCE" w:rsidRPr="0006223E" w:rsidRDefault="00723CCE" w:rsidP="00723CCE">
            <w:pPr>
              <w:tabs>
                <w:tab w:val="decimal" w:pos="918"/>
              </w:tabs>
              <w:spacing w:line="240" w:lineRule="atLeast"/>
              <w:ind w:left="-119" w:right="-115"/>
              <w:rPr>
                <w:rFonts w:cs="Times New Roman"/>
              </w:rPr>
            </w:pP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tcPr>
          <w:p w:rsidR="00723CCE" w:rsidRPr="0006223E" w:rsidRDefault="00723CCE" w:rsidP="00723CCE">
            <w:pPr>
              <w:tabs>
                <w:tab w:val="decimal" w:pos="918"/>
              </w:tabs>
              <w:spacing w:line="240" w:lineRule="atLeast"/>
              <w:ind w:left="-119" w:right="-115"/>
              <w:rPr>
                <w:rFonts w:cs="Times New Roman"/>
              </w:rPr>
            </w:pPr>
          </w:p>
        </w:tc>
      </w:tr>
      <w:tr w:rsidR="00723CCE" w:rsidRPr="00BC499C" w:rsidTr="00C70106">
        <w:tc>
          <w:tcPr>
            <w:tcW w:w="3150" w:type="dxa"/>
          </w:tcPr>
          <w:p w:rsidR="00723CCE" w:rsidRPr="00BC499C" w:rsidRDefault="00723CCE" w:rsidP="00723CCE">
            <w:pPr>
              <w:spacing w:line="240" w:lineRule="atLeast"/>
              <w:ind w:left="270" w:right="-115" w:hanging="270"/>
            </w:pPr>
            <w:r w:rsidRPr="00BC499C">
              <w:t>Depreciation of property, plant and equipment</w:t>
            </w:r>
          </w:p>
        </w:tc>
        <w:tc>
          <w:tcPr>
            <w:tcW w:w="630" w:type="dxa"/>
            <w:vAlign w:val="bottom"/>
          </w:tcPr>
          <w:p w:rsidR="00723CCE" w:rsidRPr="00BC499C" w:rsidRDefault="00723CCE" w:rsidP="00723CCE">
            <w:pPr>
              <w:spacing w:line="240" w:lineRule="atLeast"/>
              <w:ind w:left="-115" w:right="-115"/>
              <w:jc w:val="center"/>
              <w:rPr>
                <w:rFonts w:cs="Times New Roman"/>
                <w:i/>
                <w:iCs/>
              </w:rPr>
            </w:pPr>
          </w:p>
        </w:tc>
        <w:tc>
          <w:tcPr>
            <w:tcW w:w="1133" w:type="dxa"/>
          </w:tcPr>
          <w:p w:rsidR="00723CCE" w:rsidRDefault="00723CCE" w:rsidP="00723CCE">
            <w:pPr>
              <w:tabs>
                <w:tab w:val="decimal" w:pos="918"/>
              </w:tabs>
              <w:spacing w:line="240" w:lineRule="atLeast"/>
              <w:ind w:left="-119" w:right="-115"/>
              <w:rPr>
                <w:rFonts w:cs="Times New Roman"/>
                <w:lang w:val="en-US"/>
              </w:rPr>
            </w:pPr>
          </w:p>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163,333</w:t>
            </w:r>
          </w:p>
        </w:tc>
        <w:tc>
          <w:tcPr>
            <w:tcW w:w="236" w:type="dxa"/>
            <w:vAlign w:val="bottom"/>
          </w:tcPr>
          <w:p w:rsidR="00723CCE" w:rsidRPr="0006223E" w:rsidRDefault="00723CCE" w:rsidP="00723CCE">
            <w:pPr>
              <w:spacing w:line="240" w:lineRule="atLeast"/>
              <w:ind w:right="65"/>
              <w:rPr>
                <w:rFonts w:cs="Times New Roman"/>
              </w:rPr>
            </w:pPr>
          </w:p>
        </w:tc>
        <w:tc>
          <w:tcPr>
            <w:tcW w:w="1207" w:type="dxa"/>
          </w:tcPr>
          <w:p w:rsidR="00723CCE" w:rsidRDefault="00723CCE" w:rsidP="00723CCE">
            <w:pPr>
              <w:tabs>
                <w:tab w:val="decimal" w:pos="918"/>
              </w:tabs>
              <w:spacing w:line="240" w:lineRule="atLeast"/>
              <w:ind w:left="-119" w:right="-115"/>
              <w:rPr>
                <w:rFonts w:cs="Times New Roman"/>
                <w:lang w:val="en-US"/>
              </w:rPr>
            </w:pPr>
          </w:p>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139,504</w:t>
            </w:r>
          </w:p>
        </w:tc>
        <w:tc>
          <w:tcPr>
            <w:tcW w:w="236" w:type="dxa"/>
            <w:vAlign w:val="bottom"/>
          </w:tcPr>
          <w:p w:rsidR="00723CCE" w:rsidRPr="0006223E" w:rsidRDefault="00723CCE" w:rsidP="00723CCE">
            <w:pPr>
              <w:spacing w:line="240" w:lineRule="atLeast"/>
              <w:ind w:right="65"/>
              <w:rPr>
                <w:rFonts w:cs="Times New Roman"/>
              </w:rPr>
            </w:pPr>
          </w:p>
        </w:tc>
        <w:tc>
          <w:tcPr>
            <w:tcW w:w="1124" w:type="dxa"/>
          </w:tcPr>
          <w:p w:rsidR="00723CCE" w:rsidRDefault="00723CCE" w:rsidP="00723CCE">
            <w:pPr>
              <w:tabs>
                <w:tab w:val="decimal" w:pos="918"/>
              </w:tabs>
              <w:spacing w:line="240" w:lineRule="atLeast"/>
              <w:ind w:left="-119" w:right="-115"/>
              <w:rPr>
                <w:rFonts w:cs="Times New Roman"/>
              </w:rPr>
            </w:pPr>
          </w:p>
          <w:p w:rsidR="00723CCE" w:rsidRPr="0006223E" w:rsidRDefault="00723CCE" w:rsidP="00723CCE">
            <w:pPr>
              <w:tabs>
                <w:tab w:val="decimal" w:pos="918"/>
              </w:tabs>
              <w:spacing w:line="240" w:lineRule="atLeast"/>
              <w:ind w:left="-119" w:right="-115"/>
              <w:rPr>
                <w:rFonts w:cs="Times New Roman"/>
              </w:rPr>
            </w:pPr>
            <w:r w:rsidRPr="0006223E">
              <w:rPr>
                <w:rFonts w:cs="Times New Roman"/>
              </w:rPr>
              <w:t>155,838</w:t>
            </w: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tcPr>
          <w:p w:rsidR="00723CCE" w:rsidRDefault="00723CCE" w:rsidP="00723CCE">
            <w:pPr>
              <w:tabs>
                <w:tab w:val="decimal" w:pos="918"/>
              </w:tabs>
              <w:spacing w:line="240" w:lineRule="atLeast"/>
              <w:ind w:left="-119" w:right="-115"/>
              <w:rPr>
                <w:rFonts w:cs="Times New Roman"/>
              </w:rPr>
            </w:pPr>
          </w:p>
          <w:p w:rsidR="00723CCE" w:rsidRPr="0006223E" w:rsidRDefault="00723CCE" w:rsidP="00723CCE">
            <w:pPr>
              <w:tabs>
                <w:tab w:val="decimal" w:pos="918"/>
              </w:tabs>
              <w:spacing w:line="240" w:lineRule="atLeast"/>
              <w:ind w:left="-119" w:right="-115"/>
              <w:rPr>
                <w:rFonts w:cs="Times New Roman"/>
              </w:rPr>
            </w:pPr>
            <w:r w:rsidRPr="0006223E">
              <w:rPr>
                <w:rFonts w:cs="Times New Roman"/>
              </w:rPr>
              <w:t>131,722</w:t>
            </w:r>
          </w:p>
        </w:tc>
      </w:tr>
      <w:tr w:rsidR="00723CCE" w:rsidRPr="00BC499C" w:rsidTr="00C70106">
        <w:tc>
          <w:tcPr>
            <w:tcW w:w="3150" w:type="dxa"/>
          </w:tcPr>
          <w:p w:rsidR="00723CCE" w:rsidRPr="00BC499C" w:rsidRDefault="00723CCE" w:rsidP="00723CCE">
            <w:pPr>
              <w:spacing w:line="240" w:lineRule="atLeast"/>
              <w:ind w:left="270" w:right="-115" w:hanging="270"/>
            </w:pPr>
            <w:r>
              <w:t>Amortisation of intangible assets</w:t>
            </w:r>
          </w:p>
        </w:tc>
        <w:tc>
          <w:tcPr>
            <w:tcW w:w="630" w:type="dxa"/>
            <w:vAlign w:val="bottom"/>
          </w:tcPr>
          <w:p w:rsidR="00723CCE" w:rsidRPr="00BC499C" w:rsidRDefault="00723CCE" w:rsidP="00723CCE">
            <w:pPr>
              <w:spacing w:line="240" w:lineRule="atLeast"/>
              <w:ind w:left="-115" w:right="-115"/>
              <w:jc w:val="center"/>
              <w:rPr>
                <w:rFonts w:cs="Times New Roman"/>
                <w:i/>
                <w:iCs/>
              </w:rPr>
            </w:pPr>
          </w:p>
        </w:tc>
        <w:tc>
          <w:tcPr>
            <w:tcW w:w="1133" w:type="dxa"/>
          </w:tcPr>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7,721</w:t>
            </w:r>
          </w:p>
        </w:tc>
        <w:tc>
          <w:tcPr>
            <w:tcW w:w="236" w:type="dxa"/>
            <w:vAlign w:val="bottom"/>
          </w:tcPr>
          <w:p w:rsidR="00723CCE" w:rsidRPr="0006223E" w:rsidRDefault="00723CCE" w:rsidP="00723CCE">
            <w:pPr>
              <w:spacing w:line="240" w:lineRule="atLeast"/>
              <w:ind w:right="65"/>
              <w:rPr>
                <w:rFonts w:cs="Times New Roman"/>
              </w:rPr>
            </w:pPr>
          </w:p>
        </w:tc>
        <w:tc>
          <w:tcPr>
            <w:tcW w:w="1207" w:type="dxa"/>
          </w:tcPr>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3,893</w:t>
            </w:r>
          </w:p>
        </w:tc>
        <w:tc>
          <w:tcPr>
            <w:tcW w:w="236" w:type="dxa"/>
            <w:vAlign w:val="bottom"/>
          </w:tcPr>
          <w:p w:rsidR="00723CCE" w:rsidRPr="0006223E" w:rsidRDefault="00723CCE" w:rsidP="00723CCE">
            <w:pPr>
              <w:spacing w:line="240" w:lineRule="atLeast"/>
              <w:ind w:right="65"/>
              <w:rPr>
                <w:rFonts w:cs="Times New Roman"/>
              </w:rPr>
            </w:pPr>
          </w:p>
        </w:tc>
        <w:tc>
          <w:tcPr>
            <w:tcW w:w="1124" w:type="dxa"/>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7,721</w:t>
            </w: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3,893</w:t>
            </w:r>
          </w:p>
        </w:tc>
      </w:tr>
      <w:tr w:rsidR="00723CCE" w:rsidRPr="00BC499C" w:rsidTr="00C70106">
        <w:tc>
          <w:tcPr>
            <w:tcW w:w="3150" w:type="dxa"/>
          </w:tcPr>
          <w:p w:rsidR="00723CCE" w:rsidRPr="00BC499C" w:rsidRDefault="00723CCE" w:rsidP="00723CCE">
            <w:pPr>
              <w:spacing w:line="240" w:lineRule="atLeast"/>
              <w:ind w:left="281" w:hanging="281"/>
              <w:rPr>
                <w:b/>
                <w:bCs/>
                <w:i/>
                <w:iCs/>
              </w:rPr>
            </w:pPr>
            <w:r w:rsidRPr="00BC499C">
              <w:rPr>
                <w:b/>
                <w:bCs/>
                <w:i/>
                <w:iCs/>
              </w:rPr>
              <w:t>Included in administrative expenses:</w:t>
            </w:r>
          </w:p>
        </w:tc>
        <w:tc>
          <w:tcPr>
            <w:tcW w:w="630" w:type="dxa"/>
            <w:vAlign w:val="bottom"/>
          </w:tcPr>
          <w:p w:rsidR="00723CCE" w:rsidRPr="00BC499C" w:rsidRDefault="00723CCE" w:rsidP="00723CCE">
            <w:pPr>
              <w:spacing w:line="240" w:lineRule="atLeast"/>
              <w:ind w:left="-115" w:right="-115"/>
              <w:jc w:val="center"/>
              <w:rPr>
                <w:rFonts w:cs="Times New Roman"/>
                <w:i/>
                <w:iCs/>
              </w:rPr>
            </w:pPr>
          </w:p>
        </w:tc>
        <w:tc>
          <w:tcPr>
            <w:tcW w:w="1133" w:type="dxa"/>
          </w:tcPr>
          <w:p w:rsidR="00723CCE" w:rsidRPr="0006223E" w:rsidRDefault="00723CCE" w:rsidP="00723CCE">
            <w:pPr>
              <w:tabs>
                <w:tab w:val="decimal" w:pos="918"/>
              </w:tabs>
              <w:spacing w:line="240" w:lineRule="atLeast"/>
              <w:ind w:left="-119" w:right="-115"/>
              <w:rPr>
                <w:rFonts w:cs="Times New Roman"/>
                <w:lang w:val="en-US"/>
              </w:rPr>
            </w:pPr>
          </w:p>
        </w:tc>
        <w:tc>
          <w:tcPr>
            <w:tcW w:w="236" w:type="dxa"/>
            <w:vAlign w:val="bottom"/>
          </w:tcPr>
          <w:p w:rsidR="00723CCE" w:rsidRPr="0006223E" w:rsidRDefault="00723CCE" w:rsidP="00723CCE">
            <w:pPr>
              <w:spacing w:line="240" w:lineRule="atLeast"/>
              <w:ind w:left="-115" w:right="-115"/>
              <w:rPr>
                <w:rFonts w:cs="Times New Roman"/>
              </w:rPr>
            </w:pPr>
          </w:p>
        </w:tc>
        <w:tc>
          <w:tcPr>
            <w:tcW w:w="1207" w:type="dxa"/>
          </w:tcPr>
          <w:p w:rsidR="00723CCE" w:rsidRPr="0006223E" w:rsidRDefault="00723CCE" w:rsidP="00723CCE">
            <w:pPr>
              <w:tabs>
                <w:tab w:val="decimal" w:pos="918"/>
              </w:tabs>
              <w:spacing w:line="240" w:lineRule="atLeast"/>
              <w:ind w:left="-119" w:right="-115"/>
              <w:rPr>
                <w:rFonts w:cs="Times New Roman"/>
                <w:lang w:val="en-US"/>
              </w:rPr>
            </w:pPr>
          </w:p>
        </w:tc>
        <w:tc>
          <w:tcPr>
            <w:tcW w:w="236" w:type="dxa"/>
            <w:vAlign w:val="bottom"/>
          </w:tcPr>
          <w:p w:rsidR="00723CCE" w:rsidRPr="0006223E" w:rsidRDefault="00723CCE" w:rsidP="00723CCE">
            <w:pPr>
              <w:spacing w:line="240" w:lineRule="atLeast"/>
              <w:ind w:left="-115" w:right="-115"/>
              <w:rPr>
                <w:rFonts w:cs="Times New Roman"/>
              </w:rPr>
            </w:pPr>
          </w:p>
        </w:tc>
        <w:tc>
          <w:tcPr>
            <w:tcW w:w="1124" w:type="dxa"/>
          </w:tcPr>
          <w:p w:rsidR="00723CCE" w:rsidRPr="0006223E" w:rsidRDefault="00723CCE" w:rsidP="00723CCE">
            <w:pPr>
              <w:tabs>
                <w:tab w:val="decimal" w:pos="918"/>
              </w:tabs>
              <w:spacing w:line="240" w:lineRule="atLeast"/>
              <w:ind w:left="-119" w:right="-115"/>
              <w:rPr>
                <w:rFonts w:cs="Times New Roman"/>
              </w:rPr>
            </w:pP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tcPr>
          <w:p w:rsidR="00723CCE" w:rsidRPr="0006223E" w:rsidRDefault="00723CCE" w:rsidP="00723CCE">
            <w:pPr>
              <w:tabs>
                <w:tab w:val="decimal" w:pos="918"/>
              </w:tabs>
              <w:spacing w:line="240" w:lineRule="atLeast"/>
              <w:ind w:left="-119" w:right="-115"/>
              <w:rPr>
                <w:rFonts w:cs="Times New Roman"/>
              </w:rPr>
            </w:pPr>
          </w:p>
        </w:tc>
      </w:tr>
      <w:tr w:rsidR="00723CCE" w:rsidRPr="00BC499C" w:rsidTr="00C70106">
        <w:tc>
          <w:tcPr>
            <w:tcW w:w="3150" w:type="dxa"/>
          </w:tcPr>
          <w:p w:rsidR="00723CCE" w:rsidRPr="00BC499C" w:rsidRDefault="00723CCE" w:rsidP="00723CCE">
            <w:pPr>
              <w:spacing w:line="240" w:lineRule="atLeast"/>
              <w:ind w:left="270" w:right="-115" w:hanging="270"/>
            </w:pPr>
            <w:r w:rsidRPr="00BC499C">
              <w:t>Depreciation of property, plant and equipment</w:t>
            </w:r>
          </w:p>
        </w:tc>
        <w:tc>
          <w:tcPr>
            <w:tcW w:w="630" w:type="dxa"/>
            <w:vAlign w:val="bottom"/>
          </w:tcPr>
          <w:p w:rsidR="00723CCE" w:rsidRPr="00BC499C" w:rsidRDefault="00723CCE" w:rsidP="00723CCE">
            <w:pPr>
              <w:spacing w:line="240" w:lineRule="atLeast"/>
              <w:ind w:left="-115" w:right="-115"/>
              <w:jc w:val="center"/>
              <w:rPr>
                <w:rFonts w:cs="Times New Roman"/>
                <w:i/>
                <w:iCs/>
              </w:rPr>
            </w:pPr>
          </w:p>
        </w:tc>
        <w:tc>
          <w:tcPr>
            <w:tcW w:w="1133" w:type="dxa"/>
          </w:tcPr>
          <w:p w:rsidR="00723CCE" w:rsidRDefault="00723CCE" w:rsidP="00723CCE">
            <w:pPr>
              <w:tabs>
                <w:tab w:val="decimal" w:pos="918"/>
              </w:tabs>
              <w:spacing w:line="240" w:lineRule="atLeast"/>
              <w:ind w:left="-119" w:right="-115"/>
              <w:rPr>
                <w:rFonts w:cs="Times New Roman"/>
                <w:lang w:val="en-US"/>
              </w:rPr>
            </w:pPr>
          </w:p>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32,016</w:t>
            </w:r>
          </w:p>
        </w:tc>
        <w:tc>
          <w:tcPr>
            <w:tcW w:w="236" w:type="dxa"/>
            <w:vAlign w:val="bottom"/>
          </w:tcPr>
          <w:p w:rsidR="00723CCE" w:rsidRPr="0006223E" w:rsidRDefault="00723CCE" w:rsidP="00723CCE">
            <w:pPr>
              <w:spacing w:line="240" w:lineRule="atLeast"/>
              <w:ind w:right="65"/>
              <w:rPr>
                <w:rFonts w:cs="Times New Roman"/>
              </w:rPr>
            </w:pPr>
          </w:p>
        </w:tc>
        <w:tc>
          <w:tcPr>
            <w:tcW w:w="1207" w:type="dxa"/>
          </w:tcPr>
          <w:p w:rsidR="00723CCE" w:rsidRDefault="00723CCE" w:rsidP="00723CCE">
            <w:pPr>
              <w:tabs>
                <w:tab w:val="decimal" w:pos="918"/>
              </w:tabs>
              <w:spacing w:line="240" w:lineRule="atLeast"/>
              <w:ind w:left="-119" w:right="-115"/>
              <w:rPr>
                <w:rFonts w:cs="Times New Roman"/>
                <w:lang w:val="en-US"/>
              </w:rPr>
            </w:pPr>
          </w:p>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15,644</w:t>
            </w:r>
          </w:p>
        </w:tc>
        <w:tc>
          <w:tcPr>
            <w:tcW w:w="236" w:type="dxa"/>
            <w:vAlign w:val="bottom"/>
          </w:tcPr>
          <w:p w:rsidR="00723CCE" w:rsidRPr="0006223E" w:rsidRDefault="00723CCE" w:rsidP="00723CCE">
            <w:pPr>
              <w:spacing w:line="240" w:lineRule="atLeast"/>
              <w:ind w:right="65"/>
              <w:rPr>
                <w:rFonts w:cs="Times New Roman"/>
              </w:rPr>
            </w:pPr>
          </w:p>
        </w:tc>
        <w:tc>
          <w:tcPr>
            <w:tcW w:w="1124" w:type="dxa"/>
          </w:tcPr>
          <w:p w:rsidR="00723CCE" w:rsidRDefault="00723CCE" w:rsidP="00723CCE">
            <w:pPr>
              <w:tabs>
                <w:tab w:val="decimal" w:pos="918"/>
              </w:tabs>
              <w:spacing w:line="240" w:lineRule="atLeast"/>
              <w:ind w:left="-119" w:right="-115"/>
              <w:rPr>
                <w:rFonts w:cs="Times New Roman"/>
                <w:lang w:val="en-US"/>
              </w:rPr>
            </w:pPr>
          </w:p>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10,021</w:t>
            </w: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tcPr>
          <w:p w:rsidR="00723CCE" w:rsidRDefault="00723CCE" w:rsidP="00723CCE">
            <w:pPr>
              <w:tabs>
                <w:tab w:val="decimal" w:pos="918"/>
              </w:tabs>
              <w:spacing w:line="240" w:lineRule="atLeast"/>
              <w:ind w:left="-119" w:right="-115"/>
              <w:rPr>
                <w:rFonts w:cs="Times New Roman"/>
                <w:lang w:val="en-US"/>
              </w:rPr>
            </w:pPr>
          </w:p>
          <w:p w:rsidR="00723CCE" w:rsidRPr="0006223E" w:rsidRDefault="00723CCE" w:rsidP="00723CCE">
            <w:pPr>
              <w:tabs>
                <w:tab w:val="decimal" w:pos="918"/>
              </w:tabs>
              <w:spacing w:line="240" w:lineRule="atLeast"/>
              <w:ind w:left="-119" w:right="-115"/>
              <w:rPr>
                <w:rFonts w:cs="Times New Roman"/>
                <w:lang w:val="en-US"/>
              </w:rPr>
            </w:pPr>
            <w:r w:rsidRPr="0006223E">
              <w:rPr>
                <w:rFonts w:cs="Times New Roman"/>
                <w:lang w:val="en-US"/>
              </w:rPr>
              <w:t>9,303</w:t>
            </w:r>
          </w:p>
        </w:tc>
      </w:tr>
      <w:tr w:rsidR="00723CCE" w:rsidRPr="00B6174E" w:rsidTr="00C70106">
        <w:tc>
          <w:tcPr>
            <w:tcW w:w="3150" w:type="dxa"/>
          </w:tcPr>
          <w:p w:rsidR="00723CCE" w:rsidRPr="00BC499C" w:rsidRDefault="00723CCE" w:rsidP="00723CCE">
            <w:pPr>
              <w:spacing w:line="240" w:lineRule="atLeast"/>
              <w:ind w:left="270" w:right="-115" w:hanging="270"/>
            </w:pPr>
            <w:r w:rsidRPr="00BC499C">
              <w:t>Amortisation of intangible assets</w:t>
            </w:r>
          </w:p>
        </w:tc>
        <w:tc>
          <w:tcPr>
            <w:tcW w:w="630" w:type="dxa"/>
            <w:vAlign w:val="bottom"/>
          </w:tcPr>
          <w:p w:rsidR="00723CCE" w:rsidRPr="00BC499C" w:rsidRDefault="00723CCE" w:rsidP="00723CCE">
            <w:pPr>
              <w:spacing w:line="240" w:lineRule="atLeast"/>
              <w:ind w:left="-115" w:right="-115"/>
              <w:jc w:val="center"/>
              <w:rPr>
                <w:rFonts w:cs="Times New Roman"/>
                <w:i/>
                <w:iCs/>
              </w:rPr>
            </w:pPr>
          </w:p>
        </w:tc>
        <w:tc>
          <w:tcPr>
            <w:tcW w:w="1133" w:type="dxa"/>
          </w:tcPr>
          <w:p w:rsidR="00723CCE" w:rsidRPr="0006223E" w:rsidRDefault="00723CCE" w:rsidP="00723CCE">
            <w:pPr>
              <w:tabs>
                <w:tab w:val="decimal" w:pos="918"/>
              </w:tabs>
              <w:spacing w:line="240" w:lineRule="atLeast"/>
              <w:ind w:left="-119" w:right="-115"/>
              <w:rPr>
                <w:rFonts w:cs="Times New Roman"/>
                <w:cs/>
                <w:lang w:val="en-US"/>
              </w:rPr>
            </w:pPr>
            <w:r w:rsidRPr="0006223E">
              <w:rPr>
                <w:rFonts w:cs="Times New Roman"/>
                <w:lang w:val="en-US"/>
              </w:rPr>
              <w:t>6,123</w:t>
            </w:r>
          </w:p>
        </w:tc>
        <w:tc>
          <w:tcPr>
            <w:tcW w:w="236" w:type="dxa"/>
            <w:vAlign w:val="bottom"/>
          </w:tcPr>
          <w:p w:rsidR="00723CCE" w:rsidRPr="0006223E" w:rsidRDefault="00723CCE" w:rsidP="00723CCE">
            <w:pPr>
              <w:spacing w:line="240" w:lineRule="atLeast"/>
              <w:ind w:right="65"/>
              <w:rPr>
                <w:rFonts w:cs="Times New Roman"/>
              </w:rPr>
            </w:pPr>
          </w:p>
        </w:tc>
        <w:tc>
          <w:tcPr>
            <w:tcW w:w="1207" w:type="dxa"/>
          </w:tcPr>
          <w:p w:rsidR="00723CCE" w:rsidRPr="0006223E" w:rsidRDefault="00723CCE" w:rsidP="00723CCE">
            <w:pPr>
              <w:tabs>
                <w:tab w:val="decimal" w:pos="918"/>
              </w:tabs>
              <w:spacing w:line="240" w:lineRule="atLeast"/>
              <w:ind w:left="-119" w:right="-115"/>
              <w:rPr>
                <w:rFonts w:cs="Times New Roman"/>
                <w:cs/>
                <w:lang w:val="en-US"/>
              </w:rPr>
            </w:pPr>
            <w:r w:rsidRPr="0006223E">
              <w:rPr>
                <w:rFonts w:cs="Times New Roman"/>
                <w:lang w:val="en-US"/>
              </w:rPr>
              <w:t>5,570</w:t>
            </w:r>
          </w:p>
        </w:tc>
        <w:tc>
          <w:tcPr>
            <w:tcW w:w="236" w:type="dxa"/>
            <w:vAlign w:val="bottom"/>
          </w:tcPr>
          <w:p w:rsidR="00723CCE" w:rsidRPr="0006223E" w:rsidRDefault="00723CCE" w:rsidP="00723CCE">
            <w:pPr>
              <w:spacing w:line="240" w:lineRule="atLeast"/>
              <w:ind w:right="65"/>
              <w:rPr>
                <w:rFonts w:cs="Times New Roman"/>
              </w:rPr>
            </w:pPr>
          </w:p>
        </w:tc>
        <w:tc>
          <w:tcPr>
            <w:tcW w:w="1124" w:type="dxa"/>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6,123</w:t>
            </w:r>
          </w:p>
        </w:tc>
        <w:tc>
          <w:tcPr>
            <w:tcW w:w="236" w:type="dxa"/>
            <w:vAlign w:val="bottom"/>
          </w:tcPr>
          <w:p w:rsidR="00723CCE" w:rsidRPr="0006223E" w:rsidRDefault="00723CCE" w:rsidP="00723CCE">
            <w:pPr>
              <w:spacing w:line="240" w:lineRule="atLeast"/>
              <w:ind w:left="-115" w:right="-115"/>
              <w:rPr>
                <w:rFonts w:cs="Times New Roman"/>
              </w:rPr>
            </w:pPr>
          </w:p>
        </w:tc>
        <w:tc>
          <w:tcPr>
            <w:tcW w:w="1205" w:type="dxa"/>
          </w:tcPr>
          <w:p w:rsidR="00723CCE" w:rsidRPr="0006223E" w:rsidRDefault="00723CCE" w:rsidP="00723CCE">
            <w:pPr>
              <w:tabs>
                <w:tab w:val="decimal" w:pos="918"/>
              </w:tabs>
              <w:spacing w:line="240" w:lineRule="atLeast"/>
              <w:ind w:left="-119" w:right="-115"/>
              <w:rPr>
                <w:rFonts w:cs="Times New Roman"/>
              </w:rPr>
            </w:pPr>
            <w:r w:rsidRPr="0006223E">
              <w:rPr>
                <w:rFonts w:cs="Times New Roman"/>
              </w:rPr>
              <w:t>5,570</w:t>
            </w:r>
          </w:p>
        </w:tc>
      </w:tr>
    </w:tbl>
    <w:p w:rsidR="002D0C41" w:rsidRDefault="002D0C41" w:rsidP="00EE283B">
      <w:pPr>
        <w:pStyle w:val="Bo-H1Mainhead"/>
        <w:numPr>
          <w:ilvl w:val="0"/>
          <w:numId w:val="0"/>
        </w:numPr>
        <w:ind w:left="540"/>
      </w:pPr>
    </w:p>
    <w:p w:rsidR="00B6174E" w:rsidRPr="00F26BF8" w:rsidRDefault="00C558FB" w:rsidP="002C6A4D">
      <w:pPr>
        <w:pStyle w:val="Bo-H1Mainhead"/>
      </w:pPr>
      <w:r w:rsidRPr="00F26BF8">
        <w:rPr>
          <w:rFonts w:hint="cs"/>
          <w:cs/>
        </w:rPr>
        <w:t xml:space="preserve"> </w:t>
      </w:r>
      <w:r w:rsidRPr="00F26BF8">
        <w:rPr>
          <w:rFonts w:hint="cs"/>
          <w:cs/>
        </w:rPr>
        <w:tab/>
      </w:r>
      <w:r w:rsidR="002926FA" w:rsidRPr="00F26BF8">
        <w:t>Finance costs</w:t>
      </w:r>
    </w:p>
    <w:p w:rsidR="00B6174E" w:rsidRPr="00F26BF8" w:rsidRDefault="00B6174E" w:rsidP="00AC3890">
      <w:pPr>
        <w:pStyle w:val="Bo-C1Content"/>
      </w:pPr>
    </w:p>
    <w:tbl>
      <w:tblPr>
        <w:tblW w:w="9183" w:type="dxa"/>
        <w:tblInd w:w="540" w:type="dxa"/>
        <w:tblLayout w:type="fixed"/>
        <w:tblLook w:val="04A0" w:firstRow="1" w:lastRow="0" w:firstColumn="1" w:lastColumn="0" w:noHBand="0" w:noVBand="1"/>
      </w:tblPr>
      <w:tblGrid>
        <w:gridCol w:w="3146"/>
        <w:gridCol w:w="629"/>
        <w:gridCol w:w="1085"/>
        <w:gridCol w:w="270"/>
        <w:gridCol w:w="1260"/>
        <w:gridCol w:w="236"/>
        <w:gridCol w:w="1114"/>
        <w:gridCol w:w="236"/>
        <w:gridCol w:w="1207"/>
      </w:tblGrid>
      <w:tr w:rsidR="00C70106" w:rsidRPr="00F26BF8" w:rsidTr="00C70106">
        <w:tc>
          <w:tcPr>
            <w:tcW w:w="3146" w:type="dxa"/>
          </w:tcPr>
          <w:p w:rsidR="002D0E70" w:rsidRPr="00F26BF8" w:rsidRDefault="002D0E70" w:rsidP="002D0E70">
            <w:pPr>
              <w:spacing w:line="240" w:lineRule="atLeast"/>
              <w:jc w:val="both"/>
              <w:rPr>
                <w:rFonts w:cs="Times New Roman"/>
              </w:rPr>
            </w:pPr>
          </w:p>
        </w:tc>
        <w:tc>
          <w:tcPr>
            <w:tcW w:w="629" w:type="dxa"/>
          </w:tcPr>
          <w:p w:rsidR="002D0E70" w:rsidRPr="00F26BF8" w:rsidRDefault="002D0E70" w:rsidP="002D0E70">
            <w:pPr>
              <w:spacing w:line="240" w:lineRule="atLeast"/>
              <w:ind w:left="-115" w:right="-115"/>
              <w:jc w:val="center"/>
              <w:rPr>
                <w:rFonts w:cs="Times New Roman"/>
                <w:i/>
                <w:iCs/>
              </w:rPr>
            </w:pPr>
          </w:p>
        </w:tc>
        <w:tc>
          <w:tcPr>
            <w:tcW w:w="2615" w:type="dxa"/>
            <w:gridSpan w:val="3"/>
            <w:vAlign w:val="bottom"/>
          </w:tcPr>
          <w:p w:rsidR="002D0E70" w:rsidRPr="00F26BF8" w:rsidRDefault="002D0E70" w:rsidP="001B6E64">
            <w:pPr>
              <w:spacing w:line="240" w:lineRule="atLeast"/>
              <w:ind w:left="-115" w:right="-115"/>
              <w:jc w:val="center"/>
              <w:rPr>
                <w:rFonts w:cs="Times New Roman"/>
                <w:b/>
                <w:bCs/>
                <w:lang w:val="en-US"/>
              </w:rPr>
            </w:pPr>
            <w:r w:rsidRPr="00F26BF8">
              <w:rPr>
                <w:rFonts w:cs="Times New Roman"/>
                <w:b/>
                <w:bCs/>
                <w:lang w:val="en-US"/>
              </w:rPr>
              <w:t>Consolidated</w:t>
            </w:r>
          </w:p>
          <w:p w:rsidR="002D0E70" w:rsidRPr="00F26BF8" w:rsidRDefault="002D0E70" w:rsidP="001B6E64">
            <w:pPr>
              <w:spacing w:line="240" w:lineRule="atLeast"/>
              <w:ind w:left="-115" w:right="-115"/>
              <w:jc w:val="center"/>
              <w:rPr>
                <w:rFonts w:cs="Times New Roman"/>
              </w:rPr>
            </w:pPr>
            <w:r w:rsidRPr="00F26BF8">
              <w:rPr>
                <w:rFonts w:cs="Times New Roman"/>
                <w:b/>
                <w:bCs/>
                <w:lang w:val="en-US"/>
              </w:rPr>
              <w:t>financial statements</w:t>
            </w:r>
          </w:p>
        </w:tc>
        <w:tc>
          <w:tcPr>
            <w:tcW w:w="236" w:type="dxa"/>
            <w:vAlign w:val="bottom"/>
          </w:tcPr>
          <w:p w:rsidR="002D0E70" w:rsidRPr="00F26BF8" w:rsidRDefault="002D0E70" w:rsidP="001B6E64">
            <w:pPr>
              <w:spacing w:line="240" w:lineRule="atLeast"/>
              <w:ind w:left="-115" w:right="-115"/>
              <w:jc w:val="center"/>
              <w:rPr>
                <w:rFonts w:cs="Times New Roman"/>
              </w:rPr>
            </w:pPr>
          </w:p>
        </w:tc>
        <w:tc>
          <w:tcPr>
            <w:tcW w:w="2557" w:type="dxa"/>
            <w:gridSpan w:val="3"/>
            <w:vAlign w:val="bottom"/>
          </w:tcPr>
          <w:p w:rsidR="002D0E70" w:rsidRPr="00F26BF8" w:rsidRDefault="002D0E70" w:rsidP="001B6E64">
            <w:pPr>
              <w:spacing w:line="240" w:lineRule="atLeast"/>
              <w:ind w:left="-115" w:right="-115"/>
              <w:jc w:val="center"/>
              <w:rPr>
                <w:rFonts w:cs="Times New Roman"/>
                <w:b/>
                <w:bCs/>
              </w:rPr>
            </w:pPr>
            <w:r w:rsidRPr="00F26BF8">
              <w:rPr>
                <w:rFonts w:cs="Times New Roman"/>
                <w:b/>
                <w:bCs/>
              </w:rPr>
              <w:t>Separate</w:t>
            </w:r>
          </w:p>
          <w:p w:rsidR="002D0E70" w:rsidRPr="00F26BF8" w:rsidRDefault="002D0E70" w:rsidP="001B6E64">
            <w:pPr>
              <w:spacing w:line="240" w:lineRule="atLeast"/>
              <w:ind w:left="-115" w:right="-115"/>
              <w:jc w:val="center"/>
              <w:rPr>
                <w:rFonts w:cs="Times New Roman"/>
              </w:rPr>
            </w:pPr>
            <w:r w:rsidRPr="00F26BF8">
              <w:rPr>
                <w:rFonts w:cs="Times New Roman"/>
                <w:b/>
                <w:bCs/>
              </w:rPr>
              <w:t>financial statements</w:t>
            </w:r>
          </w:p>
        </w:tc>
      </w:tr>
      <w:tr w:rsidR="00C70106" w:rsidRPr="00F26BF8" w:rsidTr="00C70106">
        <w:tc>
          <w:tcPr>
            <w:tcW w:w="3146" w:type="dxa"/>
          </w:tcPr>
          <w:p w:rsidR="004875AA" w:rsidRPr="00F26BF8" w:rsidRDefault="004875AA" w:rsidP="004875AA">
            <w:pPr>
              <w:spacing w:line="240" w:lineRule="atLeast"/>
              <w:jc w:val="right"/>
              <w:rPr>
                <w:rFonts w:cs="Times New Roman"/>
              </w:rPr>
            </w:pPr>
          </w:p>
        </w:tc>
        <w:tc>
          <w:tcPr>
            <w:tcW w:w="629" w:type="dxa"/>
          </w:tcPr>
          <w:p w:rsidR="004875AA" w:rsidRPr="00F26BF8" w:rsidRDefault="004875AA" w:rsidP="004875AA">
            <w:pPr>
              <w:spacing w:line="240" w:lineRule="atLeast"/>
              <w:ind w:left="-115" w:right="-115"/>
              <w:jc w:val="center"/>
              <w:rPr>
                <w:rFonts w:cs="Times New Roman"/>
                <w:i/>
                <w:iCs/>
                <w:cs/>
              </w:rPr>
            </w:pPr>
            <w:r w:rsidRPr="00F26BF8">
              <w:rPr>
                <w:rFonts w:cs="Times New Roman"/>
                <w:i/>
                <w:iCs/>
              </w:rPr>
              <w:t>Note</w:t>
            </w:r>
          </w:p>
        </w:tc>
        <w:tc>
          <w:tcPr>
            <w:tcW w:w="1085" w:type="dxa"/>
          </w:tcPr>
          <w:p w:rsidR="004875AA" w:rsidRPr="0043033F" w:rsidRDefault="004875AA" w:rsidP="004875AA">
            <w:pPr>
              <w:spacing w:line="240" w:lineRule="atLeast"/>
              <w:ind w:left="-115" w:right="-115"/>
              <w:jc w:val="center"/>
            </w:pPr>
            <w:r>
              <w:t>2017</w:t>
            </w:r>
          </w:p>
        </w:tc>
        <w:tc>
          <w:tcPr>
            <w:tcW w:w="270" w:type="dxa"/>
          </w:tcPr>
          <w:p w:rsidR="004875AA" w:rsidRPr="0043033F" w:rsidRDefault="004875AA" w:rsidP="004875AA">
            <w:pPr>
              <w:spacing w:line="240" w:lineRule="atLeast"/>
              <w:ind w:left="-115" w:right="-115"/>
              <w:jc w:val="center"/>
            </w:pPr>
          </w:p>
        </w:tc>
        <w:tc>
          <w:tcPr>
            <w:tcW w:w="1260" w:type="dxa"/>
          </w:tcPr>
          <w:p w:rsidR="004875AA" w:rsidRPr="0043033F" w:rsidRDefault="004875AA" w:rsidP="004875AA">
            <w:pPr>
              <w:spacing w:line="240" w:lineRule="atLeast"/>
              <w:ind w:left="-115" w:right="-115"/>
              <w:jc w:val="center"/>
            </w:pPr>
            <w:r>
              <w:t>2016</w:t>
            </w:r>
          </w:p>
        </w:tc>
        <w:tc>
          <w:tcPr>
            <w:tcW w:w="236" w:type="dxa"/>
            <w:vAlign w:val="bottom"/>
          </w:tcPr>
          <w:p w:rsidR="004875AA" w:rsidRPr="007E2661" w:rsidRDefault="004875AA" w:rsidP="004875AA">
            <w:pPr>
              <w:spacing w:line="240" w:lineRule="atLeast"/>
              <w:ind w:left="-115" w:right="-115"/>
              <w:jc w:val="center"/>
              <w:rPr>
                <w:rFonts w:cs="Times New Roman"/>
                <w:lang w:val="en-US"/>
              </w:rPr>
            </w:pPr>
          </w:p>
        </w:tc>
        <w:tc>
          <w:tcPr>
            <w:tcW w:w="1114" w:type="dxa"/>
          </w:tcPr>
          <w:p w:rsidR="004875AA" w:rsidRPr="0043033F" w:rsidRDefault="004875AA" w:rsidP="004875AA">
            <w:pPr>
              <w:spacing w:line="240" w:lineRule="atLeast"/>
              <w:ind w:left="-115" w:right="-115"/>
              <w:jc w:val="center"/>
            </w:pPr>
            <w:r>
              <w:t>2017</w:t>
            </w:r>
          </w:p>
        </w:tc>
        <w:tc>
          <w:tcPr>
            <w:tcW w:w="236" w:type="dxa"/>
          </w:tcPr>
          <w:p w:rsidR="004875AA" w:rsidRPr="0043033F" w:rsidRDefault="004875AA" w:rsidP="004875AA">
            <w:pPr>
              <w:spacing w:line="240" w:lineRule="atLeast"/>
              <w:ind w:left="-115" w:right="-115"/>
              <w:jc w:val="center"/>
            </w:pPr>
          </w:p>
        </w:tc>
        <w:tc>
          <w:tcPr>
            <w:tcW w:w="1207" w:type="dxa"/>
          </w:tcPr>
          <w:p w:rsidR="004875AA" w:rsidRPr="0043033F" w:rsidRDefault="004875AA" w:rsidP="004875AA">
            <w:pPr>
              <w:spacing w:line="240" w:lineRule="atLeast"/>
              <w:ind w:left="-115" w:right="-115"/>
              <w:jc w:val="center"/>
            </w:pPr>
            <w:r>
              <w:t>2016</w:t>
            </w:r>
          </w:p>
        </w:tc>
      </w:tr>
      <w:tr w:rsidR="004875AA" w:rsidRPr="00F26BF8" w:rsidTr="00C70106">
        <w:tc>
          <w:tcPr>
            <w:tcW w:w="3146" w:type="dxa"/>
          </w:tcPr>
          <w:p w:rsidR="004875AA" w:rsidRPr="00F26BF8" w:rsidRDefault="004875AA" w:rsidP="004875AA">
            <w:pPr>
              <w:spacing w:line="240" w:lineRule="atLeast"/>
              <w:jc w:val="both"/>
              <w:rPr>
                <w:rFonts w:cs="Times New Roman"/>
              </w:rPr>
            </w:pPr>
          </w:p>
        </w:tc>
        <w:tc>
          <w:tcPr>
            <w:tcW w:w="629" w:type="dxa"/>
          </w:tcPr>
          <w:p w:rsidR="004875AA" w:rsidRPr="00F26BF8" w:rsidRDefault="004875AA" w:rsidP="004875AA">
            <w:pPr>
              <w:spacing w:line="240" w:lineRule="atLeast"/>
              <w:ind w:left="-115" w:right="-115"/>
              <w:jc w:val="center"/>
              <w:rPr>
                <w:rFonts w:cs="Times New Roman"/>
                <w:i/>
                <w:iCs/>
              </w:rPr>
            </w:pPr>
          </w:p>
        </w:tc>
        <w:tc>
          <w:tcPr>
            <w:tcW w:w="5408" w:type="dxa"/>
            <w:gridSpan w:val="7"/>
          </w:tcPr>
          <w:p w:rsidR="004875AA" w:rsidRPr="00F26BF8" w:rsidRDefault="004875AA" w:rsidP="004875AA">
            <w:pPr>
              <w:spacing w:line="240" w:lineRule="atLeast"/>
              <w:ind w:left="-115" w:right="-115"/>
              <w:jc w:val="center"/>
              <w:rPr>
                <w:rFonts w:cs="Times New Roman"/>
                <w:i/>
                <w:iCs/>
              </w:rPr>
            </w:pPr>
            <w:r w:rsidRPr="00F26BF8">
              <w:rPr>
                <w:rFonts w:cs="Times New Roman"/>
                <w:i/>
                <w:iCs/>
              </w:rPr>
              <w:t>(in thousand Baht)</w:t>
            </w:r>
          </w:p>
        </w:tc>
      </w:tr>
      <w:tr w:rsidR="00C70106" w:rsidRPr="00F26BF8" w:rsidTr="00C70106">
        <w:tc>
          <w:tcPr>
            <w:tcW w:w="3146" w:type="dxa"/>
          </w:tcPr>
          <w:p w:rsidR="004875AA" w:rsidRPr="00F26BF8" w:rsidRDefault="004875AA" w:rsidP="004875AA">
            <w:pPr>
              <w:spacing w:line="240" w:lineRule="atLeast"/>
              <w:ind w:right="-115"/>
              <w:jc w:val="both"/>
              <w:rPr>
                <w:rFonts w:cs="Times New Roman"/>
                <w:b/>
                <w:bCs/>
                <w:i/>
                <w:iCs/>
              </w:rPr>
            </w:pPr>
            <w:r w:rsidRPr="00F26BF8">
              <w:rPr>
                <w:b/>
                <w:bCs/>
                <w:i/>
                <w:iCs/>
              </w:rPr>
              <w:t xml:space="preserve">Interest expense </w:t>
            </w:r>
            <w:r w:rsidRPr="00F26BF8">
              <w:rPr>
                <w:b/>
                <w:bCs/>
                <w:i/>
                <w:iCs/>
                <w:lang w:val="en-US"/>
              </w:rPr>
              <w:t>:</w:t>
            </w:r>
          </w:p>
        </w:tc>
        <w:tc>
          <w:tcPr>
            <w:tcW w:w="629" w:type="dxa"/>
            <w:vAlign w:val="center"/>
          </w:tcPr>
          <w:p w:rsidR="004875AA" w:rsidRPr="00F26BF8" w:rsidRDefault="004875AA" w:rsidP="004875AA">
            <w:pPr>
              <w:spacing w:line="240" w:lineRule="atLeast"/>
              <w:ind w:left="-115" w:right="-115"/>
              <w:jc w:val="center"/>
              <w:rPr>
                <w:rFonts w:cs="Times New Roman"/>
                <w:i/>
                <w:iCs/>
              </w:rPr>
            </w:pPr>
          </w:p>
        </w:tc>
        <w:tc>
          <w:tcPr>
            <w:tcW w:w="1085" w:type="dxa"/>
            <w:vAlign w:val="bottom"/>
          </w:tcPr>
          <w:p w:rsidR="004875AA" w:rsidRPr="00F26BF8" w:rsidRDefault="004875AA" w:rsidP="004875AA">
            <w:pPr>
              <w:tabs>
                <w:tab w:val="decimal" w:pos="918"/>
              </w:tabs>
              <w:spacing w:line="240" w:lineRule="atLeast"/>
              <w:ind w:left="-119" w:right="-115"/>
              <w:rPr>
                <w:rFonts w:cs="Times New Roman"/>
              </w:rPr>
            </w:pPr>
          </w:p>
        </w:tc>
        <w:tc>
          <w:tcPr>
            <w:tcW w:w="270" w:type="dxa"/>
            <w:vAlign w:val="bottom"/>
          </w:tcPr>
          <w:p w:rsidR="004875AA" w:rsidRPr="00F26BF8" w:rsidRDefault="004875AA" w:rsidP="004875AA">
            <w:pPr>
              <w:spacing w:line="240" w:lineRule="atLeast"/>
              <w:ind w:right="65"/>
              <w:rPr>
                <w:rFonts w:cs="Times New Roman"/>
              </w:rPr>
            </w:pPr>
          </w:p>
        </w:tc>
        <w:tc>
          <w:tcPr>
            <w:tcW w:w="1260" w:type="dxa"/>
            <w:vAlign w:val="bottom"/>
          </w:tcPr>
          <w:p w:rsidR="004875AA" w:rsidRPr="00F26BF8" w:rsidRDefault="004875AA" w:rsidP="004875AA">
            <w:pPr>
              <w:tabs>
                <w:tab w:val="decimal" w:pos="918"/>
              </w:tabs>
              <w:spacing w:line="240" w:lineRule="atLeast"/>
              <w:ind w:left="-119" w:right="-115"/>
              <w:rPr>
                <w:rFonts w:cs="Times New Roman"/>
                <w:lang w:val="en-US"/>
              </w:rPr>
            </w:pPr>
          </w:p>
        </w:tc>
        <w:tc>
          <w:tcPr>
            <w:tcW w:w="236" w:type="dxa"/>
            <w:vAlign w:val="bottom"/>
          </w:tcPr>
          <w:p w:rsidR="004875AA" w:rsidRPr="00F26BF8" w:rsidRDefault="004875AA" w:rsidP="004875AA">
            <w:pPr>
              <w:spacing w:line="240" w:lineRule="atLeast"/>
              <w:ind w:right="65"/>
              <w:rPr>
                <w:rFonts w:cs="Times New Roman"/>
              </w:rPr>
            </w:pPr>
          </w:p>
        </w:tc>
        <w:tc>
          <w:tcPr>
            <w:tcW w:w="1114" w:type="dxa"/>
            <w:vAlign w:val="bottom"/>
          </w:tcPr>
          <w:p w:rsidR="004875AA" w:rsidRPr="00F26BF8" w:rsidRDefault="004875AA" w:rsidP="004875AA">
            <w:pPr>
              <w:tabs>
                <w:tab w:val="decimal" w:pos="918"/>
              </w:tabs>
              <w:spacing w:line="240" w:lineRule="atLeast"/>
              <w:ind w:left="-119" w:right="-115"/>
              <w:rPr>
                <w:rFonts w:cs="Times New Roman"/>
              </w:rPr>
            </w:pPr>
          </w:p>
        </w:tc>
        <w:tc>
          <w:tcPr>
            <w:tcW w:w="236" w:type="dxa"/>
            <w:vAlign w:val="bottom"/>
          </w:tcPr>
          <w:p w:rsidR="004875AA" w:rsidRPr="00F26BF8" w:rsidRDefault="004875AA" w:rsidP="004875AA">
            <w:pPr>
              <w:spacing w:line="240" w:lineRule="atLeast"/>
              <w:ind w:right="65"/>
              <w:rPr>
                <w:rFonts w:cs="Times New Roman"/>
              </w:rPr>
            </w:pPr>
          </w:p>
        </w:tc>
        <w:tc>
          <w:tcPr>
            <w:tcW w:w="1207" w:type="dxa"/>
            <w:vAlign w:val="bottom"/>
          </w:tcPr>
          <w:p w:rsidR="004875AA" w:rsidRPr="00F26BF8" w:rsidRDefault="004875AA" w:rsidP="004875AA">
            <w:pPr>
              <w:tabs>
                <w:tab w:val="decimal" w:pos="918"/>
              </w:tabs>
              <w:spacing w:line="240" w:lineRule="atLeast"/>
              <w:ind w:left="-119" w:right="-115"/>
              <w:rPr>
                <w:rFonts w:cs="Times New Roman"/>
                <w:lang w:val="en-US"/>
              </w:rPr>
            </w:pPr>
          </w:p>
        </w:tc>
      </w:tr>
      <w:tr w:rsidR="00C70106" w:rsidRPr="00F26BF8" w:rsidTr="00C70106">
        <w:tc>
          <w:tcPr>
            <w:tcW w:w="3146" w:type="dxa"/>
          </w:tcPr>
          <w:p w:rsidR="00C70106" w:rsidRPr="00F26BF8" w:rsidRDefault="00C70106" w:rsidP="00C70106">
            <w:pPr>
              <w:spacing w:line="240" w:lineRule="atLeast"/>
              <w:ind w:left="270" w:right="-115" w:hanging="270"/>
              <w:jc w:val="both"/>
              <w:rPr>
                <w:rFonts w:cs="Times New Roman"/>
                <w:cs/>
              </w:rPr>
            </w:pPr>
            <w:r w:rsidRPr="00F26BF8">
              <w:t>Related party</w:t>
            </w:r>
          </w:p>
        </w:tc>
        <w:tc>
          <w:tcPr>
            <w:tcW w:w="629" w:type="dxa"/>
            <w:vAlign w:val="bottom"/>
          </w:tcPr>
          <w:p w:rsidR="00C70106" w:rsidRPr="00F26BF8" w:rsidRDefault="00C70106" w:rsidP="00C70106">
            <w:pPr>
              <w:spacing w:line="240" w:lineRule="atLeast"/>
              <w:ind w:left="-115" w:right="-115"/>
              <w:jc w:val="center"/>
              <w:rPr>
                <w:rFonts w:cs="Times New Roman"/>
                <w:i/>
                <w:iCs/>
              </w:rPr>
            </w:pPr>
            <w:r>
              <w:rPr>
                <w:rFonts w:cs="Times New Roman"/>
                <w:i/>
                <w:iCs/>
              </w:rPr>
              <w:t>6</w:t>
            </w:r>
          </w:p>
        </w:tc>
        <w:tc>
          <w:tcPr>
            <w:tcW w:w="1085" w:type="dxa"/>
            <w:vAlign w:val="bottom"/>
          </w:tcPr>
          <w:p w:rsidR="00C70106" w:rsidRPr="00C70106" w:rsidRDefault="00C70106" w:rsidP="00C70106">
            <w:pPr>
              <w:spacing w:line="240" w:lineRule="atLeast"/>
              <w:ind w:left="-119" w:right="-115"/>
              <w:jc w:val="center"/>
              <w:rPr>
                <w:rFonts w:cs="Times New Roman"/>
                <w:lang w:val="en-US"/>
              </w:rPr>
            </w:pPr>
            <w:r w:rsidRPr="00C70106">
              <w:rPr>
                <w:rFonts w:cs="Times New Roman"/>
                <w:cs/>
                <w:lang w:val="en-US"/>
              </w:rPr>
              <w:t>-</w:t>
            </w:r>
          </w:p>
        </w:tc>
        <w:tc>
          <w:tcPr>
            <w:tcW w:w="270" w:type="dxa"/>
            <w:vAlign w:val="bottom"/>
          </w:tcPr>
          <w:p w:rsidR="00C70106" w:rsidRPr="00C70106" w:rsidRDefault="00C70106" w:rsidP="00C70106">
            <w:pPr>
              <w:spacing w:line="240" w:lineRule="atLeast"/>
              <w:ind w:right="65"/>
              <w:rPr>
                <w:rFonts w:cs="Times New Roman"/>
              </w:rPr>
            </w:pPr>
          </w:p>
        </w:tc>
        <w:tc>
          <w:tcPr>
            <w:tcW w:w="1260" w:type="dxa"/>
            <w:vAlign w:val="bottom"/>
          </w:tcPr>
          <w:p w:rsidR="00C70106" w:rsidRPr="00C70106" w:rsidRDefault="00C70106" w:rsidP="00C70106">
            <w:pPr>
              <w:spacing w:line="240" w:lineRule="atLeast"/>
              <w:ind w:left="-119" w:right="-115"/>
              <w:jc w:val="center"/>
              <w:rPr>
                <w:rFonts w:cs="Times New Roman"/>
                <w:lang w:val="en-US"/>
              </w:rPr>
            </w:pPr>
            <w:r w:rsidRPr="00C70106">
              <w:rPr>
                <w:rFonts w:cs="Times New Roman"/>
                <w:cs/>
                <w:lang w:val="en-US"/>
              </w:rPr>
              <w:t>-</w:t>
            </w:r>
          </w:p>
        </w:tc>
        <w:tc>
          <w:tcPr>
            <w:tcW w:w="236" w:type="dxa"/>
            <w:vAlign w:val="bottom"/>
          </w:tcPr>
          <w:p w:rsidR="00C70106" w:rsidRPr="00C70106" w:rsidRDefault="00C70106" w:rsidP="00C70106">
            <w:pPr>
              <w:spacing w:line="240" w:lineRule="atLeast"/>
              <w:ind w:right="65"/>
              <w:rPr>
                <w:rFonts w:cs="Times New Roman"/>
              </w:rPr>
            </w:pPr>
          </w:p>
        </w:tc>
        <w:tc>
          <w:tcPr>
            <w:tcW w:w="1114" w:type="dxa"/>
            <w:vAlign w:val="bottom"/>
          </w:tcPr>
          <w:p w:rsidR="00C70106" w:rsidRPr="00C70106" w:rsidRDefault="00C70106" w:rsidP="00C70106">
            <w:pPr>
              <w:tabs>
                <w:tab w:val="decimal" w:pos="898"/>
              </w:tabs>
              <w:spacing w:line="240" w:lineRule="atLeast"/>
              <w:ind w:left="-119" w:right="-115"/>
              <w:rPr>
                <w:rFonts w:cs="Times New Roman"/>
              </w:rPr>
            </w:pPr>
            <w:r w:rsidRPr="00C70106">
              <w:rPr>
                <w:rFonts w:cs="Times New Roman"/>
              </w:rPr>
              <w:t>3,362</w:t>
            </w:r>
          </w:p>
        </w:tc>
        <w:tc>
          <w:tcPr>
            <w:tcW w:w="236" w:type="dxa"/>
            <w:vAlign w:val="bottom"/>
          </w:tcPr>
          <w:p w:rsidR="00C70106" w:rsidRPr="00C70106" w:rsidRDefault="00C70106" w:rsidP="00C70106">
            <w:pPr>
              <w:spacing w:line="240" w:lineRule="atLeast"/>
              <w:ind w:right="65"/>
              <w:rPr>
                <w:rFonts w:cs="Times New Roman"/>
              </w:rPr>
            </w:pPr>
          </w:p>
        </w:tc>
        <w:tc>
          <w:tcPr>
            <w:tcW w:w="1207" w:type="dxa"/>
            <w:vAlign w:val="bottom"/>
          </w:tcPr>
          <w:p w:rsidR="00C70106" w:rsidRPr="00C70106" w:rsidRDefault="00C70106" w:rsidP="00C70106">
            <w:pPr>
              <w:tabs>
                <w:tab w:val="decimal" w:pos="918"/>
              </w:tabs>
              <w:spacing w:line="240" w:lineRule="atLeast"/>
              <w:ind w:left="-119" w:right="-115"/>
              <w:rPr>
                <w:rFonts w:cs="Times New Roman"/>
              </w:rPr>
            </w:pPr>
            <w:r w:rsidRPr="00C70106">
              <w:rPr>
                <w:rFonts w:cs="Times New Roman"/>
              </w:rPr>
              <w:t>7,557</w:t>
            </w:r>
          </w:p>
        </w:tc>
      </w:tr>
      <w:tr w:rsidR="00C70106" w:rsidRPr="00F26BF8" w:rsidTr="00C70106">
        <w:tc>
          <w:tcPr>
            <w:tcW w:w="3146" w:type="dxa"/>
          </w:tcPr>
          <w:p w:rsidR="00C70106" w:rsidRPr="00F26BF8" w:rsidRDefault="00C70106" w:rsidP="00C70106">
            <w:pPr>
              <w:spacing w:line="240" w:lineRule="atLeast"/>
              <w:ind w:left="270" w:right="-115" w:hanging="270"/>
              <w:jc w:val="both"/>
              <w:rPr>
                <w:rFonts w:cs="Times New Roman"/>
              </w:rPr>
            </w:pPr>
            <w:r w:rsidRPr="00F26BF8">
              <w:t>Bank loan and overdrafts</w:t>
            </w:r>
          </w:p>
        </w:tc>
        <w:tc>
          <w:tcPr>
            <w:tcW w:w="629" w:type="dxa"/>
            <w:vAlign w:val="center"/>
          </w:tcPr>
          <w:p w:rsidR="00C70106" w:rsidRPr="00F26BF8" w:rsidRDefault="00C70106" w:rsidP="00C70106">
            <w:pPr>
              <w:spacing w:line="240" w:lineRule="atLeast"/>
              <w:ind w:left="-115" w:right="-115"/>
              <w:jc w:val="center"/>
              <w:rPr>
                <w:rFonts w:cs="Times New Roman"/>
                <w:i/>
                <w:iCs/>
              </w:rPr>
            </w:pPr>
          </w:p>
        </w:tc>
        <w:tc>
          <w:tcPr>
            <w:tcW w:w="1085" w:type="dxa"/>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190,904</w:t>
            </w:r>
          </w:p>
        </w:tc>
        <w:tc>
          <w:tcPr>
            <w:tcW w:w="270" w:type="dxa"/>
            <w:vAlign w:val="bottom"/>
          </w:tcPr>
          <w:p w:rsidR="00C70106" w:rsidRPr="00C70106" w:rsidRDefault="00C70106" w:rsidP="00C70106">
            <w:pPr>
              <w:spacing w:line="240" w:lineRule="atLeast"/>
              <w:ind w:right="65"/>
              <w:rPr>
                <w:rFonts w:cs="Times New Roman"/>
              </w:rPr>
            </w:pPr>
          </w:p>
        </w:tc>
        <w:tc>
          <w:tcPr>
            <w:tcW w:w="1260" w:type="dxa"/>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202,594</w:t>
            </w:r>
          </w:p>
        </w:tc>
        <w:tc>
          <w:tcPr>
            <w:tcW w:w="236" w:type="dxa"/>
            <w:vAlign w:val="bottom"/>
          </w:tcPr>
          <w:p w:rsidR="00C70106" w:rsidRPr="00C70106" w:rsidRDefault="00C70106" w:rsidP="00C70106">
            <w:pPr>
              <w:spacing w:line="240" w:lineRule="atLeast"/>
              <w:ind w:right="65"/>
              <w:rPr>
                <w:rFonts w:cs="Times New Roman"/>
              </w:rPr>
            </w:pPr>
          </w:p>
        </w:tc>
        <w:tc>
          <w:tcPr>
            <w:tcW w:w="1114" w:type="dxa"/>
            <w:vAlign w:val="bottom"/>
          </w:tcPr>
          <w:p w:rsidR="00C70106" w:rsidRPr="00C70106" w:rsidRDefault="00C70106" w:rsidP="00C70106">
            <w:pPr>
              <w:tabs>
                <w:tab w:val="decimal" w:pos="898"/>
              </w:tabs>
              <w:spacing w:line="240" w:lineRule="atLeast"/>
              <w:ind w:left="-119" w:right="-115"/>
              <w:rPr>
                <w:rFonts w:cs="Times New Roman"/>
              </w:rPr>
            </w:pPr>
            <w:r w:rsidRPr="00C70106">
              <w:rPr>
                <w:rFonts w:cs="Times New Roman"/>
              </w:rPr>
              <w:t>151,097</w:t>
            </w:r>
          </w:p>
        </w:tc>
        <w:tc>
          <w:tcPr>
            <w:tcW w:w="236" w:type="dxa"/>
            <w:vAlign w:val="bottom"/>
          </w:tcPr>
          <w:p w:rsidR="00C70106" w:rsidRPr="00C70106" w:rsidRDefault="00C70106" w:rsidP="00C70106">
            <w:pPr>
              <w:spacing w:line="240" w:lineRule="atLeast"/>
              <w:ind w:right="65"/>
              <w:rPr>
                <w:rFonts w:cs="Times New Roman"/>
              </w:rPr>
            </w:pPr>
          </w:p>
        </w:tc>
        <w:tc>
          <w:tcPr>
            <w:tcW w:w="1207" w:type="dxa"/>
            <w:vAlign w:val="bottom"/>
          </w:tcPr>
          <w:p w:rsidR="00C70106" w:rsidRPr="00C70106" w:rsidRDefault="00C70106" w:rsidP="00C70106">
            <w:pPr>
              <w:tabs>
                <w:tab w:val="decimal" w:pos="918"/>
              </w:tabs>
              <w:spacing w:line="240" w:lineRule="atLeast"/>
              <w:ind w:left="-119" w:right="-115"/>
              <w:rPr>
                <w:rFonts w:cs="Times New Roman"/>
              </w:rPr>
            </w:pPr>
            <w:r w:rsidRPr="00C70106">
              <w:rPr>
                <w:rFonts w:cs="Times New Roman"/>
              </w:rPr>
              <w:t>164,436</w:t>
            </w:r>
          </w:p>
        </w:tc>
      </w:tr>
      <w:tr w:rsidR="00C70106" w:rsidRPr="00F26BF8" w:rsidTr="00C70106">
        <w:tc>
          <w:tcPr>
            <w:tcW w:w="3146" w:type="dxa"/>
          </w:tcPr>
          <w:p w:rsidR="00C70106" w:rsidRPr="00B43E1D" w:rsidRDefault="00C70106" w:rsidP="00C70106">
            <w:pPr>
              <w:tabs>
                <w:tab w:val="left" w:pos="371"/>
              </w:tabs>
              <w:spacing w:line="240" w:lineRule="auto"/>
              <w:ind w:hanging="7"/>
            </w:pPr>
            <w:r w:rsidRPr="00B43E1D">
              <w:t>Debentures</w:t>
            </w:r>
          </w:p>
        </w:tc>
        <w:tc>
          <w:tcPr>
            <w:tcW w:w="629" w:type="dxa"/>
            <w:vAlign w:val="center"/>
          </w:tcPr>
          <w:p w:rsidR="00C70106" w:rsidRPr="00F26BF8" w:rsidRDefault="00C70106" w:rsidP="00C70106">
            <w:pPr>
              <w:spacing w:line="240" w:lineRule="atLeast"/>
              <w:ind w:left="-115" w:right="-115"/>
              <w:jc w:val="center"/>
              <w:rPr>
                <w:rFonts w:cs="Times New Roman"/>
                <w:i/>
                <w:iCs/>
              </w:rPr>
            </w:pPr>
          </w:p>
        </w:tc>
        <w:tc>
          <w:tcPr>
            <w:tcW w:w="1085" w:type="dxa"/>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1,536,499</w:t>
            </w:r>
          </w:p>
        </w:tc>
        <w:tc>
          <w:tcPr>
            <w:tcW w:w="270" w:type="dxa"/>
            <w:vAlign w:val="bottom"/>
          </w:tcPr>
          <w:p w:rsidR="00C70106" w:rsidRPr="00C70106" w:rsidRDefault="00C70106" w:rsidP="00C70106">
            <w:pPr>
              <w:spacing w:line="240" w:lineRule="atLeast"/>
              <w:ind w:right="65"/>
              <w:rPr>
                <w:rFonts w:cs="Times New Roman"/>
              </w:rPr>
            </w:pPr>
          </w:p>
        </w:tc>
        <w:tc>
          <w:tcPr>
            <w:tcW w:w="1260" w:type="dxa"/>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1,545,790</w:t>
            </w:r>
          </w:p>
        </w:tc>
        <w:tc>
          <w:tcPr>
            <w:tcW w:w="236" w:type="dxa"/>
            <w:vAlign w:val="bottom"/>
          </w:tcPr>
          <w:p w:rsidR="00C70106" w:rsidRPr="00C70106" w:rsidRDefault="00C70106" w:rsidP="00C70106">
            <w:pPr>
              <w:spacing w:line="240" w:lineRule="atLeast"/>
              <w:ind w:right="65"/>
              <w:rPr>
                <w:rFonts w:cs="Times New Roman"/>
              </w:rPr>
            </w:pPr>
          </w:p>
        </w:tc>
        <w:tc>
          <w:tcPr>
            <w:tcW w:w="1114" w:type="dxa"/>
            <w:vAlign w:val="bottom"/>
          </w:tcPr>
          <w:p w:rsidR="00C70106" w:rsidRPr="00C70106" w:rsidRDefault="00C70106" w:rsidP="00C70106">
            <w:pPr>
              <w:tabs>
                <w:tab w:val="decimal" w:pos="898"/>
              </w:tabs>
              <w:spacing w:line="240" w:lineRule="atLeast"/>
              <w:ind w:left="-119" w:right="-115"/>
              <w:rPr>
                <w:rFonts w:cs="Times New Roman"/>
              </w:rPr>
            </w:pPr>
            <w:r w:rsidRPr="00C70106">
              <w:rPr>
                <w:rFonts w:cs="Times New Roman"/>
              </w:rPr>
              <w:t>1,536,499</w:t>
            </w:r>
          </w:p>
        </w:tc>
        <w:tc>
          <w:tcPr>
            <w:tcW w:w="236" w:type="dxa"/>
            <w:vAlign w:val="bottom"/>
          </w:tcPr>
          <w:p w:rsidR="00C70106" w:rsidRPr="00C70106" w:rsidRDefault="00C70106" w:rsidP="00C70106">
            <w:pPr>
              <w:spacing w:line="240" w:lineRule="atLeast"/>
              <w:ind w:right="65"/>
              <w:rPr>
                <w:rFonts w:cs="Times New Roman"/>
              </w:rPr>
            </w:pPr>
          </w:p>
        </w:tc>
        <w:tc>
          <w:tcPr>
            <w:tcW w:w="1207" w:type="dxa"/>
            <w:vAlign w:val="bottom"/>
          </w:tcPr>
          <w:p w:rsidR="00C70106" w:rsidRPr="00C70106" w:rsidRDefault="00C70106" w:rsidP="00C70106">
            <w:pPr>
              <w:tabs>
                <w:tab w:val="decimal" w:pos="918"/>
              </w:tabs>
              <w:spacing w:line="240" w:lineRule="atLeast"/>
              <w:ind w:left="-119" w:right="-115"/>
              <w:rPr>
                <w:rFonts w:cs="Times New Roman"/>
              </w:rPr>
            </w:pPr>
            <w:r w:rsidRPr="00C70106">
              <w:rPr>
                <w:rFonts w:cs="Times New Roman"/>
              </w:rPr>
              <w:t>1,545,790</w:t>
            </w:r>
          </w:p>
        </w:tc>
      </w:tr>
      <w:tr w:rsidR="00C70106" w:rsidRPr="00F26BF8" w:rsidTr="00C70106">
        <w:tc>
          <w:tcPr>
            <w:tcW w:w="3146" w:type="dxa"/>
          </w:tcPr>
          <w:p w:rsidR="00C70106" w:rsidRPr="00F26BF8" w:rsidRDefault="00C70106" w:rsidP="00C70106">
            <w:pPr>
              <w:tabs>
                <w:tab w:val="left" w:pos="371"/>
              </w:tabs>
              <w:spacing w:line="240" w:lineRule="auto"/>
              <w:ind w:hanging="7"/>
              <w:rPr>
                <w:b/>
                <w:bCs/>
              </w:rPr>
            </w:pPr>
            <w:r w:rsidRPr="00F26BF8">
              <w:rPr>
                <w:b/>
                <w:bCs/>
              </w:rPr>
              <w:t>Total interest expense</w:t>
            </w:r>
          </w:p>
        </w:tc>
        <w:tc>
          <w:tcPr>
            <w:tcW w:w="629" w:type="dxa"/>
            <w:vAlign w:val="center"/>
          </w:tcPr>
          <w:p w:rsidR="00C70106" w:rsidRPr="00F26BF8" w:rsidRDefault="00C70106" w:rsidP="00C70106">
            <w:pPr>
              <w:spacing w:line="240" w:lineRule="atLeast"/>
              <w:ind w:left="-115" w:right="-115"/>
              <w:jc w:val="center"/>
              <w:rPr>
                <w:rFonts w:cs="Times New Roman"/>
                <w:i/>
                <w:iCs/>
              </w:rPr>
            </w:pPr>
          </w:p>
        </w:tc>
        <w:tc>
          <w:tcPr>
            <w:tcW w:w="1085" w:type="dxa"/>
            <w:tcBorders>
              <w:top w:val="single" w:sz="4" w:space="0" w:color="auto"/>
            </w:tcBorders>
            <w:vAlign w:val="bottom"/>
          </w:tcPr>
          <w:p w:rsidR="00C70106" w:rsidRPr="00C70106" w:rsidRDefault="00C70106" w:rsidP="00C70106">
            <w:pPr>
              <w:tabs>
                <w:tab w:val="decimal" w:pos="918"/>
              </w:tabs>
              <w:spacing w:line="240" w:lineRule="atLeast"/>
              <w:ind w:left="-119" w:right="-115"/>
              <w:rPr>
                <w:rFonts w:cs="Times New Roman"/>
                <w:b/>
                <w:bCs/>
                <w:lang w:val="en-US"/>
              </w:rPr>
            </w:pPr>
            <w:r w:rsidRPr="00C70106">
              <w:rPr>
                <w:rFonts w:cs="Times New Roman"/>
                <w:b/>
                <w:bCs/>
                <w:lang w:val="en-US"/>
              </w:rPr>
              <w:t>1,727,403</w:t>
            </w:r>
          </w:p>
        </w:tc>
        <w:tc>
          <w:tcPr>
            <w:tcW w:w="270" w:type="dxa"/>
            <w:vAlign w:val="bottom"/>
          </w:tcPr>
          <w:p w:rsidR="00C70106" w:rsidRPr="00C70106" w:rsidRDefault="00C70106" w:rsidP="00C70106">
            <w:pPr>
              <w:spacing w:line="240" w:lineRule="atLeast"/>
              <w:ind w:right="65"/>
              <w:rPr>
                <w:rFonts w:cs="Times New Roman"/>
              </w:rPr>
            </w:pPr>
          </w:p>
        </w:tc>
        <w:tc>
          <w:tcPr>
            <w:tcW w:w="1260" w:type="dxa"/>
            <w:tcBorders>
              <w:top w:val="single" w:sz="4" w:space="0" w:color="auto"/>
            </w:tcBorders>
            <w:vAlign w:val="bottom"/>
          </w:tcPr>
          <w:p w:rsidR="00C70106" w:rsidRPr="00C70106" w:rsidRDefault="00C70106" w:rsidP="00C70106">
            <w:pPr>
              <w:tabs>
                <w:tab w:val="decimal" w:pos="918"/>
              </w:tabs>
              <w:spacing w:line="240" w:lineRule="atLeast"/>
              <w:ind w:left="-119" w:right="-115"/>
              <w:rPr>
                <w:rFonts w:cs="Times New Roman"/>
                <w:b/>
                <w:bCs/>
                <w:lang w:val="en-US"/>
              </w:rPr>
            </w:pPr>
            <w:r w:rsidRPr="00C70106">
              <w:rPr>
                <w:rFonts w:cs="Times New Roman"/>
                <w:b/>
                <w:bCs/>
                <w:lang w:val="en-US"/>
              </w:rPr>
              <w:t>1,748,384</w:t>
            </w:r>
          </w:p>
        </w:tc>
        <w:tc>
          <w:tcPr>
            <w:tcW w:w="236" w:type="dxa"/>
            <w:vAlign w:val="bottom"/>
          </w:tcPr>
          <w:p w:rsidR="00C70106" w:rsidRPr="00C70106" w:rsidRDefault="00C70106" w:rsidP="00C70106">
            <w:pPr>
              <w:spacing w:line="240" w:lineRule="atLeast"/>
              <w:ind w:right="65"/>
              <w:rPr>
                <w:rFonts w:cs="Times New Roman"/>
              </w:rPr>
            </w:pPr>
          </w:p>
        </w:tc>
        <w:tc>
          <w:tcPr>
            <w:tcW w:w="1114" w:type="dxa"/>
            <w:tcBorders>
              <w:top w:val="single" w:sz="4" w:space="0" w:color="auto"/>
            </w:tcBorders>
            <w:vAlign w:val="bottom"/>
          </w:tcPr>
          <w:p w:rsidR="00C70106" w:rsidRPr="00C70106" w:rsidRDefault="00C70106" w:rsidP="00C70106">
            <w:pPr>
              <w:tabs>
                <w:tab w:val="decimal" w:pos="898"/>
              </w:tabs>
              <w:spacing w:line="240" w:lineRule="atLeast"/>
              <w:ind w:left="-119" w:right="-115"/>
              <w:rPr>
                <w:rFonts w:cs="Times New Roman"/>
                <w:b/>
                <w:bCs/>
              </w:rPr>
            </w:pPr>
            <w:r w:rsidRPr="00C70106">
              <w:rPr>
                <w:rFonts w:cs="Times New Roman"/>
                <w:b/>
                <w:bCs/>
              </w:rPr>
              <w:t>1,690,958</w:t>
            </w:r>
          </w:p>
        </w:tc>
        <w:tc>
          <w:tcPr>
            <w:tcW w:w="236" w:type="dxa"/>
            <w:vAlign w:val="bottom"/>
          </w:tcPr>
          <w:p w:rsidR="00C70106" w:rsidRPr="00C70106" w:rsidRDefault="00C70106" w:rsidP="00C70106">
            <w:pPr>
              <w:spacing w:line="240" w:lineRule="atLeast"/>
              <w:ind w:right="65"/>
              <w:rPr>
                <w:rFonts w:cs="Times New Roman"/>
              </w:rPr>
            </w:pPr>
          </w:p>
        </w:tc>
        <w:tc>
          <w:tcPr>
            <w:tcW w:w="1207" w:type="dxa"/>
            <w:tcBorders>
              <w:top w:val="single" w:sz="4" w:space="0" w:color="auto"/>
            </w:tcBorders>
            <w:vAlign w:val="bottom"/>
          </w:tcPr>
          <w:p w:rsidR="00C70106" w:rsidRPr="00C70106" w:rsidRDefault="00C70106" w:rsidP="00C70106">
            <w:pPr>
              <w:tabs>
                <w:tab w:val="decimal" w:pos="918"/>
              </w:tabs>
              <w:spacing w:line="240" w:lineRule="atLeast"/>
              <w:ind w:left="-119" w:right="-115"/>
              <w:rPr>
                <w:rFonts w:cs="Times New Roman"/>
                <w:b/>
                <w:bCs/>
              </w:rPr>
            </w:pPr>
            <w:r w:rsidRPr="00C70106">
              <w:rPr>
                <w:rFonts w:cs="Times New Roman"/>
                <w:b/>
                <w:bCs/>
              </w:rPr>
              <w:t>1,717,783</w:t>
            </w:r>
          </w:p>
        </w:tc>
      </w:tr>
      <w:tr w:rsidR="00C70106" w:rsidRPr="00F26BF8" w:rsidTr="00C70106">
        <w:tc>
          <w:tcPr>
            <w:tcW w:w="3146" w:type="dxa"/>
          </w:tcPr>
          <w:p w:rsidR="00C70106" w:rsidRPr="00360471" w:rsidRDefault="00C70106" w:rsidP="00C70106">
            <w:pPr>
              <w:tabs>
                <w:tab w:val="left" w:pos="371"/>
              </w:tabs>
              <w:spacing w:line="240" w:lineRule="auto"/>
              <w:ind w:hanging="7"/>
            </w:pPr>
            <w:r w:rsidRPr="00360471">
              <w:t>Others</w:t>
            </w:r>
          </w:p>
        </w:tc>
        <w:tc>
          <w:tcPr>
            <w:tcW w:w="629" w:type="dxa"/>
            <w:vAlign w:val="center"/>
          </w:tcPr>
          <w:p w:rsidR="00C70106" w:rsidRPr="00F26BF8" w:rsidRDefault="00C70106" w:rsidP="00C70106">
            <w:pPr>
              <w:spacing w:line="240" w:lineRule="atLeast"/>
              <w:ind w:left="-115" w:right="-115"/>
              <w:jc w:val="center"/>
              <w:rPr>
                <w:rFonts w:cs="Times New Roman"/>
                <w:i/>
                <w:iCs/>
              </w:rPr>
            </w:pPr>
          </w:p>
        </w:tc>
        <w:tc>
          <w:tcPr>
            <w:tcW w:w="1085" w:type="dxa"/>
            <w:tcBorders>
              <w:top w:val="single" w:sz="4" w:space="0" w:color="auto"/>
              <w:bottom w:val="single" w:sz="4" w:space="0" w:color="auto"/>
            </w:tcBorders>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3,208</w:t>
            </w:r>
          </w:p>
        </w:tc>
        <w:tc>
          <w:tcPr>
            <w:tcW w:w="270" w:type="dxa"/>
            <w:vAlign w:val="bottom"/>
          </w:tcPr>
          <w:p w:rsidR="00C70106" w:rsidRPr="00C70106" w:rsidRDefault="00C70106" w:rsidP="00C70106">
            <w:pPr>
              <w:spacing w:line="240" w:lineRule="atLeast"/>
              <w:ind w:right="65"/>
              <w:rPr>
                <w:rFonts w:cs="Times New Roman"/>
              </w:rPr>
            </w:pPr>
          </w:p>
        </w:tc>
        <w:tc>
          <w:tcPr>
            <w:tcW w:w="1260" w:type="dxa"/>
            <w:tcBorders>
              <w:top w:val="single" w:sz="4" w:space="0" w:color="auto"/>
              <w:bottom w:val="single" w:sz="4" w:space="0" w:color="auto"/>
            </w:tcBorders>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2,211</w:t>
            </w:r>
          </w:p>
        </w:tc>
        <w:tc>
          <w:tcPr>
            <w:tcW w:w="236" w:type="dxa"/>
            <w:vAlign w:val="bottom"/>
          </w:tcPr>
          <w:p w:rsidR="00C70106" w:rsidRPr="00C70106" w:rsidRDefault="00C70106" w:rsidP="00C70106">
            <w:pPr>
              <w:spacing w:line="240" w:lineRule="atLeast"/>
              <w:ind w:right="65"/>
              <w:rPr>
                <w:rFonts w:cs="Times New Roman"/>
              </w:rPr>
            </w:pPr>
          </w:p>
        </w:tc>
        <w:tc>
          <w:tcPr>
            <w:tcW w:w="1114" w:type="dxa"/>
            <w:tcBorders>
              <w:top w:val="single" w:sz="4" w:space="0" w:color="auto"/>
              <w:bottom w:val="single" w:sz="4" w:space="0" w:color="auto"/>
            </w:tcBorders>
            <w:vAlign w:val="bottom"/>
          </w:tcPr>
          <w:p w:rsidR="00C70106" w:rsidRPr="00C70106" w:rsidRDefault="00C70106" w:rsidP="00C70106">
            <w:pPr>
              <w:spacing w:line="240" w:lineRule="atLeast"/>
              <w:ind w:left="-119" w:right="-115"/>
              <w:jc w:val="center"/>
              <w:rPr>
                <w:rFonts w:cs="Times New Roman"/>
                <w:lang w:val="en-US"/>
              </w:rPr>
            </w:pPr>
            <w:r w:rsidRPr="00C70106">
              <w:rPr>
                <w:rFonts w:cs="Times New Roman"/>
                <w:lang w:val="en-US"/>
              </w:rPr>
              <w:t>-</w:t>
            </w:r>
          </w:p>
        </w:tc>
        <w:tc>
          <w:tcPr>
            <w:tcW w:w="236" w:type="dxa"/>
            <w:vAlign w:val="bottom"/>
          </w:tcPr>
          <w:p w:rsidR="00C70106" w:rsidRPr="00C70106" w:rsidRDefault="00C70106" w:rsidP="00C70106">
            <w:pPr>
              <w:spacing w:line="240" w:lineRule="atLeast"/>
              <w:ind w:right="65"/>
              <w:rPr>
                <w:rFonts w:cs="Times New Roman"/>
              </w:rPr>
            </w:pPr>
          </w:p>
        </w:tc>
        <w:tc>
          <w:tcPr>
            <w:tcW w:w="1207" w:type="dxa"/>
            <w:tcBorders>
              <w:top w:val="single" w:sz="4" w:space="0" w:color="auto"/>
              <w:bottom w:val="single" w:sz="4" w:space="0" w:color="auto"/>
            </w:tcBorders>
            <w:vAlign w:val="bottom"/>
          </w:tcPr>
          <w:p w:rsidR="00C70106" w:rsidRPr="00C70106" w:rsidRDefault="00C70106" w:rsidP="00C70106">
            <w:pPr>
              <w:spacing w:line="240" w:lineRule="atLeast"/>
              <w:ind w:left="-119" w:right="-115"/>
              <w:jc w:val="center"/>
              <w:rPr>
                <w:rFonts w:cs="Times New Roman"/>
                <w:lang w:val="en-US"/>
              </w:rPr>
            </w:pPr>
            <w:r w:rsidRPr="00C70106">
              <w:rPr>
                <w:rFonts w:cs="Times New Roman"/>
                <w:cs/>
                <w:lang w:val="en-US"/>
              </w:rPr>
              <w:t>-</w:t>
            </w:r>
          </w:p>
        </w:tc>
      </w:tr>
      <w:tr w:rsidR="00C70106" w:rsidRPr="00F26BF8" w:rsidTr="00C70106">
        <w:tc>
          <w:tcPr>
            <w:tcW w:w="3146" w:type="dxa"/>
          </w:tcPr>
          <w:p w:rsidR="00C70106" w:rsidRPr="00F26BF8" w:rsidRDefault="00C70106" w:rsidP="00C70106">
            <w:pPr>
              <w:tabs>
                <w:tab w:val="left" w:pos="371"/>
              </w:tabs>
              <w:spacing w:line="240" w:lineRule="auto"/>
              <w:ind w:hanging="7"/>
              <w:rPr>
                <w:b/>
                <w:bCs/>
              </w:rPr>
            </w:pPr>
          </w:p>
        </w:tc>
        <w:tc>
          <w:tcPr>
            <w:tcW w:w="629" w:type="dxa"/>
            <w:vAlign w:val="center"/>
          </w:tcPr>
          <w:p w:rsidR="00C70106" w:rsidRPr="00F26BF8" w:rsidRDefault="00C70106" w:rsidP="00C70106">
            <w:pPr>
              <w:spacing w:line="240" w:lineRule="atLeast"/>
              <w:ind w:left="-115" w:right="-115"/>
              <w:jc w:val="center"/>
              <w:rPr>
                <w:rFonts w:cs="Times New Roman"/>
                <w:i/>
                <w:iCs/>
              </w:rPr>
            </w:pPr>
          </w:p>
        </w:tc>
        <w:tc>
          <w:tcPr>
            <w:tcW w:w="1085" w:type="dxa"/>
            <w:tcBorders>
              <w:top w:val="single" w:sz="4" w:space="0" w:color="auto"/>
            </w:tcBorders>
            <w:vAlign w:val="bottom"/>
          </w:tcPr>
          <w:p w:rsidR="00C70106" w:rsidRPr="00C70106" w:rsidRDefault="00C70106" w:rsidP="00C70106">
            <w:pPr>
              <w:tabs>
                <w:tab w:val="decimal" w:pos="918"/>
              </w:tabs>
              <w:spacing w:line="240" w:lineRule="atLeast"/>
              <w:ind w:left="-119" w:right="-115"/>
              <w:rPr>
                <w:rFonts w:cs="Times New Roman"/>
                <w:b/>
                <w:bCs/>
                <w:lang w:val="en-US"/>
              </w:rPr>
            </w:pPr>
            <w:r w:rsidRPr="00C70106">
              <w:rPr>
                <w:rFonts w:cs="Times New Roman"/>
                <w:b/>
                <w:bCs/>
                <w:lang w:val="en-US"/>
              </w:rPr>
              <w:t>1,730,611</w:t>
            </w:r>
          </w:p>
        </w:tc>
        <w:tc>
          <w:tcPr>
            <w:tcW w:w="270" w:type="dxa"/>
            <w:vAlign w:val="bottom"/>
          </w:tcPr>
          <w:p w:rsidR="00C70106" w:rsidRPr="00C70106" w:rsidRDefault="00C70106" w:rsidP="00C70106">
            <w:pPr>
              <w:spacing w:line="240" w:lineRule="atLeast"/>
              <w:ind w:right="65"/>
              <w:rPr>
                <w:rFonts w:cs="Times New Roman"/>
              </w:rPr>
            </w:pPr>
          </w:p>
        </w:tc>
        <w:tc>
          <w:tcPr>
            <w:tcW w:w="1260" w:type="dxa"/>
            <w:tcBorders>
              <w:top w:val="single" w:sz="4" w:space="0" w:color="auto"/>
            </w:tcBorders>
            <w:vAlign w:val="bottom"/>
          </w:tcPr>
          <w:p w:rsidR="00C70106" w:rsidRPr="00C70106" w:rsidRDefault="00C70106" w:rsidP="00C70106">
            <w:pPr>
              <w:tabs>
                <w:tab w:val="decimal" w:pos="918"/>
              </w:tabs>
              <w:spacing w:line="240" w:lineRule="atLeast"/>
              <w:ind w:left="-119" w:right="-115"/>
              <w:rPr>
                <w:rFonts w:cs="Times New Roman"/>
                <w:b/>
                <w:bCs/>
                <w:lang w:val="en-US"/>
              </w:rPr>
            </w:pPr>
            <w:r w:rsidRPr="00C70106">
              <w:rPr>
                <w:rFonts w:cs="Times New Roman"/>
                <w:b/>
                <w:bCs/>
                <w:lang w:val="en-US"/>
              </w:rPr>
              <w:t>1,750,595</w:t>
            </w:r>
          </w:p>
        </w:tc>
        <w:tc>
          <w:tcPr>
            <w:tcW w:w="236" w:type="dxa"/>
            <w:vAlign w:val="bottom"/>
          </w:tcPr>
          <w:p w:rsidR="00C70106" w:rsidRPr="00C70106" w:rsidRDefault="00C70106" w:rsidP="00C70106">
            <w:pPr>
              <w:spacing w:line="240" w:lineRule="atLeast"/>
              <w:ind w:right="65"/>
              <w:rPr>
                <w:rFonts w:cs="Times New Roman"/>
              </w:rPr>
            </w:pPr>
          </w:p>
        </w:tc>
        <w:tc>
          <w:tcPr>
            <w:tcW w:w="1114" w:type="dxa"/>
            <w:tcBorders>
              <w:top w:val="single" w:sz="4" w:space="0" w:color="auto"/>
            </w:tcBorders>
            <w:vAlign w:val="bottom"/>
          </w:tcPr>
          <w:p w:rsidR="00C70106" w:rsidRPr="00C70106" w:rsidRDefault="00C70106" w:rsidP="00C70106">
            <w:pPr>
              <w:tabs>
                <w:tab w:val="decimal" w:pos="898"/>
              </w:tabs>
              <w:spacing w:line="240" w:lineRule="atLeast"/>
              <w:ind w:left="-119" w:right="-115"/>
              <w:rPr>
                <w:rFonts w:cs="Times New Roman"/>
                <w:b/>
                <w:bCs/>
              </w:rPr>
            </w:pPr>
            <w:r w:rsidRPr="00C70106">
              <w:rPr>
                <w:rFonts w:cs="Times New Roman"/>
                <w:b/>
                <w:bCs/>
              </w:rPr>
              <w:t>1,690,958</w:t>
            </w:r>
          </w:p>
        </w:tc>
        <w:tc>
          <w:tcPr>
            <w:tcW w:w="236" w:type="dxa"/>
            <w:vAlign w:val="bottom"/>
          </w:tcPr>
          <w:p w:rsidR="00C70106" w:rsidRPr="00C70106" w:rsidRDefault="00C70106" w:rsidP="00C70106">
            <w:pPr>
              <w:spacing w:line="240" w:lineRule="atLeast"/>
              <w:ind w:right="65"/>
              <w:rPr>
                <w:rFonts w:cs="Times New Roman"/>
              </w:rPr>
            </w:pPr>
          </w:p>
        </w:tc>
        <w:tc>
          <w:tcPr>
            <w:tcW w:w="1207" w:type="dxa"/>
            <w:tcBorders>
              <w:top w:val="single" w:sz="4" w:space="0" w:color="auto"/>
            </w:tcBorders>
            <w:vAlign w:val="bottom"/>
          </w:tcPr>
          <w:p w:rsidR="00C70106" w:rsidRPr="00C70106" w:rsidRDefault="00C70106" w:rsidP="00C70106">
            <w:pPr>
              <w:tabs>
                <w:tab w:val="decimal" w:pos="918"/>
              </w:tabs>
              <w:spacing w:line="240" w:lineRule="atLeast"/>
              <w:ind w:left="-119" w:right="-115"/>
              <w:rPr>
                <w:rFonts w:cs="Times New Roman"/>
                <w:b/>
                <w:bCs/>
              </w:rPr>
            </w:pPr>
            <w:r w:rsidRPr="00C70106">
              <w:rPr>
                <w:rFonts w:cs="Times New Roman"/>
                <w:b/>
                <w:bCs/>
              </w:rPr>
              <w:t>1,717,783</w:t>
            </w:r>
          </w:p>
        </w:tc>
      </w:tr>
      <w:tr w:rsidR="00C70106" w:rsidRPr="00F26BF8" w:rsidTr="00C70106">
        <w:tc>
          <w:tcPr>
            <w:tcW w:w="3146" w:type="dxa"/>
          </w:tcPr>
          <w:p w:rsidR="00C70106" w:rsidRPr="00F26BF8" w:rsidRDefault="00C70106" w:rsidP="00C70106">
            <w:pPr>
              <w:tabs>
                <w:tab w:val="left" w:pos="270"/>
              </w:tabs>
              <w:spacing w:line="240" w:lineRule="atLeast"/>
              <w:ind w:left="270" w:right="-115" w:hanging="270"/>
              <w:rPr>
                <w:rFonts w:cs="Times New Roman"/>
                <w:cs/>
              </w:rPr>
            </w:pPr>
            <w:r w:rsidRPr="00044527">
              <w:rPr>
                <w:i/>
                <w:iCs/>
              </w:rPr>
              <w:t>Less:</w:t>
            </w:r>
            <w:r w:rsidRPr="00F26BF8">
              <w:t xml:space="preserve"> amounts included in the cost of qualifying assets:</w:t>
            </w:r>
            <w:r w:rsidRPr="00F26BF8">
              <w:rPr>
                <w:cs/>
              </w:rPr>
              <w:t xml:space="preserve"> </w:t>
            </w:r>
          </w:p>
        </w:tc>
        <w:tc>
          <w:tcPr>
            <w:tcW w:w="629" w:type="dxa"/>
            <w:vAlign w:val="center"/>
          </w:tcPr>
          <w:p w:rsidR="00C70106" w:rsidRPr="00F26BF8" w:rsidRDefault="00C70106" w:rsidP="00C70106">
            <w:pPr>
              <w:spacing w:line="240" w:lineRule="atLeast"/>
              <w:ind w:left="-115" w:right="-115"/>
              <w:jc w:val="center"/>
              <w:rPr>
                <w:rFonts w:cs="Times New Roman"/>
                <w:i/>
                <w:iCs/>
              </w:rPr>
            </w:pPr>
          </w:p>
        </w:tc>
        <w:tc>
          <w:tcPr>
            <w:tcW w:w="1085" w:type="dxa"/>
            <w:vAlign w:val="bottom"/>
          </w:tcPr>
          <w:p w:rsidR="00C70106" w:rsidRPr="00C70106" w:rsidRDefault="00C70106" w:rsidP="00C70106">
            <w:pPr>
              <w:tabs>
                <w:tab w:val="decimal" w:pos="918"/>
              </w:tabs>
              <w:spacing w:line="240" w:lineRule="atLeast"/>
              <w:ind w:left="-119" w:right="-115"/>
              <w:rPr>
                <w:rFonts w:cs="Times New Roman"/>
                <w:lang w:val="en-US"/>
              </w:rPr>
            </w:pPr>
          </w:p>
        </w:tc>
        <w:tc>
          <w:tcPr>
            <w:tcW w:w="270" w:type="dxa"/>
            <w:vAlign w:val="bottom"/>
          </w:tcPr>
          <w:p w:rsidR="00C70106" w:rsidRPr="00C70106" w:rsidRDefault="00C70106" w:rsidP="00C70106">
            <w:pPr>
              <w:spacing w:line="240" w:lineRule="atLeast"/>
              <w:ind w:right="65"/>
              <w:rPr>
                <w:rFonts w:cs="Times New Roman"/>
              </w:rPr>
            </w:pPr>
          </w:p>
        </w:tc>
        <w:tc>
          <w:tcPr>
            <w:tcW w:w="1260" w:type="dxa"/>
            <w:vAlign w:val="bottom"/>
          </w:tcPr>
          <w:p w:rsidR="00C70106" w:rsidRPr="00C70106" w:rsidRDefault="00C70106" w:rsidP="00C70106">
            <w:pPr>
              <w:tabs>
                <w:tab w:val="decimal" w:pos="918"/>
              </w:tabs>
              <w:spacing w:line="240" w:lineRule="atLeast"/>
              <w:ind w:left="-119" w:right="-115"/>
              <w:rPr>
                <w:rFonts w:cs="Times New Roman"/>
                <w:lang w:val="en-US"/>
              </w:rPr>
            </w:pPr>
          </w:p>
        </w:tc>
        <w:tc>
          <w:tcPr>
            <w:tcW w:w="236" w:type="dxa"/>
            <w:vAlign w:val="bottom"/>
          </w:tcPr>
          <w:p w:rsidR="00C70106" w:rsidRPr="00C70106" w:rsidRDefault="00C70106" w:rsidP="00C70106">
            <w:pPr>
              <w:spacing w:line="240" w:lineRule="atLeast"/>
              <w:ind w:right="65"/>
              <w:rPr>
                <w:rFonts w:cs="Times New Roman"/>
              </w:rPr>
            </w:pPr>
          </w:p>
        </w:tc>
        <w:tc>
          <w:tcPr>
            <w:tcW w:w="1114" w:type="dxa"/>
            <w:vAlign w:val="bottom"/>
          </w:tcPr>
          <w:p w:rsidR="00C70106" w:rsidRPr="00C70106" w:rsidRDefault="00C70106" w:rsidP="00C70106">
            <w:pPr>
              <w:tabs>
                <w:tab w:val="decimal" w:pos="898"/>
              </w:tabs>
              <w:spacing w:line="240" w:lineRule="atLeast"/>
              <w:ind w:left="-119" w:right="-115"/>
              <w:rPr>
                <w:rFonts w:cs="Times New Roman"/>
              </w:rPr>
            </w:pPr>
          </w:p>
        </w:tc>
        <w:tc>
          <w:tcPr>
            <w:tcW w:w="236" w:type="dxa"/>
            <w:vAlign w:val="bottom"/>
          </w:tcPr>
          <w:p w:rsidR="00C70106" w:rsidRPr="00C70106" w:rsidRDefault="00C70106" w:rsidP="00C70106">
            <w:pPr>
              <w:spacing w:line="240" w:lineRule="atLeast"/>
              <w:ind w:right="65"/>
              <w:rPr>
                <w:rFonts w:cs="Times New Roman"/>
              </w:rPr>
            </w:pPr>
          </w:p>
        </w:tc>
        <w:tc>
          <w:tcPr>
            <w:tcW w:w="1207" w:type="dxa"/>
            <w:vAlign w:val="bottom"/>
          </w:tcPr>
          <w:p w:rsidR="00C70106" w:rsidRPr="00C70106" w:rsidRDefault="00C70106" w:rsidP="00C70106">
            <w:pPr>
              <w:tabs>
                <w:tab w:val="decimal" w:pos="918"/>
              </w:tabs>
              <w:spacing w:line="240" w:lineRule="atLeast"/>
              <w:ind w:left="-119" w:right="-115"/>
              <w:rPr>
                <w:rFonts w:cs="Times New Roman"/>
              </w:rPr>
            </w:pPr>
          </w:p>
        </w:tc>
      </w:tr>
      <w:tr w:rsidR="00C70106" w:rsidRPr="00F26BF8" w:rsidTr="00C70106">
        <w:tc>
          <w:tcPr>
            <w:tcW w:w="3146" w:type="dxa"/>
          </w:tcPr>
          <w:p w:rsidR="00C70106" w:rsidRPr="00F26BF8" w:rsidRDefault="00C70106" w:rsidP="00C70106">
            <w:pPr>
              <w:tabs>
                <w:tab w:val="left" w:pos="540"/>
              </w:tabs>
              <w:spacing w:line="240" w:lineRule="atLeast"/>
              <w:ind w:left="540" w:right="-115" w:hanging="270"/>
              <w:rPr>
                <w:rFonts w:cs="Times New Roman"/>
                <w:cs/>
              </w:rPr>
            </w:pPr>
            <w:r w:rsidRPr="00F26BF8">
              <w:rPr>
                <w:rFonts w:cs="Times New Roman"/>
                <w:lang w:val="en-US"/>
              </w:rPr>
              <w:t>-</w:t>
            </w:r>
            <w:r w:rsidRPr="00F26BF8">
              <w:rPr>
                <w:rFonts w:cs="Times New Roman"/>
                <w:lang w:val="en-US"/>
              </w:rPr>
              <w:tab/>
            </w:r>
            <w:r w:rsidRPr="00F26BF8">
              <w:t>Construction contracts work in progress</w:t>
            </w:r>
          </w:p>
        </w:tc>
        <w:tc>
          <w:tcPr>
            <w:tcW w:w="629" w:type="dxa"/>
            <w:vAlign w:val="bottom"/>
          </w:tcPr>
          <w:p w:rsidR="00C70106" w:rsidRPr="00F26BF8" w:rsidRDefault="00C70106" w:rsidP="00C70106">
            <w:pPr>
              <w:spacing w:line="240" w:lineRule="atLeast"/>
              <w:ind w:left="-115" w:right="-115"/>
              <w:jc w:val="center"/>
              <w:rPr>
                <w:rFonts w:cs="Times New Roman"/>
                <w:i/>
                <w:iCs/>
              </w:rPr>
            </w:pPr>
            <w:r>
              <w:rPr>
                <w:rFonts w:cs="Times New Roman"/>
                <w:i/>
                <w:iCs/>
              </w:rPr>
              <w:t>15</w:t>
            </w:r>
          </w:p>
        </w:tc>
        <w:tc>
          <w:tcPr>
            <w:tcW w:w="1085" w:type="dxa"/>
            <w:tcBorders>
              <w:bottom w:val="single" w:sz="4" w:space="0" w:color="auto"/>
            </w:tcBorders>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(83,419)</w:t>
            </w:r>
          </w:p>
        </w:tc>
        <w:tc>
          <w:tcPr>
            <w:tcW w:w="270" w:type="dxa"/>
            <w:vAlign w:val="bottom"/>
          </w:tcPr>
          <w:p w:rsidR="00C70106" w:rsidRPr="00C70106" w:rsidRDefault="00C70106" w:rsidP="00C70106">
            <w:pPr>
              <w:spacing w:line="240" w:lineRule="atLeast"/>
              <w:ind w:right="65"/>
              <w:rPr>
                <w:rFonts w:cs="Times New Roman"/>
              </w:rPr>
            </w:pPr>
          </w:p>
        </w:tc>
        <w:tc>
          <w:tcPr>
            <w:tcW w:w="1260" w:type="dxa"/>
            <w:tcBorders>
              <w:bottom w:val="single" w:sz="4" w:space="0" w:color="auto"/>
            </w:tcBorders>
            <w:vAlign w:val="bottom"/>
          </w:tcPr>
          <w:p w:rsidR="00C70106" w:rsidRPr="00C70106" w:rsidRDefault="00C70106" w:rsidP="00C70106">
            <w:pPr>
              <w:tabs>
                <w:tab w:val="decimal" w:pos="918"/>
              </w:tabs>
              <w:spacing w:line="240" w:lineRule="atLeast"/>
              <w:ind w:left="-119" w:right="-115"/>
              <w:rPr>
                <w:rFonts w:cs="Times New Roman"/>
                <w:lang w:val="en-US"/>
              </w:rPr>
            </w:pPr>
            <w:r w:rsidRPr="00C70106">
              <w:rPr>
                <w:rFonts w:cs="Times New Roman"/>
                <w:lang w:val="en-US"/>
              </w:rPr>
              <w:t>(101,347)</w:t>
            </w:r>
          </w:p>
        </w:tc>
        <w:tc>
          <w:tcPr>
            <w:tcW w:w="236" w:type="dxa"/>
            <w:vAlign w:val="bottom"/>
          </w:tcPr>
          <w:p w:rsidR="00C70106" w:rsidRPr="00C70106" w:rsidRDefault="00C70106" w:rsidP="00C70106">
            <w:pPr>
              <w:spacing w:line="240" w:lineRule="atLeast"/>
              <w:ind w:right="65"/>
              <w:rPr>
                <w:rFonts w:cs="Times New Roman"/>
              </w:rPr>
            </w:pPr>
          </w:p>
        </w:tc>
        <w:tc>
          <w:tcPr>
            <w:tcW w:w="1114" w:type="dxa"/>
            <w:tcBorders>
              <w:bottom w:val="single" w:sz="4" w:space="0" w:color="auto"/>
            </w:tcBorders>
            <w:vAlign w:val="bottom"/>
          </w:tcPr>
          <w:p w:rsidR="00C70106" w:rsidRPr="00C70106" w:rsidRDefault="00C70106" w:rsidP="00C70106">
            <w:pPr>
              <w:tabs>
                <w:tab w:val="decimal" w:pos="898"/>
              </w:tabs>
              <w:spacing w:line="240" w:lineRule="atLeast"/>
              <w:ind w:right="-115"/>
              <w:rPr>
                <w:rFonts w:cs="Times New Roman"/>
              </w:rPr>
            </w:pPr>
            <w:r w:rsidRPr="00C70106">
              <w:rPr>
                <w:rFonts w:cs="Times New Roman"/>
              </w:rPr>
              <w:t>(50,853)</w:t>
            </w:r>
          </w:p>
        </w:tc>
        <w:tc>
          <w:tcPr>
            <w:tcW w:w="236" w:type="dxa"/>
            <w:vAlign w:val="bottom"/>
          </w:tcPr>
          <w:p w:rsidR="00C70106" w:rsidRPr="00C70106" w:rsidRDefault="00C70106" w:rsidP="00C70106">
            <w:pPr>
              <w:spacing w:line="240" w:lineRule="atLeast"/>
              <w:ind w:right="65"/>
              <w:rPr>
                <w:rFonts w:cs="Times New Roman"/>
              </w:rPr>
            </w:pPr>
          </w:p>
        </w:tc>
        <w:tc>
          <w:tcPr>
            <w:tcW w:w="1207" w:type="dxa"/>
            <w:tcBorders>
              <w:bottom w:val="single" w:sz="4" w:space="0" w:color="auto"/>
            </w:tcBorders>
            <w:vAlign w:val="bottom"/>
          </w:tcPr>
          <w:p w:rsidR="00C70106" w:rsidRPr="00C70106" w:rsidRDefault="00C70106" w:rsidP="00C70106">
            <w:pPr>
              <w:tabs>
                <w:tab w:val="decimal" w:pos="918"/>
              </w:tabs>
              <w:spacing w:line="240" w:lineRule="atLeast"/>
              <w:ind w:left="-119" w:right="-115"/>
              <w:rPr>
                <w:rFonts w:cs="Times New Roman"/>
              </w:rPr>
            </w:pPr>
            <w:r w:rsidRPr="00C70106">
              <w:rPr>
                <w:rFonts w:cs="Times New Roman"/>
              </w:rPr>
              <w:t>(70,350)</w:t>
            </w:r>
          </w:p>
        </w:tc>
      </w:tr>
      <w:tr w:rsidR="00C70106" w:rsidRPr="002D0E70" w:rsidTr="00C70106">
        <w:tc>
          <w:tcPr>
            <w:tcW w:w="3146" w:type="dxa"/>
          </w:tcPr>
          <w:p w:rsidR="00C70106" w:rsidRPr="00F26BF8" w:rsidRDefault="00C70106" w:rsidP="00C70106">
            <w:pPr>
              <w:spacing w:line="240" w:lineRule="atLeast"/>
              <w:ind w:left="270" w:right="-115" w:hanging="270"/>
              <w:jc w:val="both"/>
              <w:rPr>
                <w:rFonts w:cs="Times New Roman"/>
                <w:b/>
                <w:bCs/>
                <w:cs/>
              </w:rPr>
            </w:pPr>
            <w:r w:rsidRPr="00F26BF8">
              <w:rPr>
                <w:b/>
                <w:bCs/>
              </w:rPr>
              <w:t>Net</w:t>
            </w:r>
          </w:p>
        </w:tc>
        <w:tc>
          <w:tcPr>
            <w:tcW w:w="629" w:type="dxa"/>
            <w:vAlign w:val="center"/>
          </w:tcPr>
          <w:p w:rsidR="00C70106" w:rsidRPr="00F26BF8" w:rsidRDefault="00C70106" w:rsidP="00C70106">
            <w:pPr>
              <w:spacing w:line="240" w:lineRule="atLeast"/>
              <w:ind w:left="-115" w:right="-115"/>
              <w:jc w:val="center"/>
              <w:rPr>
                <w:rFonts w:cs="Times New Roman"/>
                <w:i/>
                <w:iCs/>
              </w:rPr>
            </w:pPr>
          </w:p>
        </w:tc>
        <w:tc>
          <w:tcPr>
            <w:tcW w:w="1085" w:type="dxa"/>
            <w:tcBorders>
              <w:top w:val="single" w:sz="4" w:space="0" w:color="auto"/>
              <w:bottom w:val="double" w:sz="4" w:space="0" w:color="auto"/>
            </w:tcBorders>
            <w:vAlign w:val="bottom"/>
          </w:tcPr>
          <w:p w:rsidR="00C70106" w:rsidRPr="00C70106" w:rsidRDefault="00C70106" w:rsidP="00C70106">
            <w:pPr>
              <w:tabs>
                <w:tab w:val="decimal" w:pos="918"/>
              </w:tabs>
              <w:spacing w:line="240" w:lineRule="atLeast"/>
              <w:ind w:left="-119" w:right="-115"/>
              <w:rPr>
                <w:rFonts w:cs="Times New Roman"/>
                <w:b/>
                <w:bCs/>
                <w:lang w:val="en-US"/>
              </w:rPr>
            </w:pPr>
            <w:r w:rsidRPr="00C70106">
              <w:rPr>
                <w:rFonts w:cs="Times New Roman"/>
                <w:b/>
                <w:bCs/>
                <w:lang w:val="en-US"/>
              </w:rPr>
              <w:t>1,647,192</w:t>
            </w:r>
          </w:p>
        </w:tc>
        <w:tc>
          <w:tcPr>
            <w:tcW w:w="270" w:type="dxa"/>
            <w:vAlign w:val="bottom"/>
          </w:tcPr>
          <w:p w:rsidR="00C70106" w:rsidRPr="00C70106" w:rsidRDefault="00C70106" w:rsidP="00C70106">
            <w:pPr>
              <w:spacing w:line="240" w:lineRule="atLeast"/>
              <w:ind w:right="65"/>
              <w:rPr>
                <w:rFonts w:cs="Times New Roman"/>
              </w:rPr>
            </w:pPr>
          </w:p>
        </w:tc>
        <w:tc>
          <w:tcPr>
            <w:tcW w:w="1260" w:type="dxa"/>
            <w:tcBorders>
              <w:top w:val="single" w:sz="4" w:space="0" w:color="auto"/>
              <w:bottom w:val="double" w:sz="4" w:space="0" w:color="auto"/>
            </w:tcBorders>
            <w:vAlign w:val="bottom"/>
          </w:tcPr>
          <w:p w:rsidR="00C70106" w:rsidRPr="00C70106" w:rsidRDefault="00C70106" w:rsidP="00C70106">
            <w:pPr>
              <w:tabs>
                <w:tab w:val="decimal" w:pos="918"/>
              </w:tabs>
              <w:spacing w:line="240" w:lineRule="atLeast"/>
              <w:ind w:left="-119" w:right="-115"/>
              <w:rPr>
                <w:rFonts w:cs="Times New Roman"/>
                <w:b/>
                <w:bCs/>
                <w:lang w:val="en-US"/>
              </w:rPr>
            </w:pPr>
            <w:r w:rsidRPr="00C70106">
              <w:rPr>
                <w:rFonts w:cs="Times New Roman"/>
                <w:b/>
                <w:bCs/>
                <w:lang w:val="en-US"/>
              </w:rPr>
              <w:t>1,649,248</w:t>
            </w:r>
          </w:p>
        </w:tc>
        <w:tc>
          <w:tcPr>
            <w:tcW w:w="236" w:type="dxa"/>
            <w:vAlign w:val="bottom"/>
          </w:tcPr>
          <w:p w:rsidR="00C70106" w:rsidRPr="00C70106" w:rsidRDefault="00C70106" w:rsidP="00C70106">
            <w:pPr>
              <w:spacing w:line="240" w:lineRule="atLeast"/>
              <w:ind w:right="65"/>
              <w:rPr>
                <w:rFonts w:cs="Times New Roman"/>
              </w:rPr>
            </w:pPr>
          </w:p>
        </w:tc>
        <w:tc>
          <w:tcPr>
            <w:tcW w:w="1114" w:type="dxa"/>
            <w:tcBorders>
              <w:top w:val="single" w:sz="4" w:space="0" w:color="auto"/>
              <w:bottom w:val="double" w:sz="4" w:space="0" w:color="auto"/>
            </w:tcBorders>
            <w:vAlign w:val="bottom"/>
          </w:tcPr>
          <w:p w:rsidR="00C70106" w:rsidRPr="00C70106" w:rsidRDefault="00C70106" w:rsidP="00C70106">
            <w:pPr>
              <w:tabs>
                <w:tab w:val="decimal" w:pos="898"/>
              </w:tabs>
              <w:spacing w:line="240" w:lineRule="atLeast"/>
              <w:ind w:left="-119" w:right="-115"/>
              <w:rPr>
                <w:rFonts w:cs="Times New Roman"/>
                <w:b/>
                <w:bCs/>
              </w:rPr>
            </w:pPr>
            <w:r w:rsidRPr="00C70106">
              <w:rPr>
                <w:rFonts w:cs="Times New Roman"/>
                <w:b/>
                <w:bCs/>
              </w:rPr>
              <w:t>1,640,105</w:t>
            </w:r>
          </w:p>
        </w:tc>
        <w:tc>
          <w:tcPr>
            <w:tcW w:w="236" w:type="dxa"/>
            <w:vAlign w:val="bottom"/>
          </w:tcPr>
          <w:p w:rsidR="00C70106" w:rsidRPr="00C70106" w:rsidRDefault="00C70106" w:rsidP="00C70106">
            <w:pPr>
              <w:spacing w:line="240" w:lineRule="atLeast"/>
              <w:ind w:right="65"/>
              <w:rPr>
                <w:rFonts w:cs="Times New Roman"/>
              </w:rPr>
            </w:pPr>
          </w:p>
        </w:tc>
        <w:tc>
          <w:tcPr>
            <w:tcW w:w="1207" w:type="dxa"/>
            <w:tcBorders>
              <w:top w:val="single" w:sz="4" w:space="0" w:color="auto"/>
              <w:bottom w:val="double" w:sz="4" w:space="0" w:color="auto"/>
            </w:tcBorders>
            <w:vAlign w:val="bottom"/>
          </w:tcPr>
          <w:p w:rsidR="00C70106" w:rsidRPr="00C70106" w:rsidRDefault="00C70106" w:rsidP="00C70106">
            <w:pPr>
              <w:tabs>
                <w:tab w:val="decimal" w:pos="918"/>
              </w:tabs>
              <w:spacing w:line="240" w:lineRule="atLeast"/>
              <w:ind w:left="-119" w:right="-115"/>
              <w:rPr>
                <w:rFonts w:cs="Times New Roman"/>
                <w:b/>
                <w:bCs/>
              </w:rPr>
            </w:pPr>
            <w:r w:rsidRPr="00C70106">
              <w:rPr>
                <w:rFonts w:cs="Times New Roman"/>
                <w:b/>
                <w:bCs/>
              </w:rPr>
              <w:t>1,647,433</w:t>
            </w:r>
          </w:p>
        </w:tc>
      </w:tr>
    </w:tbl>
    <w:p w:rsidR="002926FA" w:rsidRDefault="002926FA" w:rsidP="00AC3890">
      <w:pPr>
        <w:pStyle w:val="Bo-C1Content"/>
      </w:pPr>
    </w:p>
    <w:p w:rsidR="007E7B25" w:rsidRDefault="007E7B25" w:rsidP="00EE283B">
      <w:pPr>
        <w:pStyle w:val="Bo-H1Mainhead"/>
        <w:numPr>
          <w:ilvl w:val="0"/>
          <w:numId w:val="0"/>
        </w:numPr>
        <w:ind w:left="540"/>
        <w:rPr>
          <w:cs/>
        </w:rPr>
      </w:pPr>
    </w:p>
    <w:p w:rsidR="002926FA" w:rsidRPr="00AD6431" w:rsidRDefault="007E7B25" w:rsidP="00912CE1">
      <w:pPr>
        <w:pStyle w:val="Bo-H1Mainhead"/>
        <w:tabs>
          <w:tab w:val="clear" w:pos="360"/>
          <w:tab w:val="clear" w:pos="547"/>
          <w:tab w:val="num" w:pos="540"/>
        </w:tabs>
        <w:ind w:left="540" w:hanging="540"/>
      </w:pPr>
      <w:r>
        <w:rPr>
          <w:cs/>
        </w:rPr>
        <w:br w:type="page"/>
      </w:r>
      <w:r w:rsidR="002926FA" w:rsidRPr="00AD6431">
        <w:t xml:space="preserve">Income tax </w:t>
      </w:r>
    </w:p>
    <w:p w:rsidR="002926FA" w:rsidRPr="00AD6431" w:rsidRDefault="002926FA" w:rsidP="00AC3890">
      <w:pPr>
        <w:pStyle w:val="Bo-C1Content"/>
      </w:pPr>
    </w:p>
    <w:p w:rsidR="002926FA" w:rsidRPr="00AD6431" w:rsidRDefault="00541E6D" w:rsidP="00AC3890">
      <w:pPr>
        <w:pStyle w:val="Bo-C1Content"/>
      </w:pPr>
      <w:r w:rsidRPr="00AD6431">
        <w:rPr>
          <w:b/>
          <w:bCs/>
          <w:i/>
          <w:iCs/>
        </w:rPr>
        <w:t>Income tax recognised in profit or loss</w:t>
      </w:r>
    </w:p>
    <w:p w:rsidR="002D0E70" w:rsidRPr="00AD6431" w:rsidRDefault="002D0E70" w:rsidP="00AC3890">
      <w:pPr>
        <w:pStyle w:val="Bo-C1Content"/>
      </w:pPr>
    </w:p>
    <w:tbl>
      <w:tblPr>
        <w:tblW w:w="9175" w:type="dxa"/>
        <w:tblInd w:w="540" w:type="dxa"/>
        <w:tblLook w:val="04A0" w:firstRow="1" w:lastRow="0" w:firstColumn="1" w:lastColumn="0" w:noHBand="0" w:noVBand="1"/>
      </w:tblPr>
      <w:tblGrid>
        <w:gridCol w:w="2838"/>
        <w:gridCol w:w="803"/>
        <w:gridCol w:w="1208"/>
        <w:gridCol w:w="234"/>
        <w:gridCol w:w="1208"/>
        <w:gridCol w:w="234"/>
        <w:gridCol w:w="1208"/>
        <w:gridCol w:w="234"/>
        <w:gridCol w:w="1208"/>
      </w:tblGrid>
      <w:tr w:rsidR="00541E6D" w:rsidRPr="00AD6431" w:rsidTr="00C70106">
        <w:tc>
          <w:tcPr>
            <w:tcW w:w="2838" w:type="dxa"/>
          </w:tcPr>
          <w:p w:rsidR="00541E6D" w:rsidRPr="00AD6431" w:rsidRDefault="00541E6D" w:rsidP="00541E6D">
            <w:pPr>
              <w:spacing w:line="240" w:lineRule="atLeast"/>
              <w:jc w:val="both"/>
              <w:rPr>
                <w:rFonts w:cs="Times New Roman"/>
              </w:rPr>
            </w:pPr>
          </w:p>
        </w:tc>
        <w:tc>
          <w:tcPr>
            <w:tcW w:w="803" w:type="dxa"/>
          </w:tcPr>
          <w:p w:rsidR="00541E6D" w:rsidRPr="00AD6431" w:rsidRDefault="00541E6D" w:rsidP="00541E6D">
            <w:pPr>
              <w:spacing w:line="240" w:lineRule="atLeast"/>
              <w:ind w:left="-115" w:right="-115"/>
              <w:jc w:val="center"/>
              <w:rPr>
                <w:rFonts w:cs="Times New Roman"/>
                <w:i/>
                <w:iCs/>
              </w:rPr>
            </w:pPr>
          </w:p>
        </w:tc>
        <w:tc>
          <w:tcPr>
            <w:tcW w:w="2650" w:type="dxa"/>
            <w:gridSpan w:val="3"/>
            <w:vAlign w:val="bottom"/>
          </w:tcPr>
          <w:p w:rsidR="00541E6D" w:rsidRPr="00AD6431" w:rsidRDefault="00541E6D" w:rsidP="001B6E64">
            <w:pPr>
              <w:spacing w:line="240" w:lineRule="atLeast"/>
              <w:ind w:left="-115" w:right="-115"/>
              <w:jc w:val="center"/>
              <w:rPr>
                <w:rFonts w:cs="Times New Roman"/>
                <w:b/>
                <w:bCs/>
                <w:lang w:val="en-US"/>
              </w:rPr>
            </w:pPr>
            <w:r w:rsidRPr="00AD6431">
              <w:rPr>
                <w:rFonts w:cs="Times New Roman"/>
                <w:b/>
                <w:bCs/>
                <w:lang w:val="en-US"/>
              </w:rPr>
              <w:t>Consolidated</w:t>
            </w:r>
          </w:p>
          <w:p w:rsidR="00541E6D" w:rsidRPr="00AD6431" w:rsidRDefault="00541E6D" w:rsidP="001B6E64">
            <w:pPr>
              <w:spacing w:line="240" w:lineRule="atLeast"/>
              <w:ind w:left="-115" w:right="-115"/>
              <w:jc w:val="center"/>
              <w:rPr>
                <w:rFonts w:cs="Times New Roman"/>
              </w:rPr>
            </w:pPr>
            <w:r w:rsidRPr="00AD6431">
              <w:rPr>
                <w:rFonts w:cs="Times New Roman"/>
                <w:b/>
                <w:bCs/>
                <w:lang w:val="en-US"/>
              </w:rPr>
              <w:t>financial statements</w:t>
            </w:r>
          </w:p>
        </w:tc>
        <w:tc>
          <w:tcPr>
            <w:tcW w:w="234" w:type="dxa"/>
            <w:vAlign w:val="bottom"/>
          </w:tcPr>
          <w:p w:rsidR="00541E6D" w:rsidRPr="00AD6431" w:rsidRDefault="00541E6D" w:rsidP="001B6E64">
            <w:pPr>
              <w:spacing w:line="240" w:lineRule="atLeast"/>
              <w:ind w:left="-115" w:right="-115"/>
              <w:jc w:val="center"/>
              <w:rPr>
                <w:rFonts w:cs="Times New Roman"/>
              </w:rPr>
            </w:pPr>
          </w:p>
        </w:tc>
        <w:tc>
          <w:tcPr>
            <w:tcW w:w="2650" w:type="dxa"/>
            <w:gridSpan w:val="3"/>
            <w:vAlign w:val="bottom"/>
          </w:tcPr>
          <w:p w:rsidR="00541E6D" w:rsidRPr="00AD6431" w:rsidRDefault="00541E6D" w:rsidP="001B6E64">
            <w:pPr>
              <w:spacing w:line="240" w:lineRule="atLeast"/>
              <w:ind w:left="-115" w:right="-115"/>
              <w:jc w:val="center"/>
              <w:rPr>
                <w:rFonts w:cs="Times New Roman"/>
                <w:b/>
                <w:bCs/>
              </w:rPr>
            </w:pPr>
            <w:r w:rsidRPr="00AD6431">
              <w:rPr>
                <w:rFonts w:cs="Times New Roman"/>
                <w:b/>
                <w:bCs/>
              </w:rPr>
              <w:t>Separate</w:t>
            </w:r>
          </w:p>
          <w:p w:rsidR="00541E6D" w:rsidRPr="00AD6431" w:rsidRDefault="00541E6D" w:rsidP="001B6E64">
            <w:pPr>
              <w:spacing w:line="240" w:lineRule="atLeast"/>
              <w:ind w:left="-115" w:right="-115"/>
              <w:jc w:val="center"/>
              <w:rPr>
                <w:rFonts w:cs="Times New Roman"/>
              </w:rPr>
            </w:pPr>
            <w:r w:rsidRPr="00AD6431">
              <w:rPr>
                <w:rFonts w:cs="Times New Roman"/>
                <w:b/>
                <w:bCs/>
              </w:rPr>
              <w:t>financial statements</w:t>
            </w:r>
          </w:p>
        </w:tc>
      </w:tr>
      <w:tr w:rsidR="004875AA" w:rsidRPr="00AD6431" w:rsidTr="00C70106">
        <w:tc>
          <w:tcPr>
            <w:tcW w:w="2838" w:type="dxa"/>
          </w:tcPr>
          <w:p w:rsidR="004875AA" w:rsidRPr="00AD6431" w:rsidRDefault="004875AA" w:rsidP="004875AA">
            <w:pPr>
              <w:spacing w:line="240" w:lineRule="atLeast"/>
              <w:jc w:val="right"/>
              <w:rPr>
                <w:rFonts w:cs="Times New Roman"/>
              </w:rPr>
            </w:pPr>
          </w:p>
        </w:tc>
        <w:tc>
          <w:tcPr>
            <w:tcW w:w="803" w:type="dxa"/>
          </w:tcPr>
          <w:p w:rsidR="004875AA" w:rsidRPr="00AD6431" w:rsidRDefault="004875AA" w:rsidP="004875AA">
            <w:pPr>
              <w:spacing w:line="240" w:lineRule="atLeast"/>
              <w:ind w:left="-115" w:right="-115"/>
              <w:jc w:val="center"/>
              <w:rPr>
                <w:rFonts w:cs="Times New Roman"/>
                <w:i/>
                <w:iCs/>
                <w:cs/>
              </w:rPr>
            </w:pPr>
            <w:r w:rsidRPr="00AD6431">
              <w:rPr>
                <w:rFonts w:cs="Times New Roman"/>
                <w:i/>
                <w:iCs/>
              </w:rPr>
              <w:t>Note</w:t>
            </w:r>
          </w:p>
        </w:tc>
        <w:tc>
          <w:tcPr>
            <w:tcW w:w="1208" w:type="dxa"/>
          </w:tcPr>
          <w:p w:rsidR="004875AA" w:rsidRPr="0043033F" w:rsidRDefault="004875AA" w:rsidP="004875AA">
            <w:pPr>
              <w:spacing w:line="240" w:lineRule="atLeast"/>
              <w:ind w:left="-115" w:right="-115"/>
              <w:jc w:val="center"/>
            </w:pPr>
            <w:r>
              <w:t>2017</w:t>
            </w:r>
          </w:p>
        </w:tc>
        <w:tc>
          <w:tcPr>
            <w:tcW w:w="234" w:type="dxa"/>
          </w:tcPr>
          <w:p w:rsidR="004875AA" w:rsidRPr="0043033F" w:rsidRDefault="004875AA" w:rsidP="004875AA">
            <w:pPr>
              <w:spacing w:line="240" w:lineRule="atLeast"/>
              <w:ind w:left="-115" w:right="-115"/>
              <w:jc w:val="center"/>
            </w:pPr>
          </w:p>
        </w:tc>
        <w:tc>
          <w:tcPr>
            <w:tcW w:w="1208" w:type="dxa"/>
          </w:tcPr>
          <w:p w:rsidR="004875AA" w:rsidRPr="0043033F" w:rsidRDefault="004875AA" w:rsidP="004875AA">
            <w:pPr>
              <w:spacing w:line="240" w:lineRule="atLeast"/>
              <w:ind w:left="-115" w:right="-115"/>
              <w:jc w:val="center"/>
            </w:pPr>
            <w:r>
              <w:t>2016</w:t>
            </w:r>
          </w:p>
        </w:tc>
        <w:tc>
          <w:tcPr>
            <w:tcW w:w="234" w:type="dxa"/>
            <w:vAlign w:val="bottom"/>
          </w:tcPr>
          <w:p w:rsidR="004875AA" w:rsidRPr="007E2661" w:rsidRDefault="004875AA" w:rsidP="004875AA">
            <w:pPr>
              <w:spacing w:line="240" w:lineRule="atLeast"/>
              <w:ind w:left="-115" w:right="-115"/>
              <w:jc w:val="center"/>
              <w:rPr>
                <w:rFonts w:cs="Times New Roman"/>
                <w:lang w:val="en-US"/>
              </w:rPr>
            </w:pPr>
          </w:p>
        </w:tc>
        <w:tc>
          <w:tcPr>
            <w:tcW w:w="1208" w:type="dxa"/>
          </w:tcPr>
          <w:p w:rsidR="004875AA" w:rsidRPr="0043033F" w:rsidRDefault="004875AA" w:rsidP="004875AA">
            <w:pPr>
              <w:spacing w:line="240" w:lineRule="atLeast"/>
              <w:ind w:left="-115" w:right="-115"/>
              <w:jc w:val="center"/>
            </w:pPr>
            <w:r>
              <w:t>2017</w:t>
            </w:r>
          </w:p>
        </w:tc>
        <w:tc>
          <w:tcPr>
            <w:tcW w:w="234" w:type="dxa"/>
          </w:tcPr>
          <w:p w:rsidR="004875AA" w:rsidRPr="0043033F" w:rsidRDefault="004875AA" w:rsidP="004875AA">
            <w:pPr>
              <w:spacing w:line="240" w:lineRule="atLeast"/>
              <w:ind w:left="-115" w:right="-115"/>
              <w:jc w:val="center"/>
            </w:pPr>
          </w:p>
        </w:tc>
        <w:tc>
          <w:tcPr>
            <w:tcW w:w="1208" w:type="dxa"/>
          </w:tcPr>
          <w:p w:rsidR="004875AA" w:rsidRPr="0043033F" w:rsidRDefault="004875AA" w:rsidP="004875AA">
            <w:pPr>
              <w:spacing w:line="240" w:lineRule="atLeast"/>
              <w:ind w:left="-115" w:right="-115"/>
              <w:jc w:val="center"/>
            </w:pPr>
            <w:r>
              <w:t>2016</w:t>
            </w:r>
          </w:p>
        </w:tc>
      </w:tr>
      <w:tr w:rsidR="00B7016E" w:rsidRPr="00AD6431" w:rsidTr="00C70106">
        <w:tc>
          <w:tcPr>
            <w:tcW w:w="2838" w:type="dxa"/>
          </w:tcPr>
          <w:p w:rsidR="00B7016E" w:rsidRPr="00AD6431" w:rsidRDefault="00B7016E" w:rsidP="00B7016E">
            <w:pPr>
              <w:spacing w:line="240" w:lineRule="atLeast"/>
              <w:jc w:val="right"/>
              <w:rPr>
                <w:rFonts w:cs="Times New Roman"/>
              </w:rPr>
            </w:pPr>
          </w:p>
        </w:tc>
        <w:tc>
          <w:tcPr>
            <w:tcW w:w="803" w:type="dxa"/>
          </w:tcPr>
          <w:p w:rsidR="00B7016E" w:rsidRPr="00AD6431" w:rsidRDefault="00B7016E" w:rsidP="00B7016E">
            <w:pPr>
              <w:spacing w:line="240" w:lineRule="atLeast"/>
              <w:ind w:left="-115" w:right="-115"/>
              <w:jc w:val="center"/>
              <w:rPr>
                <w:rFonts w:cs="Times New Roman"/>
                <w:i/>
                <w:iCs/>
              </w:rPr>
            </w:pPr>
          </w:p>
        </w:tc>
        <w:tc>
          <w:tcPr>
            <w:tcW w:w="1208" w:type="dxa"/>
          </w:tcPr>
          <w:p w:rsidR="00B7016E" w:rsidRDefault="00B7016E" w:rsidP="00B7016E">
            <w:pPr>
              <w:spacing w:line="240" w:lineRule="atLeast"/>
              <w:ind w:left="-115" w:right="-115"/>
              <w:jc w:val="center"/>
            </w:pPr>
          </w:p>
        </w:tc>
        <w:tc>
          <w:tcPr>
            <w:tcW w:w="234" w:type="dxa"/>
          </w:tcPr>
          <w:p w:rsidR="00B7016E" w:rsidRPr="0043033F" w:rsidRDefault="00B7016E" w:rsidP="00B7016E">
            <w:pPr>
              <w:spacing w:line="240" w:lineRule="atLeast"/>
              <w:ind w:left="-115" w:right="-115"/>
              <w:jc w:val="center"/>
            </w:pPr>
          </w:p>
        </w:tc>
        <w:tc>
          <w:tcPr>
            <w:tcW w:w="1208" w:type="dxa"/>
          </w:tcPr>
          <w:p w:rsidR="00B7016E" w:rsidRDefault="004D49CC" w:rsidP="00B7016E">
            <w:pPr>
              <w:spacing w:line="240" w:lineRule="atLeast"/>
              <w:ind w:left="-115" w:right="-115"/>
              <w:jc w:val="center"/>
            </w:pPr>
            <w:r>
              <w:t>(</w:t>
            </w:r>
            <w:r w:rsidR="00B7016E">
              <w:t>Restated</w:t>
            </w:r>
            <w:r>
              <w:t>)</w:t>
            </w:r>
          </w:p>
        </w:tc>
        <w:tc>
          <w:tcPr>
            <w:tcW w:w="234" w:type="dxa"/>
            <w:vAlign w:val="bottom"/>
          </w:tcPr>
          <w:p w:rsidR="00B7016E" w:rsidRPr="007E2661" w:rsidRDefault="00B7016E" w:rsidP="00B7016E">
            <w:pPr>
              <w:spacing w:line="240" w:lineRule="atLeast"/>
              <w:ind w:left="-115" w:right="-115"/>
              <w:jc w:val="center"/>
              <w:rPr>
                <w:rFonts w:cs="Times New Roman"/>
                <w:lang w:val="en-US"/>
              </w:rPr>
            </w:pPr>
          </w:p>
        </w:tc>
        <w:tc>
          <w:tcPr>
            <w:tcW w:w="1208" w:type="dxa"/>
          </w:tcPr>
          <w:p w:rsidR="00B7016E" w:rsidRDefault="00B7016E" w:rsidP="00B7016E">
            <w:pPr>
              <w:spacing w:line="240" w:lineRule="atLeast"/>
              <w:ind w:left="-115" w:right="-115"/>
              <w:jc w:val="center"/>
            </w:pPr>
          </w:p>
        </w:tc>
        <w:tc>
          <w:tcPr>
            <w:tcW w:w="234" w:type="dxa"/>
          </w:tcPr>
          <w:p w:rsidR="00B7016E" w:rsidRPr="0043033F" w:rsidRDefault="00B7016E" w:rsidP="00B7016E">
            <w:pPr>
              <w:spacing w:line="240" w:lineRule="atLeast"/>
              <w:ind w:left="-115" w:right="-115"/>
              <w:jc w:val="center"/>
            </w:pPr>
          </w:p>
        </w:tc>
        <w:tc>
          <w:tcPr>
            <w:tcW w:w="1208" w:type="dxa"/>
          </w:tcPr>
          <w:p w:rsidR="00B7016E" w:rsidRPr="00A32900" w:rsidRDefault="004D49CC" w:rsidP="00B7016E">
            <w:pPr>
              <w:spacing w:line="240" w:lineRule="atLeast"/>
              <w:ind w:left="-115" w:right="-115"/>
              <w:jc w:val="center"/>
              <w:rPr>
                <w:lang w:val="en-US"/>
              </w:rPr>
            </w:pPr>
            <w:r>
              <w:t>(</w:t>
            </w:r>
            <w:r w:rsidR="00B7016E">
              <w:t>Restated</w:t>
            </w:r>
            <w:r>
              <w:t>)</w:t>
            </w:r>
          </w:p>
        </w:tc>
      </w:tr>
      <w:tr w:rsidR="00B7016E" w:rsidRPr="00AD6431" w:rsidTr="00C70106">
        <w:tc>
          <w:tcPr>
            <w:tcW w:w="2838" w:type="dxa"/>
          </w:tcPr>
          <w:p w:rsidR="00B7016E" w:rsidRPr="00AD6431" w:rsidRDefault="00B7016E" w:rsidP="00B7016E">
            <w:pPr>
              <w:spacing w:line="240" w:lineRule="atLeast"/>
              <w:jc w:val="both"/>
              <w:rPr>
                <w:rFonts w:cs="Times New Roman"/>
              </w:rPr>
            </w:pPr>
          </w:p>
        </w:tc>
        <w:tc>
          <w:tcPr>
            <w:tcW w:w="803" w:type="dxa"/>
          </w:tcPr>
          <w:p w:rsidR="00B7016E" w:rsidRPr="00AD6431" w:rsidRDefault="00B7016E" w:rsidP="00B7016E">
            <w:pPr>
              <w:spacing w:line="240" w:lineRule="atLeast"/>
              <w:ind w:left="-115" w:right="-115"/>
              <w:jc w:val="center"/>
              <w:rPr>
                <w:rFonts w:cs="Times New Roman"/>
                <w:i/>
                <w:iCs/>
              </w:rPr>
            </w:pPr>
          </w:p>
        </w:tc>
        <w:tc>
          <w:tcPr>
            <w:tcW w:w="5534" w:type="dxa"/>
            <w:gridSpan w:val="7"/>
          </w:tcPr>
          <w:p w:rsidR="00B7016E" w:rsidRPr="00AD6431" w:rsidRDefault="00B7016E" w:rsidP="00B7016E">
            <w:pPr>
              <w:spacing w:line="240" w:lineRule="atLeast"/>
              <w:ind w:left="-115" w:right="-115"/>
              <w:jc w:val="center"/>
              <w:rPr>
                <w:rFonts w:cs="Times New Roman"/>
                <w:i/>
                <w:iCs/>
              </w:rPr>
            </w:pPr>
            <w:r w:rsidRPr="00AD6431">
              <w:rPr>
                <w:rFonts w:cs="Times New Roman"/>
                <w:i/>
                <w:iCs/>
              </w:rPr>
              <w:t>(in thousand Baht)</w:t>
            </w:r>
          </w:p>
        </w:tc>
      </w:tr>
      <w:tr w:rsidR="00B7016E" w:rsidRPr="00AD6431" w:rsidTr="00C70106">
        <w:tc>
          <w:tcPr>
            <w:tcW w:w="2838" w:type="dxa"/>
          </w:tcPr>
          <w:p w:rsidR="00B7016E" w:rsidRPr="00AD6431" w:rsidRDefault="00B7016E" w:rsidP="00B7016E">
            <w:pPr>
              <w:tabs>
                <w:tab w:val="left" w:pos="371"/>
              </w:tabs>
              <w:spacing w:line="240" w:lineRule="auto"/>
              <w:ind w:hanging="7"/>
              <w:rPr>
                <w:rFonts w:cs="Times New Roman"/>
                <w:b/>
                <w:bCs/>
                <w:lang w:val="en-US"/>
              </w:rPr>
            </w:pPr>
            <w:r w:rsidRPr="00AD6431">
              <w:rPr>
                <w:rFonts w:cs="Times New Roman"/>
                <w:b/>
                <w:bCs/>
              </w:rPr>
              <w:t>Current tax expense</w:t>
            </w: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vAlign w:val="center"/>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vAlign w:val="center"/>
          </w:tcPr>
          <w:p w:rsidR="00B7016E" w:rsidRPr="00C70106" w:rsidRDefault="00B7016E" w:rsidP="00B7016E">
            <w:pPr>
              <w:tabs>
                <w:tab w:val="decimal" w:pos="918"/>
              </w:tabs>
              <w:spacing w:line="240" w:lineRule="atLeast"/>
              <w:ind w:left="-119" w:right="-115"/>
              <w:jc w:val="both"/>
              <w:rPr>
                <w:rFonts w:cs="Times New Roman"/>
              </w:rPr>
            </w:pPr>
          </w:p>
        </w:tc>
      </w:tr>
      <w:tr w:rsidR="00B7016E" w:rsidRPr="00AD6431" w:rsidTr="00C70106">
        <w:tc>
          <w:tcPr>
            <w:tcW w:w="2838" w:type="dxa"/>
          </w:tcPr>
          <w:p w:rsidR="00B7016E" w:rsidRPr="00AD6431" w:rsidRDefault="00B7016E" w:rsidP="00B7016E">
            <w:pPr>
              <w:spacing w:line="240" w:lineRule="auto"/>
              <w:ind w:right="-198" w:firstLine="11"/>
              <w:rPr>
                <w:rFonts w:cs="Times New Roman"/>
                <w:lang w:val="en-US"/>
              </w:rPr>
            </w:pPr>
            <w:r w:rsidRPr="00AD6431">
              <w:rPr>
                <w:rFonts w:cs="Times New Roman"/>
              </w:rPr>
              <w:t>Current year</w:t>
            </w: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Pr>
          <w:p w:rsidR="00B7016E" w:rsidRPr="00C70106" w:rsidRDefault="00B7016E" w:rsidP="00B7016E">
            <w:pPr>
              <w:tabs>
                <w:tab w:val="decimal" w:pos="918"/>
              </w:tabs>
              <w:spacing w:line="240" w:lineRule="atLeast"/>
              <w:ind w:left="-119" w:right="-115"/>
              <w:jc w:val="both"/>
              <w:rPr>
                <w:rFonts w:cs="Times New Roman"/>
              </w:rPr>
            </w:pPr>
            <w:r w:rsidRPr="00C70106">
              <w:rPr>
                <w:rFonts w:cs="Times New Roman"/>
              </w:rPr>
              <w:t>72,985</w:t>
            </w: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shd w:val="clear" w:color="auto" w:fill="auto"/>
          </w:tcPr>
          <w:p w:rsidR="00B7016E" w:rsidRPr="00C70106" w:rsidRDefault="00B7016E" w:rsidP="00B7016E">
            <w:pPr>
              <w:tabs>
                <w:tab w:val="decimal" w:pos="918"/>
              </w:tabs>
              <w:spacing w:line="240" w:lineRule="atLeast"/>
              <w:ind w:left="-119" w:right="-115"/>
              <w:jc w:val="both"/>
              <w:rPr>
                <w:rFonts w:cs="Times New Roman"/>
              </w:rPr>
            </w:pPr>
            <w:r w:rsidRPr="00C70106">
              <w:rPr>
                <w:rFonts w:cs="Times New Roman"/>
              </w:rPr>
              <w:t>28,232</w:t>
            </w: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Pr>
          <w:p w:rsidR="00B7016E" w:rsidRPr="00C70106" w:rsidRDefault="00B7016E" w:rsidP="00B7016E">
            <w:pPr>
              <w:spacing w:line="240" w:lineRule="atLeast"/>
              <w:ind w:left="-43" w:right="-180"/>
              <w:jc w:val="center"/>
              <w:rPr>
                <w:rFonts w:cs="Times New Roman"/>
                <w:lang w:val="en-US"/>
              </w:rPr>
            </w:pPr>
            <w:r w:rsidRPr="00C70106">
              <w:rPr>
                <w:rFonts w:cs="Times New Roman"/>
                <w:cs/>
                <w:lang w:val="en-US"/>
              </w:rPr>
              <w:t>-</w:t>
            </w: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Pr>
          <w:p w:rsidR="00B7016E" w:rsidRPr="00C70106" w:rsidRDefault="00B7016E" w:rsidP="00B7016E">
            <w:pPr>
              <w:spacing w:line="240" w:lineRule="atLeast"/>
              <w:ind w:left="-119" w:right="-115"/>
              <w:jc w:val="center"/>
              <w:rPr>
                <w:rFonts w:cs="Times New Roman"/>
              </w:rPr>
            </w:pPr>
            <w:r w:rsidRPr="00C70106">
              <w:rPr>
                <w:rFonts w:cs="Times New Roman"/>
              </w:rPr>
              <w:t>-</w:t>
            </w:r>
          </w:p>
        </w:tc>
      </w:tr>
      <w:tr w:rsidR="00B7016E" w:rsidRPr="00AD6431" w:rsidTr="00C70106">
        <w:tc>
          <w:tcPr>
            <w:tcW w:w="2838" w:type="dxa"/>
          </w:tcPr>
          <w:p w:rsidR="00B7016E" w:rsidRPr="00AD6431" w:rsidRDefault="00B7016E" w:rsidP="00B7016E">
            <w:pPr>
              <w:spacing w:line="240" w:lineRule="auto"/>
              <w:ind w:left="180" w:right="-198" w:hanging="169"/>
              <w:rPr>
                <w:rFonts w:cs="Times New Roman"/>
                <w:lang w:val="en-US"/>
              </w:rPr>
            </w:pPr>
            <w:r w:rsidRPr="00AD6431">
              <w:rPr>
                <w:rFonts w:cs="Times New Roman"/>
              </w:rPr>
              <w:t xml:space="preserve">Adjustment </w:t>
            </w:r>
            <w:r>
              <w:rPr>
                <w:rFonts w:cs="Times New Roman"/>
              </w:rPr>
              <w:t xml:space="preserve">of under provided in </w:t>
            </w:r>
            <w:r w:rsidRPr="00AD6431">
              <w:rPr>
                <w:rFonts w:cs="Times New Roman"/>
                <w:lang w:val="en-US"/>
              </w:rPr>
              <w:t>prior years</w:t>
            </w: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Pr>
          <w:p w:rsidR="00B7016E" w:rsidRDefault="00B7016E" w:rsidP="00B7016E">
            <w:pPr>
              <w:spacing w:line="240" w:lineRule="atLeast"/>
              <w:ind w:left="-43" w:right="-180"/>
              <w:jc w:val="center"/>
              <w:rPr>
                <w:rFonts w:cs="Times New Roman"/>
                <w:lang w:val="en-US"/>
              </w:rPr>
            </w:pPr>
          </w:p>
          <w:p w:rsidR="00B7016E" w:rsidRPr="00C70106" w:rsidRDefault="00B7016E" w:rsidP="00B7016E">
            <w:pPr>
              <w:spacing w:line="240" w:lineRule="atLeast"/>
              <w:ind w:left="-43" w:right="-180"/>
              <w:jc w:val="center"/>
              <w:rPr>
                <w:rFonts w:cs="Times New Roman"/>
                <w:lang w:val="en-US"/>
              </w:rPr>
            </w:pPr>
            <w:r w:rsidRPr="00C70106">
              <w:rPr>
                <w:rFonts w:cs="Times New Roman"/>
                <w:cs/>
                <w:lang w:val="en-US"/>
              </w:rPr>
              <w:t>-</w:t>
            </w:r>
          </w:p>
        </w:tc>
        <w:tc>
          <w:tcPr>
            <w:tcW w:w="234" w:type="dxa"/>
            <w:vAlign w:val="bottom"/>
          </w:tcPr>
          <w:p w:rsidR="00B7016E" w:rsidRPr="00C70106" w:rsidRDefault="00B7016E" w:rsidP="00B7016E">
            <w:pPr>
              <w:spacing w:line="240" w:lineRule="atLeast"/>
              <w:ind w:right="65"/>
              <w:rPr>
                <w:rFonts w:cs="Times New Roman"/>
              </w:rPr>
            </w:pPr>
          </w:p>
        </w:tc>
        <w:tc>
          <w:tcPr>
            <w:tcW w:w="1208" w:type="dxa"/>
            <w:shd w:val="clear" w:color="auto" w:fill="auto"/>
            <w:vAlign w:val="bottom"/>
          </w:tcPr>
          <w:p w:rsidR="00B7016E" w:rsidRPr="00C70106" w:rsidRDefault="00B7016E" w:rsidP="00B7016E">
            <w:pPr>
              <w:tabs>
                <w:tab w:val="decimal" w:pos="918"/>
              </w:tabs>
              <w:spacing w:line="240" w:lineRule="atLeast"/>
              <w:ind w:left="-119" w:right="-115"/>
              <w:rPr>
                <w:rFonts w:cs="Times New Roman"/>
              </w:rPr>
            </w:pPr>
            <w:r w:rsidRPr="00C70106">
              <w:rPr>
                <w:rFonts w:cs="Times New Roman"/>
              </w:rPr>
              <w:t>510</w:t>
            </w:r>
          </w:p>
        </w:tc>
        <w:tc>
          <w:tcPr>
            <w:tcW w:w="234" w:type="dxa"/>
            <w:vAlign w:val="bottom"/>
          </w:tcPr>
          <w:p w:rsidR="00B7016E" w:rsidRPr="00C70106" w:rsidRDefault="00B7016E" w:rsidP="00B7016E">
            <w:pPr>
              <w:spacing w:line="240" w:lineRule="atLeast"/>
              <w:ind w:right="65"/>
              <w:rPr>
                <w:rFonts w:cs="Times New Roman"/>
              </w:rPr>
            </w:pPr>
          </w:p>
        </w:tc>
        <w:tc>
          <w:tcPr>
            <w:tcW w:w="1208" w:type="dxa"/>
          </w:tcPr>
          <w:p w:rsidR="00B7016E" w:rsidRDefault="00B7016E" w:rsidP="00B7016E">
            <w:pPr>
              <w:spacing w:line="240" w:lineRule="atLeast"/>
              <w:ind w:left="-43" w:right="-180"/>
              <w:jc w:val="center"/>
              <w:rPr>
                <w:rFonts w:cs="Times New Roman"/>
                <w:lang w:val="en-US"/>
              </w:rPr>
            </w:pPr>
          </w:p>
          <w:p w:rsidR="00B7016E" w:rsidRPr="00C70106" w:rsidRDefault="00B7016E" w:rsidP="00B7016E">
            <w:pPr>
              <w:spacing w:line="240" w:lineRule="atLeast"/>
              <w:ind w:left="-43" w:right="-180"/>
              <w:jc w:val="center"/>
              <w:rPr>
                <w:rFonts w:cs="Times New Roman"/>
                <w:lang w:val="en-US"/>
              </w:rPr>
            </w:pPr>
            <w:r w:rsidRPr="00C70106">
              <w:rPr>
                <w:rFonts w:cs="Times New Roman"/>
                <w:cs/>
                <w:lang w:val="en-US"/>
              </w:rPr>
              <w:t>-</w:t>
            </w: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Pr>
          <w:p w:rsidR="00B7016E" w:rsidRPr="00C70106" w:rsidRDefault="00B7016E" w:rsidP="00B7016E">
            <w:pPr>
              <w:spacing w:line="240" w:lineRule="atLeast"/>
              <w:ind w:left="-119" w:right="-115"/>
              <w:jc w:val="center"/>
              <w:rPr>
                <w:rFonts w:cs="Times New Roman"/>
              </w:rPr>
            </w:pPr>
          </w:p>
          <w:p w:rsidR="00B7016E" w:rsidRPr="00C70106" w:rsidRDefault="00B7016E" w:rsidP="00B7016E">
            <w:pPr>
              <w:spacing w:line="240" w:lineRule="atLeast"/>
              <w:ind w:left="-119" w:right="-115"/>
              <w:jc w:val="center"/>
              <w:rPr>
                <w:rFonts w:cs="Times New Roman"/>
              </w:rPr>
            </w:pPr>
            <w:r w:rsidRPr="00C70106">
              <w:rPr>
                <w:rFonts w:cs="Times New Roman"/>
              </w:rPr>
              <w:t>-</w:t>
            </w:r>
          </w:p>
        </w:tc>
      </w:tr>
      <w:tr w:rsidR="00B7016E" w:rsidRPr="00AD6431" w:rsidTr="00C70106">
        <w:tc>
          <w:tcPr>
            <w:tcW w:w="2838" w:type="dxa"/>
            <w:vAlign w:val="bottom"/>
          </w:tcPr>
          <w:p w:rsidR="00B7016E" w:rsidRPr="00AD6431" w:rsidRDefault="00B7016E" w:rsidP="00B7016E">
            <w:pPr>
              <w:spacing w:line="240" w:lineRule="atLeast"/>
              <w:rPr>
                <w:rFonts w:cs="Times New Roman"/>
                <w:b/>
                <w:bCs/>
              </w:rPr>
            </w:pPr>
          </w:p>
        </w:tc>
        <w:tc>
          <w:tcPr>
            <w:tcW w:w="803" w:type="dxa"/>
            <w:vAlign w:val="bottom"/>
          </w:tcPr>
          <w:p w:rsidR="00B7016E" w:rsidRPr="00AD6431" w:rsidRDefault="00B7016E" w:rsidP="00B7016E">
            <w:pPr>
              <w:spacing w:line="240" w:lineRule="atLeast"/>
              <w:ind w:left="-115" w:right="-115"/>
              <w:jc w:val="center"/>
              <w:rPr>
                <w:rFonts w:cs="Times New Roman"/>
                <w:b/>
                <w:bCs/>
                <w:i/>
                <w:iCs/>
              </w:rPr>
            </w:pPr>
          </w:p>
        </w:tc>
        <w:tc>
          <w:tcPr>
            <w:tcW w:w="1208" w:type="dxa"/>
            <w:tcBorders>
              <w:top w:val="single" w:sz="4" w:space="0" w:color="auto"/>
              <w:bottom w:val="single" w:sz="4" w:space="0" w:color="auto"/>
            </w:tcBorders>
          </w:tcPr>
          <w:p w:rsidR="00B7016E" w:rsidRPr="00C70106" w:rsidRDefault="00B7016E" w:rsidP="00B7016E">
            <w:pPr>
              <w:tabs>
                <w:tab w:val="decimal" w:pos="918"/>
              </w:tabs>
              <w:spacing w:line="240" w:lineRule="atLeast"/>
              <w:ind w:left="-119" w:right="-115"/>
              <w:jc w:val="both"/>
              <w:rPr>
                <w:rFonts w:cs="Times New Roman"/>
                <w:b/>
                <w:bCs/>
              </w:rPr>
            </w:pPr>
            <w:r w:rsidRPr="00C70106">
              <w:rPr>
                <w:rFonts w:cs="Times New Roman"/>
                <w:b/>
                <w:bCs/>
              </w:rPr>
              <w:t>72,985</w:t>
            </w:r>
          </w:p>
        </w:tc>
        <w:tc>
          <w:tcPr>
            <w:tcW w:w="234" w:type="dxa"/>
          </w:tcPr>
          <w:p w:rsidR="00B7016E" w:rsidRPr="00C70106" w:rsidRDefault="00B7016E" w:rsidP="00B7016E">
            <w:pPr>
              <w:spacing w:line="240" w:lineRule="atLeast"/>
              <w:ind w:right="65"/>
              <w:jc w:val="both"/>
              <w:rPr>
                <w:rFonts w:cs="Times New Roman"/>
                <w:b/>
                <w:bCs/>
              </w:rPr>
            </w:pPr>
          </w:p>
        </w:tc>
        <w:tc>
          <w:tcPr>
            <w:tcW w:w="1208" w:type="dxa"/>
            <w:tcBorders>
              <w:top w:val="single" w:sz="4" w:space="0" w:color="auto"/>
              <w:bottom w:val="single" w:sz="4" w:space="0" w:color="auto"/>
            </w:tcBorders>
            <w:shd w:val="clear" w:color="auto" w:fill="auto"/>
          </w:tcPr>
          <w:p w:rsidR="00B7016E" w:rsidRPr="00C70106" w:rsidRDefault="00B7016E" w:rsidP="00B7016E">
            <w:pPr>
              <w:tabs>
                <w:tab w:val="decimal" w:pos="918"/>
              </w:tabs>
              <w:spacing w:line="240" w:lineRule="atLeast"/>
              <w:ind w:left="-119" w:right="-115"/>
              <w:jc w:val="both"/>
              <w:rPr>
                <w:rFonts w:cs="Times New Roman"/>
                <w:b/>
                <w:bCs/>
              </w:rPr>
            </w:pPr>
            <w:r w:rsidRPr="00C70106">
              <w:rPr>
                <w:rFonts w:cs="Times New Roman"/>
                <w:b/>
                <w:bCs/>
              </w:rPr>
              <w:t>28,742</w:t>
            </w:r>
          </w:p>
        </w:tc>
        <w:tc>
          <w:tcPr>
            <w:tcW w:w="234" w:type="dxa"/>
          </w:tcPr>
          <w:p w:rsidR="00B7016E" w:rsidRPr="00C70106" w:rsidRDefault="00B7016E" w:rsidP="00B7016E">
            <w:pPr>
              <w:spacing w:line="240" w:lineRule="atLeast"/>
              <w:ind w:right="65"/>
              <w:jc w:val="both"/>
              <w:rPr>
                <w:rFonts w:cs="Times New Roman"/>
                <w:b/>
                <w:bCs/>
              </w:rPr>
            </w:pPr>
          </w:p>
        </w:tc>
        <w:tc>
          <w:tcPr>
            <w:tcW w:w="1208" w:type="dxa"/>
            <w:tcBorders>
              <w:top w:val="single" w:sz="4" w:space="0" w:color="auto"/>
              <w:bottom w:val="single" w:sz="4" w:space="0" w:color="auto"/>
            </w:tcBorders>
          </w:tcPr>
          <w:p w:rsidR="00B7016E" w:rsidRPr="00C70106" w:rsidRDefault="00B7016E" w:rsidP="00B7016E">
            <w:pPr>
              <w:spacing w:line="240" w:lineRule="atLeast"/>
              <w:ind w:left="-43" w:right="-180"/>
              <w:jc w:val="center"/>
              <w:rPr>
                <w:rFonts w:cs="Times New Roman"/>
                <w:lang w:val="en-US"/>
              </w:rPr>
            </w:pPr>
            <w:r w:rsidRPr="00C70106">
              <w:rPr>
                <w:rFonts w:cs="Times New Roman"/>
                <w:cs/>
                <w:lang w:val="en-US"/>
              </w:rPr>
              <w:t>-</w:t>
            </w:r>
          </w:p>
        </w:tc>
        <w:tc>
          <w:tcPr>
            <w:tcW w:w="234" w:type="dxa"/>
          </w:tcPr>
          <w:p w:rsidR="00B7016E" w:rsidRPr="00C70106" w:rsidRDefault="00B7016E" w:rsidP="00B7016E">
            <w:pPr>
              <w:spacing w:line="240" w:lineRule="atLeast"/>
              <w:ind w:right="65"/>
              <w:jc w:val="both"/>
              <w:rPr>
                <w:rFonts w:cs="Times New Roman"/>
                <w:b/>
                <w:bCs/>
              </w:rPr>
            </w:pPr>
          </w:p>
        </w:tc>
        <w:tc>
          <w:tcPr>
            <w:tcW w:w="1208" w:type="dxa"/>
            <w:tcBorders>
              <w:top w:val="single" w:sz="4" w:space="0" w:color="auto"/>
              <w:bottom w:val="single" w:sz="4" w:space="0" w:color="auto"/>
            </w:tcBorders>
          </w:tcPr>
          <w:p w:rsidR="00B7016E" w:rsidRPr="00C70106" w:rsidRDefault="00B7016E" w:rsidP="00B7016E">
            <w:pPr>
              <w:spacing w:line="240" w:lineRule="atLeast"/>
              <w:ind w:left="-119" w:right="-115"/>
              <w:jc w:val="center"/>
              <w:rPr>
                <w:rFonts w:cs="Times New Roman"/>
                <w:b/>
                <w:bCs/>
              </w:rPr>
            </w:pPr>
            <w:r w:rsidRPr="00C70106">
              <w:rPr>
                <w:rFonts w:cs="Times New Roman"/>
                <w:b/>
                <w:bCs/>
              </w:rPr>
              <w:t>-</w:t>
            </w:r>
          </w:p>
        </w:tc>
      </w:tr>
      <w:tr w:rsidR="00B7016E" w:rsidRPr="00AD6431" w:rsidTr="00C70106">
        <w:tc>
          <w:tcPr>
            <w:tcW w:w="2838" w:type="dxa"/>
          </w:tcPr>
          <w:p w:rsidR="00B7016E" w:rsidRPr="00AD6431" w:rsidRDefault="00B7016E" w:rsidP="00B7016E">
            <w:pPr>
              <w:tabs>
                <w:tab w:val="left" w:pos="371"/>
              </w:tabs>
              <w:spacing w:line="240" w:lineRule="auto"/>
              <w:ind w:hanging="7"/>
              <w:rPr>
                <w:rFonts w:cs="Times New Roman"/>
                <w:b/>
                <w:bCs/>
              </w:rPr>
            </w:pPr>
            <w:r w:rsidRPr="00AD6431">
              <w:rPr>
                <w:rFonts w:cs="Times New Roman"/>
                <w:b/>
                <w:bCs/>
              </w:rPr>
              <w:t>Deferred tax expense</w:t>
            </w: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shd w:val="clear" w:color="auto" w:fill="auto"/>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Pr>
          <w:p w:rsidR="00B7016E" w:rsidRPr="00C70106" w:rsidRDefault="00B7016E" w:rsidP="00B7016E">
            <w:pPr>
              <w:tabs>
                <w:tab w:val="decimal" w:pos="918"/>
              </w:tabs>
              <w:spacing w:line="240" w:lineRule="atLeast"/>
              <w:ind w:left="-119" w:right="-115"/>
              <w:jc w:val="both"/>
              <w:rPr>
                <w:rFonts w:cs="Times New Roman"/>
                <w:highlight w:val="yellow"/>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Pr>
          <w:p w:rsidR="00B7016E" w:rsidRPr="00C70106" w:rsidRDefault="00B7016E" w:rsidP="00B7016E">
            <w:pPr>
              <w:tabs>
                <w:tab w:val="decimal" w:pos="918"/>
              </w:tabs>
              <w:spacing w:line="240" w:lineRule="atLeast"/>
              <w:ind w:left="-119" w:right="-115"/>
              <w:jc w:val="both"/>
              <w:rPr>
                <w:rFonts w:cs="Times New Roman"/>
              </w:rPr>
            </w:pPr>
          </w:p>
        </w:tc>
      </w:tr>
      <w:tr w:rsidR="00B7016E" w:rsidRPr="00AD6431" w:rsidTr="00C70106">
        <w:tc>
          <w:tcPr>
            <w:tcW w:w="2838" w:type="dxa"/>
          </w:tcPr>
          <w:p w:rsidR="00B7016E" w:rsidRPr="00AD6431" w:rsidRDefault="00B7016E" w:rsidP="00B7016E">
            <w:pPr>
              <w:tabs>
                <w:tab w:val="left" w:pos="371"/>
              </w:tabs>
              <w:spacing w:line="240" w:lineRule="auto"/>
              <w:ind w:left="180" w:hanging="187"/>
              <w:rPr>
                <w:rFonts w:cs="Times New Roman"/>
              </w:rPr>
            </w:pPr>
            <w:r w:rsidRPr="00AD6431">
              <w:rPr>
                <w:rFonts w:cs="Times New Roman"/>
              </w:rPr>
              <w:t>Movements in temporary differences</w:t>
            </w:r>
          </w:p>
        </w:tc>
        <w:tc>
          <w:tcPr>
            <w:tcW w:w="803" w:type="dxa"/>
            <w:vAlign w:val="bottom"/>
          </w:tcPr>
          <w:p w:rsidR="00B7016E" w:rsidRPr="00AD6431" w:rsidRDefault="00B7016E" w:rsidP="00B7016E">
            <w:pPr>
              <w:spacing w:line="240" w:lineRule="atLeast"/>
              <w:ind w:left="-115" w:right="-115"/>
              <w:jc w:val="center"/>
              <w:rPr>
                <w:rFonts w:cs="Times New Roman"/>
                <w:i/>
                <w:iCs/>
              </w:rPr>
            </w:pPr>
            <w:r>
              <w:rPr>
                <w:rFonts w:cs="Times New Roman"/>
                <w:i/>
                <w:iCs/>
              </w:rPr>
              <w:t>17</w:t>
            </w:r>
          </w:p>
        </w:tc>
        <w:tc>
          <w:tcPr>
            <w:tcW w:w="1208" w:type="dxa"/>
          </w:tcPr>
          <w:p w:rsidR="00B7016E" w:rsidRDefault="00B7016E" w:rsidP="00B7016E">
            <w:pPr>
              <w:tabs>
                <w:tab w:val="decimal" w:pos="918"/>
              </w:tabs>
              <w:spacing w:line="240" w:lineRule="atLeast"/>
              <w:ind w:left="-119" w:right="-115"/>
              <w:jc w:val="both"/>
              <w:rPr>
                <w:rFonts w:cs="Times New Roman"/>
              </w:rPr>
            </w:pPr>
          </w:p>
          <w:p w:rsidR="00B7016E" w:rsidRPr="00C70106" w:rsidRDefault="00B7016E" w:rsidP="00B7016E">
            <w:pPr>
              <w:tabs>
                <w:tab w:val="decimal" w:pos="918"/>
              </w:tabs>
              <w:spacing w:line="240" w:lineRule="atLeast"/>
              <w:ind w:left="-119" w:right="-115"/>
              <w:jc w:val="both"/>
              <w:rPr>
                <w:rFonts w:cs="Times New Roman"/>
              </w:rPr>
            </w:pPr>
            <w:r w:rsidRPr="00C70106">
              <w:rPr>
                <w:rFonts w:cs="Times New Roman"/>
              </w:rPr>
              <w:t>(313,708)</w:t>
            </w:r>
          </w:p>
        </w:tc>
        <w:tc>
          <w:tcPr>
            <w:tcW w:w="234" w:type="dxa"/>
            <w:vAlign w:val="bottom"/>
          </w:tcPr>
          <w:p w:rsidR="00B7016E" w:rsidRPr="00C70106" w:rsidRDefault="00B7016E" w:rsidP="00B7016E">
            <w:pPr>
              <w:spacing w:line="240" w:lineRule="atLeast"/>
              <w:ind w:right="65"/>
              <w:rPr>
                <w:rFonts w:cs="Times New Roman"/>
              </w:rPr>
            </w:pPr>
          </w:p>
        </w:tc>
        <w:tc>
          <w:tcPr>
            <w:tcW w:w="1208" w:type="dxa"/>
            <w:shd w:val="clear" w:color="auto" w:fill="auto"/>
          </w:tcPr>
          <w:p w:rsidR="00B7016E" w:rsidRDefault="00B7016E" w:rsidP="00B7016E">
            <w:pPr>
              <w:tabs>
                <w:tab w:val="decimal" w:pos="918"/>
              </w:tabs>
              <w:spacing w:line="240" w:lineRule="atLeast"/>
              <w:ind w:right="-115"/>
              <w:jc w:val="both"/>
              <w:rPr>
                <w:rFonts w:cs="Times New Roman"/>
                <w:lang w:val="en-US"/>
              </w:rPr>
            </w:pPr>
          </w:p>
          <w:p w:rsidR="00B7016E" w:rsidRPr="00C70106" w:rsidRDefault="00B7016E" w:rsidP="00B7016E">
            <w:pPr>
              <w:tabs>
                <w:tab w:val="decimal" w:pos="918"/>
              </w:tabs>
              <w:spacing w:line="240" w:lineRule="atLeast"/>
              <w:ind w:right="-115"/>
              <w:jc w:val="both"/>
              <w:rPr>
                <w:rFonts w:cs="Times New Roman"/>
                <w:lang w:val="en-US"/>
              </w:rPr>
            </w:pPr>
            <w:r w:rsidRPr="00C70106">
              <w:rPr>
                <w:rFonts w:cs="Times New Roman"/>
                <w:lang w:val="en-US"/>
              </w:rPr>
              <w:t>(331,703)</w:t>
            </w:r>
          </w:p>
        </w:tc>
        <w:tc>
          <w:tcPr>
            <w:tcW w:w="234" w:type="dxa"/>
            <w:vAlign w:val="bottom"/>
          </w:tcPr>
          <w:p w:rsidR="00B7016E" w:rsidRPr="00C70106" w:rsidRDefault="00B7016E" w:rsidP="00B7016E">
            <w:pPr>
              <w:spacing w:line="240" w:lineRule="atLeast"/>
              <w:ind w:right="65"/>
              <w:rPr>
                <w:rFonts w:cs="Times New Roman"/>
              </w:rPr>
            </w:pPr>
          </w:p>
        </w:tc>
        <w:tc>
          <w:tcPr>
            <w:tcW w:w="1208" w:type="dxa"/>
          </w:tcPr>
          <w:p w:rsidR="00B7016E" w:rsidRDefault="00B7016E" w:rsidP="00B7016E">
            <w:pPr>
              <w:tabs>
                <w:tab w:val="decimal" w:pos="918"/>
              </w:tabs>
              <w:spacing w:line="240" w:lineRule="atLeast"/>
              <w:ind w:left="-119" w:right="-115"/>
              <w:jc w:val="both"/>
              <w:rPr>
                <w:rFonts w:cs="Times New Roman"/>
              </w:rPr>
            </w:pPr>
          </w:p>
          <w:p w:rsidR="00B7016E" w:rsidRPr="00C70106" w:rsidRDefault="00B7016E" w:rsidP="009A62B2">
            <w:pPr>
              <w:tabs>
                <w:tab w:val="decimal" w:pos="918"/>
              </w:tabs>
              <w:spacing w:line="240" w:lineRule="atLeast"/>
              <w:ind w:left="-119" w:right="-115"/>
              <w:jc w:val="both"/>
              <w:rPr>
                <w:rFonts w:cs="Times New Roman"/>
              </w:rPr>
            </w:pPr>
            <w:r w:rsidRPr="00C70106">
              <w:rPr>
                <w:rFonts w:cs="Times New Roman"/>
              </w:rPr>
              <w:t>(</w:t>
            </w:r>
            <w:r w:rsidR="009A62B2">
              <w:rPr>
                <w:rFonts w:cs="Times New Roman"/>
              </w:rPr>
              <w:t>282,133</w:t>
            </w:r>
            <w:r w:rsidRPr="00C70106">
              <w:rPr>
                <w:rFonts w:cs="Times New Roman"/>
              </w:rPr>
              <w:t>)</w:t>
            </w:r>
          </w:p>
        </w:tc>
        <w:tc>
          <w:tcPr>
            <w:tcW w:w="234" w:type="dxa"/>
            <w:vAlign w:val="bottom"/>
          </w:tcPr>
          <w:p w:rsidR="00B7016E" w:rsidRPr="00C70106" w:rsidRDefault="00B7016E" w:rsidP="00B7016E">
            <w:pPr>
              <w:spacing w:line="240" w:lineRule="atLeast"/>
              <w:ind w:right="65"/>
              <w:rPr>
                <w:rFonts w:cs="Times New Roman"/>
              </w:rPr>
            </w:pPr>
          </w:p>
        </w:tc>
        <w:tc>
          <w:tcPr>
            <w:tcW w:w="1208" w:type="dxa"/>
            <w:vAlign w:val="bottom"/>
          </w:tcPr>
          <w:p w:rsidR="00B7016E" w:rsidRPr="00C70106" w:rsidRDefault="00B7016E" w:rsidP="00B7016E">
            <w:pPr>
              <w:tabs>
                <w:tab w:val="decimal" w:pos="918"/>
              </w:tabs>
              <w:spacing w:line="240" w:lineRule="atLeast"/>
              <w:ind w:left="-119" w:right="-115"/>
              <w:rPr>
                <w:rFonts w:cs="Times New Roman"/>
              </w:rPr>
            </w:pPr>
            <w:r w:rsidRPr="00C70106">
              <w:rPr>
                <w:rFonts w:cs="Times New Roman"/>
              </w:rPr>
              <w:t>(371,314)</w:t>
            </w:r>
          </w:p>
        </w:tc>
      </w:tr>
      <w:tr w:rsidR="00B7016E" w:rsidRPr="00AD6431" w:rsidTr="00C70106">
        <w:tc>
          <w:tcPr>
            <w:tcW w:w="2838" w:type="dxa"/>
            <w:vAlign w:val="bottom"/>
          </w:tcPr>
          <w:p w:rsidR="00B7016E" w:rsidRPr="00AD6431" w:rsidRDefault="00B7016E" w:rsidP="00B7016E">
            <w:pPr>
              <w:spacing w:line="240" w:lineRule="atLeast"/>
              <w:rPr>
                <w:rFonts w:cs="Times New Roman"/>
                <w:b/>
                <w:bCs/>
              </w:rPr>
            </w:pP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Borders>
              <w:top w:val="single" w:sz="4" w:space="0" w:color="auto"/>
              <w:bottom w:val="single" w:sz="4" w:space="0" w:color="auto"/>
            </w:tcBorders>
          </w:tcPr>
          <w:p w:rsidR="00B7016E" w:rsidRPr="00C70106" w:rsidRDefault="00B7016E" w:rsidP="00B7016E">
            <w:pPr>
              <w:tabs>
                <w:tab w:val="decimal" w:pos="918"/>
              </w:tabs>
              <w:spacing w:line="240" w:lineRule="atLeast"/>
              <w:ind w:left="-119" w:right="-115"/>
              <w:jc w:val="both"/>
              <w:rPr>
                <w:rFonts w:cs="Times New Roman"/>
                <w:b/>
                <w:bCs/>
              </w:rPr>
            </w:pPr>
            <w:r w:rsidRPr="00C70106">
              <w:rPr>
                <w:rFonts w:cs="Times New Roman"/>
                <w:b/>
                <w:bCs/>
              </w:rPr>
              <w:t>(313,708)</w:t>
            </w:r>
          </w:p>
        </w:tc>
        <w:tc>
          <w:tcPr>
            <w:tcW w:w="234" w:type="dxa"/>
          </w:tcPr>
          <w:p w:rsidR="00B7016E" w:rsidRPr="00C70106" w:rsidRDefault="00B7016E" w:rsidP="00B7016E">
            <w:pPr>
              <w:spacing w:line="240" w:lineRule="atLeast"/>
              <w:ind w:right="65"/>
              <w:jc w:val="both"/>
              <w:rPr>
                <w:rFonts w:cs="Times New Roman"/>
                <w:b/>
                <w:bCs/>
              </w:rPr>
            </w:pPr>
          </w:p>
        </w:tc>
        <w:tc>
          <w:tcPr>
            <w:tcW w:w="1208" w:type="dxa"/>
            <w:tcBorders>
              <w:top w:val="single" w:sz="4" w:space="0" w:color="auto"/>
              <w:bottom w:val="single" w:sz="4" w:space="0" w:color="auto"/>
            </w:tcBorders>
            <w:shd w:val="clear" w:color="auto" w:fill="auto"/>
          </w:tcPr>
          <w:p w:rsidR="00B7016E" w:rsidRPr="00C70106" w:rsidRDefault="00B7016E" w:rsidP="00B7016E">
            <w:pPr>
              <w:tabs>
                <w:tab w:val="decimal" w:pos="918"/>
              </w:tabs>
              <w:spacing w:line="240" w:lineRule="atLeast"/>
              <w:ind w:left="-119" w:right="-115"/>
              <w:jc w:val="both"/>
              <w:rPr>
                <w:rFonts w:cs="Times New Roman"/>
                <w:b/>
                <w:bCs/>
              </w:rPr>
            </w:pPr>
            <w:r w:rsidRPr="00C70106">
              <w:rPr>
                <w:rFonts w:cs="Times New Roman"/>
                <w:b/>
                <w:bCs/>
              </w:rPr>
              <w:t>(331,703)</w:t>
            </w:r>
          </w:p>
        </w:tc>
        <w:tc>
          <w:tcPr>
            <w:tcW w:w="234" w:type="dxa"/>
          </w:tcPr>
          <w:p w:rsidR="00B7016E" w:rsidRPr="00C70106" w:rsidRDefault="00B7016E" w:rsidP="00B7016E">
            <w:pPr>
              <w:spacing w:line="240" w:lineRule="atLeast"/>
              <w:ind w:right="65"/>
              <w:jc w:val="both"/>
              <w:rPr>
                <w:rFonts w:cs="Times New Roman"/>
                <w:b/>
                <w:bCs/>
              </w:rPr>
            </w:pPr>
          </w:p>
        </w:tc>
        <w:tc>
          <w:tcPr>
            <w:tcW w:w="1208" w:type="dxa"/>
            <w:tcBorders>
              <w:top w:val="single" w:sz="4" w:space="0" w:color="auto"/>
              <w:bottom w:val="single" w:sz="4" w:space="0" w:color="auto"/>
            </w:tcBorders>
          </w:tcPr>
          <w:p w:rsidR="00B7016E" w:rsidRPr="00C70106" w:rsidRDefault="009A62B2" w:rsidP="00B7016E">
            <w:pPr>
              <w:tabs>
                <w:tab w:val="decimal" w:pos="918"/>
              </w:tabs>
              <w:spacing w:line="240" w:lineRule="atLeast"/>
              <w:ind w:left="-119" w:right="-115"/>
              <w:jc w:val="both"/>
              <w:rPr>
                <w:rFonts w:cs="Times New Roman"/>
                <w:b/>
                <w:bCs/>
              </w:rPr>
            </w:pPr>
            <w:r w:rsidRPr="009A62B2">
              <w:rPr>
                <w:rFonts w:cs="Times New Roman"/>
                <w:b/>
                <w:bCs/>
              </w:rPr>
              <w:t>(282,133)</w:t>
            </w:r>
          </w:p>
        </w:tc>
        <w:tc>
          <w:tcPr>
            <w:tcW w:w="234" w:type="dxa"/>
          </w:tcPr>
          <w:p w:rsidR="00B7016E" w:rsidRPr="00C70106" w:rsidRDefault="00B7016E" w:rsidP="00B7016E">
            <w:pPr>
              <w:spacing w:line="240" w:lineRule="atLeast"/>
              <w:ind w:right="65"/>
              <w:jc w:val="both"/>
              <w:rPr>
                <w:rFonts w:cs="Times New Roman"/>
                <w:b/>
                <w:bCs/>
              </w:rPr>
            </w:pPr>
          </w:p>
        </w:tc>
        <w:tc>
          <w:tcPr>
            <w:tcW w:w="1208" w:type="dxa"/>
            <w:tcBorders>
              <w:top w:val="single" w:sz="4" w:space="0" w:color="auto"/>
              <w:bottom w:val="single" w:sz="4" w:space="0" w:color="auto"/>
            </w:tcBorders>
          </w:tcPr>
          <w:p w:rsidR="00B7016E" w:rsidRPr="00C70106" w:rsidRDefault="00B7016E" w:rsidP="00B7016E">
            <w:pPr>
              <w:tabs>
                <w:tab w:val="decimal" w:pos="918"/>
              </w:tabs>
              <w:spacing w:line="240" w:lineRule="atLeast"/>
              <w:ind w:left="-119" w:right="-115"/>
              <w:jc w:val="both"/>
              <w:rPr>
                <w:rFonts w:cs="Times New Roman"/>
                <w:b/>
                <w:bCs/>
              </w:rPr>
            </w:pPr>
            <w:r w:rsidRPr="00C70106">
              <w:rPr>
                <w:rFonts w:cs="Times New Roman"/>
                <w:b/>
                <w:bCs/>
              </w:rPr>
              <w:t>(371,314)</w:t>
            </w:r>
          </w:p>
        </w:tc>
      </w:tr>
      <w:tr w:rsidR="00B7016E" w:rsidRPr="00AD6431" w:rsidTr="00C70106">
        <w:tc>
          <w:tcPr>
            <w:tcW w:w="2838" w:type="dxa"/>
            <w:vAlign w:val="bottom"/>
          </w:tcPr>
          <w:p w:rsidR="00B7016E" w:rsidRPr="00AD6431" w:rsidRDefault="00B7016E" w:rsidP="00B7016E">
            <w:pPr>
              <w:spacing w:line="240" w:lineRule="atLeast"/>
              <w:rPr>
                <w:rFonts w:cs="Times New Roman"/>
              </w:rPr>
            </w:pP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Borders>
              <w:top w:val="single" w:sz="4" w:space="0" w:color="auto"/>
            </w:tcBorders>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Borders>
              <w:top w:val="single" w:sz="4" w:space="0" w:color="auto"/>
            </w:tcBorders>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Borders>
              <w:top w:val="single" w:sz="4" w:space="0" w:color="auto"/>
            </w:tcBorders>
          </w:tcPr>
          <w:p w:rsidR="00B7016E" w:rsidRPr="00C70106" w:rsidRDefault="00B7016E" w:rsidP="00B7016E">
            <w:pPr>
              <w:tabs>
                <w:tab w:val="decimal" w:pos="918"/>
              </w:tabs>
              <w:spacing w:line="240" w:lineRule="atLeast"/>
              <w:ind w:left="-119" w:right="-115"/>
              <w:jc w:val="both"/>
              <w:rPr>
                <w:rFonts w:cs="Times New Roman"/>
              </w:rPr>
            </w:pPr>
          </w:p>
        </w:tc>
        <w:tc>
          <w:tcPr>
            <w:tcW w:w="234" w:type="dxa"/>
            <w:vAlign w:val="center"/>
          </w:tcPr>
          <w:p w:rsidR="00B7016E" w:rsidRPr="00C70106" w:rsidRDefault="00B7016E" w:rsidP="00B7016E">
            <w:pPr>
              <w:spacing w:line="240" w:lineRule="atLeast"/>
              <w:ind w:right="65"/>
              <w:jc w:val="both"/>
              <w:rPr>
                <w:rFonts w:cs="Times New Roman"/>
              </w:rPr>
            </w:pPr>
          </w:p>
        </w:tc>
        <w:tc>
          <w:tcPr>
            <w:tcW w:w="1208" w:type="dxa"/>
            <w:tcBorders>
              <w:top w:val="single" w:sz="4" w:space="0" w:color="auto"/>
            </w:tcBorders>
          </w:tcPr>
          <w:p w:rsidR="00B7016E" w:rsidRPr="00C70106" w:rsidRDefault="00B7016E" w:rsidP="00B7016E">
            <w:pPr>
              <w:tabs>
                <w:tab w:val="decimal" w:pos="918"/>
              </w:tabs>
              <w:spacing w:line="240" w:lineRule="atLeast"/>
              <w:ind w:left="-119" w:right="-115"/>
              <w:jc w:val="both"/>
              <w:rPr>
                <w:rFonts w:cs="Times New Roman"/>
              </w:rPr>
            </w:pPr>
          </w:p>
        </w:tc>
      </w:tr>
      <w:tr w:rsidR="00B7016E" w:rsidRPr="00AD6431" w:rsidTr="00C70106">
        <w:trPr>
          <w:trHeight w:val="70"/>
        </w:trPr>
        <w:tc>
          <w:tcPr>
            <w:tcW w:w="2838" w:type="dxa"/>
            <w:vAlign w:val="bottom"/>
          </w:tcPr>
          <w:p w:rsidR="00B7016E" w:rsidRPr="00BD6ECC" w:rsidRDefault="00B7016E" w:rsidP="00A04B78">
            <w:pPr>
              <w:spacing w:line="240" w:lineRule="atLeast"/>
              <w:ind w:left="180" w:hanging="180"/>
              <w:rPr>
                <w:rFonts w:cs="Cordia New"/>
                <w:b/>
                <w:bCs/>
                <w:lang w:val="en-US"/>
              </w:rPr>
            </w:pPr>
            <w:r w:rsidRPr="00AD6431">
              <w:rPr>
                <w:rFonts w:cs="Times New Roman"/>
                <w:b/>
                <w:bCs/>
              </w:rPr>
              <w:t xml:space="preserve">Total income tax </w:t>
            </w:r>
            <w:r w:rsidRPr="00BD6ECC">
              <w:rPr>
                <w:rFonts w:cs="Cordia New" w:hint="cs"/>
                <w:b/>
                <w:bCs/>
                <w:cs/>
              </w:rPr>
              <w:t xml:space="preserve"> </w:t>
            </w:r>
            <w:r w:rsidR="00A04B78">
              <w:rPr>
                <w:rFonts w:cs="Cordia New"/>
                <w:b/>
                <w:bCs/>
              </w:rPr>
              <w:t>income</w:t>
            </w:r>
          </w:p>
        </w:tc>
        <w:tc>
          <w:tcPr>
            <w:tcW w:w="803" w:type="dxa"/>
            <w:vAlign w:val="bottom"/>
          </w:tcPr>
          <w:p w:rsidR="00B7016E" w:rsidRPr="00AD6431" w:rsidRDefault="00B7016E" w:rsidP="00B7016E">
            <w:pPr>
              <w:spacing w:line="240" w:lineRule="atLeast"/>
              <w:ind w:left="-115" w:right="-115"/>
              <w:jc w:val="center"/>
              <w:rPr>
                <w:rFonts w:cs="Times New Roman"/>
                <w:i/>
                <w:iCs/>
              </w:rPr>
            </w:pPr>
          </w:p>
        </w:tc>
        <w:tc>
          <w:tcPr>
            <w:tcW w:w="1208" w:type="dxa"/>
            <w:tcBorders>
              <w:bottom w:val="double" w:sz="4" w:space="0" w:color="auto"/>
            </w:tcBorders>
          </w:tcPr>
          <w:p w:rsidR="00B7016E" w:rsidRPr="00C70106" w:rsidRDefault="00B7016E" w:rsidP="00B7016E">
            <w:pPr>
              <w:tabs>
                <w:tab w:val="decimal" w:pos="918"/>
              </w:tabs>
              <w:spacing w:line="240" w:lineRule="atLeast"/>
              <w:ind w:left="-119" w:right="-115"/>
              <w:jc w:val="both"/>
              <w:rPr>
                <w:rFonts w:cs="Times New Roman"/>
                <w:b/>
                <w:bCs/>
              </w:rPr>
            </w:pPr>
            <w:r w:rsidRPr="00C70106">
              <w:rPr>
                <w:rFonts w:cs="Times New Roman"/>
                <w:b/>
                <w:bCs/>
              </w:rPr>
              <w:t>(240,723)</w:t>
            </w:r>
          </w:p>
        </w:tc>
        <w:tc>
          <w:tcPr>
            <w:tcW w:w="234" w:type="dxa"/>
          </w:tcPr>
          <w:p w:rsidR="00B7016E" w:rsidRPr="00C70106" w:rsidRDefault="00B7016E" w:rsidP="00B7016E">
            <w:pPr>
              <w:tabs>
                <w:tab w:val="decimal" w:pos="918"/>
              </w:tabs>
              <w:spacing w:line="240" w:lineRule="atLeast"/>
              <w:ind w:left="-119" w:right="-102"/>
              <w:jc w:val="both"/>
              <w:rPr>
                <w:rFonts w:cs="Times New Roman"/>
                <w:b/>
                <w:bCs/>
              </w:rPr>
            </w:pPr>
          </w:p>
        </w:tc>
        <w:tc>
          <w:tcPr>
            <w:tcW w:w="1208" w:type="dxa"/>
            <w:tcBorders>
              <w:bottom w:val="double" w:sz="4" w:space="0" w:color="auto"/>
            </w:tcBorders>
          </w:tcPr>
          <w:p w:rsidR="00B7016E" w:rsidRPr="00C70106" w:rsidRDefault="00B7016E" w:rsidP="00B7016E">
            <w:pPr>
              <w:tabs>
                <w:tab w:val="decimal" w:pos="918"/>
              </w:tabs>
              <w:spacing w:line="240" w:lineRule="atLeast"/>
              <w:ind w:left="-119" w:right="-115"/>
              <w:jc w:val="both"/>
              <w:rPr>
                <w:rFonts w:cs="Times New Roman"/>
                <w:b/>
                <w:bCs/>
                <w:lang w:val="en-US"/>
              </w:rPr>
            </w:pPr>
            <w:r w:rsidRPr="00C70106">
              <w:rPr>
                <w:rFonts w:cs="Times New Roman"/>
                <w:b/>
                <w:bCs/>
                <w:lang w:val="en-US"/>
              </w:rPr>
              <w:t>(302,961)</w:t>
            </w:r>
          </w:p>
        </w:tc>
        <w:tc>
          <w:tcPr>
            <w:tcW w:w="234" w:type="dxa"/>
          </w:tcPr>
          <w:p w:rsidR="00B7016E" w:rsidRPr="00C70106" w:rsidRDefault="00B7016E" w:rsidP="00B7016E">
            <w:pPr>
              <w:tabs>
                <w:tab w:val="decimal" w:pos="918"/>
              </w:tabs>
              <w:spacing w:line="240" w:lineRule="atLeast"/>
              <w:ind w:left="-119" w:right="-102"/>
              <w:jc w:val="both"/>
              <w:rPr>
                <w:rFonts w:cs="Times New Roman"/>
                <w:b/>
                <w:bCs/>
              </w:rPr>
            </w:pPr>
          </w:p>
        </w:tc>
        <w:tc>
          <w:tcPr>
            <w:tcW w:w="1208" w:type="dxa"/>
            <w:tcBorders>
              <w:bottom w:val="double" w:sz="4" w:space="0" w:color="auto"/>
            </w:tcBorders>
          </w:tcPr>
          <w:p w:rsidR="00B7016E" w:rsidRPr="00C70106" w:rsidRDefault="009A62B2" w:rsidP="00B7016E">
            <w:pPr>
              <w:tabs>
                <w:tab w:val="decimal" w:pos="918"/>
              </w:tabs>
              <w:spacing w:line="240" w:lineRule="atLeast"/>
              <w:ind w:left="-119" w:right="-115"/>
              <w:jc w:val="both"/>
              <w:rPr>
                <w:rFonts w:cs="Times New Roman"/>
                <w:b/>
                <w:bCs/>
              </w:rPr>
            </w:pPr>
            <w:r w:rsidRPr="009A62B2">
              <w:rPr>
                <w:rFonts w:cs="Times New Roman"/>
                <w:b/>
                <w:bCs/>
              </w:rPr>
              <w:t>(282,133)</w:t>
            </w:r>
          </w:p>
        </w:tc>
        <w:tc>
          <w:tcPr>
            <w:tcW w:w="234" w:type="dxa"/>
          </w:tcPr>
          <w:p w:rsidR="00B7016E" w:rsidRPr="00C70106" w:rsidRDefault="00B7016E" w:rsidP="00B7016E">
            <w:pPr>
              <w:spacing w:line="240" w:lineRule="atLeast"/>
              <w:ind w:right="65"/>
              <w:jc w:val="both"/>
              <w:rPr>
                <w:rFonts w:cs="Times New Roman"/>
                <w:b/>
                <w:bCs/>
              </w:rPr>
            </w:pPr>
          </w:p>
        </w:tc>
        <w:tc>
          <w:tcPr>
            <w:tcW w:w="1208" w:type="dxa"/>
            <w:tcBorders>
              <w:bottom w:val="double" w:sz="4" w:space="0" w:color="auto"/>
            </w:tcBorders>
          </w:tcPr>
          <w:p w:rsidR="00B7016E" w:rsidRPr="00C70106" w:rsidRDefault="00B7016E" w:rsidP="00B7016E">
            <w:pPr>
              <w:tabs>
                <w:tab w:val="decimal" w:pos="918"/>
              </w:tabs>
              <w:spacing w:line="240" w:lineRule="atLeast"/>
              <w:ind w:left="-119" w:right="-115"/>
              <w:jc w:val="both"/>
              <w:rPr>
                <w:rFonts w:cs="Times New Roman"/>
                <w:b/>
                <w:bCs/>
              </w:rPr>
            </w:pPr>
            <w:r w:rsidRPr="00C70106">
              <w:rPr>
                <w:rFonts w:cs="Times New Roman"/>
                <w:b/>
                <w:bCs/>
              </w:rPr>
              <w:t>(371,314)</w:t>
            </w:r>
          </w:p>
        </w:tc>
      </w:tr>
    </w:tbl>
    <w:p w:rsidR="007E7B25" w:rsidRDefault="007E7B25" w:rsidP="00C11FB9">
      <w:pPr>
        <w:ind w:left="540"/>
        <w:rPr>
          <w:b/>
          <w:bCs/>
          <w:i/>
          <w:iCs/>
        </w:rPr>
      </w:pPr>
    </w:p>
    <w:p w:rsidR="00C11FB9" w:rsidRPr="00AD6431" w:rsidRDefault="00C11FB9" w:rsidP="00C11FB9">
      <w:pPr>
        <w:ind w:left="540"/>
        <w:rPr>
          <w:b/>
          <w:bCs/>
          <w:cs/>
        </w:rPr>
      </w:pPr>
      <w:r w:rsidRPr="00AD6431">
        <w:rPr>
          <w:b/>
          <w:bCs/>
          <w:i/>
          <w:iCs/>
        </w:rPr>
        <w:t>Income tax recognised in other comprehensive income</w:t>
      </w:r>
    </w:p>
    <w:p w:rsidR="00541E6D" w:rsidRPr="00AD6431" w:rsidRDefault="00541E6D" w:rsidP="00541E6D">
      <w:pPr>
        <w:spacing w:line="240" w:lineRule="auto"/>
        <w:ind w:left="547"/>
        <w:jc w:val="thaiDistribute"/>
        <w:rPr>
          <w:rFonts w:ascii="Angsana New" w:hAnsi="Angsana New"/>
          <w:sz w:val="20"/>
          <w:szCs w:val="20"/>
        </w:rPr>
      </w:pPr>
    </w:p>
    <w:tbl>
      <w:tblPr>
        <w:tblW w:w="9179" w:type="dxa"/>
        <w:tblInd w:w="54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541E6D" w:rsidRPr="00AD6431" w:rsidTr="001B6E64">
        <w:tc>
          <w:tcPr>
            <w:tcW w:w="2358" w:type="dxa"/>
            <w:vAlign w:val="bottom"/>
          </w:tcPr>
          <w:p w:rsidR="00541E6D" w:rsidRPr="00AD6431" w:rsidRDefault="00541E6D" w:rsidP="00C11FB9">
            <w:pPr>
              <w:spacing w:line="240" w:lineRule="atLeast"/>
              <w:rPr>
                <w:rFonts w:cs="Times New Roman"/>
                <w:sz w:val="20"/>
                <w:szCs w:val="20"/>
              </w:rPr>
            </w:pPr>
          </w:p>
        </w:tc>
        <w:tc>
          <w:tcPr>
            <w:tcW w:w="6821" w:type="dxa"/>
            <w:gridSpan w:val="11"/>
            <w:vAlign w:val="bottom"/>
          </w:tcPr>
          <w:p w:rsidR="00541E6D" w:rsidRPr="00AD6431" w:rsidRDefault="00C11FB9" w:rsidP="00C11FB9">
            <w:pPr>
              <w:spacing w:line="240" w:lineRule="atLeast"/>
              <w:ind w:left="-115" w:right="-115"/>
              <w:jc w:val="center"/>
              <w:rPr>
                <w:rFonts w:cs="Times New Roman"/>
                <w:b/>
                <w:bCs/>
                <w:sz w:val="20"/>
                <w:szCs w:val="20"/>
              </w:rPr>
            </w:pPr>
            <w:r w:rsidRPr="00AD6431">
              <w:rPr>
                <w:rFonts w:cs="Times New Roman"/>
                <w:b/>
                <w:bCs/>
                <w:sz w:val="20"/>
                <w:szCs w:val="20"/>
              </w:rPr>
              <w:t>Consolidated financial statements</w:t>
            </w:r>
          </w:p>
        </w:tc>
      </w:tr>
      <w:tr w:rsidR="000C6BE6" w:rsidRPr="00AD6431" w:rsidTr="00181642">
        <w:tc>
          <w:tcPr>
            <w:tcW w:w="2358" w:type="dxa"/>
          </w:tcPr>
          <w:p w:rsidR="000C6BE6" w:rsidRPr="007C3124" w:rsidRDefault="000C6BE6" w:rsidP="000C6BE6">
            <w:pPr>
              <w:spacing w:line="240" w:lineRule="atLeast"/>
              <w:ind w:right="65"/>
            </w:pPr>
          </w:p>
        </w:tc>
        <w:tc>
          <w:tcPr>
            <w:tcW w:w="3338" w:type="dxa"/>
            <w:gridSpan w:val="5"/>
            <w:tcBorders>
              <w:bottom w:val="single" w:sz="4" w:space="0" w:color="auto"/>
            </w:tcBorders>
            <w:vAlign w:val="bottom"/>
          </w:tcPr>
          <w:p w:rsidR="000C6BE6"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4875AA">
              <w:rPr>
                <w:rFonts w:cs="Times New Roman"/>
                <w:sz w:val="20"/>
                <w:szCs w:val="20"/>
              </w:rPr>
              <w:t>7</w:t>
            </w:r>
          </w:p>
        </w:tc>
        <w:tc>
          <w:tcPr>
            <w:tcW w:w="145" w:type="dxa"/>
            <w:tcMar>
              <w:left w:w="0" w:type="dxa"/>
              <w:right w:w="0" w:type="dxa"/>
            </w:tcMar>
            <w:vAlign w:val="bottom"/>
          </w:tcPr>
          <w:p w:rsidR="000C6BE6" w:rsidRPr="00AD6431" w:rsidRDefault="000C6BE6" w:rsidP="000C6BE6">
            <w:pPr>
              <w:spacing w:line="240" w:lineRule="atLeast"/>
              <w:ind w:left="-115" w:right="-115"/>
              <w:rPr>
                <w:rFonts w:cs="Times New Roman"/>
                <w:sz w:val="20"/>
                <w:szCs w:val="20"/>
              </w:rPr>
            </w:pPr>
          </w:p>
        </w:tc>
        <w:tc>
          <w:tcPr>
            <w:tcW w:w="3338" w:type="dxa"/>
            <w:gridSpan w:val="5"/>
            <w:tcBorders>
              <w:bottom w:val="single" w:sz="4" w:space="0" w:color="auto"/>
            </w:tcBorders>
            <w:vAlign w:val="bottom"/>
          </w:tcPr>
          <w:p w:rsidR="000C6BE6" w:rsidRPr="00AD6431" w:rsidRDefault="00324EF8" w:rsidP="004875AA">
            <w:pPr>
              <w:spacing w:line="240" w:lineRule="atLeast"/>
              <w:ind w:left="-115" w:right="-115"/>
              <w:jc w:val="center"/>
              <w:rPr>
                <w:rFonts w:cs="Times New Roman"/>
                <w:sz w:val="20"/>
                <w:szCs w:val="20"/>
              </w:rPr>
            </w:pPr>
            <w:r>
              <w:rPr>
                <w:rFonts w:cs="Times New Roman"/>
                <w:sz w:val="20"/>
                <w:szCs w:val="20"/>
              </w:rPr>
              <w:t>201</w:t>
            </w:r>
            <w:r w:rsidR="004875AA">
              <w:rPr>
                <w:rFonts w:cs="Times New Roman"/>
                <w:sz w:val="20"/>
                <w:szCs w:val="20"/>
              </w:rPr>
              <w:t>6</w:t>
            </w:r>
          </w:p>
        </w:tc>
      </w:tr>
      <w:tr w:rsidR="000C6BE6" w:rsidRPr="00AD6431" w:rsidTr="00181642">
        <w:tc>
          <w:tcPr>
            <w:tcW w:w="2358" w:type="dxa"/>
          </w:tcPr>
          <w:p w:rsidR="000C6BE6" w:rsidRPr="000C6BE6" w:rsidRDefault="000C6BE6" w:rsidP="000C6BE6">
            <w:pPr>
              <w:spacing w:line="240" w:lineRule="atLeast"/>
              <w:ind w:left="270" w:right="65"/>
              <w:rPr>
                <w:sz w:val="20"/>
                <w:szCs w:val="20"/>
              </w:rPr>
            </w:pPr>
          </w:p>
        </w:tc>
        <w:tc>
          <w:tcPr>
            <w:tcW w:w="1016" w:type="dxa"/>
            <w:tcBorders>
              <w:top w:val="single" w:sz="4" w:space="0" w:color="auto"/>
            </w:tcBorders>
            <w:vAlign w:val="bottom"/>
          </w:tcPr>
          <w:p w:rsidR="000C6BE6" w:rsidRPr="00AD6431" w:rsidRDefault="000C6BE6" w:rsidP="000C6BE6">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Borders>
              <w:top w:val="single" w:sz="4" w:space="0" w:color="auto"/>
            </w:tcBorders>
            <w:tcMar>
              <w:left w:w="0" w:type="dxa"/>
              <w:right w:w="0" w:type="dxa"/>
            </w:tcMar>
            <w:vAlign w:val="bottom"/>
          </w:tcPr>
          <w:p w:rsidR="000C6BE6" w:rsidRPr="00AD6431" w:rsidRDefault="000C6BE6" w:rsidP="000C6BE6">
            <w:pPr>
              <w:spacing w:line="240" w:lineRule="atLeast"/>
              <w:ind w:left="-115" w:right="-115"/>
              <w:rPr>
                <w:rFonts w:cs="Times New Roman"/>
                <w:sz w:val="20"/>
                <w:szCs w:val="20"/>
              </w:rPr>
            </w:pPr>
          </w:p>
        </w:tc>
        <w:tc>
          <w:tcPr>
            <w:tcW w:w="1016" w:type="dxa"/>
            <w:tcBorders>
              <w:top w:val="single" w:sz="4" w:space="0" w:color="auto"/>
            </w:tcBorders>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Borders>
              <w:top w:val="single" w:sz="4" w:space="0" w:color="auto"/>
            </w:tcBorders>
            <w:tcMar>
              <w:left w:w="0" w:type="dxa"/>
              <w:right w:w="0" w:type="dxa"/>
            </w:tcMar>
            <w:vAlign w:val="bottom"/>
          </w:tcPr>
          <w:p w:rsidR="000C6BE6" w:rsidRPr="00AD6431" w:rsidRDefault="000C6BE6" w:rsidP="000C6BE6">
            <w:pPr>
              <w:spacing w:line="240" w:lineRule="atLeast"/>
              <w:ind w:left="-115" w:right="-115"/>
              <w:jc w:val="center"/>
              <w:rPr>
                <w:rFonts w:cs="Times New Roman"/>
                <w:sz w:val="20"/>
                <w:szCs w:val="20"/>
              </w:rPr>
            </w:pPr>
          </w:p>
        </w:tc>
        <w:tc>
          <w:tcPr>
            <w:tcW w:w="1016" w:type="dxa"/>
            <w:tcBorders>
              <w:top w:val="single" w:sz="4" w:space="0" w:color="auto"/>
            </w:tcBorders>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c>
          <w:tcPr>
            <w:tcW w:w="145" w:type="dxa"/>
            <w:tcMar>
              <w:left w:w="0" w:type="dxa"/>
              <w:right w:w="0" w:type="dxa"/>
            </w:tcMar>
            <w:vAlign w:val="bottom"/>
          </w:tcPr>
          <w:p w:rsidR="000C6BE6" w:rsidRPr="00AD6431" w:rsidRDefault="000C6BE6" w:rsidP="000C6BE6">
            <w:pPr>
              <w:spacing w:line="240" w:lineRule="atLeast"/>
              <w:ind w:left="-115" w:right="-115"/>
              <w:jc w:val="center"/>
              <w:rPr>
                <w:rFonts w:cs="Times New Roman"/>
                <w:sz w:val="20"/>
                <w:szCs w:val="20"/>
              </w:rPr>
            </w:pPr>
          </w:p>
        </w:tc>
        <w:tc>
          <w:tcPr>
            <w:tcW w:w="1016" w:type="dxa"/>
            <w:vAlign w:val="bottom"/>
          </w:tcPr>
          <w:p w:rsidR="000C6BE6" w:rsidRPr="00AD6431" w:rsidRDefault="000C6BE6" w:rsidP="000C6BE6">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Mar>
              <w:left w:w="0" w:type="dxa"/>
              <w:right w:w="0" w:type="dxa"/>
            </w:tcMar>
            <w:vAlign w:val="bottom"/>
          </w:tcPr>
          <w:p w:rsidR="000C6BE6" w:rsidRPr="00AD6431" w:rsidRDefault="000C6BE6" w:rsidP="000C6BE6">
            <w:pPr>
              <w:spacing w:line="240" w:lineRule="atLeast"/>
              <w:ind w:left="-115" w:right="-115"/>
              <w:rPr>
                <w:rFonts w:cs="Times New Roman"/>
                <w:sz w:val="20"/>
                <w:szCs w:val="20"/>
              </w:rPr>
            </w:pPr>
          </w:p>
        </w:tc>
        <w:tc>
          <w:tcPr>
            <w:tcW w:w="1016" w:type="dxa"/>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Mar>
              <w:left w:w="0" w:type="dxa"/>
              <w:right w:w="0" w:type="dxa"/>
            </w:tcMar>
            <w:vAlign w:val="bottom"/>
          </w:tcPr>
          <w:p w:rsidR="000C6BE6" w:rsidRPr="00AD6431" w:rsidRDefault="000C6BE6" w:rsidP="000C6BE6">
            <w:pPr>
              <w:spacing w:line="240" w:lineRule="atLeast"/>
              <w:ind w:left="-115" w:right="-115"/>
              <w:jc w:val="center"/>
              <w:rPr>
                <w:rFonts w:cs="Times New Roman"/>
                <w:sz w:val="20"/>
                <w:szCs w:val="20"/>
              </w:rPr>
            </w:pPr>
          </w:p>
        </w:tc>
        <w:tc>
          <w:tcPr>
            <w:tcW w:w="1016" w:type="dxa"/>
            <w:vAlign w:val="bottom"/>
          </w:tcPr>
          <w:p w:rsidR="000C6BE6" w:rsidRPr="00AD6431" w:rsidRDefault="000C6BE6" w:rsidP="000C6BE6">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r>
      <w:tr w:rsidR="000C6BE6" w:rsidRPr="00AD6431" w:rsidTr="001B6E64">
        <w:tc>
          <w:tcPr>
            <w:tcW w:w="2358" w:type="dxa"/>
            <w:vAlign w:val="bottom"/>
          </w:tcPr>
          <w:p w:rsidR="000C6BE6" w:rsidRPr="00AD6431" w:rsidRDefault="000C6BE6" w:rsidP="000C6BE6">
            <w:pPr>
              <w:spacing w:line="240" w:lineRule="atLeast"/>
              <w:rPr>
                <w:rFonts w:cs="Times New Roman"/>
                <w:sz w:val="20"/>
                <w:szCs w:val="20"/>
              </w:rPr>
            </w:pPr>
          </w:p>
        </w:tc>
        <w:tc>
          <w:tcPr>
            <w:tcW w:w="6821" w:type="dxa"/>
            <w:gridSpan w:val="11"/>
            <w:vAlign w:val="bottom"/>
          </w:tcPr>
          <w:p w:rsidR="000C6BE6" w:rsidRPr="00AD6431" w:rsidRDefault="000C6BE6" w:rsidP="000C6BE6">
            <w:pPr>
              <w:spacing w:line="240" w:lineRule="atLeast"/>
              <w:ind w:left="-115" w:right="-115"/>
              <w:jc w:val="center"/>
              <w:rPr>
                <w:rFonts w:cs="Times New Roman"/>
                <w:i/>
                <w:iCs/>
                <w:sz w:val="20"/>
                <w:szCs w:val="20"/>
                <w:cs/>
              </w:rPr>
            </w:pPr>
            <w:r w:rsidRPr="00AD6431">
              <w:rPr>
                <w:rFonts w:cs="Times New Roman"/>
                <w:i/>
                <w:iCs/>
                <w:sz w:val="20"/>
                <w:szCs w:val="20"/>
              </w:rPr>
              <w:t>(in thousand Baht)</w:t>
            </w:r>
          </w:p>
        </w:tc>
      </w:tr>
      <w:tr w:rsidR="00C70106" w:rsidRPr="00AD6431" w:rsidTr="001B6E64">
        <w:tc>
          <w:tcPr>
            <w:tcW w:w="2358" w:type="dxa"/>
            <w:vAlign w:val="bottom"/>
          </w:tcPr>
          <w:p w:rsidR="00C70106" w:rsidRPr="00AD6431" w:rsidRDefault="00C70106" w:rsidP="00C70106">
            <w:pPr>
              <w:spacing w:line="240" w:lineRule="atLeast"/>
              <w:ind w:left="270" w:right="-108" w:hanging="270"/>
              <w:rPr>
                <w:rFonts w:cs="Times New Roman"/>
                <w:sz w:val="20"/>
                <w:szCs w:val="20"/>
              </w:rPr>
            </w:pPr>
            <w:r w:rsidRPr="00AD6431">
              <w:rPr>
                <w:sz w:val="20"/>
                <w:szCs w:val="20"/>
              </w:rPr>
              <w:t>Net change in fair value of available-for-sale investment</w:t>
            </w:r>
          </w:p>
        </w:tc>
        <w:tc>
          <w:tcPr>
            <w:tcW w:w="1016" w:type="dxa"/>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148</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(27)</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121</w:t>
            </w:r>
          </w:p>
        </w:tc>
        <w:tc>
          <w:tcPr>
            <w:tcW w:w="145" w:type="dxa"/>
            <w:tcMar>
              <w:left w:w="0" w:type="dxa"/>
              <w:right w:w="0" w:type="dxa"/>
            </w:tcMar>
            <w:vAlign w:val="bottom"/>
          </w:tcPr>
          <w:p w:rsidR="00C70106" w:rsidRPr="00AD6431"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right="-115"/>
              <w:rPr>
                <w:rFonts w:cs="Times New Roman"/>
                <w:sz w:val="20"/>
                <w:szCs w:val="20"/>
              </w:rPr>
            </w:pPr>
            <w:r>
              <w:rPr>
                <w:rFonts w:cs="Times New Roman"/>
                <w:sz w:val="20"/>
                <w:szCs w:val="20"/>
              </w:rPr>
              <w:t>42</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(6)</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36</w:t>
            </w:r>
          </w:p>
        </w:tc>
      </w:tr>
      <w:tr w:rsidR="00C70106" w:rsidRPr="00AD6431" w:rsidTr="001B6E64">
        <w:tc>
          <w:tcPr>
            <w:tcW w:w="2358" w:type="dxa"/>
          </w:tcPr>
          <w:p w:rsidR="00C70106" w:rsidRPr="000C6BE6" w:rsidRDefault="00C70106" w:rsidP="00C70106">
            <w:pPr>
              <w:spacing w:line="240" w:lineRule="atLeast"/>
              <w:ind w:left="270" w:right="-108" w:hanging="270"/>
              <w:rPr>
                <w:sz w:val="20"/>
                <w:szCs w:val="20"/>
              </w:rPr>
            </w:pPr>
            <w:r w:rsidRPr="000C6BE6">
              <w:rPr>
                <w:sz w:val="20"/>
                <w:szCs w:val="20"/>
              </w:rPr>
              <w:t xml:space="preserve">Share of other comprehensive </w:t>
            </w:r>
            <w:r w:rsidR="007219A5">
              <w:rPr>
                <w:sz w:val="20"/>
                <w:szCs w:val="20"/>
              </w:rPr>
              <w:t>income (</w:t>
            </w:r>
            <w:r>
              <w:rPr>
                <w:sz w:val="20"/>
                <w:szCs w:val="20"/>
              </w:rPr>
              <w:t>loss</w:t>
            </w:r>
            <w:r w:rsidR="007219A5">
              <w:rPr>
                <w:sz w:val="20"/>
                <w:szCs w:val="20"/>
              </w:rPr>
              <w:t>)</w:t>
            </w:r>
            <w:r w:rsidRPr="000C6BE6">
              <w:rPr>
                <w:sz w:val="20"/>
                <w:szCs w:val="20"/>
              </w:rPr>
              <w:t xml:space="preserve"> of investments in associates and joint venture</w:t>
            </w:r>
            <w:r>
              <w:rPr>
                <w:sz w:val="20"/>
                <w:szCs w:val="20"/>
              </w:rPr>
              <w:t xml:space="preserve"> </w:t>
            </w:r>
          </w:p>
        </w:tc>
        <w:tc>
          <w:tcPr>
            <w:tcW w:w="1016" w:type="dxa"/>
            <w:vAlign w:val="bottom"/>
          </w:tcPr>
          <w:p w:rsidR="00C70106" w:rsidRPr="00C70106" w:rsidRDefault="00C70106" w:rsidP="00C70106">
            <w:pPr>
              <w:tabs>
                <w:tab w:val="decimal" w:pos="800"/>
              </w:tabs>
              <w:spacing w:line="240" w:lineRule="atLeast"/>
              <w:ind w:left="-115" w:right="-115"/>
              <w:rPr>
                <w:rFonts w:cs="Times New Roman"/>
                <w:sz w:val="20"/>
                <w:szCs w:val="20"/>
                <w:lang w:val="en-US"/>
              </w:rPr>
            </w:pPr>
            <w:r w:rsidRPr="00C70106">
              <w:rPr>
                <w:rFonts w:cs="Times New Roman"/>
                <w:sz w:val="20"/>
                <w:szCs w:val="20"/>
                <w:lang w:val="en-US"/>
              </w:rPr>
              <w:t>3,628</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vAlign w:val="bottom"/>
          </w:tcPr>
          <w:p w:rsidR="00C70106" w:rsidRPr="00C70106" w:rsidRDefault="00C70106" w:rsidP="00C70106">
            <w:pPr>
              <w:spacing w:line="240" w:lineRule="atLeast"/>
              <w:ind w:left="-115" w:right="-115"/>
              <w:jc w:val="center"/>
              <w:rPr>
                <w:rFonts w:cs="Times New Roman"/>
                <w:sz w:val="20"/>
                <w:szCs w:val="20"/>
              </w:rPr>
            </w:pPr>
            <w:r w:rsidRPr="00C70106">
              <w:rPr>
                <w:rFonts w:cs="Times New Roman"/>
                <w:sz w:val="20"/>
                <w:szCs w:val="20"/>
              </w:rPr>
              <w:t>-</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3,628</w:t>
            </w:r>
          </w:p>
        </w:tc>
        <w:tc>
          <w:tcPr>
            <w:tcW w:w="145" w:type="dxa"/>
            <w:tcMar>
              <w:left w:w="0" w:type="dxa"/>
              <w:right w:w="0" w:type="dxa"/>
            </w:tcMar>
            <w:vAlign w:val="bottom"/>
          </w:tcPr>
          <w:p w:rsidR="00C70106" w:rsidRPr="00AD6431"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3,078</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spacing w:line="240" w:lineRule="atLeast"/>
              <w:ind w:left="-115" w:right="-115"/>
              <w:jc w:val="center"/>
              <w:rPr>
                <w:rFonts w:cs="Times New Roman"/>
                <w:sz w:val="20"/>
                <w:szCs w:val="20"/>
              </w:rPr>
            </w:pPr>
            <w:r>
              <w:rPr>
                <w:rFonts w:cs="Times New Roman"/>
                <w:sz w:val="20"/>
                <w:szCs w:val="20"/>
              </w:rPr>
              <w:t>-</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3,078</w:t>
            </w:r>
          </w:p>
        </w:tc>
      </w:tr>
      <w:tr w:rsidR="00C70106" w:rsidRPr="00AD6431" w:rsidTr="001B6E64">
        <w:tc>
          <w:tcPr>
            <w:tcW w:w="2358" w:type="dxa"/>
          </w:tcPr>
          <w:p w:rsidR="00C70106" w:rsidRPr="00AD6431" w:rsidRDefault="00C70106" w:rsidP="00C70106">
            <w:pPr>
              <w:spacing w:line="240" w:lineRule="atLeast"/>
              <w:ind w:left="270" w:hanging="270"/>
              <w:rPr>
                <w:sz w:val="20"/>
                <w:szCs w:val="20"/>
              </w:rPr>
            </w:pPr>
            <w:r w:rsidRPr="00AD6431">
              <w:rPr>
                <w:sz w:val="20"/>
                <w:szCs w:val="20"/>
              </w:rPr>
              <w:t xml:space="preserve">Defined benefit plan </w:t>
            </w:r>
            <w:r w:rsidRPr="00AD6431">
              <w:rPr>
                <w:spacing w:val="-4"/>
                <w:sz w:val="20"/>
                <w:szCs w:val="20"/>
              </w:rPr>
              <w:t>actuarial gains (losses)</w:t>
            </w:r>
          </w:p>
        </w:tc>
        <w:tc>
          <w:tcPr>
            <w:tcW w:w="1016" w:type="dxa"/>
            <w:tcBorders>
              <w:bottom w:val="single" w:sz="4" w:space="0" w:color="auto"/>
            </w:tcBorders>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2,371</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(424)</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C70106" w:rsidRDefault="00C70106" w:rsidP="00C70106">
            <w:pPr>
              <w:tabs>
                <w:tab w:val="decimal" w:pos="800"/>
              </w:tabs>
              <w:spacing w:line="240" w:lineRule="atLeast"/>
              <w:ind w:right="-115"/>
              <w:rPr>
                <w:rFonts w:cs="Times New Roman"/>
                <w:sz w:val="20"/>
                <w:szCs w:val="20"/>
              </w:rPr>
            </w:pPr>
            <w:r w:rsidRPr="00C70106">
              <w:rPr>
                <w:rFonts w:cs="Times New Roman"/>
                <w:sz w:val="20"/>
                <w:szCs w:val="20"/>
              </w:rPr>
              <w:t>1,947</w:t>
            </w:r>
          </w:p>
        </w:tc>
        <w:tc>
          <w:tcPr>
            <w:tcW w:w="145" w:type="dxa"/>
            <w:tcMar>
              <w:left w:w="0" w:type="dxa"/>
              <w:right w:w="0" w:type="dxa"/>
            </w:tcMar>
            <w:vAlign w:val="bottom"/>
          </w:tcPr>
          <w:p w:rsidR="00C70106" w:rsidRPr="00AD6431"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35,061</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(6,703)</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D128DF" w:rsidRDefault="00C70106" w:rsidP="00C70106">
            <w:pPr>
              <w:tabs>
                <w:tab w:val="decimal" w:pos="800"/>
              </w:tabs>
              <w:spacing w:line="240" w:lineRule="atLeast"/>
              <w:ind w:right="-115"/>
              <w:rPr>
                <w:rFonts w:cs="Times New Roman"/>
                <w:sz w:val="20"/>
                <w:szCs w:val="20"/>
              </w:rPr>
            </w:pPr>
            <w:r>
              <w:rPr>
                <w:rFonts w:cs="Times New Roman"/>
                <w:sz w:val="20"/>
                <w:szCs w:val="20"/>
              </w:rPr>
              <w:t>28,358</w:t>
            </w:r>
          </w:p>
        </w:tc>
      </w:tr>
      <w:tr w:rsidR="00C70106" w:rsidRPr="00AD6431" w:rsidTr="001B6E64">
        <w:tc>
          <w:tcPr>
            <w:tcW w:w="2358" w:type="dxa"/>
            <w:vAlign w:val="bottom"/>
          </w:tcPr>
          <w:p w:rsidR="00C70106" w:rsidRPr="00AD6431" w:rsidRDefault="00C70106" w:rsidP="00C70106">
            <w:pPr>
              <w:spacing w:line="240" w:lineRule="atLeast"/>
              <w:rPr>
                <w:rFonts w:cs="Times New Roman"/>
                <w:b/>
                <w:bCs/>
                <w:sz w:val="20"/>
                <w:szCs w:val="20"/>
                <w:cs/>
              </w:rPr>
            </w:pPr>
            <w:r w:rsidRPr="00AD6431">
              <w:rPr>
                <w:b/>
                <w:bCs/>
                <w:sz w:val="20"/>
                <w:szCs w:val="20"/>
              </w:rPr>
              <w:t>Total</w:t>
            </w:r>
          </w:p>
        </w:tc>
        <w:tc>
          <w:tcPr>
            <w:tcW w:w="1016" w:type="dxa"/>
            <w:tcBorders>
              <w:top w:val="single" w:sz="4" w:space="0" w:color="auto"/>
              <w:bottom w:val="double" w:sz="4" w:space="0" w:color="auto"/>
            </w:tcBorders>
            <w:vAlign w:val="bottom"/>
          </w:tcPr>
          <w:p w:rsidR="00C70106" w:rsidRPr="00C70106" w:rsidRDefault="00C70106" w:rsidP="00C70106">
            <w:pPr>
              <w:tabs>
                <w:tab w:val="decimal" w:pos="800"/>
              </w:tabs>
              <w:spacing w:line="240" w:lineRule="atLeast"/>
              <w:ind w:left="-115" w:right="-115"/>
              <w:rPr>
                <w:rFonts w:cs="Times New Roman"/>
                <w:b/>
                <w:bCs/>
                <w:sz w:val="20"/>
                <w:szCs w:val="20"/>
              </w:rPr>
            </w:pPr>
            <w:r w:rsidRPr="00C70106">
              <w:rPr>
                <w:rFonts w:cs="Times New Roman"/>
                <w:b/>
                <w:bCs/>
                <w:sz w:val="20"/>
                <w:szCs w:val="20"/>
              </w:rPr>
              <w:t>6,147</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C70106" w:rsidRDefault="00C70106" w:rsidP="00C70106">
            <w:pPr>
              <w:tabs>
                <w:tab w:val="decimal" w:pos="800"/>
              </w:tabs>
              <w:spacing w:line="240" w:lineRule="atLeast"/>
              <w:ind w:left="-115" w:right="-115"/>
              <w:rPr>
                <w:rFonts w:cs="Times New Roman"/>
                <w:b/>
                <w:bCs/>
                <w:sz w:val="20"/>
                <w:szCs w:val="20"/>
              </w:rPr>
            </w:pPr>
            <w:r w:rsidRPr="00C70106">
              <w:rPr>
                <w:rFonts w:cs="Times New Roman"/>
                <w:b/>
                <w:bCs/>
                <w:sz w:val="20"/>
                <w:szCs w:val="20"/>
              </w:rPr>
              <w:t>(451)</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C70106" w:rsidRDefault="00C70106" w:rsidP="00C70106">
            <w:pPr>
              <w:tabs>
                <w:tab w:val="decimal" w:pos="800"/>
              </w:tabs>
              <w:spacing w:line="240" w:lineRule="atLeast"/>
              <w:ind w:left="-115" w:right="-115"/>
              <w:rPr>
                <w:rFonts w:cs="Times New Roman"/>
                <w:b/>
                <w:bCs/>
                <w:sz w:val="20"/>
                <w:szCs w:val="20"/>
              </w:rPr>
            </w:pPr>
            <w:r w:rsidRPr="00C70106">
              <w:rPr>
                <w:rFonts w:cs="Times New Roman"/>
                <w:b/>
                <w:bCs/>
                <w:sz w:val="20"/>
                <w:szCs w:val="20"/>
              </w:rPr>
              <w:t>5,696</w:t>
            </w:r>
          </w:p>
        </w:tc>
        <w:tc>
          <w:tcPr>
            <w:tcW w:w="145" w:type="dxa"/>
            <w:tcMar>
              <w:left w:w="0" w:type="dxa"/>
              <w:right w:w="0" w:type="dxa"/>
            </w:tcMar>
            <w:vAlign w:val="bottom"/>
          </w:tcPr>
          <w:p w:rsidR="00C70106" w:rsidRPr="00AD6431"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D128DF" w:rsidRDefault="00C70106" w:rsidP="00C70106">
            <w:pPr>
              <w:tabs>
                <w:tab w:val="decimal" w:pos="800"/>
              </w:tabs>
              <w:spacing w:line="240" w:lineRule="atLeast"/>
              <w:ind w:left="-115" w:right="-115"/>
              <w:rPr>
                <w:rFonts w:cs="Times New Roman"/>
                <w:b/>
                <w:bCs/>
                <w:sz w:val="20"/>
                <w:szCs w:val="20"/>
              </w:rPr>
            </w:pPr>
            <w:r>
              <w:rPr>
                <w:rFonts w:cs="Times New Roman"/>
                <w:b/>
                <w:bCs/>
                <w:sz w:val="20"/>
                <w:szCs w:val="20"/>
              </w:rPr>
              <w:t>38,181</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D128DF" w:rsidRDefault="00C70106" w:rsidP="00C70106">
            <w:pPr>
              <w:tabs>
                <w:tab w:val="decimal" w:pos="800"/>
              </w:tabs>
              <w:spacing w:line="240" w:lineRule="atLeast"/>
              <w:ind w:left="-115" w:right="-115"/>
              <w:rPr>
                <w:rFonts w:cs="Times New Roman"/>
                <w:b/>
                <w:bCs/>
                <w:sz w:val="20"/>
                <w:szCs w:val="20"/>
              </w:rPr>
            </w:pPr>
            <w:r>
              <w:rPr>
                <w:rFonts w:cs="Times New Roman"/>
                <w:b/>
                <w:bCs/>
                <w:sz w:val="20"/>
                <w:szCs w:val="20"/>
              </w:rPr>
              <w:t>(6,709)</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D128DF" w:rsidRDefault="00C70106" w:rsidP="00C70106">
            <w:pPr>
              <w:tabs>
                <w:tab w:val="decimal" w:pos="800"/>
              </w:tabs>
              <w:spacing w:line="240" w:lineRule="atLeast"/>
              <w:ind w:left="-115" w:right="-115"/>
              <w:rPr>
                <w:rFonts w:cs="Times New Roman"/>
                <w:b/>
                <w:bCs/>
                <w:sz w:val="20"/>
                <w:szCs w:val="20"/>
              </w:rPr>
            </w:pPr>
            <w:r>
              <w:rPr>
                <w:rFonts w:cs="Times New Roman"/>
                <w:b/>
                <w:bCs/>
                <w:sz w:val="20"/>
                <w:szCs w:val="20"/>
              </w:rPr>
              <w:t>31,472</w:t>
            </w:r>
          </w:p>
        </w:tc>
      </w:tr>
    </w:tbl>
    <w:p w:rsidR="00541E6D" w:rsidRDefault="00541E6D" w:rsidP="000A43E4">
      <w:pPr>
        <w:pStyle w:val="Bo-C1Content"/>
      </w:pPr>
    </w:p>
    <w:p w:rsidR="000C6BE6" w:rsidRDefault="000C6BE6" w:rsidP="000A43E4">
      <w:pPr>
        <w:pStyle w:val="Bo-C1Content"/>
      </w:pPr>
    </w:p>
    <w:p w:rsidR="000C6BE6" w:rsidRPr="00AD6431" w:rsidRDefault="000C6BE6" w:rsidP="000A43E4">
      <w:pPr>
        <w:pStyle w:val="Bo-C1Content"/>
      </w:pPr>
    </w:p>
    <w:p w:rsidR="00FB27B8" w:rsidRPr="00FB27B8" w:rsidRDefault="00FB27B8" w:rsidP="00FB27B8">
      <w:pPr>
        <w:spacing w:line="240" w:lineRule="auto"/>
        <w:rPr>
          <w:sz w:val="2"/>
          <w:szCs w:val="2"/>
        </w:rPr>
      </w:pPr>
      <w:r>
        <w:br w:type="page"/>
      </w:r>
    </w:p>
    <w:tbl>
      <w:tblPr>
        <w:tblW w:w="9179" w:type="dxa"/>
        <w:tblInd w:w="54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541E6D" w:rsidRPr="00AD6431" w:rsidTr="001B6E64">
        <w:tc>
          <w:tcPr>
            <w:tcW w:w="2358" w:type="dxa"/>
            <w:vAlign w:val="bottom"/>
          </w:tcPr>
          <w:p w:rsidR="00541E6D" w:rsidRPr="00AD6431" w:rsidRDefault="00541E6D" w:rsidP="001B6E64">
            <w:pPr>
              <w:spacing w:line="240" w:lineRule="atLeast"/>
              <w:rPr>
                <w:rFonts w:cs="Times New Roman"/>
                <w:sz w:val="20"/>
                <w:szCs w:val="20"/>
              </w:rPr>
            </w:pPr>
          </w:p>
        </w:tc>
        <w:tc>
          <w:tcPr>
            <w:tcW w:w="6821" w:type="dxa"/>
            <w:gridSpan w:val="11"/>
            <w:vAlign w:val="bottom"/>
          </w:tcPr>
          <w:p w:rsidR="00541E6D" w:rsidRPr="00AD6431" w:rsidRDefault="000A43E4" w:rsidP="001B6E64">
            <w:pPr>
              <w:spacing w:line="240" w:lineRule="atLeast"/>
              <w:ind w:left="-115" w:right="-115"/>
              <w:jc w:val="center"/>
              <w:rPr>
                <w:rFonts w:cs="Times New Roman"/>
                <w:b/>
                <w:bCs/>
                <w:sz w:val="20"/>
                <w:szCs w:val="20"/>
                <w:cs/>
              </w:rPr>
            </w:pPr>
            <w:r w:rsidRPr="00AD6431">
              <w:rPr>
                <w:b/>
                <w:bCs/>
              </w:rPr>
              <w:t>Separate</w:t>
            </w:r>
            <w:r w:rsidRPr="00AD6431">
              <w:rPr>
                <w:rFonts w:cs="Times New Roman"/>
                <w:b/>
                <w:bCs/>
                <w:sz w:val="20"/>
                <w:szCs w:val="20"/>
              </w:rPr>
              <w:t xml:space="preserve"> financial statements</w:t>
            </w:r>
          </w:p>
        </w:tc>
      </w:tr>
      <w:tr w:rsidR="004A49B0" w:rsidRPr="00AD6431" w:rsidTr="001B6E64">
        <w:tc>
          <w:tcPr>
            <w:tcW w:w="2358" w:type="dxa"/>
            <w:vAlign w:val="bottom"/>
          </w:tcPr>
          <w:p w:rsidR="004A49B0" w:rsidRPr="00AD6431" w:rsidRDefault="004A49B0" w:rsidP="004A49B0">
            <w:pPr>
              <w:spacing w:line="240" w:lineRule="atLeast"/>
              <w:rPr>
                <w:rFonts w:cs="Times New Roman"/>
                <w:sz w:val="20"/>
                <w:szCs w:val="20"/>
              </w:rPr>
            </w:pPr>
          </w:p>
        </w:tc>
        <w:tc>
          <w:tcPr>
            <w:tcW w:w="3338" w:type="dxa"/>
            <w:gridSpan w:val="5"/>
            <w:tcBorders>
              <w:bottom w:val="single" w:sz="4" w:space="0" w:color="auto"/>
            </w:tcBorders>
            <w:vAlign w:val="bottom"/>
          </w:tcPr>
          <w:p w:rsidR="004A49B0"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4875AA">
              <w:rPr>
                <w:rFonts w:cs="Times New Roman"/>
                <w:sz w:val="20"/>
                <w:szCs w:val="20"/>
              </w:rPr>
              <w:t>7</w:t>
            </w:r>
          </w:p>
        </w:tc>
        <w:tc>
          <w:tcPr>
            <w:tcW w:w="145" w:type="dxa"/>
            <w:tcMar>
              <w:left w:w="0" w:type="dxa"/>
              <w:right w:w="0" w:type="dxa"/>
            </w:tcMar>
            <w:vAlign w:val="bottom"/>
          </w:tcPr>
          <w:p w:rsidR="004A49B0" w:rsidRPr="00AD6431" w:rsidRDefault="004A49B0" w:rsidP="004A49B0">
            <w:pPr>
              <w:spacing w:line="240" w:lineRule="atLeast"/>
              <w:ind w:left="-115" w:right="-115"/>
              <w:rPr>
                <w:rFonts w:cs="Times New Roman"/>
                <w:sz w:val="20"/>
                <w:szCs w:val="20"/>
              </w:rPr>
            </w:pPr>
          </w:p>
        </w:tc>
        <w:tc>
          <w:tcPr>
            <w:tcW w:w="3338" w:type="dxa"/>
            <w:gridSpan w:val="5"/>
            <w:tcBorders>
              <w:bottom w:val="single" w:sz="4" w:space="0" w:color="auto"/>
            </w:tcBorders>
            <w:vAlign w:val="bottom"/>
          </w:tcPr>
          <w:p w:rsidR="004A49B0" w:rsidRPr="00AD6431" w:rsidRDefault="00A96E5C" w:rsidP="004875AA">
            <w:pPr>
              <w:spacing w:line="240" w:lineRule="atLeast"/>
              <w:ind w:left="-115" w:right="-115"/>
              <w:jc w:val="center"/>
              <w:rPr>
                <w:rFonts w:cs="Times New Roman"/>
                <w:sz w:val="20"/>
                <w:szCs w:val="20"/>
              </w:rPr>
            </w:pPr>
            <w:r>
              <w:rPr>
                <w:rFonts w:cs="Times New Roman"/>
                <w:sz w:val="20"/>
                <w:szCs w:val="20"/>
              </w:rPr>
              <w:t>201</w:t>
            </w:r>
            <w:r w:rsidR="004875AA">
              <w:rPr>
                <w:rFonts w:cs="Times New Roman"/>
                <w:sz w:val="20"/>
                <w:szCs w:val="20"/>
              </w:rPr>
              <w:t>6</w:t>
            </w:r>
          </w:p>
        </w:tc>
      </w:tr>
      <w:tr w:rsidR="004A49B0" w:rsidRPr="00AD6431" w:rsidTr="001B6E64">
        <w:tc>
          <w:tcPr>
            <w:tcW w:w="2358" w:type="dxa"/>
            <w:vAlign w:val="bottom"/>
          </w:tcPr>
          <w:p w:rsidR="004A49B0" w:rsidRPr="00AD6431" w:rsidRDefault="004A49B0" w:rsidP="004A49B0">
            <w:pPr>
              <w:spacing w:line="240" w:lineRule="atLeast"/>
              <w:rPr>
                <w:rFonts w:cs="Times New Roman"/>
                <w:sz w:val="20"/>
                <w:szCs w:val="20"/>
              </w:rPr>
            </w:pPr>
          </w:p>
        </w:tc>
        <w:tc>
          <w:tcPr>
            <w:tcW w:w="1016" w:type="dxa"/>
            <w:tcBorders>
              <w:top w:val="single" w:sz="4" w:space="0" w:color="auto"/>
            </w:tcBorders>
            <w:vAlign w:val="bottom"/>
          </w:tcPr>
          <w:p w:rsidR="004A49B0" w:rsidRPr="00AD6431" w:rsidRDefault="004A49B0" w:rsidP="004A49B0">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Borders>
              <w:top w:val="single" w:sz="4" w:space="0" w:color="auto"/>
            </w:tcBorders>
            <w:tcMar>
              <w:left w:w="0" w:type="dxa"/>
              <w:right w:w="0" w:type="dxa"/>
            </w:tcMar>
            <w:vAlign w:val="bottom"/>
          </w:tcPr>
          <w:p w:rsidR="004A49B0" w:rsidRPr="00AD6431" w:rsidRDefault="004A49B0" w:rsidP="004A49B0">
            <w:pPr>
              <w:spacing w:line="240" w:lineRule="atLeast"/>
              <w:ind w:left="-115" w:right="-115"/>
              <w:rPr>
                <w:rFonts w:cs="Times New Roman"/>
                <w:sz w:val="20"/>
                <w:szCs w:val="20"/>
              </w:rPr>
            </w:pPr>
          </w:p>
        </w:tc>
        <w:tc>
          <w:tcPr>
            <w:tcW w:w="1016" w:type="dxa"/>
            <w:tcBorders>
              <w:top w:val="single" w:sz="4" w:space="0" w:color="auto"/>
            </w:tcBorders>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Borders>
              <w:top w:val="single" w:sz="4" w:space="0" w:color="auto"/>
            </w:tcBorders>
            <w:tcMar>
              <w:left w:w="0" w:type="dxa"/>
              <w:right w:w="0" w:type="dxa"/>
            </w:tcMar>
            <w:vAlign w:val="bottom"/>
          </w:tcPr>
          <w:p w:rsidR="004A49B0" w:rsidRPr="00AD6431" w:rsidRDefault="004A49B0" w:rsidP="004A49B0">
            <w:pPr>
              <w:spacing w:line="240" w:lineRule="atLeast"/>
              <w:ind w:left="-115" w:right="-115"/>
              <w:jc w:val="center"/>
              <w:rPr>
                <w:rFonts w:cs="Times New Roman"/>
                <w:sz w:val="20"/>
                <w:szCs w:val="20"/>
              </w:rPr>
            </w:pPr>
          </w:p>
        </w:tc>
        <w:tc>
          <w:tcPr>
            <w:tcW w:w="1016" w:type="dxa"/>
            <w:tcBorders>
              <w:top w:val="single" w:sz="4" w:space="0" w:color="auto"/>
            </w:tcBorders>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c>
          <w:tcPr>
            <w:tcW w:w="145" w:type="dxa"/>
            <w:tcMar>
              <w:left w:w="0" w:type="dxa"/>
              <w:right w:w="0" w:type="dxa"/>
            </w:tcMar>
            <w:vAlign w:val="bottom"/>
          </w:tcPr>
          <w:p w:rsidR="004A49B0" w:rsidRPr="00AD6431" w:rsidRDefault="004A49B0" w:rsidP="004A49B0">
            <w:pPr>
              <w:spacing w:line="240" w:lineRule="atLeast"/>
              <w:ind w:left="-115" w:right="-115"/>
              <w:jc w:val="center"/>
              <w:rPr>
                <w:rFonts w:cs="Times New Roman"/>
                <w:sz w:val="20"/>
                <w:szCs w:val="20"/>
              </w:rPr>
            </w:pPr>
          </w:p>
        </w:tc>
        <w:tc>
          <w:tcPr>
            <w:tcW w:w="1016" w:type="dxa"/>
            <w:vAlign w:val="bottom"/>
          </w:tcPr>
          <w:p w:rsidR="004A49B0" w:rsidRPr="00AD6431" w:rsidRDefault="004A49B0" w:rsidP="004A49B0">
            <w:pPr>
              <w:spacing w:line="240" w:lineRule="atLeast"/>
              <w:ind w:left="-115" w:right="-115"/>
              <w:jc w:val="center"/>
              <w:rPr>
                <w:rFonts w:cs="Times New Roman"/>
                <w:sz w:val="20"/>
                <w:szCs w:val="20"/>
                <w:cs/>
              </w:rPr>
            </w:pPr>
            <w:r w:rsidRPr="00AD6431">
              <w:rPr>
                <w:sz w:val="20"/>
                <w:szCs w:val="20"/>
              </w:rPr>
              <w:t xml:space="preserve">Before </w:t>
            </w:r>
            <w:r w:rsidRPr="00AD6431">
              <w:rPr>
                <w:sz w:val="20"/>
                <w:szCs w:val="20"/>
              </w:rPr>
              <w:br/>
              <w:t>tax</w:t>
            </w:r>
          </w:p>
        </w:tc>
        <w:tc>
          <w:tcPr>
            <w:tcW w:w="145" w:type="dxa"/>
            <w:tcMar>
              <w:left w:w="0" w:type="dxa"/>
              <w:right w:w="0" w:type="dxa"/>
            </w:tcMar>
            <w:vAlign w:val="bottom"/>
          </w:tcPr>
          <w:p w:rsidR="004A49B0" w:rsidRPr="00AD6431" w:rsidRDefault="004A49B0" w:rsidP="004A49B0">
            <w:pPr>
              <w:spacing w:line="240" w:lineRule="atLeast"/>
              <w:ind w:left="-115" w:right="-115"/>
              <w:rPr>
                <w:rFonts w:cs="Times New Roman"/>
                <w:sz w:val="20"/>
                <w:szCs w:val="20"/>
              </w:rPr>
            </w:pPr>
          </w:p>
        </w:tc>
        <w:tc>
          <w:tcPr>
            <w:tcW w:w="1016" w:type="dxa"/>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Tax</w:t>
            </w:r>
            <w:r w:rsidRPr="00AD6431">
              <w:rPr>
                <w:sz w:val="20"/>
                <w:szCs w:val="20"/>
              </w:rPr>
              <w:br/>
              <w:t>(expense)</w:t>
            </w:r>
            <w:r w:rsidRPr="00AD6431">
              <w:rPr>
                <w:sz w:val="20"/>
                <w:szCs w:val="20"/>
              </w:rPr>
              <w:br/>
              <w:t>benefit</w:t>
            </w:r>
          </w:p>
        </w:tc>
        <w:tc>
          <w:tcPr>
            <w:tcW w:w="145" w:type="dxa"/>
            <w:tcMar>
              <w:left w:w="0" w:type="dxa"/>
              <w:right w:w="0" w:type="dxa"/>
            </w:tcMar>
            <w:vAlign w:val="bottom"/>
          </w:tcPr>
          <w:p w:rsidR="004A49B0" w:rsidRPr="00AD6431" w:rsidRDefault="004A49B0" w:rsidP="004A49B0">
            <w:pPr>
              <w:spacing w:line="240" w:lineRule="atLeast"/>
              <w:ind w:left="-115" w:right="-115"/>
              <w:jc w:val="center"/>
              <w:rPr>
                <w:rFonts w:cs="Times New Roman"/>
                <w:sz w:val="20"/>
                <w:szCs w:val="20"/>
              </w:rPr>
            </w:pPr>
          </w:p>
        </w:tc>
        <w:tc>
          <w:tcPr>
            <w:tcW w:w="1016" w:type="dxa"/>
            <w:vAlign w:val="bottom"/>
          </w:tcPr>
          <w:p w:rsidR="004A49B0" w:rsidRPr="00AD6431" w:rsidRDefault="004A49B0" w:rsidP="004A49B0">
            <w:pPr>
              <w:spacing w:line="240" w:lineRule="atLeast"/>
              <w:ind w:left="-115" w:right="-115"/>
              <w:jc w:val="center"/>
              <w:rPr>
                <w:rFonts w:cs="Times New Roman"/>
                <w:sz w:val="20"/>
                <w:szCs w:val="20"/>
              </w:rPr>
            </w:pPr>
            <w:r w:rsidRPr="00AD6431">
              <w:rPr>
                <w:sz w:val="20"/>
                <w:szCs w:val="20"/>
              </w:rPr>
              <w:t>Net of</w:t>
            </w:r>
            <w:r w:rsidRPr="00AD6431">
              <w:rPr>
                <w:sz w:val="20"/>
                <w:szCs w:val="20"/>
              </w:rPr>
              <w:br/>
              <w:t>tax</w:t>
            </w:r>
          </w:p>
        </w:tc>
      </w:tr>
      <w:tr w:rsidR="004A49B0" w:rsidRPr="00AD6431" w:rsidTr="001B6E64">
        <w:tc>
          <w:tcPr>
            <w:tcW w:w="2358" w:type="dxa"/>
            <w:vAlign w:val="bottom"/>
          </w:tcPr>
          <w:p w:rsidR="004A49B0" w:rsidRPr="00AD6431" w:rsidRDefault="004A49B0" w:rsidP="004A49B0">
            <w:pPr>
              <w:spacing w:line="240" w:lineRule="atLeast"/>
              <w:rPr>
                <w:rFonts w:cs="Times New Roman"/>
                <w:sz w:val="20"/>
                <w:szCs w:val="20"/>
              </w:rPr>
            </w:pPr>
          </w:p>
        </w:tc>
        <w:tc>
          <w:tcPr>
            <w:tcW w:w="6821" w:type="dxa"/>
            <w:gridSpan w:val="11"/>
            <w:vAlign w:val="bottom"/>
          </w:tcPr>
          <w:p w:rsidR="004A49B0" w:rsidRPr="00AD6431" w:rsidRDefault="004A49B0" w:rsidP="004A49B0">
            <w:pPr>
              <w:spacing w:line="240" w:lineRule="atLeast"/>
              <w:ind w:left="-115" w:right="-115"/>
              <w:jc w:val="center"/>
              <w:rPr>
                <w:rFonts w:cs="Times New Roman"/>
                <w:i/>
                <w:iCs/>
                <w:sz w:val="20"/>
                <w:szCs w:val="20"/>
                <w:cs/>
              </w:rPr>
            </w:pPr>
            <w:r w:rsidRPr="00AD6431">
              <w:rPr>
                <w:rFonts w:cs="Times New Roman"/>
                <w:i/>
                <w:iCs/>
                <w:sz w:val="20"/>
                <w:szCs w:val="20"/>
              </w:rPr>
              <w:t>(in thousand Baht)</w:t>
            </w:r>
          </w:p>
        </w:tc>
      </w:tr>
      <w:tr w:rsidR="00C70106" w:rsidRPr="00AD6431" w:rsidTr="001B6E64">
        <w:tc>
          <w:tcPr>
            <w:tcW w:w="2358" w:type="dxa"/>
            <w:vAlign w:val="bottom"/>
          </w:tcPr>
          <w:p w:rsidR="00C70106" w:rsidRPr="00AD6431" w:rsidRDefault="00C70106" w:rsidP="00C70106">
            <w:pPr>
              <w:spacing w:line="240" w:lineRule="atLeast"/>
              <w:ind w:left="270" w:right="-108" w:hanging="270"/>
              <w:rPr>
                <w:rFonts w:cs="Times New Roman"/>
                <w:sz w:val="20"/>
                <w:szCs w:val="20"/>
              </w:rPr>
            </w:pPr>
            <w:r w:rsidRPr="00AD6431">
              <w:rPr>
                <w:sz w:val="20"/>
                <w:szCs w:val="20"/>
              </w:rPr>
              <w:t>Net change in fair value of available-for-sale investment</w:t>
            </w:r>
          </w:p>
        </w:tc>
        <w:tc>
          <w:tcPr>
            <w:tcW w:w="1016" w:type="dxa"/>
            <w:vAlign w:val="bottom"/>
          </w:tcPr>
          <w:p w:rsidR="00C70106" w:rsidRPr="00C70106" w:rsidRDefault="00C70106" w:rsidP="00C70106">
            <w:pPr>
              <w:tabs>
                <w:tab w:val="decimal" w:pos="702"/>
              </w:tabs>
              <w:spacing w:line="240" w:lineRule="atLeast"/>
              <w:ind w:left="-115" w:right="-115"/>
              <w:rPr>
                <w:rFonts w:cs="Times New Roman"/>
                <w:sz w:val="20"/>
                <w:szCs w:val="20"/>
              </w:rPr>
            </w:pPr>
            <w:r w:rsidRPr="00C70106">
              <w:rPr>
                <w:rFonts w:cs="Times New Roman"/>
                <w:sz w:val="20"/>
                <w:szCs w:val="20"/>
              </w:rPr>
              <w:t>137</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(27)</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110</w:t>
            </w:r>
          </w:p>
        </w:tc>
        <w:tc>
          <w:tcPr>
            <w:tcW w:w="145" w:type="dxa"/>
            <w:tcMar>
              <w:left w:w="0" w:type="dxa"/>
              <w:right w:w="0" w:type="dxa"/>
            </w:tcMar>
            <w:vAlign w:val="bottom"/>
          </w:tcPr>
          <w:p w:rsidR="00C70106" w:rsidRPr="00AD6431"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30</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(6)</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24</w:t>
            </w:r>
          </w:p>
        </w:tc>
      </w:tr>
      <w:tr w:rsidR="00C70106" w:rsidRPr="00AD6431" w:rsidTr="001B6E64">
        <w:tc>
          <w:tcPr>
            <w:tcW w:w="2358" w:type="dxa"/>
          </w:tcPr>
          <w:p w:rsidR="00C70106" w:rsidRPr="00AD6431" w:rsidRDefault="00C70106" w:rsidP="00C70106">
            <w:pPr>
              <w:spacing w:line="240" w:lineRule="atLeast"/>
              <w:ind w:left="270" w:hanging="270"/>
              <w:rPr>
                <w:sz w:val="20"/>
                <w:szCs w:val="20"/>
              </w:rPr>
            </w:pPr>
            <w:r w:rsidRPr="00AD6431">
              <w:rPr>
                <w:sz w:val="20"/>
                <w:szCs w:val="20"/>
              </w:rPr>
              <w:t xml:space="preserve">Defined benefit plan </w:t>
            </w:r>
            <w:r w:rsidRPr="00AD6431">
              <w:rPr>
                <w:spacing w:val="-4"/>
                <w:sz w:val="20"/>
                <w:szCs w:val="20"/>
              </w:rPr>
              <w:t>actuarial gains (losses)</w:t>
            </w:r>
          </w:p>
        </w:tc>
        <w:tc>
          <w:tcPr>
            <w:tcW w:w="1016" w:type="dxa"/>
            <w:tcBorders>
              <w:bottom w:val="single" w:sz="4" w:space="0" w:color="auto"/>
            </w:tcBorders>
            <w:vAlign w:val="bottom"/>
          </w:tcPr>
          <w:p w:rsidR="00C70106" w:rsidRPr="00C70106" w:rsidRDefault="00C70106" w:rsidP="00C70106">
            <w:pPr>
              <w:tabs>
                <w:tab w:val="decimal" w:pos="702"/>
              </w:tabs>
              <w:spacing w:line="240" w:lineRule="atLeast"/>
              <w:ind w:left="-115" w:right="-115"/>
              <w:rPr>
                <w:rFonts w:cs="Times New Roman"/>
                <w:sz w:val="20"/>
                <w:szCs w:val="20"/>
              </w:rPr>
            </w:pPr>
            <w:r w:rsidRPr="00C70106">
              <w:rPr>
                <w:rFonts w:cs="Times New Roman"/>
                <w:sz w:val="20"/>
                <w:szCs w:val="20"/>
              </w:rPr>
              <w:t>(3,795)</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759</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C70106" w:rsidRDefault="00C70106" w:rsidP="00C70106">
            <w:pPr>
              <w:tabs>
                <w:tab w:val="decimal" w:pos="800"/>
              </w:tabs>
              <w:spacing w:line="240" w:lineRule="atLeast"/>
              <w:ind w:left="-115" w:right="-115"/>
              <w:rPr>
                <w:rFonts w:cs="Times New Roman"/>
                <w:sz w:val="20"/>
                <w:szCs w:val="20"/>
              </w:rPr>
            </w:pPr>
            <w:r w:rsidRPr="00C70106">
              <w:rPr>
                <w:rFonts w:cs="Times New Roman"/>
                <w:sz w:val="20"/>
                <w:szCs w:val="20"/>
              </w:rPr>
              <w:t>(3,036)</w:t>
            </w:r>
          </w:p>
        </w:tc>
        <w:tc>
          <w:tcPr>
            <w:tcW w:w="145" w:type="dxa"/>
            <w:tcMar>
              <w:left w:w="0" w:type="dxa"/>
              <w:right w:w="0" w:type="dxa"/>
            </w:tcMar>
            <w:vAlign w:val="bottom"/>
          </w:tcPr>
          <w:p w:rsidR="00C70106" w:rsidRPr="00AD6431"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8,443</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(1,689)</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sz w:val="20"/>
                <w:szCs w:val="20"/>
              </w:rPr>
            </w:pPr>
          </w:p>
        </w:tc>
        <w:tc>
          <w:tcPr>
            <w:tcW w:w="1016" w:type="dxa"/>
            <w:tcBorders>
              <w:bottom w:val="single" w:sz="4" w:space="0" w:color="auto"/>
            </w:tcBorders>
            <w:vAlign w:val="bottom"/>
          </w:tcPr>
          <w:p w:rsidR="00C70106" w:rsidRPr="00D128DF" w:rsidRDefault="00C70106" w:rsidP="00C70106">
            <w:pPr>
              <w:tabs>
                <w:tab w:val="decimal" w:pos="800"/>
              </w:tabs>
              <w:spacing w:line="240" w:lineRule="atLeast"/>
              <w:ind w:left="-115" w:right="-115"/>
              <w:rPr>
                <w:rFonts w:cs="Times New Roman"/>
                <w:sz w:val="20"/>
                <w:szCs w:val="20"/>
              </w:rPr>
            </w:pPr>
            <w:r>
              <w:rPr>
                <w:rFonts w:cs="Times New Roman"/>
                <w:sz w:val="20"/>
                <w:szCs w:val="20"/>
              </w:rPr>
              <w:t>6,754</w:t>
            </w:r>
          </w:p>
        </w:tc>
      </w:tr>
      <w:tr w:rsidR="00C70106" w:rsidRPr="00AD6431" w:rsidTr="001B6E64">
        <w:tc>
          <w:tcPr>
            <w:tcW w:w="2358" w:type="dxa"/>
            <w:vAlign w:val="bottom"/>
          </w:tcPr>
          <w:p w:rsidR="00C70106" w:rsidRPr="00AD6431" w:rsidRDefault="00C70106" w:rsidP="00C70106">
            <w:pPr>
              <w:spacing w:line="240" w:lineRule="atLeast"/>
              <w:rPr>
                <w:rFonts w:cs="Times New Roman"/>
                <w:b/>
                <w:bCs/>
                <w:sz w:val="20"/>
                <w:szCs w:val="20"/>
                <w:cs/>
              </w:rPr>
            </w:pPr>
            <w:r w:rsidRPr="00AD6431">
              <w:rPr>
                <w:b/>
                <w:bCs/>
                <w:sz w:val="20"/>
                <w:szCs w:val="20"/>
              </w:rPr>
              <w:t>Total</w:t>
            </w:r>
          </w:p>
        </w:tc>
        <w:tc>
          <w:tcPr>
            <w:tcW w:w="1016" w:type="dxa"/>
            <w:tcBorders>
              <w:top w:val="single" w:sz="4" w:space="0" w:color="auto"/>
              <w:bottom w:val="double" w:sz="4" w:space="0" w:color="auto"/>
            </w:tcBorders>
            <w:vAlign w:val="bottom"/>
          </w:tcPr>
          <w:p w:rsidR="00C70106" w:rsidRPr="00C70106" w:rsidRDefault="00C70106" w:rsidP="00C70106">
            <w:pPr>
              <w:tabs>
                <w:tab w:val="decimal" w:pos="702"/>
              </w:tabs>
              <w:spacing w:line="240" w:lineRule="atLeast"/>
              <w:ind w:left="-115" w:right="-115"/>
              <w:rPr>
                <w:rFonts w:cs="Times New Roman"/>
                <w:b/>
                <w:bCs/>
                <w:sz w:val="20"/>
                <w:szCs w:val="20"/>
              </w:rPr>
            </w:pPr>
            <w:r w:rsidRPr="00C70106">
              <w:rPr>
                <w:rFonts w:cs="Times New Roman"/>
                <w:b/>
                <w:bCs/>
                <w:sz w:val="20"/>
                <w:szCs w:val="20"/>
              </w:rPr>
              <w:t>(3,658)</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C70106" w:rsidRDefault="00C70106" w:rsidP="00C70106">
            <w:pPr>
              <w:tabs>
                <w:tab w:val="decimal" w:pos="800"/>
              </w:tabs>
              <w:spacing w:line="240" w:lineRule="atLeast"/>
              <w:ind w:left="-115" w:right="-115"/>
              <w:rPr>
                <w:rFonts w:cs="Times New Roman"/>
                <w:b/>
                <w:bCs/>
                <w:sz w:val="20"/>
                <w:szCs w:val="20"/>
              </w:rPr>
            </w:pPr>
            <w:r w:rsidRPr="00C70106">
              <w:rPr>
                <w:rFonts w:cs="Times New Roman"/>
                <w:b/>
                <w:bCs/>
                <w:sz w:val="20"/>
                <w:szCs w:val="20"/>
              </w:rPr>
              <w:t>732</w:t>
            </w:r>
          </w:p>
        </w:tc>
        <w:tc>
          <w:tcPr>
            <w:tcW w:w="145" w:type="dxa"/>
            <w:tcMar>
              <w:left w:w="0" w:type="dxa"/>
              <w:right w:w="0" w:type="dxa"/>
            </w:tcMar>
            <w:vAlign w:val="bottom"/>
          </w:tcPr>
          <w:p w:rsidR="00C70106" w:rsidRPr="00C70106"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C70106" w:rsidRDefault="00C70106" w:rsidP="00C70106">
            <w:pPr>
              <w:tabs>
                <w:tab w:val="decimal" w:pos="800"/>
              </w:tabs>
              <w:spacing w:line="240" w:lineRule="atLeast"/>
              <w:ind w:left="-115" w:right="-115"/>
              <w:rPr>
                <w:rFonts w:cs="Times New Roman"/>
                <w:b/>
                <w:bCs/>
                <w:sz w:val="20"/>
                <w:szCs w:val="20"/>
              </w:rPr>
            </w:pPr>
            <w:r w:rsidRPr="00C70106">
              <w:rPr>
                <w:rFonts w:cs="Times New Roman"/>
                <w:b/>
                <w:bCs/>
                <w:sz w:val="20"/>
                <w:szCs w:val="20"/>
              </w:rPr>
              <w:t>(2,926)</w:t>
            </w:r>
          </w:p>
        </w:tc>
        <w:tc>
          <w:tcPr>
            <w:tcW w:w="145" w:type="dxa"/>
            <w:tcMar>
              <w:left w:w="0" w:type="dxa"/>
              <w:right w:w="0" w:type="dxa"/>
            </w:tcMar>
            <w:vAlign w:val="bottom"/>
          </w:tcPr>
          <w:p w:rsidR="00C70106" w:rsidRPr="00AD6431"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D128DF" w:rsidRDefault="00C70106" w:rsidP="00C70106">
            <w:pPr>
              <w:tabs>
                <w:tab w:val="decimal" w:pos="800"/>
              </w:tabs>
              <w:spacing w:line="240" w:lineRule="atLeast"/>
              <w:ind w:left="-115" w:right="-115"/>
              <w:rPr>
                <w:rFonts w:cs="Times New Roman"/>
                <w:b/>
                <w:bCs/>
                <w:sz w:val="20"/>
                <w:szCs w:val="20"/>
              </w:rPr>
            </w:pPr>
            <w:r>
              <w:rPr>
                <w:rFonts w:cs="Times New Roman"/>
                <w:b/>
                <w:bCs/>
                <w:sz w:val="20"/>
                <w:szCs w:val="20"/>
              </w:rPr>
              <w:t>8,473</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D128DF" w:rsidRDefault="00C70106" w:rsidP="00C70106">
            <w:pPr>
              <w:tabs>
                <w:tab w:val="decimal" w:pos="800"/>
              </w:tabs>
              <w:spacing w:line="240" w:lineRule="atLeast"/>
              <w:ind w:left="-115" w:right="-115"/>
              <w:rPr>
                <w:rFonts w:cs="Times New Roman"/>
                <w:b/>
                <w:bCs/>
                <w:sz w:val="20"/>
                <w:szCs w:val="20"/>
              </w:rPr>
            </w:pPr>
            <w:r>
              <w:rPr>
                <w:rFonts w:cs="Times New Roman"/>
                <w:b/>
                <w:bCs/>
                <w:sz w:val="20"/>
                <w:szCs w:val="20"/>
              </w:rPr>
              <w:t>(1,695)</w:t>
            </w:r>
          </w:p>
        </w:tc>
        <w:tc>
          <w:tcPr>
            <w:tcW w:w="145" w:type="dxa"/>
            <w:tcMar>
              <w:left w:w="0" w:type="dxa"/>
              <w:right w:w="0" w:type="dxa"/>
            </w:tcMar>
            <w:vAlign w:val="bottom"/>
          </w:tcPr>
          <w:p w:rsidR="00C70106" w:rsidRPr="00D128DF" w:rsidRDefault="00C70106" w:rsidP="00C7010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vAlign w:val="bottom"/>
          </w:tcPr>
          <w:p w:rsidR="00C70106" w:rsidRPr="00D128DF" w:rsidRDefault="00C70106" w:rsidP="00C70106">
            <w:pPr>
              <w:tabs>
                <w:tab w:val="decimal" w:pos="800"/>
              </w:tabs>
              <w:spacing w:line="240" w:lineRule="atLeast"/>
              <w:ind w:left="-115" w:right="-115"/>
              <w:rPr>
                <w:rFonts w:cs="Times New Roman"/>
                <w:b/>
                <w:bCs/>
                <w:sz w:val="20"/>
                <w:szCs w:val="20"/>
              </w:rPr>
            </w:pPr>
            <w:r>
              <w:rPr>
                <w:rFonts w:cs="Times New Roman"/>
                <w:b/>
                <w:bCs/>
                <w:sz w:val="20"/>
                <w:szCs w:val="20"/>
              </w:rPr>
              <w:t>6,778</w:t>
            </w:r>
          </w:p>
        </w:tc>
      </w:tr>
    </w:tbl>
    <w:p w:rsidR="00541E6D" w:rsidRPr="00AD6431" w:rsidRDefault="00541E6D" w:rsidP="00541E6D">
      <w:pPr>
        <w:pStyle w:val="Bo-C1Content"/>
      </w:pPr>
    </w:p>
    <w:p w:rsidR="00541E6D" w:rsidRPr="00AD6431" w:rsidRDefault="00C86235" w:rsidP="00AC3890">
      <w:pPr>
        <w:pStyle w:val="Bo-C1Content"/>
        <w:rPr>
          <w:b/>
          <w:bCs/>
          <w:i/>
          <w:iCs/>
        </w:rPr>
      </w:pPr>
      <w:r w:rsidRPr="00AD6431">
        <w:rPr>
          <w:b/>
          <w:bCs/>
          <w:i/>
          <w:iCs/>
        </w:rPr>
        <w:t>Reconciliation of effective tax rate</w:t>
      </w:r>
    </w:p>
    <w:p w:rsidR="00541E6D" w:rsidRPr="00AD6431" w:rsidRDefault="00541E6D" w:rsidP="00AC3890">
      <w:pPr>
        <w:pStyle w:val="Bo-C1Content"/>
      </w:pPr>
    </w:p>
    <w:tbl>
      <w:tblPr>
        <w:tblW w:w="9270" w:type="dxa"/>
        <w:tblInd w:w="540" w:type="dxa"/>
        <w:tblLook w:val="04A0" w:firstRow="1" w:lastRow="0" w:firstColumn="1" w:lastColumn="0" w:noHBand="0" w:noVBand="1"/>
      </w:tblPr>
      <w:tblGrid>
        <w:gridCol w:w="3836"/>
        <w:gridCol w:w="1110"/>
        <w:gridCol w:w="236"/>
        <w:gridCol w:w="1208"/>
        <w:gridCol w:w="236"/>
        <w:gridCol w:w="1113"/>
        <w:gridCol w:w="236"/>
        <w:gridCol w:w="1208"/>
        <w:gridCol w:w="87"/>
      </w:tblGrid>
      <w:tr w:rsidR="001B3F14" w:rsidRPr="00AD6431" w:rsidTr="00912CE1">
        <w:trPr>
          <w:gridAfter w:val="1"/>
          <w:wAfter w:w="89" w:type="dxa"/>
        </w:trPr>
        <w:tc>
          <w:tcPr>
            <w:tcW w:w="3890" w:type="dxa"/>
            <w:shd w:val="clear" w:color="auto" w:fill="auto"/>
          </w:tcPr>
          <w:p w:rsidR="001B3F14" w:rsidRPr="00AD6431" w:rsidRDefault="001B3F14" w:rsidP="00C86235">
            <w:pPr>
              <w:spacing w:line="240" w:lineRule="atLeast"/>
              <w:ind w:right="65"/>
              <w:jc w:val="both"/>
              <w:rPr>
                <w:rFonts w:cs="Times New Roman"/>
              </w:rPr>
            </w:pPr>
          </w:p>
        </w:tc>
        <w:tc>
          <w:tcPr>
            <w:tcW w:w="5291" w:type="dxa"/>
            <w:gridSpan w:val="7"/>
            <w:shd w:val="clear" w:color="auto" w:fill="auto"/>
          </w:tcPr>
          <w:p w:rsidR="001B3F14" w:rsidRPr="00AD6431" w:rsidRDefault="001B3F14" w:rsidP="00C86235">
            <w:pPr>
              <w:spacing w:line="240" w:lineRule="atLeast"/>
              <w:ind w:left="-115" w:right="-115"/>
              <w:jc w:val="center"/>
              <w:rPr>
                <w:rFonts w:cs="Times New Roman"/>
                <w:b/>
                <w:bCs/>
                <w:cs/>
              </w:rPr>
            </w:pPr>
            <w:r w:rsidRPr="00AD6431">
              <w:rPr>
                <w:b/>
                <w:bCs/>
              </w:rPr>
              <w:t>Consolidated financial statements</w:t>
            </w:r>
          </w:p>
        </w:tc>
      </w:tr>
      <w:tr w:rsidR="001B3F14" w:rsidRPr="00AD6431" w:rsidTr="00912CE1">
        <w:trPr>
          <w:gridAfter w:val="1"/>
          <w:wAfter w:w="89" w:type="dxa"/>
        </w:trPr>
        <w:tc>
          <w:tcPr>
            <w:tcW w:w="3890" w:type="dxa"/>
            <w:shd w:val="clear" w:color="auto" w:fill="auto"/>
          </w:tcPr>
          <w:p w:rsidR="001B3F14" w:rsidRPr="00AD6431" w:rsidRDefault="001B3F14" w:rsidP="00C86235">
            <w:pPr>
              <w:spacing w:line="240" w:lineRule="atLeast"/>
              <w:ind w:right="-108"/>
              <w:jc w:val="both"/>
              <w:rPr>
                <w:rFonts w:cs="Times New Roman"/>
                <w:b/>
                <w:bCs/>
                <w:i/>
                <w:iCs/>
              </w:rPr>
            </w:pPr>
          </w:p>
        </w:tc>
        <w:tc>
          <w:tcPr>
            <w:tcW w:w="2486" w:type="dxa"/>
            <w:gridSpan w:val="3"/>
            <w:shd w:val="clear" w:color="auto" w:fill="auto"/>
          </w:tcPr>
          <w:p w:rsidR="001B3F14" w:rsidRPr="00AD6431" w:rsidRDefault="001B3F14" w:rsidP="004875AA">
            <w:pPr>
              <w:spacing w:line="240" w:lineRule="atLeast"/>
              <w:ind w:left="-115" w:right="-115"/>
              <w:jc w:val="center"/>
              <w:rPr>
                <w:rFonts w:cs="Times New Roman"/>
              </w:rPr>
            </w:pPr>
            <w:r w:rsidRPr="00AD6431">
              <w:rPr>
                <w:rFonts w:cs="Times New Roman"/>
              </w:rPr>
              <w:t>201</w:t>
            </w:r>
            <w:r w:rsidR="004875AA">
              <w:rPr>
                <w:rFonts w:cs="Times New Roman"/>
              </w:rPr>
              <w:t>7</w:t>
            </w:r>
          </w:p>
        </w:tc>
        <w:tc>
          <w:tcPr>
            <w:tcW w:w="236" w:type="dxa"/>
            <w:shd w:val="clear" w:color="auto" w:fill="auto"/>
          </w:tcPr>
          <w:p w:rsidR="001B3F14" w:rsidRPr="00AD6431" w:rsidRDefault="001B3F14" w:rsidP="00C86235">
            <w:pPr>
              <w:spacing w:line="240" w:lineRule="atLeast"/>
              <w:ind w:left="-115" w:right="-115"/>
              <w:jc w:val="both"/>
              <w:rPr>
                <w:rFonts w:cs="Times New Roman"/>
              </w:rPr>
            </w:pPr>
          </w:p>
        </w:tc>
        <w:tc>
          <w:tcPr>
            <w:tcW w:w="2569" w:type="dxa"/>
            <w:gridSpan w:val="3"/>
            <w:shd w:val="clear" w:color="auto" w:fill="auto"/>
          </w:tcPr>
          <w:p w:rsidR="001B3F14" w:rsidRPr="00AD6431" w:rsidRDefault="00A96E5C" w:rsidP="004875AA">
            <w:pPr>
              <w:spacing w:line="240" w:lineRule="atLeast"/>
              <w:ind w:left="-115" w:right="-115"/>
              <w:jc w:val="center"/>
              <w:rPr>
                <w:rFonts w:cs="Times New Roman"/>
              </w:rPr>
            </w:pPr>
            <w:r>
              <w:rPr>
                <w:rFonts w:cs="Times New Roman"/>
              </w:rPr>
              <w:t>201</w:t>
            </w:r>
            <w:r w:rsidR="004875AA">
              <w:rPr>
                <w:rFonts w:cs="Times New Roman"/>
              </w:rPr>
              <w:t>6</w:t>
            </w:r>
          </w:p>
        </w:tc>
      </w:tr>
      <w:tr w:rsidR="001536BC" w:rsidRPr="00AD6431" w:rsidTr="00912CE1">
        <w:trPr>
          <w:gridAfter w:val="1"/>
          <w:wAfter w:w="89" w:type="dxa"/>
        </w:trPr>
        <w:tc>
          <w:tcPr>
            <w:tcW w:w="3890" w:type="dxa"/>
            <w:shd w:val="clear" w:color="auto" w:fill="auto"/>
          </w:tcPr>
          <w:p w:rsidR="001536BC" w:rsidRPr="00AD6431" w:rsidRDefault="001536BC" w:rsidP="00C86235">
            <w:pPr>
              <w:spacing w:line="240" w:lineRule="atLeast"/>
              <w:ind w:right="-108"/>
              <w:jc w:val="both"/>
              <w:rPr>
                <w:rFonts w:cs="Times New Roman"/>
                <w:b/>
                <w:bCs/>
                <w:i/>
                <w:iCs/>
              </w:rPr>
            </w:pPr>
          </w:p>
        </w:tc>
        <w:tc>
          <w:tcPr>
            <w:tcW w:w="2486" w:type="dxa"/>
            <w:gridSpan w:val="3"/>
            <w:shd w:val="clear" w:color="auto" w:fill="auto"/>
          </w:tcPr>
          <w:p w:rsidR="001536BC" w:rsidRPr="00AD6431" w:rsidRDefault="001536BC" w:rsidP="004875AA">
            <w:pPr>
              <w:spacing w:line="240" w:lineRule="atLeast"/>
              <w:ind w:left="-115" w:right="-115"/>
              <w:jc w:val="center"/>
              <w:rPr>
                <w:rFonts w:cs="Times New Roman"/>
              </w:rPr>
            </w:pPr>
          </w:p>
        </w:tc>
        <w:tc>
          <w:tcPr>
            <w:tcW w:w="236" w:type="dxa"/>
            <w:shd w:val="clear" w:color="auto" w:fill="auto"/>
          </w:tcPr>
          <w:p w:rsidR="001536BC" w:rsidRPr="00AD6431" w:rsidRDefault="001536BC" w:rsidP="00C86235">
            <w:pPr>
              <w:spacing w:line="240" w:lineRule="atLeast"/>
              <w:ind w:left="-115" w:right="-115"/>
              <w:jc w:val="both"/>
              <w:rPr>
                <w:rFonts w:cs="Times New Roman"/>
              </w:rPr>
            </w:pPr>
          </w:p>
        </w:tc>
        <w:tc>
          <w:tcPr>
            <w:tcW w:w="2569" w:type="dxa"/>
            <w:gridSpan w:val="3"/>
            <w:shd w:val="clear" w:color="auto" w:fill="auto"/>
          </w:tcPr>
          <w:p w:rsidR="001536BC" w:rsidRDefault="001536BC" w:rsidP="004875AA">
            <w:pPr>
              <w:spacing w:line="240" w:lineRule="atLeast"/>
              <w:ind w:left="-115" w:right="-115"/>
              <w:jc w:val="center"/>
              <w:rPr>
                <w:rFonts w:cs="Times New Roman"/>
              </w:rPr>
            </w:pPr>
            <w:r>
              <w:rPr>
                <w:rFonts w:cs="Times New Roman"/>
              </w:rPr>
              <w:t>(Restated)</w:t>
            </w:r>
          </w:p>
        </w:tc>
      </w:tr>
      <w:tr w:rsidR="007E7B25" w:rsidRPr="00AD6431" w:rsidTr="00912CE1">
        <w:tc>
          <w:tcPr>
            <w:tcW w:w="3890" w:type="dxa"/>
            <w:shd w:val="clear" w:color="auto" w:fill="auto"/>
          </w:tcPr>
          <w:p w:rsidR="007E7B25" w:rsidRPr="00AD6431" w:rsidRDefault="007E7B25" w:rsidP="007E7B25">
            <w:pPr>
              <w:spacing w:line="240" w:lineRule="atLeast"/>
              <w:ind w:right="65"/>
              <w:jc w:val="both"/>
              <w:rPr>
                <w:rFonts w:cs="Times New Roman"/>
              </w:rPr>
            </w:pPr>
          </w:p>
        </w:tc>
        <w:tc>
          <w:tcPr>
            <w:tcW w:w="1124" w:type="dxa"/>
            <w:shd w:val="clear" w:color="auto" w:fill="auto"/>
            <w:vAlign w:val="bottom"/>
          </w:tcPr>
          <w:p w:rsidR="007E7B25" w:rsidRPr="00AD6431" w:rsidRDefault="007E7B25" w:rsidP="007E7B25">
            <w:pPr>
              <w:spacing w:line="240" w:lineRule="atLeast"/>
              <w:ind w:left="-115" w:right="-115"/>
              <w:jc w:val="center"/>
              <w:rPr>
                <w:rFonts w:cs="Times New Roman"/>
              </w:rPr>
            </w:pPr>
            <w:r w:rsidRPr="00AD6431">
              <w:t>Rate</w:t>
            </w:r>
          </w:p>
        </w:tc>
        <w:tc>
          <w:tcPr>
            <w:tcW w:w="1598" w:type="dxa"/>
            <w:gridSpan w:val="3"/>
            <w:shd w:val="clear" w:color="auto" w:fill="auto"/>
            <w:vAlign w:val="bottom"/>
          </w:tcPr>
          <w:p w:rsidR="007E7B25" w:rsidRPr="00AD6431" w:rsidRDefault="007E7B25" w:rsidP="007E7B25">
            <w:pPr>
              <w:spacing w:line="240" w:lineRule="atLeast"/>
              <w:ind w:left="-115" w:right="-115"/>
              <w:jc w:val="center"/>
              <w:rPr>
                <w:rFonts w:cs="Times New Roman"/>
              </w:rPr>
            </w:pPr>
            <w:r w:rsidRPr="00AD6431">
              <w:rPr>
                <w:rFonts w:cs="Times New Roman"/>
                <w:i/>
                <w:iCs/>
              </w:rPr>
              <w:t>(in thousand</w:t>
            </w:r>
          </w:p>
        </w:tc>
        <w:tc>
          <w:tcPr>
            <w:tcW w:w="1125" w:type="dxa"/>
            <w:shd w:val="clear" w:color="auto" w:fill="auto"/>
            <w:vAlign w:val="bottom"/>
          </w:tcPr>
          <w:p w:rsidR="007E7B25" w:rsidRPr="00AD6431" w:rsidRDefault="007E7B25" w:rsidP="007E7B25">
            <w:pPr>
              <w:spacing w:line="240" w:lineRule="atLeast"/>
              <w:ind w:left="-115" w:right="-115"/>
              <w:jc w:val="center"/>
              <w:rPr>
                <w:rFonts w:cs="Times New Roman"/>
              </w:rPr>
            </w:pPr>
            <w:r w:rsidRPr="00AD6431">
              <w:t>Rate</w:t>
            </w:r>
          </w:p>
        </w:tc>
        <w:tc>
          <w:tcPr>
            <w:tcW w:w="1533" w:type="dxa"/>
            <w:gridSpan w:val="3"/>
            <w:shd w:val="clear" w:color="auto" w:fill="auto"/>
            <w:vAlign w:val="bottom"/>
          </w:tcPr>
          <w:p w:rsidR="007E7B25" w:rsidRPr="00AD6431" w:rsidRDefault="007E7B25" w:rsidP="007E7B25">
            <w:pPr>
              <w:spacing w:line="240" w:lineRule="atLeast"/>
              <w:ind w:left="-115" w:right="-115"/>
              <w:jc w:val="center"/>
              <w:rPr>
                <w:rFonts w:cs="Times New Roman"/>
              </w:rPr>
            </w:pPr>
            <w:r w:rsidRPr="00AD6431">
              <w:rPr>
                <w:rFonts w:cs="Times New Roman"/>
                <w:i/>
                <w:iCs/>
              </w:rPr>
              <w:t>(in thousand</w:t>
            </w:r>
          </w:p>
        </w:tc>
      </w:tr>
      <w:tr w:rsidR="007E7B25" w:rsidRPr="00AD6431" w:rsidTr="00912CE1">
        <w:trPr>
          <w:gridAfter w:val="1"/>
          <w:wAfter w:w="89" w:type="dxa"/>
        </w:trPr>
        <w:tc>
          <w:tcPr>
            <w:tcW w:w="3890" w:type="dxa"/>
            <w:shd w:val="clear" w:color="auto" w:fill="auto"/>
          </w:tcPr>
          <w:p w:rsidR="007E7B25" w:rsidRPr="00AD6431" w:rsidRDefault="007E7B25" w:rsidP="007E7B25">
            <w:pPr>
              <w:spacing w:line="240" w:lineRule="atLeast"/>
              <w:ind w:right="65"/>
              <w:jc w:val="both"/>
              <w:rPr>
                <w:rFonts w:cs="Times New Roman"/>
              </w:rPr>
            </w:pPr>
          </w:p>
        </w:tc>
        <w:tc>
          <w:tcPr>
            <w:tcW w:w="1124" w:type="dxa"/>
            <w:shd w:val="clear" w:color="auto" w:fill="auto"/>
            <w:vAlign w:val="bottom"/>
          </w:tcPr>
          <w:p w:rsidR="007E7B25" w:rsidRPr="00AD6431" w:rsidRDefault="007E7B25" w:rsidP="007E7B25">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7E7B25" w:rsidRPr="00AD6431" w:rsidRDefault="007E7B25" w:rsidP="007E7B25">
            <w:pPr>
              <w:spacing w:line="240" w:lineRule="atLeast"/>
              <w:ind w:left="-115" w:right="-115"/>
              <w:jc w:val="center"/>
              <w:rPr>
                <w:rFonts w:cs="Times New Roman"/>
                <w:i/>
                <w:iCs/>
              </w:rPr>
            </w:pPr>
          </w:p>
        </w:tc>
        <w:tc>
          <w:tcPr>
            <w:tcW w:w="1126" w:type="dxa"/>
            <w:shd w:val="clear" w:color="auto" w:fill="auto"/>
            <w:vAlign w:val="bottom"/>
          </w:tcPr>
          <w:p w:rsidR="007E7B25" w:rsidRPr="00AD6431" w:rsidRDefault="007E7B25" w:rsidP="007E7B25">
            <w:pPr>
              <w:spacing w:line="240" w:lineRule="atLeast"/>
              <w:ind w:left="-115" w:right="-115"/>
              <w:jc w:val="center"/>
              <w:rPr>
                <w:rFonts w:cs="Times New Roman"/>
                <w:i/>
                <w:iCs/>
              </w:rPr>
            </w:pPr>
            <w:r w:rsidRPr="00AD6431">
              <w:rPr>
                <w:rFonts w:cs="Times New Roman"/>
                <w:i/>
                <w:iCs/>
              </w:rPr>
              <w:t>Baht)</w:t>
            </w:r>
          </w:p>
        </w:tc>
        <w:tc>
          <w:tcPr>
            <w:tcW w:w="236" w:type="dxa"/>
            <w:shd w:val="clear" w:color="auto" w:fill="auto"/>
            <w:vAlign w:val="bottom"/>
          </w:tcPr>
          <w:p w:rsidR="007E7B25" w:rsidRPr="00AD6431" w:rsidRDefault="007E7B25" w:rsidP="007E7B25">
            <w:pPr>
              <w:spacing w:line="240" w:lineRule="atLeast"/>
              <w:ind w:left="-115" w:right="-115"/>
              <w:jc w:val="center"/>
              <w:rPr>
                <w:rFonts w:cs="Times New Roman"/>
                <w:i/>
                <w:iCs/>
              </w:rPr>
            </w:pPr>
          </w:p>
        </w:tc>
        <w:tc>
          <w:tcPr>
            <w:tcW w:w="1125" w:type="dxa"/>
            <w:shd w:val="clear" w:color="auto" w:fill="auto"/>
            <w:vAlign w:val="bottom"/>
          </w:tcPr>
          <w:p w:rsidR="007E7B25" w:rsidRPr="00AD6431" w:rsidRDefault="007E7B25" w:rsidP="007E7B25">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7E7B25" w:rsidRPr="00AD6431" w:rsidRDefault="007E7B25" w:rsidP="007E7B25">
            <w:pPr>
              <w:spacing w:line="240" w:lineRule="atLeast"/>
              <w:ind w:left="-115" w:right="-115"/>
              <w:jc w:val="center"/>
              <w:rPr>
                <w:rFonts w:cs="Times New Roman"/>
                <w:i/>
                <w:iCs/>
              </w:rPr>
            </w:pPr>
          </w:p>
        </w:tc>
        <w:tc>
          <w:tcPr>
            <w:tcW w:w="1208" w:type="dxa"/>
            <w:shd w:val="clear" w:color="auto" w:fill="auto"/>
            <w:vAlign w:val="bottom"/>
          </w:tcPr>
          <w:p w:rsidR="007E7B25" w:rsidRPr="00AD6431" w:rsidRDefault="007E7B25" w:rsidP="007E7B25">
            <w:pPr>
              <w:spacing w:line="240" w:lineRule="atLeast"/>
              <w:ind w:left="-115" w:right="-115"/>
              <w:jc w:val="center"/>
              <w:rPr>
                <w:rFonts w:cs="Times New Roman"/>
                <w:i/>
                <w:iCs/>
              </w:rPr>
            </w:pPr>
            <w:r w:rsidRPr="00AD6431">
              <w:rPr>
                <w:rFonts w:cs="Times New Roman"/>
                <w:i/>
                <w:iCs/>
              </w:rPr>
              <w:t>Baht)</w:t>
            </w:r>
          </w:p>
        </w:tc>
      </w:tr>
      <w:tr w:rsidR="00912CE1" w:rsidRPr="00AD6431" w:rsidTr="00912CE1">
        <w:trPr>
          <w:gridAfter w:val="1"/>
          <w:wAfter w:w="89" w:type="dxa"/>
        </w:trPr>
        <w:tc>
          <w:tcPr>
            <w:tcW w:w="3890" w:type="dxa"/>
            <w:shd w:val="clear" w:color="auto" w:fill="auto"/>
          </w:tcPr>
          <w:p w:rsidR="00912CE1" w:rsidRPr="00AD6431" w:rsidRDefault="00912CE1" w:rsidP="00A04B78">
            <w:pPr>
              <w:spacing w:line="240" w:lineRule="atLeast"/>
            </w:pPr>
            <w:r>
              <w:rPr>
                <w:lang w:val="en-US"/>
              </w:rPr>
              <w:t>Profit</w:t>
            </w:r>
            <w:r w:rsidRPr="00AD6431">
              <w:t xml:space="preserve"> </w:t>
            </w:r>
            <w:r w:rsidR="00A04B78">
              <w:t xml:space="preserve">(loss) </w:t>
            </w:r>
            <w:r w:rsidRPr="00AD6431">
              <w:t>before income tax expense</w:t>
            </w:r>
          </w:p>
        </w:tc>
        <w:tc>
          <w:tcPr>
            <w:tcW w:w="1124"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6" w:type="dxa"/>
            <w:tcBorders>
              <w:bottom w:val="double" w:sz="4" w:space="0" w:color="auto"/>
            </w:tcBorders>
            <w:shd w:val="clear" w:color="auto" w:fill="auto"/>
          </w:tcPr>
          <w:p w:rsidR="00912CE1" w:rsidRPr="00912CE1" w:rsidRDefault="00912CE1" w:rsidP="007219A5">
            <w:pPr>
              <w:tabs>
                <w:tab w:val="decimal" w:pos="918"/>
              </w:tabs>
              <w:spacing w:line="240" w:lineRule="atLeast"/>
              <w:ind w:left="-115" w:right="-115"/>
              <w:jc w:val="both"/>
              <w:rPr>
                <w:rFonts w:cs="Times New Roman"/>
                <w:lang w:val="en-US"/>
              </w:rPr>
            </w:pPr>
            <w:r w:rsidRPr="00912CE1">
              <w:rPr>
                <w:rFonts w:cs="Times New Roman"/>
                <w:lang w:val="en-US"/>
              </w:rPr>
              <w:t>(937,09</w:t>
            </w:r>
            <w:r w:rsidR="007219A5">
              <w:rPr>
                <w:rFonts w:cs="Times New Roman"/>
                <w:lang w:val="en-US"/>
              </w:rPr>
              <w:t>0</w:t>
            </w:r>
            <w:r w:rsidRPr="00912CE1">
              <w:rPr>
                <w:rFonts w:cs="Times New Roman"/>
                <w:lang w:val="en-US"/>
              </w:rPr>
              <w:t>)</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5"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tcBorders>
              <w:bottom w:val="double" w:sz="4" w:space="0" w:color="auto"/>
            </w:tcBorders>
            <w:shd w:val="clear" w:color="auto" w:fill="auto"/>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211,916</w:t>
            </w:r>
          </w:p>
        </w:tc>
      </w:tr>
      <w:tr w:rsidR="00912CE1" w:rsidRPr="00AD6431" w:rsidTr="00912CE1">
        <w:trPr>
          <w:gridAfter w:val="1"/>
          <w:wAfter w:w="89" w:type="dxa"/>
        </w:trPr>
        <w:tc>
          <w:tcPr>
            <w:tcW w:w="3890" w:type="dxa"/>
            <w:shd w:val="clear" w:color="auto" w:fill="auto"/>
          </w:tcPr>
          <w:p w:rsidR="00912CE1" w:rsidRPr="00AD6431" w:rsidRDefault="00912CE1" w:rsidP="00912CE1">
            <w:pPr>
              <w:spacing w:line="240" w:lineRule="atLeast"/>
              <w:ind w:left="270" w:hanging="270"/>
            </w:pPr>
            <w:r w:rsidRPr="00AD6431">
              <w:t xml:space="preserve">Income tax using the Thai corporation </w:t>
            </w:r>
            <w:r w:rsidRPr="00AD6431">
              <w:br/>
              <w:t>tax rate</w:t>
            </w:r>
          </w:p>
        </w:tc>
        <w:tc>
          <w:tcPr>
            <w:tcW w:w="1124" w:type="dxa"/>
            <w:shd w:val="clear" w:color="auto" w:fill="auto"/>
          </w:tcPr>
          <w:p w:rsidR="003174E1" w:rsidRDefault="003174E1" w:rsidP="00912CE1">
            <w:pPr>
              <w:spacing w:line="240" w:lineRule="atLeast"/>
              <w:ind w:left="-115" w:right="-115"/>
              <w:jc w:val="center"/>
              <w:rPr>
                <w:rFonts w:cs="Times New Roman"/>
              </w:rPr>
            </w:pPr>
          </w:p>
          <w:p w:rsidR="00912CE1" w:rsidRPr="00912CE1" w:rsidRDefault="00912CE1" w:rsidP="00912CE1">
            <w:pPr>
              <w:spacing w:line="240" w:lineRule="atLeast"/>
              <w:ind w:left="-115" w:right="-115"/>
              <w:jc w:val="center"/>
              <w:rPr>
                <w:rFonts w:cs="Times New Roman"/>
              </w:rPr>
            </w:pPr>
            <w:r w:rsidRPr="00912CE1">
              <w:rPr>
                <w:rFonts w:cs="Times New Roman"/>
              </w:rPr>
              <w:t>20</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6" w:type="dxa"/>
            <w:tcBorders>
              <w:top w:val="double" w:sz="4" w:space="0" w:color="auto"/>
            </w:tcBorders>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(187,418)</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5" w:type="dxa"/>
            <w:shd w:val="clear" w:color="auto" w:fill="auto"/>
          </w:tcPr>
          <w:p w:rsidR="003174E1" w:rsidRDefault="003174E1" w:rsidP="00912CE1">
            <w:pPr>
              <w:spacing w:line="240" w:lineRule="atLeast"/>
              <w:ind w:left="-115" w:right="-115"/>
              <w:jc w:val="center"/>
              <w:rPr>
                <w:rFonts w:cs="Times New Roman"/>
              </w:rPr>
            </w:pPr>
          </w:p>
          <w:p w:rsidR="00912CE1" w:rsidRPr="00912CE1" w:rsidRDefault="00912CE1" w:rsidP="00912CE1">
            <w:pPr>
              <w:spacing w:line="240" w:lineRule="atLeast"/>
              <w:ind w:left="-115" w:right="-115"/>
              <w:jc w:val="center"/>
              <w:rPr>
                <w:rFonts w:cs="Times New Roman"/>
              </w:rPr>
            </w:pPr>
            <w:r w:rsidRPr="00912CE1">
              <w:rPr>
                <w:rFonts w:cs="Times New Roman"/>
              </w:rPr>
              <w:t>20</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tcBorders>
              <w:top w:val="double" w:sz="4" w:space="0" w:color="auto"/>
            </w:tcBorders>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cs/>
                <w:lang w:val="en-US"/>
              </w:rPr>
              <w:t>42</w:t>
            </w:r>
            <w:r w:rsidRPr="00912CE1">
              <w:rPr>
                <w:rFonts w:cs="Times New Roman"/>
                <w:lang w:val="en-US"/>
              </w:rPr>
              <w:t>,383</w:t>
            </w:r>
          </w:p>
        </w:tc>
      </w:tr>
      <w:tr w:rsidR="00912CE1" w:rsidRPr="00AD6431" w:rsidTr="00912CE1">
        <w:trPr>
          <w:gridAfter w:val="1"/>
          <w:wAfter w:w="89" w:type="dxa"/>
        </w:trPr>
        <w:tc>
          <w:tcPr>
            <w:tcW w:w="3890" w:type="dxa"/>
            <w:shd w:val="clear" w:color="auto" w:fill="auto"/>
          </w:tcPr>
          <w:p w:rsidR="00912CE1" w:rsidRPr="00AD6431" w:rsidRDefault="00912CE1" w:rsidP="00912CE1">
            <w:pPr>
              <w:spacing w:line="240" w:lineRule="atLeast"/>
              <w:ind w:left="270" w:hanging="270"/>
            </w:pPr>
            <w:r w:rsidRPr="00AD6431">
              <w:t>Income not subject to tax</w:t>
            </w:r>
          </w:p>
        </w:tc>
        <w:tc>
          <w:tcPr>
            <w:tcW w:w="1124"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6" w:type="dxa"/>
            <w:shd w:val="clear" w:color="auto" w:fill="auto"/>
          </w:tcPr>
          <w:p w:rsidR="00912CE1" w:rsidRPr="00912CE1" w:rsidRDefault="00912CE1" w:rsidP="004C1338">
            <w:pPr>
              <w:tabs>
                <w:tab w:val="decimal" w:pos="918"/>
              </w:tabs>
              <w:spacing w:line="240" w:lineRule="atLeast"/>
              <w:ind w:left="-115" w:right="-115"/>
              <w:jc w:val="both"/>
              <w:rPr>
                <w:rFonts w:cs="Times New Roman"/>
                <w:lang w:val="en-US"/>
              </w:rPr>
            </w:pPr>
            <w:r w:rsidRPr="00912CE1">
              <w:rPr>
                <w:rFonts w:cs="Times New Roman"/>
                <w:lang w:val="en-US"/>
              </w:rPr>
              <w:t>(</w:t>
            </w:r>
            <w:r w:rsidR="004C1338">
              <w:rPr>
                <w:rFonts w:cs="Times New Roman"/>
                <w:lang w:val="en-US"/>
              </w:rPr>
              <w:t>42,813</w:t>
            </w:r>
            <w:r w:rsidRPr="00912CE1">
              <w:rPr>
                <w:rFonts w:cs="Times New Roman"/>
                <w:lang w:val="en-US"/>
              </w:rPr>
              <w:t>)</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5"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shd w:val="clear" w:color="auto" w:fill="auto"/>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(98,547)</w:t>
            </w:r>
          </w:p>
        </w:tc>
      </w:tr>
      <w:tr w:rsidR="00912CE1" w:rsidRPr="00AD6431" w:rsidTr="00912CE1">
        <w:trPr>
          <w:gridAfter w:val="1"/>
          <w:wAfter w:w="89" w:type="dxa"/>
        </w:trPr>
        <w:tc>
          <w:tcPr>
            <w:tcW w:w="3890" w:type="dxa"/>
            <w:shd w:val="clear" w:color="auto" w:fill="auto"/>
          </w:tcPr>
          <w:p w:rsidR="00912CE1" w:rsidRPr="00AD6431" w:rsidRDefault="00912CE1" w:rsidP="00912CE1">
            <w:pPr>
              <w:spacing w:line="240" w:lineRule="atLeast"/>
              <w:ind w:left="270" w:hanging="270"/>
            </w:pPr>
            <w:r w:rsidRPr="00AD6431">
              <w:t>Profit was derived from promoted activities</w:t>
            </w:r>
          </w:p>
        </w:tc>
        <w:tc>
          <w:tcPr>
            <w:tcW w:w="1124"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6" w:type="dxa"/>
            <w:shd w:val="clear" w:color="auto" w:fill="auto"/>
            <w:vAlign w:val="bottom"/>
          </w:tcPr>
          <w:p w:rsidR="00912CE1" w:rsidRPr="00912CE1" w:rsidRDefault="004C1338" w:rsidP="00912CE1">
            <w:pPr>
              <w:tabs>
                <w:tab w:val="decimal" w:pos="918"/>
              </w:tabs>
              <w:spacing w:line="240" w:lineRule="atLeast"/>
              <w:ind w:left="-115" w:right="-115"/>
              <w:jc w:val="both"/>
              <w:rPr>
                <w:rFonts w:cs="Times New Roman"/>
                <w:lang w:val="en-US"/>
              </w:rPr>
            </w:pPr>
            <w:r>
              <w:rPr>
                <w:rFonts w:cs="Times New Roman"/>
                <w:lang w:val="en-US"/>
              </w:rPr>
              <w:t>(398,919</w:t>
            </w:r>
            <w:r w:rsidR="00912CE1" w:rsidRPr="00912CE1">
              <w:rPr>
                <w:rFonts w:cs="Times New Roman"/>
                <w:lang w:val="en-US"/>
              </w:rPr>
              <w:t>)</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5"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(350,403)</w:t>
            </w:r>
          </w:p>
        </w:tc>
      </w:tr>
      <w:tr w:rsidR="00912CE1" w:rsidRPr="00AD6431" w:rsidTr="00912CE1">
        <w:trPr>
          <w:gridAfter w:val="1"/>
          <w:wAfter w:w="89" w:type="dxa"/>
        </w:trPr>
        <w:tc>
          <w:tcPr>
            <w:tcW w:w="3890" w:type="dxa"/>
            <w:shd w:val="clear" w:color="auto" w:fill="auto"/>
          </w:tcPr>
          <w:p w:rsidR="00912CE1" w:rsidRPr="00AD6431" w:rsidRDefault="00912CE1" w:rsidP="00912CE1">
            <w:pPr>
              <w:spacing w:line="240" w:lineRule="atLeast"/>
              <w:ind w:left="270" w:hanging="270"/>
            </w:pPr>
            <w:r w:rsidRPr="00AD6431">
              <w:t>Expenses not deductible for tax purposes</w:t>
            </w:r>
          </w:p>
        </w:tc>
        <w:tc>
          <w:tcPr>
            <w:tcW w:w="1124"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6" w:type="dxa"/>
            <w:shd w:val="clear" w:color="auto" w:fill="auto"/>
            <w:vAlign w:val="bottom"/>
          </w:tcPr>
          <w:p w:rsidR="00912CE1" w:rsidRPr="00912CE1" w:rsidRDefault="004C1338" w:rsidP="004C1338">
            <w:pPr>
              <w:tabs>
                <w:tab w:val="decimal" w:pos="918"/>
              </w:tabs>
              <w:spacing w:line="240" w:lineRule="atLeast"/>
              <w:ind w:right="-115"/>
              <w:jc w:val="both"/>
              <w:rPr>
                <w:rFonts w:cs="Times New Roman"/>
                <w:lang w:val="en-US"/>
              </w:rPr>
            </w:pPr>
            <w:r>
              <w:rPr>
                <w:rFonts w:cs="Times New Roman"/>
                <w:lang w:val="en-US"/>
              </w:rPr>
              <w:t>97,661</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5"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56,590</w:t>
            </w:r>
          </w:p>
        </w:tc>
      </w:tr>
      <w:tr w:rsidR="00912CE1" w:rsidRPr="00AD6431" w:rsidTr="00912CE1">
        <w:trPr>
          <w:gridAfter w:val="1"/>
          <w:wAfter w:w="89" w:type="dxa"/>
        </w:trPr>
        <w:tc>
          <w:tcPr>
            <w:tcW w:w="3890" w:type="dxa"/>
            <w:shd w:val="clear" w:color="auto" w:fill="auto"/>
          </w:tcPr>
          <w:p w:rsidR="00912CE1" w:rsidRPr="00AD6431" w:rsidRDefault="00912CE1" w:rsidP="00912CE1">
            <w:pPr>
              <w:spacing w:line="240" w:lineRule="atLeast"/>
              <w:ind w:left="270" w:hanging="270"/>
            </w:pPr>
            <w:r w:rsidRPr="00AD6431">
              <w:t>Current year losses for which no deferred tax asset was recognised</w:t>
            </w:r>
          </w:p>
        </w:tc>
        <w:tc>
          <w:tcPr>
            <w:tcW w:w="1124" w:type="dxa"/>
            <w:shd w:val="clear" w:color="auto" w:fill="auto"/>
            <w:vAlign w:val="bottom"/>
          </w:tcPr>
          <w:p w:rsidR="00912CE1" w:rsidRPr="00912CE1" w:rsidRDefault="00912CE1" w:rsidP="00912CE1">
            <w:pPr>
              <w:spacing w:line="240" w:lineRule="atLeast"/>
              <w:ind w:left="-115" w:right="-115"/>
              <w:rPr>
                <w:rFonts w:cs="Times New Roman"/>
              </w:rPr>
            </w:pPr>
          </w:p>
        </w:tc>
        <w:tc>
          <w:tcPr>
            <w:tcW w:w="236" w:type="dxa"/>
            <w:shd w:val="clear" w:color="auto" w:fill="auto"/>
            <w:vAlign w:val="bottom"/>
          </w:tcPr>
          <w:p w:rsidR="00912CE1" w:rsidRPr="00912CE1" w:rsidRDefault="00912CE1" w:rsidP="00912CE1">
            <w:pPr>
              <w:spacing w:line="240" w:lineRule="atLeast"/>
              <w:ind w:left="-115" w:right="-115"/>
              <w:rPr>
                <w:rFonts w:cs="Times New Roman"/>
              </w:rPr>
            </w:pPr>
          </w:p>
        </w:tc>
        <w:tc>
          <w:tcPr>
            <w:tcW w:w="1126" w:type="dxa"/>
            <w:shd w:val="clear" w:color="auto" w:fill="auto"/>
            <w:vAlign w:val="bottom"/>
          </w:tcPr>
          <w:p w:rsidR="00912CE1" w:rsidRPr="00912CE1" w:rsidRDefault="004C1338" w:rsidP="00912CE1">
            <w:pPr>
              <w:tabs>
                <w:tab w:val="decimal" w:pos="918"/>
              </w:tabs>
              <w:spacing w:line="240" w:lineRule="atLeast"/>
              <w:ind w:left="-115" w:right="-115"/>
              <w:jc w:val="both"/>
              <w:rPr>
                <w:rFonts w:cs="Times New Roman"/>
                <w:lang w:val="en-US"/>
              </w:rPr>
            </w:pPr>
            <w:r>
              <w:rPr>
                <w:rFonts w:cs="Times New Roman"/>
                <w:lang w:val="en-US"/>
              </w:rPr>
              <w:t>290,766</w:t>
            </w:r>
          </w:p>
        </w:tc>
        <w:tc>
          <w:tcPr>
            <w:tcW w:w="236" w:type="dxa"/>
            <w:shd w:val="clear" w:color="auto" w:fill="auto"/>
            <w:vAlign w:val="bottom"/>
          </w:tcPr>
          <w:p w:rsidR="00912CE1" w:rsidRPr="00912CE1" w:rsidRDefault="00912CE1" w:rsidP="00912CE1">
            <w:pPr>
              <w:spacing w:line="240" w:lineRule="atLeast"/>
              <w:ind w:left="-115" w:right="-115"/>
              <w:rPr>
                <w:rFonts w:cs="Times New Roman"/>
              </w:rPr>
            </w:pPr>
          </w:p>
        </w:tc>
        <w:tc>
          <w:tcPr>
            <w:tcW w:w="1125" w:type="dxa"/>
            <w:shd w:val="clear" w:color="auto" w:fill="auto"/>
            <w:vAlign w:val="bottom"/>
          </w:tcPr>
          <w:p w:rsidR="00912CE1" w:rsidRPr="00912CE1" w:rsidRDefault="00912CE1" w:rsidP="00912CE1">
            <w:pPr>
              <w:spacing w:line="240" w:lineRule="atLeast"/>
              <w:ind w:left="-115" w:right="-115"/>
              <w:rPr>
                <w:rFonts w:cs="Times New Roman"/>
              </w:rPr>
            </w:pPr>
          </w:p>
        </w:tc>
        <w:tc>
          <w:tcPr>
            <w:tcW w:w="236" w:type="dxa"/>
            <w:shd w:val="clear" w:color="auto" w:fill="auto"/>
            <w:vAlign w:val="bottom"/>
          </w:tcPr>
          <w:p w:rsidR="00912CE1" w:rsidRPr="00912CE1" w:rsidRDefault="00912CE1" w:rsidP="00912CE1">
            <w:pPr>
              <w:spacing w:line="240" w:lineRule="atLeast"/>
              <w:ind w:left="-115" w:right="-115"/>
              <w:rPr>
                <w:rFonts w:cs="Times New Roman"/>
              </w:rPr>
            </w:pPr>
          </w:p>
        </w:tc>
        <w:tc>
          <w:tcPr>
            <w:tcW w:w="1208" w:type="dxa"/>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46,506</w:t>
            </w:r>
          </w:p>
        </w:tc>
      </w:tr>
      <w:tr w:rsidR="00912CE1" w:rsidRPr="00AD6431" w:rsidTr="00912CE1">
        <w:trPr>
          <w:gridAfter w:val="1"/>
          <w:wAfter w:w="89" w:type="dxa"/>
        </w:trPr>
        <w:tc>
          <w:tcPr>
            <w:tcW w:w="3890" w:type="dxa"/>
            <w:shd w:val="clear" w:color="auto" w:fill="auto"/>
          </w:tcPr>
          <w:p w:rsidR="00912CE1" w:rsidRPr="00AD6431" w:rsidRDefault="00912CE1" w:rsidP="00912CE1">
            <w:pPr>
              <w:spacing w:line="240" w:lineRule="atLeast"/>
              <w:ind w:left="270" w:hanging="270"/>
            </w:pPr>
            <w:r w:rsidRPr="00AD6431">
              <w:t>Under provided in prior years</w:t>
            </w:r>
          </w:p>
        </w:tc>
        <w:tc>
          <w:tcPr>
            <w:tcW w:w="1124"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6" w:type="dxa"/>
            <w:shd w:val="clear" w:color="auto" w:fill="auto"/>
          </w:tcPr>
          <w:p w:rsidR="00912CE1" w:rsidRPr="00912CE1" w:rsidRDefault="00912CE1" w:rsidP="00912CE1">
            <w:pPr>
              <w:spacing w:line="240" w:lineRule="atLeast"/>
              <w:ind w:left="-43" w:right="-180"/>
              <w:jc w:val="center"/>
              <w:rPr>
                <w:rFonts w:cs="Times New Roman"/>
                <w:lang w:val="en-US"/>
              </w:rPr>
            </w:pPr>
            <w:r w:rsidRPr="00912CE1">
              <w:rPr>
                <w:rFonts w:cs="Times New Roman"/>
                <w:cs/>
                <w:lang w:val="en-US"/>
              </w:rPr>
              <w:t>-</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5"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510</w:t>
            </w:r>
          </w:p>
        </w:tc>
      </w:tr>
      <w:tr w:rsidR="00912CE1" w:rsidRPr="00AD6431" w:rsidTr="00912CE1">
        <w:trPr>
          <w:gridAfter w:val="1"/>
          <w:wAfter w:w="89" w:type="dxa"/>
        </w:trPr>
        <w:tc>
          <w:tcPr>
            <w:tcW w:w="3890" w:type="dxa"/>
            <w:shd w:val="clear" w:color="auto" w:fill="auto"/>
            <w:vAlign w:val="bottom"/>
          </w:tcPr>
          <w:p w:rsidR="00912CE1" w:rsidRPr="00AD6431" w:rsidRDefault="00912CE1" w:rsidP="00912CE1">
            <w:pPr>
              <w:spacing w:line="240" w:lineRule="atLeast"/>
              <w:jc w:val="both"/>
              <w:rPr>
                <w:rFonts w:cs="Times New Roman"/>
                <w:b/>
                <w:bCs/>
                <w:cs/>
                <w:lang w:val="en-US"/>
              </w:rPr>
            </w:pPr>
            <w:r w:rsidRPr="00AD6431">
              <w:rPr>
                <w:b/>
                <w:bCs/>
              </w:rPr>
              <w:t>Total</w:t>
            </w:r>
          </w:p>
        </w:tc>
        <w:tc>
          <w:tcPr>
            <w:tcW w:w="1124" w:type="dxa"/>
            <w:tcBorders>
              <w:top w:val="single" w:sz="4" w:space="0" w:color="auto"/>
              <w:bottom w:val="double" w:sz="4" w:space="0" w:color="auto"/>
            </w:tcBorders>
            <w:shd w:val="clear" w:color="auto" w:fill="auto"/>
          </w:tcPr>
          <w:p w:rsidR="00912CE1" w:rsidRPr="00912CE1" w:rsidRDefault="00912CE1" w:rsidP="00912CE1">
            <w:pPr>
              <w:spacing w:line="240" w:lineRule="atLeast"/>
              <w:ind w:left="-115" w:right="-115"/>
              <w:jc w:val="center"/>
              <w:rPr>
                <w:rFonts w:cs="Times New Roman"/>
                <w:b/>
                <w:bCs/>
              </w:rPr>
            </w:pPr>
            <w:r w:rsidRPr="00912CE1">
              <w:rPr>
                <w:rFonts w:cs="Times New Roman"/>
                <w:b/>
                <w:bCs/>
              </w:rPr>
              <w:t>26</w:t>
            </w:r>
          </w:p>
        </w:tc>
        <w:tc>
          <w:tcPr>
            <w:tcW w:w="236" w:type="dxa"/>
            <w:shd w:val="clear" w:color="auto" w:fill="auto"/>
          </w:tcPr>
          <w:p w:rsidR="00912CE1" w:rsidRPr="00912CE1" w:rsidRDefault="00912CE1" w:rsidP="00912CE1">
            <w:pPr>
              <w:tabs>
                <w:tab w:val="decimal" w:pos="918"/>
              </w:tabs>
              <w:spacing w:line="240" w:lineRule="atLeast"/>
              <w:ind w:left="-115" w:right="-115"/>
              <w:jc w:val="both"/>
              <w:rPr>
                <w:rFonts w:cs="Times New Roman"/>
                <w:b/>
                <w:bCs/>
                <w:lang w:val="en-US"/>
              </w:rPr>
            </w:pPr>
          </w:p>
        </w:tc>
        <w:tc>
          <w:tcPr>
            <w:tcW w:w="1126"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b/>
                <w:bCs/>
                <w:lang w:val="en-US"/>
              </w:rPr>
            </w:pPr>
            <w:r w:rsidRPr="00912CE1">
              <w:rPr>
                <w:rFonts w:cs="Times New Roman"/>
                <w:b/>
                <w:bCs/>
                <w:lang w:val="en-US"/>
              </w:rPr>
              <w:t>(240,723)</w:t>
            </w:r>
          </w:p>
        </w:tc>
        <w:tc>
          <w:tcPr>
            <w:tcW w:w="236" w:type="dxa"/>
            <w:shd w:val="clear" w:color="auto" w:fill="auto"/>
          </w:tcPr>
          <w:p w:rsidR="00912CE1" w:rsidRPr="00912CE1" w:rsidRDefault="00912CE1" w:rsidP="00912CE1">
            <w:pPr>
              <w:tabs>
                <w:tab w:val="decimal" w:pos="918"/>
              </w:tabs>
              <w:spacing w:line="240" w:lineRule="atLeast"/>
              <w:ind w:left="-115" w:right="-115"/>
              <w:jc w:val="both"/>
              <w:rPr>
                <w:rFonts w:cs="Times New Roman"/>
                <w:b/>
                <w:bCs/>
                <w:lang w:val="en-US"/>
              </w:rPr>
            </w:pPr>
          </w:p>
        </w:tc>
        <w:tc>
          <w:tcPr>
            <w:tcW w:w="1125" w:type="dxa"/>
            <w:tcBorders>
              <w:top w:val="single" w:sz="4" w:space="0" w:color="auto"/>
              <w:bottom w:val="double" w:sz="4" w:space="0" w:color="auto"/>
            </w:tcBorders>
            <w:shd w:val="clear" w:color="auto" w:fill="auto"/>
          </w:tcPr>
          <w:p w:rsidR="00912CE1" w:rsidRPr="00912CE1" w:rsidRDefault="00912CE1" w:rsidP="00912CE1">
            <w:pPr>
              <w:spacing w:line="240" w:lineRule="atLeast"/>
              <w:ind w:left="-115" w:right="-115"/>
              <w:jc w:val="center"/>
              <w:rPr>
                <w:rFonts w:cs="Times New Roman"/>
                <w:b/>
                <w:bCs/>
              </w:rPr>
            </w:pPr>
            <w:r w:rsidRPr="00912CE1">
              <w:rPr>
                <w:rFonts w:cs="Times New Roman"/>
                <w:b/>
                <w:bCs/>
              </w:rPr>
              <w:t>(143)</w:t>
            </w:r>
          </w:p>
        </w:tc>
        <w:tc>
          <w:tcPr>
            <w:tcW w:w="236" w:type="dxa"/>
            <w:shd w:val="clear" w:color="auto" w:fill="auto"/>
          </w:tcPr>
          <w:p w:rsidR="00912CE1" w:rsidRPr="00912CE1" w:rsidRDefault="00912CE1" w:rsidP="00912CE1">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918"/>
              </w:tabs>
              <w:spacing w:line="240" w:lineRule="atLeast"/>
              <w:ind w:left="-115" w:right="-115"/>
              <w:jc w:val="both"/>
              <w:rPr>
                <w:rFonts w:cs="Times New Roman"/>
                <w:b/>
                <w:bCs/>
                <w:lang w:val="en-US"/>
              </w:rPr>
            </w:pPr>
            <w:r w:rsidRPr="00912CE1">
              <w:rPr>
                <w:rFonts w:cs="Times New Roman"/>
                <w:b/>
                <w:bCs/>
                <w:lang w:val="en-US"/>
              </w:rPr>
              <w:t>(302,961)</w:t>
            </w:r>
          </w:p>
        </w:tc>
      </w:tr>
    </w:tbl>
    <w:p w:rsidR="004061FF" w:rsidRDefault="004061FF" w:rsidP="00216BF9">
      <w:pPr>
        <w:pStyle w:val="Bo-C1Content"/>
        <w:jc w:val="center"/>
      </w:pPr>
    </w:p>
    <w:tbl>
      <w:tblPr>
        <w:tblW w:w="9178" w:type="dxa"/>
        <w:tblInd w:w="540" w:type="dxa"/>
        <w:tblLook w:val="04A0" w:firstRow="1" w:lastRow="0" w:firstColumn="1" w:lastColumn="0" w:noHBand="0" w:noVBand="1"/>
      </w:tblPr>
      <w:tblGrid>
        <w:gridCol w:w="3880"/>
        <w:gridCol w:w="1121"/>
        <w:gridCol w:w="236"/>
        <w:gridCol w:w="1138"/>
        <w:gridCol w:w="236"/>
        <w:gridCol w:w="1123"/>
        <w:gridCol w:w="236"/>
        <w:gridCol w:w="1208"/>
      </w:tblGrid>
      <w:tr w:rsidR="00DA415A" w:rsidRPr="00AD6431" w:rsidTr="00912CE1">
        <w:tc>
          <w:tcPr>
            <w:tcW w:w="3880" w:type="dxa"/>
            <w:shd w:val="clear" w:color="auto" w:fill="auto"/>
          </w:tcPr>
          <w:p w:rsidR="004061FF" w:rsidRPr="00AD6431" w:rsidRDefault="002D0C41" w:rsidP="004A49B0">
            <w:pPr>
              <w:spacing w:line="240" w:lineRule="atLeast"/>
              <w:ind w:right="65"/>
              <w:jc w:val="both"/>
              <w:rPr>
                <w:rFonts w:cs="Times New Roman"/>
              </w:rPr>
            </w:pPr>
            <w:r>
              <w:br w:type="page"/>
            </w:r>
          </w:p>
        </w:tc>
        <w:tc>
          <w:tcPr>
            <w:tcW w:w="5298" w:type="dxa"/>
            <w:gridSpan w:val="7"/>
            <w:shd w:val="clear" w:color="auto" w:fill="auto"/>
          </w:tcPr>
          <w:p w:rsidR="00DA415A" w:rsidRPr="003E7EDD" w:rsidRDefault="00D64126" w:rsidP="00DA415A">
            <w:pPr>
              <w:spacing w:line="240" w:lineRule="atLeast"/>
              <w:ind w:left="-115" w:right="-115"/>
              <w:jc w:val="center"/>
              <w:rPr>
                <w:rFonts w:cs="Cordia New"/>
                <w:b/>
                <w:bCs/>
                <w:cs/>
              </w:rPr>
            </w:pPr>
            <w:r w:rsidRPr="00AD6431">
              <w:rPr>
                <w:b/>
                <w:bCs/>
              </w:rPr>
              <w:t>Separate financial statements</w:t>
            </w:r>
          </w:p>
        </w:tc>
      </w:tr>
      <w:tr w:rsidR="004875AA" w:rsidRPr="00AD6431" w:rsidTr="00912CE1">
        <w:tc>
          <w:tcPr>
            <w:tcW w:w="3880" w:type="dxa"/>
            <w:shd w:val="clear" w:color="auto" w:fill="auto"/>
          </w:tcPr>
          <w:p w:rsidR="004875AA" w:rsidRPr="00AD6431" w:rsidRDefault="004875AA" w:rsidP="004875AA">
            <w:pPr>
              <w:spacing w:line="240" w:lineRule="atLeast"/>
              <w:ind w:right="-108"/>
              <w:jc w:val="both"/>
              <w:rPr>
                <w:rFonts w:cs="Times New Roman"/>
                <w:b/>
                <w:bCs/>
                <w:i/>
                <w:iCs/>
              </w:rPr>
            </w:pPr>
          </w:p>
        </w:tc>
        <w:tc>
          <w:tcPr>
            <w:tcW w:w="2495" w:type="dxa"/>
            <w:gridSpan w:val="3"/>
            <w:shd w:val="clear" w:color="auto" w:fill="auto"/>
          </w:tcPr>
          <w:p w:rsidR="004875AA" w:rsidRPr="00AD6431" w:rsidRDefault="004875AA" w:rsidP="004875AA">
            <w:pPr>
              <w:spacing w:line="240" w:lineRule="atLeast"/>
              <w:ind w:left="-115" w:right="-115"/>
              <w:jc w:val="center"/>
              <w:rPr>
                <w:rFonts w:cs="Times New Roman"/>
              </w:rPr>
            </w:pPr>
            <w:r w:rsidRPr="00AD6431">
              <w:rPr>
                <w:rFonts w:cs="Times New Roman"/>
              </w:rPr>
              <w:t>201</w:t>
            </w:r>
            <w:r>
              <w:rPr>
                <w:rFonts w:cs="Times New Roman"/>
              </w:rPr>
              <w:t>7</w:t>
            </w:r>
          </w:p>
        </w:tc>
        <w:tc>
          <w:tcPr>
            <w:tcW w:w="236" w:type="dxa"/>
            <w:shd w:val="clear" w:color="auto" w:fill="auto"/>
          </w:tcPr>
          <w:p w:rsidR="004875AA" w:rsidRPr="00AD6431" w:rsidRDefault="004875AA" w:rsidP="004875AA">
            <w:pPr>
              <w:spacing w:line="240" w:lineRule="atLeast"/>
              <w:ind w:left="-115" w:right="-115"/>
              <w:jc w:val="both"/>
              <w:rPr>
                <w:rFonts w:cs="Times New Roman"/>
              </w:rPr>
            </w:pPr>
          </w:p>
        </w:tc>
        <w:tc>
          <w:tcPr>
            <w:tcW w:w="2567" w:type="dxa"/>
            <w:gridSpan w:val="3"/>
            <w:shd w:val="clear" w:color="auto" w:fill="auto"/>
          </w:tcPr>
          <w:p w:rsidR="004875AA" w:rsidRPr="00AD6431" w:rsidRDefault="004875AA" w:rsidP="004875AA">
            <w:pPr>
              <w:spacing w:line="240" w:lineRule="atLeast"/>
              <w:ind w:left="-115" w:right="-115"/>
              <w:jc w:val="center"/>
              <w:rPr>
                <w:rFonts w:cs="Times New Roman"/>
              </w:rPr>
            </w:pPr>
            <w:r>
              <w:rPr>
                <w:rFonts w:cs="Times New Roman"/>
              </w:rPr>
              <w:t>2016</w:t>
            </w:r>
          </w:p>
        </w:tc>
      </w:tr>
      <w:tr w:rsidR="001536BC" w:rsidRPr="00AD6431" w:rsidTr="00912CE1">
        <w:tc>
          <w:tcPr>
            <w:tcW w:w="3880" w:type="dxa"/>
            <w:shd w:val="clear" w:color="auto" w:fill="auto"/>
          </w:tcPr>
          <w:p w:rsidR="001536BC" w:rsidRPr="00AD6431" w:rsidRDefault="001536BC" w:rsidP="004875AA">
            <w:pPr>
              <w:spacing w:line="240" w:lineRule="atLeast"/>
              <w:ind w:right="-108"/>
              <w:jc w:val="both"/>
              <w:rPr>
                <w:rFonts w:cs="Times New Roman"/>
                <w:b/>
                <w:bCs/>
                <w:i/>
                <w:iCs/>
              </w:rPr>
            </w:pPr>
          </w:p>
        </w:tc>
        <w:tc>
          <w:tcPr>
            <w:tcW w:w="2495" w:type="dxa"/>
            <w:gridSpan w:val="3"/>
            <w:shd w:val="clear" w:color="auto" w:fill="auto"/>
          </w:tcPr>
          <w:p w:rsidR="001536BC" w:rsidRPr="00AD6431" w:rsidRDefault="001536BC" w:rsidP="004875AA">
            <w:pPr>
              <w:spacing w:line="240" w:lineRule="atLeast"/>
              <w:ind w:left="-115" w:right="-115"/>
              <w:jc w:val="center"/>
              <w:rPr>
                <w:rFonts w:cs="Times New Roman"/>
              </w:rPr>
            </w:pPr>
          </w:p>
        </w:tc>
        <w:tc>
          <w:tcPr>
            <w:tcW w:w="236" w:type="dxa"/>
            <w:shd w:val="clear" w:color="auto" w:fill="auto"/>
          </w:tcPr>
          <w:p w:rsidR="001536BC" w:rsidRPr="00AD6431" w:rsidRDefault="001536BC" w:rsidP="004875AA">
            <w:pPr>
              <w:spacing w:line="240" w:lineRule="atLeast"/>
              <w:ind w:left="-115" w:right="-115"/>
              <w:jc w:val="both"/>
              <w:rPr>
                <w:rFonts w:cs="Times New Roman"/>
              </w:rPr>
            </w:pPr>
          </w:p>
        </w:tc>
        <w:tc>
          <w:tcPr>
            <w:tcW w:w="2567" w:type="dxa"/>
            <w:gridSpan w:val="3"/>
            <w:shd w:val="clear" w:color="auto" w:fill="auto"/>
          </w:tcPr>
          <w:p w:rsidR="001536BC" w:rsidRDefault="001536BC" w:rsidP="004875AA">
            <w:pPr>
              <w:spacing w:line="240" w:lineRule="atLeast"/>
              <w:ind w:left="-115" w:right="-115"/>
              <w:jc w:val="center"/>
              <w:rPr>
                <w:rFonts w:cs="Times New Roman"/>
              </w:rPr>
            </w:pPr>
            <w:r>
              <w:rPr>
                <w:rFonts w:cs="Times New Roman"/>
              </w:rPr>
              <w:t>(Restated)</w:t>
            </w:r>
          </w:p>
        </w:tc>
      </w:tr>
      <w:tr w:rsidR="004875AA" w:rsidRPr="00AD6431" w:rsidTr="00912CE1">
        <w:tc>
          <w:tcPr>
            <w:tcW w:w="3880" w:type="dxa"/>
            <w:shd w:val="clear" w:color="auto" w:fill="auto"/>
          </w:tcPr>
          <w:p w:rsidR="004875AA" w:rsidRPr="00AD6431" w:rsidRDefault="004875AA" w:rsidP="004875AA">
            <w:pPr>
              <w:spacing w:line="240" w:lineRule="atLeast"/>
              <w:ind w:right="65"/>
              <w:jc w:val="both"/>
              <w:rPr>
                <w:rFonts w:cs="Times New Roman"/>
              </w:rPr>
            </w:pPr>
          </w:p>
        </w:tc>
        <w:tc>
          <w:tcPr>
            <w:tcW w:w="1121" w:type="dxa"/>
            <w:shd w:val="clear" w:color="auto" w:fill="auto"/>
            <w:vAlign w:val="bottom"/>
          </w:tcPr>
          <w:p w:rsidR="004875AA" w:rsidRPr="00AD6431" w:rsidRDefault="004875AA" w:rsidP="004875AA">
            <w:pPr>
              <w:spacing w:line="240" w:lineRule="atLeast"/>
              <w:ind w:left="-115" w:right="-115"/>
              <w:jc w:val="center"/>
              <w:rPr>
                <w:rFonts w:cs="Times New Roman"/>
              </w:rPr>
            </w:pPr>
            <w:r w:rsidRPr="00AD6431">
              <w:t>Rate</w:t>
            </w:r>
          </w:p>
        </w:tc>
        <w:tc>
          <w:tcPr>
            <w:tcW w:w="1610" w:type="dxa"/>
            <w:gridSpan w:val="3"/>
            <w:shd w:val="clear" w:color="auto" w:fill="auto"/>
            <w:vAlign w:val="bottom"/>
          </w:tcPr>
          <w:p w:rsidR="004875AA" w:rsidRPr="00AD6431" w:rsidRDefault="004875AA" w:rsidP="004875AA">
            <w:pPr>
              <w:spacing w:line="240" w:lineRule="atLeast"/>
              <w:ind w:left="-115" w:right="-115"/>
              <w:jc w:val="center"/>
              <w:rPr>
                <w:rFonts w:cs="Times New Roman"/>
              </w:rPr>
            </w:pPr>
            <w:r w:rsidRPr="00AD6431">
              <w:rPr>
                <w:rFonts w:cs="Times New Roman"/>
                <w:i/>
                <w:iCs/>
              </w:rPr>
              <w:t>(in thousand</w:t>
            </w:r>
          </w:p>
        </w:tc>
        <w:tc>
          <w:tcPr>
            <w:tcW w:w="1123" w:type="dxa"/>
            <w:shd w:val="clear" w:color="auto" w:fill="auto"/>
            <w:vAlign w:val="bottom"/>
          </w:tcPr>
          <w:p w:rsidR="004875AA" w:rsidRPr="00AD6431" w:rsidRDefault="004875AA" w:rsidP="004875AA">
            <w:pPr>
              <w:spacing w:line="240" w:lineRule="atLeast"/>
              <w:ind w:left="-115" w:right="-115"/>
              <w:jc w:val="center"/>
              <w:rPr>
                <w:rFonts w:cs="Times New Roman"/>
              </w:rPr>
            </w:pPr>
            <w:r w:rsidRPr="00AD6431">
              <w:t>Rate</w:t>
            </w:r>
          </w:p>
        </w:tc>
        <w:tc>
          <w:tcPr>
            <w:tcW w:w="1444" w:type="dxa"/>
            <w:gridSpan w:val="2"/>
            <w:shd w:val="clear" w:color="auto" w:fill="auto"/>
            <w:vAlign w:val="bottom"/>
          </w:tcPr>
          <w:p w:rsidR="004875AA" w:rsidRPr="00AD6431" w:rsidRDefault="004875AA" w:rsidP="004875AA">
            <w:pPr>
              <w:spacing w:line="240" w:lineRule="atLeast"/>
              <w:ind w:left="-115" w:right="-317"/>
              <w:jc w:val="center"/>
              <w:rPr>
                <w:rFonts w:cs="Times New Roman"/>
              </w:rPr>
            </w:pPr>
            <w:r w:rsidRPr="00AD6431">
              <w:rPr>
                <w:rFonts w:cs="Times New Roman"/>
                <w:i/>
                <w:iCs/>
              </w:rPr>
              <w:t>(in thousand</w:t>
            </w:r>
          </w:p>
        </w:tc>
      </w:tr>
      <w:tr w:rsidR="004875AA" w:rsidRPr="00AD6431" w:rsidTr="00912CE1">
        <w:tc>
          <w:tcPr>
            <w:tcW w:w="3880" w:type="dxa"/>
            <w:shd w:val="clear" w:color="auto" w:fill="auto"/>
          </w:tcPr>
          <w:p w:rsidR="004875AA" w:rsidRPr="00AD6431" w:rsidRDefault="004875AA" w:rsidP="004875AA">
            <w:pPr>
              <w:spacing w:line="240" w:lineRule="atLeast"/>
              <w:ind w:right="65"/>
              <w:jc w:val="both"/>
              <w:rPr>
                <w:rFonts w:cs="Times New Roman"/>
              </w:rPr>
            </w:pPr>
          </w:p>
        </w:tc>
        <w:tc>
          <w:tcPr>
            <w:tcW w:w="1121"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4875AA" w:rsidRPr="00AD6431" w:rsidRDefault="004875AA" w:rsidP="004875AA">
            <w:pPr>
              <w:spacing w:line="240" w:lineRule="atLeast"/>
              <w:ind w:left="-115" w:right="-115"/>
              <w:jc w:val="center"/>
              <w:rPr>
                <w:rFonts w:cs="Times New Roman"/>
                <w:i/>
                <w:iCs/>
              </w:rPr>
            </w:pPr>
          </w:p>
        </w:tc>
        <w:tc>
          <w:tcPr>
            <w:tcW w:w="1138"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Baht)</w:t>
            </w:r>
          </w:p>
        </w:tc>
        <w:tc>
          <w:tcPr>
            <w:tcW w:w="236" w:type="dxa"/>
            <w:shd w:val="clear" w:color="auto" w:fill="auto"/>
            <w:vAlign w:val="bottom"/>
          </w:tcPr>
          <w:p w:rsidR="004875AA" w:rsidRPr="00AD6431" w:rsidRDefault="004875AA" w:rsidP="004875AA">
            <w:pPr>
              <w:spacing w:line="240" w:lineRule="atLeast"/>
              <w:ind w:left="-115" w:right="-115"/>
              <w:jc w:val="center"/>
              <w:rPr>
                <w:rFonts w:cs="Times New Roman"/>
                <w:i/>
                <w:iCs/>
              </w:rPr>
            </w:pPr>
          </w:p>
        </w:tc>
        <w:tc>
          <w:tcPr>
            <w:tcW w:w="1123"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w:t>
            </w:r>
          </w:p>
        </w:tc>
        <w:tc>
          <w:tcPr>
            <w:tcW w:w="236" w:type="dxa"/>
            <w:shd w:val="clear" w:color="auto" w:fill="auto"/>
            <w:vAlign w:val="bottom"/>
          </w:tcPr>
          <w:p w:rsidR="004875AA" w:rsidRPr="00AD6431" w:rsidRDefault="004875AA" w:rsidP="004875AA">
            <w:pPr>
              <w:spacing w:line="240" w:lineRule="atLeast"/>
              <w:ind w:left="-115" w:right="-115"/>
              <w:jc w:val="center"/>
              <w:rPr>
                <w:rFonts w:cs="Times New Roman"/>
                <w:i/>
                <w:iCs/>
              </w:rPr>
            </w:pPr>
          </w:p>
        </w:tc>
        <w:tc>
          <w:tcPr>
            <w:tcW w:w="1208" w:type="dxa"/>
            <w:shd w:val="clear" w:color="auto" w:fill="auto"/>
            <w:vAlign w:val="bottom"/>
          </w:tcPr>
          <w:p w:rsidR="004875AA" w:rsidRPr="00AD6431" w:rsidRDefault="004875AA" w:rsidP="004875AA">
            <w:pPr>
              <w:spacing w:line="240" w:lineRule="atLeast"/>
              <w:ind w:left="-115" w:right="-115"/>
              <w:jc w:val="center"/>
              <w:rPr>
                <w:rFonts w:cs="Times New Roman"/>
                <w:i/>
                <w:iCs/>
              </w:rPr>
            </w:pPr>
            <w:r w:rsidRPr="00AD6431">
              <w:rPr>
                <w:rFonts w:cs="Times New Roman"/>
                <w:i/>
                <w:iCs/>
              </w:rPr>
              <w:t>Baht)</w:t>
            </w:r>
          </w:p>
        </w:tc>
      </w:tr>
      <w:tr w:rsidR="00912CE1" w:rsidRPr="00AD6431" w:rsidTr="00912CE1">
        <w:tc>
          <w:tcPr>
            <w:tcW w:w="3880" w:type="dxa"/>
            <w:shd w:val="clear" w:color="auto" w:fill="auto"/>
          </w:tcPr>
          <w:p w:rsidR="00912CE1" w:rsidRPr="00AD6431" w:rsidRDefault="00912CE1" w:rsidP="00912CE1">
            <w:pPr>
              <w:spacing w:line="240" w:lineRule="atLeast"/>
              <w:ind w:left="270" w:hanging="270"/>
            </w:pPr>
            <w:r>
              <w:t>Profit</w:t>
            </w:r>
            <w:r w:rsidRPr="00AD6431">
              <w:t xml:space="preserve"> </w:t>
            </w:r>
            <w:r w:rsidR="00A04B78">
              <w:t xml:space="preserve">(loss) </w:t>
            </w:r>
            <w:r w:rsidRPr="00AD6431">
              <w:t>before income tax expense</w:t>
            </w:r>
          </w:p>
        </w:tc>
        <w:tc>
          <w:tcPr>
            <w:tcW w:w="1121"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38" w:type="dxa"/>
            <w:tcBorders>
              <w:bottom w:val="double" w:sz="4" w:space="0" w:color="auto"/>
            </w:tcBorders>
            <w:shd w:val="clear" w:color="auto" w:fill="auto"/>
          </w:tcPr>
          <w:p w:rsidR="00912CE1" w:rsidRPr="00912CE1" w:rsidRDefault="00912CE1" w:rsidP="007219A5">
            <w:pPr>
              <w:tabs>
                <w:tab w:val="decimal" w:pos="848"/>
              </w:tabs>
              <w:spacing w:line="240" w:lineRule="atLeast"/>
              <w:ind w:left="-115" w:right="-115"/>
              <w:jc w:val="both"/>
              <w:rPr>
                <w:rFonts w:cs="Times New Roman"/>
                <w:lang w:val="en-US"/>
              </w:rPr>
            </w:pPr>
            <w:r w:rsidRPr="00912CE1">
              <w:rPr>
                <w:rFonts w:cs="Times New Roman"/>
                <w:lang w:val="en-US"/>
              </w:rPr>
              <w:t>(376,17</w:t>
            </w:r>
            <w:r w:rsidR="007219A5">
              <w:rPr>
                <w:rFonts w:cs="Times New Roman"/>
                <w:lang w:val="en-US"/>
              </w:rPr>
              <w:t>5</w:t>
            </w:r>
            <w:r w:rsidRPr="00912CE1">
              <w:rPr>
                <w:rFonts w:cs="Times New Roman"/>
                <w:lang w:val="en-US"/>
              </w:rPr>
              <w:t>)</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3"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tcBorders>
              <w:bottom w:val="double" w:sz="4" w:space="0" w:color="auto"/>
            </w:tcBorders>
            <w:shd w:val="clear" w:color="auto" w:fill="auto"/>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980,925</w:t>
            </w:r>
          </w:p>
        </w:tc>
      </w:tr>
      <w:tr w:rsidR="00912CE1" w:rsidRPr="00AD6431" w:rsidTr="00912CE1">
        <w:tc>
          <w:tcPr>
            <w:tcW w:w="3880" w:type="dxa"/>
            <w:shd w:val="clear" w:color="auto" w:fill="auto"/>
          </w:tcPr>
          <w:p w:rsidR="00912CE1" w:rsidRPr="00AD6431" w:rsidRDefault="00912CE1" w:rsidP="00912CE1">
            <w:pPr>
              <w:spacing w:line="240" w:lineRule="atLeast"/>
              <w:ind w:left="270" w:hanging="270"/>
            </w:pPr>
            <w:r w:rsidRPr="00AD6431">
              <w:t xml:space="preserve">Income tax using the Thai corporation </w:t>
            </w:r>
            <w:r w:rsidRPr="00AD6431">
              <w:br/>
              <w:t>tax rate</w:t>
            </w:r>
          </w:p>
        </w:tc>
        <w:tc>
          <w:tcPr>
            <w:tcW w:w="1121" w:type="dxa"/>
            <w:shd w:val="clear" w:color="auto" w:fill="auto"/>
          </w:tcPr>
          <w:p w:rsidR="003174E1" w:rsidRDefault="003174E1" w:rsidP="00912CE1">
            <w:pPr>
              <w:spacing w:line="240" w:lineRule="atLeast"/>
              <w:ind w:left="-115" w:right="-115"/>
              <w:jc w:val="center"/>
              <w:rPr>
                <w:rFonts w:cs="Times New Roman"/>
              </w:rPr>
            </w:pPr>
          </w:p>
          <w:p w:rsidR="00912CE1" w:rsidRPr="00912CE1" w:rsidRDefault="00912CE1" w:rsidP="00912CE1">
            <w:pPr>
              <w:spacing w:line="240" w:lineRule="atLeast"/>
              <w:ind w:left="-115" w:right="-115"/>
              <w:jc w:val="center"/>
              <w:rPr>
                <w:rFonts w:cs="Times New Roman"/>
              </w:rPr>
            </w:pPr>
            <w:r w:rsidRPr="00912CE1">
              <w:rPr>
                <w:rFonts w:cs="Times New Roman"/>
              </w:rPr>
              <w:t>20</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38" w:type="dxa"/>
            <w:tcBorders>
              <w:top w:val="double" w:sz="4" w:space="0" w:color="auto"/>
            </w:tcBorders>
            <w:shd w:val="clear" w:color="auto" w:fill="auto"/>
          </w:tcPr>
          <w:p w:rsidR="003174E1" w:rsidRDefault="003174E1" w:rsidP="00912CE1">
            <w:pPr>
              <w:tabs>
                <w:tab w:val="decimal" w:pos="848"/>
              </w:tabs>
              <w:spacing w:line="240" w:lineRule="atLeast"/>
              <w:ind w:left="-115" w:right="-115"/>
              <w:jc w:val="both"/>
              <w:rPr>
                <w:rFonts w:cs="Times New Roman"/>
                <w:lang w:val="en-US"/>
              </w:rPr>
            </w:pPr>
          </w:p>
          <w:p w:rsidR="00912CE1" w:rsidRPr="00912CE1" w:rsidRDefault="00912CE1" w:rsidP="00912CE1">
            <w:pPr>
              <w:tabs>
                <w:tab w:val="decimal" w:pos="848"/>
              </w:tabs>
              <w:spacing w:line="240" w:lineRule="atLeast"/>
              <w:ind w:left="-115" w:right="-115"/>
              <w:jc w:val="both"/>
              <w:rPr>
                <w:rFonts w:cs="Times New Roman"/>
                <w:lang w:val="en-US"/>
              </w:rPr>
            </w:pPr>
            <w:r w:rsidRPr="00912CE1">
              <w:rPr>
                <w:rFonts w:cs="Times New Roman"/>
                <w:lang w:val="en-US"/>
              </w:rPr>
              <w:t>(75,235)</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3" w:type="dxa"/>
            <w:shd w:val="clear" w:color="auto" w:fill="auto"/>
          </w:tcPr>
          <w:p w:rsidR="003174E1" w:rsidRDefault="003174E1" w:rsidP="00912CE1">
            <w:pPr>
              <w:spacing w:line="240" w:lineRule="atLeast"/>
              <w:ind w:left="-115" w:right="-115"/>
              <w:jc w:val="center"/>
              <w:rPr>
                <w:rFonts w:cs="Times New Roman"/>
              </w:rPr>
            </w:pPr>
          </w:p>
          <w:p w:rsidR="00912CE1" w:rsidRPr="00912CE1" w:rsidRDefault="00912CE1" w:rsidP="00912CE1">
            <w:pPr>
              <w:spacing w:line="240" w:lineRule="atLeast"/>
              <w:ind w:left="-115" w:right="-115"/>
              <w:jc w:val="center"/>
              <w:rPr>
                <w:rFonts w:cs="Times New Roman"/>
              </w:rPr>
            </w:pPr>
            <w:r w:rsidRPr="00912CE1">
              <w:rPr>
                <w:rFonts w:cs="Times New Roman"/>
              </w:rPr>
              <w:t>20</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tcBorders>
              <w:top w:val="double" w:sz="4" w:space="0" w:color="auto"/>
            </w:tcBorders>
            <w:shd w:val="clear" w:color="auto" w:fill="auto"/>
          </w:tcPr>
          <w:p w:rsidR="003174E1" w:rsidRDefault="003174E1" w:rsidP="00912CE1">
            <w:pPr>
              <w:tabs>
                <w:tab w:val="decimal" w:pos="918"/>
              </w:tabs>
              <w:spacing w:line="240" w:lineRule="atLeast"/>
              <w:ind w:left="-115" w:right="-115"/>
              <w:jc w:val="both"/>
              <w:rPr>
                <w:rFonts w:cs="Times New Roman"/>
                <w:lang w:val="en-US"/>
              </w:rPr>
            </w:pPr>
          </w:p>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196,185</w:t>
            </w:r>
          </w:p>
        </w:tc>
      </w:tr>
      <w:tr w:rsidR="00912CE1" w:rsidRPr="00AD6431" w:rsidTr="00912CE1">
        <w:tc>
          <w:tcPr>
            <w:tcW w:w="3880" w:type="dxa"/>
            <w:shd w:val="clear" w:color="auto" w:fill="auto"/>
          </w:tcPr>
          <w:p w:rsidR="00912CE1" w:rsidRPr="00AD6431" w:rsidRDefault="00912CE1" w:rsidP="00912CE1">
            <w:pPr>
              <w:spacing w:line="240" w:lineRule="atLeast"/>
              <w:ind w:left="270" w:hanging="270"/>
            </w:pPr>
            <w:r w:rsidRPr="00AD6431">
              <w:t>Income not subject to tax</w:t>
            </w:r>
          </w:p>
        </w:tc>
        <w:tc>
          <w:tcPr>
            <w:tcW w:w="1121"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38" w:type="dxa"/>
            <w:shd w:val="clear" w:color="auto" w:fill="auto"/>
          </w:tcPr>
          <w:p w:rsidR="00912CE1" w:rsidRPr="00912CE1" w:rsidRDefault="004C1338" w:rsidP="004C1338">
            <w:pPr>
              <w:tabs>
                <w:tab w:val="decimal" w:pos="848"/>
              </w:tabs>
              <w:spacing w:line="240" w:lineRule="atLeast"/>
              <w:ind w:left="-115" w:right="-115"/>
              <w:jc w:val="both"/>
              <w:rPr>
                <w:rFonts w:cs="Times New Roman"/>
                <w:lang w:val="en-US"/>
              </w:rPr>
            </w:pPr>
            <w:r>
              <w:rPr>
                <w:rFonts w:cs="Times New Roman"/>
                <w:lang w:val="en-US"/>
              </w:rPr>
              <w:t>(663,820</w:t>
            </w:r>
            <w:r w:rsidR="00912CE1" w:rsidRPr="00912CE1">
              <w:rPr>
                <w:rFonts w:cs="Times New Roman"/>
                <w:lang w:val="en-US"/>
              </w:rPr>
              <w:t>)</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3"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shd w:val="clear" w:color="auto" w:fill="auto"/>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(628,636)</w:t>
            </w:r>
          </w:p>
        </w:tc>
      </w:tr>
      <w:tr w:rsidR="00912CE1" w:rsidRPr="00AD6431" w:rsidTr="00912CE1">
        <w:tc>
          <w:tcPr>
            <w:tcW w:w="3880" w:type="dxa"/>
            <w:shd w:val="clear" w:color="auto" w:fill="auto"/>
          </w:tcPr>
          <w:p w:rsidR="00912CE1" w:rsidRPr="00AD6431" w:rsidRDefault="00912CE1" w:rsidP="00912CE1">
            <w:pPr>
              <w:spacing w:line="240" w:lineRule="atLeast"/>
              <w:ind w:left="270" w:hanging="270"/>
            </w:pPr>
            <w:r w:rsidRPr="00AD6431">
              <w:t>Expenses not deductible for tax purposes</w:t>
            </w:r>
          </w:p>
        </w:tc>
        <w:tc>
          <w:tcPr>
            <w:tcW w:w="1121"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38" w:type="dxa"/>
            <w:shd w:val="clear" w:color="auto" w:fill="auto"/>
          </w:tcPr>
          <w:p w:rsidR="00912CE1" w:rsidRPr="00912CE1" w:rsidRDefault="009A62B2" w:rsidP="00912CE1">
            <w:pPr>
              <w:tabs>
                <w:tab w:val="decimal" w:pos="848"/>
              </w:tabs>
              <w:spacing w:line="240" w:lineRule="atLeast"/>
              <w:ind w:left="-115" w:right="-115"/>
              <w:jc w:val="both"/>
              <w:rPr>
                <w:rFonts w:cs="Times New Roman"/>
                <w:lang w:val="en-US"/>
              </w:rPr>
            </w:pPr>
            <w:r>
              <w:rPr>
                <w:rFonts w:cs="Times New Roman"/>
                <w:lang w:val="en-US"/>
              </w:rPr>
              <w:t>123,473</w:t>
            </w: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23"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shd w:val="clear" w:color="auto" w:fill="auto"/>
          </w:tcPr>
          <w:p w:rsidR="00912CE1" w:rsidRPr="00912CE1" w:rsidRDefault="00912CE1" w:rsidP="00912CE1">
            <w:pPr>
              <w:tabs>
                <w:tab w:val="decimal" w:pos="918"/>
              </w:tabs>
              <w:spacing w:line="240" w:lineRule="atLeast"/>
              <w:ind w:left="-115" w:right="-115"/>
              <w:jc w:val="both"/>
              <w:rPr>
                <w:rFonts w:cs="Times New Roman"/>
                <w:lang w:val="en-US"/>
              </w:rPr>
            </w:pPr>
            <w:r w:rsidRPr="00912CE1">
              <w:rPr>
                <w:rFonts w:cs="Times New Roman"/>
                <w:lang w:val="en-US"/>
              </w:rPr>
              <w:t>49,370</w:t>
            </w:r>
          </w:p>
        </w:tc>
      </w:tr>
      <w:tr w:rsidR="009A62B2" w:rsidRPr="00AD6431" w:rsidTr="00912CE1">
        <w:tc>
          <w:tcPr>
            <w:tcW w:w="3880" w:type="dxa"/>
            <w:shd w:val="clear" w:color="auto" w:fill="auto"/>
          </w:tcPr>
          <w:p w:rsidR="00DB2A50" w:rsidRPr="00AD6431" w:rsidRDefault="009A62B2" w:rsidP="00DB2A50">
            <w:pPr>
              <w:spacing w:line="240" w:lineRule="atLeast"/>
              <w:ind w:left="270" w:hanging="270"/>
            </w:pPr>
            <w:r>
              <w:t>Decognition of</w:t>
            </w:r>
            <w:r w:rsidR="00DB2A50">
              <w:t xml:space="preserve"> previously recognised deductible temporary difference</w:t>
            </w:r>
          </w:p>
        </w:tc>
        <w:tc>
          <w:tcPr>
            <w:tcW w:w="1121" w:type="dxa"/>
            <w:shd w:val="clear" w:color="auto" w:fill="auto"/>
          </w:tcPr>
          <w:p w:rsidR="009A62B2" w:rsidRPr="00912CE1" w:rsidRDefault="009A62B2" w:rsidP="00912CE1">
            <w:pPr>
              <w:spacing w:line="240" w:lineRule="atLeast"/>
              <w:ind w:left="-115" w:right="-115"/>
              <w:jc w:val="center"/>
              <w:rPr>
                <w:rFonts w:cs="Times New Roman"/>
              </w:rPr>
            </w:pPr>
          </w:p>
        </w:tc>
        <w:tc>
          <w:tcPr>
            <w:tcW w:w="236" w:type="dxa"/>
            <w:shd w:val="clear" w:color="auto" w:fill="auto"/>
          </w:tcPr>
          <w:p w:rsidR="009A62B2" w:rsidRPr="00912CE1" w:rsidRDefault="009A62B2" w:rsidP="00912CE1">
            <w:pPr>
              <w:spacing w:line="240" w:lineRule="atLeast"/>
              <w:ind w:left="-115" w:right="-115"/>
              <w:jc w:val="both"/>
              <w:rPr>
                <w:rFonts w:cs="Times New Roman"/>
              </w:rPr>
            </w:pPr>
          </w:p>
        </w:tc>
        <w:tc>
          <w:tcPr>
            <w:tcW w:w="1138" w:type="dxa"/>
            <w:shd w:val="clear" w:color="auto" w:fill="auto"/>
          </w:tcPr>
          <w:p w:rsidR="009A62B2" w:rsidRDefault="009A62B2" w:rsidP="00912CE1">
            <w:pPr>
              <w:tabs>
                <w:tab w:val="decimal" w:pos="848"/>
              </w:tabs>
              <w:spacing w:line="240" w:lineRule="atLeast"/>
              <w:ind w:left="-115" w:right="-115"/>
              <w:jc w:val="both"/>
              <w:rPr>
                <w:rFonts w:cs="Times New Roman"/>
              </w:rPr>
            </w:pPr>
          </w:p>
          <w:p w:rsidR="00DB2A50" w:rsidRPr="00DB2A50" w:rsidRDefault="00DB2A50" w:rsidP="00912CE1">
            <w:pPr>
              <w:tabs>
                <w:tab w:val="decimal" w:pos="848"/>
              </w:tabs>
              <w:spacing w:line="240" w:lineRule="atLeast"/>
              <w:ind w:left="-115" w:right="-115"/>
              <w:jc w:val="both"/>
              <w:rPr>
                <w:rFonts w:cs="Times New Roman"/>
              </w:rPr>
            </w:pPr>
            <w:r>
              <w:rPr>
                <w:rFonts w:cs="Times New Roman"/>
              </w:rPr>
              <w:t>76,400</w:t>
            </w:r>
          </w:p>
        </w:tc>
        <w:tc>
          <w:tcPr>
            <w:tcW w:w="236" w:type="dxa"/>
            <w:shd w:val="clear" w:color="auto" w:fill="auto"/>
          </w:tcPr>
          <w:p w:rsidR="009A62B2" w:rsidRPr="00912CE1" w:rsidRDefault="009A62B2" w:rsidP="00912CE1">
            <w:pPr>
              <w:spacing w:line="240" w:lineRule="atLeast"/>
              <w:ind w:left="-115" w:right="-115"/>
              <w:jc w:val="both"/>
              <w:rPr>
                <w:rFonts w:cs="Times New Roman"/>
              </w:rPr>
            </w:pPr>
          </w:p>
        </w:tc>
        <w:tc>
          <w:tcPr>
            <w:tcW w:w="1123" w:type="dxa"/>
            <w:shd w:val="clear" w:color="auto" w:fill="auto"/>
          </w:tcPr>
          <w:p w:rsidR="009A62B2" w:rsidRPr="00912CE1" w:rsidRDefault="009A62B2" w:rsidP="00912CE1">
            <w:pPr>
              <w:spacing w:line="240" w:lineRule="atLeast"/>
              <w:ind w:left="-115" w:right="-115"/>
              <w:jc w:val="center"/>
              <w:rPr>
                <w:rFonts w:cs="Times New Roman"/>
              </w:rPr>
            </w:pPr>
          </w:p>
        </w:tc>
        <w:tc>
          <w:tcPr>
            <w:tcW w:w="236" w:type="dxa"/>
            <w:shd w:val="clear" w:color="auto" w:fill="auto"/>
          </w:tcPr>
          <w:p w:rsidR="009A62B2" w:rsidRPr="00912CE1" w:rsidRDefault="009A62B2" w:rsidP="00912CE1">
            <w:pPr>
              <w:spacing w:line="240" w:lineRule="atLeast"/>
              <w:ind w:left="-115" w:right="-115"/>
              <w:jc w:val="both"/>
              <w:rPr>
                <w:rFonts w:cs="Times New Roman"/>
              </w:rPr>
            </w:pPr>
          </w:p>
        </w:tc>
        <w:tc>
          <w:tcPr>
            <w:tcW w:w="1208" w:type="dxa"/>
            <w:shd w:val="clear" w:color="auto" w:fill="auto"/>
          </w:tcPr>
          <w:p w:rsidR="009A62B2" w:rsidRDefault="009A62B2" w:rsidP="00912CE1">
            <w:pPr>
              <w:tabs>
                <w:tab w:val="decimal" w:pos="918"/>
              </w:tabs>
              <w:spacing w:line="240" w:lineRule="atLeast"/>
              <w:ind w:left="-115" w:right="-115"/>
              <w:jc w:val="both"/>
              <w:rPr>
                <w:rFonts w:cs="Times New Roman"/>
                <w:lang w:val="en-US"/>
              </w:rPr>
            </w:pPr>
          </w:p>
          <w:p w:rsidR="00DB2A50" w:rsidRPr="00912CE1" w:rsidRDefault="00DB2A50" w:rsidP="00DB2A50">
            <w:pPr>
              <w:spacing w:line="240" w:lineRule="atLeast"/>
              <w:ind w:left="-115" w:right="-115"/>
              <w:jc w:val="center"/>
              <w:rPr>
                <w:rFonts w:cs="Times New Roman"/>
                <w:lang w:val="en-US"/>
              </w:rPr>
            </w:pPr>
            <w:r>
              <w:rPr>
                <w:rFonts w:cs="Times New Roman"/>
                <w:lang w:val="en-US"/>
              </w:rPr>
              <w:t>-</w:t>
            </w:r>
          </w:p>
        </w:tc>
      </w:tr>
      <w:tr w:rsidR="00912CE1" w:rsidRPr="00AD6431" w:rsidTr="00912CE1">
        <w:tc>
          <w:tcPr>
            <w:tcW w:w="3880" w:type="dxa"/>
            <w:shd w:val="clear" w:color="auto" w:fill="auto"/>
          </w:tcPr>
          <w:p w:rsidR="00912CE1" w:rsidRPr="00AD6431" w:rsidRDefault="00912CE1" w:rsidP="00912CE1">
            <w:pPr>
              <w:spacing w:line="240" w:lineRule="atLeast"/>
              <w:ind w:left="270" w:hanging="270"/>
            </w:pPr>
            <w:r w:rsidRPr="00AD6431">
              <w:t>Current year losses for which no deferred tax asset was recognised</w:t>
            </w:r>
          </w:p>
        </w:tc>
        <w:tc>
          <w:tcPr>
            <w:tcW w:w="1121"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138" w:type="dxa"/>
            <w:shd w:val="clear" w:color="auto" w:fill="auto"/>
            <w:vAlign w:val="bottom"/>
          </w:tcPr>
          <w:p w:rsidR="00912CE1" w:rsidRPr="00912CE1" w:rsidRDefault="004C1338" w:rsidP="00912CE1">
            <w:pPr>
              <w:tabs>
                <w:tab w:val="decimal" w:pos="848"/>
              </w:tabs>
              <w:spacing w:line="240" w:lineRule="atLeast"/>
              <w:ind w:left="-115" w:right="-115"/>
              <w:rPr>
                <w:rFonts w:cs="Times New Roman"/>
                <w:lang w:val="en-US"/>
              </w:rPr>
            </w:pPr>
            <w:r>
              <w:rPr>
                <w:rFonts w:cs="Times New Roman"/>
                <w:lang w:val="en-US"/>
              </w:rPr>
              <w:t>257,049</w:t>
            </w:r>
          </w:p>
        </w:tc>
        <w:tc>
          <w:tcPr>
            <w:tcW w:w="236" w:type="dxa"/>
            <w:shd w:val="clear" w:color="auto" w:fill="auto"/>
            <w:vAlign w:val="bottom"/>
          </w:tcPr>
          <w:p w:rsidR="00912CE1" w:rsidRPr="00912CE1" w:rsidRDefault="00912CE1" w:rsidP="00912CE1">
            <w:pPr>
              <w:spacing w:line="240" w:lineRule="atLeast"/>
              <w:ind w:left="-115" w:right="-115"/>
              <w:rPr>
                <w:rFonts w:cs="Times New Roman"/>
              </w:rPr>
            </w:pPr>
          </w:p>
        </w:tc>
        <w:tc>
          <w:tcPr>
            <w:tcW w:w="1123" w:type="dxa"/>
            <w:shd w:val="clear" w:color="auto" w:fill="auto"/>
          </w:tcPr>
          <w:p w:rsidR="00912CE1" w:rsidRPr="00912CE1" w:rsidRDefault="00912CE1" w:rsidP="00912CE1">
            <w:pPr>
              <w:spacing w:line="240" w:lineRule="atLeast"/>
              <w:ind w:left="-115" w:right="-115"/>
              <w:jc w:val="center"/>
              <w:rPr>
                <w:rFonts w:cs="Times New Roman"/>
              </w:rPr>
            </w:pPr>
          </w:p>
        </w:tc>
        <w:tc>
          <w:tcPr>
            <w:tcW w:w="236" w:type="dxa"/>
            <w:shd w:val="clear" w:color="auto" w:fill="auto"/>
          </w:tcPr>
          <w:p w:rsidR="00912CE1" w:rsidRPr="00912CE1" w:rsidRDefault="00912CE1" w:rsidP="00912CE1">
            <w:pPr>
              <w:spacing w:line="240" w:lineRule="atLeast"/>
              <w:ind w:left="-115" w:right="-115"/>
              <w:jc w:val="both"/>
              <w:rPr>
                <w:rFonts w:cs="Times New Roman"/>
              </w:rPr>
            </w:pPr>
          </w:p>
        </w:tc>
        <w:tc>
          <w:tcPr>
            <w:tcW w:w="1208" w:type="dxa"/>
            <w:shd w:val="clear" w:color="auto" w:fill="auto"/>
            <w:vAlign w:val="bottom"/>
          </w:tcPr>
          <w:p w:rsidR="00912CE1" w:rsidRPr="00912CE1" w:rsidRDefault="00912CE1" w:rsidP="00912CE1">
            <w:pPr>
              <w:tabs>
                <w:tab w:val="decimal" w:pos="918"/>
              </w:tabs>
              <w:spacing w:line="240" w:lineRule="atLeast"/>
              <w:ind w:left="-115" w:right="-115"/>
              <w:rPr>
                <w:rFonts w:cs="Times New Roman"/>
                <w:lang w:val="en-US"/>
              </w:rPr>
            </w:pPr>
            <w:r w:rsidRPr="00912CE1">
              <w:rPr>
                <w:rFonts w:cs="Times New Roman"/>
                <w:lang w:val="en-US"/>
              </w:rPr>
              <w:t>11,767</w:t>
            </w:r>
          </w:p>
        </w:tc>
      </w:tr>
      <w:tr w:rsidR="00912CE1" w:rsidRPr="00AD6431" w:rsidTr="00912CE1">
        <w:tc>
          <w:tcPr>
            <w:tcW w:w="3880" w:type="dxa"/>
            <w:shd w:val="clear" w:color="auto" w:fill="auto"/>
            <w:vAlign w:val="bottom"/>
          </w:tcPr>
          <w:p w:rsidR="00912CE1" w:rsidRPr="00AD6431" w:rsidRDefault="00912CE1" w:rsidP="00912CE1">
            <w:pPr>
              <w:spacing w:line="240" w:lineRule="atLeast"/>
              <w:jc w:val="both"/>
              <w:rPr>
                <w:rFonts w:cs="Times New Roman"/>
                <w:b/>
                <w:bCs/>
                <w:cs/>
                <w:lang w:val="en-US"/>
              </w:rPr>
            </w:pPr>
            <w:r w:rsidRPr="00AD6431">
              <w:rPr>
                <w:b/>
                <w:bCs/>
              </w:rPr>
              <w:t>Total</w:t>
            </w:r>
          </w:p>
        </w:tc>
        <w:tc>
          <w:tcPr>
            <w:tcW w:w="1121" w:type="dxa"/>
            <w:tcBorders>
              <w:top w:val="single" w:sz="4" w:space="0" w:color="auto"/>
              <w:bottom w:val="double" w:sz="4" w:space="0" w:color="auto"/>
            </w:tcBorders>
            <w:shd w:val="clear" w:color="auto" w:fill="auto"/>
          </w:tcPr>
          <w:p w:rsidR="00912CE1" w:rsidRPr="00912CE1" w:rsidRDefault="000921EC" w:rsidP="00912CE1">
            <w:pPr>
              <w:spacing w:line="240" w:lineRule="atLeast"/>
              <w:ind w:left="-115" w:right="-115"/>
              <w:jc w:val="center"/>
              <w:rPr>
                <w:rFonts w:cs="Times New Roman"/>
                <w:b/>
                <w:bCs/>
              </w:rPr>
            </w:pPr>
            <w:r>
              <w:rPr>
                <w:rFonts w:cs="Times New Roman"/>
                <w:b/>
                <w:bCs/>
              </w:rPr>
              <w:t>7</w:t>
            </w:r>
            <w:r w:rsidR="00912CE1" w:rsidRPr="00912CE1">
              <w:rPr>
                <w:rFonts w:cs="Times New Roman"/>
                <w:b/>
                <w:bCs/>
              </w:rPr>
              <w:t>5</w:t>
            </w:r>
          </w:p>
        </w:tc>
        <w:tc>
          <w:tcPr>
            <w:tcW w:w="236" w:type="dxa"/>
            <w:shd w:val="clear" w:color="auto" w:fill="auto"/>
          </w:tcPr>
          <w:p w:rsidR="00912CE1" w:rsidRPr="00912CE1" w:rsidRDefault="00912CE1" w:rsidP="00912CE1">
            <w:pPr>
              <w:tabs>
                <w:tab w:val="decimal" w:pos="918"/>
              </w:tabs>
              <w:spacing w:line="240" w:lineRule="atLeast"/>
              <w:ind w:left="-115" w:right="-115"/>
              <w:jc w:val="both"/>
              <w:rPr>
                <w:rFonts w:cs="Times New Roman"/>
                <w:b/>
                <w:bCs/>
                <w:lang w:val="en-US"/>
              </w:rPr>
            </w:pPr>
          </w:p>
        </w:tc>
        <w:tc>
          <w:tcPr>
            <w:tcW w:w="1138" w:type="dxa"/>
            <w:tcBorders>
              <w:top w:val="single" w:sz="4" w:space="0" w:color="auto"/>
              <w:bottom w:val="double" w:sz="4" w:space="0" w:color="auto"/>
            </w:tcBorders>
            <w:shd w:val="clear" w:color="auto" w:fill="auto"/>
          </w:tcPr>
          <w:p w:rsidR="00912CE1" w:rsidRPr="00912CE1" w:rsidRDefault="00912CE1" w:rsidP="000921EC">
            <w:pPr>
              <w:tabs>
                <w:tab w:val="decimal" w:pos="848"/>
              </w:tabs>
              <w:spacing w:line="240" w:lineRule="atLeast"/>
              <w:ind w:left="-115" w:right="-115"/>
              <w:jc w:val="both"/>
              <w:rPr>
                <w:rFonts w:cs="Times New Roman"/>
                <w:b/>
                <w:bCs/>
                <w:lang w:val="en-US"/>
              </w:rPr>
            </w:pPr>
            <w:r w:rsidRPr="00912CE1">
              <w:rPr>
                <w:rFonts w:cs="Times New Roman"/>
                <w:b/>
                <w:bCs/>
                <w:lang w:val="en-US"/>
              </w:rPr>
              <w:t>(</w:t>
            </w:r>
            <w:r w:rsidR="000921EC">
              <w:rPr>
                <w:rFonts w:cs="Times New Roman"/>
                <w:b/>
                <w:bCs/>
                <w:lang w:val="en-US"/>
              </w:rPr>
              <w:t>282,133</w:t>
            </w:r>
            <w:r w:rsidRPr="00912CE1">
              <w:rPr>
                <w:rFonts w:cs="Times New Roman"/>
                <w:b/>
                <w:bCs/>
                <w:lang w:val="en-US"/>
              </w:rPr>
              <w:t>)</w:t>
            </w:r>
          </w:p>
        </w:tc>
        <w:tc>
          <w:tcPr>
            <w:tcW w:w="236" w:type="dxa"/>
            <w:shd w:val="clear" w:color="auto" w:fill="auto"/>
          </w:tcPr>
          <w:p w:rsidR="00912CE1" w:rsidRPr="00912CE1" w:rsidRDefault="00912CE1" w:rsidP="00912CE1">
            <w:pPr>
              <w:tabs>
                <w:tab w:val="decimal" w:pos="918"/>
              </w:tabs>
              <w:spacing w:line="240" w:lineRule="atLeast"/>
              <w:ind w:left="-115" w:right="-115"/>
              <w:jc w:val="both"/>
              <w:rPr>
                <w:rFonts w:cs="Times New Roman"/>
                <w:b/>
                <w:bCs/>
                <w:lang w:val="en-US"/>
              </w:rPr>
            </w:pPr>
          </w:p>
        </w:tc>
        <w:tc>
          <w:tcPr>
            <w:tcW w:w="1123" w:type="dxa"/>
            <w:tcBorders>
              <w:top w:val="single" w:sz="4" w:space="0" w:color="auto"/>
              <w:bottom w:val="double" w:sz="4" w:space="0" w:color="auto"/>
            </w:tcBorders>
            <w:shd w:val="clear" w:color="auto" w:fill="auto"/>
          </w:tcPr>
          <w:p w:rsidR="00912CE1" w:rsidRPr="00912CE1" w:rsidRDefault="00912CE1" w:rsidP="00912CE1">
            <w:pPr>
              <w:spacing w:line="240" w:lineRule="atLeast"/>
              <w:ind w:left="-115" w:right="-115"/>
              <w:jc w:val="center"/>
              <w:rPr>
                <w:rFonts w:cs="Times New Roman"/>
                <w:b/>
                <w:bCs/>
              </w:rPr>
            </w:pPr>
            <w:r w:rsidRPr="00912CE1">
              <w:rPr>
                <w:rFonts w:cs="Times New Roman"/>
                <w:b/>
                <w:bCs/>
              </w:rPr>
              <w:t>(38)</w:t>
            </w:r>
          </w:p>
        </w:tc>
        <w:tc>
          <w:tcPr>
            <w:tcW w:w="236" w:type="dxa"/>
            <w:shd w:val="clear" w:color="auto" w:fill="auto"/>
          </w:tcPr>
          <w:p w:rsidR="00912CE1" w:rsidRPr="00912CE1" w:rsidRDefault="00912CE1" w:rsidP="00912CE1">
            <w:pPr>
              <w:tabs>
                <w:tab w:val="decimal" w:pos="918"/>
              </w:tabs>
              <w:spacing w:line="240" w:lineRule="atLeast"/>
              <w:ind w:left="-115" w:right="-115"/>
              <w:jc w:val="both"/>
              <w:rPr>
                <w:rFonts w:cs="Times New Roman"/>
                <w:b/>
                <w:bCs/>
                <w:lang w:val="en-US"/>
              </w:rPr>
            </w:pPr>
          </w:p>
        </w:tc>
        <w:tc>
          <w:tcPr>
            <w:tcW w:w="1208" w:type="dxa"/>
            <w:tcBorders>
              <w:top w:val="single" w:sz="4" w:space="0" w:color="auto"/>
              <w:bottom w:val="double" w:sz="4" w:space="0" w:color="auto"/>
            </w:tcBorders>
            <w:shd w:val="clear" w:color="auto" w:fill="auto"/>
          </w:tcPr>
          <w:p w:rsidR="00912CE1" w:rsidRPr="00912CE1" w:rsidRDefault="00912CE1" w:rsidP="00912CE1">
            <w:pPr>
              <w:tabs>
                <w:tab w:val="decimal" w:pos="918"/>
              </w:tabs>
              <w:spacing w:line="240" w:lineRule="atLeast"/>
              <w:ind w:left="-115" w:right="-115"/>
              <w:jc w:val="both"/>
              <w:rPr>
                <w:rFonts w:cs="Times New Roman"/>
                <w:b/>
                <w:bCs/>
                <w:lang w:val="en-US"/>
              </w:rPr>
            </w:pPr>
            <w:r w:rsidRPr="00912CE1">
              <w:rPr>
                <w:rFonts w:cs="Times New Roman"/>
                <w:b/>
                <w:bCs/>
                <w:lang w:val="en-US"/>
              </w:rPr>
              <w:t>(371,314)</w:t>
            </w:r>
          </w:p>
        </w:tc>
      </w:tr>
    </w:tbl>
    <w:p w:rsidR="00285FD3" w:rsidRDefault="00285FD3" w:rsidP="0093361B">
      <w:pPr>
        <w:pStyle w:val="Bo-C1Content"/>
        <w:rPr>
          <w:i/>
          <w:iCs/>
        </w:rPr>
      </w:pPr>
    </w:p>
    <w:p w:rsidR="0093361B" w:rsidRPr="0093361B" w:rsidRDefault="00504C35" w:rsidP="0093361B">
      <w:pPr>
        <w:pStyle w:val="Bo-C1Content"/>
        <w:rPr>
          <w:i/>
          <w:iCs/>
        </w:rPr>
      </w:pPr>
      <w:r w:rsidRPr="00AD6431">
        <w:rPr>
          <w:i/>
          <w:iCs/>
        </w:rPr>
        <w:t>Income tax reduction</w:t>
      </w:r>
    </w:p>
    <w:p w:rsidR="0093361B" w:rsidRPr="007F6C76" w:rsidRDefault="0093361B" w:rsidP="0093361B">
      <w:pPr>
        <w:ind w:left="540"/>
        <w:jc w:val="both"/>
      </w:pPr>
    </w:p>
    <w:p w:rsidR="00912CE1" w:rsidRDefault="0093361B" w:rsidP="00B50D0E">
      <w:pPr>
        <w:ind w:left="540"/>
        <w:jc w:val="both"/>
        <w:rPr>
          <w:b/>
          <w:bCs/>
          <w:sz w:val="24"/>
          <w:szCs w:val="24"/>
          <w:cs/>
        </w:rPr>
      </w:pPr>
      <w:r w:rsidRPr="0093361B">
        <w:t>Revenue Code Amendment Act No. 42 B.E. 2559 dated 3 March 2016 grants a reduction of the corporate income tax rate to 20% of net taxable profit for accounting period</w:t>
      </w:r>
      <w:r w:rsidRPr="00E95C11">
        <w:t>s</w:t>
      </w:r>
      <w:r w:rsidRPr="0093361B">
        <w:t xml:space="preserve"> which begin on or after </w:t>
      </w:r>
      <w:r>
        <w:br/>
      </w:r>
      <w:r w:rsidRPr="0093361B">
        <w:t>1 January 2016.</w:t>
      </w:r>
      <w:r w:rsidR="00912CE1">
        <w:rPr>
          <w:cs/>
        </w:rPr>
        <w:br w:type="page"/>
      </w:r>
    </w:p>
    <w:p w:rsidR="00EB57C0" w:rsidRPr="007A086E" w:rsidRDefault="00EB57C0" w:rsidP="00912CE1">
      <w:pPr>
        <w:pStyle w:val="Bo-H1Mainhead"/>
        <w:tabs>
          <w:tab w:val="clear" w:pos="360"/>
          <w:tab w:val="clear" w:pos="547"/>
          <w:tab w:val="num" w:pos="540"/>
        </w:tabs>
        <w:ind w:left="540" w:hanging="540"/>
      </w:pPr>
      <w:r>
        <w:t>Promotional privileges</w:t>
      </w:r>
    </w:p>
    <w:p w:rsidR="00EB57C0" w:rsidRDefault="00EB57C0" w:rsidP="00EB57C0">
      <w:pPr>
        <w:ind w:left="540"/>
        <w:jc w:val="both"/>
        <w:rPr>
          <w:lang w:val="en-US"/>
        </w:rPr>
      </w:pPr>
    </w:p>
    <w:p w:rsidR="00EB57C0" w:rsidRDefault="00EB57C0" w:rsidP="00EB57C0">
      <w:pPr>
        <w:pStyle w:val="Bo-C1Content"/>
      </w:pPr>
      <w:r>
        <w:t>By virtue of the provisions of the Industrial Investment Promotion Act of B.E. 2520, the Group has been granted privileges by the Board of Investment relating to chemical products, natural gas stations, power plants, plastic film products, organic fertilizer, concrete roof tile, masterbatch, compound plastic and compound rubber. The privileges granted include:</w:t>
      </w:r>
    </w:p>
    <w:p w:rsidR="00EB57C0" w:rsidRDefault="00EB57C0" w:rsidP="00EB57C0">
      <w:pPr>
        <w:ind w:left="539"/>
        <w:jc w:val="both"/>
        <w:rPr>
          <w:color w:val="000000"/>
          <w:highlight w:val="yellow"/>
        </w:rPr>
      </w:pPr>
    </w:p>
    <w:p w:rsidR="00EB57C0" w:rsidRDefault="00EB57C0" w:rsidP="00EB57C0">
      <w:pPr>
        <w:tabs>
          <w:tab w:val="left" w:pos="993"/>
        </w:tabs>
        <w:ind w:left="990" w:hanging="450"/>
        <w:rPr>
          <w:color w:val="000000"/>
          <w:lang w:val="en-US"/>
        </w:rPr>
      </w:pPr>
      <w:r>
        <w:rPr>
          <w:color w:val="000000"/>
        </w:rPr>
        <w:t>(a)</w:t>
      </w:r>
      <w:r>
        <w:rPr>
          <w:color w:val="000000"/>
          <w:lang w:val="en-US"/>
        </w:rPr>
        <w:tab/>
      </w:r>
      <w:r>
        <w:rPr>
          <w:color w:val="000000"/>
        </w:rPr>
        <w:tab/>
      </w:r>
      <w:r>
        <w:rPr>
          <w:color w:val="000000"/>
        </w:rPr>
        <w:tab/>
        <w:t>exemption from payment of import duty on machinery and equipment approved by the Board;</w:t>
      </w:r>
    </w:p>
    <w:p w:rsidR="00EB57C0" w:rsidRDefault="00EB57C0" w:rsidP="00EB57C0">
      <w:pPr>
        <w:tabs>
          <w:tab w:val="left" w:pos="993"/>
        </w:tabs>
        <w:ind w:left="990" w:hanging="450"/>
        <w:jc w:val="thaiDistribute"/>
        <w:rPr>
          <w:color w:val="000000"/>
        </w:rPr>
      </w:pPr>
    </w:p>
    <w:p w:rsidR="00EB57C0" w:rsidRDefault="00EB57C0" w:rsidP="00EB57C0">
      <w:pPr>
        <w:tabs>
          <w:tab w:val="left" w:pos="993"/>
        </w:tabs>
        <w:ind w:left="990" w:hanging="450"/>
        <w:jc w:val="both"/>
        <w:rPr>
          <w:color w:val="000000"/>
        </w:rPr>
      </w:pPr>
      <w:r>
        <w:rPr>
          <w:color w:val="000000"/>
        </w:rPr>
        <w:t>(b)</w:t>
      </w:r>
      <w:r>
        <w:rPr>
          <w:color w:val="000000"/>
        </w:rPr>
        <w:tab/>
      </w:r>
      <w:r>
        <w:rPr>
          <w:color w:val="000000"/>
        </w:rPr>
        <w:tab/>
        <w:t>exemption from payment of corporate income tax for certain operations for a period of 3</w:t>
      </w:r>
      <w:r w:rsidR="007438D4">
        <w:rPr>
          <w:color w:val="000000"/>
        </w:rPr>
        <w:t xml:space="preserve"> </w:t>
      </w:r>
      <w:r>
        <w:rPr>
          <w:color w:val="000000"/>
        </w:rPr>
        <w:t>-</w:t>
      </w:r>
      <w:r w:rsidR="007438D4">
        <w:rPr>
          <w:color w:val="000000"/>
        </w:rPr>
        <w:t xml:space="preserve"> </w:t>
      </w:r>
      <w:r>
        <w:rPr>
          <w:color w:val="000000"/>
        </w:rPr>
        <w:t>8 years from the dates on which the income is first derived from such operations;</w:t>
      </w:r>
    </w:p>
    <w:p w:rsidR="00EB57C0" w:rsidRDefault="00EB57C0" w:rsidP="00EB57C0">
      <w:pPr>
        <w:tabs>
          <w:tab w:val="left" w:pos="993"/>
        </w:tabs>
        <w:ind w:left="990" w:hanging="450"/>
        <w:jc w:val="thaiDistribute"/>
        <w:rPr>
          <w:color w:val="000000"/>
        </w:rPr>
      </w:pPr>
    </w:p>
    <w:p w:rsidR="00EB57C0" w:rsidRDefault="00EB57C0" w:rsidP="00EB57C0">
      <w:pPr>
        <w:tabs>
          <w:tab w:val="left" w:pos="993"/>
        </w:tabs>
        <w:ind w:left="990" w:hanging="450"/>
        <w:jc w:val="both"/>
        <w:rPr>
          <w:color w:val="000000"/>
        </w:rPr>
      </w:pPr>
      <w:r>
        <w:rPr>
          <w:color w:val="000000"/>
        </w:rPr>
        <w:t>(c)</w:t>
      </w:r>
      <w:r>
        <w:rPr>
          <w:color w:val="000000"/>
        </w:rPr>
        <w:tab/>
        <w:t>a 50% reduction in the normal income tax rate on the net profit derived from certain operations for a period of 5 years, commencing from the expiry date in (b) above; and</w:t>
      </w:r>
    </w:p>
    <w:p w:rsidR="00EB57C0" w:rsidRDefault="00EB57C0" w:rsidP="00EB57C0">
      <w:pPr>
        <w:tabs>
          <w:tab w:val="left" w:pos="993"/>
        </w:tabs>
        <w:ind w:left="990" w:hanging="450"/>
        <w:jc w:val="thaiDistribute"/>
        <w:rPr>
          <w:color w:val="000000"/>
        </w:rPr>
      </w:pPr>
    </w:p>
    <w:p w:rsidR="00EB57C0" w:rsidRDefault="00EB57C0" w:rsidP="00EB57C0">
      <w:pPr>
        <w:tabs>
          <w:tab w:val="left" w:pos="993"/>
        </w:tabs>
        <w:ind w:left="990" w:hanging="450"/>
        <w:jc w:val="both"/>
        <w:rPr>
          <w:color w:val="000000"/>
        </w:rPr>
      </w:pPr>
      <w:r>
        <w:rPr>
          <w:color w:val="000000"/>
        </w:rPr>
        <w:t>(d)</w:t>
      </w:r>
      <w:r>
        <w:rPr>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addition to the normal depreciation.</w:t>
      </w:r>
    </w:p>
    <w:p w:rsidR="00EB57C0" w:rsidRDefault="00EB57C0" w:rsidP="00EB57C0">
      <w:pPr>
        <w:pStyle w:val="Bo-C1Content"/>
        <w:rPr>
          <w:cs/>
        </w:rPr>
      </w:pPr>
    </w:p>
    <w:p w:rsidR="00EB57C0" w:rsidRDefault="00EB57C0" w:rsidP="00EB57C0">
      <w:pPr>
        <w:pStyle w:val="Bo-C1Content"/>
      </w:pPr>
      <w:r>
        <w:t>As a promoted company, the Company and it subsidiaries must comply with certain terms and conditions prescribed in the promotional certificates.</w:t>
      </w:r>
    </w:p>
    <w:p w:rsidR="007E7B25" w:rsidRDefault="007E7B25" w:rsidP="00EB57C0">
      <w:pPr>
        <w:pStyle w:val="Bo-C1Content"/>
      </w:pPr>
    </w:p>
    <w:p w:rsidR="00EB57C0" w:rsidRDefault="00EB57C0" w:rsidP="00EB57C0">
      <w:pPr>
        <w:pStyle w:val="Bo-C1Content"/>
      </w:pPr>
      <w:r>
        <w:t>Summary of revenue from promoted and non-promoted businesses:</w:t>
      </w:r>
    </w:p>
    <w:p w:rsidR="00EB57C0" w:rsidRDefault="00EB57C0" w:rsidP="00EB57C0">
      <w:pPr>
        <w:pStyle w:val="Bo-C1Content"/>
      </w:pPr>
    </w:p>
    <w:tbl>
      <w:tblPr>
        <w:tblW w:w="9179" w:type="dxa"/>
        <w:tblInd w:w="54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EB57C0" w:rsidRPr="00CD38CA" w:rsidTr="001B6E64">
        <w:tc>
          <w:tcPr>
            <w:tcW w:w="2358" w:type="dxa"/>
            <w:vAlign w:val="bottom"/>
          </w:tcPr>
          <w:p w:rsidR="00EB57C0" w:rsidRPr="00CD38CA" w:rsidRDefault="00EB57C0" w:rsidP="001B6E64">
            <w:pPr>
              <w:spacing w:line="240" w:lineRule="atLeast"/>
              <w:rPr>
                <w:rFonts w:cs="Times New Roman"/>
                <w:sz w:val="19"/>
                <w:szCs w:val="19"/>
              </w:rPr>
            </w:pPr>
          </w:p>
        </w:tc>
        <w:tc>
          <w:tcPr>
            <w:tcW w:w="6821" w:type="dxa"/>
            <w:gridSpan w:val="11"/>
            <w:vAlign w:val="bottom"/>
          </w:tcPr>
          <w:p w:rsidR="00EB57C0" w:rsidRPr="00CD38CA" w:rsidRDefault="00EB57C0" w:rsidP="001B6E64">
            <w:pPr>
              <w:spacing w:line="240" w:lineRule="atLeast"/>
              <w:ind w:left="-115" w:right="-115"/>
              <w:jc w:val="center"/>
              <w:rPr>
                <w:rFonts w:cs="Times New Roman"/>
                <w:b/>
                <w:bCs/>
                <w:sz w:val="19"/>
                <w:szCs w:val="19"/>
              </w:rPr>
            </w:pPr>
            <w:r w:rsidRPr="00CD38CA">
              <w:rPr>
                <w:b/>
                <w:bCs/>
                <w:sz w:val="19"/>
                <w:szCs w:val="19"/>
              </w:rPr>
              <w:t>Consolidated financial statements</w:t>
            </w:r>
          </w:p>
        </w:tc>
      </w:tr>
      <w:tr w:rsidR="00EB57C0" w:rsidRPr="00CD38CA" w:rsidTr="001B6E64">
        <w:tc>
          <w:tcPr>
            <w:tcW w:w="2358" w:type="dxa"/>
            <w:vAlign w:val="bottom"/>
          </w:tcPr>
          <w:p w:rsidR="00EB57C0" w:rsidRPr="00CD38CA" w:rsidRDefault="00EB57C0" w:rsidP="001B6E64">
            <w:pPr>
              <w:spacing w:line="240" w:lineRule="atLeast"/>
              <w:rPr>
                <w:rFonts w:cs="Times New Roman"/>
                <w:sz w:val="19"/>
                <w:szCs w:val="19"/>
              </w:rPr>
            </w:pPr>
          </w:p>
        </w:tc>
        <w:tc>
          <w:tcPr>
            <w:tcW w:w="3338" w:type="dxa"/>
            <w:gridSpan w:val="5"/>
            <w:tcBorders>
              <w:bottom w:val="single" w:sz="4" w:space="0" w:color="auto"/>
            </w:tcBorders>
            <w:vAlign w:val="bottom"/>
          </w:tcPr>
          <w:p w:rsidR="00EB57C0" w:rsidRPr="00CD38CA" w:rsidRDefault="00EB57C0" w:rsidP="004875AA">
            <w:pPr>
              <w:spacing w:line="240" w:lineRule="atLeast"/>
              <w:ind w:left="-115" w:right="-115"/>
              <w:jc w:val="center"/>
              <w:rPr>
                <w:rFonts w:cs="Times New Roman"/>
                <w:sz w:val="19"/>
                <w:szCs w:val="19"/>
              </w:rPr>
            </w:pPr>
            <w:r w:rsidRPr="00CD38CA">
              <w:rPr>
                <w:rFonts w:cs="Times New Roman"/>
                <w:sz w:val="19"/>
                <w:szCs w:val="19"/>
              </w:rPr>
              <w:t>201</w:t>
            </w:r>
            <w:r w:rsidR="004875AA">
              <w:rPr>
                <w:rFonts w:cs="Times New Roman"/>
                <w:sz w:val="19"/>
                <w:szCs w:val="19"/>
              </w:rPr>
              <w:t>7</w:t>
            </w:r>
          </w:p>
        </w:tc>
        <w:tc>
          <w:tcPr>
            <w:tcW w:w="145" w:type="dxa"/>
            <w:tcMar>
              <w:left w:w="0" w:type="dxa"/>
              <w:right w:w="0" w:type="dxa"/>
            </w:tcMar>
            <w:vAlign w:val="bottom"/>
          </w:tcPr>
          <w:p w:rsidR="00EB57C0" w:rsidRPr="00CD38CA" w:rsidRDefault="00EB57C0" w:rsidP="001B6E64">
            <w:pPr>
              <w:spacing w:line="240" w:lineRule="atLeast"/>
              <w:ind w:left="-115" w:right="-115"/>
              <w:rPr>
                <w:rFonts w:cs="Times New Roman"/>
                <w:sz w:val="19"/>
                <w:szCs w:val="19"/>
              </w:rPr>
            </w:pPr>
          </w:p>
        </w:tc>
        <w:tc>
          <w:tcPr>
            <w:tcW w:w="3338" w:type="dxa"/>
            <w:gridSpan w:val="5"/>
            <w:tcBorders>
              <w:bottom w:val="single" w:sz="4" w:space="0" w:color="auto"/>
            </w:tcBorders>
            <w:vAlign w:val="bottom"/>
          </w:tcPr>
          <w:p w:rsidR="00EB57C0" w:rsidRPr="00CD38CA" w:rsidRDefault="00C80EB4" w:rsidP="004875AA">
            <w:pPr>
              <w:spacing w:line="240" w:lineRule="atLeast"/>
              <w:ind w:left="-115" w:right="-115"/>
              <w:jc w:val="center"/>
              <w:rPr>
                <w:rFonts w:cs="Times New Roman"/>
                <w:sz w:val="19"/>
                <w:szCs w:val="19"/>
              </w:rPr>
            </w:pPr>
            <w:r>
              <w:rPr>
                <w:rFonts w:cs="Times New Roman"/>
                <w:sz w:val="19"/>
                <w:szCs w:val="19"/>
              </w:rPr>
              <w:t>201</w:t>
            </w:r>
            <w:r w:rsidR="004875AA">
              <w:rPr>
                <w:rFonts w:cs="Times New Roman"/>
                <w:sz w:val="19"/>
                <w:szCs w:val="19"/>
              </w:rPr>
              <w:t>6</w:t>
            </w:r>
          </w:p>
        </w:tc>
      </w:tr>
      <w:tr w:rsidR="00EB57C0" w:rsidRPr="00CD38CA" w:rsidTr="00EB57C0">
        <w:tc>
          <w:tcPr>
            <w:tcW w:w="2358" w:type="dxa"/>
            <w:vAlign w:val="bottom"/>
          </w:tcPr>
          <w:p w:rsidR="00EB57C0" w:rsidRPr="00CD38CA" w:rsidRDefault="00EB57C0" w:rsidP="001B6E64">
            <w:pPr>
              <w:spacing w:line="240" w:lineRule="atLeast"/>
              <w:rPr>
                <w:rFonts w:cs="Times New Roman"/>
                <w:sz w:val="19"/>
                <w:szCs w:val="19"/>
              </w:rPr>
            </w:pPr>
          </w:p>
        </w:tc>
        <w:tc>
          <w:tcPr>
            <w:tcW w:w="1016" w:type="dxa"/>
            <w:tcBorders>
              <w:top w:val="single" w:sz="4" w:space="0" w:color="auto"/>
            </w:tcBorders>
            <w:vAlign w:val="bottom"/>
          </w:tcPr>
          <w:p w:rsidR="00EB57C0" w:rsidRPr="00CD38CA" w:rsidRDefault="00EB57C0" w:rsidP="00EB57C0">
            <w:pPr>
              <w:spacing w:line="240" w:lineRule="atLeast"/>
              <w:ind w:left="-115" w:right="-115"/>
              <w:jc w:val="center"/>
              <w:rPr>
                <w:sz w:val="19"/>
                <w:szCs w:val="19"/>
              </w:rPr>
            </w:pPr>
            <w:r w:rsidRPr="00CD38CA">
              <w:rPr>
                <w:sz w:val="19"/>
                <w:szCs w:val="19"/>
              </w:rPr>
              <w:t>Promoted</w:t>
            </w:r>
          </w:p>
          <w:p w:rsidR="00EB57C0" w:rsidRPr="00CD38CA" w:rsidRDefault="00EB57C0" w:rsidP="00EB57C0">
            <w:pPr>
              <w:spacing w:line="240" w:lineRule="atLeast"/>
              <w:ind w:left="-115" w:right="-115"/>
              <w:jc w:val="center"/>
              <w:rPr>
                <w:rFonts w:cs="Times New Roman"/>
                <w:sz w:val="19"/>
                <w:szCs w:val="19"/>
                <w:cs/>
              </w:rPr>
            </w:pPr>
            <w:r w:rsidRPr="00CD38CA">
              <w:rPr>
                <w:sz w:val="19"/>
                <w:szCs w:val="19"/>
              </w:rPr>
              <w:t>businesses</w:t>
            </w:r>
          </w:p>
        </w:tc>
        <w:tc>
          <w:tcPr>
            <w:tcW w:w="145" w:type="dxa"/>
            <w:tcBorders>
              <w:top w:val="single" w:sz="4" w:space="0" w:color="auto"/>
            </w:tcBorders>
            <w:tcMar>
              <w:left w:w="0" w:type="dxa"/>
              <w:right w:w="0" w:type="dxa"/>
            </w:tcMar>
            <w:vAlign w:val="bottom"/>
          </w:tcPr>
          <w:p w:rsidR="00EB57C0" w:rsidRPr="00CD38CA"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EB57C0" w:rsidRPr="008218C0" w:rsidRDefault="00EB57C0" w:rsidP="00EB57C0">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Borders>
              <w:top w:val="single" w:sz="4" w:space="0" w:color="auto"/>
            </w:tcBorders>
            <w:tcMar>
              <w:left w:w="0" w:type="dxa"/>
              <w:right w:w="0" w:type="dxa"/>
            </w:tcMar>
            <w:vAlign w:val="bottom"/>
          </w:tcPr>
          <w:p w:rsidR="00EB57C0" w:rsidRPr="00CD38CA"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EB57C0" w:rsidRPr="00CD38CA" w:rsidRDefault="00EB57C0" w:rsidP="00EB57C0">
            <w:pPr>
              <w:spacing w:line="240" w:lineRule="atLeast"/>
              <w:ind w:left="-115" w:right="-115"/>
              <w:jc w:val="center"/>
              <w:rPr>
                <w:rFonts w:cs="Times New Roman"/>
                <w:sz w:val="19"/>
                <w:szCs w:val="19"/>
              </w:rPr>
            </w:pPr>
            <w:r w:rsidRPr="00CD38CA">
              <w:rPr>
                <w:sz w:val="19"/>
                <w:szCs w:val="19"/>
              </w:rPr>
              <w:t>Total</w:t>
            </w:r>
          </w:p>
        </w:tc>
        <w:tc>
          <w:tcPr>
            <w:tcW w:w="145" w:type="dxa"/>
            <w:tcMar>
              <w:left w:w="0" w:type="dxa"/>
              <w:right w:w="0" w:type="dxa"/>
            </w:tcMar>
            <w:vAlign w:val="bottom"/>
          </w:tcPr>
          <w:p w:rsidR="00EB57C0" w:rsidRPr="00CD38CA" w:rsidRDefault="00EB57C0" w:rsidP="00EB57C0">
            <w:pPr>
              <w:spacing w:line="240" w:lineRule="atLeast"/>
              <w:ind w:left="-115" w:right="-115"/>
              <w:jc w:val="center"/>
              <w:rPr>
                <w:rFonts w:cs="Times New Roman"/>
                <w:sz w:val="19"/>
                <w:szCs w:val="19"/>
              </w:rPr>
            </w:pPr>
          </w:p>
        </w:tc>
        <w:tc>
          <w:tcPr>
            <w:tcW w:w="1016" w:type="dxa"/>
            <w:vAlign w:val="bottom"/>
          </w:tcPr>
          <w:p w:rsidR="00EB57C0" w:rsidRPr="00CD38CA" w:rsidRDefault="00EB57C0" w:rsidP="001B6E64">
            <w:pPr>
              <w:spacing w:line="240" w:lineRule="atLeast"/>
              <w:ind w:left="-115" w:right="-115"/>
              <w:jc w:val="center"/>
              <w:rPr>
                <w:sz w:val="19"/>
                <w:szCs w:val="19"/>
              </w:rPr>
            </w:pPr>
            <w:r w:rsidRPr="00CD38CA">
              <w:rPr>
                <w:sz w:val="19"/>
                <w:szCs w:val="19"/>
              </w:rPr>
              <w:t>Promoted</w:t>
            </w:r>
          </w:p>
          <w:p w:rsidR="00EB57C0" w:rsidRPr="00CD38CA" w:rsidRDefault="00EB57C0" w:rsidP="001B6E64">
            <w:pPr>
              <w:spacing w:line="240" w:lineRule="atLeast"/>
              <w:ind w:left="-115" w:right="-115"/>
              <w:jc w:val="center"/>
              <w:rPr>
                <w:rFonts w:cs="Times New Roman"/>
                <w:sz w:val="19"/>
                <w:szCs w:val="19"/>
                <w:cs/>
              </w:rPr>
            </w:pPr>
            <w:r w:rsidRPr="00CD38CA">
              <w:rPr>
                <w:sz w:val="19"/>
                <w:szCs w:val="19"/>
              </w:rPr>
              <w:t>businesses</w:t>
            </w:r>
          </w:p>
        </w:tc>
        <w:tc>
          <w:tcPr>
            <w:tcW w:w="145" w:type="dxa"/>
            <w:tcMar>
              <w:left w:w="0" w:type="dxa"/>
              <w:right w:w="0" w:type="dxa"/>
            </w:tcMar>
            <w:vAlign w:val="bottom"/>
          </w:tcPr>
          <w:p w:rsidR="00EB57C0" w:rsidRPr="00CD38CA" w:rsidRDefault="00EB57C0" w:rsidP="001B6E64">
            <w:pPr>
              <w:spacing w:line="240" w:lineRule="atLeast"/>
              <w:ind w:left="-115" w:right="-115"/>
              <w:jc w:val="center"/>
              <w:rPr>
                <w:rFonts w:cs="Times New Roman"/>
                <w:sz w:val="19"/>
                <w:szCs w:val="19"/>
              </w:rPr>
            </w:pPr>
          </w:p>
        </w:tc>
        <w:tc>
          <w:tcPr>
            <w:tcW w:w="1016" w:type="dxa"/>
            <w:vAlign w:val="bottom"/>
          </w:tcPr>
          <w:p w:rsidR="00EB57C0" w:rsidRPr="008218C0" w:rsidRDefault="00EB57C0" w:rsidP="001B6E64">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Mar>
              <w:left w:w="0" w:type="dxa"/>
              <w:right w:w="0" w:type="dxa"/>
            </w:tcMar>
            <w:vAlign w:val="bottom"/>
          </w:tcPr>
          <w:p w:rsidR="00EB57C0" w:rsidRPr="00CD38CA" w:rsidRDefault="00EB57C0" w:rsidP="001B6E64">
            <w:pPr>
              <w:spacing w:line="240" w:lineRule="atLeast"/>
              <w:ind w:left="-115" w:right="-115"/>
              <w:jc w:val="center"/>
              <w:rPr>
                <w:rFonts w:cs="Times New Roman"/>
                <w:sz w:val="19"/>
                <w:szCs w:val="19"/>
              </w:rPr>
            </w:pPr>
          </w:p>
        </w:tc>
        <w:tc>
          <w:tcPr>
            <w:tcW w:w="1016" w:type="dxa"/>
            <w:vAlign w:val="bottom"/>
          </w:tcPr>
          <w:p w:rsidR="00EB57C0" w:rsidRPr="00CD38CA" w:rsidRDefault="00EB57C0" w:rsidP="001B6E64">
            <w:pPr>
              <w:spacing w:line="240" w:lineRule="atLeast"/>
              <w:ind w:left="-115" w:right="-115"/>
              <w:jc w:val="center"/>
              <w:rPr>
                <w:rFonts w:cs="Times New Roman"/>
                <w:sz w:val="19"/>
                <w:szCs w:val="19"/>
              </w:rPr>
            </w:pPr>
            <w:r w:rsidRPr="00CD38CA">
              <w:rPr>
                <w:sz w:val="19"/>
                <w:szCs w:val="19"/>
              </w:rPr>
              <w:t>Total</w:t>
            </w:r>
          </w:p>
        </w:tc>
      </w:tr>
      <w:tr w:rsidR="00EB57C0" w:rsidRPr="00CD38CA" w:rsidTr="001B6E64">
        <w:tc>
          <w:tcPr>
            <w:tcW w:w="2358" w:type="dxa"/>
            <w:vAlign w:val="bottom"/>
          </w:tcPr>
          <w:p w:rsidR="00EB57C0" w:rsidRPr="00CD38CA" w:rsidRDefault="00EB57C0" w:rsidP="001B6E64">
            <w:pPr>
              <w:spacing w:line="240" w:lineRule="atLeast"/>
              <w:rPr>
                <w:rFonts w:cs="Times New Roman"/>
                <w:sz w:val="19"/>
                <w:szCs w:val="19"/>
              </w:rPr>
            </w:pPr>
          </w:p>
        </w:tc>
        <w:tc>
          <w:tcPr>
            <w:tcW w:w="6821" w:type="dxa"/>
            <w:gridSpan w:val="11"/>
            <w:vAlign w:val="bottom"/>
          </w:tcPr>
          <w:p w:rsidR="00EB57C0" w:rsidRPr="00CD38CA" w:rsidRDefault="00EB57C0" w:rsidP="001B6E64">
            <w:pPr>
              <w:spacing w:line="240" w:lineRule="atLeast"/>
              <w:ind w:left="-115" w:right="-115"/>
              <w:jc w:val="center"/>
              <w:rPr>
                <w:rFonts w:cs="Times New Roman"/>
                <w:i/>
                <w:iCs/>
                <w:sz w:val="19"/>
                <w:szCs w:val="19"/>
                <w:cs/>
              </w:rPr>
            </w:pPr>
            <w:r w:rsidRPr="00CD38CA">
              <w:rPr>
                <w:i/>
                <w:iCs/>
                <w:sz w:val="19"/>
                <w:szCs w:val="19"/>
              </w:rPr>
              <w:t>(in thousand Baht)</w:t>
            </w:r>
          </w:p>
        </w:tc>
      </w:tr>
      <w:tr w:rsidR="00912CE1" w:rsidRPr="00CD38CA" w:rsidTr="00836F2C">
        <w:tc>
          <w:tcPr>
            <w:tcW w:w="2358" w:type="dxa"/>
          </w:tcPr>
          <w:p w:rsidR="00912CE1" w:rsidRPr="008218C0" w:rsidRDefault="00912CE1" w:rsidP="00912CE1">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Export sales</w:t>
            </w: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98,816</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9,357,494</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9,456,310</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95,209</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9,201,073</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9,296,282</w:t>
            </w:r>
          </w:p>
        </w:tc>
      </w:tr>
      <w:tr w:rsidR="00912CE1" w:rsidRPr="00CD38CA" w:rsidTr="00836F2C">
        <w:tc>
          <w:tcPr>
            <w:tcW w:w="2358" w:type="dxa"/>
          </w:tcPr>
          <w:p w:rsidR="00912CE1" w:rsidRPr="008218C0" w:rsidRDefault="00912CE1" w:rsidP="00912CE1">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Local sales</w:t>
            </w: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4,109,035</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30,362,381</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34,471,416</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4,084,034</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29,142,578</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33,226,612</w:t>
            </w:r>
          </w:p>
        </w:tc>
      </w:tr>
      <w:tr w:rsidR="00912CE1" w:rsidRPr="00CD38CA" w:rsidTr="00836F2C">
        <w:tc>
          <w:tcPr>
            <w:tcW w:w="2358" w:type="dxa"/>
          </w:tcPr>
          <w:p w:rsidR="00912CE1" w:rsidRPr="008218C0" w:rsidRDefault="00912CE1" w:rsidP="00912CE1">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Eliminations</w:t>
            </w:r>
          </w:p>
        </w:tc>
        <w:tc>
          <w:tcPr>
            <w:tcW w:w="1016" w:type="dxa"/>
            <w:tcBorders>
              <w:bottom w:val="sing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(72</w:t>
            </w:r>
            <w:r w:rsidRPr="00912CE1">
              <w:rPr>
                <w:rFonts w:cs="Times New Roman"/>
                <w:sz w:val="19"/>
                <w:szCs w:val="19"/>
                <w:cs/>
              </w:rPr>
              <w:t>3</w:t>
            </w:r>
            <w:r w:rsidRPr="00912CE1">
              <w:rPr>
                <w:rFonts w:cs="Times New Roman"/>
                <w:sz w:val="19"/>
                <w:szCs w:val="19"/>
                <w:lang w:val="en-US"/>
              </w:rPr>
              <w:t>,079</w:t>
            </w:r>
            <w:r w:rsidRPr="00912CE1">
              <w:rPr>
                <w:rFonts w:cs="Times New Roman"/>
                <w:sz w:val="19"/>
                <w:szCs w:val="19"/>
              </w:rPr>
              <w:t>)</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(14,116,295)</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(14,839,374)</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tcBorders>
              <w:bottom w:val="single" w:sz="4" w:space="0" w:color="auto"/>
            </w:tcBorders>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(720,029)</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tcBorders>
              <w:bottom w:val="single" w:sz="4" w:space="0" w:color="auto"/>
            </w:tcBorders>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(12,674,650)</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tcBorders>
              <w:bottom w:val="single" w:sz="4" w:space="0" w:color="auto"/>
            </w:tcBorders>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(13,394,679)</w:t>
            </w:r>
          </w:p>
        </w:tc>
      </w:tr>
      <w:tr w:rsidR="00912CE1" w:rsidRPr="00CD38CA" w:rsidTr="00836F2C">
        <w:tc>
          <w:tcPr>
            <w:tcW w:w="2358" w:type="dxa"/>
          </w:tcPr>
          <w:p w:rsidR="00912CE1" w:rsidRPr="008218C0" w:rsidRDefault="00912CE1" w:rsidP="00912CE1">
            <w:pPr>
              <w:pStyle w:val="BodyText"/>
              <w:spacing w:after="0" w:line="240" w:lineRule="atLeast"/>
              <w:ind w:right="-405"/>
              <w:jc w:val="both"/>
              <w:rPr>
                <w:rFonts w:ascii="Times New Roman" w:hAnsi="Times New Roman"/>
                <w:b/>
                <w:bCs/>
                <w:sz w:val="19"/>
                <w:szCs w:val="19"/>
              </w:rPr>
            </w:pPr>
            <w:r w:rsidRPr="008218C0">
              <w:rPr>
                <w:rFonts w:ascii="Times New Roman" w:hAnsi="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3,484,772</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25,603,580</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b/>
                <w:bCs/>
                <w:sz w:val="19"/>
                <w:szCs w:val="19"/>
                <w:lang w:val="en-US"/>
              </w:rPr>
            </w:pPr>
            <w:r w:rsidRPr="00912CE1">
              <w:rPr>
                <w:rFonts w:cs="Times New Roman"/>
                <w:b/>
                <w:bCs/>
                <w:sz w:val="19"/>
                <w:szCs w:val="19"/>
                <w:lang w:val="en-US"/>
              </w:rPr>
              <w:t>29,088,352</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3,459,214</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25,669,001</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912CE1" w:rsidRPr="00912CE1" w:rsidRDefault="00912CE1" w:rsidP="00912CE1">
            <w:pPr>
              <w:tabs>
                <w:tab w:val="decimal" w:pos="800"/>
              </w:tabs>
              <w:spacing w:line="240" w:lineRule="atLeast"/>
              <w:ind w:left="-115" w:right="-115"/>
              <w:rPr>
                <w:rFonts w:cs="Times New Roman"/>
                <w:b/>
                <w:bCs/>
                <w:sz w:val="19"/>
                <w:szCs w:val="19"/>
                <w:lang w:val="en-US"/>
              </w:rPr>
            </w:pPr>
            <w:r w:rsidRPr="00912CE1">
              <w:rPr>
                <w:rFonts w:cs="Times New Roman"/>
                <w:b/>
                <w:bCs/>
                <w:sz w:val="19"/>
                <w:szCs w:val="19"/>
                <w:lang w:val="en-US"/>
              </w:rPr>
              <w:t>29,128,215</w:t>
            </w:r>
          </w:p>
        </w:tc>
      </w:tr>
    </w:tbl>
    <w:p w:rsidR="00FB27B8" w:rsidRPr="00FB27B8" w:rsidRDefault="00FB27B8" w:rsidP="00836F2C">
      <w:pPr>
        <w:spacing w:line="240" w:lineRule="auto"/>
        <w:rPr>
          <w:sz w:val="2"/>
          <w:szCs w:val="2"/>
        </w:rPr>
      </w:pPr>
    </w:p>
    <w:tbl>
      <w:tblPr>
        <w:tblW w:w="9179" w:type="dxa"/>
        <w:tblInd w:w="54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93361B" w:rsidRPr="00CD38CA" w:rsidTr="001B6E64">
        <w:tc>
          <w:tcPr>
            <w:tcW w:w="2358" w:type="dxa"/>
            <w:vAlign w:val="bottom"/>
          </w:tcPr>
          <w:p w:rsidR="0093361B" w:rsidRPr="00CA6155" w:rsidRDefault="0093361B" w:rsidP="00836F2C">
            <w:pPr>
              <w:spacing w:line="240" w:lineRule="atLeast"/>
              <w:rPr>
                <w:rFonts w:cs="Times New Roman"/>
                <w:sz w:val="19"/>
                <w:szCs w:val="19"/>
              </w:rPr>
            </w:pPr>
          </w:p>
        </w:tc>
        <w:tc>
          <w:tcPr>
            <w:tcW w:w="6821" w:type="dxa"/>
            <w:gridSpan w:val="11"/>
            <w:vAlign w:val="bottom"/>
          </w:tcPr>
          <w:p w:rsidR="0093361B" w:rsidRPr="00CD38CA" w:rsidRDefault="0093361B" w:rsidP="00836F2C">
            <w:pPr>
              <w:spacing w:line="240" w:lineRule="atLeast"/>
              <w:ind w:left="-115" w:right="-115"/>
              <w:jc w:val="center"/>
              <w:rPr>
                <w:b/>
                <w:bCs/>
                <w:sz w:val="19"/>
                <w:szCs w:val="19"/>
              </w:rPr>
            </w:pPr>
          </w:p>
        </w:tc>
      </w:tr>
      <w:tr w:rsidR="00EB57C0" w:rsidRPr="00CD38CA" w:rsidTr="001B6E64">
        <w:tc>
          <w:tcPr>
            <w:tcW w:w="2358" w:type="dxa"/>
            <w:vAlign w:val="bottom"/>
          </w:tcPr>
          <w:p w:rsidR="00EB57C0" w:rsidRPr="00CA6155" w:rsidRDefault="00EB57C0" w:rsidP="00836F2C">
            <w:pPr>
              <w:spacing w:line="240" w:lineRule="atLeast"/>
              <w:rPr>
                <w:rFonts w:cs="Times New Roman"/>
                <w:sz w:val="19"/>
                <w:szCs w:val="19"/>
              </w:rPr>
            </w:pPr>
          </w:p>
        </w:tc>
        <w:tc>
          <w:tcPr>
            <w:tcW w:w="6821" w:type="dxa"/>
            <w:gridSpan w:val="11"/>
            <w:vAlign w:val="bottom"/>
          </w:tcPr>
          <w:p w:rsidR="00EB57C0" w:rsidRPr="00CD38CA" w:rsidRDefault="00CA6155" w:rsidP="00836F2C">
            <w:pPr>
              <w:spacing w:line="240" w:lineRule="atLeast"/>
              <w:ind w:left="-115" w:right="-115"/>
              <w:jc w:val="center"/>
              <w:rPr>
                <w:rFonts w:cs="Times New Roman"/>
                <w:b/>
                <w:bCs/>
                <w:sz w:val="19"/>
                <w:szCs w:val="19"/>
              </w:rPr>
            </w:pPr>
            <w:r w:rsidRPr="00CD38CA">
              <w:rPr>
                <w:b/>
                <w:bCs/>
                <w:sz w:val="19"/>
                <w:szCs w:val="19"/>
              </w:rPr>
              <w:t>Separate financial statements</w:t>
            </w:r>
          </w:p>
        </w:tc>
      </w:tr>
      <w:tr w:rsidR="004875AA" w:rsidRPr="00CD38CA" w:rsidTr="001B6E64">
        <w:tc>
          <w:tcPr>
            <w:tcW w:w="2358" w:type="dxa"/>
            <w:vAlign w:val="bottom"/>
          </w:tcPr>
          <w:p w:rsidR="004875AA" w:rsidRPr="00CD38CA" w:rsidRDefault="004875AA" w:rsidP="004875AA">
            <w:pPr>
              <w:spacing w:line="240" w:lineRule="atLeast"/>
              <w:rPr>
                <w:rFonts w:cs="Times New Roman"/>
                <w:sz w:val="19"/>
                <w:szCs w:val="19"/>
              </w:rPr>
            </w:pPr>
          </w:p>
        </w:tc>
        <w:tc>
          <w:tcPr>
            <w:tcW w:w="3338" w:type="dxa"/>
            <w:gridSpan w:val="5"/>
            <w:tcBorders>
              <w:bottom w:val="single" w:sz="4" w:space="0" w:color="auto"/>
            </w:tcBorders>
            <w:vAlign w:val="bottom"/>
          </w:tcPr>
          <w:p w:rsidR="004875AA" w:rsidRPr="00CD38CA" w:rsidRDefault="004875AA" w:rsidP="004875AA">
            <w:pPr>
              <w:spacing w:line="240" w:lineRule="atLeast"/>
              <w:ind w:left="-115" w:right="-115"/>
              <w:jc w:val="center"/>
              <w:rPr>
                <w:rFonts w:cs="Times New Roman"/>
                <w:sz w:val="19"/>
                <w:szCs w:val="19"/>
              </w:rPr>
            </w:pPr>
            <w:r w:rsidRPr="00CD38CA">
              <w:rPr>
                <w:rFonts w:cs="Times New Roman"/>
                <w:sz w:val="19"/>
                <w:szCs w:val="19"/>
              </w:rPr>
              <w:t>201</w:t>
            </w:r>
            <w:r>
              <w:rPr>
                <w:rFonts w:cs="Times New Roman"/>
                <w:sz w:val="19"/>
                <w:szCs w:val="19"/>
              </w:rPr>
              <w:t>7</w:t>
            </w:r>
          </w:p>
        </w:tc>
        <w:tc>
          <w:tcPr>
            <w:tcW w:w="145" w:type="dxa"/>
            <w:tcMar>
              <w:left w:w="0" w:type="dxa"/>
              <w:right w:w="0" w:type="dxa"/>
            </w:tcMar>
            <w:vAlign w:val="bottom"/>
          </w:tcPr>
          <w:p w:rsidR="004875AA" w:rsidRPr="00CD38CA" w:rsidRDefault="004875AA" w:rsidP="004875AA">
            <w:pPr>
              <w:spacing w:line="240" w:lineRule="atLeast"/>
              <w:ind w:left="-115" w:right="-115"/>
              <w:rPr>
                <w:rFonts w:cs="Times New Roman"/>
                <w:sz w:val="19"/>
                <w:szCs w:val="19"/>
              </w:rPr>
            </w:pPr>
          </w:p>
        </w:tc>
        <w:tc>
          <w:tcPr>
            <w:tcW w:w="3338" w:type="dxa"/>
            <w:gridSpan w:val="5"/>
            <w:tcBorders>
              <w:bottom w:val="single" w:sz="4" w:space="0" w:color="auto"/>
            </w:tcBorders>
            <w:vAlign w:val="bottom"/>
          </w:tcPr>
          <w:p w:rsidR="004875AA" w:rsidRPr="00CD38CA" w:rsidRDefault="004875AA" w:rsidP="004875AA">
            <w:pPr>
              <w:spacing w:line="240" w:lineRule="atLeast"/>
              <w:ind w:left="-115" w:right="-115"/>
              <w:jc w:val="center"/>
              <w:rPr>
                <w:rFonts w:cs="Times New Roman"/>
                <w:sz w:val="19"/>
                <w:szCs w:val="19"/>
              </w:rPr>
            </w:pPr>
            <w:r>
              <w:rPr>
                <w:rFonts w:cs="Times New Roman"/>
                <w:sz w:val="19"/>
                <w:szCs w:val="19"/>
              </w:rPr>
              <w:t>2016</w:t>
            </w:r>
          </w:p>
        </w:tc>
      </w:tr>
      <w:tr w:rsidR="004875AA" w:rsidRPr="00CD38CA" w:rsidTr="001B6E64">
        <w:tc>
          <w:tcPr>
            <w:tcW w:w="2358" w:type="dxa"/>
            <w:vAlign w:val="bottom"/>
          </w:tcPr>
          <w:p w:rsidR="004875AA" w:rsidRPr="00CD38CA" w:rsidRDefault="004875AA" w:rsidP="004875AA">
            <w:pPr>
              <w:spacing w:line="240" w:lineRule="atLeast"/>
              <w:rPr>
                <w:rFonts w:cs="Times New Roman"/>
                <w:sz w:val="19"/>
                <w:szCs w:val="19"/>
              </w:rPr>
            </w:pPr>
          </w:p>
        </w:tc>
        <w:tc>
          <w:tcPr>
            <w:tcW w:w="1016" w:type="dxa"/>
            <w:tcBorders>
              <w:top w:val="single" w:sz="4" w:space="0" w:color="auto"/>
            </w:tcBorders>
            <w:vAlign w:val="bottom"/>
          </w:tcPr>
          <w:p w:rsidR="004875AA" w:rsidRPr="00CD38CA" w:rsidRDefault="004875AA" w:rsidP="004875AA">
            <w:pPr>
              <w:spacing w:line="240" w:lineRule="atLeast"/>
              <w:ind w:left="-115" w:right="-115"/>
              <w:jc w:val="center"/>
              <w:rPr>
                <w:sz w:val="19"/>
                <w:szCs w:val="19"/>
              </w:rPr>
            </w:pPr>
            <w:r w:rsidRPr="00CD38CA">
              <w:rPr>
                <w:sz w:val="19"/>
                <w:szCs w:val="19"/>
              </w:rPr>
              <w:t>Promoted</w:t>
            </w:r>
          </w:p>
          <w:p w:rsidR="004875AA" w:rsidRPr="00CD38CA" w:rsidRDefault="004875AA" w:rsidP="004875AA">
            <w:pPr>
              <w:spacing w:line="240" w:lineRule="atLeast"/>
              <w:ind w:left="-115" w:right="-115"/>
              <w:jc w:val="center"/>
              <w:rPr>
                <w:rFonts w:cs="Times New Roman"/>
                <w:sz w:val="19"/>
                <w:szCs w:val="19"/>
                <w:cs/>
              </w:rPr>
            </w:pPr>
            <w:r w:rsidRPr="00CD38CA">
              <w:rPr>
                <w:sz w:val="19"/>
                <w:szCs w:val="19"/>
              </w:rPr>
              <w:t>businesses</w:t>
            </w:r>
          </w:p>
        </w:tc>
        <w:tc>
          <w:tcPr>
            <w:tcW w:w="145" w:type="dxa"/>
            <w:tcBorders>
              <w:top w:val="single" w:sz="4" w:space="0" w:color="auto"/>
            </w:tcBorders>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4875AA" w:rsidRPr="008218C0" w:rsidRDefault="004875AA" w:rsidP="004875AA">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Borders>
              <w:top w:val="single" w:sz="4" w:space="0" w:color="auto"/>
            </w:tcBorders>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tcBorders>
              <w:top w:val="single" w:sz="4" w:space="0" w:color="auto"/>
            </w:tcBorders>
            <w:vAlign w:val="bottom"/>
          </w:tcPr>
          <w:p w:rsidR="004875AA" w:rsidRPr="00CD38CA" w:rsidRDefault="004875AA" w:rsidP="004875AA">
            <w:pPr>
              <w:spacing w:line="240" w:lineRule="atLeast"/>
              <w:ind w:left="-115" w:right="-115"/>
              <w:jc w:val="center"/>
              <w:rPr>
                <w:rFonts w:cs="Times New Roman"/>
                <w:sz w:val="19"/>
                <w:szCs w:val="19"/>
              </w:rPr>
            </w:pPr>
            <w:r w:rsidRPr="00CD38CA">
              <w:rPr>
                <w:sz w:val="19"/>
                <w:szCs w:val="19"/>
              </w:rPr>
              <w:t>Total</w:t>
            </w:r>
          </w:p>
        </w:tc>
        <w:tc>
          <w:tcPr>
            <w:tcW w:w="145" w:type="dxa"/>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vAlign w:val="bottom"/>
          </w:tcPr>
          <w:p w:rsidR="004875AA" w:rsidRPr="00CD38CA" w:rsidRDefault="004875AA" w:rsidP="004875AA">
            <w:pPr>
              <w:spacing w:line="240" w:lineRule="atLeast"/>
              <w:ind w:left="-115" w:right="-115"/>
              <w:jc w:val="center"/>
              <w:rPr>
                <w:sz w:val="19"/>
                <w:szCs w:val="19"/>
              </w:rPr>
            </w:pPr>
            <w:r w:rsidRPr="00CD38CA">
              <w:rPr>
                <w:sz w:val="19"/>
                <w:szCs w:val="19"/>
              </w:rPr>
              <w:t>Promoted</w:t>
            </w:r>
          </w:p>
          <w:p w:rsidR="004875AA" w:rsidRPr="00CD38CA" w:rsidRDefault="004875AA" w:rsidP="004875AA">
            <w:pPr>
              <w:spacing w:line="240" w:lineRule="atLeast"/>
              <w:ind w:left="-115" w:right="-115"/>
              <w:jc w:val="center"/>
              <w:rPr>
                <w:rFonts w:cs="Times New Roman"/>
                <w:sz w:val="19"/>
                <w:szCs w:val="19"/>
                <w:cs/>
              </w:rPr>
            </w:pPr>
            <w:r w:rsidRPr="00CD38CA">
              <w:rPr>
                <w:sz w:val="19"/>
                <w:szCs w:val="19"/>
              </w:rPr>
              <w:t>businesses</w:t>
            </w:r>
          </w:p>
        </w:tc>
        <w:tc>
          <w:tcPr>
            <w:tcW w:w="145" w:type="dxa"/>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vAlign w:val="bottom"/>
          </w:tcPr>
          <w:p w:rsidR="004875AA" w:rsidRPr="008218C0" w:rsidRDefault="004875AA" w:rsidP="004875AA">
            <w:pPr>
              <w:pStyle w:val="BodyText"/>
              <w:spacing w:after="0" w:line="240" w:lineRule="atLeast"/>
              <w:ind w:left="-108" w:right="-108"/>
              <w:jc w:val="center"/>
              <w:rPr>
                <w:rFonts w:ascii="Times New Roman" w:hAnsi="Times New Roman"/>
                <w:sz w:val="19"/>
                <w:szCs w:val="19"/>
              </w:rPr>
            </w:pPr>
            <w:r w:rsidRPr="008218C0">
              <w:rPr>
                <w:rFonts w:ascii="Times New Roman" w:hAnsi="Times New Roman"/>
                <w:sz w:val="19"/>
                <w:szCs w:val="19"/>
              </w:rPr>
              <w:t>Non-promoted      businesses</w:t>
            </w:r>
          </w:p>
        </w:tc>
        <w:tc>
          <w:tcPr>
            <w:tcW w:w="145" w:type="dxa"/>
            <w:tcMar>
              <w:left w:w="0" w:type="dxa"/>
              <w:right w:w="0" w:type="dxa"/>
            </w:tcMar>
            <w:vAlign w:val="bottom"/>
          </w:tcPr>
          <w:p w:rsidR="004875AA" w:rsidRPr="00CD38CA" w:rsidRDefault="004875AA" w:rsidP="004875AA">
            <w:pPr>
              <w:spacing w:line="240" w:lineRule="atLeast"/>
              <w:ind w:left="-115" w:right="-115"/>
              <w:jc w:val="center"/>
              <w:rPr>
                <w:rFonts w:cs="Times New Roman"/>
                <w:sz w:val="19"/>
                <w:szCs w:val="19"/>
              </w:rPr>
            </w:pPr>
          </w:p>
        </w:tc>
        <w:tc>
          <w:tcPr>
            <w:tcW w:w="1016" w:type="dxa"/>
            <w:vAlign w:val="bottom"/>
          </w:tcPr>
          <w:p w:rsidR="004875AA" w:rsidRPr="00CD38CA" w:rsidRDefault="004875AA" w:rsidP="004875AA">
            <w:pPr>
              <w:spacing w:line="240" w:lineRule="atLeast"/>
              <w:ind w:left="-115" w:right="-115"/>
              <w:jc w:val="center"/>
              <w:rPr>
                <w:rFonts w:cs="Times New Roman"/>
                <w:sz w:val="19"/>
                <w:szCs w:val="19"/>
              </w:rPr>
            </w:pPr>
            <w:r w:rsidRPr="00CD38CA">
              <w:rPr>
                <w:sz w:val="19"/>
                <w:szCs w:val="19"/>
              </w:rPr>
              <w:t>Total</w:t>
            </w:r>
          </w:p>
        </w:tc>
      </w:tr>
      <w:tr w:rsidR="004875AA" w:rsidRPr="00CD38CA" w:rsidTr="001B6E64">
        <w:tc>
          <w:tcPr>
            <w:tcW w:w="2358" w:type="dxa"/>
            <w:vAlign w:val="bottom"/>
          </w:tcPr>
          <w:p w:rsidR="004875AA" w:rsidRPr="00CD38CA" w:rsidRDefault="004875AA" w:rsidP="004875AA">
            <w:pPr>
              <w:spacing w:line="240" w:lineRule="atLeast"/>
              <w:rPr>
                <w:rFonts w:cs="Times New Roman"/>
                <w:sz w:val="19"/>
                <w:szCs w:val="19"/>
              </w:rPr>
            </w:pPr>
          </w:p>
        </w:tc>
        <w:tc>
          <w:tcPr>
            <w:tcW w:w="6821" w:type="dxa"/>
            <w:gridSpan w:val="11"/>
            <w:vAlign w:val="bottom"/>
          </w:tcPr>
          <w:p w:rsidR="004875AA" w:rsidRPr="00CD38CA" w:rsidRDefault="004875AA" w:rsidP="004875AA">
            <w:pPr>
              <w:spacing w:line="240" w:lineRule="atLeast"/>
              <w:ind w:left="-115" w:right="-115"/>
              <w:jc w:val="center"/>
              <w:rPr>
                <w:rFonts w:cs="Times New Roman"/>
                <w:i/>
                <w:iCs/>
                <w:sz w:val="19"/>
                <w:szCs w:val="19"/>
                <w:cs/>
              </w:rPr>
            </w:pPr>
            <w:r w:rsidRPr="00CD38CA">
              <w:rPr>
                <w:i/>
                <w:iCs/>
                <w:sz w:val="19"/>
                <w:szCs w:val="19"/>
              </w:rPr>
              <w:t>(in thousand Baht)</w:t>
            </w:r>
          </w:p>
        </w:tc>
      </w:tr>
      <w:tr w:rsidR="00912CE1" w:rsidRPr="00CD38CA" w:rsidTr="004875AA">
        <w:tc>
          <w:tcPr>
            <w:tcW w:w="2358" w:type="dxa"/>
          </w:tcPr>
          <w:p w:rsidR="00912CE1" w:rsidRPr="008218C0" w:rsidRDefault="00912CE1" w:rsidP="00912CE1">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Export sales</w:t>
            </w:r>
          </w:p>
        </w:tc>
        <w:tc>
          <w:tcPr>
            <w:tcW w:w="1016" w:type="dxa"/>
            <w:shd w:val="clear" w:color="auto" w:fill="auto"/>
            <w:vAlign w:val="bottom"/>
          </w:tcPr>
          <w:p w:rsidR="00912CE1" w:rsidRPr="00912CE1" w:rsidRDefault="00912CE1" w:rsidP="00912CE1">
            <w:pPr>
              <w:spacing w:line="240" w:lineRule="atLeast"/>
              <w:ind w:left="-115" w:right="-115"/>
              <w:jc w:val="center"/>
              <w:rPr>
                <w:rFonts w:cs="Times New Roman"/>
                <w:sz w:val="19"/>
                <w:szCs w:val="19"/>
              </w:rPr>
            </w:pPr>
            <w:r w:rsidRPr="00912CE1">
              <w:rPr>
                <w:rFonts w:cs="Times New Roman"/>
                <w:sz w:val="19"/>
                <w:szCs w:val="19"/>
              </w:rPr>
              <w:t>-</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1,000,365</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1,000,365</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46,652</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1,095,578</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1,142,230</w:t>
            </w:r>
          </w:p>
        </w:tc>
      </w:tr>
      <w:tr w:rsidR="00912CE1" w:rsidRPr="00CD38CA" w:rsidTr="00836F2C">
        <w:tc>
          <w:tcPr>
            <w:tcW w:w="2358" w:type="dxa"/>
          </w:tcPr>
          <w:p w:rsidR="00912CE1" w:rsidRPr="008218C0" w:rsidRDefault="00912CE1" w:rsidP="00912CE1">
            <w:pPr>
              <w:pStyle w:val="BodyText"/>
              <w:spacing w:after="0" w:line="240" w:lineRule="atLeast"/>
              <w:ind w:right="-405"/>
              <w:jc w:val="both"/>
              <w:rPr>
                <w:rFonts w:ascii="Times New Roman" w:hAnsi="Times New Roman"/>
                <w:sz w:val="19"/>
                <w:szCs w:val="19"/>
              </w:rPr>
            </w:pPr>
            <w:r w:rsidRPr="008218C0">
              <w:rPr>
                <w:rFonts w:ascii="Times New Roman" w:hAnsi="Times New Roman"/>
                <w:sz w:val="19"/>
                <w:szCs w:val="19"/>
              </w:rPr>
              <w:t>Local sales</w:t>
            </w: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416,770</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20,185,108</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shd w:val="clear" w:color="auto" w:fill="auto"/>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20,601,878</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296,311</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20,522,030</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sz w:val="19"/>
                <w:szCs w:val="19"/>
              </w:rPr>
            </w:pPr>
          </w:p>
        </w:tc>
        <w:tc>
          <w:tcPr>
            <w:tcW w:w="1016" w:type="dxa"/>
            <w:vAlign w:val="bottom"/>
          </w:tcPr>
          <w:p w:rsidR="00912CE1" w:rsidRPr="00912CE1" w:rsidRDefault="00912CE1" w:rsidP="00912CE1">
            <w:pPr>
              <w:tabs>
                <w:tab w:val="decimal" w:pos="800"/>
              </w:tabs>
              <w:spacing w:line="240" w:lineRule="atLeast"/>
              <w:ind w:left="-115" w:right="-115"/>
              <w:rPr>
                <w:rFonts w:cs="Times New Roman"/>
                <w:sz w:val="19"/>
                <w:szCs w:val="19"/>
              </w:rPr>
            </w:pPr>
            <w:r w:rsidRPr="00912CE1">
              <w:rPr>
                <w:rFonts w:cs="Times New Roman"/>
                <w:sz w:val="19"/>
                <w:szCs w:val="19"/>
              </w:rPr>
              <w:t>20,818,341</w:t>
            </w:r>
          </w:p>
        </w:tc>
      </w:tr>
      <w:tr w:rsidR="00912CE1" w:rsidRPr="00CA6155" w:rsidTr="00836F2C">
        <w:tc>
          <w:tcPr>
            <w:tcW w:w="2358" w:type="dxa"/>
          </w:tcPr>
          <w:p w:rsidR="00912CE1" w:rsidRPr="008218C0" w:rsidRDefault="00912CE1" w:rsidP="00912CE1">
            <w:pPr>
              <w:pStyle w:val="BodyText"/>
              <w:spacing w:after="0" w:line="240" w:lineRule="atLeast"/>
              <w:ind w:right="-405"/>
              <w:jc w:val="both"/>
              <w:rPr>
                <w:rFonts w:ascii="Times New Roman" w:hAnsi="Times New Roman"/>
                <w:b/>
                <w:bCs/>
                <w:sz w:val="19"/>
                <w:szCs w:val="19"/>
              </w:rPr>
            </w:pPr>
            <w:r w:rsidRPr="008218C0">
              <w:rPr>
                <w:rFonts w:ascii="Times New Roman" w:hAnsi="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416,770</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21,185,473</w:t>
            </w:r>
          </w:p>
        </w:tc>
        <w:tc>
          <w:tcPr>
            <w:tcW w:w="145" w:type="dxa"/>
            <w:shd w:val="clear" w:color="auto" w:fill="auto"/>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21,602,243</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342,963</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21,617,608</w:t>
            </w:r>
          </w:p>
        </w:tc>
        <w:tc>
          <w:tcPr>
            <w:tcW w:w="145" w:type="dxa"/>
            <w:tcMar>
              <w:left w:w="0" w:type="dxa"/>
              <w:right w:w="0" w:type="dxa"/>
            </w:tcMar>
            <w:vAlign w:val="bottom"/>
          </w:tcPr>
          <w:p w:rsidR="00912CE1" w:rsidRPr="00912CE1" w:rsidRDefault="00912CE1" w:rsidP="00912CE1">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rsidR="00912CE1" w:rsidRPr="00912CE1" w:rsidRDefault="00912CE1" w:rsidP="00912CE1">
            <w:pPr>
              <w:tabs>
                <w:tab w:val="decimal" w:pos="800"/>
              </w:tabs>
              <w:spacing w:line="240" w:lineRule="atLeast"/>
              <w:ind w:left="-115" w:right="-115"/>
              <w:rPr>
                <w:rFonts w:cs="Times New Roman"/>
                <w:b/>
                <w:bCs/>
                <w:sz w:val="19"/>
                <w:szCs w:val="19"/>
              </w:rPr>
            </w:pPr>
            <w:r w:rsidRPr="00912CE1">
              <w:rPr>
                <w:rFonts w:cs="Times New Roman"/>
                <w:b/>
                <w:bCs/>
                <w:sz w:val="19"/>
                <w:szCs w:val="19"/>
              </w:rPr>
              <w:t>21,960,571</w:t>
            </w:r>
          </w:p>
        </w:tc>
      </w:tr>
    </w:tbl>
    <w:p w:rsidR="00370980" w:rsidRDefault="00370980" w:rsidP="00370980">
      <w:pPr>
        <w:pStyle w:val="Bo-H1Mainhead"/>
        <w:numPr>
          <w:ilvl w:val="0"/>
          <w:numId w:val="0"/>
        </w:numPr>
        <w:ind w:left="547"/>
        <w:rPr>
          <w:sz w:val="22"/>
          <w:szCs w:val="22"/>
        </w:rPr>
      </w:pPr>
    </w:p>
    <w:p w:rsidR="00285FD3" w:rsidRDefault="00285FD3" w:rsidP="00370980">
      <w:pPr>
        <w:pStyle w:val="Bo-H1Mainhead"/>
        <w:numPr>
          <w:ilvl w:val="0"/>
          <w:numId w:val="0"/>
        </w:numPr>
        <w:ind w:left="547"/>
        <w:rPr>
          <w:sz w:val="22"/>
          <w:szCs w:val="22"/>
        </w:rPr>
      </w:pPr>
    </w:p>
    <w:p w:rsidR="00285FD3" w:rsidRDefault="00285FD3" w:rsidP="004875AA">
      <w:pPr>
        <w:pStyle w:val="Bo-H1Mainhead"/>
        <w:numPr>
          <w:ilvl w:val="0"/>
          <w:numId w:val="0"/>
        </w:numPr>
        <w:rPr>
          <w:sz w:val="22"/>
          <w:szCs w:val="22"/>
        </w:rPr>
      </w:pPr>
    </w:p>
    <w:p w:rsidR="00912CE1" w:rsidRDefault="00912CE1">
      <w:pPr>
        <w:spacing w:line="240" w:lineRule="auto"/>
        <w:rPr>
          <w:b/>
          <w:bCs/>
          <w:sz w:val="24"/>
          <w:szCs w:val="24"/>
        </w:rPr>
      </w:pPr>
      <w:r>
        <w:br w:type="page"/>
      </w:r>
    </w:p>
    <w:p w:rsidR="00C0397B" w:rsidRPr="00C0397B" w:rsidRDefault="00621862" w:rsidP="00912CE1">
      <w:pPr>
        <w:pStyle w:val="Bo-H1Mainhead"/>
        <w:tabs>
          <w:tab w:val="clear" w:pos="360"/>
        </w:tabs>
        <w:ind w:left="540" w:hanging="540"/>
      </w:pPr>
      <w:r>
        <w:t>Basic e</w:t>
      </w:r>
      <w:r w:rsidR="00C0397B" w:rsidRPr="00C0397B">
        <w:t>arnings</w:t>
      </w:r>
      <w:r w:rsidR="006B5CB7">
        <w:t xml:space="preserve"> (loss)</w:t>
      </w:r>
      <w:r w:rsidR="00C0397B">
        <w:t xml:space="preserve"> </w:t>
      </w:r>
      <w:r w:rsidR="00C0397B" w:rsidRPr="00AC3890">
        <w:t>per</w:t>
      </w:r>
      <w:r w:rsidR="00C0397B" w:rsidRPr="00C0397B">
        <w:t xml:space="preserve"> share</w:t>
      </w:r>
    </w:p>
    <w:p w:rsidR="00C0397B" w:rsidRPr="00122597" w:rsidRDefault="00C0397B" w:rsidP="00E37C2E">
      <w:pPr>
        <w:pStyle w:val="Bo-C1Content"/>
        <w:rPr>
          <w:cs/>
        </w:rPr>
      </w:pPr>
    </w:p>
    <w:p w:rsidR="003D3B7E" w:rsidRDefault="002E1FA5" w:rsidP="00E37C2E">
      <w:pPr>
        <w:pStyle w:val="Bo-C1Content"/>
      </w:pPr>
      <w:r>
        <w:t xml:space="preserve">The calculations of basic earnings </w:t>
      </w:r>
      <w:r w:rsidR="006B5CB7">
        <w:t xml:space="preserve">(loss) </w:t>
      </w:r>
      <w:r>
        <w:t xml:space="preserve">per share for </w:t>
      </w:r>
      <w:r w:rsidR="0066764C">
        <w:t>the years ended 31 December 201</w:t>
      </w:r>
      <w:r w:rsidR="004875AA">
        <w:t>7</w:t>
      </w:r>
      <w:r w:rsidR="0066764C">
        <w:t xml:space="preserve"> and 201</w:t>
      </w:r>
      <w:r w:rsidR="004875AA">
        <w:t>6</w:t>
      </w:r>
      <w:r>
        <w:t xml:space="preserve"> were based on the profit</w:t>
      </w:r>
      <w:r w:rsidR="006B5CB7">
        <w:t xml:space="preserve"> (loss)</w:t>
      </w:r>
      <w:r>
        <w:t xml:space="preserve"> for the years attributable to ordinary shareholders of the Company and the number of ordinary shares outstanding during the year</w:t>
      </w:r>
      <w:r w:rsidR="008F2E8A">
        <w:t>s</w:t>
      </w:r>
      <w:r w:rsidR="007438D4">
        <w:t>,</w:t>
      </w:r>
      <w:r w:rsidR="008F2E8A">
        <w:t xml:space="preserve"> after adjusting</w:t>
      </w:r>
      <w:r w:rsidR="00C94900">
        <w:t xml:space="preserve"> </w:t>
      </w:r>
      <w:r w:rsidR="00E44A8D">
        <w:t>the own shares held by subsidiaries</w:t>
      </w:r>
      <w:r w:rsidR="00C94900">
        <w:t>. The calculations are</w:t>
      </w:r>
      <w:r>
        <w:t xml:space="preserve"> as follows</w:t>
      </w:r>
      <w:r w:rsidR="00C0397B" w:rsidRPr="005D698C">
        <w:t>:</w:t>
      </w:r>
    </w:p>
    <w:p w:rsidR="00BB313D" w:rsidRDefault="00BB313D" w:rsidP="00E37C2E">
      <w:pPr>
        <w:pStyle w:val="Bo-C1Content"/>
      </w:pPr>
    </w:p>
    <w:tbl>
      <w:tblPr>
        <w:tblW w:w="9110" w:type="dxa"/>
        <w:tblInd w:w="540" w:type="dxa"/>
        <w:tblLayout w:type="fixed"/>
        <w:tblLook w:val="04A0" w:firstRow="1" w:lastRow="0" w:firstColumn="1" w:lastColumn="0" w:noHBand="0" w:noVBand="1"/>
      </w:tblPr>
      <w:tblGrid>
        <w:gridCol w:w="3957"/>
        <w:gridCol w:w="1080"/>
        <w:gridCol w:w="236"/>
        <w:gridCol w:w="1115"/>
        <w:gridCol w:w="236"/>
        <w:gridCol w:w="1115"/>
        <w:gridCol w:w="236"/>
        <w:gridCol w:w="1135"/>
      </w:tblGrid>
      <w:tr w:rsidR="00BB313D" w:rsidRPr="00B7016E" w:rsidTr="00912CE1">
        <w:tc>
          <w:tcPr>
            <w:tcW w:w="3960" w:type="dxa"/>
          </w:tcPr>
          <w:p w:rsidR="00BB313D" w:rsidRPr="00B7016E" w:rsidRDefault="00BB313D" w:rsidP="0059100F">
            <w:pPr>
              <w:spacing w:line="240" w:lineRule="atLeast"/>
              <w:ind w:right="65"/>
              <w:jc w:val="both"/>
              <w:rPr>
                <w:rFonts w:cs="Times New Roman"/>
              </w:rPr>
            </w:pPr>
          </w:p>
        </w:tc>
        <w:tc>
          <w:tcPr>
            <w:tcW w:w="2430" w:type="dxa"/>
            <w:gridSpan w:val="3"/>
          </w:tcPr>
          <w:p w:rsidR="00BB313D" w:rsidRPr="00B7016E" w:rsidRDefault="00BB313D" w:rsidP="0059100F">
            <w:pPr>
              <w:spacing w:line="240" w:lineRule="atLeast"/>
              <w:ind w:left="-119" w:right="-123"/>
              <w:jc w:val="center"/>
              <w:rPr>
                <w:rFonts w:cs="Times New Roman"/>
                <w:b/>
                <w:bCs/>
                <w:lang w:val="en-US"/>
              </w:rPr>
            </w:pPr>
            <w:r w:rsidRPr="00B7016E">
              <w:rPr>
                <w:rFonts w:cs="Times New Roman"/>
                <w:b/>
                <w:bCs/>
                <w:lang w:val="en-US"/>
              </w:rPr>
              <w:t>Consolidated</w:t>
            </w:r>
          </w:p>
          <w:p w:rsidR="00BB313D" w:rsidRPr="00B7016E" w:rsidRDefault="00BB313D" w:rsidP="0059100F">
            <w:pPr>
              <w:spacing w:line="240" w:lineRule="atLeast"/>
              <w:ind w:left="-119" w:right="-123"/>
              <w:jc w:val="center"/>
              <w:rPr>
                <w:rFonts w:cs="Times New Roman"/>
              </w:rPr>
            </w:pPr>
            <w:r w:rsidRPr="00B7016E">
              <w:rPr>
                <w:rFonts w:cs="Times New Roman"/>
                <w:b/>
                <w:bCs/>
                <w:lang w:val="en-US"/>
              </w:rPr>
              <w:t>financial statements</w:t>
            </w:r>
          </w:p>
        </w:tc>
        <w:tc>
          <w:tcPr>
            <w:tcW w:w="235" w:type="dxa"/>
          </w:tcPr>
          <w:p w:rsidR="00BB313D" w:rsidRPr="00B7016E" w:rsidRDefault="00BB313D" w:rsidP="0059100F">
            <w:pPr>
              <w:spacing w:line="240" w:lineRule="atLeast"/>
              <w:ind w:right="65"/>
              <w:jc w:val="both"/>
              <w:rPr>
                <w:rFonts w:cs="Times New Roman"/>
              </w:rPr>
            </w:pPr>
          </w:p>
        </w:tc>
        <w:tc>
          <w:tcPr>
            <w:tcW w:w="2485" w:type="dxa"/>
            <w:gridSpan w:val="3"/>
          </w:tcPr>
          <w:p w:rsidR="00BB313D" w:rsidRPr="00B7016E" w:rsidRDefault="00BB313D" w:rsidP="0059100F">
            <w:pPr>
              <w:spacing w:line="240" w:lineRule="atLeast"/>
              <w:ind w:left="-119" w:right="-123"/>
              <w:jc w:val="center"/>
              <w:rPr>
                <w:rFonts w:cs="Times New Roman"/>
                <w:b/>
                <w:bCs/>
                <w:lang w:val="en-US"/>
              </w:rPr>
            </w:pPr>
            <w:r w:rsidRPr="00B7016E">
              <w:rPr>
                <w:rFonts w:cs="Times New Roman"/>
                <w:b/>
                <w:bCs/>
                <w:lang w:val="en-US"/>
              </w:rPr>
              <w:t>Separate</w:t>
            </w:r>
          </w:p>
          <w:p w:rsidR="00BB313D" w:rsidRPr="00B7016E" w:rsidRDefault="00BB313D" w:rsidP="0059100F">
            <w:pPr>
              <w:spacing w:line="240" w:lineRule="atLeast"/>
              <w:ind w:left="-119" w:right="-123"/>
              <w:jc w:val="center"/>
              <w:rPr>
                <w:rFonts w:cs="Times New Roman"/>
              </w:rPr>
            </w:pPr>
            <w:r w:rsidRPr="00B7016E">
              <w:rPr>
                <w:rFonts w:cs="Times New Roman"/>
                <w:b/>
                <w:bCs/>
                <w:lang w:val="en-US"/>
              </w:rPr>
              <w:t>financial statements</w:t>
            </w:r>
          </w:p>
        </w:tc>
      </w:tr>
      <w:tr w:rsidR="004A49B0" w:rsidRPr="00B7016E" w:rsidTr="00912CE1">
        <w:tc>
          <w:tcPr>
            <w:tcW w:w="3960" w:type="dxa"/>
          </w:tcPr>
          <w:p w:rsidR="004A49B0" w:rsidRPr="00B7016E" w:rsidRDefault="004A49B0" w:rsidP="004A49B0">
            <w:pPr>
              <w:spacing w:line="240" w:lineRule="atLeast"/>
              <w:ind w:right="-126"/>
              <w:jc w:val="both"/>
              <w:rPr>
                <w:rFonts w:cs="Times New Roman"/>
                <w:b/>
                <w:bCs/>
                <w:i/>
                <w:iCs/>
              </w:rPr>
            </w:pPr>
          </w:p>
        </w:tc>
        <w:tc>
          <w:tcPr>
            <w:tcW w:w="1080" w:type="dxa"/>
          </w:tcPr>
          <w:p w:rsidR="004A49B0" w:rsidRPr="00B7016E" w:rsidRDefault="004875AA" w:rsidP="004A49B0">
            <w:pPr>
              <w:spacing w:line="240" w:lineRule="atLeast"/>
              <w:ind w:left="-119" w:right="-102"/>
              <w:jc w:val="center"/>
              <w:rPr>
                <w:rFonts w:cs="Times New Roman"/>
              </w:rPr>
            </w:pPr>
            <w:r w:rsidRPr="00B7016E">
              <w:rPr>
                <w:rFonts w:cs="Times New Roman"/>
              </w:rPr>
              <w:t>2017</w:t>
            </w:r>
          </w:p>
        </w:tc>
        <w:tc>
          <w:tcPr>
            <w:tcW w:w="235" w:type="dxa"/>
          </w:tcPr>
          <w:p w:rsidR="004A49B0" w:rsidRPr="00B7016E" w:rsidRDefault="004A49B0" w:rsidP="004A49B0">
            <w:pPr>
              <w:spacing w:line="240" w:lineRule="atLeast"/>
              <w:ind w:right="65"/>
              <w:jc w:val="both"/>
              <w:rPr>
                <w:rFonts w:cs="Times New Roman"/>
              </w:rPr>
            </w:pPr>
          </w:p>
        </w:tc>
        <w:tc>
          <w:tcPr>
            <w:tcW w:w="1115" w:type="dxa"/>
          </w:tcPr>
          <w:p w:rsidR="004A49B0" w:rsidRPr="00B7016E" w:rsidRDefault="004875AA" w:rsidP="004A49B0">
            <w:pPr>
              <w:spacing w:line="240" w:lineRule="atLeast"/>
              <w:ind w:left="-119" w:right="-123"/>
              <w:jc w:val="center"/>
              <w:rPr>
                <w:rFonts w:cs="Times New Roman"/>
              </w:rPr>
            </w:pPr>
            <w:r w:rsidRPr="00B7016E">
              <w:rPr>
                <w:rFonts w:cs="Times New Roman"/>
              </w:rPr>
              <w:t>2016</w:t>
            </w:r>
          </w:p>
        </w:tc>
        <w:tc>
          <w:tcPr>
            <w:tcW w:w="235" w:type="dxa"/>
          </w:tcPr>
          <w:p w:rsidR="004A49B0" w:rsidRPr="00B7016E" w:rsidRDefault="004A49B0" w:rsidP="004A49B0">
            <w:pPr>
              <w:spacing w:line="240" w:lineRule="atLeast"/>
              <w:ind w:right="65"/>
              <w:jc w:val="both"/>
              <w:rPr>
                <w:rFonts w:cs="Times New Roman"/>
              </w:rPr>
            </w:pPr>
          </w:p>
        </w:tc>
        <w:tc>
          <w:tcPr>
            <w:tcW w:w="1115" w:type="dxa"/>
          </w:tcPr>
          <w:p w:rsidR="004A49B0" w:rsidRPr="00B7016E" w:rsidRDefault="004875AA" w:rsidP="004A49B0">
            <w:pPr>
              <w:spacing w:line="240" w:lineRule="atLeast"/>
              <w:ind w:left="-119" w:right="-102"/>
              <w:jc w:val="center"/>
              <w:rPr>
                <w:rFonts w:cs="Times New Roman"/>
              </w:rPr>
            </w:pPr>
            <w:r w:rsidRPr="00B7016E">
              <w:rPr>
                <w:rFonts w:cs="Times New Roman"/>
              </w:rPr>
              <w:t>2017</w:t>
            </w:r>
          </w:p>
        </w:tc>
        <w:tc>
          <w:tcPr>
            <w:tcW w:w="235" w:type="dxa"/>
          </w:tcPr>
          <w:p w:rsidR="004A49B0" w:rsidRPr="00B7016E" w:rsidRDefault="004A49B0" w:rsidP="004A49B0">
            <w:pPr>
              <w:spacing w:line="240" w:lineRule="atLeast"/>
              <w:ind w:right="65"/>
              <w:jc w:val="both"/>
              <w:rPr>
                <w:rFonts w:cs="Times New Roman"/>
              </w:rPr>
            </w:pPr>
          </w:p>
        </w:tc>
        <w:tc>
          <w:tcPr>
            <w:tcW w:w="1135" w:type="dxa"/>
          </w:tcPr>
          <w:p w:rsidR="004A49B0" w:rsidRPr="00B7016E" w:rsidRDefault="004875AA" w:rsidP="004A49B0">
            <w:pPr>
              <w:spacing w:line="240" w:lineRule="atLeast"/>
              <w:ind w:left="-119" w:right="-123"/>
              <w:jc w:val="center"/>
              <w:rPr>
                <w:rFonts w:cs="Times New Roman"/>
              </w:rPr>
            </w:pPr>
            <w:r w:rsidRPr="00B7016E">
              <w:rPr>
                <w:rFonts w:cs="Times New Roman"/>
              </w:rPr>
              <w:t>2016</w:t>
            </w:r>
          </w:p>
        </w:tc>
      </w:tr>
      <w:tr w:rsidR="00912CE1" w:rsidRPr="00B7016E" w:rsidTr="00912CE1">
        <w:tc>
          <w:tcPr>
            <w:tcW w:w="3960" w:type="dxa"/>
          </w:tcPr>
          <w:p w:rsidR="00912CE1" w:rsidRPr="00B7016E" w:rsidRDefault="00912CE1" w:rsidP="004A49B0">
            <w:pPr>
              <w:spacing w:line="240" w:lineRule="atLeast"/>
              <w:ind w:right="-126"/>
              <w:jc w:val="both"/>
              <w:rPr>
                <w:rFonts w:cs="Times New Roman"/>
                <w:b/>
                <w:bCs/>
                <w:i/>
                <w:iCs/>
              </w:rPr>
            </w:pPr>
          </w:p>
        </w:tc>
        <w:tc>
          <w:tcPr>
            <w:tcW w:w="1080" w:type="dxa"/>
          </w:tcPr>
          <w:p w:rsidR="00912CE1" w:rsidRPr="00B7016E" w:rsidRDefault="00912CE1" w:rsidP="004A49B0">
            <w:pPr>
              <w:spacing w:line="240" w:lineRule="atLeast"/>
              <w:ind w:left="-119" w:right="-102"/>
              <w:jc w:val="center"/>
              <w:rPr>
                <w:rFonts w:cs="Times New Roman"/>
              </w:rPr>
            </w:pPr>
          </w:p>
        </w:tc>
        <w:tc>
          <w:tcPr>
            <w:tcW w:w="235" w:type="dxa"/>
          </w:tcPr>
          <w:p w:rsidR="00912CE1" w:rsidRPr="00B7016E" w:rsidRDefault="00912CE1" w:rsidP="004A49B0">
            <w:pPr>
              <w:spacing w:line="240" w:lineRule="atLeast"/>
              <w:ind w:right="65"/>
              <w:jc w:val="both"/>
              <w:rPr>
                <w:rFonts w:cs="Times New Roman"/>
              </w:rPr>
            </w:pPr>
          </w:p>
        </w:tc>
        <w:tc>
          <w:tcPr>
            <w:tcW w:w="1115" w:type="dxa"/>
          </w:tcPr>
          <w:p w:rsidR="00912CE1" w:rsidRPr="00B7016E" w:rsidRDefault="00A04B78" w:rsidP="004A49B0">
            <w:pPr>
              <w:spacing w:line="240" w:lineRule="atLeast"/>
              <w:ind w:left="-119" w:right="-123"/>
              <w:jc w:val="center"/>
              <w:rPr>
                <w:rFonts w:cs="Times New Roman"/>
              </w:rPr>
            </w:pPr>
            <w:r>
              <w:rPr>
                <w:rFonts w:cs="Times New Roman"/>
              </w:rPr>
              <w:t>(</w:t>
            </w:r>
            <w:r w:rsidR="00912CE1" w:rsidRPr="00B7016E">
              <w:rPr>
                <w:rFonts w:cs="Times New Roman"/>
              </w:rPr>
              <w:t>Restated</w:t>
            </w:r>
            <w:r>
              <w:rPr>
                <w:rFonts w:cs="Times New Roman"/>
              </w:rPr>
              <w:t>)</w:t>
            </w:r>
          </w:p>
        </w:tc>
        <w:tc>
          <w:tcPr>
            <w:tcW w:w="235" w:type="dxa"/>
          </w:tcPr>
          <w:p w:rsidR="00912CE1" w:rsidRPr="00B7016E" w:rsidRDefault="00912CE1" w:rsidP="004A49B0">
            <w:pPr>
              <w:spacing w:line="240" w:lineRule="atLeast"/>
              <w:ind w:right="65"/>
              <w:jc w:val="both"/>
              <w:rPr>
                <w:rFonts w:cs="Times New Roman"/>
              </w:rPr>
            </w:pPr>
          </w:p>
        </w:tc>
        <w:tc>
          <w:tcPr>
            <w:tcW w:w="1115" w:type="dxa"/>
          </w:tcPr>
          <w:p w:rsidR="00912CE1" w:rsidRPr="00B7016E" w:rsidRDefault="00912CE1" w:rsidP="004A49B0">
            <w:pPr>
              <w:spacing w:line="240" w:lineRule="atLeast"/>
              <w:ind w:left="-119" w:right="-102"/>
              <w:jc w:val="center"/>
              <w:rPr>
                <w:rFonts w:cs="Times New Roman"/>
              </w:rPr>
            </w:pPr>
          </w:p>
        </w:tc>
        <w:tc>
          <w:tcPr>
            <w:tcW w:w="235" w:type="dxa"/>
          </w:tcPr>
          <w:p w:rsidR="00912CE1" w:rsidRPr="00B7016E" w:rsidRDefault="00912CE1" w:rsidP="004A49B0">
            <w:pPr>
              <w:spacing w:line="240" w:lineRule="atLeast"/>
              <w:ind w:right="65"/>
              <w:jc w:val="both"/>
              <w:rPr>
                <w:rFonts w:cs="Times New Roman"/>
              </w:rPr>
            </w:pPr>
          </w:p>
        </w:tc>
        <w:tc>
          <w:tcPr>
            <w:tcW w:w="1135" w:type="dxa"/>
          </w:tcPr>
          <w:p w:rsidR="00912CE1" w:rsidRPr="00B7016E" w:rsidRDefault="00A04B78" w:rsidP="004A49B0">
            <w:pPr>
              <w:spacing w:line="240" w:lineRule="atLeast"/>
              <w:ind w:left="-119" w:right="-123"/>
              <w:jc w:val="center"/>
              <w:rPr>
                <w:rFonts w:cs="Times New Roman"/>
              </w:rPr>
            </w:pPr>
            <w:r>
              <w:rPr>
                <w:rFonts w:cs="Times New Roman"/>
              </w:rPr>
              <w:t>(</w:t>
            </w:r>
            <w:r w:rsidR="00912CE1" w:rsidRPr="00B7016E">
              <w:rPr>
                <w:rFonts w:cs="Times New Roman"/>
              </w:rPr>
              <w:t>Restated</w:t>
            </w:r>
            <w:r>
              <w:rPr>
                <w:rFonts w:cs="Times New Roman"/>
              </w:rPr>
              <w:t>)</w:t>
            </w:r>
          </w:p>
        </w:tc>
      </w:tr>
      <w:tr w:rsidR="005A7ABA" w:rsidRPr="00B7016E" w:rsidTr="00912CE1">
        <w:tc>
          <w:tcPr>
            <w:tcW w:w="3960" w:type="dxa"/>
          </w:tcPr>
          <w:p w:rsidR="005A7ABA" w:rsidRPr="00B7016E" w:rsidRDefault="005A7ABA" w:rsidP="005A7ABA">
            <w:pPr>
              <w:spacing w:line="240" w:lineRule="atLeast"/>
              <w:ind w:right="65"/>
              <w:jc w:val="both"/>
              <w:rPr>
                <w:rFonts w:cs="Times New Roman"/>
              </w:rPr>
            </w:pPr>
          </w:p>
        </w:tc>
        <w:tc>
          <w:tcPr>
            <w:tcW w:w="5150" w:type="dxa"/>
            <w:gridSpan w:val="7"/>
          </w:tcPr>
          <w:p w:rsidR="005A7ABA" w:rsidRPr="00B7016E" w:rsidRDefault="005A7ABA" w:rsidP="005A7ABA">
            <w:pPr>
              <w:spacing w:line="240" w:lineRule="atLeast"/>
              <w:ind w:left="-119" w:right="-81"/>
              <w:jc w:val="center"/>
              <w:rPr>
                <w:rFonts w:cs="Times New Roman"/>
                <w:i/>
                <w:iCs/>
              </w:rPr>
            </w:pPr>
            <w:r w:rsidRPr="00B7016E">
              <w:rPr>
                <w:rFonts w:cs="Times New Roman"/>
                <w:i/>
                <w:iCs/>
              </w:rPr>
              <w:t>(in thousand Baht / thousand shares)</w:t>
            </w:r>
          </w:p>
        </w:tc>
      </w:tr>
      <w:tr w:rsidR="005A7ABA" w:rsidRPr="00B7016E" w:rsidTr="00912CE1">
        <w:tc>
          <w:tcPr>
            <w:tcW w:w="3960" w:type="dxa"/>
          </w:tcPr>
          <w:p w:rsidR="005A7ABA" w:rsidRPr="00B7016E" w:rsidRDefault="005A7ABA" w:rsidP="005A7ABA">
            <w:pPr>
              <w:tabs>
                <w:tab w:val="left" w:pos="275"/>
              </w:tabs>
              <w:spacing w:line="240" w:lineRule="atLeast"/>
              <w:ind w:right="65"/>
              <w:jc w:val="both"/>
              <w:rPr>
                <w:rFonts w:cs="Times New Roman"/>
              </w:rPr>
            </w:pPr>
            <w:r w:rsidRPr="00B7016E">
              <w:rPr>
                <w:rFonts w:cs="Times New Roman"/>
                <w:b/>
                <w:bCs/>
              </w:rPr>
              <w:t xml:space="preserve">Profit </w:t>
            </w:r>
            <w:r w:rsidR="006B5CB7" w:rsidRPr="00B7016E">
              <w:rPr>
                <w:rFonts w:cs="Times New Roman"/>
                <w:b/>
                <w:bCs/>
              </w:rPr>
              <w:t xml:space="preserve">(loss) </w:t>
            </w:r>
            <w:r w:rsidRPr="00B7016E">
              <w:rPr>
                <w:rFonts w:cs="Times New Roman"/>
                <w:b/>
                <w:bCs/>
              </w:rPr>
              <w:t>attributable to ordinary</w:t>
            </w:r>
          </w:p>
        </w:tc>
        <w:tc>
          <w:tcPr>
            <w:tcW w:w="1080" w:type="dxa"/>
          </w:tcPr>
          <w:p w:rsidR="005A7ABA" w:rsidRPr="00B7016E" w:rsidRDefault="005A7ABA" w:rsidP="007569B4">
            <w:pPr>
              <w:tabs>
                <w:tab w:val="decimal" w:pos="918"/>
              </w:tabs>
              <w:spacing w:line="240" w:lineRule="atLeast"/>
              <w:ind w:left="-119" w:right="-102"/>
              <w:jc w:val="both"/>
              <w:rPr>
                <w:rFonts w:cs="Times New Roman"/>
              </w:rPr>
            </w:pPr>
          </w:p>
        </w:tc>
        <w:tc>
          <w:tcPr>
            <w:tcW w:w="235" w:type="dxa"/>
          </w:tcPr>
          <w:p w:rsidR="005A7ABA" w:rsidRPr="00B7016E" w:rsidRDefault="005A7ABA" w:rsidP="007569B4">
            <w:pPr>
              <w:tabs>
                <w:tab w:val="decimal" w:pos="918"/>
              </w:tabs>
              <w:spacing w:line="240" w:lineRule="atLeast"/>
              <w:ind w:left="-119" w:right="-102"/>
              <w:jc w:val="both"/>
              <w:rPr>
                <w:rFonts w:cs="Times New Roman"/>
              </w:rPr>
            </w:pPr>
          </w:p>
        </w:tc>
        <w:tc>
          <w:tcPr>
            <w:tcW w:w="1115" w:type="dxa"/>
          </w:tcPr>
          <w:p w:rsidR="005A7ABA" w:rsidRPr="00B7016E" w:rsidRDefault="005A7ABA" w:rsidP="007569B4">
            <w:pPr>
              <w:tabs>
                <w:tab w:val="decimal" w:pos="918"/>
              </w:tabs>
              <w:spacing w:line="240" w:lineRule="atLeast"/>
              <w:ind w:left="-119" w:right="-102"/>
              <w:jc w:val="both"/>
              <w:rPr>
                <w:rFonts w:cs="Times New Roman"/>
              </w:rPr>
            </w:pPr>
          </w:p>
        </w:tc>
        <w:tc>
          <w:tcPr>
            <w:tcW w:w="235" w:type="dxa"/>
          </w:tcPr>
          <w:p w:rsidR="005A7ABA" w:rsidRPr="00B7016E" w:rsidRDefault="005A7ABA" w:rsidP="007569B4">
            <w:pPr>
              <w:tabs>
                <w:tab w:val="decimal" w:pos="918"/>
              </w:tabs>
              <w:spacing w:line="240" w:lineRule="atLeast"/>
              <w:ind w:left="-119" w:right="-102"/>
              <w:jc w:val="both"/>
              <w:rPr>
                <w:rFonts w:cs="Times New Roman"/>
              </w:rPr>
            </w:pPr>
          </w:p>
        </w:tc>
        <w:tc>
          <w:tcPr>
            <w:tcW w:w="1115" w:type="dxa"/>
          </w:tcPr>
          <w:p w:rsidR="005A7ABA" w:rsidRPr="00B7016E" w:rsidRDefault="005A7ABA" w:rsidP="007569B4">
            <w:pPr>
              <w:tabs>
                <w:tab w:val="decimal" w:pos="918"/>
              </w:tabs>
              <w:spacing w:line="240" w:lineRule="atLeast"/>
              <w:ind w:left="-119" w:right="-102"/>
              <w:jc w:val="both"/>
              <w:rPr>
                <w:rFonts w:cs="Times New Roman"/>
              </w:rPr>
            </w:pPr>
          </w:p>
        </w:tc>
        <w:tc>
          <w:tcPr>
            <w:tcW w:w="235" w:type="dxa"/>
          </w:tcPr>
          <w:p w:rsidR="005A7ABA" w:rsidRPr="00B7016E" w:rsidRDefault="005A7ABA" w:rsidP="007569B4">
            <w:pPr>
              <w:tabs>
                <w:tab w:val="decimal" w:pos="918"/>
              </w:tabs>
              <w:spacing w:line="240" w:lineRule="atLeast"/>
              <w:ind w:left="-119" w:right="-102"/>
              <w:jc w:val="both"/>
              <w:rPr>
                <w:rFonts w:cs="Times New Roman"/>
              </w:rPr>
            </w:pPr>
          </w:p>
        </w:tc>
        <w:tc>
          <w:tcPr>
            <w:tcW w:w="1135" w:type="dxa"/>
          </w:tcPr>
          <w:p w:rsidR="005A7ABA" w:rsidRPr="00B7016E" w:rsidRDefault="005A7ABA" w:rsidP="007569B4">
            <w:pPr>
              <w:tabs>
                <w:tab w:val="decimal" w:pos="918"/>
              </w:tabs>
              <w:spacing w:line="240" w:lineRule="atLeast"/>
              <w:ind w:left="-119" w:right="-102"/>
              <w:jc w:val="both"/>
              <w:rPr>
                <w:rFonts w:cs="Times New Roman"/>
              </w:rPr>
            </w:pPr>
          </w:p>
        </w:tc>
      </w:tr>
      <w:tr w:rsidR="00912CE1" w:rsidRPr="00B7016E" w:rsidTr="00912CE1">
        <w:tc>
          <w:tcPr>
            <w:tcW w:w="3960" w:type="dxa"/>
          </w:tcPr>
          <w:p w:rsidR="00912CE1" w:rsidRPr="00B7016E" w:rsidRDefault="00912CE1" w:rsidP="00912CE1">
            <w:pPr>
              <w:tabs>
                <w:tab w:val="left" w:pos="275"/>
              </w:tabs>
              <w:spacing w:line="240" w:lineRule="atLeast"/>
              <w:ind w:right="65"/>
              <w:jc w:val="both"/>
              <w:rPr>
                <w:rFonts w:cs="Times New Roman"/>
                <w:b/>
                <w:bCs/>
                <w:spacing w:val="-2"/>
              </w:rPr>
            </w:pPr>
            <w:r w:rsidRPr="00B7016E">
              <w:rPr>
                <w:rFonts w:cs="Times New Roman"/>
              </w:rPr>
              <w:tab/>
            </w:r>
            <w:r w:rsidRPr="00B7016E">
              <w:rPr>
                <w:rFonts w:cs="Times New Roman"/>
                <w:b/>
                <w:bCs/>
                <w:spacing w:val="-2"/>
              </w:rPr>
              <w:t>shareholders of the Company (Basic)</w:t>
            </w:r>
          </w:p>
        </w:tc>
        <w:tc>
          <w:tcPr>
            <w:tcW w:w="1080" w:type="dxa"/>
            <w:tcBorders>
              <w:bottom w:val="double" w:sz="4" w:space="0" w:color="auto"/>
            </w:tcBorders>
            <w:vAlign w:val="bottom"/>
          </w:tcPr>
          <w:p w:rsidR="00912CE1" w:rsidRPr="00B7016E" w:rsidRDefault="00912CE1" w:rsidP="00912CE1">
            <w:pPr>
              <w:tabs>
                <w:tab w:val="decimal" w:pos="918"/>
              </w:tabs>
              <w:spacing w:line="240" w:lineRule="atLeast"/>
              <w:ind w:left="-119" w:right="-102"/>
              <w:rPr>
                <w:rFonts w:cs="Times New Roman"/>
                <w:b/>
                <w:bCs/>
                <w:lang w:val="en-US"/>
              </w:rPr>
            </w:pPr>
            <w:r w:rsidRPr="00B7016E">
              <w:rPr>
                <w:rFonts w:cs="Times New Roman"/>
                <w:b/>
                <w:bCs/>
                <w:lang w:val="en-US"/>
              </w:rPr>
              <w:t>(1,259,738)</w:t>
            </w:r>
          </w:p>
        </w:tc>
        <w:tc>
          <w:tcPr>
            <w:tcW w:w="235" w:type="dxa"/>
            <w:vAlign w:val="bottom"/>
          </w:tcPr>
          <w:p w:rsidR="00912CE1" w:rsidRPr="00B7016E" w:rsidRDefault="00912CE1" w:rsidP="00912CE1">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rsidR="00912CE1" w:rsidRPr="00B7016E" w:rsidRDefault="00912CE1" w:rsidP="00912CE1">
            <w:pPr>
              <w:tabs>
                <w:tab w:val="decimal" w:pos="922"/>
              </w:tabs>
              <w:spacing w:line="240" w:lineRule="atLeast"/>
              <w:ind w:left="-119" w:right="-102"/>
              <w:rPr>
                <w:rFonts w:cs="Times New Roman"/>
                <w:b/>
                <w:bCs/>
                <w:lang w:val="en-US"/>
              </w:rPr>
            </w:pPr>
            <w:r w:rsidRPr="00B7016E">
              <w:rPr>
                <w:rFonts w:cs="Times New Roman"/>
                <w:b/>
                <w:bCs/>
                <w:lang w:val="en-US"/>
              </w:rPr>
              <w:t>512,022</w:t>
            </w:r>
          </w:p>
        </w:tc>
        <w:tc>
          <w:tcPr>
            <w:tcW w:w="235" w:type="dxa"/>
            <w:vAlign w:val="bottom"/>
          </w:tcPr>
          <w:p w:rsidR="00912CE1" w:rsidRPr="00B7016E" w:rsidRDefault="00912CE1" w:rsidP="00912CE1">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rsidR="00912CE1" w:rsidRPr="00B7016E" w:rsidRDefault="00B50D0E" w:rsidP="00912CE1">
            <w:pPr>
              <w:tabs>
                <w:tab w:val="decimal" w:pos="918"/>
              </w:tabs>
              <w:spacing w:line="240" w:lineRule="atLeast"/>
              <w:ind w:left="-119" w:right="-102"/>
              <w:rPr>
                <w:rFonts w:cs="Times New Roman"/>
                <w:b/>
                <w:bCs/>
                <w:lang w:val="en-US"/>
              </w:rPr>
            </w:pPr>
            <w:r>
              <w:rPr>
                <w:rFonts w:cs="Times New Roman"/>
                <w:b/>
                <w:bCs/>
                <w:lang w:val="en-US"/>
              </w:rPr>
              <w:t>(94,042)</w:t>
            </w:r>
          </w:p>
        </w:tc>
        <w:tc>
          <w:tcPr>
            <w:tcW w:w="235" w:type="dxa"/>
            <w:vAlign w:val="bottom"/>
          </w:tcPr>
          <w:p w:rsidR="00912CE1" w:rsidRPr="00B7016E" w:rsidRDefault="00912CE1" w:rsidP="00912CE1">
            <w:pPr>
              <w:tabs>
                <w:tab w:val="decimal" w:pos="918"/>
              </w:tabs>
              <w:spacing w:line="240" w:lineRule="atLeast"/>
              <w:ind w:left="-119" w:right="-102"/>
              <w:rPr>
                <w:rFonts w:cs="Times New Roman"/>
                <w:b/>
                <w:bCs/>
                <w:lang w:val="en-US"/>
              </w:rPr>
            </w:pPr>
          </w:p>
        </w:tc>
        <w:tc>
          <w:tcPr>
            <w:tcW w:w="1135" w:type="dxa"/>
            <w:tcBorders>
              <w:bottom w:val="double" w:sz="4" w:space="0" w:color="auto"/>
            </w:tcBorders>
            <w:vAlign w:val="bottom"/>
          </w:tcPr>
          <w:p w:rsidR="00912CE1" w:rsidRPr="00B7016E" w:rsidRDefault="00912CE1" w:rsidP="00912CE1">
            <w:pPr>
              <w:tabs>
                <w:tab w:val="decimal" w:pos="918"/>
              </w:tabs>
              <w:spacing w:line="240" w:lineRule="atLeast"/>
              <w:ind w:left="-119" w:right="-102"/>
              <w:rPr>
                <w:rFonts w:cs="Times New Roman"/>
                <w:b/>
                <w:bCs/>
                <w:lang w:val="en-US"/>
              </w:rPr>
            </w:pPr>
            <w:r w:rsidRPr="00B7016E">
              <w:rPr>
                <w:rFonts w:cs="Times New Roman"/>
                <w:b/>
                <w:bCs/>
                <w:lang w:val="en-US"/>
              </w:rPr>
              <w:t>1,352,239</w:t>
            </w:r>
          </w:p>
        </w:tc>
      </w:tr>
      <w:tr w:rsidR="00912CE1" w:rsidRPr="00B7016E" w:rsidTr="00912CE1">
        <w:tc>
          <w:tcPr>
            <w:tcW w:w="3960" w:type="dxa"/>
          </w:tcPr>
          <w:p w:rsidR="00912CE1" w:rsidRPr="00B7016E" w:rsidRDefault="00912CE1" w:rsidP="00912CE1">
            <w:pPr>
              <w:tabs>
                <w:tab w:val="left" w:pos="275"/>
              </w:tabs>
              <w:spacing w:line="240" w:lineRule="atLeast"/>
              <w:ind w:right="65"/>
              <w:jc w:val="both"/>
              <w:rPr>
                <w:rFonts w:cs="Times New Roman"/>
              </w:rPr>
            </w:pPr>
          </w:p>
        </w:tc>
        <w:tc>
          <w:tcPr>
            <w:tcW w:w="1080" w:type="dxa"/>
          </w:tcPr>
          <w:p w:rsidR="00912CE1" w:rsidRPr="00B7016E" w:rsidRDefault="00912CE1" w:rsidP="00912CE1">
            <w:pPr>
              <w:tabs>
                <w:tab w:val="decimal" w:pos="918"/>
              </w:tabs>
              <w:spacing w:line="240" w:lineRule="atLeast"/>
              <w:ind w:left="-119" w:right="-102"/>
              <w:jc w:val="both"/>
              <w:rPr>
                <w:rFonts w:cs="Times New Roman"/>
              </w:rPr>
            </w:pPr>
          </w:p>
        </w:tc>
        <w:tc>
          <w:tcPr>
            <w:tcW w:w="235" w:type="dxa"/>
          </w:tcPr>
          <w:p w:rsidR="00912CE1" w:rsidRPr="00B7016E" w:rsidRDefault="00912CE1" w:rsidP="00912CE1">
            <w:pPr>
              <w:tabs>
                <w:tab w:val="decimal" w:pos="918"/>
              </w:tabs>
              <w:spacing w:line="240" w:lineRule="atLeast"/>
              <w:ind w:left="-119" w:right="-102"/>
              <w:jc w:val="both"/>
              <w:rPr>
                <w:rFonts w:cs="Times New Roman"/>
              </w:rPr>
            </w:pPr>
          </w:p>
        </w:tc>
        <w:tc>
          <w:tcPr>
            <w:tcW w:w="1115" w:type="dxa"/>
          </w:tcPr>
          <w:p w:rsidR="00912CE1" w:rsidRPr="00B7016E" w:rsidRDefault="00912CE1" w:rsidP="00912CE1">
            <w:pPr>
              <w:tabs>
                <w:tab w:val="decimal" w:pos="922"/>
              </w:tabs>
              <w:spacing w:line="240" w:lineRule="atLeast"/>
              <w:ind w:left="-119" w:right="-102"/>
              <w:jc w:val="both"/>
              <w:rPr>
                <w:rFonts w:cs="Times New Roman"/>
              </w:rPr>
            </w:pPr>
          </w:p>
        </w:tc>
        <w:tc>
          <w:tcPr>
            <w:tcW w:w="235" w:type="dxa"/>
          </w:tcPr>
          <w:p w:rsidR="00912CE1" w:rsidRPr="00B7016E" w:rsidRDefault="00912CE1" w:rsidP="00912CE1">
            <w:pPr>
              <w:tabs>
                <w:tab w:val="decimal" w:pos="918"/>
              </w:tabs>
              <w:spacing w:line="240" w:lineRule="atLeast"/>
              <w:ind w:left="-119" w:right="-102"/>
              <w:jc w:val="both"/>
              <w:rPr>
                <w:rFonts w:cs="Times New Roman"/>
              </w:rPr>
            </w:pPr>
          </w:p>
        </w:tc>
        <w:tc>
          <w:tcPr>
            <w:tcW w:w="1115" w:type="dxa"/>
          </w:tcPr>
          <w:p w:rsidR="00912CE1" w:rsidRPr="00B7016E" w:rsidRDefault="00912CE1" w:rsidP="00912CE1">
            <w:pPr>
              <w:tabs>
                <w:tab w:val="decimal" w:pos="918"/>
              </w:tabs>
              <w:spacing w:line="240" w:lineRule="atLeast"/>
              <w:ind w:left="-119" w:right="-102"/>
              <w:jc w:val="both"/>
              <w:rPr>
                <w:rFonts w:cs="Times New Roman"/>
              </w:rPr>
            </w:pPr>
          </w:p>
        </w:tc>
        <w:tc>
          <w:tcPr>
            <w:tcW w:w="235" w:type="dxa"/>
          </w:tcPr>
          <w:p w:rsidR="00912CE1" w:rsidRPr="00B7016E" w:rsidRDefault="00912CE1" w:rsidP="00912CE1">
            <w:pPr>
              <w:tabs>
                <w:tab w:val="decimal" w:pos="918"/>
              </w:tabs>
              <w:spacing w:line="240" w:lineRule="atLeast"/>
              <w:ind w:left="-119" w:right="-102"/>
              <w:jc w:val="both"/>
              <w:rPr>
                <w:rFonts w:cs="Times New Roman"/>
              </w:rPr>
            </w:pPr>
          </w:p>
        </w:tc>
        <w:tc>
          <w:tcPr>
            <w:tcW w:w="1135" w:type="dxa"/>
          </w:tcPr>
          <w:p w:rsidR="00912CE1" w:rsidRPr="00B7016E" w:rsidRDefault="00912CE1" w:rsidP="00912CE1">
            <w:pPr>
              <w:tabs>
                <w:tab w:val="decimal" w:pos="918"/>
              </w:tabs>
              <w:spacing w:line="240" w:lineRule="atLeast"/>
              <w:ind w:left="-119" w:right="-102"/>
              <w:jc w:val="both"/>
              <w:rPr>
                <w:rFonts w:cs="Times New Roman"/>
              </w:rPr>
            </w:pPr>
          </w:p>
        </w:tc>
      </w:tr>
      <w:tr w:rsidR="00912CE1" w:rsidRPr="00B7016E" w:rsidTr="00912CE1">
        <w:tc>
          <w:tcPr>
            <w:tcW w:w="3960" w:type="dxa"/>
          </w:tcPr>
          <w:p w:rsidR="00912CE1" w:rsidRPr="00B7016E" w:rsidRDefault="00912CE1" w:rsidP="00912CE1">
            <w:pPr>
              <w:tabs>
                <w:tab w:val="left" w:pos="275"/>
              </w:tabs>
              <w:spacing w:line="240" w:lineRule="atLeast"/>
              <w:ind w:right="65"/>
              <w:jc w:val="both"/>
              <w:rPr>
                <w:rFonts w:cs="Times New Roman"/>
              </w:rPr>
            </w:pPr>
            <w:r w:rsidRPr="00B7016E">
              <w:rPr>
                <w:rFonts w:cs="Times New Roman"/>
              </w:rPr>
              <w:t>Number of ordinary shares outstanding</w:t>
            </w:r>
          </w:p>
        </w:tc>
        <w:tc>
          <w:tcPr>
            <w:tcW w:w="1080" w:type="dxa"/>
          </w:tcPr>
          <w:p w:rsidR="00912CE1" w:rsidRPr="00B7016E" w:rsidRDefault="00912CE1" w:rsidP="00912CE1">
            <w:pPr>
              <w:tabs>
                <w:tab w:val="decimal" w:pos="918"/>
              </w:tabs>
              <w:spacing w:line="240" w:lineRule="atLeast"/>
              <w:ind w:left="-119" w:right="-102"/>
              <w:jc w:val="both"/>
              <w:rPr>
                <w:rFonts w:cs="Times New Roman"/>
              </w:rPr>
            </w:pPr>
          </w:p>
        </w:tc>
        <w:tc>
          <w:tcPr>
            <w:tcW w:w="235" w:type="dxa"/>
          </w:tcPr>
          <w:p w:rsidR="00912CE1" w:rsidRPr="00B7016E" w:rsidRDefault="00912CE1" w:rsidP="00912CE1">
            <w:pPr>
              <w:tabs>
                <w:tab w:val="decimal" w:pos="918"/>
              </w:tabs>
              <w:spacing w:line="240" w:lineRule="atLeast"/>
              <w:ind w:left="-119" w:right="-102"/>
              <w:jc w:val="both"/>
              <w:rPr>
                <w:rFonts w:cs="Times New Roman"/>
              </w:rPr>
            </w:pPr>
          </w:p>
        </w:tc>
        <w:tc>
          <w:tcPr>
            <w:tcW w:w="1115" w:type="dxa"/>
          </w:tcPr>
          <w:p w:rsidR="00912CE1" w:rsidRPr="00B7016E" w:rsidRDefault="00912CE1" w:rsidP="00912CE1">
            <w:pPr>
              <w:tabs>
                <w:tab w:val="decimal" w:pos="922"/>
              </w:tabs>
              <w:spacing w:line="240" w:lineRule="atLeast"/>
              <w:ind w:left="-119" w:right="-102"/>
              <w:jc w:val="both"/>
              <w:rPr>
                <w:rFonts w:cs="Times New Roman"/>
              </w:rPr>
            </w:pPr>
          </w:p>
        </w:tc>
        <w:tc>
          <w:tcPr>
            <w:tcW w:w="235" w:type="dxa"/>
          </w:tcPr>
          <w:p w:rsidR="00912CE1" w:rsidRPr="00B7016E" w:rsidRDefault="00912CE1" w:rsidP="00912CE1">
            <w:pPr>
              <w:tabs>
                <w:tab w:val="decimal" w:pos="918"/>
              </w:tabs>
              <w:spacing w:line="240" w:lineRule="atLeast"/>
              <w:ind w:left="-119" w:right="-102"/>
              <w:jc w:val="both"/>
              <w:rPr>
                <w:rFonts w:cs="Times New Roman"/>
              </w:rPr>
            </w:pPr>
          </w:p>
        </w:tc>
        <w:tc>
          <w:tcPr>
            <w:tcW w:w="1115" w:type="dxa"/>
          </w:tcPr>
          <w:p w:rsidR="00912CE1" w:rsidRPr="00B7016E" w:rsidRDefault="00912CE1" w:rsidP="00912CE1">
            <w:pPr>
              <w:tabs>
                <w:tab w:val="decimal" w:pos="918"/>
              </w:tabs>
              <w:spacing w:line="240" w:lineRule="atLeast"/>
              <w:ind w:left="-119" w:right="-102"/>
              <w:jc w:val="both"/>
              <w:rPr>
                <w:rFonts w:cs="Times New Roman"/>
              </w:rPr>
            </w:pPr>
          </w:p>
        </w:tc>
        <w:tc>
          <w:tcPr>
            <w:tcW w:w="235" w:type="dxa"/>
          </w:tcPr>
          <w:p w:rsidR="00912CE1" w:rsidRPr="00B7016E" w:rsidRDefault="00912CE1" w:rsidP="00912CE1">
            <w:pPr>
              <w:tabs>
                <w:tab w:val="decimal" w:pos="918"/>
              </w:tabs>
              <w:spacing w:line="240" w:lineRule="atLeast"/>
              <w:ind w:left="-119" w:right="-102"/>
              <w:jc w:val="both"/>
              <w:rPr>
                <w:rFonts w:cs="Times New Roman"/>
              </w:rPr>
            </w:pPr>
          </w:p>
        </w:tc>
        <w:tc>
          <w:tcPr>
            <w:tcW w:w="1135" w:type="dxa"/>
          </w:tcPr>
          <w:p w:rsidR="00912CE1" w:rsidRPr="00B7016E" w:rsidRDefault="00912CE1" w:rsidP="00912CE1">
            <w:pPr>
              <w:tabs>
                <w:tab w:val="decimal" w:pos="918"/>
              </w:tabs>
              <w:spacing w:line="240" w:lineRule="atLeast"/>
              <w:ind w:left="-119" w:right="-102"/>
              <w:jc w:val="both"/>
              <w:rPr>
                <w:rFonts w:cs="Times New Roman"/>
              </w:rPr>
            </w:pPr>
          </w:p>
        </w:tc>
      </w:tr>
      <w:tr w:rsidR="00912CE1" w:rsidRPr="00B7016E" w:rsidTr="00912CE1">
        <w:tc>
          <w:tcPr>
            <w:tcW w:w="3960" w:type="dxa"/>
          </w:tcPr>
          <w:p w:rsidR="00912CE1" w:rsidRPr="00B7016E" w:rsidRDefault="00912CE1" w:rsidP="00912CE1">
            <w:pPr>
              <w:tabs>
                <w:tab w:val="left" w:pos="275"/>
              </w:tabs>
              <w:spacing w:line="240" w:lineRule="atLeast"/>
              <w:ind w:right="65"/>
              <w:jc w:val="both"/>
              <w:rPr>
                <w:rFonts w:cs="Times New Roman"/>
              </w:rPr>
            </w:pPr>
            <w:r w:rsidRPr="00B7016E">
              <w:rPr>
                <w:rFonts w:cs="Times New Roman"/>
              </w:rPr>
              <w:tab/>
              <w:t>at 1 January</w:t>
            </w:r>
          </w:p>
        </w:tc>
        <w:tc>
          <w:tcPr>
            <w:tcW w:w="1080" w:type="dxa"/>
          </w:tcPr>
          <w:p w:rsidR="00912CE1" w:rsidRPr="00B7016E" w:rsidRDefault="00912CE1" w:rsidP="00912CE1">
            <w:pPr>
              <w:tabs>
                <w:tab w:val="decimal" w:pos="918"/>
              </w:tabs>
              <w:spacing w:line="240" w:lineRule="atLeast"/>
              <w:ind w:left="-119" w:right="-102"/>
              <w:jc w:val="both"/>
              <w:rPr>
                <w:rFonts w:cs="Times New Roman"/>
                <w:lang w:val="en-US"/>
              </w:rPr>
            </w:pPr>
            <w:r w:rsidRPr="00B7016E">
              <w:rPr>
                <w:rFonts w:cs="Times New Roman"/>
                <w:lang w:val="en-US"/>
              </w:rPr>
              <w:t>20,190,000</w:t>
            </w:r>
          </w:p>
        </w:tc>
        <w:tc>
          <w:tcPr>
            <w:tcW w:w="235" w:type="dxa"/>
          </w:tcPr>
          <w:p w:rsidR="00912CE1" w:rsidRPr="00B7016E" w:rsidRDefault="00912CE1" w:rsidP="00912CE1">
            <w:pPr>
              <w:tabs>
                <w:tab w:val="decimal" w:pos="918"/>
              </w:tabs>
              <w:spacing w:line="240" w:lineRule="atLeast"/>
              <w:ind w:left="-119" w:right="-102"/>
              <w:jc w:val="both"/>
              <w:rPr>
                <w:rFonts w:cs="Times New Roman"/>
                <w:lang w:val="en-US"/>
              </w:rPr>
            </w:pPr>
          </w:p>
        </w:tc>
        <w:tc>
          <w:tcPr>
            <w:tcW w:w="1115" w:type="dxa"/>
          </w:tcPr>
          <w:p w:rsidR="00912CE1" w:rsidRPr="00B7016E" w:rsidRDefault="00912CE1" w:rsidP="00912CE1">
            <w:pPr>
              <w:tabs>
                <w:tab w:val="decimal" w:pos="922"/>
              </w:tabs>
              <w:spacing w:line="240" w:lineRule="atLeast"/>
              <w:ind w:left="-119" w:right="-102"/>
              <w:jc w:val="both"/>
              <w:rPr>
                <w:rFonts w:cs="Times New Roman"/>
                <w:lang w:val="en-US"/>
              </w:rPr>
            </w:pPr>
            <w:r w:rsidRPr="00B7016E">
              <w:rPr>
                <w:rFonts w:cs="Times New Roman"/>
                <w:lang w:val="en-US"/>
              </w:rPr>
              <w:t>20,190,000</w:t>
            </w:r>
          </w:p>
        </w:tc>
        <w:tc>
          <w:tcPr>
            <w:tcW w:w="235" w:type="dxa"/>
          </w:tcPr>
          <w:p w:rsidR="00912CE1" w:rsidRPr="00B7016E" w:rsidRDefault="00912CE1" w:rsidP="00912CE1">
            <w:pPr>
              <w:tabs>
                <w:tab w:val="decimal" w:pos="918"/>
              </w:tabs>
              <w:spacing w:line="240" w:lineRule="atLeast"/>
              <w:ind w:left="-119" w:right="-102"/>
              <w:jc w:val="both"/>
              <w:rPr>
                <w:rFonts w:cs="Times New Roman"/>
                <w:lang w:val="en-US"/>
              </w:rPr>
            </w:pPr>
          </w:p>
        </w:tc>
        <w:tc>
          <w:tcPr>
            <w:tcW w:w="1115" w:type="dxa"/>
          </w:tcPr>
          <w:p w:rsidR="00912CE1" w:rsidRPr="00B7016E" w:rsidRDefault="00912CE1" w:rsidP="00912CE1">
            <w:pPr>
              <w:tabs>
                <w:tab w:val="decimal" w:pos="918"/>
              </w:tabs>
              <w:spacing w:line="240" w:lineRule="atLeast"/>
              <w:ind w:left="-119" w:right="-102"/>
              <w:jc w:val="both"/>
              <w:rPr>
                <w:rFonts w:cs="Times New Roman"/>
                <w:lang w:val="en-US"/>
              </w:rPr>
            </w:pPr>
            <w:r w:rsidRPr="00B7016E">
              <w:rPr>
                <w:rFonts w:cs="Times New Roman"/>
                <w:lang w:val="en-US"/>
              </w:rPr>
              <w:t>20,190,000</w:t>
            </w:r>
          </w:p>
        </w:tc>
        <w:tc>
          <w:tcPr>
            <w:tcW w:w="235" w:type="dxa"/>
          </w:tcPr>
          <w:p w:rsidR="00912CE1" w:rsidRPr="00B7016E" w:rsidRDefault="00912CE1" w:rsidP="00912CE1">
            <w:pPr>
              <w:tabs>
                <w:tab w:val="decimal" w:pos="918"/>
              </w:tabs>
              <w:spacing w:line="240" w:lineRule="atLeast"/>
              <w:ind w:left="-119" w:right="-102"/>
              <w:jc w:val="both"/>
              <w:rPr>
                <w:rFonts w:cs="Times New Roman"/>
                <w:lang w:val="en-US"/>
              </w:rPr>
            </w:pPr>
          </w:p>
        </w:tc>
        <w:tc>
          <w:tcPr>
            <w:tcW w:w="1135" w:type="dxa"/>
          </w:tcPr>
          <w:p w:rsidR="00912CE1" w:rsidRPr="00B7016E" w:rsidRDefault="00912CE1" w:rsidP="00912CE1">
            <w:pPr>
              <w:tabs>
                <w:tab w:val="decimal" w:pos="918"/>
              </w:tabs>
              <w:spacing w:line="240" w:lineRule="atLeast"/>
              <w:ind w:left="-119" w:right="-102"/>
              <w:jc w:val="both"/>
              <w:rPr>
                <w:rFonts w:cs="Times New Roman"/>
                <w:lang w:val="en-US"/>
              </w:rPr>
            </w:pPr>
            <w:r w:rsidRPr="00B7016E">
              <w:rPr>
                <w:rFonts w:cs="Times New Roman"/>
                <w:lang w:val="en-US"/>
              </w:rPr>
              <w:t>20,190,000</w:t>
            </w:r>
          </w:p>
        </w:tc>
      </w:tr>
      <w:tr w:rsidR="00912CE1" w:rsidRPr="00B7016E" w:rsidTr="00912CE1">
        <w:tc>
          <w:tcPr>
            <w:tcW w:w="3960" w:type="dxa"/>
          </w:tcPr>
          <w:p w:rsidR="00912CE1" w:rsidRPr="00B7016E" w:rsidRDefault="00912CE1" w:rsidP="00912CE1">
            <w:pPr>
              <w:tabs>
                <w:tab w:val="left" w:pos="275"/>
              </w:tabs>
              <w:spacing w:line="240" w:lineRule="atLeast"/>
              <w:ind w:right="65"/>
              <w:jc w:val="both"/>
              <w:rPr>
                <w:rFonts w:cs="Times New Roman"/>
              </w:rPr>
            </w:pPr>
            <w:r w:rsidRPr="00B7016E">
              <w:rPr>
                <w:rFonts w:cs="Times New Roman"/>
              </w:rPr>
              <w:t>Effect of own shares held by subsidiaries</w:t>
            </w:r>
          </w:p>
        </w:tc>
        <w:tc>
          <w:tcPr>
            <w:tcW w:w="1080" w:type="dxa"/>
            <w:tcBorders>
              <w:bottom w:val="single" w:sz="4" w:space="0" w:color="auto"/>
            </w:tcBorders>
          </w:tcPr>
          <w:p w:rsidR="00912CE1" w:rsidRPr="00B7016E" w:rsidRDefault="00912CE1" w:rsidP="00912CE1">
            <w:pPr>
              <w:tabs>
                <w:tab w:val="decimal" w:pos="918"/>
              </w:tabs>
              <w:spacing w:line="240" w:lineRule="atLeast"/>
              <w:ind w:left="-119" w:right="-102"/>
              <w:jc w:val="both"/>
              <w:rPr>
                <w:rFonts w:cs="Times New Roman"/>
                <w:lang w:val="en-US"/>
              </w:rPr>
            </w:pPr>
            <w:r w:rsidRPr="00B7016E">
              <w:rPr>
                <w:rFonts w:cs="Times New Roman"/>
                <w:lang w:val="en-US"/>
              </w:rPr>
              <w:t>(222,164)</w:t>
            </w:r>
          </w:p>
        </w:tc>
        <w:tc>
          <w:tcPr>
            <w:tcW w:w="235" w:type="dxa"/>
          </w:tcPr>
          <w:p w:rsidR="00912CE1" w:rsidRPr="00B7016E" w:rsidRDefault="00912CE1" w:rsidP="00912CE1">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rsidR="00912CE1" w:rsidRPr="00B7016E" w:rsidRDefault="00912CE1" w:rsidP="00912CE1">
            <w:pPr>
              <w:tabs>
                <w:tab w:val="decimal" w:pos="922"/>
              </w:tabs>
              <w:spacing w:line="240" w:lineRule="atLeast"/>
              <w:ind w:left="-119" w:right="-102"/>
              <w:jc w:val="both"/>
              <w:rPr>
                <w:rFonts w:cs="Times New Roman"/>
                <w:lang w:val="en-US"/>
              </w:rPr>
            </w:pPr>
            <w:r w:rsidRPr="00B7016E">
              <w:rPr>
                <w:rFonts w:cs="Times New Roman"/>
                <w:lang w:val="en-US"/>
              </w:rPr>
              <w:t>(222,164)</w:t>
            </w:r>
          </w:p>
        </w:tc>
        <w:tc>
          <w:tcPr>
            <w:tcW w:w="235" w:type="dxa"/>
          </w:tcPr>
          <w:p w:rsidR="00912CE1" w:rsidRPr="00B7016E" w:rsidRDefault="00912CE1" w:rsidP="00912CE1">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rsidR="00912CE1" w:rsidRPr="00B7016E" w:rsidRDefault="00912CE1" w:rsidP="00912CE1">
            <w:pPr>
              <w:spacing w:line="240" w:lineRule="atLeast"/>
              <w:ind w:left="-119" w:right="-102"/>
              <w:jc w:val="center"/>
              <w:rPr>
                <w:rFonts w:cs="Times New Roman"/>
              </w:rPr>
            </w:pPr>
            <w:r w:rsidRPr="00B7016E">
              <w:rPr>
                <w:rFonts w:cs="Times New Roman"/>
              </w:rPr>
              <w:t>-</w:t>
            </w:r>
          </w:p>
        </w:tc>
        <w:tc>
          <w:tcPr>
            <w:tcW w:w="235" w:type="dxa"/>
          </w:tcPr>
          <w:p w:rsidR="00912CE1" w:rsidRPr="00B7016E" w:rsidRDefault="00912CE1" w:rsidP="00912CE1">
            <w:pPr>
              <w:tabs>
                <w:tab w:val="decimal" w:pos="918"/>
              </w:tabs>
              <w:spacing w:line="240" w:lineRule="atLeast"/>
              <w:ind w:left="-119" w:right="-102"/>
              <w:jc w:val="both"/>
              <w:rPr>
                <w:rFonts w:cs="Times New Roman"/>
              </w:rPr>
            </w:pPr>
          </w:p>
        </w:tc>
        <w:tc>
          <w:tcPr>
            <w:tcW w:w="1135" w:type="dxa"/>
            <w:tcBorders>
              <w:bottom w:val="single" w:sz="4" w:space="0" w:color="auto"/>
            </w:tcBorders>
          </w:tcPr>
          <w:p w:rsidR="00912CE1" w:rsidRPr="00B7016E" w:rsidRDefault="00912CE1" w:rsidP="00912CE1">
            <w:pPr>
              <w:spacing w:line="240" w:lineRule="atLeast"/>
              <w:ind w:left="-119" w:right="-102"/>
              <w:jc w:val="center"/>
              <w:rPr>
                <w:rFonts w:cs="Times New Roman"/>
              </w:rPr>
            </w:pPr>
            <w:r w:rsidRPr="00B7016E">
              <w:rPr>
                <w:rFonts w:cs="Times New Roman"/>
              </w:rPr>
              <w:t>-</w:t>
            </w:r>
          </w:p>
        </w:tc>
      </w:tr>
      <w:tr w:rsidR="004875AA" w:rsidRPr="00B7016E" w:rsidTr="00912CE1">
        <w:tc>
          <w:tcPr>
            <w:tcW w:w="3960" w:type="dxa"/>
          </w:tcPr>
          <w:p w:rsidR="004875AA" w:rsidRPr="00B7016E" w:rsidRDefault="004875AA" w:rsidP="004875AA">
            <w:pPr>
              <w:tabs>
                <w:tab w:val="left" w:pos="275"/>
              </w:tabs>
              <w:spacing w:line="240" w:lineRule="atLeast"/>
              <w:ind w:right="65"/>
              <w:jc w:val="both"/>
              <w:rPr>
                <w:rFonts w:cs="Times New Roman"/>
                <w:b/>
                <w:bCs/>
              </w:rPr>
            </w:pPr>
            <w:r w:rsidRPr="00B7016E">
              <w:rPr>
                <w:rFonts w:cs="Times New Roman"/>
                <w:b/>
                <w:bCs/>
              </w:rPr>
              <w:t>Weighted average number of ordinary</w:t>
            </w:r>
          </w:p>
        </w:tc>
        <w:tc>
          <w:tcPr>
            <w:tcW w:w="1080" w:type="dxa"/>
            <w:tcBorders>
              <w:top w:val="single" w:sz="4" w:space="0" w:color="auto"/>
            </w:tcBorders>
          </w:tcPr>
          <w:p w:rsidR="004875AA" w:rsidRPr="00B7016E" w:rsidRDefault="004875AA" w:rsidP="004875AA">
            <w:pPr>
              <w:tabs>
                <w:tab w:val="decimal" w:pos="918"/>
              </w:tabs>
              <w:spacing w:line="240" w:lineRule="atLeast"/>
              <w:ind w:left="-119" w:right="-102"/>
              <w:jc w:val="both"/>
              <w:rPr>
                <w:rFonts w:cs="Times New Roman"/>
              </w:rPr>
            </w:pPr>
          </w:p>
        </w:tc>
        <w:tc>
          <w:tcPr>
            <w:tcW w:w="235" w:type="dxa"/>
          </w:tcPr>
          <w:p w:rsidR="004875AA" w:rsidRPr="00B7016E" w:rsidRDefault="004875AA" w:rsidP="004875AA">
            <w:pPr>
              <w:tabs>
                <w:tab w:val="decimal" w:pos="918"/>
              </w:tabs>
              <w:spacing w:line="240" w:lineRule="atLeast"/>
              <w:ind w:left="-119" w:right="-102"/>
              <w:jc w:val="both"/>
              <w:rPr>
                <w:rFonts w:cs="Times New Roman"/>
              </w:rPr>
            </w:pPr>
          </w:p>
        </w:tc>
        <w:tc>
          <w:tcPr>
            <w:tcW w:w="1115" w:type="dxa"/>
            <w:tcBorders>
              <w:top w:val="single" w:sz="4" w:space="0" w:color="auto"/>
            </w:tcBorders>
          </w:tcPr>
          <w:p w:rsidR="004875AA" w:rsidRPr="00B7016E" w:rsidRDefault="004875AA" w:rsidP="001536BC">
            <w:pPr>
              <w:tabs>
                <w:tab w:val="decimal" w:pos="922"/>
              </w:tabs>
              <w:spacing w:line="240" w:lineRule="atLeast"/>
              <w:ind w:left="-119" w:right="-102"/>
              <w:jc w:val="both"/>
              <w:rPr>
                <w:rFonts w:cs="Times New Roman"/>
              </w:rPr>
            </w:pPr>
          </w:p>
        </w:tc>
        <w:tc>
          <w:tcPr>
            <w:tcW w:w="235" w:type="dxa"/>
          </w:tcPr>
          <w:p w:rsidR="004875AA" w:rsidRPr="00B7016E" w:rsidRDefault="004875AA" w:rsidP="004875AA">
            <w:pPr>
              <w:tabs>
                <w:tab w:val="decimal" w:pos="918"/>
              </w:tabs>
              <w:spacing w:line="240" w:lineRule="atLeast"/>
              <w:ind w:left="-119" w:right="-102"/>
              <w:jc w:val="both"/>
              <w:rPr>
                <w:rFonts w:cs="Times New Roman"/>
              </w:rPr>
            </w:pPr>
          </w:p>
        </w:tc>
        <w:tc>
          <w:tcPr>
            <w:tcW w:w="1115" w:type="dxa"/>
            <w:tcBorders>
              <w:top w:val="single" w:sz="4" w:space="0" w:color="auto"/>
            </w:tcBorders>
          </w:tcPr>
          <w:p w:rsidR="004875AA" w:rsidRPr="00B7016E" w:rsidRDefault="004875AA" w:rsidP="004875AA">
            <w:pPr>
              <w:tabs>
                <w:tab w:val="decimal" w:pos="918"/>
              </w:tabs>
              <w:spacing w:line="240" w:lineRule="atLeast"/>
              <w:ind w:left="-119" w:right="-102"/>
              <w:jc w:val="both"/>
              <w:rPr>
                <w:rFonts w:cs="Times New Roman"/>
              </w:rPr>
            </w:pPr>
          </w:p>
        </w:tc>
        <w:tc>
          <w:tcPr>
            <w:tcW w:w="235" w:type="dxa"/>
          </w:tcPr>
          <w:p w:rsidR="004875AA" w:rsidRPr="00B7016E" w:rsidRDefault="004875AA" w:rsidP="004875AA">
            <w:pPr>
              <w:tabs>
                <w:tab w:val="decimal" w:pos="918"/>
              </w:tabs>
              <w:spacing w:line="240" w:lineRule="atLeast"/>
              <w:ind w:left="-119" w:right="-102"/>
              <w:jc w:val="both"/>
              <w:rPr>
                <w:rFonts w:cs="Times New Roman"/>
              </w:rPr>
            </w:pPr>
          </w:p>
        </w:tc>
        <w:tc>
          <w:tcPr>
            <w:tcW w:w="1135" w:type="dxa"/>
            <w:tcBorders>
              <w:top w:val="single" w:sz="4" w:space="0" w:color="auto"/>
            </w:tcBorders>
          </w:tcPr>
          <w:p w:rsidR="004875AA" w:rsidRPr="00B7016E" w:rsidRDefault="004875AA" w:rsidP="004875AA">
            <w:pPr>
              <w:tabs>
                <w:tab w:val="decimal" w:pos="918"/>
              </w:tabs>
              <w:spacing w:line="240" w:lineRule="atLeast"/>
              <w:ind w:left="-119" w:right="-102"/>
              <w:jc w:val="both"/>
              <w:rPr>
                <w:rFonts w:cs="Times New Roman"/>
              </w:rPr>
            </w:pPr>
          </w:p>
        </w:tc>
      </w:tr>
      <w:tr w:rsidR="004875AA" w:rsidRPr="00B7016E" w:rsidTr="00912CE1">
        <w:tc>
          <w:tcPr>
            <w:tcW w:w="3960" w:type="dxa"/>
          </w:tcPr>
          <w:p w:rsidR="004875AA" w:rsidRPr="00B7016E" w:rsidRDefault="004875AA" w:rsidP="004875AA">
            <w:pPr>
              <w:tabs>
                <w:tab w:val="left" w:pos="275"/>
              </w:tabs>
              <w:spacing w:line="240" w:lineRule="atLeast"/>
              <w:ind w:right="65"/>
              <w:jc w:val="both"/>
              <w:rPr>
                <w:rFonts w:cs="Times New Roman"/>
                <w:b/>
                <w:bCs/>
              </w:rPr>
            </w:pPr>
            <w:r w:rsidRPr="00B7016E">
              <w:rPr>
                <w:rFonts w:cs="Times New Roman"/>
              </w:rPr>
              <w:tab/>
            </w:r>
            <w:r w:rsidRPr="00B7016E">
              <w:rPr>
                <w:rFonts w:cs="Times New Roman"/>
                <w:b/>
                <w:bCs/>
              </w:rPr>
              <w:t>shares outstanding (basic)</w:t>
            </w:r>
          </w:p>
        </w:tc>
        <w:tc>
          <w:tcPr>
            <w:tcW w:w="1080" w:type="dxa"/>
            <w:tcBorders>
              <w:bottom w:val="double" w:sz="4" w:space="0" w:color="auto"/>
            </w:tcBorders>
            <w:vAlign w:val="bottom"/>
          </w:tcPr>
          <w:p w:rsidR="004875AA" w:rsidRPr="00B7016E" w:rsidRDefault="00912CE1" w:rsidP="004875AA">
            <w:pPr>
              <w:tabs>
                <w:tab w:val="decimal" w:pos="918"/>
              </w:tabs>
              <w:spacing w:line="240" w:lineRule="atLeast"/>
              <w:ind w:left="-119" w:right="-102"/>
              <w:rPr>
                <w:rFonts w:cs="Times New Roman"/>
                <w:b/>
                <w:bCs/>
                <w:lang w:val="en-US"/>
              </w:rPr>
            </w:pPr>
            <w:r w:rsidRPr="00B7016E">
              <w:rPr>
                <w:rFonts w:cs="Times New Roman"/>
                <w:b/>
                <w:bCs/>
                <w:lang w:val="en-US"/>
              </w:rPr>
              <w:t>19,967,836</w:t>
            </w:r>
          </w:p>
        </w:tc>
        <w:tc>
          <w:tcPr>
            <w:tcW w:w="235" w:type="dxa"/>
          </w:tcPr>
          <w:p w:rsidR="004875AA" w:rsidRPr="00B7016E" w:rsidRDefault="004875AA" w:rsidP="004875AA">
            <w:pPr>
              <w:tabs>
                <w:tab w:val="decimal" w:pos="918"/>
              </w:tabs>
              <w:spacing w:line="240" w:lineRule="atLeast"/>
              <w:ind w:left="-119" w:right="-102"/>
              <w:jc w:val="both"/>
              <w:rPr>
                <w:rFonts w:cs="Times New Roman"/>
                <w:b/>
                <w:bCs/>
              </w:rPr>
            </w:pPr>
          </w:p>
        </w:tc>
        <w:tc>
          <w:tcPr>
            <w:tcW w:w="1115" w:type="dxa"/>
            <w:tcBorders>
              <w:bottom w:val="double" w:sz="4" w:space="0" w:color="auto"/>
            </w:tcBorders>
            <w:vAlign w:val="bottom"/>
          </w:tcPr>
          <w:p w:rsidR="004875AA" w:rsidRPr="00B7016E" w:rsidRDefault="004875AA" w:rsidP="001536BC">
            <w:pPr>
              <w:tabs>
                <w:tab w:val="decimal" w:pos="922"/>
              </w:tabs>
              <w:spacing w:line="240" w:lineRule="atLeast"/>
              <w:ind w:left="-119" w:right="-102"/>
              <w:rPr>
                <w:rFonts w:cs="Times New Roman"/>
                <w:b/>
                <w:bCs/>
                <w:lang w:val="en-US"/>
              </w:rPr>
            </w:pPr>
            <w:r w:rsidRPr="00B7016E">
              <w:rPr>
                <w:rFonts w:cs="Times New Roman"/>
                <w:b/>
                <w:bCs/>
                <w:lang w:val="en-US"/>
              </w:rPr>
              <w:t>19,967,836</w:t>
            </w:r>
          </w:p>
        </w:tc>
        <w:tc>
          <w:tcPr>
            <w:tcW w:w="235" w:type="dxa"/>
          </w:tcPr>
          <w:p w:rsidR="004875AA" w:rsidRPr="00B7016E" w:rsidRDefault="004875AA" w:rsidP="004875AA">
            <w:pPr>
              <w:tabs>
                <w:tab w:val="decimal" w:pos="918"/>
              </w:tabs>
              <w:spacing w:line="240" w:lineRule="atLeast"/>
              <w:ind w:left="-119" w:right="-102"/>
              <w:jc w:val="both"/>
              <w:rPr>
                <w:rFonts w:cs="Times New Roman"/>
                <w:b/>
                <w:bCs/>
              </w:rPr>
            </w:pPr>
          </w:p>
        </w:tc>
        <w:tc>
          <w:tcPr>
            <w:tcW w:w="1115" w:type="dxa"/>
            <w:tcBorders>
              <w:bottom w:val="double" w:sz="4" w:space="0" w:color="auto"/>
            </w:tcBorders>
          </w:tcPr>
          <w:p w:rsidR="004875AA" w:rsidRPr="00B7016E" w:rsidRDefault="00912CE1" w:rsidP="004875AA">
            <w:pPr>
              <w:tabs>
                <w:tab w:val="decimal" w:pos="918"/>
              </w:tabs>
              <w:spacing w:line="240" w:lineRule="atLeast"/>
              <w:ind w:left="-119" w:right="-102"/>
              <w:jc w:val="both"/>
              <w:rPr>
                <w:rFonts w:cs="Times New Roman"/>
                <w:b/>
                <w:bCs/>
              </w:rPr>
            </w:pPr>
            <w:r w:rsidRPr="00B7016E">
              <w:rPr>
                <w:rFonts w:cs="Times New Roman"/>
                <w:b/>
                <w:bCs/>
                <w:lang w:val="en-US"/>
              </w:rPr>
              <w:t>20,190,000</w:t>
            </w:r>
          </w:p>
        </w:tc>
        <w:tc>
          <w:tcPr>
            <w:tcW w:w="235" w:type="dxa"/>
          </w:tcPr>
          <w:p w:rsidR="004875AA" w:rsidRPr="00B7016E" w:rsidRDefault="004875AA" w:rsidP="004875AA">
            <w:pPr>
              <w:tabs>
                <w:tab w:val="decimal" w:pos="918"/>
              </w:tabs>
              <w:spacing w:line="240" w:lineRule="atLeast"/>
              <w:ind w:left="-119" w:right="-102"/>
              <w:jc w:val="both"/>
              <w:rPr>
                <w:rFonts w:cs="Times New Roman"/>
                <w:b/>
                <w:bCs/>
              </w:rPr>
            </w:pPr>
          </w:p>
        </w:tc>
        <w:tc>
          <w:tcPr>
            <w:tcW w:w="1135" w:type="dxa"/>
            <w:tcBorders>
              <w:bottom w:val="double" w:sz="4" w:space="0" w:color="auto"/>
            </w:tcBorders>
          </w:tcPr>
          <w:p w:rsidR="004875AA" w:rsidRPr="00B7016E" w:rsidRDefault="004875AA" w:rsidP="004875AA">
            <w:pPr>
              <w:tabs>
                <w:tab w:val="decimal" w:pos="918"/>
              </w:tabs>
              <w:spacing w:line="240" w:lineRule="atLeast"/>
              <w:ind w:left="-119" w:right="-102"/>
              <w:jc w:val="both"/>
              <w:rPr>
                <w:rFonts w:cs="Times New Roman"/>
                <w:b/>
                <w:bCs/>
              </w:rPr>
            </w:pPr>
            <w:r w:rsidRPr="00B7016E">
              <w:rPr>
                <w:rFonts w:cs="Times New Roman"/>
                <w:b/>
                <w:bCs/>
              </w:rPr>
              <w:t>20,190,000</w:t>
            </w:r>
          </w:p>
        </w:tc>
      </w:tr>
      <w:tr w:rsidR="004875AA" w:rsidRPr="00B7016E" w:rsidTr="00912CE1">
        <w:tc>
          <w:tcPr>
            <w:tcW w:w="3960" w:type="dxa"/>
          </w:tcPr>
          <w:p w:rsidR="004875AA" w:rsidRPr="00B7016E" w:rsidRDefault="004875AA" w:rsidP="004875AA">
            <w:pPr>
              <w:tabs>
                <w:tab w:val="left" w:pos="275"/>
              </w:tabs>
              <w:spacing w:line="240" w:lineRule="atLeast"/>
              <w:ind w:right="65"/>
              <w:jc w:val="both"/>
              <w:rPr>
                <w:rFonts w:cs="Times New Roman"/>
              </w:rPr>
            </w:pPr>
          </w:p>
        </w:tc>
        <w:tc>
          <w:tcPr>
            <w:tcW w:w="1080" w:type="dxa"/>
            <w:tcBorders>
              <w:top w:val="double" w:sz="4" w:space="0" w:color="auto"/>
            </w:tcBorders>
          </w:tcPr>
          <w:p w:rsidR="004875AA" w:rsidRPr="00B7016E" w:rsidRDefault="004875AA" w:rsidP="004875AA">
            <w:pPr>
              <w:tabs>
                <w:tab w:val="decimal" w:pos="918"/>
              </w:tabs>
              <w:spacing w:line="240" w:lineRule="atLeast"/>
              <w:ind w:left="-119" w:right="-102"/>
              <w:jc w:val="both"/>
              <w:rPr>
                <w:rFonts w:cs="Times New Roman"/>
              </w:rPr>
            </w:pPr>
          </w:p>
        </w:tc>
        <w:tc>
          <w:tcPr>
            <w:tcW w:w="235" w:type="dxa"/>
          </w:tcPr>
          <w:p w:rsidR="004875AA" w:rsidRPr="00B7016E" w:rsidRDefault="004875AA" w:rsidP="004875AA">
            <w:pPr>
              <w:tabs>
                <w:tab w:val="decimal" w:pos="918"/>
              </w:tabs>
              <w:spacing w:line="240" w:lineRule="atLeast"/>
              <w:ind w:left="-119" w:right="-102"/>
              <w:jc w:val="both"/>
              <w:rPr>
                <w:rFonts w:cs="Times New Roman"/>
              </w:rPr>
            </w:pPr>
          </w:p>
        </w:tc>
        <w:tc>
          <w:tcPr>
            <w:tcW w:w="1115" w:type="dxa"/>
            <w:tcBorders>
              <w:top w:val="double" w:sz="4" w:space="0" w:color="auto"/>
            </w:tcBorders>
          </w:tcPr>
          <w:p w:rsidR="004875AA" w:rsidRPr="00B7016E" w:rsidRDefault="004875AA" w:rsidP="004875AA">
            <w:pPr>
              <w:tabs>
                <w:tab w:val="decimal" w:pos="918"/>
              </w:tabs>
              <w:spacing w:line="240" w:lineRule="atLeast"/>
              <w:ind w:left="-119" w:right="-102"/>
              <w:jc w:val="both"/>
              <w:rPr>
                <w:rFonts w:cs="Times New Roman"/>
              </w:rPr>
            </w:pPr>
          </w:p>
        </w:tc>
        <w:tc>
          <w:tcPr>
            <w:tcW w:w="235" w:type="dxa"/>
          </w:tcPr>
          <w:p w:rsidR="004875AA" w:rsidRPr="00B7016E" w:rsidRDefault="004875AA" w:rsidP="004875AA">
            <w:pPr>
              <w:tabs>
                <w:tab w:val="decimal" w:pos="918"/>
              </w:tabs>
              <w:spacing w:line="240" w:lineRule="atLeast"/>
              <w:ind w:left="-119" w:right="-102"/>
              <w:jc w:val="both"/>
              <w:rPr>
                <w:rFonts w:cs="Times New Roman"/>
              </w:rPr>
            </w:pPr>
          </w:p>
        </w:tc>
        <w:tc>
          <w:tcPr>
            <w:tcW w:w="1115" w:type="dxa"/>
            <w:tcBorders>
              <w:top w:val="double" w:sz="4" w:space="0" w:color="auto"/>
            </w:tcBorders>
          </w:tcPr>
          <w:p w:rsidR="004875AA" w:rsidRPr="00B7016E" w:rsidRDefault="004875AA" w:rsidP="004875AA">
            <w:pPr>
              <w:tabs>
                <w:tab w:val="decimal" w:pos="918"/>
              </w:tabs>
              <w:spacing w:line="240" w:lineRule="atLeast"/>
              <w:ind w:left="-119" w:right="-102"/>
              <w:jc w:val="both"/>
              <w:rPr>
                <w:rFonts w:cs="Times New Roman"/>
              </w:rPr>
            </w:pPr>
          </w:p>
        </w:tc>
        <w:tc>
          <w:tcPr>
            <w:tcW w:w="235" w:type="dxa"/>
          </w:tcPr>
          <w:p w:rsidR="004875AA" w:rsidRPr="00B7016E" w:rsidRDefault="004875AA" w:rsidP="004875AA">
            <w:pPr>
              <w:tabs>
                <w:tab w:val="decimal" w:pos="918"/>
              </w:tabs>
              <w:spacing w:line="240" w:lineRule="atLeast"/>
              <w:ind w:left="-119" w:right="-102"/>
              <w:jc w:val="both"/>
              <w:rPr>
                <w:rFonts w:cs="Times New Roman"/>
              </w:rPr>
            </w:pPr>
          </w:p>
        </w:tc>
        <w:tc>
          <w:tcPr>
            <w:tcW w:w="1135" w:type="dxa"/>
            <w:tcBorders>
              <w:top w:val="double" w:sz="4" w:space="0" w:color="auto"/>
            </w:tcBorders>
          </w:tcPr>
          <w:p w:rsidR="004875AA" w:rsidRPr="00B7016E" w:rsidRDefault="004875AA" w:rsidP="004875AA">
            <w:pPr>
              <w:tabs>
                <w:tab w:val="decimal" w:pos="918"/>
              </w:tabs>
              <w:spacing w:line="240" w:lineRule="atLeast"/>
              <w:ind w:left="-119" w:right="-102"/>
              <w:jc w:val="both"/>
              <w:rPr>
                <w:rFonts w:cs="Times New Roman"/>
              </w:rPr>
            </w:pPr>
          </w:p>
        </w:tc>
      </w:tr>
      <w:tr w:rsidR="004875AA" w:rsidRPr="00B7016E" w:rsidTr="00912CE1">
        <w:tc>
          <w:tcPr>
            <w:tcW w:w="3960" w:type="dxa"/>
          </w:tcPr>
          <w:p w:rsidR="004875AA" w:rsidRPr="00B7016E" w:rsidRDefault="004875AA" w:rsidP="004875AA">
            <w:pPr>
              <w:tabs>
                <w:tab w:val="left" w:pos="275"/>
              </w:tabs>
              <w:spacing w:line="240" w:lineRule="atLeast"/>
              <w:ind w:right="65"/>
              <w:jc w:val="both"/>
              <w:rPr>
                <w:rFonts w:cs="Times New Roman"/>
                <w:b/>
                <w:bCs/>
              </w:rPr>
            </w:pPr>
            <w:r w:rsidRPr="00B7016E">
              <w:rPr>
                <w:rFonts w:cs="Times New Roman"/>
                <w:b/>
                <w:bCs/>
              </w:rPr>
              <w:t xml:space="preserve">Earnings (loss) per share (basic) </w:t>
            </w:r>
          </w:p>
          <w:p w:rsidR="004875AA" w:rsidRPr="00B7016E" w:rsidRDefault="004875AA" w:rsidP="004875AA">
            <w:pPr>
              <w:spacing w:line="240" w:lineRule="atLeast"/>
              <w:ind w:left="270" w:right="65" w:hanging="270"/>
              <w:jc w:val="both"/>
              <w:rPr>
                <w:rFonts w:cs="Times New Roman"/>
                <w:b/>
                <w:bCs/>
              </w:rPr>
            </w:pPr>
            <w:r w:rsidRPr="00B7016E">
              <w:rPr>
                <w:rFonts w:cs="Times New Roman"/>
                <w:b/>
                <w:bCs/>
                <w:i/>
                <w:iCs/>
              </w:rPr>
              <w:t xml:space="preserve">     (in Baht)</w:t>
            </w:r>
          </w:p>
        </w:tc>
        <w:tc>
          <w:tcPr>
            <w:tcW w:w="1080" w:type="dxa"/>
            <w:tcBorders>
              <w:bottom w:val="double" w:sz="4" w:space="0" w:color="auto"/>
            </w:tcBorders>
          </w:tcPr>
          <w:p w:rsidR="00912CE1" w:rsidRPr="00B7016E" w:rsidRDefault="00912CE1" w:rsidP="004875AA">
            <w:pPr>
              <w:spacing w:line="240" w:lineRule="atLeast"/>
              <w:ind w:left="-115" w:right="-72"/>
              <w:jc w:val="right"/>
              <w:rPr>
                <w:rFonts w:cs="Times New Roman"/>
                <w:b/>
                <w:bCs/>
                <w:lang w:val="en-US"/>
              </w:rPr>
            </w:pPr>
          </w:p>
          <w:p w:rsidR="004875AA" w:rsidRPr="00B7016E" w:rsidRDefault="00912CE1" w:rsidP="00912CE1">
            <w:pPr>
              <w:spacing w:line="240" w:lineRule="atLeast"/>
              <w:ind w:left="-115" w:right="-72"/>
              <w:jc w:val="right"/>
              <w:rPr>
                <w:rFonts w:cs="Times New Roman"/>
                <w:b/>
                <w:bCs/>
              </w:rPr>
            </w:pPr>
            <w:r w:rsidRPr="00B7016E">
              <w:rPr>
                <w:rFonts w:cs="Times New Roman"/>
                <w:b/>
                <w:bCs/>
                <w:lang w:val="en-US"/>
              </w:rPr>
              <w:t>(0.063)</w:t>
            </w:r>
          </w:p>
        </w:tc>
        <w:tc>
          <w:tcPr>
            <w:tcW w:w="235" w:type="dxa"/>
          </w:tcPr>
          <w:p w:rsidR="004875AA" w:rsidRPr="00B7016E" w:rsidRDefault="004875AA" w:rsidP="004875AA">
            <w:pPr>
              <w:spacing w:line="240" w:lineRule="atLeast"/>
              <w:ind w:right="65"/>
              <w:jc w:val="both"/>
              <w:rPr>
                <w:rFonts w:cs="Times New Roman"/>
                <w:b/>
                <w:bCs/>
              </w:rPr>
            </w:pPr>
          </w:p>
        </w:tc>
        <w:tc>
          <w:tcPr>
            <w:tcW w:w="1115" w:type="dxa"/>
            <w:tcBorders>
              <w:bottom w:val="double" w:sz="4" w:space="0" w:color="auto"/>
            </w:tcBorders>
          </w:tcPr>
          <w:p w:rsidR="004875AA" w:rsidRPr="00B7016E" w:rsidRDefault="004875AA" w:rsidP="004875AA">
            <w:pPr>
              <w:spacing w:line="240" w:lineRule="atLeast"/>
              <w:ind w:left="-115" w:right="18"/>
              <w:jc w:val="right"/>
              <w:rPr>
                <w:rFonts w:cs="Times New Roman"/>
                <w:b/>
                <w:bCs/>
              </w:rPr>
            </w:pPr>
          </w:p>
          <w:p w:rsidR="004875AA" w:rsidRPr="00B7016E" w:rsidRDefault="004875AA" w:rsidP="00912CE1">
            <w:pPr>
              <w:spacing w:line="240" w:lineRule="atLeast"/>
              <w:ind w:left="-115"/>
              <w:jc w:val="right"/>
              <w:rPr>
                <w:rFonts w:cs="Times New Roman"/>
                <w:b/>
                <w:bCs/>
              </w:rPr>
            </w:pPr>
            <w:r w:rsidRPr="00B7016E">
              <w:rPr>
                <w:rFonts w:cs="Times New Roman"/>
                <w:b/>
                <w:bCs/>
              </w:rPr>
              <w:t>0.026</w:t>
            </w:r>
          </w:p>
        </w:tc>
        <w:tc>
          <w:tcPr>
            <w:tcW w:w="235" w:type="dxa"/>
          </w:tcPr>
          <w:p w:rsidR="004875AA" w:rsidRPr="00B7016E" w:rsidRDefault="004875AA" w:rsidP="004875AA">
            <w:pPr>
              <w:spacing w:line="240" w:lineRule="atLeast"/>
              <w:ind w:left="-115" w:right="-58"/>
              <w:jc w:val="both"/>
              <w:rPr>
                <w:rFonts w:cs="Times New Roman"/>
                <w:b/>
                <w:bCs/>
              </w:rPr>
            </w:pPr>
          </w:p>
        </w:tc>
        <w:tc>
          <w:tcPr>
            <w:tcW w:w="1115" w:type="dxa"/>
            <w:tcBorders>
              <w:bottom w:val="double" w:sz="4" w:space="0" w:color="auto"/>
            </w:tcBorders>
          </w:tcPr>
          <w:p w:rsidR="00912CE1" w:rsidRPr="00B7016E" w:rsidRDefault="00912CE1" w:rsidP="004875AA">
            <w:pPr>
              <w:spacing w:line="240" w:lineRule="atLeast"/>
              <w:ind w:left="-115"/>
              <w:jc w:val="right"/>
              <w:rPr>
                <w:rFonts w:cs="Times New Roman"/>
                <w:b/>
                <w:bCs/>
                <w:lang w:val="en-US"/>
              </w:rPr>
            </w:pPr>
          </w:p>
          <w:p w:rsidR="004875AA" w:rsidRPr="00B7016E" w:rsidRDefault="00B50D0E" w:rsidP="004875AA">
            <w:pPr>
              <w:spacing w:line="240" w:lineRule="atLeast"/>
              <w:ind w:left="-115"/>
              <w:jc w:val="right"/>
              <w:rPr>
                <w:rFonts w:cs="Times New Roman"/>
                <w:b/>
                <w:bCs/>
              </w:rPr>
            </w:pPr>
            <w:r>
              <w:rPr>
                <w:rFonts w:cs="Times New Roman"/>
                <w:b/>
                <w:bCs/>
                <w:lang w:val="en-US"/>
              </w:rPr>
              <w:t>(</w:t>
            </w:r>
            <w:r w:rsidR="00912CE1" w:rsidRPr="00B7016E">
              <w:rPr>
                <w:rFonts w:cs="Times New Roman"/>
                <w:b/>
                <w:bCs/>
                <w:lang w:val="en-US"/>
              </w:rPr>
              <w:t>0.00</w:t>
            </w:r>
            <w:r>
              <w:rPr>
                <w:rFonts w:cs="Times New Roman"/>
                <w:b/>
                <w:bCs/>
                <w:lang w:val="en-US"/>
              </w:rPr>
              <w:t>5)</w:t>
            </w:r>
          </w:p>
        </w:tc>
        <w:tc>
          <w:tcPr>
            <w:tcW w:w="235" w:type="dxa"/>
          </w:tcPr>
          <w:p w:rsidR="004875AA" w:rsidRPr="00B7016E" w:rsidRDefault="004875AA" w:rsidP="004875AA">
            <w:pPr>
              <w:spacing w:line="240" w:lineRule="atLeast"/>
              <w:ind w:left="-115" w:right="-58"/>
              <w:jc w:val="both"/>
              <w:rPr>
                <w:rFonts w:cs="Times New Roman"/>
                <w:b/>
                <w:bCs/>
              </w:rPr>
            </w:pPr>
          </w:p>
        </w:tc>
        <w:tc>
          <w:tcPr>
            <w:tcW w:w="1135" w:type="dxa"/>
            <w:tcBorders>
              <w:bottom w:val="double" w:sz="4" w:space="0" w:color="auto"/>
            </w:tcBorders>
          </w:tcPr>
          <w:p w:rsidR="004875AA" w:rsidRPr="00B7016E" w:rsidRDefault="004875AA" w:rsidP="004875AA">
            <w:pPr>
              <w:spacing w:line="240" w:lineRule="atLeast"/>
              <w:ind w:left="-115" w:right="-120"/>
              <w:jc w:val="center"/>
              <w:rPr>
                <w:rFonts w:cs="Times New Roman"/>
                <w:b/>
                <w:bCs/>
              </w:rPr>
            </w:pPr>
          </w:p>
          <w:p w:rsidR="004875AA" w:rsidRPr="00B7016E" w:rsidRDefault="004875AA" w:rsidP="001536BC">
            <w:pPr>
              <w:spacing w:line="240" w:lineRule="atLeast"/>
              <w:ind w:left="-115"/>
              <w:jc w:val="right"/>
              <w:rPr>
                <w:rFonts w:cs="Times New Roman"/>
                <w:b/>
                <w:bCs/>
              </w:rPr>
            </w:pPr>
            <w:r w:rsidRPr="00B7016E">
              <w:rPr>
                <w:rFonts w:cs="Times New Roman"/>
                <w:b/>
                <w:bCs/>
              </w:rPr>
              <w:t>0.0</w:t>
            </w:r>
            <w:r w:rsidR="001536BC" w:rsidRPr="00B7016E">
              <w:rPr>
                <w:rFonts w:cs="Times New Roman"/>
                <w:b/>
                <w:bCs/>
              </w:rPr>
              <w:t>67</w:t>
            </w:r>
          </w:p>
        </w:tc>
      </w:tr>
    </w:tbl>
    <w:p w:rsidR="002D0C41" w:rsidRDefault="002D0C41" w:rsidP="004E76B5">
      <w:pPr>
        <w:pStyle w:val="Bo-C1Content"/>
      </w:pPr>
    </w:p>
    <w:p w:rsidR="00CF1160" w:rsidRDefault="009D3336" w:rsidP="007569B4">
      <w:pPr>
        <w:pStyle w:val="Bo-H1Mainhead"/>
      </w:pPr>
      <w:r>
        <w:rPr>
          <w:rFonts w:hint="cs"/>
          <w:cs/>
        </w:rPr>
        <w:tab/>
      </w:r>
      <w:r w:rsidR="00CF1160">
        <w:t>Dividends</w:t>
      </w:r>
    </w:p>
    <w:p w:rsidR="00CF1160" w:rsidRDefault="00CF1160" w:rsidP="00CF1160">
      <w:pPr>
        <w:spacing w:line="240" w:lineRule="atLeast"/>
        <w:ind w:left="540" w:right="115"/>
        <w:jc w:val="thaiDistribute"/>
        <w:rPr>
          <w:lang w:val="en-US"/>
        </w:rPr>
      </w:pPr>
    </w:p>
    <w:p w:rsidR="00CF1160" w:rsidRDefault="00CF1160" w:rsidP="004E76B5">
      <w:pPr>
        <w:pStyle w:val="Bo-C1Content"/>
      </w:pPr>
      <w:r w:rsidRPr="00CF1160">
        <w:t>At the annual general meeting of the shareholders of the Company held on 2</w:t>
      </w:r>
      <w:r w:rsidR="001536BC">
        <w:t>7</w:t>
      </w:r>
      <w:r w:rsidR="005A7ABA">
        <w:t xml:space="preserve"> Ap</w:t>
      </w:r>
      <w:r w:rsidR="001536BC">
        <w:t>ril 2017</w:t>
      </w:r>
      <w:r w:rsidRPr="00CF1160">
        <w:t>, the shareholders approved the appro</w:t>
      </w:r>
      <w:r w:rsidR="008463BF">
        <w:t>p</w:t>
      </w:r>
      <w:r w:rsidR="005A7ABA">
        <w:t>riation of dividend of Baht 0.02</w:t>
      </w:r>
      <w:r w:rsidRPr="00CF1160">
        <w:t xml:space="preserve"> per share</w:t>
      </w:r>
      <w:r w:rsidR="00A314A2">
        <w:t xml:space="preserve">, amounting to Baht </w:t>
      </w:r>
      <w:r w:rsidR="005A7ABA">
        <w:t>403.80</w:t>
      </w:r>
      <w:r w:rsidR="00A314A2">
        <w:t xml:space="preserve"> million</w:t>
      </w:r>
      <w:r w:rsidRPr="00CF1160">
        <w:t>. The dividend was paid</w:t>
      </w:r>
      <w:r w:rsidR="001536BC">
        <w:t xml:space="preserve"> to the shareholders in May 2017</w:t>
      </w:r>
      <w:r w:rsidRPr="00CF1160">
        <w:t>.</w:t>
      </w:r>
    </w:p>
    <w:p w:rsidR="001536BC" w:rsidRDefault="001536BC" w:rsidP="001536BC">
      <w:pPr>
        <w:spacing w:line="240" w:lineRule="atLeast"/>
        <w:ind w:left="540" w:right="115"/>
        <w:jc w:val="thaiDistribute"/>
        <w:rPr>
          <w:lang w:val="en-US"/>
        </w:rPr>
      </w:pPr>
    </w:p>
    <w:p w:rsidR="001536BC" w:rsidRDefault="001536BC" w:rsidP="001536BC">
      <w:pPr>
        <w:pStyle w:val="Bo-C1Content"/>
      </w:pPr>
      <w:r w:rsidRPr="00CF1160">
        <w:t>At the annual general meeting of the shareholders of the Company held on 2</w:t>
      </w:r>
      <w:r>
        <w:t>9 April 2016</w:t>
      </w:r>
      <w:r w:rsidRPr="00CF1160">
        <w:t>, the shareholders approved the appro</w:t>
      </w:r>
      <w:r>
        <w:t>priation of dividend of Baht 0.02</w:t>
      </w:r>
      <w:r w:rsidRPr="00CF1160">
        <w:t xml:space="preserve"> per share</w:t>
      </w:r>
      <w:r>
        <w:t>, amounting to Baht 403.80 million</w:t>
      </w:r>
      <w:r w:rsidRPr="00CF1160">
        <w:t>. The dividend was paid</w:t>
      </w:r>
      <w:r>
        <w:t xml:space="preserve"> to the shareholders in May 2016</w:t>
      </w:r>
      <w:r w:rsidRPr="00CF1160">
        <w:t>.</w:t>
      </w:r>
    </w:p>
    <w:p w:rsidR="005A7ABA" w:rsidRDefault="005A7ABA" w:rsidP="00EE283B">
      <w:pPr>
        <w:pStyle w:val="Bo-H1Mainhead"/>
        <w:numPr>
          <w:ilvl w:val="0"/>
          <w:numId w:val="0"/>
        </w:numPr>
      </w:pPr>
    </w:p>
    <w:p w:rsidR="006D7C70" w:rsidRDefault="006D7C70" w:rsidP="007219A5">
      <w:pPr>
        <w:pStyle w:val="Bo-H1Mainhead"/>
        <w:tabs>
          <w:tab w:val="clear" w:pos="360"/>
        </w:tabs>
        <w:ind w:left="540" w:hanging="540"/>
      </w:pPr>
      <w:r>
        <w:t>Financial instruments</w:t>
      </w:r>
    </w:p>
    <w:p w:rsidR="006D7C70" w:rsidRDefault="006D7C70" w:rsidP="006D7C70">
      <w:pPr>
        <w:ind w:left="540"/>
        <w:jc w:val="both"/>
        <w:rPr>
          <w:i/>
          <w:iCs/>
          <w:lang w:val="en-US"/>
        </w:rPr>
      </w:pPr>
    </w:p>
    <w:p w:rsidR="006D7C70" w:rsidRDefault="006D7C70" w:rsidP="006D7C70">
      <w:pPr>
        <w:ind w:left="539"/>
        <w:jc w:val="both"/>
        <w:rPr>
          <w:b/>
          <w:bCs/>
          <w:i/>
          <w:iCs/>
          <w:lang w:val="en-US"/>
        </w:rPr>
      </w:pPr>
      <w:r>
        <w:rPr>
          <w:b/>
          <w:bCs/>
          <w:i/>
          <w:iCs/>
          <w:lang w:val="en-US"/>
        </w:rPr>
        <w:t>Financial risk management policies</w:t>
      </w:r>
    </w:p>
    <w:p w:rsidR="006D7C70" w:rsidRDefault="006D7C70" w:rsidP="006D7C70">
      <w:pPr>
        <w:pStyle w:val="Bo-C1Content"/>
      </w:pPr>
    </w:p>
    <w:p w:rsidR="006D7C70" w:rsidRDefault="006D7C70" w:rsidP="006D7C70">
      <w:pPr>
        <w:pStyle w:val="Bo-C1Content"/>
      </w:pPr>
      <w: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FB03CF" w:rsidRDefault="00FB03CF" w:rsidP="006D7C70">
      <w:pPr>
        <w:pStyle w:val="Bo-C1Content"/>
      </w:pPr>
    </w:p>
    <w:p w:rsidR="006D7C70" w:rsidRDefault="006D7C70" w:rsidP="006D7C70">
      <w:pPr>
        <w:pStyle w:val="Bo-C1Content"/>
      </w:pPr>
      <w:r w:rsidRPr="007F5D64">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rsidR="006D7C70" w:rsidRDefault="006D7C70" w:rsidP="006D7C70">
      <w:pPr>
        <w:pStyle w:val="Bo-C1Content"/>
      </w:pPr>
    </w:p>
    <w:p w:rsidR="006D7C70" w:rsidRDefault="004875AA" w:rsidP="006D7C70">
      <w:pPr>
        <w:ind w:left="539"/>
        <w:jc w:val="both"/>
        <w:rPr>
          <w:b/>
          <w:bCs/>
          <w:i/>
          <w:iCs/>
          <w:lang w:val="en-US"/>
        </w:rPr>
      </w:pPr>
      <w:r>
        <w:rPr>
          <w:b/>
          <w:bCs/>
          <w:i/>
          <w:iCs/>
          <w:lang w:val="en-US"/>
        </w:rPr>
        <w:br w:type="page"/>
      </w:r>
      <w:r w:rsidR="006D7C70">
        <w:rPr>
          <w:b/>
          <w:bCs/>
          <w:i/>
          <w:iCs/>
          <w:lang w:val="en-US"/>
        </w:rPr>
        <w:t xml:space="preserve">Capital management  </w:t>
      </w:r>
    </w:p>
    <w:p w:rsidR="006D7C70" w:rsidRPr="00125FC2" w:rsidRDefault="006D7C70" w:rsidP="006D7C70">
      <w:pPr>
        <w:pStyle w:val="Bo-C1Content"/>
      </w:pPr>
    </w:p>
    <w:p w:rsidR="006D7C70" w:rsidRDefault="006D7C70" w:rsidP="006D7C70">
      <w:pPr>
        <w:pStyle w:val="Bo-C1Content"/>
      </w:pPr>
      <w:r>
        <w:t>The Board of Directors’ policy is to maintain a strong capital base so as to maintain investor, creditor and market confidence and to sustain futur</w:t>
      </w:r>
      <w:r w:rsidR="00EB06B3">
        <w:t xml:space="preserve">e development of the business. </w:t>
      </w:r>
      <w:r>
        <w:t xml:space="preserve">The Board monitors the return on capital, which the Group defines as result from operating activities divided by total shareholders’ equity, excluding non-controlling interests and also monitors the level of </w:t>
      </w:r>
      <w:r w:rsidRPr="007F5D64">
        <w:t>dividends to ordinary shareholders.</w:t>
      </w:r>
    </w:p>
    <w:p w:rsidR="0096629F" w:rsidRPr="007F5D64" w:rsidRDefault="0096629F" w:rsidP="006D7C70">
      <w:pPr>
        <w:pStyle w:val="Bo-C1Content"/>
      </w:pPr>
    </w:p>
    <w:p w:rsidR="006D7C70" w:rsidRDefault="006D7C70" w:rsidP="006A5CFF">
      <w:pPr>
        <w:pStyle w:val="Bo-C1Content"/>
        <w:rPr>
          <w:b/>
          <w:bCs/>
          <w:i/>
          <w:iCs/>
        </w:rPr>
      </w:pPr>
      <w:r>
        <w:rPr>
          <w:b/>
          <w:bCs/>
          <w:i/>
          <w:iCs/>
        </w:rPr>
        <w:t>Interest rate risk</w:t>
      </w:r>
    </w:p>
    <w:p w:rsidR="006D7C70" w:rsidRDefault="006D7C70" w:rsidP="006D7C70">
      <w:pPr>
        <w:pStyle w:val="Bo-C1Content"/>
      </w:pPr>
    </w:p>
    <w:p w:rsidR="006D7C70" w:rsidRDefault="006D7C70" w:rsidP="006D7C70">
      <w:pPr>
        <w:pStyle w:val="Bo-C1Content"/>
      </w:pPr>
      <w:r>
        <w:t xml:space="preserve">Interest rate risk is the risk that future movements in market interest rates will affect the results of the Group’s operations and its cash flows because loan interest rates are mainly floating. The Group is primarily exposed to interest rate risk </w:t>
      </w:r>
      <w:r w:rsidR="007B3536">
        <w:t>from its borrowings</w:t>
      </w:r>
      <w:r>
        <w:t xml:space="preserve">. </w:t>
      </w:r>
    </w:p>
    <w:p w:rsidR="004875AA" w:rsidRDefault="004875AA" w:rsidP="006D7C70">
      <w:pPr>
        <w:pStyle w:val="Bo-C1Content"/>
      </w:pPr>
    </w:p>
    <w:p w:rsidR="006D7C70" w:rsidRDefault="006D7C70" w:rsidP="006D7C70">
      <w:pPr>
        <w:pStyle w:val="Bo-C1Content"/>
      </w:pPr>
      <w:r w:rsidRPr="007F5D64">
        <w:t>The effective interest rates of interest-bearing financial liabilities as at 31 December and the periods in which those liabilities mature or re-price were as follows:</w:t>
      </w:r>
    </w:p>
    <w:p w:rsidR="006D7C70" w:rsidRDefault="006D7C70" w:rsidP="006D7C70">
      <w:pPr>
        <w:pStyle w:val="Bo-C1Content"/>
      </w:pPr>
    </w:p>
    <w:tbl>
      <w:tblPr>
        <w:tblW w:w="9175" w:type="dxa"/>
        <w:tblInd w:w="540" w:type="dxa"/>
        <w:tblLook w:val="04A0" w:firstRow="1" w:lastRow="0" w:firstColumn="1" w:lastColumn="0" w:noHBand="0" w:noVBand="1"/>
      </w:tblPr>
      <w:tblGrid>
        <w:gridCol w:w="2971"/>
        <w:gridCol w:w="1502"/>
        <w:gridCol w:w="1023"/>
        <w:gridCol w:w="158"/>
        <w:gridCol w:w="1081"/>
        <w:gridCol w:w="158"/>
        <w:gridCol w:w="1069"/>
        <w:gridCol w:w="158"/>
        <w:gridCol w:w="1055"/>
      </w:tblGrid>
      <w:tr w:rsidR="00AE035F" w:rsidRPr="0086266C" w:rsidTr="00912CE1">
        <w:tc>
          <w:tcPr>
            <w:tcW w:w="2971" w:type="dxa"/>
            <w:vAlign w:val="bottom"/>
          </w:tcPr>
          <w:p w:rsidR="00AE035F" w:rsidRPr="0086266C" w:rsidRDefault="00AE035F" w:rsidP="003851FE">
            <w:pPr>
              <w:spacing w:line="240" w:lineRule="atLeast"/>
              <w:rPr>
                <w:rFonts w:cs="Times New Roman"/>
                <w:b/>
                <w:bCs/>
                <w:i/>
                <w:iCs/>
                <w:sz w:val="20"/>
                <w:szCs w:val="20"/>
              </w:rPr>
            </w:pPr>
          </w:p>
        </w:tc>
        <w:tc>
          <w:tcPr>
            <w:tcW w:w="1502" w:type="dxa"/>
            <w:vAlign w:val="bottom"/>
          </w:tcPr>
          <w:p w:rsidR="00AE035F" w:rsidRPr="0086266C" w:rsidRDefault="00AE035F" w:rsidP="00AE035F">
            <w:pPr>
              <w:spacing w:line="240" w:lineRule="atLeast"/>
              <w:ind w:left="-115" w:right="-115"/>
              <w:jc w:val="center"/>
              <w:rPr>
                <w:rFonts w:cs="Times New Roman"/>
                <w:sz w:val="20"/>
                <w:szCs w:val="20"/>
              </w:rPr>
            </w:pPr>
          </w:p>
        </w:tc>
        <w:tc>
          <w:tcPr>
            <w:tcW w:w="4702" w:type="dxa"/>
            <w:gridSpan w:val="7"/>
            <w:vAlign w:val="bottom"/>
          </w:tcPr>
          <w:p w:rsidR="00AE035F" w:rsidRPr="0086266C" w:rsidRDefault="00AE035F" w:rsidP="00AE035F">
            <w:pPr>
              <w:spacing w:line="240" w:lineRule="atLeast"/>
              <w:ind w:left="-115" w:right="-115"/>
              <w:jc w:val="center"/>
              <w:rPr>
                <w:rFonts w:cs="Times New Roman"/>
                <w:sz w:val="20"/>
                <w:szCs w:val="20"/>
              </w:rPr>
            </w:pPr>
            <w:r w:rsidRPr="0086266C">
              <w:rPr>
                <w:rFonts w:cs="Times New Roman"/>
                <w:b/>
                <w:bCs/>
                <w:sz w:val="20"/>
                <w:szCs w:val="20"/>
              </w:rPr>
              <w:t>Consolidated financial statements</w:t>
            </w:r>
          </w:p>
        </w:tc>
      </w:tr>
      <w:tr w:rsidR="00AE035F" w:rsidRPr="0086266C" w:rsidTr="00912CE1">
        <w:tc>
          <w:tcPr>
            <w:tcW w:w="2971" w:type="dxa"/>
            <w:vAlign w:val="bottom"/>
          </w:tcPr>
          <w:p w:rsidR="00AE035F" w:rsidRPr="0086266C" w:rsidRDefault="00AE035F" w:rsidP="003851FE">
            <w:pPr>
              <w:spacing w:line="240" w:lineRule="atLeast"/>
              <w:rPr>
                <w:rFonts w:cs="Times New Roman"/>
                <w:b/>
                <w:bCs/>
                <w:i/>
                <w:iCs/>
                <w:sz w:val="20"/>
                <w:szCs w:val="20"/>
              </w:rPr>
            </w:pPr>
          </w:p>
        </w:tc>
        <w:tc>
          <w:tcPr>
            <w:tcW w:w="1502"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Effective</w:t>
            </w:r>
          </w:p>
          <w:p w:rsidR="00AE035F" w:rsidRPr="0086266C" w:rsidRDefault="00AE035F" w:rsidP="00AE035F">
            <w:pPr>
              <w:spacing w:line="240" w:lineRule="atLeast"/>
              <w:ind w:left="-115" w:right="-115"/>
              <w:jc w:val="center"/>
              <w:rPr>
                <w:rFonts w:cs="Times New Roman"/>
                <w:sz w:val="20"/>
                <w:szCs w:val="20"/>
              </w:rPr>
            </w:pPr>
            <w:r w:rsidRPr="0086266C">
              <w:rPr>
                <w:rFonts w:cs="Times New Roman"/>
                <w:sz w:val="20"/>
                <w:szCs w:val="20"/>
              </w:rPr>
              <w:t>Interest rate</w:t>
            </w:r>
          </w:p>
        </w:tc>
        <w:tc>
          <w:tcPr>
            <w:tcW w:w="1023"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Within 1 year</w:t>
            </w:r>
          </w:p>
        </w:tc>
        <w:tc>
          <w:tcPr>
            <w:tcW w:w="158" w:type="dxa"/>
            <w:tcMar>
              <w:left w:w="0" w:type="dxa"/>
              <w:right w:w="0" w:type="dxa"/>
            </w:tcMar>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p>
        </w:tc>
        <w:tc>
          <w:tcPr>
            <w:tcW w:w="1081"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1 year but within 5 years</w:t>
            </w:r>
          </w:p>
        </w:tc>
        <w:tc>
          <w:tcPr>
            <w:tcW w:w="158" w:type="dxa"/>
            <w:tcMar>
              <w:left w:w="0" w:type="dxa"/>
              <w:right w:w="0" w:type="dxa"/>
            </w:tcMar>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p>
        </w:tc>
        <w:tc>
          <w:tcPr>
            <w:tcW w:w="1069"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5 years</w:t>
            </w:r>
          </w:p>
        </w:tc>
        <w:tc>
          <w:tcPr>
            <w:tcW w:w="158" w:type="dxa"/>
            <w:tcMar>
              <w:left w:w="0" w:type="dxa"/>
              <w:right w:w="0" w:type="dxa"/>
            </w:tcMar>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p>
        </w:tc>
        <w:tc>
          <w:tcPr>
            <w:tcW w:w="1055" w:type="dxa"/>
            <w:vAlign w:val="bottom"/>
          </w:tcPr>
          <w:p w:rsidR="00AE035F" w:rsidRPr="0086266C" w:rsidRDefault="00AE035F" w:rsidP="00AE035F">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Total</w:t>
            </w:r>
          </w:p>
          <w:p w:rsidR="00AE035F" w:rsidRPr="0086266C" w:rsidRDefault="00AE035F" w:rsidP="00AE035F">
            <w:pPr>
              <w:pStyle w:val="Footer"/>
              <w:spacing w:line="240" w:lineRule="atLeast"/>
              <w:ind w:left="-115" w:right="-115"/>
              <w:jc w:val="center"/>
              <w:rPr>
                <w:rFonts w:cs="Times New Roman"/>
                <w:sz w:val="20"/>
                <w:szCs w:val="20"/>
                <w:lang w:eastAsia="en-US"/>
              </w:rPr>
            </w:pPr>
          </w:p>
        </w:tc>
      </w:tr>
      <w:tr w:rsidR="00AE035F" w:rsidRPr="0086266C" w:rsidTr="00912CE1">
        <w:tc>
          <w:tcPr>
            <w:tcW w:w="2971" w:type="dxa"/>
            <w:vAlign w:val="bottom"/>
          </w:tcPr>
          <w:p w:rsidR="00AE035F" w:rsidRPr="0086266C" w:rsidRDefault="00AE035F" w:rsidP="003851FE">
            <w:pPr>
              <w:spacing w:line="240" w:lineRule="atLeast"/>
              <w:rPr>
                <w:rFonts w:cs="Times New Roman"/>
                <w:b/>
                <w:bCs/>
                <w:i/>
                <w:iCs/>
                <w:sz w:val="20"/>
                <w:szCs w:val="20"/>
              </w:rPr>
            </w:pPr>
          </w:p>
        </w:tc>
        <w:tc>
          <w:tcPr>
            <w:tcW w:w="1502" w:type="dxa"/>
            <w:vAlign w:val="bottom"/>
          </w:tcPr>
          <w:p w:rsidR="00AE035F" w:rsidRPr="0086266C" w:rsidRDefault="00AE035F" w:rsidP="00AE035F">
            <w:pPr>
              <w:spacing w:line="240" w:lineRule="atLeast"/>
              <w:ind w:left="-115" w:right="-115" w:hanging="11"/>
              <w:jc w:val="center"/>
              <w:rPr>
                <w:rFonts w:cs="Times New Roman"/>
                <w:i/>
                <w:iCs/>
                <w:sz w:val="20"/>
                <w:szCs w:val="20"/>
              </w:rPr>
            </w:pPr>
            <w:r w:rsidRPr="0086266C">
              <w:rPr>
                <w:rFonts w:cs="Times New Roman"/>
                <w:i/>
                <w:iCs/>
                <w:sz w:val="20"/>
                <w:szCs w:val="20"/>
              </w:rPr>
              <w:t>(% per annum)</w:t>
            </w:r>
          </w:p>
        </w:tc>
        <w:tc>
          <w:tcPr>
            <w:tcW w:w="4702" w:type="dxa"/>
            <w:gridSpan w:val="7"/>
            <w:vAlign w:val="bottom"/>
          </w:tcPr>
          <w:p w:rsidR="00AE035F" w:rsidRPr="0086266C" w:rsidRDefault="00AE035F" w:rsidP="00AE035F">
            <w:pPr>
              <w:spacing w:line="240" w:lineRule="atLeast"/>
              <w:ind w:left="-115" w:right="-115"/>
              <w:jc w:val="center"/>
              <w:rPr>
                <w:rFonts w:cs="Times New Roman"/>
                <w:sz w:val="20"/>
                <w:szCs w:val="20"/>
              </w:rPr>
            </w:pPr>
            <w:r w:rsidRPr="0086266C">
              <w:rPr>
                <w:rFonts w:cs="Times New Roman"/>
                <w:i/>
                <w:iCs/>
                <w:sz w:val="20"/>
                <w:szCs w:val="20"/>
              </w:rPr>
              <w:t>(in thousand Baht)</w:t>
            </w:r>
          </w:p>
        </w:tc>
      </w:tr>
      <w:tr w:rsidR="00AE035F" w:rsidRPr="0086266C" w:rsidTr="00912CE1">
        <w:tc>
          <w:tcPr>
            <w:tcW w:w="2971" w:type="dxa"/>
            <w:vAlign w:val="bottom"/>
          </w:tcPr>
          <w:p w:rsidR="00AE035F" w:rsidRPr="0086266C" w:rsidRDefault="0086266C" w:rsidP="00177977">
            <w:pPr>
              <w:spacing w:line="240" w:lineRule="atLeast"/>
              <w:rPr>
                <w:rFonts w:cs="Times New Roman"/>
                <w:b/>
                <w:bCs/>
                <w:i/>
                <w:iCs/>
                <w:sz w:val="20"/>
                <w:szCs w:val="20"/>
              </w:rPr>
            </w:pPr>
            <w:r w:rsidRPr="0086266C">
              <w:rPr>
                <w:rFonts w:cs="Times New Roman"/>
                <w:b/>
                <w:bCs/>
                <w:i/>
                <w:iCs/>
                <w:sz w:val="20"/>
                <w:szCs w:val="20"/>
                <w:cs/>
              </w:rPr>
              <w:t>201</w:t>
            </w:r>
            <w:r w:rsidR="004875AA">
              <w:rPr>
                <w:rFonts w:cs="Times New Roman"/>
                <w:b/>
                <w:bCs/>
                <w:i/>
                <w:iCs/>
                <w:sz w:val="20"/>
                <w:szCs w:val="20"/>
              </w:rPr>
              <w:t>7</w:t>
            </w:r>
          </w:p>
        </w:tc>
        <w:tc>
          <w:tcPr>
            <w:tcW w:w="1502" w:type="dxa"/>
            <w:vAlign w:val="bottom"/>
          </w:tcPr>
          <w:p w:rsidR="00AE035F" w:rsidRPr="007B1752" w:rsidRDefault="00AE035F" w:rsidP="007B1752">
            <w:pPr>
              <w:spacing w:line="240" w:lineRule="atLeast"/>
              <w:ind w:left="-115" w:right="-115"/>
              <w:jc w:val="center"/>
              <w:rPr>
                <w:rFonts w:cs="Times New Roman"/>
                <w:sz w:val="19"/>
                <w:szCs w:val="19"/>
              </w:rPr>
            </w:pPr>
          </w:p>
        </w:tc>
        <w:tc>
          <w:tcPr>
            <w:tcW w:w="1023" w:type="dxa"/>
            <w:vAlign w:val="bottom"/>
          </w:tcPr>
          <w:p w:rsidR="00AE035F" w:rsidRPr="0086266C" w:rsidRDefault="00AE035F" w:rsidP="003851FE">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AE035F" w:rsidRPr="0086266C" w:rsidRDefault="00AE035F" w:rsidP="003851FE">
            <w:pPr>
              <w:spacing w:line="240" w:lineRule="atLeast"/>
              <w:ind w:right="65"/>
              <w:jc w:val="center"/>
              <w:rPr>
                <w:rFonts w:cs="Times New Roman"/>
                <w:sz w:val="20"/>
                <w:szCs w:val="20"/>
              </w:rPr>
            </w:pPr>
          </w:p>
        </w:tc>
        <w:tc>
          <w:tcPr>
            <w:tcW w:w="1081" w:type="dxa"/>
            <w:vAlign w:val="bottom"/>
          </w:tcPr>
          <w:p w:rsidR="00AE035F" w:rsidRPr="0086266C" w:rsidRDefault="00AE035F" w:rsidP="003851FE">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AE035F" w:rsidRPr="0086266C" w:rsidRDefault="00AE035F" w:rsidP="003851FE">
            <w:pPr>
              <w:spacing w:line="240" w:lineRule="atLeast"/>
              <w:ind w:right="65"/>
              <w:jc w:val="center"/>
              <w:rPr>
                <w:rFonts w:cs="Times New Roman"/>
                <w:sz w:val="20"/>
                <w:szCs w:val="20"/>
              </w:rPr>
            </w:pPr>
          </w:p>
        </w:tc>
        <w:tc>
          <w:tcPr>
            <w:tcW w:w="1069" w:type="dxa"/>
            <w:vAlign w:val="bottom"/>
          </w:tcPr>
          <w:p w:rsidR="00AE035F" w:rsidRPr="0086266C" w:rsidRDefault="00AE035F" w:rsidP="003851FE">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AE035F" w:rsidRPr="0086266C" w:rsidRDefault="00AE035F" w:rsidP="003851FE">
            <w:pPr>
              <w:tabs>
                <w:tab w:val="decimal" w:pos="806"/>
              </w:tabs>
              <w:spacing w:line="240" w:lineRule="atLeast"/>
              <w:ind w:right="65"/>
              <w:jc w:val="center"/>
              <w:rPr>
                <w:rFonts w:cs="Times New Roman"/>
                <w:sz w:val="20"/>
                <w:szCs w:val="20"/>
              </w:rPr>
            </w:pPr>
          </w:p>
        </w:tc>
        <w:tc>
          <w:tcPr>
            <w:tcW w:w="1055" w:type="dxa"/>
            <w:vAlign w:val="bottom"/>
          </w:tcPr>
          <w:p w:rsidR="00AE035F" w:rsidRPr="0086266C" w:rsidRDefault="00AE035F" w:rsidP="003851FE">
            <w:pPr>
              <w:tabs>
                <w:tab w:val="decimal" w:pos="806"/>
              </w:tabs>
              <w:spacing w:line="240" w:lineRule="atLeast"/>
              <w:ind w:left="-119" w:right="-115"/>
              <w:jc w:val="center"/>
              <w:rPr>
                <w:rFonts w:cs="Times New Roman"/>
                <w:sz w:val="20"/>
                <w:szCs w:val="20"/>
              </w:rPr>
            </w:pPr>
          </w:p>
        </w:tc>
      </w:tr>
      <w:tr w:rsidR="00AE035F" w:rsidRPr="0086266C" w:rsidTr="00912CE1">
        <w:tc>
          <w:tcPr>
            <w:tcW w:w="2971" w:type="dxa"/>
          </w:tcPr>
          <w:p w:rsidR="00AE035F" w:rsidRPr="0086266C" w:rsidRDefault="0086266C" w:rsidP="003851FE">
            <w:pPr>
              <w:spacing w:line="240" w:lineRule="atLeast"/>
              <w:jc w:val="both"/>
              <w:rPr>
                <w:rFonts w:cs="Times New Roman"/>
                <w:b/>
                <w:bCs/>
                <w:sz w:val="20"/>
                <w:szCs w:val="20"/>
              </w:rPr>
            </w:pPr>
            <w:r w:rsidRPr="0086266C">
              <w:rPr>
                <w:b/>
                <w:bCs/>
                <w:sz w:val="20"/>
                <w:szCs w:val="20"/>
              </w:rPr>
              <w:t>Current</w:t>
            </w:r>
          </w:p>
        </w:tc>
        <w:tc>
          <w:tcPr>
            <w:tcW w:w="1502" w:type="dxa"/>
            <w:vAlign w:val="bottom"/>
          </w:tcPr>
          <w:p w:rsidR="00AE035F" w:rsidRPr="007B1752" w:rsidRDefault="00AE035F" w:rsidP="007B1752">
            <w:pPr>
              <w:spacing w:line="240" w:lineRule="atLeast"/>
              <w:ind w:left="-115" w:right="-115"/>
              <w:jc w:val="center"/>
              <w:rPr>
                <w:rFonts w:cs="Times New Roman"/>
                <w:sz w:val="19"/>
                <w:szCs w:val="19"/>
              </w:rPr>
            </w:pPr>
          </w:p>
        </w:tc>
        <w:tc>
          <w:tcPr>
            <w:tcW w:w="1023" w:type="dxa"/>
            <w:vAlign w:val="bottom"/>
          </w:tcPr>
          <w:p w:rsidR="00AE035F" w:rsidRPr="0086266C" w:rsidRDefault="00AE035F" w:rsidP="003851FE">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AE035F" w:rsidRPr="0086266C" w:rsidRDefault="00AE035F" w:rsidP="003851FE">
            <w:pPr>
              <w:spacing w:line="240" w:lineRule="atLeast"/>
              <w:ind w:right="65"/>
              <w:rPr>
                <w:rFonts w:cs="Times New Roman"/>
                <w:sz w:val="20"/>
                <w:szCs w:val="20"/>
              </w:rPr>
            </w:pPr>
          </w:p>
        </w:tc>
        <w:tc>
          <w:tcPr>
            <w:tcW w:w="1081" w:type="dxa"/>
            <w:vAlign w:val="bottom"/>
          </w:tcPr>
          <w:p w:rsidR="00AE035F" w:rsidRPr="0086266C" w:rsidRDefault="00AE035F" w:rsidP="003851FE">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AE035F" w:rsidRPr="0086266C" w:rsidRDefault="00AE035F" w:rsidP="003851FE">
            <w:pPr>
              <w:spacing w:line="240" w:lineRule="atLeast"/>
              <w:ind w:right="65"/>
              <w:rPr>
                <w:rFonts w:cs="Times New Roman"/>
                <w:sz w:val="20"/>
                <w:szCs w:val="20"/>
              </w:rPr>
            </w:pPr>
          </w:p>
        </w:tc>
        <w:tc>
          <w:tcPr>
            <w:tcW w:w="1069" w:type="dxa"/>
            <w:vAlign w:val="bottom"/>
          </w:tcPr>
          <w:p w:rsidR="00AE035F" w:rsidRPr="0086266C" w:rsidRDefault="00AE035F" w:rsidP="003851FE">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AE035F" w:rsidRPr="0086266C" w:rsidRDefault="00AE035F" w:rsidP="003851FE">
            <w:pPr>
              <w:tabs>
                <w:tab w:val="decimal" w:pos="806"/>
              </w:tabs>
              <w:spacing w:line="240" w:lineRule="atLeast"/>
              <w:ind w:right="65"/>
              <w:rPr>
                <w:rFonts w:cs="Times New Roman"/>
                <w:sz w:val="20"/>
                <w:szCs w:val="20"/>
              </w:rPr>
            </w:pPr>
          </w:p>
        </w:tc>
        <w:tc>
          <w:tcPr>
            <w:tcW w:w="1055" w:type="dxa"/>
            <w:vAlign w:val="bottom"/>
          </w:tcPr>
          <w:p w:rsidR="00AE035F" w:rsidRPr="0086266C" w:rsidRDefault="00AE035F" w:rsidP="003851FE">
            <w:pPr>
              <w:tabs>
                <w:tab w:val="decimal" w:pos="806"/>
              </w:tabs>
              <w:spacing w:line="240" w:lineRule="atLeast"/>
              <w:ind w:left="-119" w:right="-115"/>
              <w:rPr>
                <w:rFonts w:cs="Times New Roman"/>
                <w:sz w:val="20"/>
                <w:szCs w:val="20"/>
              </w:rPr>
            </w:pPr>
          </w:p>
        </w:tc>
      </w:tr>
      <w:tr w:rsidR="00912CE1" w:rsidRPr="0086266C" w:rsidTr="00912CE1">
        <w:tc>
          <w:tcPr>
            <w:tcW w:w="2971" w:type="dxa"/>
          </w:tcPr>
          <w:p w:rsidR="00912CE1" w:rsidRPr="0086266C" w:rsidRDefault="00912CE1" w:rsidP="00912CE1">
            <w:pPr>
              <w:spacing w:line="240" w:lineRule="atLeast"/>
              <w:ind w:left="360" w:right="-115" w:hanging="180"/>
              <w:rPr>
                <w:rFonts w:cs="Times New Roman"/>
                <w:sz w:val="20"/>
                <w:szCs w:val="20"/>
              </w:rPr>
            </w:pPr>
            <w:r>
              <w:rPr>
                <w:sz w:val="20"/>
                <w:szCs w:val="20"/>
              </w:rPr>
              <w:t>S</w:t>
            </w:r>
            <w:r w:rsidRPr="0086266C">
              <w:rPr>
                <w:sz w:val="20"/>
                <w:szCs w:val="20"/>
              </w:rPr>
              <w:t xml:space="preserve">hort-term loans </w:t>
            </w:r>
            <w:r>
              <w:rPr>
                <w:sz w:val="20"/>
                <w:szCs w:val="20"/>
              </w:rPr>
              <w:t xml:space="preserve">from financial </w:t>
            </w:r>
            <w:r w:rsidRPr="0086266C">
              <w:rPr>
                <w:sz w:val="20"/>
                <w:szCs w:val="20"/>
              </w:rPr>
              <w:t>institutions</w:t>
            </w:r>
          </w:p>
        </w:tc>
        <w:tc>
          <w:tcPr>
            <w:tcW w:w="1502" w:type="dxa"/>
            <w:vAlign w:val="bottom"/>
          </w:tcPr>
          <w:p w:rsidR="00912CE1" w:rsidRPr="00FD0B18" w:rsidRDefault="007A5EC2" w:rsidP="007A5EC2">
            <w:pPr>
              <w:spacing w:line="240" w:lineRule="atLeast"/>
              <w:ind w:left="-115" w:right="-115"/>
              <w:jc w:val="center"/>
              <w:rPr>
                <w:rFonts w:cs="Times New Roman"/>
                <w:sz w:val="16"/>
                <w:szCs w:val="16"/>
                <w:lang w:val="en-US"/>
              </w:rPr>
            </w:pPr>
            <w:r>
              <w:rPr>
                <w:rFonts w:cs="Times New Roman"/>
                <w:sz w:val="16"/>
                <w:szCs w:val="16"/>
                <w:lang w:val="en-US"/>
              </w:rPr>
              <w:t>1.50</w:t>
            </w:r>
            <w:r w:rsidR="00912CE1">
              <w:rPr>
                <w:rFonts w:cs="Times New Roman"/>
                <w:sz w:val="16"/>
                <w:szCs w:val="16"/>
                <w:lang w:val="en-US"/>
              </w:rPr>
              <w:t xml:space="preserve"> to </w:t>
            </w:r>
            <w:r>
              <w:rPr>
                <w:rFonts w:cs="Times New Roman"/>
                <w:sz w:val="16"/>
                <w:szCs w:val="16"/>
                <w:lang w:val="en-US"/>
              </w:rPr>
              <w:t>3.50</w:t>
            </w:r>
          </w:p>
        </w:tc>
        <w:tc>
          <w:tcPr>
            <w:tcW w:w="1023"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2,178,403</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81"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69"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55"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2,178,403</w:t>
            </w:r>
          </w:p>
        </w:tc>
      </w:tr>
      <w:tr w:rsidR="00912CE1" w:rsidRPr="0086266C" w:rsidTr="00912CE1">
        <w:tc>
          <w:tcPr>
            <w:tcW w:w="2971" w:type="dxa"/>
          </w:tcPr>
          <w:p w:rsidR="00912CE1" w:rsidRPr="0086266C" w:rsidRDefault="00912CE1" w:rsidP="00912CE1">
            <w:pPr>
              <w:spacing w:line="240" w:lineRule="atLeast"/>
              <w:ind w:left="360" w:right="-115" w:hanging="180"/>
              <w:rPr>
                <w:rFonts w:cs="Times New Roman"/>
                <w:sz w:val="20"/>
                <w:szCs w:val="20"/>
                <w:cs/>
              </w:rPr>
            </w:pPr>
            <w:r>
              <w:rPr>
                <w:sz w:val="20"/>
                <w:szCs w:val="20"/>
              </w:rPr>
              <w:t>Current portion of long-term loans from financial institutions</w:t>
            </w:r>
          </w:p>
        </w:tc>
        <w:tc>
          <w:tcPr>
            <w:tcW w:w="1502" w:type="dxa"/>
            <w:vAlign w:val="bottom"/>
          </w:tcPr>
          <w:p w:rsidR="00912CE1" w:rsidRPr="00FD0B18" w:rsidRDefault="00912CE1" w:rsidP="00912CE1">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r>
              <w:rPr>
                <w:rFonts w:cs="Times New Roman"/>
                <w:spacing w:val="-2"/>
                <w:sz w:val="16"/>
                <w:szCs w:val="16"/>
                <w:lang w:val="en-US"/>
              </w:rPr>
              <w:br/>
              <w:t>MLR-1.75</w:t>
            </w:r>
          </w:p>
        </w:tc>
        <w:tc>
          <w:tcPr>
            <w:tcW w:w="1023" w:type="dxa"/>
            <w:vAlign w:val="bottom"/>
          </w:tcPr>
          <w:p w:rsidR="00912CE1" w:rsidRPr="00912CE1" w:rsidRDefault="00912CE1" w:rsidP="00912CE1">
            <w:pPr>
              <w:tabs>
                <w:tab w:val="decimal" w:pos="806"/>
              </w:tabs>
              <w:spacing w:line="240" w:lineRule="atLeast"/>
              <w:ind w:left="-119" w:right="-115"/>
              <w:rPr>
                <w:rFonts w:cs="Times New Roman"/>
                <w:sz w:val="20"/>
                <w:szCs w:val="20"/>
                <w:lang w:val="en-US"/>
              </w:rPr>
            </w:pPr>
            <w:r w:rsidRPr="00912CE1">
              <w:rPr>
                <w:rFonts w:cs="Times New Roman"/>
                <w:sz w:val="20"/>
                <w:szCs w:val="20"/>
                <w:lang w:val="en-US"/>
              </w:rPr>
              <w:t>751,049</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81"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69"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55" w:type="dxa"/>
            <w:vAlign w:val="bottom"/>
          </w:tcPr>
          <w:p w:rsidR="00912CE1" w:rsidRPr="00912CE1" w:rsidRDefault="00912CE1" w:rsidP="00912CE1">
            <w:pPr>
              <w:tabs>
                <w:tab w:val="decimal" w:pos="806"/>
              </w:tabs>
              <w:spacing w:line="240" w:lineRule="atLeast"/>
              <w:ind w:left="-119" w:right="-115"/>
              <w:rPr>
                <w:rFonts w:cs="Times New Roman"/>
                <w:sz w:val="20"/>
                <w:szCs w:val="20"/>
                <w:lang w:val="en-US"/>
              </w:rPr>
            </w:pPr>
            <w:r w:rsidRPr="00912CE1">
              <w:rPr>
                <w:rFonts w:cs="Times New Roman"/>
                <w:sz w:val="20"/>
                <w:szCs w:val="20"/>
                <w:lang w:val="en-US"/>
              </w:rPr>
              <w:t>751,049</w:t>
            </w:r>
          </w:p>
        </w:tc>
      </w:tr>
      <w:tr w:rsidR="00912CE1" w:rsidRPr="0086266C" w:rsidTr="00912CE1">
        <w:tc>
          <w:tcPr>
            <w:tcW w:w="2971" w:type="dxa"/>
          </w:tcPr>
          <w:p w:rsidR="00912CE1" w:rsidRPr="007B1752" w:rsidRDefault="00912CE1" w:rsidP="00912CE1">
            <w:pPr>
              <w:spacing w:line="240" w:lineRule="atLeast"/>
              <w:ind w:left="360" w:right="-115" w:hanging="180"/>
              <w:rPr>
                <w:sz w:val="20"/>
                <w:szCs w:val="20"/>
              </w:rPr>
            </w:pPr>
            <w:r>
              <w:rPr>
                <w:sz w:val="20"/>
                <w:szCs w:val="20"/>
              </w:rPr>
              <w:t>Current portion of d</w:t>
            </w:r>
            <w:r w:rsidRPr="007B1752">
              <w:rPr>
                <w:sz w:val="20"/>
                <w:szCs w:val="20"/>
              </w:rPr>
              <w:t>ebentures</w:t>
            </w:r>
          </w:p>
        </w:tc>
        <w:tc>
          <w:tcPr>
            <w:tcW w:w="1502" w:type="dxa"/>
            <w:vAlign w:val="bottom"/>
          </w:tcPr>
          <w:p w:rsidR="00912CE1" w:rsidRPr="00FD0B18" w:rsidRDefault="007A5EC2" w:rsidP="00912CE1">
            <w:pPr>
              <w:spacing w:line="240" w:lineRule="atLeast"/>
              <w:ind w:left="-115" w:right="-115"/>
              <w:jc w:val="center"/>
              <w:rPr>
                <w:rFonts w:cs="Times New Roman"/>
                <w:sz w:val="16"/>
                <w:szCs w:val="16"/>
              </w:rPr>
            </w:pPr>
            <w:r>
              <w:rPr>
                <w:rFonts w:cs="Times New Roman"/>
                <w:sz w:val="16"/>
                <w:szCs w:val="16"/>
              </w:rPr>
              <w:t>4.10 to 5.30</w:t>
            </w:r>
          </w:p>
        </w:tc>
        <w:tc>
          <w:tcPr>
            <w:tcW w:w="1023"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5,000,000</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81"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69"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55"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5,000,000</w:t>
            </w:r>
          </w:p>
        </w:tc>
      </w:tr>
      <w:tr w:rsidR="005E62C4" w:rsidRPr="0086266C" w:rsidTr="00912CE1">
        <w:tc>
          <w:tcPr>
            <w:tcW w:w="2971" w:type="dxa"/>
          </w:tcPr>
          <w:p w:rsidR="005E62C4" w:rsidRPr="0086266C" w:rsidRDefault="005E62C4" w:rsidP="005E62C4">
            <w:pPr>
              <w:spacing w:line="240" w:lineRule="atLeast"/>
              <w:jc w:val="both"/>
              <w:rPr>
                <w:rFonts w:cs="Times New Roman"/>
                <w:b/>
                <w:bCs/>
                <w:sz w:val="20"/>
                <w:szCs w:val="20"/>
              </w:rPr>
            </w:pPr>
            <w:r>
              <w:rPr>
                <w:b/>
                <w:bCs/>
                <w:sz w:val="20"/>
                <w:szCs w:val="20"/>
                <w:lang w:val="en-US"/>
              </w:rPr>
              <w:t>Non-current</w:t>
            </w:r>
          </w:p>
        </w:tc>
        <w:tc>
          <w:tcPr>
            <w:tcW w:w="1502" w:type="dxa"/>
            <w:vAlign w:val="bottom"/>
          </w:tcPr>
          <w:p w:rsidR="005E62C4" w:rsidRPr="00FD0B18" w:rsidRDefault="005E62C4" w:rsidP="005E62C4">
            <w:pPr>
              <w:spacing w:line="240" w:lineRule="atLeast"/>
              <w:ind w:left="-115" w:right="-115"/>
              <w:jc w:val="center"/>
              <w:rPr>
                <w:rFonts w:cs="Times New Roman"/>
                <w:i/>
                <w:iCs/>
                <w:sz w:val="16"/>
                <w:szCs w:val="16"/>
              </w:rPr>
            </w:pPr>
          </w:p>
        </w:tc>
        <w:tc>
          <w:tcPr>
            <w:tcW w:w="1023" w:type="dxa"/>
            <w:vAlign w:val="bottom"/>
          </w:tcPr>
          <w:p w:rsidR="005E62C4" w:rsidRPr="00912CE1" w:rsidRDefault="005E62C4" w:rsidP="005E62C4">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5E62C4" w:rsidRPr="00912CE1" w:rsidRDefault="005E62C4" w:rsidP="005E62C4">
            <w:pPr>
              <w:tabs>
                <w:tab w:val="decimal" w:pos="806"/>
              </w:tabs>
              <w:spacing w:line="240" w:lineRule="atLeast"/>
              <w:ind w:right="65"/>
              <w:rPr>
                <w:rFonts w:cs="Times New Roman"/>
                <w:sz w:val="20"/>
                <w:szCs w:val="20"/>
              </w:rPr>
            </w:pPr>
          </w:p>
        </w:tc>
        <w:tc>
          <w:tcPr>
            <w:tcW w:w="1081" w:type="dxa"/>
            <w:vAlign w:val="bottom"/>
          </w:tcPr>
          <w:p w:rsidR="005E62C4" w:rsidRPr="00912CE1" w:rsidRDefault="005E62C4" w:rsidP="005E62C4">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5E62C4" w:rsidRPr="00912CE1" w:rsidRDefault="005E62C4" w:rsidP="005E62C4">
            <w:pPr>
              <w:tabs>
                <w:tab w:val="decimal" w:pos="806"/>
              </w:tabs>
              <w:spacing w:line="240" w:lineRule="atLeast"/>
              <w:ind w:right="65"/>
              <w:rPr>
                <w:rFonts w:cs="Times New Roman"/>
                <w:sz w:val="20"/>
                <w:szCs w:val="20"/>
              </w:rPr>
            </w:pPr>
          </w:p>
        </w:tc>
        <w:tc>
          <w:tcPr>
            <w:tcW w:w="1069" w:type="dxa"/>
            <w:vAlign w:val="bottom"/>
          </w:tcPr>
          <w:p w:rsidR="005E62C4" w:rsidRPr="00912CE1" w:rsidRDefault="005E62C4" w:rsidP="005E62C4">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5E62C4" w:rsidRPr="00912CE1" w:rsidRDefault="005E62C4" w:rsidP="005E62C4">
            <w:pPr>
              <w:tabs>
                <w:tab w:val="decimal" w:pos="806"/>
              </w:tabs>
              <w:spacing w:line="240" w:lineRule="atLeast"/>
              <w:ind w:right="65"/>
              <w:rPr>
                <w:rFonts w:cs="Times New Roman"/>
                <w:sz w:val="20"/>
                <w:szCs w:val="20"/>
              </w:rPr>
            </w:pPr>
          </w:p>
        </w:tc>
        <w:tc>
          <w:tcPr>
            <w:tcW w:w="1055" w:type="dxa"/>
            <w:vAlign w:val="bottom"/>
          </w:tcPr>
          <w:p w:rsidR="005E62C4" w:rsidRPr="00912CE1" w:rsidRDefault="005E62C4" w:rsidP="00063799">
            <w:pPr>
              <w:tabs>
                <w:tab w:val="decimal" w:pos="839"/>
              </w:tabs>
              <w:spacing w:line="240" w:lineRule="atLeast"/>
              <w:ind w:left="-119" w:right="-115"/>
              <w:rPr>
                <w:rFonts w:cs="Times New Roman"/>
                <w:sz w:val="20"/>
                <w:szCs w:val="20"/>
              </w:rPr>
            </w:pPr>
          </w:p>
        </w:tc>
      </w:tr>
      <w:tr w:rsidR="00912CE1" w:rsidRPr="0086266C" w:rsidTr="00912CE1">
        <w:tc>
          <w:tcPr>
            <w:tcW w:w="2971" w:type="dxa"/>
          </w:tcPr>
          <w:p w:rsidR="00912CE1" w:rsidRPr="007B1752" w:rsidRDefault="00912CE1" w:rsidP="00912CE1">
            <w:pPr>
              <w:spacing w:line="240" w:lineRule="atLeast"/>
              <w:ind w:left="360" w:right="-115" w:hanging="180"/>
              <w:rPr>
                <w:sz w:val="20"/>
                <w:szCs w:val="20"/>
              </w:rPr>
            </w:pPr>
            <w:r>
              <w:rPr>
                <w:sz w:val="20"/>
                <w:szCs w:val="20"/>
              </w:rPr>
              <w:t>Long-term loans from financial institutions</w:t>
            </w:r>
          </w:p>
        </w:tc>
        <w:tc>
          <w:tcPr>
            <w:tcW w:w="1502" w:type="dxa"/>
            <w:vAlign w:val="bottom"/>
          </w:tcPr>
          <w:p w:rsidR="00912CE1" w:rsidRPr="00FD0B18" w:rsidRDefault="00912CE1" w:rsidP="00912CE1">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r>
              <w:rPr>
                <w:rFonts w:cs="Times New Roman"/>
                <w:spacing w:val="-2"/>
                <w:sz w:val="16"/>
                <w:szCs w:val="16"/>
                <w:lang w:val="en-US"/>
              </w:rPr>
              <w:br/>
              <w:t>MLR-1.75</w:t>
            </w:r>
          </w:p>
        </w:tc>
        <w:tc>
          <w:tcPr>
            <w:tcW w:w="1023"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81"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2,930,010</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69"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2,109,367</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55"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5,039,377</w:t>
            </w:r>
          </w:p>
        </w:tc>
      </w:tr>
      <w:tr w:rsidR="00912CE1" w:rsidRPr="0086266C" w:rsidTr="00912CE1">
        <w:tc>
          <w:tcPr>
            <w:tcW w:w="2971" w:type="dxa"/>
          </w:tcPr>
          <w:p w:rsidR="00912CE1" w:rsidRPr="007B1752" w:rsidRDefault="00912CE1" w:rsidP="00912CE1">
            <w:pPr>
              <w:spacing w:line="240" w:lineRule="atLeast"/>
              <w:ind w:left="360" w:right="-115" w:hanging="180"/>
              <w:rPr>
                <w:sz w:val="20"/>
                <w:szCs w:val="20"/>
              </w:rPr>
            </w:pPr>
            <w:r w:rsidRPr="007B1752">
              <w:rPr>
                <w:sz w:val="20"/>
                <w:szCs w:val="20"/>
              </w:rPr>
              <w:t>Debentures</w:t>
            </w:r>
          </w:p>
        </w:tc>
        <w:tc>
          <w:tcPr>
            <w:tcW w:w="1502" w:type="dxa"/>
            <w:vAlign w:val="bottom"/>
          </w:tcPr>
          <w:p w:rsidR="00912CE1" w:rsidRPr="007B3536" w:rsidRDefault="007A5EC2" w:rsidP="00912CE1">
            <w:pPr>
              <w:spacing w:line="240" w:lineRule="atLeast"/>
              <w:ind w:left="-115" w:right="-115"/>
              <w:jc w:val="center"/>
              <w:rPr>
                <w:rFonts w:cs="Times New Roman"/>
                <w:sz w:val="16"/>
                <w:szCs w:val="16"/>
              </w:rPr>
            </w:pPr>
            <w:r>
              <w:rPr>
                <w:rFonts w:cs="Times New Roman"/>
                <w:sz w:val="16"/>
                <w:szCs w:val="16"/>
              </w:rPr>
              <w:t>3.20 to 5.20</w:t>
            </w:r>
          </w:p>
        </w:tc>
        <w:tc>
          <w:tcPr>
            <w:tcW w:w="1023" w:type="dxa"/>
            <w:vAlign w:val="bottom"/>
          </w:tcPr>
          <w:p w:rsidR="00912CE1" w:rsidRPr="00912CE1" w:rsidRDefault="00912CE1" w:rsidP="00912CE1">
            <w:pPr>
              <w:spacing w:line="240" w:lineRule="atLeast"/>
              <w:ind w:left="-119" w:right="-115"/>
              <w:jc w:val="center"/>
              <w:rPr>
                <w:rFonts w:cs="Times New Roman"/>
                <w:sz w:val="20"/>
                <w:szCs w:val="20"/>
              </w:rPr>
            </w:pPr>
            <w:r w:rsidRPr="00912CE1">
              <w:rPr>
                <w:rFonts w:cs="Times New Roman"/>
                <w:sz w:val="20"/>
                <w:szCs w:val="20"/>
              </w:rPr>
              <w:t>-</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81"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25,355,000</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69"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2,645,000</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sz w:val="20"/>
                <w:szCs w:val="20"/>
              </w:rPr>
            </w:pPr>
          </w:p>
        </w:tc>
        <w:tc>
          <w:tcPr>
            <w:tcW w:w="1055" w:type="dxa"/>
            <w:vAlign w:val="bottom"/>
          </w:tcPr>
          <w:p w:rsidR="00912CE1" w:rsidRPr="00912CE1" w:rsidRDefault="00912CE1" w:rsidP="00912CE1">
            <w:pPr>
              <w:tabs>
                <w:tab w:val="decimal" w:pos="806"/>
              </w:tabs>
              <w:spacing w:line="240" w:lineRule="atLeast"/>
              <w:ind w:left="-119" w:right="-115"/>
              <w:rPr>
                <w:rFonts w:cs="Times New Roman"/>
                <w:sz w:val="20"/>
                <w:szCs w:val="20"/>
              </w:rPr>
            </w:pPr>
            <w:r w:rsidRPr="00912CE1">
              <w:rPr>
                <w:rFonts w:cs="Times New Roman"/>
                <w:sz w:val="20"/>
                <w:szCs w:val="20"/>
              </w:rPr>
              <w:t>28,000,000</w:t>
            </w:r>
          </w:p>
        </w:tc>
      </w:tr>
      <w:tr w:rsidR="00912CE1" w:rsidRPr="0086266C" w:rsidTr="00912CE1">
        <w:tc>
          <w:tcPr>
            <w:tcW w:w="2971" w:type="dxa"/>
          </w:tcPr>
          <w:p w:rsidR="00912CE1" w:rsidRPr="0086266C" w:rsidRDefault="00912CE1" w:rsidP="00912CE1">
            <w:pPr>
              <w:spacing w:line="240" w:lineRule="atLeast"/>
              <w:jc w:val="both"/>
              <w:rPr>
                <w:rFonts w:cs="Times New Roman"/>
                <w:b/>
                <w:bCs/>
                <w:sz w:val="20"/>
                <w:szCs w:val="20"/>
              </w:rPr>
            </w:pPr>
            <w:r w:rsidRPr="007B1752">
              <w:rPr>
                <w:b/>
                <w:bCs/>
                <w:sz w:val="20"/>
                <w:szCs w:val="20"/>
              </w:rPr>
              <w:t>Total</w:t>
            </w:r>
          </w:p>
        </w:tc>
        <w:tc>
          <w:tcPr>
            <w:tcW w:w="1502" w:type="dxa"/>
            <w:vAlign w:val="bottom"/>
          </w:tcPr>
          <w:p w:rsidR="00912CE1" w:rsidRPr="007B1752" w:rsidRDefault="00912CE1" w:rsidP="00912CE1">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rsidR="00912CE1" w:rsidRPr="00912CE1" w:rsidRDefault="00912CE1" w:rsidP="00912CE1">
            <w:pPr>
              <w:tabs>
                <w:tab w:val="decimal" w:pos="806"/>
              </w:tabs>
              <w:spacing w:line="240" w:lineRule="atLeast"/>
              <w:ind w:left="-119" w:right="-115"/>
              <w:rPr>
                <w:rFonts w:cs="Times New Roman"/>
                <w:b/>
                <w:bCs/>
                <w:sz w:val="20"/>
                <w:szCs w:val="20"/>
              </w:rPr>
            </w:pPr>
            <w:r w:rsidRPr="00912CE1">
              <w:rPr>
                <w:rFonts w:cs="Times New Roman"/>
                <w:b/>
                <w:bCs/>
                <w:sz w:val="20"/>
                <w:szCs w:val="20"/>
              </w:rPr>
              <w:t>7,929,452</w:t>
            </w:r>
          </w:p>
        </w:tc>
        <w:tc>
          <w:tcPr>
            <w:tcW w:w="158" w:type="dxa"/>
            <w:tcMar>
              <w:left w:w="0" w:type="dxa"/>
              <w:right w:w="0" w:type="dxa"/>
            </w:tcMar>
            <w:vAlign w:val="bottom"/>
          </w:tcPr>
          <w:p w:rsidR="00912CE1" w:rsidRPr="00912CE1" w:rsidRDefault="00912CE1" w:rsidP="00912CE1">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vAlign w:val="bottom"/>
          </w:tcPr>
          <w:p w:rsidR="00912CE1" w:rsidRPr="00912CE1" w:rsidRDefault="00912CE1" w:rsidP="00912CE1">
            <w:pPr>
              <w:tabs>
                <w:tab w:val="decimal" w:pos="806"/>
              </w:tabs>
              <w:spacing w:line="240" w:lineRule="atLeast"/>
              <w:ind w:left="-119" w:right="-115"/>
              <w:rPr>
                <w:rFonts w:cs="Times New Roman"/>
                <w:b/>
                <w:bCs/>
                <w:sz w:val="20"/>
                <w:szCs w:val="20"/>
              </w:rPr>
            </w:pPr>
            <w:r w:rsidRPr="00912CE1">
              <w:rPr>
                <w:rFonts w:cs="Times New Roman"/>
                <w:b/>
                <w:bCs/>
                <w:sz w:val="20"/>
                <w:szCs w:val="20"/>
              </w:rPr>
              <w:t>28,285,010</w:t>
            </w:r>
          </w:p>
        </w:tc>
        <w:tc>
          <w:tcPr>
            <w:tcW w:w="158" w:type="dxa"/>
            <w:tcMar>
              <w:left w:w="0" w:type="dxa"/>
              <w:right w:w="0" w:type="dxa"/>
            </w:tcMar>
            <w:vAlign w:val="bottom"/>
          </w:tcPr>
          <w:p w:rsidR="00912CE1" w:rsidRPr="00912CE1" w:rsidRDefault="00912CE1" w:rsidP="00912CE1">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vAlign w:val="bottom"/>
          </w:tcPr>
          <w:p w:rsidR="00912CE1" w:rsidRPr="00912CE1" w:rsidRDefault="00912CE1" w:rsidP="00912CE1">
            <w:pPr>
              <w:tabs>
                <w:tab w:val="decimal" w:pos="806"/>
              </w:tabs>
              <w:spacing w:line="240" w:lineRule="atLeast"/>
              <w:ind w:left="-119" w:right="-115"/>
              <w:rPr>
                <w:rFonts w:cs="Times New Roman"/>
                <w:b/>
                <w:bCs/>
                <w:sz w:val="20"/>
                <w:szCs w:val="20"/>
              </w:rPr>
            </w:pPr>
            <w:r w:rsidRPr="00912CE1">
              <w:rPr>
                <w:rFonts w:cs="Times New Roman"/>
                <w:b/>
                <w:bCs/>
                <w:sz w:val="20"/>
                <w:szCs w:val="20"/>
              </w:rPr>
              <w:t>4,754,367</w:t>
            </w:r>
          </w:p>
        </w:tc>
        <w:tc>
          <w:tcPr>
            <w:tcW w:w="158" w:type="dxa"/>
            <w:tcMar>
              <w:left w:w="0" w:type="dxa"/>
              <w:right w:w="0" w:type="dxa"/>
            </w:tcMar>
            <w:vAlign w:val="bottom"/>
          </w:tcPr>
          <w:p w:rsidR="00912CE1" w:rsidRPr="00912CE1" w:rsidRDefault="00912CE1" w:rsidP="00912CE1">
            <w:pPr>
              <w:tabs>
                <w:tab w:val="decimal" w:pos="806"/>
              </w:tabs>
              <w:spacing w:line="240" w:lineRule="atLeast"/>
              <w:ind w:right="65"/>
              <w:rPr>
                <w:rFonts w:cs="Times New Roman"/>
                <w:b/>
                <w:bCs/>
                <w:sz w:val="20"/>
                <w:szCs w:val="20"/>
              </w:rPr>
            </w:pPr>
          </w:p>
        </w:tc>
        <w:tc>
          <w:tcPr>
            <w:tcW w:w="1055" w:type="dxa"/>
            <w:tcBorders>
              <w:top w:val="single" w:sz="4" w:space="0" w:color="auto"/>
              <w:bottom w:val="double" w:sz="4" w:space="0" w:color="auto"/>
            </w:tcBorders>
            <w:vAlign w:val="bottom"/>
          </w:tcPr>
          <w:p w:rsidR="00912CE1" w:rsidRPr="00912CE1" w:rsidRDefault="00912CE1" w:rsidP="00912CE1">
            <w:pPr>
              <w:tabs>
                <w:tab w:val="decimal" w:pos="806"/>
              </w:tabs>
              <w:spacing w:line="240" w:lineRule="atLeast"/>
              <w:ind w:left="-119" w:right="-115"/>
              <w:rPr>
                <w:rFonts w:cs="Times New Roman"/>
                <w:b/>
                <w:bCs/>
                <w:sz w:val="20"/>
                <w:szCs w:val="20"/>
              </w:rPr>
            </w:pPr>
            <w:r w:rsidRPr="00912CE1">
              <w:rPr>
                <w:rFonts w:cs="Times New Roman"/>
                <w:b/>
                <w:bCs/>
                <w:sz w:val="20"/>
                <w:szCs w:val="20"/>
              </w:rPr>
              <w:t>40,968,829</w:t>
            </w:r>
          </w:p>
        </w:tc>
      </w:tr>
      <w:tr w:rsidR="00F04431" w:rsidRPr="0086266C" w:rsidTr="00912CE1">
        <w:tc>
          <w:tcPr>
            <w:tcW w:w="2971" w:type="dxa"/>
          </w:tcPr>
          <w:p w:rsidR="00F04431" w:rsidRPr="0086266C" w:rsidRDefault="00F04431" w:rsidP="00F04431">
            <w:pPr>
              <w:spacing w:line="240" w:lineRule="atLeast"/>
              <w:jc w:val="both"/>
              <w:rPr>
                <w:rFonts w:cs="Times New Roman"/>
                <w:b/>
                <w:bCs/>
                <w:sz w:val="20"/>
                <w:szCs w:val="20"/>
              </w:rPr>
            </w:pPr>
          </w:p>
        </w:tc>
        <w:tc>
          <w:tcPr>
            <w:tcW w:w="1502" w:type="dxa"/>
            <w:vAlign w:val="bottom"/>
          </w:tcPr>
          <w:p w:rsidR="00F04431" w:rsidRPr="007B1752" w:rsidRDefault="00F04431" w:rsidP="00F04431">
            <w:pPr>
              <w:spacing w:line="240" w:lineRule="atLeast"/>
              <w:ind w:left="-115" w:right="-115"/>
              <w:jc w:val="center"/>
              <w:rPr>
                <w:rFonts w:cs="Times New Roman"/>
                <w:sz w:val="19"/>
                <w:szCs w:val="19"/>
              </w:rPr>
            </w:pPr>
          </w:p>
        </w:tc>
        <w:tc>
          <w:tcPr>
            <w:tcW w:w="1023" w:type="dxa"/>
            <w:vAlign w:val="bottom"/>
          </w:tcPr>
          <w:p w:rsidR="00F04431" w:rsidRPr="0086266C" w:rsidRDefault="00F04431" w:rsidP="00F04431">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F04431" w:rsidRPr="0086266C" w:rsidRDefault="00F04431" w:rsidP="00F04431">
            <w:pPr>
              <w:spacing w:line="240" w:lineRule="atLeast"/>
              <w:ind w:right="65"/>
              <w:rPr>
                <w:rFonts w:cs="Times New Roman"/>
                <w:sz w:val="20"/>
                <w:szCs w:val="20"/>
              </w:rPr>
            </w:pPr>
          </w:p>
        </w:tc>
        <w:tc>
          <w:tcPr>
            <w:tcW w:w="1081" w:type="dxa"/>
            <w:vAlign w:val="bottom"/>
          </w:tcPr>
          <w:p w:rsidR="00F04431" w:rsidRPr="0086266C" w:rsidRDefault="00F04431" w:rsidP="00F04431">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F04431" w:rsidRPr="0086266C" w:rsidRDefault="00F04431" w:rsidP="00F04431">
            <w:pPr>
              <w:spacing w:line="240" w:lineRule="atLeast"/>
              <w:ind w:right="65"/>
              <w:rPr>
                <w:rFonts w:cs="Times New Roman"/>
                <w:sz w:val="20"/>
                <w:szCs w:val="20"/>
              </w:rPr>
            </w:pPr>
          </w:p>
        </w:tc>
        <w:tc>
          <w:tcPr>
            <w:tcW w:w="1069" w:type="dxa"/>
            <w:vAlign w:val="bottom"/>
          </w:tcPr>
          <w:p w:rsidR="00F04431" w:rsidRPr="0086266C" w:rsidRDefault="00F04431" w:rsidP="00F04431">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F04431" w:rsidRPr="0086266C" w:rsidRDefault="00F04431" w:rsidP="00F04431">
            <w:pPr>
              <w:tabs>
                <w:tab w:val="decimal" w:pos="806"/>
              </w:tabs>
              <w:spacing w:line="240" w:lineRule="atLeast"/>
              <w:ind w:right="65"/>
              <w:rPr>
                <w:rFonts w:cs="Times New Roman"/>
                <w:sz w:val="20"/>
                <w:szCs w:val="20"/>
              </w:rPr>
            </w:pPr>
          </w:p>
        </w:tc>
        <w:tc>
          <w:tcPr>
            <w:tcW w:w="1055" w:type="dxa"/>
            <w:vAlign w:val="bottom"/>
          </w:tcPr>
          <w:p w:rsidR="00F04431" w:rsidRPr="0086266C" w:rsidRDefault="00F04431" w:rsidP="00F04431">
            <w:pPr>
              <w:tabs>
                <w:tab w:val="decimal" w:pos="839"/>
              </w:tabs>
              <w:spacing w:line="240" w:lineRule="atLeast"/>
              <w:ind w:left="-119" w:right="-115"/>
              <w:rPr>
                <w:rFonts w:cs="Times New Roman"/>
                <w:sz w:val="20"/>
                <w:szCs w:val="20"/>
              </w:rPr>
            </w:pPr>
          </w:p>
        </w:tc>
      </w:tr>
      <w:tr w:rsidR="004875AA" w:rsidRPr="0086266C" w:rsidTr="00912CE1">
        <w:tc>
          <w:tcPr>
            <w:tcW w:w="2971" w:type="dxa"/>
            <w:vAlign w:val="bottom"/>
          </w:tcPr>
          <w:p w:rsidR="004875AA" w:rsidRPr="0086266C" w:rsidRDefault="004875AA" w:rsidP="004875AA">
            <w:pPr>
              <w:spacing w:line="240" w:lineRule="atLeast"/>
              <w:rPr>
                <w:rFonts w:cs="Times New Roman"/>
                <w:b/>
                <w:bCs/>
                <w:i/>
                <w:iCs/>
                <w:sz w:val="20"/>
                <w:szCs w:val="20"/>
              </w:rPr>
            </w:pPr>
            <w:r w:rsidRPr="0086266C">
              <w:rPr>
                <w:rFonts w:cs="Times New Roman"/>
                <w:b/>
                <w:bCs/>
                <w:i/>
                <w:iCs/>
                <w:sz w:val="20"/>
                <w:szCs w:val="20"/>
                <w:cs/>
              </w:rPr>
              <w:t>201</w:t>
            </w:r>
            <w:r>
              <w:rPr>
                <w:rFonts w:cs="Times New Roman"/>
                <w:b/>
                <w:bCs/>
                <w:i/>
                <w:iCs/>
                <w:sz w:val="20"/>
                <w:szCs w:val="20"/>
              </w:rPr>
              <w:t>6</w:t>
            </w:r>
          </w:p>
        </w:tc>
        <w:tc>
          <w:tcPr>
            <w:tcW w:w="1502" w:type="dxa"/>
            <w:vAlign w:val="bottom"/>
          </w:tcPr>
          <w:p w:rsidR="004875AA" w:rsidRPr="007B1752" w:rsidRDefault="004875AA" w:rsidP="004875AA">
            <w:pPr>
              <w:spacing w:line="240" w:lineRule="atLeast"/>
              <w:ind w:left="-115" w:right="-115"/>
              <w:jc w:val="center"/>
              <w:rPr>
                <w:rFonts w:cs="Times New Roman"/>
                <w:sz w:val="19"/>
                <w:szCs w:val="19"/>
              </w:rPr>
            </w:pPr>
          </w:p>
        </w:tc>
        <w:tc>
          <w:tcPr>
            <w:tcW w:w="1023" w:type="dxa"/>
            <w:vAlign w:val="bottom"/>
          </w:tcPr>
          <w:p w:rsidR="004875AA" w:rsidRPr="0086266C" w:rsidRDefault="004875AA" w:rsidP="004875AA">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jc w:val="center"/>
              <w:rPr>
                <w:rFonts w:cs="Times New Roman"/>
                <w:sz w:val="20"/>
                <w:szCs w:val="20"/>
              </w:rPr>
            </w:pPr>
          </w:p>
        </w:tc>
        <w:tc>
          <w:tcPr>
            <w:tcW w:w="1081" w:type="dxa"/>
            <w:vAlign w:val="bottom"/>
          </w:tcPr>
          <w:p w:rsidR="004875AA" w:rsidRPr="0086266C" w:rsidRDefault="004875AA" w:rsidP="004875AA">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jc w:val="center"/>
              <w:rPr>
                <w:rFonts w:cs="Times New Roman"/>
                <w:sz w:val="20"/>
                <w:szCs w:val="20"/>
              </w:rPr>
            </w:pPr>
          </w:p>
        </w:tc>
        <w:tc>
          <w:tcPr>
            <w:tcW w:w="1069" w:type="dxa"/>
            <w:vAlign w:val="bottom"/>
          </w:tcPr>
          <w:p w:rsidR="004875AA" w:rsidRPr="0086266C" w:rsidRDefault="004875AA" w:rsidP="004875AA">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4875AA" w:rsidRPr="0086266C" w:rsidRDefault="004875AA" w:rsidP="004875AA">
            <w:pPr>
              <w:tabs>
                <w:tab w:val="decimal" w:pos="806"/>
              </w:tabs>
              <w:spacing w:line="240" w:lineRule="atLeast"/>
              <w:ind w:right="65"/>
              <w:jc w:val="center"/>
              <w:rPr>
                <w:rFonts w:cs="Times New Roman"/>
                <w:sz w:val="20"/>
                <w:szCs w:val="20"/>
              </w:rPr>
            </w:pPr>
          </w:p>
        </w:tc>
        <w:tc>
          <w:tcPr>
            <w:tcW w:w="1055" w:type="dxa"/>
            <w:vAlign w:val="bottom"/>
          </w:tcPr>
          <w:p w:rsidR="004875AA" w:rsidRPr="0086266C" w:rsidRDefault="004875AA" w:rsidP="004875AA">
            <w:pPr>
              <w:tabs>
                <w:tab w:val="decimal" w:pos="806"/>
              </w:tabs>
              <w:spacing w:line="240" w:lineRule="atLeast"/>
              <w:ind w:left="-119" w:right="-115"/>
              <w:jc w:val="center"/>
              <w:rPr>
                <w:rFonts w:cs="Times New Roman"/>
                <w:sz w:val="20"/>
                <w:szCs w:val="20"/>
              </w:rPr>
            </w:pPr>
          </w:p>
        </w:tc>
      </w:tr>
      <w:tr w:rsidR="004875AA" w:rsidRPr="0086266C" w:rsidTr="00912CE1">
        <w:tc>
          <w:tcPr>
            <w:tcW w:w="2971" w:type="dxa"/>
          </w:tcPr>
          <w:p w:rsidR="004875AA" w:rsidRPr="0086266C" w:rsidRDefault="004875AA" w:rsidP="004875AA">
            <w:pPr>
              <w:spacing w:line="240" w:lineRule="atLeast"/>
              <w:jc w:val="both"/>
              <w:rPr>
                <w:rFonts w:cs="Times New Roman"/>
                <w:b/>
                <w:bCs/>
                <w:sz w:val="20"/>
                <w:szCs w:val="20"/>
              </w:rPr>
            </w:pPr>
            <w:r w:rsidRPr="0086266C">
              <w:rPr>
                <w:b/>
                <w:bCs/>
                <w:sz w:val="20"/>
                <w:szCs w:val="20"/>
              </w:rPr>
              <w:t>Current</w:t>
            </w:r>
          </w:p>
        </w:tc>
        <w:tc>
          <w:tcPr>
            <w:tcW w:w="1502" w:type="dxa"/>
            <w:vAlign w:val="bottom"/>
          </w:tcPr>
          <w:p w:rsidR="004875AA" w:rsidRPr="007B1752" w:rsidRDefault="004875AA" w:rsidP="004875AA">
            <w:pPr>
              <w:spacing w:line="240" w:lineRule="atLeast"/>
              <w:ind w:left="-115" w:right="-115"/>
              <w:jc w:val="center"/>
              <w:rPr>
                <w:rFonts w:cs="Times New Roman"/>
                <w:sz w:val="19"/>
                <w:szCs w:val="19"/>
              </w:rPr>
            </w:pPr>
          </w:p>
        </w:tc>
        <w:tc>
          <w:tcPr>
            <w:tcW w:w="1023" w:type="dxa"/>
            <w:vAlign w:val="bottom"/>
          </w:tcPr>
          <w:p w:rsidR="004875AA" w:rsidRPr="0086266C" w:rsidRDefault="004875AA" w:rsidP="004875AA">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rPr>
                <w:rFonts w:cs="Times New Roman"/>
                <w:sz w:val="20"/>
                <w:szCs w:val="20"/>
              </w:rPr>
            </w:pPr>
          </w:p>
        </w:tc>
        <w:tc>
          <w:tcPr>
            <w:tcW w:w="1081" w:type="dxa"/>
            <w:vAlign w:val="bottom"/>
          </w:tcPr>
          <w:p w:rsidR="004875AA" w:rsidRPr="0086266C" w:rsidRDefault="004875AA" w:rsidP="004875AA">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rPr>
                <w:rFonts w:cs="Times New Roman"/>
                <w:sz w:val="20"/>
                <w:szCs w:val="20"/>
              </w:rPr>
            </w:pPr>
          </w:p>
        </w:tc>
        <w:tc>
          <w:tcPr>
            <w:tcW w:w="1069" w:type="dxa"/>
            <w:vAlign w:val="bottom"/>
          </w:tcPr>
          <w:p w:rsidR="004875AA" w:rsidRPr="0086266C" w:rsidRDefault="004875AA" w:rsidP="004875AA">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4875AA" w:rsidRPr="0086266C"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86266C" w:rsidRDefault="004875AA" w:rsidP="004875AA">
            <w:pPr>
              <w:tabs>
                <w:tab w:val="decimal" w:pos="806"/>
              </w:tabs>
              <w:spacing w:line="240" w:lineRule="atLeast"/>
              <w:ind w:left="-119" w:right="-115"/>
              <w:rPr>
                <w:rFonts w:cs="Times New Roman"/>
                <w:sz w:val="20"/>
                <w:szCs w:val="20"/>
              </w:rPr>
            </w:pPr>
          </w:p>
        </w:tc>
      </w:tr>
      <w:tr w:rsidR="004875AA" w:rsidRPr="0086266C" w:rsidTr="00912CE1">
        <w:tc>
          <w:tcPr>
            <w:tcW w:w="2971" w:type="dxa"/>
          </w:tcPr>
          <w:p w:rsidR="004875AA" w:rsidRPr="0086266C" w:rsidRDefault="004875AA" w:rsidP="004875AA">
            <w:pPr>
              <w:spacing w:line="240" w:lineRule="atLeast"/>
              <w:ind w:left="360" w:right="-115" w:hanging="180"/>
              <w:rPr>
                <w:rFonts w:cs="Times New Roman"/>
                <w:sz w:val="20"/>
                <w:szCs w:val="20"/>
              </w:rPr>
            </w:pPr>
            <w:r>
              <w:rPr>
                <w:sz w:val="20"/>
                <w:szCs w:val="20"/>
              </w:rPr>
              <w:t>S</w:t>
            </w:r>
            <w:r w:rsidRPr="0086266C">
              <w:rPr>
                <w:sz w:val="20"/>
                <w:szCs w:val="20"/>
              </w:rPr>
              <w:t xml:space="preserve">hort-term loans </w:t>
            </w:r>
            <w:r>
              <w:rPr>
                <w:sz w:val="20"/>
                <w:szCs w:val="20"/>
              </w:rPr>
              <w:t xml:space="preserve">from financial </w:t>
            </w:r>
            <w:r w:rsidRPr="0086266C">
              <w:rPr>
                <w:sz w:val="20"/>
                <w:szCs w:val="20"/>
              </w:rPr>
              <w:t>institutions</w:t>
            </w:r>
          </w:p>
        </w:tc>
        <w:tc>
          <w:tcPr>
            <w:tcW w:w="1502" w:type="dxa"/>
            <w:vAlign w:val="bottom"/>
          </w:tcPr>
          <w:p w:rsidR="004875AA" w:rsidRPr="00FD0B18" w:rsidRDefault="004875AA" w:rsidP="004875AA">
            <w:pPr>
              <w:spacing w:line="240" w:lineRule="atLeast"/>
              <w:ind w:left="-115" w:right="-115"/>
              <w:jc w:val="center"/>
              <w:rPr>
                <w:rFonts w:cs="Times New Roman"/>
                <w:sz w:val="16"/>
                <w:szCs w:val="16"/>
                <w:lang w:val="en-US"/>
              </w:rPr>
            </w:pPr>
            <w:r>
              <w:rPr>
                <w:rFonts w:cs="Times New Roman"/>
                <w:sz w:val="16"/>
                <w:szCs w:val="16"/>
                <w:lang w:val="en-US"/>
              </w:rPr>
              <w:t>2.00 to 2.24</w:t>
            </w:r>
          </w:p>
        </w:tc>
        <w:tc>
          <w:tcPr>
            <w:tcW w:w="1023" w:type="dxa"/>
            <w:vAlign w:val="bottom"/>
          </w:tcPr>
          <w:p w:rsidR="004875AA" w:rsidRPr="005E62C4" w:rsidRDefault="004875AA" w:rsidP="004875AA">
            <w:pPr>
              <w:tabs>
                <w:tab w:val="decimal" w:pos="806"/>
              </w:tabs>
              <w:spacing w:line="240" w:lineRule="atLeast"/>
              <w:ind w:left="-119" w:right="-115"/>
              <w:rPr>
                <w:rFonts w:cs="Times New Roman"/>
                <w:sz w:val="20"/>
                <w:szCs w:val="20"/>
              </w:rPr>
            </w:pPr>
            <w:r w:rsidRPr="005E62C4">
              <w:rPr>
                <w:rFonts w:cs="Times New Roman"/>
                <w:sz w:val="20"/>
                <w:szCs w:val="20"/>
              </w:rPr>
              <w:t>5,609,638</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5E62C4" w:rsidRDefault="004875AA" w:rsidP="004875AA">
            <w:pPr>
              <w:tabs>
                <w:tab w:val="decimal" w:pos="839"/>
              </w:tabs>
              <w:spacing w:line="240" w:lineRule="atLeast"/>
              <w:ind w:left="-119" w:right="-115"/>
              <w:rPr>
                <w:rFonts w:cs="Times New Roman"/>
                <w:sz w:val="20"/>
                <w:szCs w:val="20"/>
              </w:rPr>
            </w:pPr>
            <w:r w:rsidRPr="005E62C4">
              <w:rPr>
                <w:rFonts w:cs="Times New Roman"/>
                <w:sz w:val="20"/>
                <w:szCs w:val="20"/>
              </w:rPr>
              <w:t>5,609,638</w:t>
            </w:r>
          </w:p>
        </w:tc>
      </w:tr>
      <w:tr w:rsidR="004875AA" w:rsidRPr="0086266C" w:rsidTr="00912CE1">
        <w:tc>
          <w:tcPr>
            <w:tcW w:w="2971" w:type="dxa"/>
          </w:tcPr>
          <w:p w:rsidR="004875AA" w:rsidRPr="0086266C" w:rsidRDefault="004875AA" w:rsidP="004875AA">
            <w:pPr>
              <w:spacing w:line="240" w:lineRule="atLeast"/>
              <w:ind w:left="360" w:right="-115" w:hanging="180"/>
              <w:rPr>
                <w:rFonts w:cs="Times New Roman"/>
                <w:sz w:val="20"/>
                <w:szCs w:val="20"/>
                <w:cs/>
              </w:rPr>
            </w:pPr>
            <w:r>
              <w:rPr>
                <w:sz w:val="20"/>
                <w:szCs w:val="20"/>
              </w:rPr>
              <w:t>Current portion of long-term loans from financial institutions</w:t>
            </w:r>
          </w:p>
        </w:tc>
        <w:tc>
          <w:tcPr>
            <w:tcW w:w="1502" w:type="dxa"/>
            <w:vAlign w:val="bottom"/>
          </w:tcPr>
          <w:p w:rsidR="004875AA" w:rsidRPr="00FD0B18" w:rsidRDefault="004875AA" w:rsidP="004875AA">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r>
              <w:rPr>
                <w:rFonts w:cs="Times New Roman"/>
                <w:spacing w:val="-2"/>
                <w:sz w:val="16"/>
                <w:szCs w:val="16"/>
                <w:lang w:val="en-US"/>
              </w:rPr>
              <w:br/>
              <w:t>MLR-1.75</w:t>
            </w:r>
          </w:p>
        </w:tc>
        <w:tc>
          <w:tcPr>
            <w:tcW w:w="1023" w:type="dxa"/>
            <w:vAlign w:val="bottom"/>
          </w:tcPr>
          <w:p w:rsidR="004875AA" w:rsidRPr="005E62C4" w:rsidRDefault="004875AA" w:rsidP="004875AA">
            <w:pPr>
              <w:tabs>
                <w:tab w:val="decimal" w:pos="806"/>
              </w:tabs>
              <w:spacing w:line="240" w:lineRule="atLeast"/>
              <w:ind w:left="-119" w:right="-115"/>
              <w:rPr>
                <w:rFonts w:cs="Times New Roman"/>
                <w:sz w:val="20"/>
                <w:szCs w:val="20"/>
                <w:lang w:val="en-US"/>
              </w:rPr>
            </w:pPr>
            <w:r w:rsidRPr="005E62C4">
              <w:rPr>
                <w:rFonts w:cs="Times New Roman"/>
                <w:sz w:val="20"/>
                <w:szCs w:val="20"/>
              </w:rPr>
              <w:t>906,485</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5E62C4" w:rsidRDefault="004875AA" w:rsidP="004875AA">
            <w:pPr>
              <w:tabs>
                <w:tab w:val="decimal" w:pos="839"/>
              </w:tabs>
              <w:spacing w:line="240" w:lineRule="atLeast"/>
              <w:ind w:left="-119" w:right="-115"/>
              <w:rPr>
                <w:rFonts w:cs="Times New Roman"/>
                <w:sz w:val="20"/>
                <w:szCs w:val="20"/>
                <w:lang w:val="en-US"/>
              </w:rPr>
            </w:pPr>
            <w:r w:rsidRPr="005E62C4">
              <w:rPr>
                <w:rFonts w:cs="Times New Roman"/>
                <w:sz w:val="20"/>
                <w:szCs w:val="20"/>
              </w:rPr>
              <w:t>906,485</w:t>
            </w:r>
          </w:p>
        </w:tc>
      </w:tr>
      <w:tr w:rsidR="004875AA" w:rsidRPr="0086266C" w:rsidTr="00912CE1">
        <w:tc>
          <w:tcPr>
            <w:tcW w:w="2971" w:type="dxa"/>
          </w:tcPr>
          <w:p w:rsidR="004875AA" w:rsidRPr="007B1752" w:rsidRDefault="004875AA" w:rsidP="004875AA">
            <w:pPr>
              <w:spacing w:line="240" w:lineRule="atLeast"/>
              <w:ind w:left="360" w:right="-115" w:hanging="180"/>
              <w:rPr>
                <w:sz w:val="20"/>
                <w:szCs w:val="20"/>
              </w:rPr>
            </w:pPr>
            <w:r>
              <w:rPr>
                <w:sz w:val="20"/>
                <w:szCs w:val="20"/>
              </w:rPr>
              <w:t>Current portion of d</w:t>
            </w:r>
            <w:r w:rsidRPr="007B1752">
              <w:rPr>
                <w:sz w:val="20"/>
                <w:szCs w:val="20"/>
              </w:rPr>
              <w:t>ebentures</w:t>
            </w:r>
          </w:p>
        </w:tc>
        <w:tc>
          <w:tcPr>
            <w:tcW w:w="1502" w:type="dxa"/>
            <w:vAlign w:val="bottom"/>
          </w:tcPr>
          <w:p w:rsidR="004875AA" w:rsidRPr="00FD0B18" w:rsidRDefault="004875AA" w:rsidP="004875AA">
            <w:pPr>
              <w:spacing w:line="240" w:lineRule="atLeast"/>
              <w:ind w:left="-115" w:right="-115"/>
              <w:jc w:val="center"/>
              <w:rPr>
                <w:rFonts w:cs="Times New Roman"/>
                <w:sz w:val="16"/>
                <w:szCs w:val="16"/>
              </w:rPr>
            </w:pPr>
            <w:r>
              <w:rPr>
                <w:rFonts w:cs="Times New Roman"/>
                <w:sz w:val="16"/>
                <w:szCs w:val="16"/>
              </w:rPr>
              <w:t>5.00</w:t>
            </w:r>
          </w:p>
        </w:tc>
        <w:tc>
          <w:tcPr>
            <w:tcW w:w="1023" w:type="dxa"/>
            <w:vAlign w:val="bottom"/>
          </w:tcPr>
          <w:p w:rsidR="004875AA" w:rsidRPr="005E62C4" w:rsidRDefault="004875AA" w:rsidP="004875AA">
            <w:pPr>
              <w:tabs>
                <w:tab w:val="decimal" w:pos="806"/>
              </w:tabs>
              <w:spacing w:line="240" w:lineRule="atLeast"/>
              <w:ind w:left="-119" w:right="-115"/>
              <w:rPr>
                <w:rFonts w:cs="Times New Roman"/>
                <w:sz w:val="20"/>
                <w:szCs w:val="20"/>
              </w:rPr>
            </w:pPr>
            <w:r w:rsidRPr="005E62C4">
              <w:rPr>
                <w:rFonts w:cs="Times New Roman"/>
                <w:sz w:val="20"/>
                <w:szCs w:val="20"/>
              </w:rPr>
              <w:t>3,000,000</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5E62C4" w:rsidRDefault="004875AA" w:rsidP="004875AA">
            <w:pPr>
              <w:tabs>
                <w:tab w:val="decimal" w:pos="839"/>
              </w:tabs>
              <w:spacing w:line="240" w:lineRule="atLeast"/>
              <w:ind w:left="-119" w:right="-115"/>
              <w:rPr>
                <w:rFonts w:cs="Times New Roman"/>
                <w:sz w:val="20"/>
                <w:szCs w:val="20"/>
              </w:rPr>
            </w:pPr>
            <w:r w:rsidRPr="005E62C4">
              <w:rPr>
                <w:rFonts w:cs="Times New Roman"/>
                <w:sz w:val="20"/>
                <w:szCs w:val="20"/>
              </w:rPr>
              <w:t>3,000,000</w:t>
            </w:r>
          </w:p>
        </w:tc>
      </w:tr>
      <w:tr w:rsidR="004875AA" w:rsidRPr="0086266C" w:rsidTr="00912CE1">
        <w:tc>
          <w:tcPr>
            <w:tcW w:w="2971" w:type="dxa"/>
          </w:tcPr>
          <w:p w:rsidR="004875AA" w:rsidRPr="0086266C" w:rsidRDefault="004875AA" w:rsidP="004875AA">
            <w:pPr>
              <w:spacing w:line="240" w:lineRule="atLeast"/>
              <w:jc w:val="both"/>
              <w:rPr>
                <w:rFonts w:cs="Times New Roman"/>
                <w:b/>
                <w:bCs/>
                <w:sz w:val="20"/>
                <w:szCs w:val="20"/>
              </w:rPr>
            </w:pPr>
            <w:r>
              <w:rPr>
                <w:b/>
                <w:bCs/>
                <w:sz w:val="20"/>
                <w:szCs w:val="20"/>
                <w:lang w:val="en-US"/>
              </w:rPr>
              <w:t>Non-current</w:t>
            </w:r>
          </w:p>
        </w:tc>
        <w:tc>
          <w:tcPr>
            <w:tcW w:w="1502" w:type="dxa"/>
            <w:vAlign w:val="bottom"/>
          </w:tcPr>
          <w:p w:rsidR="004875AA" w:rsidRPr="00FD0B18" w:rsidRDefault="004875AA" w:rsidP="004875AA">
            <w:pPr>
              <w:spacing w:line="240" w:lineRule="atLeast"/>
              <w:ind w:left="-115" w:right="-115"/>
              <w:jc w:val="center"/>
              <w:rPr>
                <w:rFonts w:cs="Times New Roman"/>
                <w:i/>
                <w:iCs/>
                <w:sz w:val="16"/>
                <w:szCs w:val="16"/>
              </w:rPr>
            </w:pPr>
          </w:p>
        </w:tc>
        <w:tc>
          <w:tcPr>
            <w:tcW w:w="1023" w:type="dxa"/>
            <w:vAlign w:val="bottom"/>
          </w:tcPr>
          <w:p w:rsidR="004875AA" w:rsidRPr="005E62C4" w:rsidRDefault="004875AA" w:rsidP="004875AA">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5E62C4" w:rsidRDefault="004875AA" w:rsidP="004875AA">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5E62C4" w:rsidRDefault="004875AA" w:rsidP="004875AA">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5E62C4" w:rsidRDefault="004875AA" w:rsidP="004875AA">
            <w:pPr>
              <w:tabs>
                <w:tab w:val="decimal" w:pos="839"/>
              </w:tabs>
              <w:spacing w:line="240" w:lineRule="atLeast"/>
              <w:ind w:left="-119" w:right="-115"/>
              <w:rPr>
                <w:rFonts w:cs="Times New Roman"/>
                <w:sz w:val="20"/>
                <w:szCs w:val="20"/>
              </w:rPr>
            </w:pPr>
          </w:p>
        </w:tc>
      </w:tr>
      <w:tr w:rsidR="004875AA" w:rsidRPr="0086266C" w:rsidTr="00912CE1">
        <w:tc>
          <w:tcPr>
            <w:tcW w:w="2971" w:type="dxa"/>
          </w:tcPr>
          <w:p w:rsidR="004875AA" w:rsidRPr="007B1752" w:rsidRDefault="004875AA" w:rsidP="004875AA">
            <w:pPr>
              <w:spacing w:line="240" w:lineRule="atLeast"/>
              <w:ind w:left="360" w:right="-115" w:hanging="180"/>
              <w:rPr>
                <w:sz w:val="20"/>
                <w:szCs w:val="20"/>
              </w:rPr>
            </w:pPr>
            <w:r>
              <w:rPr>
                <w:sz w:val="20"/>
                <w:szCs w:val="20"/>
              </w:rPr>
              <w:t>Long-term loans from financial institutions</w:t>
            </w:r>
          </w:p>
        </w:tc>
        <w:tc>
          <w:tcPr>
            <w:tcW w:w="1502" w:type="dxa"/>
            <w:vAlign w:val="bottom"/>
          </w:tcPr>
          <w:p w:rsidR="004875AA" w:rsidRPr="00FD0B18" w:rsidRDefault="004875AA" w:rsidP="004875AA">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r>
              <w:rPr>
                <w:rFonts w:cs="Times New Roman"/>
                <w:spacing w:val="-2"/>
                <w:sz w:val="16"/>
                <w:szCs w:val="16"/>
                <w:lang w:val="en-US"/>
              </w:rPr>
              <w:br/>
              <w:t>MLR-1.75</w:t>
            </w:r>
          </w:p>
        </w:tc>
        <w:tc>
          <w:tcPr>
            <w:tcW w:w="1023"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5E62C4" w:rsidRDefault="004875AA" w:rsidP="004875AA">
            <w:pPr>
              <w:tabs>
                <w:tab w:val="decimal" w:pos="865"/>
              </w:tabs>
              <w:spacing w:line="240" w:lineRule="atLeast"/>
              <w:ind w:left="-119" w:right="-115"/>
              <w:rPr>
                <w:rFonts w:cs="Times New Roman"/>
                <w:sz w:val="20"/>
                <w:szCs w:val="20"/>
              </w:rPr>
            </w:pPr>
            <w:r w:rsidRPr="005E62C4">
              <w:rPr>
                <w:rFonts w:cs="Times New Roman"/>
                <w:sz w:val="20"/>
                <w:szCs w:val="20"/>
              </w:rPr>
              <w:t>4,944,341</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5E62C4" w:rsidRDefault="004875AA" w:rsidP="004875AA">
            <w:pPr>
              <w:tabs>
                <w:tab w:val="decimal" w:pos="852"/>
              </w:tabs>
              <w:spacing w:line="240" w:lineRule="atLeast"/>
              <w:ind w:left="-119" w:right="-115"/>
              <w:rPr>
                <w:rFonts w:cs="Times New Roman"/>
                <w:sz w:val="20"/>
                <w:szCs w:val="20"/>
              </w:rPr>
            </w:pPr>
            <w:r w:rsidRPr="005E62C4">
              <w:rPr>
                <w:rFonts w:cs="Times New Roman"/>
                <w:sz w:val="20"/>
                <w:szCs w:val="20"/>
              </w:rPr>
              <w:t>3,057,71</w:t>
            </w:r>
            <w:r>
              <w:rPr>
                <w:rFonts w:cs="Times New Roman"/>
                <w:sz w:val="20"/>
                <w:szCs w:val="20"/>
              </w:rPr>
              <w:t>7</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5E62C4" w:rsidRDefault="004875AA" w:rsidP="004875AA">
            <w:pPr>
              <w:tabs>
                <w:tab w:val="decimal" w:pos="839"/>
              </w:tabs>
              <w:spacing w:line="240" w:lineRule="atLeast"/>
              <w:ind w:left="-119" w:right="-115"/>
              <w:rPr>
                <w:rFonts w:cs="Times New Roman"/>
                <w:sz w:val="20"/>
                <w:szCs w:val="20"/>
              </w:rPr>
            </w:pPr>
            <w:r w:rsidRPr="005E62C4">
              <w:rPr>
                <w:rFonts w:cs="Times New Roman"/>
                <w:sz w:val="20"/>
                <w:szCs w:val="20"/>
              </w:rPr>
              <w:t>8,002,05</w:t>
            </w:r>
            <w:r>
              <w:rPr>
                <w:rFonts w:cs="Times New Roman"/>
                <w:sz w:val="20"/>
                <w:szCs w:val="20"/>
              </w:rPr>
              <w:t>8</w:t>
            </w:r>
          </w:p>
        </w:tc>
      </w:tr>
      <w:tr w:rsidR="004875AA" w:rsidRPr="0086266C" w:rsidTr="00912CE1">
        <w:tc>
          <w:tcPr>
            <w:tcW w:w="2971" w:type="dxa"/>
          </w:tcPr>
          <w:p w:rsidR="004875AA" w:rsidRPr="007B1752" w:rsidRDefault="004875AA" w:rsidP="004875AA">
            <w:pPr>
              <w:spacing w:line="240" w:lineRule="atLeast"/>
              <w:ind w:left="360" w:right="-115" w:hanging="180"/>
              <w:rPr>
                <w:sz w:val="20"/>
                <w:szCs w:val="20"/>
              </w:rPr>
            </w:pPr>
            <w:r w:rsidRPr="007B1752">
              <w:rPr>
                <w:sz w:val="20"/>
                <w:szCs w:val="20"/>
              </w:rPr>
              <w:t>Debentures</w:t>
            </w:r>
          </w:p>
        </w:tc>
        <w:tc>
          <w:tcPr>
            <w:tcW w:w="1502" w:type="dxa"/>
            <w:vAlign w:val="bottom"/>
          </w:tcPr>
          <w:p w:rsidR="004875AA" w:rsidRPr="007B3536" w:rsidRDefault="004875AA" w:rsidP="004875AA">
            <w:pPr>
              <w:spacing w:line="240" w:lineRule="atLeast"/>
              <w:ind w:left="-115" w:right="-115"/>
              <w:jc w:val="center"/>
              <w:rPr>
                <w:rFonts w:cs="Times New Roman"/>
                <w:sz w:val="16"/>
                <w:szCs w:val="16"/>
              </w:rPr>
            </w:pPr>
            <w:r w:rsidRPr="008E30A6">
              <w:rPr>
                <w:rFonts w:cs="Times New Roman"/>
                <w:sz w:val="16"/>
                <w:szCs w:val="16"/>
              </w:rPr>
              <w:t xml:space="preserve">4.10 </w:t>
            </w:r>
            <w:r>
              <w:rPr>
                <w:sz w:val="16"/>
                <w:szCs w:val="16"/>
                <w:lang w:val="en-US"/>
              </w:rPr>
              <w:t>to</w:t>
            </w:r>
            <w:r w:rsidRPr="008E30A6">
              <w:rPr>
                <w:sz w:val="16"/>
                <w:szCs w:val="16"/>
                <w:cs/>
              </w:rPr>
              <w:t xml:space="preserve"> </w:t>
            </w:r>
            <w:r w:rsidRPr="008E30A6">
              <w:rPr>
                <w:rFonts w:cs="Times New Roman"/>
                <w:sz w:val="16"/>
                <w:szCs w:val="16"/>
              </w:rPr>
              <w:t>5.30</w:t>
            </w:r>
          </w:p>
        </w:tc>
        <w:tc>
          <w:tcPr>
            <w:tcW w:w="1023" w:type="dxa"/>
            <w:vAlign w:val="bottom"/>
          </w:tcPr>
          <w:p w:rsidR="004875AA" w:rsidRPr="005E62C4" w:rsidRDefault="004875AA" w:rsidP="004875AA">
            <w:pPr>
              <w:spacing w:line="240" w:lineRule="atLeast"/>
              <w:ind w:left="-119" w:right="-115"/>
              <w:jc w:val="center"/>
              <w:rPr>
                <w:rFonts w:cs="Times New Roman"/>
                <w:sz w:val="20"/>
                <w:szCs w:val="20"/>
              </w:rPr>
            </w:pPr>
            <w:r w:rsidRPr="005E62C4">
              <w:rPr>
                <w:rFonts w:cs="Times New Roman"/>
                <w:sz w:val="20"/>
                <w:szCs w:val="20"/>
              </w:rPr>
              <w:t>-</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5E62C4" w:rsidRDefault="004875AA" w:rsidP="004875AA">
            <w:pPr>
              <w:tabs>
                <w:tab w:val="decimal" w:pos="865"/>
              </w:tabs>
              <w:spacing w:line="240" w:lineRule="atLeast"/>
              <w:ind w:left="-119" w:right="-115"/>
              <w:rPr>
                <w:rFonts w:cs="Times New Roman"/>
                <w:sz w:val="20"/>
                <w:szCs w:val="20"/>
              </w:rPr>
            </w:pPr>
            <w:r w:rsidRPr="005E62C4">
              <w:rPr>
                <w:rFonts w:cs="Times New Roman"/>
                <w:sz w:val="20"/>
                <w:szCs w:val="20"/>
              </w:rPr>
              <w:t>21,155,000</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5E62C4" w:rsidRDefault="004875AA" w:rsidP="004875AA">
            <w:pPr>
              <w:tabs>
                <w:tab w:val="decimal" w:pos="852"/>
              </w:tabs>
              <w:spacing w:line="240" w:lineRule="atLeast"/>
              <w:ind w:left="-119" w:right="-115"/>
              <w:rPr>
                <w:rFonts w:cs="Times New Roman"/>
                <w:sz w:val="20"/>
                <w:szCs w:val="20"/>
              </w:rPr>
            </w:pPr>
            <w:r w:rsidRPr="005E62C4">
              <w:rPr>
                <w:rFonts w:cs="Times New Roman"/>
                <w:sz w:val="20"/>
                <w:szCs w:val="20"/>
              </w:rPr>
              <w:t>7,845,000</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5E62C4" w:rsidRDefault="004875AA" w:rsidP="004875AA">
            <w:pPr>
              <w:tabs>
                <w:tab w:val="decimal" w:pos="839"/>
              </w:tabs>
              <w:spacing w:line="240" w:lineRule="atLeast"/>
              <w:ind w:left="-119" w:right="-115"/>
              <w:rPr>
                <w:rFonts w:cs="Times New Roman"/>
                <w:sz w:val="20"/>
                <w:szCs w:val="20"/>
              </w:rPr>
            </w:pPr>
            <w:r w:rsidRPr="005E62C4">
              <w:rPr>
                <w:rFonts w:cs="Times New Roman"/>
                <w:sz w:val="20"/>
                <w:szCs w:val="20"/>
              </w:rPr>
              <w:t>29,000,000</w:t>
            </w:r>
          </w:p>
        </w:tc>
      </w:tr>
      <w:tr w:rsidR="004875AA" w:rsidRPr="0086266C" w:rsidTr="00912CE1">
        <w:tc>
          <w:tcPr>
            <w:tcW w:w="2971" w:type="dxa"/>
          </w:tcPr>
          <w:p w:rsidR="004875AA" w:rsidRPr="0086266C" w:rsidRDefault="004875AA" w:rsidP="004875AA">
            <w:pPr>
              <w:spacing w:line="240" w:lineRule="atLeast"/>
              <w:jc w:val="both"/>
              <w:rPr>
                <w:rFonts w:cs="Times New Roman"/>
                <w:b/>
                <w:bCs/>
                <w:sz w:val="20"/>
                <w:szCs w:val="20"/>
              </w:rPr>
            </w:pPr>
            <w:r w:rsidRPr="007B1752">
              <w:rPr>
                <w:b/>
                <w:bCs/>
                <w:sz w:val="20"/>
                <w:szCs w:val="20"/>
              </w:rPr>
              <w:t>Total</w:t>
            </w:r>
          </w:p>
        </w:tc>
        <w:tc>
          <w:tcPr>
            <w:tcW w:w="1502" w:type="dxa"/>
            <w:vAlign w:val="bottom"/>
          </w:tcPr>
          <w:p w:rsidR="004875AA" w:rsidRPr="007B1752" w:rsidRDefault="004875AA" w:rsidP="004875AA">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rsidR="004875AA" w:rsidRPr="005E62C4" w:rsidRDefault="004875AA" w:rsidP="004875AA">
            <w:pPr>
              <w:tabs>
                <w:tab w:val="decimal" w:pos="806"/>
              </w:tabs>
              <w:spacing w:line="240" w:lineRule="atLeast"/>
              <w:ind w:left="-119" w:right="-115"/>
              <w:rPr>
                <w:rFonts w:cs="Times New Roman"/>
                <w:b/>
                <w:bCs/>
                <w:sz w:val="20"/>
                <w:szCs w:val="20"/>
              </w:rPr>
            </w:pPr>
            <w:r w:rsidRPr="005E62C4">
              <w:rPr>
                <w:rFonts w:cs="Times New Roman"/>
                <w:b/>
                <w:bCs/>
                <w:sz w:val="20"/>
                <w:szCs w:val="20"/>
              </w:rPr>
              <w:t>9,516,123</w:t>
            </w:r>
          </w:p>
        </w:tc>
        <w:tc>
          <w:tcPr>
            <w:tcW w:w="158" w:type="dxa"/>
            <w:tcMar>
              <w:left w:w="0" w:type="dxa"/>
              <w:right w:w="0" w:type="dxa"/>
            </w:tcMar>
            <w:vAlign w:val="bottom"/>
          </w:tcPr>
          <w:p w:rsidR="004875AA" w:rsidRPr="005E62C4" w:rsidRDefault="004875AA" w:rsidP="004875AA">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vAlign w:val="bottom"/>
          </w:tcPr>
          <w:p w:rsidR="004875AA" w:rsidRPr="005E62C4" w:rsidRDefault="004875AA" w:rsidP="004875AA">
            <w:pPr>
              <w:tabs>
                <w:tab w:val="decimal" w:pos="865"/>
              </w:tabs>
              <w:spacing w:line="240" w:lineRule="atLeast"/>
              <w:ind w:left="-119" w:right="-115"/>
              <w:rPr>
                <w:rFonts w:cs="Times New Roman"/>
                <w:b/>
                <w:bCs/>
                <w:sz w:val="20"/>
                <w:szCs w:val="20"/>
              </w:rPr>
            </w:pPr>
            <w:r w:rsidRPr="005E62C4">
              <w:rPr>
                <w:rFonts w:cs="Times New Roman"/>
                <w:b/>
                <w:bCs/>
                <w:sz w:val="20"/>
                <w:szCs w:val="20"/>
              </w:rPr>
              <w:t>26,099,341</w:t>
            </w:r>
          </w:p>
        </w:tc>
        <w:tc>
          <w:tcPr>
            <w:tcW w:w="158" w:type="dxa"/>
            <w:tcMar>
              <w:left w:w="0" w:type="dxa"/>
              <w:right w:w="0" w:type="dxa"/>
            </w:tcMar>
            <w:vAlign w:val="bottom"/>
          </w:tcPr>
          <w:p w:rsidR="004875AA" w:rsidRPr="005E62C4" w:rsidRDefault="004875AA" w:rsidP="004875AA">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vAlign w:val="bottom"/>
          </w:tcPr>
          <w:p w:rsidR="004875AA" w:rsidRPr="005E62C4" w:rsidRDefault="004875AA" w:rsidP="004875AA">
            <w:pPr>
              <w:tabs>
                <w:tab w:val="decimal" w:pos="852"/>
              </w:tabs>
              <w:spacing w:line="240" w:lineRule="atLeast"/>
              <w:ind w:left="-119" w:right="-115"/>
              <w:rPr>
                <w:rFonts w:cs="Times New Roman"/>
                <w:b/>
                <w:bCs/>
                <w:sz w:val="20"/>
                <w:szCs w:val="20"/>
              </w:rPr>
            </w:pPr>
            <w:r>
              <w:rPr>
                <w:rFonts w:cs="Times New Roman"/>
                <w:b/>
                <w:bCs/>
                <w:sz w:val="20"/>
                <w:szCs w:val="20"/>
              </w:rPr>
              <w:t>10,902,717</w:t>
            </w:r>
          </w:p>
        </w:tc>
        <w:tc>
          <w:tcPr>
            <w:tcW w:w="158" w:type="dxa"/>
            <w:tcMar>
              <w:left w:w="0" w:type="dxa"/>
              <w:right w:w="0" w:type="dxa"/>
            </w:tcMar>
            <w:vAlign w:val="bottom"/>
          </w:tcPr>
          <w:p w:rsidR="004875AA" w:rsidRPr="005E62C4" w:rsidRDefault="004875AA" w:rsidP="004875AA">
            <w:pPr>
              <w:tabs>
                <w:tab w:val="decimal" w:pos="806"/>
              </w:tabs>
              <w:spacing w:line="240" w:lineRule="atLeast"/>
              <w:ind w:right="65"/>
              <w:rPr>
                <w:rFonts w:cs="Times New Roman"/>
                <w:b/>
                <w:bCs/>
                <w:sz w:val="20"/>
                <w:szCs w:val="20"/>
              </w:rPr>
            </w:pPr>
          </w:p>
        </w:tc>
        <w:tc>
          <w:tcPr>
            <w:tcW w:w="1055" w:type="dxa"/>
            <w:tcBorders>
              <w:top w:val="single" w:sz="4" w:space="0" w:color="auto"/>
              <w:bottom w:val="double" w:sz="4" w:space="0" w:color="auto"/>
            </w:tcBorders>
            <w:vAlign w:val="bottom"/>
          </w:tcPr>
          <w:p w:rsidR="004875AA" w:rsidRPr="005E62C4" w:rsidRDefault="004875AA" w:rsidP="004875AA">
            <w:pPr>
              <w:tabs>
                <w:tab w:val="decimal" w:pos="839"/>
              </w:tabs>
              <w:spacing w:line="240" w:lineRule="atLeast"/>
              <w:ind w:left="-119" w:right="-115"/>
              <w:rPr>
                <w:rFonts w:cs="Times New Roman"/>
                <w:b/>
                <w:bCs/>
                <w:sz w:val="20"/>
                <w:szCs w:val="20"/>
              </w:rPr>
            </w:pPr>
            <w:r w:rsidRPr="005E62C4">
              <w:rPr>
                <w:rFonts w:cs="Times New Roman"/>
                <w:b/>
                <w:bCs/>
                <w:sz w:val="20"/>
                <w:szCs w:val="20"/>
              </w:rPr>
              <w:t>46,518,18</w:t>
            </w:r>
            <w:r>
              <w:rPr>
                <w:rFonts w:cs="Times New Roman"/>
                <w:b/>
                <w:bCs/>
                <w:sz w:val="20"/>
                <w:szCs w:val="20"/>
              </w:rPr>
              <w:t>1</w:t>
            </w:r>
          </w:p>
        </w:tc>
      </w:tr>
    </w:tbl>
    <w:p w:rsidR="00FB27B8" w:rsidRPr="00FB27B8" w:rsidRDefault="00FB27B8" w:rsidP="00FB27B8">
      <w:pPr>
        <w:spacing w:line="240" w:lineRule="auto"/>
        <w:rPr>
          <w:sz w:val="2"/>
          <w:szCs w:val="2"/>
        </w:rPr>
      </w:pPr>
      <w:r>
        <w:br w:type="page"/>
      </w:r>
    </w:p>
    <w:tbl>
      <w:tblPr>
        <w:tblW w:w="9175" w:type="dxa"/>
        <w:tblInd w:w="540" w:type="dxa"/>
        <w:tblLook w:val="04A0" w:firstRow="1" w:lastRow="0" w:firstColumn="1" w:lastColumn="0" w:noHBand="0" w:noVBand="1"/>
      </w:tblPr>
      <w:tblGrid>
        <w:gridCol w:w="2971"/>
        <w:gridCol w:w="1502"/>
        <w:gridCol w:w="1023"/>
        <w:gridCol w:w="158"/>
        <w:gridCol w:w="1081"/>
        <w:gridCol w:w="158"/>
        <w:gridCol w:w="1069"/>
        <w:gridCol w:w="158"/>
        <w:gridCol w:w="1055"/>
      </w:tblGrid>
      <w:tr w:rsidR="0084662B" w:rsidRPr="0086266C" w:rsidTr="007A5EC2">
        <w:tc>
          <w:tcPr>
            <w:tcW w:w="2971" w:type="dxa"/>
            <w:vAlign w:val="bottom"/>
          </w:tcPr>
          <w:p w:rsidR="0084662B" w:rsidRPr="0086266C" w:rsidRDefault="002D0C41" w:rsidP="003851FE">
            <w:pPr>
              <w:spacing w:line="240" w:lineRule="atLeast"/>
              <w:rPr>
                <w:rFonts w:cs="Times New Roman"/>
                <w:b/>
                <w:bCs/>
                <w:i/>
                <w:iCs/>
                <w:sz w:val="20"/>
                <w:szCs w:val="20"/>
              </w:rPr>
            </w:pPr>
            <w:r>
              <w:rPr>
                <w:i/>
                <w:iCs/>
                <w:sz w:val="20"/>
                <w:szCs w:val="20"/>
              </w:rPr>
              <w:br w:type="page"/>
            </w:r>
          </w:p>
        </w:tc>
        <w:tc>
          <w:tcPr>
            <w:tcW w:w="1502" w:type="dxa"/>
            <w:vAlign w:val="bottom"/>
          </w:tcPr>
          <w:p w:rsidR="0084662B" w:rsidRPr="0086266C" w:rsidRDefault="0084662B" w:rsidP="003851FE">
            <w:pPr>
              <w:spacing w:line="240" w:lineRule="atLeast"/>
              <w:ind w:left="-115" w:right="-115"/>
              <w:jc w:val="center"/>
              <w:rPr>
                <w:rFonts w:cs="Times New Roman"/>
                <w:sz w:val="20"/>
                <w:szCs w:val="20"/>
              </w:rPr>
            </w:pPr>
          </w:p>
        </w:tc>
        <w:tc>
          <w:tcPr>
            <w:tcW w:w="4702" w:type="dxa"/>
            <w:gridSpan w:val="7"/>
            <w:vAlign w:val="bottom"/>
          </w:tcPr>
          <w:p w:rsidR="0084662B" w:rsidRPr="0086266C" w:rsidRDefault="0084662B" w:rsidP="003851FE">
            <w:pPr>
              <w:spacing w:line="240" w:lineRule="atLeast"/>
              <w:ind w:left="-115" w:right="-115"/>
              <w:jc w:val="center"/>
              <w:rPr>
                <w:rFonts w:cs="Times New Roman"/>
                <w:sz w:val="20"/>
                <w:szCs w:val="20"/>
              </w:rPr>
            </w:pPr>
            <w:r>
              <w:rPr>
                <w:b/>
                <w:bCs/>
                <w:sz w:val="20"/>
                <w:szCs w:val="20"/>
              </w:rPr>
              <w:t>Separate</w:t>
            </w:r>
            <w:r w:rsidRPr="0086266C">
              <w:rPr>
                <w:rFonts w:cs="Times New Roman"/>
                <w:b/>
                <w:bCs/>
                <w:sz w:val="20"/>
                <w:szCs w:val="20"/>
              </w:rPr>
              <w:t xml:space="preserve"> financial statements</w:t>
            </w:r>
          </w:p>
        </w:tc>
      </w:tr>
      <w:tr w:rsidR="0084662B" w:rsidRPr="0086266C" w:rsidTr="007A5EC2">
        <w:tc>
          <w:tcPr>
            <w:tcW w:w="2971" w:type="dxa"/>
            <w:vAlign w:val="bottom"/>
          </w:tcPr>
          <w:p w:rsidR="0084662B" w:rsidRPr="0086266C" w:rsidRDefault="0084662B" w:rsidP="003851FE">
            <w:pPr>
              <w:spacing w:line="240" w:lineRule="atLeast"/>
              <w:rPr>
                <w:rFonts w:cs="Times New Roman"/>
                <w:b/>
                <w:bCs/>
                <w:i/>
                <w:iCs/>
                <w:sz w:val="20"/>
                <w:szCs w:val="20"/>
              </w:rPr>
            </w:pPr>
          </w:p>
        </w:tc>
        <w:tc>
          <w:tcPr>
            <w:tcW w:w="1502"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Effective</w:t>
            </w:r>
          </w:p>
          <w:p w:rsidR="0084662B" w:rsidRPr="0086266C" w:rsidRDefault="0084662B" w:rsidP="003851FE">
            <w:pPr>
              <w:spacing w:line="240" w:lineRule="atLeast"/>
              <w:ind w:left="-115" w:right="-115"/>
              <w:jc w:val="center"/>
              <w:rPr>
                <w:rFonts w:cs="Times New Roman"/>
                <w:sz w:val="20"/>
                <w:szCs w:val="20"/>
              </w:rPr>
            </w:pPr>
            <w:r w:rsidRPr="0086266C">
              <w:rPr>
                <w:rFonts w:cs="Times New Roman"/>
                <w:sz w:val="20"/>
                <w:szCs w:val="20"/>
              </w:rPr>
              <w:t>Interest rate</w:t>
            </w:r>
          </w:p>
        </w:tc>
        <w:tc>
          <w:tcPr>
            <w:tcW w:w="1023"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Within 1 year</w:t>
            </w:r>
          </w:p>
        </w:tc>
        <w:tc>
          <w:tcPr>
            <w:tcW w:w="158" w:type="dxa"/>
            <w:tcMar>
              <w:left w:w="0" w:type="dxa"/>
              <w:right w:w="0" w:type="dxa"/>
            </w:tcMar>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p>
        </w:tc>
        <w:tc>
          <w:tcPr>
            <w:tcW w:w="1081"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1 year but within 5 years</w:t>
            </w:r>
          </w:p>
        </w:tc>
        <w:tc>
          <w:tcPr>
            <w:tcW w:w="158" w:type="dxa"/>
            <w:tcMar>
              <w:left w:w="0" w:type="dxa"/>
              <w:right w:w="0" w:type="dxa"/>
            </w:tcMar>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p>
        </w:tc>
        <w:tc>
          <w:tcPr>
            <w:tcW w:w="1069"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After 5 years</w:t>
            </w:r>
          </w:p>
        </w:tc>
        <w:tc>
          <w:tcPr>
            <w:tcW w:w="158" w:type="dxa"/>
            <w:tcMar>
              <w:left w:w="0" w:type="dxa"/>
              <w:right w:w="0" w:type="dxa"/>
            </w:tcMar>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p>
        </w:tc>
        <w:tc>
          <w:tcPr>
            <w:tcW w:w="1055" w:type="dxa"/>
            <w:vAlign w:val="bottom"/>
          </w:tcPr>
          <w:p w:rsidR="0084662B" w:rsidRPr="0086266C" w:rsidRDefault="0084662B" w:rsidP="003851FE">
            <w:pPr>
              <w:pStyle w:val="Footer"/>
              <w:spacing w:line="240" w:lineRule="atLeast"/>
              <w:ind w:left="-115" w:right="-115"/>
              <w:jc w:val="center"/>
              <w:rPr>
                <w:rFonts w:cs="Times New Roman"/>
                <w:sz w:val="20"/>
                <w:szCs w:val="20"/>
                <w:lang w:eastAsia="en-US"/>
              </w:rPr>
            </w:pPr>
            <w:r w:rsidRPr="0086266C">
              <w:rPr>
                <w:rFonts w:cs="Times New Roman"/>
                <w:sz w:val="20"/>
                <w:szCs w:val="20"/>
                <w:lang w:eastAsia="en-US"/>
              </w:rPr>
              <w:t>Total</w:t>
            </w:r>
          </w:p>
          <w:p w:rsidR="0084662B" w:rsidRPr="0086266C" w:rsidRDefault="0084662B" w:rsidP="003851FE">
            <w:pPr>
              <w:pStyle w:val="Footer"/>
              <w:spacing w:line="240" w:lineRule="atLeast"/>
              <w:ind w:left="-115" w:right="-115"/>
              <w:jc w:val="center"/>
              <w:rPr>
                <w:rFonts w:cs="Times New Roman"/>
                <w:sz w:val="20"/>
                <w:szCs w:val="20"/>
                <w:lang w:eastAsia="en-US"/>
              </w:rPr>
            </w:pPr>
          </w:p>
        </w:tc>
      </w:tr>
      <w:tr w:rsidR="0084662B" w:rsidRPr="0086266C" w:rsidTr="007A5EC2">
        <w:tc>
          <w:tcPr>
            <w:tcW w:w="2971" w:type="dxa"/>
            <w:vAlign w:val="bottom"/>
          </w:tcPr>
          <w:p w:rsidR="0084662B" w:rsidRPr="0086266C" w:rsidRDefault="0084662B" w:rsidP="003851FE">
            <w:pPr>
              <w:spacing w:line="240" w:lineRule="atLeast"/>
              <w:rPr>
                <w:rFonts w:cs="Times New Roman"/>
                <w:b/>
                <w:bCs/>
                <w:i/>
                <w:iCs/>
                <w:sz w:val="20"/>
                <w:szCs w:val="20"/>
              </w:rPr>
            </w:pPr>
          </w:p>
        </w:tc>
        <w:tc>
          <w:tcPr>
            <w:tcW w:w="1502" w:type="dxa"/>
            <w:vAlign w:val="bottom"/>
          </w:tcPr>
          <w:p w:rsidR="0084662B" w:rsidRPr="0086266C" w:rsidRDefault="0084662B" w:rsidP="003851FE">
            <w:pPr>
              <w:spacing w:line="240" w:lineRule="atLeast"/>
              <w:ind w:left="-115" w:right="-115" w:hanging="11"/>
              <w:jc w:val="center"/>
              <w:rPr>
                <w:rFonts w:cs="Times New Roman"/>
                <w:i/>
                <w:iCs/>
                <w:sz w:val="20"/>
                <w:szCs w:val="20"/>
              </w:rPr>
            </w:pPr>
            <w:r w:rsidRPr="0086266C">
              <w:rPr>
                <w:rFonts w:cs="Times New Roman"/>
                <w:i/>
                <w:iCs/>
                <w:sz w:val="20"/>
                <w:szCs w:val="20"/>
              </w:rPr>
              <w:t>(% per annum)</w:t>
            </w:r>
          </w:p>
        </w:tc>
        <w:tc>
          <w:tcPr>
            <w:tcW w:w="4702" w:type="dxa"/>
            <w:gridSpan w:val="7"/>
            <w:vAlign w:val="bottom"/>
          </w:tcPr>
          <w:p w:rsidR="0084662B" w:rsidRPr="0086266C" w:rsidRDefault="0084662B" w:rsidP="003851FE">
            <w:pPr>
              <w:spacing w:line="240" w:lineRule="atLeast"/>
              <w:ind w:left="-115" w:right="-115"/>
              <w:jc w:val="center"/>
              <w:rPr>
                <w:rFonts w:cs="Times New Roman"/>
                <w:sz w:val="20"/>
                <w:szCs w:val="20"/>
              </w:rPr>
            </w:pPr>
            <w:r w:rsidRPr="0086266C">
              <w:rPr>
                <w:rFonts w:cs="Times New Roman"/>
                <w:i/>
                <w:iCs/>
                <w:sz w:val="20"/>
                <w:szCs w:val="20"/>
              </w:rPr>
              <w:t>(in thousand Baht)</w:t>
            </w:r>
          </w:p>
        </w:tc>
      </w:tr>
      <w:tr w:rsidR="0084662B" w:rsidRPr="0086266C" w:rsidTr="007A5EC2">
        <w:tc>
          <w:tcPr>
            <w:tcW w:w="2971" w:type="dxa"/>
            <w:vAlign w:val="bottom"/>
          </w:tcPr>
          <w:p w:rsidR="0084662B" w:rsidRPr="0086266C" w:rsidRDefault="0084662B" w:rsidP="001E35B6">
            <w:pPr>
              <w:spacing w:line="240" w:lineRule="atLeast"/>
              <w:rPr>
                <w:rFonts w:cs="Times New Roman"/>
                <w:b/>
                <w:bCs/>
                <w:i/>
                <w:iCs/>
                <w:sz w:val="20"/>
                <w:szCs w:val="20"/>
              </w:rPr>
            </w:pPr>
            <w:r w:rsidRPr="0086266C">
              <w:rPr>
                <w:rFonts w:cs="Times New Roman"/>
                <w:b/>
                <w:bCs/>
                <w:i/>
                <w:iCs/>
                <w:sz w:val="20"/>
                <w:szCs w:val="20"/>
                <w:cs/>
              </w:rPr>
              <w:t>201</w:t>
            </w:r>
            <w:r w:rsidR="004875AA">
              <w:rPr>
                <w:rFonts w:cs="Times New Roman"/>
                <w:b/>
                <w:bCs/>
                <w:i/>
                <w:iCs/>
                <w:sz w:val="20"/>
                <w:szCs w:val="20"/>
              </w:rPr>
              <w:t>7</w:t>
            </w:r>
          </w:p>
        </w:tc>
        <w:tc>
          <w:tcPr>
            <w:tcW w:w="1502" w:type="dxa"/>
            <w:vAlign w:val="bottom"/>
          </w:tcPr>
          <w:p w:rsidR="0084662B" w:rsidRPr="007B1752" w:rsidRDefault="0084662B" w:rsidP="003851FE">
            <w:pPr>
              <w:spacing w:line="240" w:lineRule="atLeast"/>
              <w:ind w:left="-115" w:right="-115"/>
              <w:jc w:val="center"/>
              <w:rPr>
                <w:rFonts w:cs="Times New Roman"/>
                <w:sz w:val="19"/>
                <w:szCs w:val="19"/>
              </w:rPr>
            </w:pPr>
          </w:p>
        </w:tc>
        <w:tc>
          <w:tcPr>
            <w:tcW w:w="1023" w:type="dxa"/>
            <w:vAlign w:val="bottom"/>
          </w:tcPr>
          <w:p w:rsidR="0084662B" w:rsidRPr="0086266C" w:rsidRDefault="0084662B" w:rsidP="003851FE">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84662B" w:rsidRPr="0086266C" w:rsidRDefault="0084662B" w:rsidP="003851FE">
            <w:pPr>
              <w:spacing w:line="240" w:lineRule="atLeast"/>
              <w:ind w:right="65"/>
              <w:jc w:val="center"/>
              <w:rPr>
                <w:rFonts w:cs="Times New Roman"/>
                <w:sz w:val="20"/>
                <w:szCs w:val="20"/>
              </w:rPr>
            </w:pPr>
          </w:p>
        </w:tc>
        <w:tc>
          <w:tcPr>
            <w:tcW w:w="1081" w:type="dxa"/>
            <w:vAlign w:val="bottom"/>
          </w:tcPr>
          <w:p w:rsidR="0084662B" w:rsidRPr="0086266C" w:rsidRDefault="0084662B" w:rsidP="003851FE">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84662B" w:rsidRPr="0086266C" w:rsidRDefault="0084662B" w:rsidP="003851FE">
            <w:pPr>
              <w:spacing w:line="240" w:lineRule="atLeast"/>
              <w:ind w:right="65"/>
              <w:jc w:val="center"/>
              <w:rPr>
                <w:rFonts w:cs="Times New Roman"/>
                <w:sz w:val="20"/>
                <w:szCs w:val="20"/>
              </w:rPr>
            </w:pPr>
          </w:p>
        </w:tc>
        <w:tc>
          <w:tcPr>
            <w:tcW w:w="1069" w:type="dxa"/>
            <w:vAlign w:val="bottom"/>
          </w:tcPr>
          <w:p w:rsidR="0084662B" w:rsidRPr="0086266C" w:rsidRDefault="0084662B" w:rsidP="003851FE">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84662B" w:rsidRPr="0086266C" w:rsidRDefault="0084662B" w:rsidP="003851FE">
            <w:pPr>
              <w:tabs>
                <w:tab w:val="decimal" w:pos="806"/>
              </w:tabs>
              <w:spacing w:line="240" w:lineRule="atLeast"/>
              <w:ind w:right="65"/>
              <w:jc w:val="center"/>
              <w:rPr>
                <w:rFonts w:cs="Times New Roman"/>
                <w:sz w:val="20"/>
                <w:szCs w:val="20"/>
              </w:rPr>
            </w:pPr>
          </w:p>
        </w:tc>
        <w:tc>
          <w:tcPr>
            <w:tcW w:w="1055" w:type="dxa"/>
            <w:vAlign w:val="bottom"/>
          </w:tcPr>
          <w:p w:rsidR="0084662B" w:rsidRPr="0086266C" w:rsidRDefault="0084662B" w:rsidP="003851FE">
            <w:pPr>
              <w:tabs>
                <w:tab w:val="decimal" w:pos="806"/>
              </w:tabs>
              <w:spacing w:line="240" w:lineRule="atLeast"/>
              <w:ind w:left="-119" w:right="-115"/>
              <w:jc w:val="center"/>
              <w:rPr>
                <w:rFonts w:cs="Times New Roman"/>
                <w:sz w:val="20"/>
                <w:szCs w:val="20"/>
              </w:rPr>
            </w:pPr>
          </w:p>
        </w:tc>
      </w:tr>
      <w:tr w:rsidR="0084662B" w:rsidRPr="0086266C" w:rsidTr="007A5EC2">
        <w:tc>
          <w:tcPr>
            <w:tcW w:w="2971" w:type="dxa"/>
          </w:tcPr>
          <w:p w:rsidR="0084662B" w:rsidRPr="0086266C" w:rsidRDefault="0084662B" w:rsidP="003851FE">
            <w:pPr>
              <w:spacing w:line="240" w:lineRule="atLeast"/>
              <w:jc w:val="both"/>
              <w:rPr>
                <w:rFonts w:cs="Times New Roman"/>
                <w:b/>
                <w:bCs/>
                <w:sz w:val="20"/>
                <w:szCs w:val="20"/>
              </w:rPr>
            </w:pPr>
            <w:r w:rsidRPr="0086266C">
              <w:rPr>
                <w:b/>
                <w:bCs/>
                <w:sz w:val="20"/>
                <w:szCs w:val="20"/>
              </w:rPr>
              <w:t>Current</w:t>
            </w:r>
          </w:p>
        </w:tc>
        <w:tc>
          <w:tcPr>
            <w:tcW w:w="1502" w:type="dxa"/>
            <w:vAlign w:val="bottom"/>
          </w:tcPr>
          <w:p w:rsidR="0084662B" w:rsidRPr="007B1752" w:rsidRDefault="0084662B" w:rsidP="003851FE">
            <w:pPr>
              <w:spacing w:line="240" w:lineRule="atLeast"/>
              <w:ind w:left="-115" w:right="-115"/>
              <w:jc w:val="center"/>
              <w:rPr>
                <w:rFonts w:cs="Times New Roman"/>
                <w:sz w:val="19"/>
                <w:szCs w:val="19"/>
              </w:rPr>
            </w:pPr>
          </w:p>
        </w:tc>
        <w:tc>
          <w:tcPr>
            <w:tcW w:w="1023" w:type="dxa"/>
            <w:vAlign w:val="bottom"/>
          </w:tcPr>
          <w:p w:rsidR="0084662B" w:rsidRPr="0086266C" w:rsidRDefault="0084662B" w:rsidP="003851FE">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84662B" w:rsidRPr="0086266C" w:rsidRDefault="0084662B" w:rsidP="003851FE">
            <w:pPr>
              <w:spacing w:line="240" w:lineRule="atLeast"/>
              <w:ind w:right="65"/>
              <w:rPr>
                <w:rFonts w:cs="Times New Roman"/>
                <w:sz w:val="20"/>
                <w:szCs w:val="20"/>
              </w:rPr>
            </w:pPr>
          </w:p>
        </w:tc>
        <w:tc>
          <w:tcPr>
            <w:tcW w:w="1081" w:type="dxa"/>
            <w:vAlign w:val="bottom"/>
          </w:tcPr>
          <w:p w:rsidR="0084662B" w:rsidRPr="0086266C" w:rsidRDefault="0084662B" w:rsidP="003851FE">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84662B" w:rsidRPr="0086266C" w:rsidRDefault="0084662B" w:rsidP="003851FE">
            <w:pPr>
              <w:spacing w:line="240" w:lineRule="atLeast"/>
              <w:ind w:right="65"/>
              <w:rPr>
                <w:rFonts w:cs="Times New Roman"/>
                <w:sz w:val="20"/>
                <w:szCs w:val="20"/>
              </w:rPr>
            </w:pPr>
          </w:p>
        </w:tc>
        <w:tc>
          <w:tcPr>
            <w:tcW w:w="1069" w:type="dxa"/>
            <w:vAlign w:val="bottom"/>
          </w:tcPr>
          <w:p w:rsidR="0084662B" w:rsidRPr="0086266C" w:rsidRDefault="0084662B" w:rsidP="003851FE">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84662B" w:rsidRPr="0086266C" w:rsidRDefault="0084662B" w:rsidP="003851FE">
            <w:pPr>
              <w:tabs>
                <w:tab w:val="decimal" w:pos="806"/>
              </w:tabs>
              <w:spacing w:line="240" w:lineRule="atLeast"/>
              <w:ind w:right="65"/>
              <w:rPr>
                <w:rFonts w:cs="Times New Roman"/>
                <w:sz w:val="20"/>
                <w:szCs w:val="20"/>
              </w:rPr>
            </w:pPr>
          </w:p>
        </w:tc>
        <w:tc>
          <w:tcPr>
            <w:tcW w:w="1055" w:type="dxa"/>
            <w:vAlign w:val="bottom"/>
          </w:tcPr>
          <w:p w:rsidR="0084662B" w:rsidRPr="0086266C" w:rsidRDefault="0084662B" w:rsidP="003851FE">
            <w:pPr>
              <w:tabs>
                <w:tab w:val="decimal" w:pos="806"/>
              </w:tabs>
              <w:spacing w:line="240" w:lineRule="atLeast"/>
              <w:ind w:left="-119" w:right="-115"/>
              <w:rPr>
                <w:rFonts w:cs="Times New Roman"/>
                <w:sz w:val="20"/>
                <w:szCs w:val="20"/>
              </w:rPr>
            </w:pPr>
          </w:p>
        </w:tc>
      </w:tr>
      <w:tr w:rsidR="007A5EC2" w:rsidRPr="0086266C" w:rsidTr="007A5EC2">
        <w:tc>
          <w:tcPr>
            <w:tcW w:w="2971" w:type="dxa"/>
          </w:tcPr>
          <w:p w:rsidR="007A5EC2" w:rsidRPr="0086266C" w:rsidRDefault="007A5EC2" w:rsidP="007A5EC2">
            <w:pPr>
              <w:spacing w:line="240" w:lineRule="atLeast"/>
              <w:ind w:left="360" w:right="-115" w:hanging="180"/>
              <w:rPr>
                <w:rFonts w:cs="Times New Roman"/>
                <w:sz w:val="20"/>
                <w:szCs w:val="20"/>
              </w:rPr>
            </w:pPr>
            <w:r>
              <w:rPr>
                <w:sz w:val="20"/>
                <w:szCs w:val="20"/>
              </w:rPr>
              <w:t>S</w:t>
            </w:r>
            <w:r w:rsidRPr="0086266C">
              <w:rPr>
                <w:sz w:val="20"/>
                <w:szCs w:val="20"/>
              </w:rPr>
              <w:t xml:space="preserve">hort-term loans </w:t>
            </w:r>
            <w:r>
              <w:rPr>
                <w:sz w:val="20"/>
                <w:szCs w:val="20"/>
              </w:rPr>
              <w:t xml:space="preserve">from financial </w:t>
            </w:r>
            <w:r w:rsidRPr="0086266C">
              <w:rPr>
                <w:sz w:val="20"/>
                <w:szCs w:val="20"/>
              </w:rPr>
              <w:t>institutions</w:t>
            </w:r>
          </w:p>
        </w:tc>
        <w:tc>
          <w:tcPr>
            <w:tcW w:w="1502" w:type="dxa"/>
            <w:vAlign w:val="bottom"/>
          </w:tcPr>
          <w:p w:rsidR="007A5EC2" w:rsidRPr="00FD0B18" w:rsidRDefault="007A5EC2" w:rsidP="007A5EC2">
            <w:pPr>
              <w:spacing w:line="240" w:lineRule="atLeast"/>
              <w:ind w:left="-115" w:right="-115"/>
              <w:jc w:val="center"/>
              <w:rPr>
                <w:rFonts w:cs="Times New Roman"/>
                <w:sz w:val="16"/>
                <w:szCs w:val="16"/>
                <w:lang w:val="en-US"/>
              </w:rPr>
            </w:pPr>
            <w:r>
              <w:rPr>
                <w:rFonts w:cs="Times New Roman"/>
                <w:sz w:val="16"/>
                <w:szCs w:val="16"/>
                <w:lang w:val="en-US"/>
              </w:rPr>
              <w:t>1.50 to 3.50</w:t>
            </w:r>
          </w:p>
        </w:tc>
        <w:tc>
          <w:tcPr>
            <w:tcW w:w="1023" w:type="dxa"/>
            <w:vAlign w:val="bottom"/>
          </w:tcPr>
          <w:p w:rsidR="007A5EC2" w:rsidRPr="007A5EC2" w:rsidRDefault="007A5EC2" w:rsidP="007A5EC2">
            <w:pPr>
              <w:tabs>
                <w:tab w:val="decimal" w:pos="806"/>
              </w:tabs>
              <w:spacing w:line="240" w:lineRule="atLeast"/>
              <w:ind w:left="-119" w:right="-115"/>
              <w:rPr>
                <w:rFonts w:cs="Times New Roman"/>
                <w:sz w:val="20"/>
                <w:szCs w:val="20"/>
                <w:lang w:val="en-US"/>
              </w:rPr>
            </w:pPr>
            <w:r w:rsidRPr="007A5EC2">
              <w:rPr>
                <w:rFonts w:cs="Times New Roman"/>
                <w:sz w:val="20"/>
                <w:szCs w:val="20"/>
                <w:cs/>
              </w:rPr>
              <w:t>1</w:t>
            </w:r>
            <w:r w:rsidRPr="007A5EC2">
              <w:rPr>
                <w:rFonts w:cs="Times New Roman"/>
                <w:sz w:val="20"/>
                <w:szCs w:val="20"/>
                <w:lang w:val="en-US"/>
              </w:rPr>
              <w:t>,844,119</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81"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69"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55"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1,844,119</w:t>
            </w:r>
          </w:p>
        </w:tc>
      </w:tr>
      <w:tr w:rsidR="007A5EC2" w:rsidRPr="0086266C" w:rsidTr="007A5EC2">
        <w:tc>
          <w:tcPr>
            <w:tcW w:w="2971" w:type="dxa"/>
          </w:tcPr>
          <w:p w:rsidR="007A5EC2" w:rsidRPr="0086266C" w:rsidRDefault="007A5EC2" w:rsidP="007A5EC2">
            <w:pPr>
              <w:spacing w:line="240" w:lineRule="atLeast"/>
              <w:ind w:left="360" w:right="-115" w:hanging="180"/>
              <w:rPr>
                <w:rFonts w:cs="Times New Roman"/>
                <w:sz w:val="20"/>
                <w:szCs w:val="20"/>
                <w:cs/>
              </w:rPr>
            </w:pPr>
            <w:r>
              <w:rPr>
                <w:sz w:val="20"/>
                <w:szCs w:val="20"/>
              </w:rPr>
              <w:t>Current portion of long-term loans from financial institutions</w:t>
            </w:r>
          </w:p>
        </w:tc>
        <w:tc>
          <w:tcPr>
            <w:tcW w:w="1502" w:type="dxa"/>
            <w:vAlign w:val="bottom"/>
          </w:tcPr>
          <w:p w:rsidR="007A5EC2" w:rsidRPr="00FD0B18" w:rsidRDefault="007A5EC2" w:rsidP="007A5EC2">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7A5EC2" w:rsidRPr="007A5EC2" w:rsidRDefault="007A5EC2" w:rsidP="007A5EC2">
            <w:pPr>
              <w:tabs>
                <w:tab w:val="decimal" w:pos="806"/>
              </w:tabs>
              <w:spacing w:line="240" w:lineRule="atLeast"/>
              <w:ind w:left="-119" w:right="-115"/>
              <w:rPr>
                <w:rFonts w:cs="Times New Roman"/>
                <w:sz w:val="20"/>
                <w:szCs w:val="20"/>
                <w:lang w:val="en-US"/>
              </w:rPr>
            </w:pPr>
            <w:r w:rsidRPr="007A5EC2">
              <w:rPr>
                <w:rFonts w:cs="Times New Roman"/>
                <w:sz w:val="20"/>
                <w:szCs w:val="20"/>
                <w:lang w:val="en-US"/>
              </w:rPr>
              <w:t>751,049</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81"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69"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55" w:type="dxa"/>
            <w:vAlign w:val="bottom"/>
          </w:tcPr>
          <w:p w:rsidR="007A5EC2" w:rsidRPr="007A5EC2" w:rsidRDefault="007A5EC2" w:rsidP="007A5EC2">
            <w:pPr>
              <w:tabs>
                <w:tab w:val="decimal" w:pos="806"/>
              </w:tabs>
              <w:spacing w:line="240" w:lineRule="atLeast"/>
              <w:ind w:left="-119" w:right="-115"/>
              <w:rPr>
                <w:rFonts w:cs="Times New Roman"/>
                <w:sz w:val="20"/>
                <w:szCs w:val="20"/>
                <w:lang w:val="en-US"/>
              </w:rPr>
            </w:pPr>
            <w:r w:rsidRPr="007A5EC2">
              <w:rPr>
                <w:rFonts w:cs="Times New Roman"/>
                <w:sz w:val="20"/>
                <w:szCs w:val="20"/>
                <w:lang w:val="en-US"/>
              </w:rPr>
              <w:t>751,049</w:t>
            </w:r>
          </w:p>
        </w:tc>
      </w:tr>
      <w:tr w:rsidR="007A5EC2" w:rsidRPr="0086266C" w:rsidTr="007A5EC2">
        <w:tc>
          <w:tcPr>
            <w:tcW w:w="2971" w:type="dxa"/>
          </w:tcPr>
          <w:p w:rsidR="007A5EC2" w:rsidRPr="007B1752" w:rsidRDefault="007A5EC2" w:rsidP="007A5EC2">
            <w:pPr>
              <w:spacing w:line="240" w:lineRule="atLeast"/>
              <w:ind w:left="360" w:right="-115" w:hanging="180"/>
              <w:rPr>
                <w:sz w:val="20"/>
                <w:szCs w:val="20"/>
              </w:rPr>
            </w:pPr>
            <w:r>
              <w:rPr>
                <w:sz w:val="20"/>
                <w:szCs w:val="20"/>
              </w:rPr>
              <w:t>Current portion of d</w:t>
            </w:r>
            <w:r w:rsidRPr="007B1752">
              <w:rPr>
                <w:sz w:val="20"/>
                <w:szCs w:val="20"/>
              </w:rPr>
              <w:t>ebentures</w:t>
            </w:r>
          </w:p>
        </w:tc>
        <w:tc>
          <w:tcPr>
            <w:tcW w:w="1502" w:type="dxa"/>
            <w:vAlign w:val="bottom"/>
          </w:tcPr>
          <w:p w:rsidR="007A5EC2" w:rsidRPr="00FD0B18" w:rsidRDefault="00B7016E" w:rsidP="007A5EC2">
            <w:pPr>
              <w:spacing w:line="240" w:lineRule="atLeast"/>
              <w:ind w:left="-115" w:right="-115"/>
              <w:jc w:val="center"/>
              <w:rPr>
                <w:rFonts w:cs="Times New Roman"/>
                <w:sz w:val="16"/>
                <w:szCs w:val="16"/>
              </w:rPr>
            </w:pPr>
            <w:r w:rsidRPr="008E30A6">
              <w:rPr>
                <w:rFonts w:cs="Times New Roman"/>
                <w:sz w:val="16"/>
                <w:szCs w:val="16"/>
              </w:rPr>
              <w:t xml:space="preserve">4.10 </w:t>
            </w:r>
            <w:r>
              <w:rPr>
                <w:sz w:val="16"/>
                <w:szCs w:val="16"/>
                <w:lang w:val="en-US"/>
              </w:rPr>
              <w:t>to</w:t>
            </w:r>
            <w:r w:rsidRPr="008E30A6">
              <w:rPr>
                <w:sz w:val="16"/>
                <w:szCs w:val="16"/>
                <w:cs/>
              </w:rPr>
              <w:t xml:space="preserve"> </w:t>
            </w:r>
            <w:r w:rsidRPr="008E30A6">
              <w:rPr>
                <w:rFonts w:cs="Times New Roman"/>
                <w:sz w:val="16"/>
                <w:szCs w:val="16"/>
              </w:rPr>
              <w:t>5.30</w:t>
            </w:r>
          </w:p>
        </w:tc>
        <w:tc>
          <w:tcPr>
            <w:tcW w:w="1023"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5,000,000</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81"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69"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55"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5,000,000</w:t>
            </w:r>
          </w:p>
        </w:tc>
      </w:tr>
      <w:tr w:rsidR="005E62C4" w:rsidRPr="0086266C" w:rsidTr="007A5EC2">
        <w:tc>
          <w:tcPr>
            <w:tcW w:w="2971" w:type="dxa"/>
          </w:tcPr>
          <w:p w:rsidR="005E62C4" w:rsidRPr="0086266C" w:rsidRDefault="005E62C4" w:rsidP="005E62C4">
            <w:pPr>
              <w:spacing w:line="240" w:lineRule="atLeast"/>
              <w:jc w:val="both"/>
              <w:rPr>
                <w:rFonts w:cs="Times New Roman"/>
                <w:b/>
                <w:bCs/>
                <w:sz w:val="20"/>
                <w:szCs w:val="20"/>
              </w:rPr>
            </w:pPr>
            <w:r>
              <w:rPr>
                <w:b/>
                <w:bCs/>
                <w:sz w:val="20"/>
                <w:szCs w:val="20"/>
                <w:lang w:val="en-US"/>
              </w:rPr>
              <w:t>Non-current</w:t>
            </w:r>
          </w:p>
        </w:tc>
        <w:tc>
          <w:tcPr>
            <w:tcW w:w="1502" w:type="dxa"/>
            <w:vAlign w:val="bottom"/>
          </w:tcPr>
          <w:p w:rsidR="005E62C4" w:rsidRPr="00FD0B18" w:rsidRDefault="005E62C4" w:rsidP="005E62C4">
            <w:pPr>
              <w:spacing w:line="240" w:lineRule="atLeast"/>
              <w:ind w:left="-115" w:right="-115"/>
              <w:jc w:val="center"/>
              <w:rPr>
                <w:rFonts w:cs="Times New Roman"/>
                <w:i/>
                <w:iCs/>
                <w:sz w:val="16"/>
                <w:szCs w:val="16"/>
              </w:rPr>
            </w:pPr>
          </w:p>
        </w:tc>
        <w:tc>
          <w:tcPr>
            <w:tcW w:w="1023" w:type="dxa"/>
            <w:vAlign w:val="bottom"/>
          </w:tcPr>
          <w:p w:rsidR="005E62C4" w:rsidRPr="007A5EC2" w:rsidRDefault="005E62C4" w:rsidP="005E62C4">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5E62C4" w:rsidRPr="007A5EC2" w:rsidRDefault="005E62C4" w:rsidP="005E62C4">
            <w:pPr>
              <w:tabs>
                <w:tab w:val="decimal" w:pos="806"/>
              </w:tabs>
              <w:spacing w:line="240" w:lineRule="atLeast"/>
              <w:ind w:right="65"/>
              <w:rPr>
                <w:rFonts w:cs="Times New Roman"/>
                <w:sz w:val="20"/>
                <w:szCs w:val="20"/>
              </w:rPr>
            </w:pPr>
          </w:p>
        </w:tc>
        <w:tc>
          <w:tcPr>
            <w:tcW w:w="1081" w:type="dxa"/>
            <w:vAlign w:val="bottom"/>
          </w:tcPr>
          <w:p w:rsidR="005E62C4" w:rsidRPr="007A5EC2" w:rsidRDefault="005E62C4" w:rsidP="005E62C4">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5E62C4" w:rsidRPr="007A5EC2" w:rsidRDefault="005E62C4" w:rsidP="005E62C4">
            <w:pPr>
              <w:tabs>
                <w:tab w:val="decimal" w:pos="806"/>
              </w:tabs>
              <w:spacing w:line="240" w:lineRule="atLeast"/>
              <w:ind w:right="65"/>
              <w:rPr>
                <w:rFonts w:cs="Times New Roman"/>
                <w:sz w:val="20"/>
                <w:szCs w:val="20"/>
              </w:rPr>
            </w:pPr>
          </w:p>
        </w:tc>
        <w:tc>
          <w:tcPr>
            <w:tcW w:w="1069" w:type="dxa"/>
            <w:vAlign w:val="bottom"/>
          </w:tcPr>
          <w:p w:rsidR="005E62C4" w:rsidRPr="007A5EC2" w:rsidRDefault="005E62C4" w:rsidP="005E62C4">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5E62C4" w:rsidRPr="007A5EC2" w:rsidRDefault="005E62C4" w:rsidP="005E62C4">
            <w:pPr>
              <w:tabs>
                <w:tab w:val="decimal" w:pos="806"/>
              </w:tabs>
              <w:spacing w:line="240" w:lineRule="atLeast"/>
              <w:ind w:right="65"/>
              <w:rPr>
                <w:rFonts w:cs="Times New Roman"/>
                <w:sz w:val="20"/>
                <w:szCs w:val="20"/>
              </w:rPr>
            </w:pPr>
          </w:p>
        </w:tc>
        <w:tc>
          <w:tcPr>
            <w:tcW w:w="1055" w:type="dxa"/>
            <w:vAlign w:val="bottom"/>
          </w:tcPr>
          <w:p w:rsidR="005E62C4" w:rsidRPr="007A5EC2" w:rsidRDefault="005E62C4" w:rsidP="005E62C4">
            <w:pPr>
              <w:tabs>
                <w:tab w:val="decimal" w:pos="839"/>
              </w:tabs>
              <w:spacing w:line="240" w:lineRule="atLeast"/>
              <w:ind w:left="-119" w:right="-115"/>
              <w:rPr>
                <w:rFonts w:cs="Times New Roman"/>
                <w:sz w:val="20"/>
                <w:szCs w:val="20"/>
              </w:rPr>
            </w:pPr>
          </w:p>
        </w:tc>
      </w:tr>
      <w:tr w:rsidR="007A5EC2" w:rsidRPr="0086266C" w:rsidTr="007A5EC2">
        <w:tc>
          <w:tcPr>
            <w:tcW w:w="2971" w:type="dxa"/>
          </w:tcPr>
          <w:p w:rsidR="007A5EC2" w:rsidRPr="007B1752" w:rsidRDefault="007A5EC2" w:rsidP="007A5EC2">
            <w:pPr>
              <w:spacing w:line="240" w:lineRule="atLeast"/>
              <w:ind w:left="360" w:right="-115" w:hanging="180"/>
              <w:rPr>
                <w:sz w:val="20"/>
                <w:szCs w:val="20"/>
              </w:rPr>
            </w:pPr>
            <w:r>
              <w:rPr>
                <w:sz w:val="20"/>
                <w:szCs w:val="20"/>
              </w:rPr>
              <w:t>Long-term loans from financial institutions</w:t>
            </w:r>
          </w:p>
        </w:tc>
        <w:tc>
          <w:tcPr>
            <w:tcW w:w="1502" w:type="dxa"/>
            <w:vAlign w:val="bottom"/>
          </w:tcPr>
          <w:p w:rsidR="007A5EC2" w:rsidRPr="00FD0B18" w:rsidRDefault="007A5EC2" w:rsidP="007A5EC2">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81"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2,930,010</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69"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2,109,367</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55"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5,039,377</w:t>
            </w:r>
          </w:p>
        </w:tc>
      </w:tr>
      <w:tr w:rsidR="007A5EC2" w:rsidRPr="0086266C" w:rsidTr="007A5EC2">
        <w:tc>
          <w:tcPr>
            <w:tcW w:w="2971" w:type="dxa"/>
          </w:tcPr>
          <w:p w:rsidR="007A5EC2" w:rsidRPr="007B1752" w:rsidRDefault="007A5EC2" w:rsidP="007A5EC2">
            <w:pPr>
              <w:spacing w:line="240" w:lineRule="atLeast"/>
              <w:ind w:left="360" w:right="-115" w:hanging="180"/>
              <w:rPr>
                <w:sz w:val="20"/>
                <w:szCs w:val="20"/>
              </w:rPr>
            </w:pPr>
            <w:r w:rsidRPr="007B1752">
              <w:rPr>
                <w:sz w:val="20"/>
                <w:szCs w:val="20"/>
              </w:rPr>
              <w:t>Debentures</w:t>
            </w:r>
          </w:p>
        </w:tc>
        <w:tc>
          <w:tcPr>
            <w:tcW w:w="1502" w:type="dxa"/>
            <w:vAlign w:val="bottom"/>
          </w:tcPr>
          <w:p w:rsidR="007A5EC2" w:rsidRPr="007B3536" w:rsidRDefault="00B7016E" w:rsidP="00B7016E">
            <w:pPr>
              <w:spacing w:line="240" w:lineRule="atLeast"/>
              <w:ind w:left="-115" w:right="-115"/>
              <w:jc w:val="center"/>
              <w:rPr>
                <w:rFonts w:cs="Times New Roman"/>
                <w:sz w:val="16"/>
                <w:szCs w:val="16"/>
              </w:rPr>
            </w:pPr>
            <w:r>
              <w:rPr>
                <w:rFonts w:cs="Times New Roman"/>
                <w:sz w:val="16"/>
                <w:szCs w:val="16"/>
              </w:rPr>
              <w:t>3.20</w:t>
            </w:r>
            <w:r w:rsidR="007A5EC2" w:rsidRPr="008E30A6">
              <w:rPr>
                <w:rFonts w:cs="Times New Roman"/>
                <w:sz w:val="16"/>
                <w:szCs w:val="16"/>
              </w:rPr>
              <w:t xml:space="preserve"> </w:t>
            </w:r>
            <w:r w:rsidR="007A5EC2">
              <w:rPr>
                <w:sz w:val="16"/>
                <w:szCs w:val="16"/>
                <w:lang w:val="en-US"/>
              </w:rPr>
              <w:t>to</w:t>
            </w:r>
            <w:r w:rsidR="007A5EC2" w:rsidRPr="008E30A6">
              <w:rPr>
                <w:sz w:val="16"/>
                <w:szCs w:val="16"/>
                <w:cs/>
              </w:rPr>
              <w:t xml:space="preserve"> </w:t>
            </w:r>
            <w:r w:rsidR="007A5EC2" w:rsidRPr="008E30A6">
              <w:rPr>
                <w:rFonts w:cs="Times New Roman"/>
                <w:sz w:val="16"/>
                <w:szCs w:val="16"/>
              </w:rPr>
              <w:t>5.</w:t>
            </w:r>
            <w:r>
              <w:rPr>
                <w:rFonts w:cs="Times New Roman"/>
                <w:sz w:val="16"/>
                <w:szCs w:val="16"/>
              </w:rPr>
              <w:t>2</w:t>
            </w:r>
            <w:r w:rsidR="007A5EC2" w:rsidRPr="008E30A6">
              <w:rPr>
                <w:rFonts w:cs="Times New Roman"/>
                <w:sz w:val="16"/>
                <w:szCs w:val="16"/>
              </w:rPr>
              <w:t>0</w:t>
            </w:r>
          </w:p>
        </w:tc>
        <w:tc>
          <w:tcPr>
            <w:tcW w:w="1023" w:type="dxa"/>
            <w:vAlign w:val="bottom"/>
          </w:tcPr>
          <w:p w:rsidR="007A5EC2" w:rsidRPr="007A5EC2" w:rsidRDefault="007A5EC2" w:rsidP="007A5EC2">
            <w:pPr>
              <w:spacing w:line="240" w:lineRule="atLeast"/>
              <w:ind w:left="-119" w:right="-115"/>
              <w:jc w:val="center"/>
              <w:rPr>
                <w:rFonts w:cs="Times New Roman"/>
                <w:sz w:val="20"/>
                <w:szCs w:val="20"/>
              </w:rPr>
            </w:pPr>
            <w:r w:rsidRPr="007A5EC2">
              <w:rPr>
                <w:rFonts w:cs="Times New Roman"/>
                <w:sz w:val="20"/>
                <w:szCs w:val="20"/>
              </w:rPr>
              <w:t>-</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81"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25,355,000</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69"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2,645,000</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sz w:val="20"/>
                <w:szCs w:val="20"/>
              </w:rPr>
            </w:pPr>
          </w:p>
        </w:tc>
        <w:tc>
          <w:tcPr>
            <w:tcW w:w="1055" w:type="dxa"/>
            <w:vAlign w:val="bottom"/>
          </w:tcPr>
          <w:p w:rsidR="007A5EC2" w:rsidRPr="007A5EC2" w:rsidRDefault="007A5EC2" w:rsidP="007A5EC2">
            <w:pPr>
              <w:tabs>
                <w:tab w:val="decimal" w:pos="806"/>
              </w:tabs>
              <w:spacing w:line="240" w:lineRule="atLeast"/>
              <w:ind w:left="-119" w:right="-115"/>
              <w:rPr>
                <w:rFonts w:cs="Times New Roman"/>
                <w:sz w:val="20"/>
                <w:szCs w:val="20"/>
              </w:rPr>
            </w:pPr>
            <w:r w:rsidRPr="007A5EC2">
              <w:rPr>
                <w:rFonts w:cs="Times New Roman"/>
                <w:sz w:val="20"/>
                <w:szCs w:val="20"/>
              </w:rPr>
              <w:t>28,000,000</w:t>
            </w:r>
          </w:p>
        </w:tc>
      </w:tr>
      <w:tr w:rsidR="007A5EC2" w:rsidRPr="0086266C" w:rsidTr="007A5EC2">
        <w:tc>
          <w:tcPr>
            <w:tcW w:w="2971" w:type="dxa"/>
          </w:tcPr>
          <w:p w:rsidR="007A5EC2" w:rsidRPr="0086266C" w:rsidRDefault="007A5EC2" w:rsidP="007A5EC2">
            <w:pPr>
              <w:spacing w:line="240" w:lineRule="atLeast"/>
              <w:jc w:val="both"/>
              <w:rPr>
                <w:rFonts w:cs="Times New Roman"/>
                <w:b/>
                <w:bCs/>
                <w:sz w:val="20"/>
                <w:szCs w:val="20"/>
              </w:rPr>
            </w:pPr>
            <w:r w:rsidRPr="007B1752">
              <w:rPr>
                <w:b/>
                <w:bCs/>
                <w:sz w:val="20"/>
                <w:szCs w:val="20"/>
              </w:rPr>
              <w:t>Total</w:t>
            </w:r>
          </w:p>
        </w:tc>
        <w:tc>
          <w:tcPr>
            <w:tcW w:w="1502" w:type="dxa"/>
            <w:vAlign w:val="bottom"/>
          </w:tcPr>
          <w:p w:rsidR="007A5EC2" w:rsidRPr="007B1752" w:rsidRDefault="007A5EC2" w:rsidP="007A5EC2">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rsidR="007A5EC2" w:rsidRPr="007A5EC2" w:rsidRDefault="007A5EC2" w:rsidP="007A5EC2">
            <w:pPr>
              <w:tabs>
                <w:tab w:val="decimal" w:pos="806"/>
              </w:tabs>
              <w:spacing w:line="240" w:lineRule="atLeast"/>
              <w:ind w:left="-119" w:right="-115"/>
              <w:rPr>
                <w:rFonts w:cs="Times New Roman"/>
                <w:b/>
                <w:bCs/>
                <w:sz w:val="20"/>
                <w:szCs w:val="20"/>
                <w:lang w:val="en-US"/>
              </w:rPr>
            </w:pPr>
            <w:r w:rsidRPr="007A5EC2">
              <w:rPr>
                <w:rFonts w:cs="Times New Roman"/>
                <w:b/>
                <w:bCs/>
                <w:sz w:val="20"/>
                <w:szCs w:val="20"/>
                <w:cs/>
              </w:rPr>
              <w:t>7</w:t>
            </w:r>
            <w:r w:rsidRPr="007A5EC2">
              <w:rPr>
                <w:rFonts w:cs="Times New Roman"/>
                <w:b/>
                <w:bCs/>
                <w:sz w:val="20"/>
                <w:szCs w:val="20"/>
                <w:lang w:val="en-US"/>
              </w:rPr>
              <w:t>,595,168</w:t>
            </w:r>
          </w:p>
        </w:tc>
        <w:tc>
          <w:tcPr>
            <w:tcW w:w="158" w:type="dxa"/>
            <w:tcMar>
              <w:left w:w="0" w:type="dxa"/>
              <w:right w:w="0" w:type="dxa"/>
            </w:tcMar>
            <w:vAlign w:val="bottom"/>
          </w:tcPr>
          <w:p w:rsidR="007A5EC2" w:rsidRPr="007A5EC2" w:rsidRDefault="007A5EC2" w:rsidP="007A5EC2">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vAlign w:val="bottom"/>
          </w:tcPr>
          <w:p w:rsidR="007A5EC2" w:rsidRPr="007A5EC2" w:rsidRDefault="007A5EC2" w:rsidP="007A5EC2">
            <w:pPr>
              <w:tabs>
                <w:tab w:val="decimal" w:pos="806"/>
              </w:tabs>
              <w:spacing w:line="240" w:lineRule="atLeast"/>
              <w:ind w:left="-119" w:right="-115"/>
              <w:rPr>
                <w:rFonts w:cs="Times New Roman"/>
                <w:b/>
                <w:bCs/>
                <w:sz w:val="20"/>
                <w:szCs w:val="20"/>
              </w:rPr>
            </w:pPr>
            <w:r w:rsidRPr="007A5EC2">
              <w:rPr>
                <w:rFonts w:cs="Times New Roman"/>
                <w:b/>
                <w:bCs/>
                <w:sz w:val="20"/>
                <w:szCs w:val="20"/>
              </w:rPr>
              <w:t>28,285,010</w:t>
            </w:r>
          </w:p>
        </w:tc>
        <w:tc>
          <w:tcPr>
            <w:tcW w:w="158" w:type="dxa"/>
            <w:tcMar>
              <w:left w:w="0" w:type="dxa"/>
              <w:right w:w="0" w:type="dxa"/>
            </w:tcMar>
            <w:vAlign w:val="bottom"/>
          </w:tcPr>
          <w:p w:rsidR="007A5EC2" w:rsidRPr="007A5EC2" w:rsidRDefault="007A5EC2" w:rsidP="007A5EC2">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vAlign w:val="bottom"/>
          </w:tcPr>
          <w:p w:rsidR="007A5EC2" w:rsidRPr="007A5EC2" w:rsidRDefault="007A5EC2" w:rsidP="007A5EC2">
            <w:pPr>
              <w:tabs>
                <w:tab w:val="decimal" w:pos="806"/>
              </w:tabs>
              <w:spacing w:line="240" w:lineRule="atLeast"/>
              <w:ind w:left="-119" w:right="-115"/>
              <w:rPr>
                <w:rFonts w:cs="Times New Roman"/>
                <w:b/>
                <w:bCs/>
                <w:sz w:val="20"/>
                <w:szCs w:val="20"/>
              </w:rPr>
            </w:pPr>
            <w:r w:rsidRPr="007A5EC2">
              <w:rPr>
                <w:rFonts w:cs="Times New Roman"/>
                <w:b/>
                <w:bCs/>
                <w:sz w:val="20"/>
                <w:szCs w:val="20"/>
              </w:rPr>
              <w:t>4,754,367</w:t>
            </w:r>
          </w:p>
        </w:tc>
        <w:tc>
          <w:tcPr>
            <w:tcW w:w="158" w:type="dxa"/>
            <w:tcMar>
              <w:left w:w="0" w:type="dxa"/>
              <w:right w:w="0" w:type="dxa"/>
            </w:tcMar>
            <w:vAlign w:val="bottom"/>
          </w:tcPr>
          <w:p w:rsidR="007A5EC2" w:rsidRPr="007A5EC2" w:rsidRDefault="007A5EC2" w:rsidP="007A5EC2">
            <w:pPr>
              <w:tabs>
                <w:tab w:val="decimal" w:pos="806"/>
              </w:tabs>
              <w:spacing w:line="240" w:lineRule="atLeast"/>
              <w:ind w:right="65"/>
              <w:rPr>
                <w:rFonts w:cs="Times New Roman"/>
                <w:b/>
                <w:bCs/>
                <w:sz w:val="20"/>
                <w:szCs w:val="20"/>
              </w:rPr>
            </w:pPr>
          </w:p>
        </w:tc>
        <w:tc>
          <w:tcPr>
            <w:tcW w:w="1055" w:type="dxa"/>
            <w:tcBorders>
              <w:top w:val="single" w:sz="4" w:space="0" w:color="auto"/>
              <w:bottom w:val="double" w:sz="4" w:space="0" w:color="auto"/>
            </w:tcBorders>
            <w:vAlign w:val="bottom"/>
          </w:tcPr>
          <w:p w:rsidR="007A5EC2" w:rsidRPr="007A5EC2" w:rsidRDefault="007A5EC2" w:rsidP="007A5EC2">
            <w:pPr>
              <w:tabs>
                <w:tab w:val="decimal" w:pos="806"/>
              </w:tabs>
              <w:spacing w:line="240" w:lineRule="atLeast"/>
              <w:ind w:left="-119" w:right="-115"/>
              <w:rPr>
                <w:rFonts w:cs="Times New Roman"/>
                <w:b/>
                <w:bCs/>
                <w:sz w:val="20"/>
                <w:szCs w:val="20"/>
              </w:rPr>
            </w:pPr>
            <w:r w:rsidRPr="007A5EC2">
              <w:rPr>
                <w:rFonts w:cs="Times New Roman"/>
                <w:b/>
                <w:bCs/>
                <w:sz w:val="20"/>
                <w:szCs w:val="20"/>
              </w:rPr>
              <w:t>40,634,545</w:t>
            </w:r>
          </w:p>
        </w:tc>
      </w:tr>
      <w:tr w:rsidR="005E62C4" w:rsidRPr="0086266C" w:rsidTr="007A5EC2">
        <w:tc>
          <w:tcPr>
            <w:tcW w:w="2971" w:type="dxa"/>
          </w:tcPr>
          <w:p w:rsidR="005E62C4" w:rsidRPr="0086266C" w:rsidRDefault="005E62C4" w:rsidP="005E62C4">
            <w:pPr>
              <w:spacing w:line="240" w:lineRule="atLeast"/>
              <w:jc w:val="both"/>
              <w:rPr>
                <w:rFonts w:cs="Times New Roman"/>
                <w:b/>
                <w:bCs/>
                <w:sz w:val="20"/>
                <w:szCs w:val="20"/>
              </w:rPr>
            </w:pPr>
          </w:p>
        </w:tc>
        <w:tc>
          <w:tcPr>
            <w:tcW w:w="1502" w:type="dxa"/>
            <w:vAlign w:val="bottom"/>
          </w:tcPr>
          <w:p w:rsidR="005E62C4" w:rsidRPr="007B3536" w:rsidRDefault="005E62C4" w:rsidP="005E62C4">
            <w:pPr>
              <w:spacing w:line="240" w:lineRule="atLeast"/>
              <w:ind w:left="-115" w:right="-115"/>
              <w:jc w:val="center"/>
              <w:rPr>
                <w:rFonts w:cs="Times New Roman"/>
                <w:sz w:val="16"/>
                <w:szCs w:val="16"/>
              </w:rPr>
            </w:pPr>
          </w:p>
        </w:tc>
        <w:tc>
          <w:tcPr>
            <w:tcW w:w="1023" w:type="dxa"/>
            <w:vAlign w:val="bottom"/>
          </w:tcPr>
          <w:p w:rsidR="005E62C4" w:rsidRPr="007A5EC2" w:rsidRDefault="005E62C4" w:rsidP="005E62C4">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5E62C4" w:rsidRPr="007A5EC2" w:rsidRDefault="005E62C4" w:rsidP="005E62C4">
            <w:pPr>
              <w:spacing w:line="240" w:lineRule="atLeast"/>
              <w:ind w:right="65"/>
              <w:rPr>
                <w:rFonts w:cs="Times New Roman"/>
                <w:sz w:val="20"/>
                <w:szCs w:val="20"/>
              </w:rPr>
            </w:pPr>
          </w:p>
        </w:tc>
        <w:tc>
          <w:tcPr>
            <w:tcW w:w="1081" w:type="dxa"/>
            <w:vAlign w:val="bottom"/>
          </w:tcPr>
          <w:p w:rsidR="005E62C4" w:rsidRPr="007A5EC2" w:rsidRDefault="005E62C4" w:rsidP="005E62C4">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5E62C4" w:rsidRPr="007A5EC2" w:rsidRDefault="005E62C4" w:rsidP="005E62C4">
            <w:pPr>
              <w:spacing w:line="240" w:lineRule="atLeast"/>
              <w:ind w:right="65"/>
              <w:rPr>
                <w:rFonts w:cs="Times New Roman"/>
                <w:sz w:val="20"/>
                <w:szCs w:val="20"/>
              </w:rPr>
            </w:pPr>
          </w:p>
        </w:tc>
        <w:tc>
          <w:tcPr>
            <w:tcW w:w="1069" w:type="dxa"/>
            <w:vAlign w:val="bottom"/>
          </w:tcPr>
          <w:p w:rsidR="005E62C4" w:rsidRPr="007A5EC2" w:rsidRDefault="005E62C4" w:rsidP="005E62C4">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5E62C4" w:rsidRPr="007A5EC2" w:rsidRDefault="005E62C4" w:rsidP="005E62C4">
            <w:pPr>
              <w:tabs>
                <w:tab w:val="decimal" w:pos="806"/>
              </w:tabs>
              <w:spacing w:line="240" w:lineRule="atLeast"/>
              <w:ind w:right="65"/>
              <w:rPr>
                <w:rFonts w:cs="Times New Roman"/>
                <w:sz w:val="20"/>
                <w:szCs w:val="20"/>
              </w:rPr>
            </w:pPr>
          </w:p>
        </w:tc>
        <w:tc>
          <w:tcPr>
            <w:tcW w:w="1055" w:type="dxa"/>
            <w:vAlign w:val="bottom"/>
          </w:tcPr>
          <w:p w:rsidR="005E62C4" w:rsidRPr="007A5EC2" w:rsidRDefault="005E62C4" w:rsidP="005E62C4">
            <w:pPr>
              <w:tabs>
                <w:tab w:val="decimal" w:pos="806"/>
              </w:tabs>
              <w:spacing w:line="240" w:lineRule="atLeast"/>
              <w:ind w:left="-119" w:right="-115"/>
              <w:rPr>
                <w:rFonts w:cs="Times New Roman"/>
                <w:sz w:val="20"/>
                <w:szCs w:val="20"/>
              </w:rPr>
            </w:pPr>
          </w:p>
        </w:tc>
      </w:tr>
      <w:tr w:rsidR="004875AA" w:rsidRPr="0086266C" w:rsidTr="007A5EC2">
        <w:tc>
          <w:tcPr>
            <w:tcW w:w="2971" w:type="dxa"/>
            <w:vAlign w:val="bottom"/>
          </w:tcPr>
          <w:p w:rsidR="004875AA" w:rsidRPr="0086266C" w:rsidRDefault="004875AA" w:rsidP="004875AA">
            <w:pPr>
              <w:spacing w:line="240" w:lineRule="atLeast"/>
              <w:rPr>
                <w:rFonts w:cs="Times New Roman"/>
                <w:b/>
                <w:bCs/>
                <w:i/>
                <w:iCs/>
                <w:sz w:val="20"/>
                <w:szCs w:val="20"/>
              </w:rPr>
            </w:pPr>
            <w:r w:rsidRPr="0086266C">
              <w:rPr>
                <w:rFonts w:cs="Times New Roman"/>
                <w:b/>
                <w:bCs/>
                <w:i/>
                <w:iCs/>
                <w:sz w:val="20"/>
                <w:szCs w:val="20"/>
                <w:cs/>
              </w:rPr>
              <w:t>201</w:t>
            </w:r>
            <w:r>
              <w:rPr>
                <w:rFonts w:cs="Times New Roman"/>
                <w:b/>
                <w:bCs/>
                <w:i/>
                <w:iCs/>
                <w:sz w:val="20"/>
                <w:szCs w:val="20"/>
              </w:rPr>
              <w:t>6</w:t>
            </w:r>
          </w:p>
        </w:tc>
        <w:tc>
          <w:tcPr>
            <w:tcW w:w="1502" w:type="dxa"/>
            <w:vAlign w:val="bottom"/>
          </w:tcPr>
          <w:p w:rsidR="004875AA" w:rsidRPr="007B1752" w:rsidRDefault="004875AA" w:rsidP="004875AA">
            <w:pPr>
              <w:spacing w:line="240" w:lineRule="atLeast"/>
              <w:ind w:left="-115" w:right="-115"/>
              <w:jc w:val="center"/>
              <w:rPr>
                <w:rFonts w:cs="Times New Roman"/>
                <w:sz w:val="19"/>
                <w:szCs w:val="19"/>
              </w:rPr>
            </w:pPr>
          </w:p>
        </w:tc>
        <w:tc>
          <w:tcPr>
            <w:tcW w:w="1023" w:type="dxa"/>
            <w:vAlign w:val="bottom"/>
          </w:tcPr>
          <w:p w:rsidR="004875AA" w:rsidRPr="0086266C" w:rsidRDefault="004875AA" w:rsidP="004875AA">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jc w:val="center"/>
              <w:rPr>
                <w:rFonts w:cs="Times New Roman"/>
                <w:sz w:val="20"/>
                <w:szCs w:val="20"/>
              </w:rPr>
            </w:pPr>
          </w:p>
        </w:tc>
        <w:tc>
          <w:tcPr>
            <w:tcW w:w="1081" w:type="dxa"/>
            <w:vAlign w:val="bottom"/>
          </w:tcPr>
          <w:p w:rsidR="004875AA" w:rsidRPr="0086266C" w:rsidRDefault="004875AA" w:rsidP="004875AA">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jc w:val="center"/>
              <w:rPr>
                <w:rFonts w:cs="Times New Roman"/>
                <w:sz w:val="20"/>
                <w:szCs w:val="20"/>
              </w:rPr>
            </w:pPr>
          </w:p>
        </w:tc>
        <w:tc>
          <w:tcPr>
            <w:tcW w:w="1069" w:type="dxa"/>
            <w:vAlign w:val="bottom"/>
          </w:tcPr>
          <w:p w:rsidR="004875AA" w:rsidRPr="0086266C" w:rsidRDefault="004875AA" w:rsidP="004875AA">
            <w:pPr>
              <w:tabs>
                <w:tab w:val="decimal" w:pos="918"/>
              </w:tabs>
              <w:spacing w:line="240" w:lineRule="atLeast"/>
              <w:ind w:left="-119" w:right="-115"/>
              <w:jc w:val="center"/>
              <w:rPr>
                <w:rFonts w:cs="Times New Roman"/>
                <w:sz w:val="20"/>
                <w:szCs w:val="20"/>
              </w:rPr>
            </w:pPr>
          </w:p>
        </w:tc>
        <w:tc>
          <w:tcPr>
            <w:tcW w:w="158" w:type="dxa"/>
            <w:tcMar>
              <w:left w:w="0" w:type="dxa"/>
              <w:right w:w="0" w:type="dxa"/>
            </w:tcMar>
            <w:vAlign w:val="bottom"/>
          </w:tcPr>
          <w:p w:rsidR="004875AA" w:rsidRPr="0086266C" w:rsidRDefault="004875AA" w:rsidP="004875AA">
            <w:pPr>
              <w:tabs>
                <w:tab w:val="decimal" w:pos="806"/>
              </w:tabs>
              <w:spacing w:line="240" w:lineRule="atLeast"/>
              <w:ind w:right="65"/>
              <w:jc w:val="center"/>
              <w:rPr>
                <w:rFonts w:cs="Times New Roman"/>
                <w:sz w:val="20"/>
                <w:szCs w:val="20"/>
              </w:rPr>
            </w:pPr>
          </w:p>
        </w:tc>
        <w:tc>
          <w:tcPr>
            <w:tcW w:w="1055" w:type="dxa"/>
            <w:vAlign w:val="bottom"/>
          </w:tcPr>
          <w:p w:rsidR="004875AA" w:rsidRPr="0086266C" w:rsidRDefault="004875AA" w:rsidP="004875AA">
            <w:pPr>
              <w:tabs>
                <w:tab w:val="decimal" w:pos="806"/>
              </w:tabs>
              <w:spacing w:line="240" w:lineRule="atLeast"/>
              <w:ind w:left="-119" w:right="-115"/>
              <w:jc w:val="center"/>
              <w:rPr>
                <w:rFonts w:cs="Times New Roman"/>
                <w:sz w:val="20"/>
                <w:szCs w:val="20"/>
              </w:rPr>
            </w:pPr>
          </w:p>
        </w:tc>
      </w:tr>
      <w:tr w:rsidR="004875AA" w:rsidRPr="0086266C" w:rsidTr="007A5EC2">
        <w:tc>
          <w:tcPr>
            <w:tcW w:w="2971" w:type="dxa"/>
          </w:tcPr>
          <w:p w:rsidR="004875AA" w:rsidRPr="0086266C" w:rsidRDefault="004875AA" w:rsidP="004875AA">
            <w:pPr>
              <w:spacing w:line="240" w:lineRule="atLeast"/>
              <w:jc w:val="both"/>
              <w:rPr>
                <w:rFonts w:cs="Times New Roman"/>
                <w:b/>
                <w:bCs/>
                <w:sz w:val="20"/>
                <w:szCs w:val="20"/>
              </w:rPr>
            </w:pPr>
            <w:r w:rsidRPr="0086266C">
              <w:rPr>
                <w:b/>
                <w:bCs/>
                <w:sz w:val="20"/>
                <w:szCs w:val="20"/>
              </w:rPr>
              <w:t>Current</w:t>
            </w:r>
          </w:p>
        </w:tc>
        <w:tc>
          <w:tcPr>
            <w:tcW w:w="1502" w:type="dxa"/>
            <w:vAlign w:val="bottom"/>
          </w:tcPr>
          <w:p w:rsidR="004875AA" w:rsidRPr="007B1752" w:rsidRDefault="004875AA" w:rsidP="004875AA">
            <w:pPr>
              <w:spacing w:line="240" w:lineRule="atLeast"/>
              <w:ind w:left="-115" w:right="-115"/>
              <w:jc w:val="center"/>
              <w:rPr>
                <w:rFonts w:cs="Times New Roman"/>
                <w:sz w:val="19"/>
                <w:szCs w:val="19"/>
              </w:rPr>
            </w:pPr>
          </w:p>
        </w:tc>
        <w:tc>
          <w:tcPr>
            <w:tcW w:w="1023" w:type="dxa"/>
            <w:vAlign w:val="bottom"/>
          </w:tcPr>
          <w:p w:rsidR="004875AA" w:rsidRPr="0086266C" w:rsidRDefault="004875AA" w:rsidP="004875AA">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rPr>
                <w:rFonts w:cs="Times New Roman"/>
                <w:sz w:val="20"/>
                <w:szCs w:val="20"/>
              </w:rPr>
            </w:pPr>
          </w:p>
        </w:tc>
        <w:tc>
          <w:tcPr>
            <w:tcW w:w="1081" w:type="dxa"/>
            <w:vAlign w:val="bottom"/>
          </w:tcPr>
          <w:p w:rsidR="004875AA" w:rsidRPr="0086266C" w:rsidRDefault="004875AA" w:rsidP="004875AA">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4875AA" w:rsidRPr="0086266C" w:rsidRDefault="004875AA" w:rsidP="004875AA">
            <w:pPr>
              <w:spacing w:line="240" w:lineRule="atLeast"/>
              <w:ind w:right="65"/>
              <w:rPr>
                <w:rFonts w:cs="Times New Roman"/>
                <w:sz w:val="20"/>
                <w:szCs w:val="20"/>
              </w:rPr>
            </w:pPr>
          </w:p>
        </w:tc>
        <w:tc>
          <w:tcPr>
            <w:tcW w:w="1069" w:type="dxa"/>
            <w:vAlign w:val="bottom"/>
          </w:tcPr>
          <w:p w:rsidR="004875AA" w:rsidRPr="0086266C" w:rsidRDefault="004875AA" w:rsidP="004875AA">
            <w:pPr>
              <w:tabs>
                <w:tab w:val="decimal" w:pos="918"/>
              </w:tabs>
              <w:spacing w:line="240" w:lineRule="atLeast"/>
              <w:ind w:left="-119" w:right="-115"/>
              <w:rPr>
                <w:rFonts w:cs="Times New Roman"/>
                <w:sz w:val="20"/>
                <w:szCs w:val="20"/>
              </w:rPr>
            </w:pPr>
          </w:p>
        </w:tc>
        <w:tc>
          <w:tcPr>
            <w:tcW w:w="158" w:type="dxa"/>
            <w:tcMar>
              <w:left w:w="0" w:type="dxa"/>
              <w:right w:w="0" w:type="dxa"/>
            </w:tcMar>
            <w:vAlign w:val="bottom"/>
          </w:tcPr>
          <w:p w:rsidR="004875AA" w:rsidRPr="0086266C"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86266C" w:rsidRDefault="004875AA" w:rsidP="004875AA">
            <w:pPr>
              <w:tabs>
                <w:tab w:val="decimal" w:pos="806"/>
              </w:tabs>
              <w:spacing w:line="240" w:lineRule="atLeast"/>
              <w:ind w:left="-119" w:right="-115"/>
              <w:rPr>
                <w:rFonts w:cs="Times New Roman"/>
                <w:sz w:val="20"/>
                <w:szCs w:val="20"/>
              </w:rPr>
            </w:pPr>
          </w:p>
        </w:tc>
      </w:tr>
      <w:tr w:rsidR="004875AA" w:rsidRPr="0086266C" w:rsidTr="007A5EC2">
        <w:tc>
          <w:tcPr>
            <w:tcW w:w="2971" w:type="dxa"/>
          </w:tcPr>
          <w:p w:rsidR="004875AA" w:rsidRPr="0086266C" w:rsidRDefault="004875AA" w:rsidP="004875AA">
            <w:pPr>
              <w:spacing w:line="240" w:lineRule="atLeast"/>
              <w:ind w:left="360" w:right="-115" w:hanging="180"/>
              <w:rPr>
                <w:rFonts w:cs="Times New Roman"/>
                <w:sz w:val="20"/>
                <w:szCs w:val="20"/>
              </w:rPr>
            </w:pPr>
            <w:r>
              <w:rPr>
                <w:sz w:val="20"/>
                <w:szCs w:val="20"/>
              </w:rPr>
              <w:t>S</w:t>
            </w:r>
            <w:r w:rsidRPr="0086266C">
              <w:rPr>
                <w:sz w:val="20"/>
                <w:szCs w:val="20"/>
              </w:rPr>
              <w:t xml:space="preserve">hort-term loans </w:t>
            </w:r>
            <w:r>
              <w:rPr>
                <w:sz w:val="20"/>
                <w:szCs w:val="20"/>
              </w:rPr>
              <w:t xml:space="preserve">from financial </w:t>
            </w:r>
            <w:r w:rsidRPr="0086266C">
              <w:rPr>
                <w:sz w:val="20"/>
                <w:szCs w:val="20"/>
              </w:rPr>
              <w:t>institutions</w:t>
            </w:r>
          </w:p>
        </w:tc>
        <w:tc>
          <w:tcPr>
            <w:tcW w:w="1502" w:type="dxa"/>
            <w:vAlign w:val="bottom"/>
          </w:tcPr>
          <w:p w:rsidR="004875AA" w:rsidRPr="00FD0B18" w:rsidRDefault="004875AA" w:rsidP="004875AA">
            <w:pPr>
              <w:spacing w:line="240" w:lineRule="atLeast"/>
              <w:ind w:left="-115" w:right="-115"/>
              <w:jc w:val="center"/>
              <w:rPr>
                <w:rFonts w:cs="Times New Roman"/>
                <w:sz w:val="16"/>
                <w:szCs w:val="16"/>
                <w:lang w:val="en-US"/>
              </w:rPr>
            </w:pPr>
            <w:r>
              <w:rPr>
                <w:rFonts w:cs="Times New Roman"/>
                <w:sz w:val="16"/>
                <w:szCs w:val="16"/>
                <w:lang w:val="en-US"/>
              </w:rPr>
              <w:t>2.00 to 2.24</w:t>
            </w:r>
          </w:p>
        </w:tc>
        <w:tc>
          <w:tcPr>
            <w:tcW w:w="1023" w:type="dxa"/>
            <w:vAlign w:val="bottom"/>
          </w:tcPr>
          <w:p w:rsidR="004875AA" w:rsidRPr="00910FAD" w:rsidRDefault="004875AA" w:rsidP="004875AA">
            <w:pPr>
              <w:tabs>
                <w:tab w:val="decimal" w:pos="806"/>
              </w:tabs>
              <w:spacing w:line="240" w:lineRule="atLeast"/>
              <w:ind w:left="-119" w:right="-115"/>
              <w:rPr>
                <w:rFonts w:cs="Times New Roman"/>
                <w:sz w:val="20"/>
                <w:szCs w:val="20"/>
              </w:rPr>
            </w:pPr>
            <w:r w:rsidRPr="00910FAD">
              <w:rPr>
                <w:rFonts w:cs="Times New Roman"/>
                <w:sz w:val="20"/>
                <w:szCs w:val="20"/>
              </w:rPr>
              <w:t>4,718,066</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910FAD" w:rsidRDefault="004875AA" w:rsidP="004875AA">
            <w:pPr>
              <w:tabs>
                <w:tab w:val="decimal" w:pos="839"/>
              </w:tabs>
              <w:spacing w:line="240" w:lineRule="atLeast"/>
              <w:ind w:left="-119" w:right="-115"/>
              <w:rPr>
                <w:rFonts w:cs="Times New Roman"/>
                <w:sz w:val="20"/>
                <w:szCs w:val="20"/>
              </w:rPr>
            </w:pPr>
            <w:r w:rsidRPr="00910FAD">
              <w:rPr>
                <w:rFonts w:cs="Times New Roman"/>
                <w:sz w:val="20"/>
                <w:szCs w:val="20"/>
              </w:rPr>
              <w:t>4,718,066</w:t>
            </w:r>
          </w:p>
        </w:tc>
      </w:tr>
      <w:tr w:rsidR="004875AA" w:rsidRPr="0086266C" w:rsidTr="007A5EC2">
        <w:tc>
          <w:tcPr>
            <w:tcW w:w="2971" w:type="dxa"/>
          </w:tcPr>
          <w:p w:rsidR="004875AA" w:rsidRPr="0086266C" w:rsidRDefault="004875AA" w:rsidP="004875AA">
            <w:pPr>
              <w:spacing w:line="240" w:lineRule="atLeast"/>
              <w:ind w:left="360" w:right="-115" w:hanging="180"/>
              <w:rPr>
                <w:rFonts w:cs="Times New Roman"/>
                <w:sz w:val="20"/>
                <w:szCs w:val="20"/>
                <w:cs/>
              </w:rPr>
            </w:pPr>
            <w:r>
              <w:rPr>
                <w:sz w:val="20"/>
                <w:szCs w:val="20"/>
              </w:rPr>
              <w:t>Current portion of long-term loans from financial institutions</w:t>
            </w:r>
          </w:p>
        </w:tc>
        <w:tc>
          <w:tcPr>
            <w:tcW w:w="1502" w:type="dxa"/>
            <w:vAlign w:val="bottom"/>
          </w:tcPr>
          <w:p w:rsidR="004875AA" w:rsidRPr="00FD0B18" w:rsidRDefault="004875AA" w:rsidP="004875AA">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4875AA" w:rsidRPr="00910FAD" w:rsidRDefault="004875AA" w:rsidP="004875AA">
            <w:pPr>
              <w:tabs>
                <w:tab w:val="decimal" w:pos="806"/>
              </w:tabs>
              <w:spacing w:line="240" w:lineRule="atLeast"/>
              <w:ind w:left="-119" w:right="-115"/>
              <w:rPr>
                <w:rFonts w:cs="Times New Roman"/>
                <w:sz w:val="20"/>
                <w:szCs w:val="20"/>
              </w:rPr>
            </w:pPr>
            <w:r w:rsidRPr="00910FAD">
              <w:rPr>
                <w:rFonts w:cs="Times New Roman"/>
                <w:sz w:val="20"/>
                <w:szCs w:val="20"/>
              </w:rPr>
              <w:t>741,485</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910FAD" w:rsidRDefault="004875AA" w:rsidP="004875AA">
            <w:pPr>
              <w:tabs>
                <w:tab w:val="decimal" w:pos="839"/>
              </w:tabs>
              <w:spacing w:line="240" w:lineRule="atLeast"/>
              <w:ind w:left="-119" w:right="-115"/>
              <w:rPr>
                <w:rFonts w:cs="Times New Roman"/>
                <w:sz w:val="20"/>
                <w:szCs w:val="20"/>
              </w:rPr>
            </w:pPr>
            <w:r w:rsidRPr="00910FAD">
              <w:rPr>
                <w:rFonts w:cs="Times New Roman"/>
                <w:sz w:val="20"/>
                <w:szCs w:val="20"/>
              </w:rPr>
              <w:t>741,485</w:t>
            </w:r>
          </w:p>
        </w:tc>
      </w:tr>
      <w:tr w:rsidR="004875AA" w:rsidRPr="0086266C" w:rsidTr="007A5EC2">
        <w:tc>
          <w:tcPr>
            <w:tcW w:w="2971" w:type="dxa"/>
          </w:tcPr>
          <w:p w:rsidR="004875AA" w:rsidRPr="007B1752" w:rsidRDefault="004875AA" w:rsidP="004875AA">
            <w:pPr>
              <w:spacing w:line="240" w:lineRule="atLeast"/>
              <w:ind w:left="360" w:right="-115" w:hanging="180"/>
              <w:rPr>
                <w:sz w:val="20"/>
                <w:szCs w:val="20"/>
              </w:rPr>
            </w:pPr>
            <w:r>
              <w:rPr>
                <w:sz w:val="20"/>
                <w:szCs w:val="20"/>
              </w:rPr>
              <w:t>Current portion of d</w:t>
            </w:r>
            <w:r w:rsidRPr="007B1752">
              <w:rPr>
                <w:sz w:val="20"/>
                <w:szCs w:val="20"/>
              </w:rPr>
              <w:t>ebentures</w:t>
            </w:r>
          </w:p>
        </w:tc>
        <w:tc>
          <w:tcPr>
            <w:tcW w:w="1502" w:type="dxa"/>
            <w:vAlign w:val="bottom"/>
          </w:tcPr>
          <w:p w:rsidR="004875AA" w:rsidRPr="00FD0B18" w:rsidRDefault="004875AA" w:rsidP="004875AA">
            <w:pPr>
              <w:spacing w:line="240" w:lineRule="atLeast"/>
              <w:ind w:left="-115" w:right="-115"/>
              <w:jc w:val="center"/>
              <w:rPr>
                <w:rFonts w:cs="Times New Roman"/>
                <w:sz w:val="16"/>
                <w:szCs w:val="16"/>
              </w:rPr>
            </w:pPr>
            <w:r>
              <w:rPr>
                <w:rFonts w:cs="Times New Roman"/>
                <w:sz w:val="16"/>
                <w:szCs w:val="16"/>
              </w:rPr>
              <w:t>5.00</w:t>
            </w:r>
          </w:p>
        </w:tc>
        <w:tc>
          <w:tcPr>
            <w:tcW w:w="1023" w:type="dxa"/>
            <w:vAlign w:val="bottom"/>
          </w:tcPr>
          <w:p w:rsidR="004875AA" w:rsidRPr="00910FAD" w:rsidRDefault="004875AA" w:rsidP="004875AA">
            <w:pPr>
              <w:tabs>
                <w:tab w:val="decimal" w:pos="806"/>
              </w:tabs>
              <w:spacing w:line="240" w:lineRule="atLeast"/>
              <w:ind w:left="-119" w:right="-115"/>
              <w:rPr>
                <w:rFonts w:cs="Times New Roman"/>
                <w:sz w:val="20"/>
                <w:szCs w:val="20"/>
              </w:rPr>
            </w:pPr>
            <w:r w:rsidRPr="00910FAD">
              <w:rPr>
                <w:rFonts w:cs="Times New Roman"/>
                <w:sz w:val="20"/>
                <w:szCs w:val="20"/>
              </w:rPr>
              <w:t>3,000,000</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910FAD" w:rsidRDefault="004875AA" w:rsidP="004875AA">
            <w:pPr>
              <w:tabs>
                <w:tab w:val="decimal" w:pos="839"/>
              </w:tabs>
              <w:spacing w:line="240" w:lineRule="atLeast"/>
              <w:ind w:left="-119" w:right="-115"/>
              <w:rPr>
                <w:rFonts w:cs="Times New Roman"/>
                <w:sz w:val="20"/>
                <w:szCs w:val="20"/>
              </w:rPr>
            </w:pPr>
            <w:r w:rsidRPr="00910FAD">
              <w:rPr>
                <w:rFonts w:cs="Times New Roman"/>
                <w:sz w:val="20"/>
                <w:szCs w:val="20"/>
              </w:rPr>
              <w:t>3,000,000</w:t>
            </w:r>
          </w:p>
        </w:tc>
      </w:tr>
      <w:tr w:rsidR="004875AA" w:rsidRPr="0086266C" w:rsidTr="007A5EC2">
        <w:tc>
          <w:tcPr>
            <w:tcW w:w="2971" w:type="dxa"/>
          </w:tcPr>
          <w:p w:rsidR="004875AA" w:rsidRPr="0086266C" w:rsidRDefault="004875AA" w:rsidP="004875AA">
            <w:pPr>
              <w:spacing w:line="240" w:lineRule="atLeast"/>
              <w:jc w:val="both"/>
              <w:rPr>
                <w:rFonts w:cs="Times New Roman"/>
                <w:b/>
                <w:bCs/>
                <w:sz w:val="20"/>
                <w:szCs w:val="20"/>
              </w:rPr>
            </w:pPr>
            <w:r>
              <w:rPr>
                <w:b/>
                <w:bCs/>
                <w:sz w:val="20"/>
                <w:szCs w:val="20"/>
                <w:lang w:val="en-US"/>
              </w:rPr>
              <w:t>Non-current</w:t>
            </w:r>
          </w:p>
        </w:tc>
        <w:tc>
          <w:tcPr>
            <w:tcW w:w="1502" w:type="dxa"/>
            <w:vAlign w:val="bottom"/>
          </w:tcPr>
          <w:p w:rsidR="004875AA" w:rsidRPr="00FD0B18" w:rsidRDefault="004875AA" w:rsidP="004875AA">
            <w:pPr>
              <w:spacing w:line="240" w:lineRule="atLeast"/>
              <w:ind w:left="-115" w:right="-115"/>
              <w:jc w:val="center"/>
              <w:rPr>
                <w:rFonts w:cs="Times New Roman"/>
                <w:i/>
                <w:iCs/>
                <w:sz w:val="16"/>
                <w:szCs w:val="16"/>
              </w:rPr>
            </w:pPr>
          </w:p>
        </w:tc>
        <w:tc>
          <w:tcPr>
            <w:tcW w:w="1023" w:type="dxa"/>
            <w:vAlign w:val="bottom"/>
          </w:tcPr>
          <w:p w:rsidR="004875AA" w:rsidRPr="00910FAD" w:rsidRDefault="004875AA" w:rsidP="004875AA">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910FAD" w:rsidRDefault="004875AA" w:rsidP="004875AA">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910FAD" w:rsidRDefault="004875AA" w:rsidP="004875AA">
            <w:pPr>
              <w:tabs>
                <w:tab w:val="decimal" w:pos="806"/>
              </w:tabs>
              <w:spacing w:line="240" w:lineRule="atLeast"/>
              <w:ind w:left="-119" w:right="-115"/>
              <w:rPr>
                <w:rFonts w:cs="Times New Roman"/>
                <w:sz w:val="20"/>
                <w:szCs w:val="20"/>
              </w:rPr>
            </w:pP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910FAD" w:rsidRDefault="004875AA" w:rsidP="004875AA">
            <w:pPr>
              <w:tabs>
                <w:tab w:val="decimal" w:pos="839"/>
              </w:tabs>
              <w:spacing w:line="240" w:lineRule="atLeast"/>
              <w:ind w:left="-119" w:right="-115"/>
              <w:rPr>
                <w:rFonts w:cs="Times New Roman"/>
                <w:sz w:val="20"/>
                <w:szCs w:val="20"/>
              </w:rPr>
            </w:pPr>
          </w:p>
        </w:tc>
      </w:tr>
      <w:tr w:rsidR="004875AA" w:rsidRPr="0086266C" w:rsidTr="007A5EC2">
        <w:tc>
          <w:tcPr>
            <w:tcW w:w="2971" w:type="dxa"/>
          </w:tcPr>
          <w:p w:rsidR="004875AA" w:rsidRPr="007B1752" w:rsidRDefault="004875AA" w:rsidP="004875AA">
            <w:pPr>
              <w:spacing w:line="240" w:lineRule="atLeast"/>
              <w:ind w:left="360" w:right="-115" w:hanging="180"/>
              <w:rPr>
                <w:sz w:val="20"/>
                <w:szCs w:val="20"/>
              </w:rPr>
            </w:pPr>
            <w:r>
              <w:rPr>
                <w:sz w:val="20"/>
                <w:szCs w:val="20"/>
              </w:rPr>
              <w:t>Long-term loans from financial institutions</w:t>
            </w:r>
          </w:p>
        </w:tc>
        <w:tc>
          <w:tcPr>
            <w:tcW w:w="1502" w:type="dxa"/>
            <w:vAlign w:val="bottom"/>
          </w:tcPr>
          <w:p w:rsidR="004875AA" w:rsidRPr="00FD0B18" w:rsidRDefault="004875AA" w:rsidP="004875AA">
            <w:pPr>
              <w:spacing w:line="240" w:lineRule="atLeast"/>
              <w:ind w:left="-115" w:right="-115"/>
              <w:jc w:val="center"/>
              <w:rPr>
                <w:rFonts w:cs="Times New Roman"/>
                <w:spacing w:val="-2"/>
                <w:sz w:val="16"/>
                <w:szCs w:val="16"/>
                <w:lang w:val="en-US"/>
              </w:rPr>
            </w:pPr>
            <w:r w:rsidRPr="00FD0B18">
              <w:rPr>
                <w:rFonts w:cs="Times New Roman"/>
                <w:spacing w:val="-2"/>
                <w:sz w:val="16"/>
                <w:szCs w:val="16"/>
                <w:cs/>
                <w:lang w:val="en-US"/>
              </w:rPr>
              <w:t>3M EURIBOR+1.65,</w:t>
            </w:r>
            <w:r w:rsidRPr="00FD0B18">
              <w:rPr>
                <w:rFonts w:cs="Times New Roman"/>
                <w:spacing w:val="-2"/>
                <w:sz w:val="16"/>
                <w:szCs w:val="16"/>
                <w:lang w:val="en-US"/>
              </w:rPr>
              <w:br/>
            </w:r>
            <w:r w:rsidRPr="00FD0B18">
              <w:rPr>
                <w:rFonts w:cs="Times New Roman"/>
                <w:spacing w:val="-2"/>
                <w:sz w:val="16"/>
                <w:szCs w:val="16"/>
                <w:cs/>
                <w:lang w:val="en-US"/>
              </w:rPr>
              <w:t>6M EURIBOR+1.1</w:t>
            </w:r>
            <w:r>
              <w:rPr>
                <w:rFonts w:cs="Times New Roman"/>
                <w:spacing w:val="-2"/>
                <w:sz w:val="16"/>
                <w:szCs w:val="16"/>
                <w:lang w:val="en-US"/>
              </w:rPr>
              <w:t>0</w:t>
            </w:r>
            <w:r w:rsidRPr="00FD0B18">
              <w:rPr>
                <w:rFonts w:cs="Times New Roman"/>
                <w:spacing w:val="-2"/>
                <w:sz w:val="16"/>
                <w:szCs w:val="16"/>
                <w:cs/>
                <w:lang w:val="en-US"/>
              </w:rPr>
              <w:t>,</w:t>
            </w:r>
            <w:r w:rsidRPr="00FD0B18">
              <w:rPr>
                <w:rFonts w:cs="Times New Roman"/>
                <w:spacing w:val="-2"/>
                <w:sz w:val="16"/>
                <w:szCs w:val="16"/>
                <w:lang w:val="en-US"/>
              </w:rPr>
              <w:br/>
            </w:r>
            <w:r w:rsidRPr="00FD0B18">
              <w:rPr>
                <w:rFonts w:cs="Times New Roman"/>
                <w:spacing w:val="-2"/>
                <w:sz w:val="16"/>
                <w:szCs w:val="16"/>
                <w:cs/>
                <w:lang w:val="en-US"/>
              </w:rPr>
              <w:t>6M USD LIBOR+2.2</w:t>
            </w:r>
            <w:r>
              <w:rPr>
                <w:rFonts w:cs="Times New Roman"/>
                <w:spacing w:val="-2"/>
                <w:sz w:val="16"/>
                <w:szCs w:val="16"/>
                <w:lang w:val="en-US"/>
              </w:rPr>
              <w:t>0</w:t>
            </w:r>
          </w:p>
        </w:tc>
        <w:tc>
          <w:tcPr>
            <w:tcW w:w="1023"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910FAD" w:rsidRDefault="004875AA" w:rsidP="004875AA">
            <w:pPr>
              <w:tabs>
                <w:tab w:val="decimal" w:pos="865"/>
              </w:tabs>
              <w:spacing w:line="240" w:lineRule="atLeast"/>
              <w:ind w:left="-119" w:right="-115"/>
              <w:rPr>
                <w:rFonts w:cs="Times New Roman"/>
                <w:sz w:val="20"/>
                <w:szCs w:val="20"/>
              </w:rPr>
            </w:pPr>
            <w:r w:rsidRPr="00910FAD">
              <w:rPr>
                <w:rFonts w:cs="Times New Roman"/>
                <w:sz w:val="20"/>
                <w:szCs w:val="20"/>
              </w:rPr>
              <w:t>2,965,941</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910FAD" w:rsidRDefault="004875AA" w:rsidP="004875AA">
            <w:pPr>
              <w:tabs>
                <w:tab w:val="decimal" w:pos="852"/>
              </w:tabs>
              <w:spacing w:line="240" w:lineRule="atLeast"/>
              <w:ind w:left="-119" w:right="-115"/>
              <w:rPr>
                <w:rFonts w:cs="Times New Roman"/>
                <w:sz w:val="20"/>
                <w:szCs w:val="20"/>
              </w:rPr>
            </w:pPr>
            <w:r w:rsidRPr="00910FAD">
              <w:rPr>
                <w:rFonts w:cs="Times New Roman"/>
                <w:sz w:val="20"/>
                <w:szCs w:val="20"/>
              </w:rPr>
              <w:t>2,704,489</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910FAD" w:rsidRDefault="004875AA" w:rsidP="004875AA">
            <w:pPr>
              <w:tabs>
                <w:tab w:val="decimal" w:pos="839"/>
              </w:tabs>
              <w:spacing w:line="240" w:lineRule="atLeast"/>
              <w:ind w:left="-119" w:right="-115"/>
              <w:rPr>
                <w:rFonts w:cs="Times New Roman"/>
                <w:sz w:val="20"/>
                <w:szCs w:val="20"/>
              </w:rPr>
            </w:pPr>
            <w:r w:rsidRPr="00910FAD">
              <w:rPr>
                <w:rFonts w:cs="Times New Roman"/>
                <w:sz w:val="20"/>
                <w:szCs w:val="20"/>
              </w:rPr>
              <w:t>5,670,430</w:t>
            </w:r>
          </w:p>
        </w:tc>
      </w:tr>
      <w:tr w:rsidR="004875AA" w:rsidRPr="0086266C" w:rsidTr="007A5EC2">
        <w:tc>
          <w:tcPr>
            <w:tcW w:w="2971" w:type="dxa"/>
          </w:tcPr>
          <w:p w:rsidR="004875AA" w:rsidRPr="007B1752" w:rsidRDefault="004875AA" w:rsidP="004875AA">
            <w:pPr>
              <w:spacing w:line="240" w:lineRule="atLeast"/>
              <w:ind w:left="360" w:right="-115" w:hanging="180"/>
              <w:rPr>
                <w:sz w:val="20"/>
                <w:szCs w:val="20"/>
              </w:rPr>
            </w:pPr>
            <w:r w:rsidRPr="007B1752">
              <w:rPr>
                <w:sz w:val="20"/>
                <w:szCs w:val="20"/>
              </w:rPr>
              <w:t>Debentures</w:t>
            </w:r>
          </w:p>
        </w:tc>
        <w:tc>
          <w:tcPr>
            <w:tcW w:w="1502" w:type="dxa"/>
            <w:vAlign w:val="bottom"/>
          </w:tcPr>
          <w:p w:rsidR="004875AA" w:rsidRPr="007B3536" w:rsidRDefault="004875AA" w:rsidP="004875AA">
            <w:pPr>
              <w:spacing w:line="240" w:lineRule="atLeast"/>
              <w:ind w:left="-115" w:right="-115"/>
              <w:jc w:val="center"/>
              <w:rPr>
                <w:rFonts w:cs="Times New Roman"/>
                <w:sz w:val="16"/>
                <w:szCs w:val="16"/>
              </w:rPr>
            </w:pPr>
            <w:r w:rsidRPr="008E30A6">
              <w:rPr>
                <w:rFonts w:cs="Times New Roman"/>
                <w:sz w:val="16"/>
                <w:szCs w:val="16"/>
              </w:rPr>
              <w:t xml:space="preserve">4.10 </w:t>
            </w:r>
            <w:r>
              <w:rPr>
                <w:sz w:val="16"/>
                <w:szCs w:val="16"/>
                <w:lang w:val="en-US"/>
              </w:rPr>
              <w:t>to</w:t>
            </w:r>
            <w:r w:rsidRPr="008E30A6">
              <w:rPr>
                <w:sz w:val="16"/>
                <w:szCs w:val="16"/>
                <w:cs/>
              </w:rPr>
              <w:t xml:space="preserve"> </w:t>
            </w:r>
            <w:r w:rsidRPr="008E30A6">
              <w:rPr>
                <w:rFonts w:cs="Times New Roman"/>
                <w:sz w:val="16"/>
                <w:szCs w:val="16"/>
              </w:rPr>
              <w:t>5.30</w:t>
            </w:r>
          </w:p>
        </w:tc>
        <w:tc>
          <w:tcPr>
            <w:tcW w:w="1023" w:type="dxa"/>
            <w:vAlign w:val="bottom"/>
          </w:tcPr>
          <w:p w:rsidR="004875AA" w:rsidRPr="00910FAD" w:rsidRDefault="004875AA" w:rsidP="004875AA">
            <w:pPr>
              <w:spacing w:line="240" w:lineRule="atLeast"/>
              <w:ind w:left="-119" w:right="-115"/>
              <w:jc w:val="center"/>
              <w:rPr>
                <w:rFonts w:cs="Times New Roman"/>
                <w:sz w:val="20"/>
                <w:szCs w:val="20"/>
              </w:rPr>
            </w:pPr>
            <w:r w:rsidRPr="00910FAD">
              <w:rPr>
                <w:rFonts w:cs="Times New Roman"/>
                <w:sz w:val="20"/>
                <w:szCs w:val="20"/>
              </w:rPr>
              <w:t>-</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81" w:type="dxa"/>
            <w:vAlign w:val="bottom"/>
          </w:tcPr>
          <w:p w:rsidR="004875AA" w:rsidRPr="00910FAD" w:rsidRDefault="004875AA" w:rsidP="004875AA">
            <w:pPr>
              <w:tabs>
                <w:tab w:val="decimal" w:pos="865"/>
              </w:tabs>
              <w:spacing w:line="240" w:lineRule="atLeast"/>
              <w:ind w:left="-119" w:right="-115"/>
              <w:rPr>
                <w:rFonts w:cs="Times New Roman"/>
                <w:sz w:val="20"/>
                <w:szCs w:val="20"/>
              </w:rPr>
            </w:pPr>
            <w:r w:rsidRPr="00910FAD">
              <w:rPr>
                <w:rFonts w:cs="Times New Roman"/>
                <w:sz w:val="20"/>
                <w:szCs w:val="20"/>
              </w:rPr>
              <w:t>21,155,000</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69" w:type="dxa"/>
            <w:vAlign w:val="bottom"/>
          </w:tcPr>
          <w:p w:rsidR="004875AA" w:rsidRPr="00910FAD" w:rsidRDefault="004875AA" w:rsidP="004875AA">
            <w:pPr>
              <w:tabs>
                <w:tab w:val="decimal" w:pos="852"/>
              </w:tabs>
              <w:spacing w:line="240" w:lineRule="atLeast"/>
              <w:ind w:left="-119" w:right="-115"/>
              <w:rPr>
                <w:rFonts w:cs="Times New Roman"/>
                <w:sz w:val="20"/>
                <w:szCs w:val="20"/>
              </w:rPr>
            </w:pPr>
            <w:r w:rsidRPr="00910FAD">
              <w:rPr>
                <w:rFonts w:cs="Times New Roman"/>
                <w:sz w:val="20"/>
                <w:szCs w:val="20"/>
              </w:rPr>
              <w:t>7,845,000</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sz w:val="20"/>
                <w:szCs w:val="20"/>
              </w:rPr>
            </w:pPr>
          </w:p>
        </w:tc>
        <w:tc>
          <w:tcPr>
            <w:tcW w:w="1055" w:type="dxa"/>
            <w:vAlign w:val="bottom"/>
          </w:tcPr>
          <w:p w:rsidR="004875AA" w:rsidRPr="00910FAD" w:rsidRDefault="004875AA" w:rsidP="004875AA">
            <w:pPr>
              <w:tabs>
                <w:tab w:val="decimal" w:pos="839"/>
              </w:tabs>
              <w:spacing w:line="240" w:lineRule="atLeast"/>
              <w:ind w:left="-119" w:right="-115"/>
              <w:rPr>
                <w:rFonts w:cs="Times New Roman"/>
                <w:sz w:val="20"/>
                <w:szCs w:val="20"/>
              </w:rPr>
            </w:pPr>
            <w:r w:rsidRPr="00910FAD">
              <w:rPr>
                <w:rFonts w:cs="Times New Roman"/>
                <w:sz w:val="20"/>
                <w:szCs w:val="20"/>
              </w:rPr>
              <w:t>29,000,000</w:t>
            </w:r>
          </w:p>
        </w:tc>
      </w:tr>
      <w:tr w:rsidR="004875AA" w:rsidRPr="0086266C" w:rsidTr="007A5EC2">
        <w:tc>
          <w:tcPr>
            <w:tcW w:w="2971" w:type="dxa"/>
          </w:tcPr>
          <w:p w:rsidR="004875AA" w:rsidRPr="0086266C" w:rsidRDefault="004875AA" w:rsidP="004875AA">
            <w:pPr>
              <w:spacing w:line="240" w:lineRule="atLeast"/>
              <w:jc w:val="both"/>
              <w:rPr>
                <w:rFonts w:cs="Times New Roman"/>
                <w:b/>
                <w:bCs/>
                <w:sz w:val="20"/>
                <w:szCs w:val="20"/>
              </w:rPr>
            </w:pPr>
            <w:r w:rsidRPr="007B1752">
              <w:rPr>
                <w:b/>
                <w:bCs/>
                <w:sz w:val="20"/>
                <w:szCs w:val="20"/>
              </w:rPr>
              <w:t>Total</w:t>
            </w:r>
          </w:p>
        </w:tc>
        <w:tc>
          <w:tcPr>
            <w:tcW w:w="1502" w:type="dxa"/>
            <w:vAlign w:val="bottom"/>
          </w:tcPr>
          <w:p w:rsidR="004875AA" w:rsidRPr="007B1752" w:rsidRDefault="004875AA" w:rsidP="004875AA">
            <w:pPr>
              <w:spacing w:line="240" w:lineRule="atLeast"/>
              <w:ind w:left="-115" w:right="-115"/>
              <w:jc w:val="center"/>
              <w:rPr>
                <w:rFonts w:cs="Times New Roman"/>
                <w:sz w:val="19"/>
                <w:szCs w:val="19"/>
              </w:rPr>
            </w:pPr>
          </w:p>
        </w:tc>
        <w:tc>
          <w:tcPr>
            <w:tcW w:w="1023" w:type="dxa"/>
            <w:tcBorders>
              <w:top w:val="single" w:sz="4" w:space="0" w:color="auto"/>
              <w:bottom w:val="double" w:sz="4" w:space="0" w:color="auto"/>
            </w:tcBorders>
            <w:vAlign w:val="bottom"/>
          </w:tcPr>
          <w:p w:rsidR="004875AA" w:rsidRPr="00910FAD" w:rsidRDefault="004875AA" w:rsidP="004875AA">
            <w:pPr>
              <w:tabs>
                <w:tab w:val="decimal" w:pos="806"/>
              </w:tabs>
              <w:spacing w:line="240" w:lineRule="atLeast"/>
              <w:ind w:left="-119" w:right="-115"/>
              <w:rPr>
                <w:rFonts w:cs="Times New Roman"/>
                <w:b/>
                <w:bCs/>
                <w:sz w:val="20"/>
                <w:szCs w:val="20"/>
              </w:rPr>
            </w:pPr>
            <w:r w:rsidRPr="00910FAD">
              <w:rPr>
                <w:rFonts w:cs="Times New Roman"/>
                <w:b/>
                <w:bCs/>
                <w:sz w:val="20"/>
                <w:szCs w:val="20"/>
              </w:rPr>
              <w:t>8,459,551</w:t>
            </w:r>
          </w:p>
        </w:tc>
        <w:tc>
          <w:tcPr>
            <w:tcW w:w="158" w:type="dxa"/>
            <w:tcMar>
              <w:left w:w="0" w:type="dxa"/>
              <w:right w:w="0" w:type="dxa"/>
            </w:tcMar>
            <w:vAlign w:val="bottom"/>
          </w:tcPr>
          <w:p w:rsidR="004875AA" w:rsidRPr="00910FAD" w:rsidRDefault="004875AA" w:rsidP="004875AA">
            <w:pPr>
              <w:tabs>
                <w:tab w:val="decimal" w:pos="806"/>
              </w:tabs>
              <w:spacing w:line="240" w:lineRule="atLeast"/>
              <w:ind w:left="-119" w:right="-102"/>
              <w:rPr>
                <w:rFonts w:cs="Times New Roman"/>
                <w:b/>
                <w:bCs/>
                <w:sz w:val="20"/>
                <w:szCs w:val="20"/>
              </w:rPr>
            </w:pPr>
          </w:p>
        </w:tc>
        <w:tc>
          <w:tcPr>
            <w:tcW w:w="1081" w:type="dxa"/>
            <w:tcBorders>
              <w:top w:val="single" w:sz="4" w:space="0" w:color="auto"/>
              <w:bottom w:val="double" w:sz="4" w:space="0" w:color="auto"/>
            </w:tcBorders>
            <w:vAlign w:val="bottom"/>
          </w:tcPr>
          <w:p w:rsidR="004875AA" w:rsidRPr="00910FAD" w:rsidRDefault="004875AA" w:rsidP="004875AA">
            <w:pPr>
              <w:tabs>
                <w:tab w:val="decimal" w:pos="865"/>
              </w:tabs>
              <w:spacing w:line="240" w:lineRule="atLeast"/>
              <w:ind w:left="-119" w:right="-115"/>
              <w:rPr>
                <w:rFonts w:cs="Times New Roman"/>
                <w:b/>
                <w:bCs/>
                <w:sz w:val="20"/>
                <w:szCs w:val="20"/>
              </w:rPr>
            </w:pPr>
            <w:r w:rsidRPr="00910FAD">
              <w:rPr>
                <w:rFonts w:cs="Times New Roman"/>
                <w:b/>
                <w:bCs/>
                <w:sz w:val="20"/>
                <w:szCs w:val="20"/>
              </w:rPr>
              <w:t>24,120,941</w:t>
            </w:r>
          </w:p>
        </w:tc>
        <w:tc>
          <w:tcPr>
            <w:tcW w:w="158" w:type="dxa"/>
            <w:tcMar>
              <w:left w:w="0" w:type="dxa"/>
              <w:right w:w="0" w:type="dxa"/>
            </w:tcMar>
            <w:vAlign w:val="bottom"/>
          </w:tcPr>
          <w:p w:rsidR="004875AA" w:rsidRPr="00910FAD" w:rsidRDefault="004875AA" w:rsidP="004875AA">
            <w:pPr>
              <w:tabs>
                <w:tab w:val="decimal" w:pos="806"/>
              </w:tabs>
              <w:spacing w:line="240" w:lineRule="atLeast"/>
              <w:ind w:left="-119" w:right="-102"/>
              <w:rPr>
                <w:rFonts w:cs="Times New Roman"/>
                <w:b/>
                <w:bCs/>
                <w:sz w:val="20"/>
                <w:szCs w:val="20"/>
              </w:rPr>
            </w:pPr>
          </w:p>
        </w:tc>
        <w:tc>
          <w:tcPr>
            <w:tcW w:w="1069" w:type="dxa"/>
            <w:tcBorders>
              <w:top w:val="single" w:sz="4" w:space="0" w:color="auto"/>
              <w:bottom w:val="double" w:sz="4" w:space="0" w:color="auto"/>
            </w:tcBorders>
            <w:vAlign w:val="bottom"/>
          </w:tcPr>
          <w:p w:rsidR="004875AA" w:rsidRPr="00910FAD" w:rsidRDefault="004875AA" w:rsidP="004875AA">
            <w:pPr>
              <w:tabs>
                <w:tab w:val="decimal" w:pos="852"/>
              </w:tabs>
              <w:spacing w:line="240" w:lineRule="atLeast"/>
              <w:ind w:left="-119" w:right="-115"/>
              <w:rPr>
                <w:rFonts w:cs="Times New Roman"/>
                <w:b/>
                <w:bCs/>
                <w:sz w:val="20"/>
                <w:szCs w:val="20"/>
              </w:rPr>
            </w:pPr>
            <w:r w:rsidRPr="00910FAD">
              <w:rPr>
                <w:rFonts w:cs="Times New Roman"/>
                <w:b/>
                <w:bCs/>
                <w:sz w:val="20"/>
                <w:szCs w:val="20"/>
              </w:rPr>
              <w:t>10,549,489</w:t>
            </w:r>
          </w:p>
        </w:tc>
        <w:tc>
          <w:tcPr>
            <w:tcW w:w="158" w:type="dxa"/>
            <w:tcMar>
              <w:left w:w="0" w:type="dxa"/>
              <w:right w:w="0" w:type="dxa"/>
            </w:tcMar>
            <w:vAlign w:val="bottom"/>
          </w:tcPr>
          <w:p w:rsidR="004875AA" w:rsidRPr="00910FAD" w:rsidRDefault="004875AA" w:rsidP="004875AA">
            <w:pPr>
              <w:tabs>
                <w:tab w:val="decimal" w:pos="806"/>
              </w:tabs>
              <w:spacing w:line="240" w:lineRule="atLeast"/>
              <w:ind w:right="65"/>
              <w:rPr>
                <w:rFonts w:cs="Times New Roman"/>
                <w:b/>
                <w:bCs/>
                <w:sz w:val="20"/>
                <w:szCs w:val="20"/>
              </w:rPr>
            </w:pPr>
          </w:p>
        </w:tc>
        <w:tc>
          <w:tcPr>
            <w:tcW w:w="1055" w:type="dxa"/>
            <w:tcBorders>
              <w:top w:val="single" w:sz="4" w:space="0" w:color="auto"/>
              <w:bottom w:val="double" w:sz="4" w:space="0" w:color="auto"/>
            </w:tcBorders>
            <w:vAlign w:val="bottom"/>
          </w:tcPr>
          <w:p w:rsidR="004875AA" w:rsidRPr="00910FAD" w:rsidRDefault="004875AA" w:rsidP="004875AA">
            <w:pPr>
              <w:tabs>
                <w:tab w:val="decimal" w:pos="839"/>
              </w:tabs>
              <w:spacing w:line="240" w:lineRule="atLeast"/>
              <w:ind w:left="-119" w:right="-115"/>
              <w:rPr>
                <w:rFonts w:cs="Times New Roman"/>
                <w:b/>
                <w:bCs/>
                <w:sz w:val="20"/>
                <w:szCs w:val="20"/>
              </w:rPr>
            </w:pPr>
            <w:r w:rsidRPr="00910FAD">
              <w:rPr>
                <w:rFonts w:cs="Times New Roman"/>
                <w:b/>
                <w:bCs/>
                <w:sz w:val="20"/>
                <w:szCs w:val="20"/>
              </w:rPr>
              <w:t>43,129,98</w:t>
            </w:r>
            <w:r>
              <w:rPr>
                <w:rFonts w:cs="Times New Roman"/>
                <w:b/>
                <w:bCs/>
                <w:sz w:val="20"/>
                <w:szCs w:val="20"/>
              </w:rPr>
              <w:t>1</w:t>
            </w:r>
          </w:p>
        </w:tc>
      </w:tr>
    </w:tbl>
    <w:p w:rsidR="00AE035F" w:rsidRPr="00240155" w:rsidRDefault="00AE035F" w:rsidP="006D7C70">
      <w:pPr>
        <w:pStyle w:val="Bo-C1Content"/>
        <w:rPr>
          <w:sz w:val="20"/>
          <w:szCs w:val="20"/>
        </w:rPr>
      </w:pPr>
    </w:p>
    <w:p w:rsidR="00B7016E" w:rsidRDefault="00B7016E">
      <w:pPr>
        <w:spacing w:line="240" w:lineRule="auto"/>
        <w:rPr>
          <w:b/>
          <w:bCs/>
          <w:i/>
          <w:iCs/>
          <w:lang w:eastAsia="x-none"/>
        </w:rPr>
      </w:pPr>
      <w:r>
        <w:br w:type="page"/>
      </w:r>
    </w:p>
    <w:p w:rsidR="005405D6" w:rsidRDefault="005405D6" w:rsidP="005405D6">
      <w:pPr>
        <w:pStyle w:val="Heading2"/>
        <w:numPr>
          <w:ilvl w:val="0"/>
          <w:numId w:val="0"/>
        </w:numPr>
        <w:spacing w:after="0" w:line="240" w:lineRule="atLeast"/>
        <w:ind w:left="540"/>
        <w:jc w:val="thaiDistribute"/>
        <w:rPr>
          <w:sz w:val="22"/>
          <w:szCs w:val="22"/>
        </w:rPr>
      </w:pPr>
      <w:r>
        <w:rPr>
          <w:sz w:val="22"/>
          <w:szCs w:val="22"/>
        </w:rPr>
        <w:t>Foreign currency risk</w:t>
      </w:r>
    </w:p>
    <w:p w:rsidR="005405D6" w:rsidRPr="0071197F" w:rsidRDefault="005405D6" w:rsidP="005405D6">
      <w:pPr>
        <w:spacing w:line="240" w:lineRule="atLeast"/>
        <w:ind w:left="540"/>
        <w:jc w:val="both"/>
        <w:rPr>
          <w:sz w:val="16"/>
          <w:szCs w:val="16"/>
        </w:rPr>
      </w:pPr>
    </w:p>
    <w:p w:rsidR="005405D6" w:rsidRDefault="005405D6" w:rsidP="005405D6">
      <w:pPr>
        <w:pStyle w:val="Bo-C1Content"/>
        <w:rPr>
          <w:i/>
          <w:iCs/>
          <w:color w:val="0000FF"/>
          <w:shd w:val="clear" w:color="auto" w:fill="FFFFFF"/>
        </w:rPr>
      </w:pPr>
      <w:r>
        <w:tab/>
        <w:t xml:space="preserve">The Group is exposed to foreign currency risk relating to purchases and sales </w:t>
      </w:r>
      <w:r w:rsidR="00076D86">
        <w:t xml:space="preserve">of goods, purchases of machine and equipment and loans </w:t>
      </w:r>
      <w:r>
        <w:t xml:space="preserve">which are denominated in foreign currencies. </w:t>
      </w:r>
    </w:p>
    <w:p w:rsidR="005405D6" w:rsidRPr="0071197F" w:rsidRDefault="005405D6" w:rsidP="005405D6">
      <w:pPr>
        <w:spacing w:line="240" w:lineRule="atLeast"/>
        <w:ind w:left="540"/>
        <w:jc w:val="both"/>
        <w:rPr>
          <w:sz w:val="16"/>
          <w:szCs w:val="16"/>
        </w:rPr>
      </w:pPr>
    </w:p>
    <w:p w:rsidR="006D7C70" w:rsidRDefault="005405D6" w:rsidP="005405D6">
      <w:pPr>
        <w:pStyle w:val="Bo-C1Content"/>
      </w:pPr>
      <w:r>
        <w:t xml:space="preserve">At 31 December, the </w:t>
      </w:r>
      <w:r w:rsidRPr="005405D6">
        <w:t>Group</w:t>
      </w:r>
      <w:r>
        <w:t xml:space="preserve"> and the Company were exposed to foreign currency risk in respect of financial assets and liabilities denominated in the following currencies: </w:t>
      </w:r>
    </w:p>
    <w:p w:rsidR="006D7C70" w:rsidRPr="00240155" w:rsidRDefault="006D7C70" w:rsidP="005405D6">
      <w:pPr>
        <w:pStyle w:val="Bo-C1Content"/>
        <w:rPr>
          <w:sz w:val="20"/>
          <w:szCs w:val="20"/>
        </w:rPr>
      </w:pPr>
    </w:p>
    <w:tbl>
      <w:tblPr>
        <w:tblW w:w="9175" w:type="dxa"/>
        <w:tblInd w:w="540" w:type="dxa"/>
        <w:tblLook w:val="04A0" w:firstRow="1" w:lastRow="0" w:firstColumn="1" w:lastColumn="0" w:noHBand="0" w:noVBand="1"/>
      </w:tblPr>
      <w:tblGrid>
        <w:gridCol w:w="2867"/>
        <w:gridCol w:w="774"/>
        <w:gridCol w:w="1208"/>
        <w:gridCol w:w="234"/>
        <w:gridCol w:w="1208"/>
        <w:gridCol w:w="234"/>
        <w:gridCol w:w="1208"/>
        <w:gridCol w:w="234"/>
        <w:gridCol w:w="1208"/>
      </w:tblGrid>
      <w:tr w:rsidR="00084FA1" w:rsidRPr="005405D6" w:rsidTr="007A5EC2">
        <w:trPr>
          <w:tblHeader/>
        </w:trPr>
        <w:tc>
          <w:tcPr>
            <w:tcW w:w="2879" w:type="dxa"/>
          </w:tcPr>
          <w:p w:rsidR="00084FA1" w:rsidRPr="005405D6" w:rsidRDefault="00084FA1" w:rsidP="005405D6">
            <w:pPr>
              <w:spacing w:line="240" w:lineRule="atLeast"/>
              <w:jc w:val="both"/>
              <w:rPr>
                <w:rFonts w:cs="Times New Roman"/>
              </w:rPr>
            </w:pPr>
          </w:p>
        </w:tc>
        <w:tc>
          <w:tcPr>
            <w:tcW w:w="778" w:type="dxa"/>
          </w:tcPr>
          <w:p w:rsidR="00084FA1" w:rsidRPr="005405D6" w:rsidRDefault="00084FA1" w:rsidP="005405D6">
            <w:pPr>
              <w:spacing w:line="240" w:lineRule="atLeast"/>
              <w:ind w:left="-115" w:right="-115"/>
              <w:jc w:val="center"/>
              <w:rPr>
                <w:rFonts w:cs="Times New Roman"/>
                <w:i/>
                <w:iCs/>
              </w:rPr>
            </w:pPr>
          </w:p>
        </w:tc>
        <w:tc>
          <w:tcPr>
            <w:tcW w:w="2642" w:type="dxa"/>
            <w:gridSpan w:val="3"/>
            <w:vAlign w:val="bottom"/>
          </w:tcPr>
          <w:p w:rsidR="00084FA1" w:rsidRPr="009F68D3" w:rsidRDefault="00084FA1" w:rsidP="003851FE">
            <w:pPr>
              <w:spacing w:line="240" w:lineRule="atLeast"/>
              <w:ind w:left="-115" w:right="-115"/>
              <w:jc w:val="center"/>
              <w:rPr>
                <w:rFonts w:cs="Times New Roman"/>
                <w:b/>
                <w:bCs/>
                <w:lang w:val="en-US"/>
              </w:rPr>
            </w:pPr>
            <w:r w:rsidRPr="009F68D3">
              <w:rPr>
                <w:rFonts w:cs="Times New Roman"/>
                <w:b/>
                <w:bCs/>
                <w:lang w:val="en-US"/>
              </w:rPr>
              <w:t>Consolidated</w:t>
            </w:r>
          </w:p>
          <w:p w:rsidR="00084FA1" w:rsidRPr="009F68D3" w:rsidRDefault="00084FA1" w:rsidP="003851FE">
            <w:pPr>
              <w:spacing w:line="240" w:lineRule="atLeast"/>
              <w:ind w:left="-115" w:right="-115"/>
              <w:jc w:val="center"/>
              <w:rPr>
                <w:rFonts w:cs="Times New Roman"/>
              </w:rPr>
            </w:pPr>
            <w:r w:rsidRPr="009F68D3">
              <w:rPr>
                <w:rFonts w:cs="Times New Roman"/>
                <w:b/>
                <w:bCs/>
                <w:lang w:val="en-US"/>
              </w:rPr>
              <w:t>financial statements</w:t>
            </w:r>
          </w:p>
        </w:tc>
        <w:tc>
          <w:tcPr>
            <w:tcW w:w="234" w:type="dxa"/>
            <w:vAlign w:val="bottom"/>
          </w:tcPr>
          <w:p w:rsidR="00084FA1" w:rsidRPr="009F68D3" w:rsidRDefault="00084FA1" w:rsidP="003851FE">
            <w:pPr>
              <w:spacing w:line="240" w:lineRule="atLeast"/>
              <w:ind w:left="-115" w:right="-115"/>
              <w:jc w:val="center"/>
              <w:rPr>
                <w:rFonts w:cs="Times New Roman"/>
              </w:rPr>
            </w:pPr>
          </w:p>
        </w:tc>
        <w:tc>
          <w:tcPr>
            <w:tcW w:w="2642" w:type="dxa"/>
            <w:gridSpan w:val="3"/>
            <w:vAlign w:val="bottom"/>
          </w:tcPr>
          <w:p w:rsidR="00084FA1" w:rsidRPr="009F68D3" w:rsidRDefault="00084FA1" w:rsidP="003851FE">
            <w:pPr>
              <w:spacing w:line="240" w:lineRule="atLeast"/>
              <w:ind w:left="-115" w:right="-115"/>
              <w:jc w:val="center"/>
              <w:rPr>
                <w:rFonts w:cs="Times New Roman"/>
                <w:b/>
                <w:bCs/>
              </w:rPr>
            </w:pPr>
            <w:r w:rsidRPr="009F68D3">
              <w:rPr>
                <w:rFonts w:cs="Times New Roman"/>
                <w:b/>
                <w:bCs/>
              </w:rPr>
              <w:t>Separate</w:t>
            </w:r>
          </w:p>
          <w:p w:rsidR="00084FA1" w:rsidRPr="009F68D3" w:rsidRDefault="00084FA1" w:rsidP="003851FE">
            <w:pPr>
              <w:spacing w:line="240" w:lineRule="atLeast"/>
              <w:ind w:left="-115" w:right="-115"/>
              <w:jc w:val="center"/>
              <w:rPr>
                <w:rFonts w:cs="Times New Roman"/>
              </w:rPr>
            </w:pPr>
            <w:r w:rsidRPr="009F68D3">
              <w:rPr>
                <w:rFonts w:cs="Times New Roman"/>
                <w:b/>
                <w:bCs/>
              </w:rPr>
              <w:t>financial statements</w:t>
            </w:r>
          </w:p>
        </w:tc>
      </w:tr>
      <w:tr w:rsidR="004875AA" w:rsidRPr="005405D6" w:rsidTr="007A5EC2">
        <w:trPr>
          <w:tblHeader/>
        </w:trPr>
        <w:tc>
          <w:tcPr>
            <w:tcW w:w="2879" w:type="dxa"/>
          </w:tcPr>
          <w:p w:rsidR="004875AA" w:rsidRPr="005405D6" w:rsidRDefault="004875AA" w:rsidP="004875AA">
            <w:pPr>
              <w:spacing w:line="240" w:lineRule="atLeast"/>
              <w:jc w:val="right"/>
              <w:rPr>
                <w:rFonts w:cs="Times New Roman"/>
              </w:rPr>
            </w:pPr>
          </w:p>
        </w:tc>
        <w:tc>
          <w:tcPr>
            <w:tcW w:w="778" w:type="dxa"/>
          </w:tcPr>
          <w:p w:rsidR="004875AA" w:rsidRPr="005405D6" w:rsidRDefault="004875AA" w:rsidP="004875AA">
            <w:pPr>
              <w:spacing w:line="240" w:lineRule="atLeast"/>
              <w:ind w:left="-115" w:right="-115"/>
              <w:jc w:val="center"/>
              <w:rPr>
                <w:rFonts w:cs="Times New Roman"/>
                <w:i/>
                <w:iCs/>
                <w:cs/>
              </w:rPr>
            </w:pPr>
          </w:p>
        </w:tc>
        <w:tc>
          <w:tcPr>
            <w:tcW w:w="1200"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2017</w:t>
            </w:r>
          </w:p>
        </w:tc>
        <w:tc>
          <w:tcPr>
            <w:tcW w:w="234" w:type="dxa"/>
            <w:vAlign w:val="bottom"/>
          </w:tcPr>
          <w:p w:rsidR="004875AA" w:rsidRPr="009F68D3"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2016</w:t>
            </w:r>
          </w:p>
        </w:tc>
        <w:tc>
          <w:tcPr>
            <w:tcW w:w="234" w:type="dxa"/>
            <w:vAlign w:val="bottom"/>
          </w:tcPr>
          <w:p w:rsidR="004875AA" w:rsidRPr="009F68D3" w:rsidRDefault="004875AA" w:rsidP="004875AA">
            <w:pPr>
              <w:spacing w:line="240" w:lineRule="atLeast"/>
              <w:ind w:left="-115" w:right="-115"/>
              <w:jc w:val="center"/>
              <w:rPr>
                <w:rFonts w:cs="Times New Roman"/>
                <w:lang w:val="en-US"/>
              </w:rPr>
            </w:pPr>
          </w:p>
        </w:tc>
        <w:tc>
          <w:tcPr>
            <w:tcW w:w="1200"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2017</w:t>
            </w:r>
          </w:p>
        </w:tc>
        <w:tc>
          <w:tcPr>
            <w:tcW w:w="234" w:type="dxa"/>
            <w:vAlign w:val="bottom"/>
          </w:tcPr>
          <w:p w:rsidR="004875AA" w:rsidRPr="009F68D3" w:rsidRDefault="004875AA" w:rsidP="004875AA">
            <w:pPr>
              <w:tabs>
                <w:tab w:val="left" w:pos="540"/>
              </w:tabs>
              <w:spacing w:line="240" w:lineRule="atLeast"/>
              <w:ind w:left="-115" w:right="-115"/>
              <w:jc w:val="center"/>
              <w:rPr>
                <w:rFonts w:cs="Times New Roman"/>
                <w:spacing w:val="-2"/>
                <w:lang w:val="en-US"/>
              </w:rPr>
            </w:pPr>
          </w:p>
        </w:tc>
        <w:tc>
          <w:tcPr>
            <w:tcW w:w="1208" w:type="dxa"/>
            <w:vAlign w:val="bottom"/>
          </w:tcPr>
          <w:p w:rsidR="004875AA" w:rsidRPr="009F68D3" w:rsidRDefault="004875AA" w:rsidP="004875AA">
            <w:pPr>
              <w:spacing w:line="240" w:lineRule="atLeast"/>
              <w:ind w:left="-115" w:right="-115"/>
              <w:jc w:val="center"/>
              <w:rPr>
                <w:rFonts w:cs="Times New Roman"/>
                <w:lang w:val="en-US"/>
              </w:rPr>
            </w:pPr>
            <w:r>
              <w:rPr>
                <w:rFonts w:cs="Times New Roman"/>
                <w:lang w:val="en-US"/>
              </w:rPr>
              <w:t>2016</w:t>
            </w:r>
          </w:p>
        </w:tc>
      </w:tr>
      <w:tr w:rsidR="004875AA" w:rsidRPr="005405D6" w:rsidTr="007A5EC2">
        <w:trPr>
          <w:tblHeader/>
        </w:trPr>
        <w:tc>
          <w:tcPr>
            <w:tcW w:w="2879" w:type="dxa"/>
          </w:tcPr>
          <w:p w:rsidR="004875AA" w:rsidRPr="005405D6" w:rsidRDefault="004875AA" w:rsidP="004875AA">
            <w:pPr>
              <w:spacing w:line="240" w:lineRule="atLeast"/>
              <w:jc w:val="both"/>
              <w:rPr>
                <w:rFonts w:cs="Times New Roman"/>
              </w:rPr>
            </w:pPr>
          </w:p>
        </w:tc>
        <w:tc>
          <w:tcPr>
            <w:tcW w:w="778" w:type="dxa"/>
          </w:tcPr>
          <w:p w:rsidR="004875AA" w:rsidRPr="005405D6" w:rsidRDefault="004875AA" w:rsidP="004875AA">
            <w:pPr>
              <w:spacing w:line="240" w:lineRule="atLeast"/>
              <w:ind w:left="-115" w:right="-115"/>
              <w:jc w:val="center"/>
              <w:rPr>
                <w:rFonts w:cs="Times New Roman"/>
                <w:i/>
                <w:iCs/>
              </w:rPr>
            </w:pPr>
          </w:p>
        </w:tc>
        <w:tc>
          <w:tcPr>
            <w:tcW w:w="5518" w:type="dxa"/>
            <w:gridSpan w:val="7"/>
          </w:tcPr>
          <w:p w:rsidR="004875AA" w:rsidRPr="009F68D3" w:rsidRDefault="004875AA" w:rsidP="004875AA">
            <w:pPr>
              <w:spacing w:line="240" w:lineRule="atLeast"/>
              <w:ind w:left="-115" w:right="-115"/>
              <w:jc w:val="center"/>
              <w:rPr>
                <w:rFonts w:cs="Times New Roman"/>
                <w:i/>
                <w:iCs/>
              </w:rPr>
            </w:pPr>
            <w:r w:rsidRPr="009F68D3">
              <w:rPr>
                <w:rFonts w:cs="Times New Roman"/>
                <w:i/>
                <w:iCs/>
              </w:rPr>
              <w:t>(in thousand Baht)</w:t>
            </w:r>
          </w:p>
        </w:tc>
      </w:tr>
      <w:tr w:rsidR="004875AA" w:rsidRPr="005405D6" w:rsidTr="007A5EC2">
        <w:tc>
          <w:tcPr>
            <w:tcW w:w="2879" w:type="dxa"/>
          </w:tcPr>
          <w:p w:rsidR="004875AA" w:rsidRDefault="004875AA" w:rsidP="004875AA">
            <w:pPr>
              <w:spacing w:line="240" w:lineRule="atLeast"/>
              <w:rPr>
                <w:b/>
                <w:bCs/>
                <w:i/>
                <w:iCs/>
              </w:rPr>
            </w:pPr>
            <w:r>
              <w:rPr>
                <w:b/>
                <w:bCs/>
                <w:i/>
                <w:iCs/>
              </w:rPr>
              <w:t>United States Dollars</w:t>
            </w:r>
          </w:p>
        </w:tc>
        <w:tc>
          <w:tcPr>
            <w:tcW w:w="778" w:type="dxa"/>
            <w:vAlign w:val="center"/>
          </w:tcPr>
          <w:p w:rsidR="004875AA" w:rsidRPr="005405D6" w:rsidRDefault="004875AA" w:rsidP="004875AA">
            <w:pPr>
              <w:spacing w:line="240" w:lineRule="atLeast"/>
              <w:ind w:left="-115" w:right="-115"/>
              <w:jc w:val="center"/>
              <w:rPr>
                <w:rFonts w:cs="Times New Roman"/>
                <w:i/>
                <w:iCs/>
              </w:rPr>
            </w:pPr>
          </w:p>
        </w:tc>
        <w:tc>
          <w:tcPr>
            <w:tcW w:w="1200" w:type="dxa"/>
          </w:tcPr>
          <w:p w:rsidR="004875AA" w:rsidRPr="005405D6"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5405D6" w:rsidRDefault="004875AA" w:rsidP="004875AA">
            <w:pPr>
              <w:spacing w:line="240" w:lineRule="atLeast"/>
              <w:ind w:right="65"/>
              <w:jc w:val="both"/>
              <w:rPr>
                <w:rFonts w:cs="Times New Roman"/>
              </w:rPr>
            </w:pPr>
          </w:p>
        </w:tc>
        <w:tc>
          <w:tcPr>
            <w:tcW w:w="1208" w:type="dxa"/>
            <w:vAlign w:val="center"/>
          </w:tcPr>
          <w:p w:rsidR="004875AA" w:rsidRPr="005405D6"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5405D6" w:rsidRDefault="004875AA" w:rsidP="004875AA">
            <w:pPr>
              <w:spacing w:line="240" w:lineRule="atLeast"/>
              <w:ind w:right="65"/>
              <w:jc w:val="both"/>
              <w:rPr>
                <w:rFonts w:cs="Times New Roman"/>
              </w:rPr>
            </w:pPr>
          </w:p>
        </w:tc>
        <w:tc>
          <w:tcPr>
            <w:tcW w:w="1200" w:type="dxa"/>
          </w:tcPr>
          <w:p w:rsidR="004875AA" w:rsidRPr="005405D6"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5405D6" w:rsidRDefault="004875AA" w:rsidP="004875AA">
            <w:pPr>
              <w:spacing w:line="240" w:lineRule="atLeast"/>
              <w:ind w:right="65"/>
              <w:jc w:val="both"/>
              <w:rPr>
                <w:rFonts w:cs="Times New Roman"/>
              </w:rPr>
            </w:pPr>
          </w:p>
        </w:tc>
        <w:tc>
          <w:tcPr>
            <w:tcW w:w="1208" w:type="dxa"/>
            <w:vAlign w:val="center"/>
          </w:tcPr>
          <w:p w:rsidR="004875AA" w:rsidRPr="005405D6" w:rsidRDefault="004875AA" w:rsidP="004875AA">
            <w:pPr>
              <w:tabs>
                <w:tab w:val="decimal" w:pos="918"/>
              </w:tabs>
              <w:spacing w:line="240" w:lineRule="atLeast"/>
              <w:ind w:left="-119" w:right="-115"/>
              <w:jc w:val="both"/>
              <w:rPr>
                <w:rFonts w:cs="Times New Roman"/>
              </w:rPr>
            </w:pPr>
          </w:p>
        </w:tc>
      </w:tr>
      <w:tr w:rsidR="007A5EC2" w:rsidRPr="005405D6" w:rsidTr="007A5EC2">
        <w:tc>
          <w:tcPr>
            <w:tcW w:w="2879" w:type="dxa"/>
          </w:tcPr>
          <w:p w:rsidR="007A5EC2" w:rsidRDefault="007A5EC2" w:rsidP="007A5EC2">
            <w:pPr>
              <w:spacing w:line="240" w:lineRule="atLeast"/>
            </w:pPr>
            <w:r>
              <w:t>Cash and cash equivalents</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130,546</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151,182</w:t>
            </w:r>
          </w:p>
        </w:tc>
        <w:tc>
          <w:tcPr>
            <w:tcW w:w="234" w:type="dxa"/>
            <w:vAlign w:val="center"/>
          </w:tcPr>
          <w:p w:rsidR="007A5EC2" w:rsidRPr="007A5EC2" w:rsidRDefault="007A5EC2" w:rsidP="007A5EC2">
            <w:pPr>
              <w:spacing w:line="240" w:lineRule="atLeast"/>
              <w:ind w:right="65"/>
              <w:jc w:val="both"/>
              <w:rPr>
                <w:rFonts w:cs="Times New Roman"/>
              </w:rPr>
            </w:pPr>
          </w:p>
        </w:tc>
        <w:tc>
          <w:tcPr>
            <w:tcW w:w="1200"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27,984</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40,650</w:t>
            </w:r>
          </w:p>
        </w:tc>
      </w:tr>
      <w:tr w:rsidR="007A5EC2" w:rsidRPr="005405D6" w:rsidTr="007A5EC2">
        <w:tc>
          <w:tcPr>
            <w:tcW w:w="2879" w:type="dxa"/>
          </w:tcPr>
          <w:p w:rsidR="007A5EC2" w:rsidRDefault="007A5EC2" w:rsidP="007A5EC2">
            <w:pPr>
              <w:spacing w:line="240" w:lineRule="atLeast"/>
            </w:pPr>
            <w:r>
              <w:t>Trade accounts receivable</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tcPr>
          <w:p w:rsidR="007A5EC2" w:rsidRPr="007A5EC2" w:rsidRDefault="007A5EC2" w:rsidP="007A5EC2">
            <w:pPr>
              <w:tabs>
                <w:tab w:val="decimal" w:pos="918"/>
              </w:tabs>
              <w:spacing w:line="240" w:lineRule="atLeast"/>
              <w:ind w:left="-418" w:right="-115"/>
              <w:jc w:val="both"/>
              <w:rPr>
                <w:rFonts w:cs="Times New Roman"/>
              </w:rPr>
            </w:pPr>
            <w:r w:rsidRPr="007A5EC2">
              <w:rPr>
                <w:rFonts w:cs="Times New Roman"/>
              </w:rPr>
              <w:t>834,778</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726,373</w:t>
            </w:r>
          </w:p>
        </w:tc>
        <w:tc>
          <w:tcPr>
            <w:tcW w:w="234" w:type="dxa"/>
            <w:vAlign w:val="center"/>
          </w:tcPr>
          <w:p w:rsidR="007A5EC2" w:rsidRPr="007A5EC2" w:rsidRDefault="007A5EC2" w:rsidP="007A5EC2">
            <w:pPr>
              <w:spacing w:line="240" w:lineRule="atLeast"/>
              <w:ind w:right="65"/>
              <w:jc w:val="both"/>
              <w:rPr>
                <w:rFonts w:cs="Times New Roman"/>
              </w:rPr>
            </w:pPr>
          </w:p>
        </w:tc>
        <w:tc>
          <w:tcPr>
            <w:tcW w:w="1200" w:type="dxa"/>
            <w:vAlign w:val="bottom"/>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53,252</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14,559</w:t>
            </w:r>
          </w:p>
        </w:tc>
      </w:tr>
      <w:tr w:rsidR="007A5EC2" w:rsidRPr="005405D6" w:rsidTr="007A5EC2">
        <w:tc>
          <w:tcPr>
            <w:tcW w:w="2879" w:type="dxa"/>
          </w:tcPr>
          <w:p w:rsidR="007A5EC2" w:rsidRDefault="007A5EC2" w:rsidP="007A5EC2">
            <w:pPr>
              <w:spacing w:line="240" w:lineRule="atLeast"/>
            </w:pPr>
            <w:r>
              <w:t>Interest-bearing liabilities</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tcPr>
          <w:p w:rsidR="007A5EC2" w:rsidRPr="007A5EC2" w:rsidRDefault="007A5EC2" w:rsidP="007A5EC2">
            <w:pPr>
              <w:tabs>
                <w:tab w:val="decimal" w:pos="918"/>
              </w:tabs>
              <w:spacing w:line="240" w:lineRule="atLeast"/>
              <w:ind w:left="-119" w:right="-115"/>
              <w:jc w:val="both"/>
              <w:rPr>
                <w:rFonts w:cs="Times New Roman"/>
              </w:rPr>
            </w:pPr>
            <w:r w:rsidRPr="007A5EC2">
              <w:rPr>
                <w:rFonts w:cs="Times New Roman"/>
              </w:rPr>
              <w:t>(836,786)</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(1,497,725)</w:t>
            </w:r>
          </w:p>
        </w:tc>
        <w:tc>
          <w:tcPr>
            <w:tcW w:w="234" w:type="dxa"/>
            <w:vAlign w:val="center"/>
          </w:tcPr>
          <w:p w:rsidR="007A5EC2" w:rsidRPr="007A5EC2" w:rsidRDefault="007A5EC2" w:rsidP="007A5EC2">
            <w:pPr>
              <w:spacing w:line="240" w:lineRule="atLeast"/>
              <w:ind w:right="65"/>
              <w:jc w:val="both"/>
              <w:rPr>
                <w:rFonts w:cs="Times New Roman"/>
              </w:rPr>
            </w:pPr>
          </w:p>
        </w:tc>
        <w:tc>
          <w:tcPr>
            <w:tcW w:w="1200" w:type="dxa"/>
          </w:tcPr>
          <w:p w:rsidR="007A5EC2" w:rsidRPr="007A5EC2" w:rsidRDefault="007A5EC2" w:rsidP="007A5EC2">
            <w:pPr>
              <w:tabs>
                <w:tab w:val="decimal" w:pos="918"/>
              </w:tabs>
              <w:spacing w:line="240" w:lineRule="atLeast"/>
              <w:ind w:left="-119" w:right="-115"/>
              <w:jc w:val="both"/>
              <w:rPr>
                <w:rFonts w:cs="Times New Roman"/>
              </w:rPr>
            </w:pPr>
            <w:r w:rsidRPr="007A5EC2">
              <w:rPr>
                <w:rFonts w:cs="Times New Roman"/>
              </w:rPr>
              <w:t>(506,750)</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(678,857)</w:t>
            </w:r>
          </w:p>
        </w:tc>
      </w:tr>
      <w:tr w:rsidR="007A5EC2" w:rsidRPr="005405D6" w:rsidTr="007A5EC2">
        <w:tc>
          <w:tcPr>
            <w:tcW w:w="2879" w:type="dxa"/>
          </w:tcPr>
          <w:p w:rsidR="007A5EC2" w:rsidRDefault="007A5EC2" w:rsidP="007A5EC2">
            <w:pPr>
              <w:spacing w:line="240" w:lineRule="atLeast"/>
            </w:pPr>
            <w:r>
              <w:t>Trade accounts payable</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tcPr>
          <w:p w:rsidR="007A5EC2" w:rsidRPr="007A5EC2" w:rsidRDefault="007A5EC2" w:rsidP="007A5EC2">
            <w:pPr>
              <w:tabs>
                <w:tab w:val="decimal" w:pos="918"/>
              </w:tabs>
              <w:spacing w:line="240" w:lineRule="atLeast"/>
              <w:ind w:left="-119" w:right="-115"/>
              <w:jc w:val="both"/>
              <w:rPr>
                <w:rFonts w:cs="Times New Roman"/>
              </w:rPr>
            </w:pPr>
            <w:r w:rsidRPr="007A5EC2">
              <w:rPr>
                <w:rFonts w:cs="Times New Roman"/>
              </w:rPr>
              <w:t>(306,858)</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(97,535)</w:t>
            </w:r>
          </w:p>
        </w:tc>
        <w:tc>
          <w:tcPr>
            <w:tcW w:w="234" w:type="dxa"/>
            <w:vAlign w:val="center"/>
          </w:tcPr>
          <w:p w:rsidR="007A5EC2" w:rsidRPr="007A5EC2" w:rsidRDefault="007A5EC2" w:rsidP="007A5EC2">
            <w:pPr>
              <w:spacing w:line="240" w:lineRule="atLeast"/>
              <w:ind w:right="65"/>
              <w:jc w:val="both"/>
              <w:rPr>
                <w:rFonts w:cs="Times New Roman"/>
              </w:rPr>
            </w:pPr>
          </w:p>
        </w:tc>
        <w:tc>
          <w:tcPr>
            <w:tcW w:w="1200" w:type="dxa"/>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(663)</w:t>
            </w:r>
          </w:p>
        </w:tc>
      </w:tr>
      <w:tr w:rsidR="007A5EC2" w:rsidRPr="005405D6" w:rsidTr="007A5EC2">
        <w:tc>
          <w:tcPr>
            <w:tcW w:w="2879" w:type="dxa"/>
          </w:tcPr>
          <w:p w:rsidR="007A5EC2" w:rsidRDefault="007A5EC2" w:rsidP="007A5EC2">
            <w:pPr>
              <w:spacing w:line="240" w:lineRule="atLeast"/>
            </w:pPr>
            <w:r>
              <w:t>Other payables - machines</w:t>
            </w:r>
          </w:p>
        </w:tc>
        <w:tc>
          <w:tcPr>
            <w:tcW w:w="778" w:type="dxa"/>
            <w:vAlign w:val="center"/>
          </w:tcPr>
          <w:p w:rsidR="007A5EC2" w:rsidRPr="005405D6" w:rsidRDefault="007A5EC2" w:rsidP="007A5EC2">
            <w:pPr>
              <w:spacing w:line="240" w:lineRule="atLeast"/>
              <w:ind w:left="-115" w:right="-115"/>
              <w:jc w:val="center"/>
              <w:rPr>
                <w:rFonts w:cs="Times New Roman"/>
                <w:i/>
                <w:iCs/>
                <w:cs/>
              </w:rPr>
            </w:pPr>
          </w:p>
        </w:tc>
        <w:tc>
          <w:tcPr>
            <w:tcW w:w="1200" w:type="dxa"/>
            <w:tcBorders>
              <w:bottom w:val="single" w:sz="4" w:space="0" w:color="auto"/>
            </w:tcBorders>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(2,879,884)</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Borders>
              <w:bottom w:val="single" w:sz="4" w:space="0" w:color="auto"/>
            </w:tcBorders>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(2,248,539)</w:t>
            </w:r>
          </w:p>
        </w:tc>
        <w:tc>
          <w:tcPr>
            <w:tcW w:w="234" w:type="dxa"/>
            <w:vAlign w:val="center"/>
          </w:tcPr>
          <w:p w:rsidR="007A5EC2" w:rsidRPr="007A5EC2" w:rsidRDefault="007A5EC2" w:rsidP="007A5EC2">
            <w:pPr>
              <w:spacing w:line="240" w:lineRule="atLeast"/>
              <w:ind w:right="65"/>
              <w:jc w:val="both"/>
              <w:rPr>
                <w:rFonts w:cs="Times New Roman"/>
              </w:rPr>
            </w:pPr>
          </w:p>
        </w:tc>
        <w:tc>
          <w:tcPr>
            <w:tcW w:w="1200" w:type="dxa"/>
            <w:tcBorders>
              <w:bottom w:val="single" w:sz="4" w:space="0" w:color="auto"/>
            </w:tcBorders>
          </w:tcPr>
          <w:p w:rsidR="007A5EC2" w:rsidRPr="007A5EC2" w:rsidRDefault="007A5EC2" w:rsidP="007A5EC2">
            <w:pPr>
              <w:tabs>
                <w:tab w:val="decimal" w:pos="918"/>
              </w:tabs>
              <w:spacing w:line="240" w:lineRule="atLeast"/>
              <w:ind w:left="-119" w:right="-115"/>
              <w:jc w:val="both"/>
              <w:rPr>
                <w:rFonts w:cs="Times New Roman"/>
              </w:rPr>
            </w:pPr>
            <w:r w:rsidRPr="007A5EC2">
              <w:rPr>
                <w:rFonts w:cs="Times New Roman"/>
              </w:rPr>
              <w:t>(105,862)</w:t>
            </w:r>
          </w:p>
        </w:tc>
        <w:tc>
          <w:tcPr>
            <w:tcW w:w="234" w:type="dxa"/>
            <w:vAlign w:val="center"/>
          </w:tcPr>
          <w:p w:rsidR="007A5EC2" w:rsidRPr="007A5EC2" w:rsidRDefault="007A5EC2" w:rsidP="007A5EC2">
            <w:pPr>
              <w:spacing w:line="240" w:lineRule="atLeast"/>
              <w:ind w:right="65"/>
              <w:jc w:val="both"/>
              <w:rPr>
                <w:rFonts w:cs="Times New Roman"/>
              </w:rPr>
            </w:pPr>
          </w:p>
        </w:tc>
        <w:tc>
          <w:tcPr>
            <w:tcW w:w="1208" w:type="dxa"/>
            <w:tcBorders>
              <w:bottom w:val="single" w:sz="4" w:space="0" w:color="auto"/>
            </w:tcBorders>
          </w:tcPr>
          <w:p w:rsidR="007A5EC2" w:rsidRPr="007A5EC2" w:rsidRDefault="007A5EC2" w:rsidP="007A5EC2">
            <w:pPr>
              <w:tabs>
                <w:tab w:val="decimal" w:pos="918"/>
              </w:tabs>
              <w:spacing w:line="240" w:lineRule="atLeast"/>
              <w:ind w:left="-119" w:right="-115"/>
              <w:jc w:val="both"/>
              <w:rPr>
                <w:rFonts w:cs="Times New Roman"/>
                <w:lang w:val="en-US"/>
              </w:rPr>
            </w:pPr>
            <w:r w:rsidRPr="007A5EC2">
              <w:rPr>
                <w:rFonts w:cs="Times New Roman"/>
                <w:lang w:val="en-US"/>
              </w:rPr>
              <w:t>(59,122)</w:t>
            </w:r>
          </w:p>
        </w:tc>
      </w:tr>
      <w:tr w:rsidR="007A5EC2" w:rsidRPr="005405D6" w:rsidTr="007A5EC2">
        <w:tc>
          <w:tcPr>
            <w:tcW w:w="2879" w:type="dxa"/>
          </w:tcPr>
          <w:p w:rsidR="007A5EC2" w:rsidRPr="005405D6" w:rsidRDefault="007A5EC2" w:rsidP="007A5EC2">
            <w:pPr>
              <w:spacing w:line="240" w:lineRule="atLeast"/>
              <w:ind w:left="270" w:hanging="270"/>
              <w:rPr>
                <w:rFonts w:cs="Times New Roman"/>
                <w:b/>
                <w:bCs/>
              </w:rPr>
            </w:pPr>
          </w:p>
        </w:tc>
        <w:tc>
          <w:tcPr>
            <w:tcW w:w="778" w:type="dxa"/>
          </w:tcPr>
          <w:p w:rsidR="007A5EC2" w:rsidRPr="005405D6" w:rsidRDefault="007A5EC2" w:rsidP="007A5EC2">
            <w:pPr>
              <w:spacing w:line="240" w:lineRule="atLeast"/>
              <w:ind w:left="-115" w:right="-115"/>
              <w:jc w:val="center"/>
              <w:rPr>
                <w:rFonts w:cs="Times New Roman"/>
                <w:i/>
                <w:iCs/>
              </w:rPr>
            </w:pPr>
          </w:p>
        </w:tc>
        <w:tc>
          <w:tcPr>
            <w:tcW w:w="1200"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(3,058,204)</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jc w:val="both"/>
              <w:rPr>
                <w:rFonts w:cs="Times New Roman"/>
                <w:b/>
                <w:bCs/>
                <w:lang w:val="en-US"/>
              </w:rPr>
            </w:pPr>
            <w:r w:rsidRPr="007A5EC2">
              <w:rPr>
                <w:rFonts w:cs="Times New Roman"/>
                <w:b/>
                <w:bCs/>
                <w:lang w:val="en-US"/>
              </w:rPr>
              <w:t>(2,966,244)</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0"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(531,376)</w:t>
            </w:r>
          </w:p>
        </w:tc>
        <w:tc>
          <w:tcPr>
            <w:tcW w:w="234" w:type="dxa"/>
            <w:vAlign w:val="bottom"/>
          </w:tcPr>
          <w:p w:rsidR="007A5EC2" w:rsidRPr="007A5EC2" w:rsidRDefault="007A5EC2" w:rsidP="007A5EC2">
            <w:pPr>
              <w:spacing w:line="240" w:lineRule="atLeast"/>
              <w:ind w:right="65"/>
              <w:rPr>
                <w:rFonts w:cs="Times New Roman"/>
                <w:b/>
                <w:bCs/>
              </w:rPr>
            </w:pPr>
          </w:p>
        </w:tc>
        <w:tc>
          <w:tcPr>
            <w:tcW w:w="1208"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jc w:val="both"/>
              <w:rPr>
                <w:rFonts w:cs="Times New Roman"/>
                <w:b/>
                <w:bCs/>
                <w:lang w:val="en-US"/>
              </w:rPr>
            </w:pPr>
            <w:r w:rsidRPr="007A5EC2">
              <w:rPr>
                <w:rFonts w:cs="Times New Roman"/>
                <w:b/>
                <w:bCs/>
                <w:lang w:val="en-US"/>
              </w:rPr>
              <w:t>(683,433)</w:t>
            </w:r>
          </w:p>
        </w:tc>
      </w:tr>
      <w:tr w:rsidR="004875AA" w:rsidRPr="005405D6" w:rsidTr="007A5EC2">
        <w:tc>
          <w:tcPr>
            <w:tcW w:w="2879" w:type="dxa"/>
          </w:tcPr>
          <w:p w:rsidR="004875AA" w:rsidRPr="005405D6" w:rsidRDefault="004875AA" w:rsidP="004875AA">
            <w:pPr>
              <w:spacing w:line="240" w:lineRule="atLeast"/>
              <w:jc w:val="both"/>
              <w:rPr>
                <w:rFonts w:cs="Times New Roman"/>
                <w:i/>
                <w:iCs/>
                <w:cs/>
              </w:rPr>
            </w:pPr>
            <w:r w:rsidRPr="00476AB4">
              <w:rPr>
                <w:b/>
                <w:bCs/>
                <w:i/>
                <w:iCs/>
              </w:rPr>
              <w:t>EURO</w:t>
            </w:r>
          </w:p>
        </w:tc>
        <w:tc>
          <w:tcPr>
            <w:tcW w:w="778" w:type="dxa"/>
            <w:vAlign w:val="center"/>
          </w:tcPr>
          <w:p w:rsidR="004875AA" w:rsidRPr="005405D6" w:rsidRDefault="004875AA" w:rsidP="004875AA">
            <w:pPr>
              <w:spacing w:line="240" w:lineRule="atLeast"/>
              <w:ind w:left="-115" w:right="-115"/>
              <w:jc w:val="center"/>
              <w:rPr>
                <w:rFonts w:cs="Times New Roman"/>
                <w:i/>
                <w:iCs/>
              </w:rPr>
            </w:pPr>
          </w:p>
        </w:tc>
        <w:tc>
          <w:tcPr>
            <w:tcW w:w="1200" w:type="dxa"/>
            <w:vAlign w:val="bottom"/>
          </w:tcPr>
          <w:p w:rsidR="004875AA" w:rsidRPr="007A5EC2" w:rsidRDefault="004875AA" w:rsidP="004875AA">
            <w:pPr>
              <w:tabs>
                <w:tab w:val="decimal" w:pos="918"/>
              </w:tabs>
              <w:spacing w:line="240" w:lineRule="atLeast"/>
              <w:ind w:left="-119" w:right="-115"/>
              <w:rPr>
                <w:rFonts w:cs="Times New Roman"/>
              </w:rPr>
            </w:pPr>
          </w:p>
        </w:tc>
        <w:tc>
          <w:tcPr>
            <w:tcW w:w="234" w:type="dxa"/>
            <w:vAlign w:val="bottom"/>
          </w:tcPr>
          <w:p w:rsidR="004875AA" w:rsidRPr="007A5EC2" w:rsidRDefault="004875AA" w:rsidP="004875AA">
            <w:pPr>
              <w:spacing w:line="240" w:lineRule="atLeast"/>
              <w:ind w:right="65"/>
              <w:rPr>
                <w:rFonts w:cs="Times New Roman"/>
              </w:rPr>
            </w:pPr>
          </w:p>
        </w:tc>
        <w:tc>
          <w:tcPr>
            <w:tcW w:w="1208" w:type="dxa"/>
            <w:vAlign w:val="bottom"/>
          </w:tcPr>
          <w:p w:rsidR="004875AA" w:rsidRPr="007A5EC2" w:rsidRDefault="004875AA" w:rsidP="004875AA">
            <w:pPr>
              <w:tabs>
                <w:tab w:val="decimal" w:pos="918"/>
              </w:tabs>
              <w:spacing w:line="240" w:lineRule="atLeast"/>
              <w:ind w:left="-119" w:right="-115"/>
              <w:rPr>
                <w:rFonts w:cs="Times New Roman"/>
              </w:rPr>
            </w:pPr>
          </w:p>
        </w:tc>
        <w:tc>
          <w:tcPr>
            <w:tcW w:w="234" w:type="dxa"/>
            <w:vAlign w:val="bottom"/>
          </w:tcPr>
          <w:p w:rsidR="004875AA" w:rsidRPr="007A5EC2" w:rsidRDefault="004875AA" w:rsidP="004875AA">
            <w:pPr>
              <w:spacing w:line="240" w:lineRule="atLeast"/>
              <w:ind w:right="65"/>
              <w:rPr>
                <w:rFonts w:cs="Times New Roman"/>
              </w:rPr>
            </w:pPr>
          </w:p>
        </w:tc>
        <w:tc>
          <w:tcPr>
            <w:tcW w:w="1200" w:type="dxa"/>
            <w:vAlign w:val="bottom"/>
          </w:tcPr>
          <w:p w:rsidR="004875AA" w:rsidRPr="007A5EC2" w:rsidRDefault="004875AA" w:rsidP="004875AA">
            <w:pPr>
              <w:tabs>
                <w:tab w:val="decimal" w:pos="918"/>
              </w:tabs>
              <w:spacing w:line="240" w:lineRule="atLeast"/>
              <w:ind w:left="-119" w:right="-115"/>
              <w:rPr>
                <w:rFonts w:cs="Times New Roman"/>
              </w:rPr>
            </w:pPr>
          </w:p>
        </w:tc>
        <w:tc>
          <w:tcPr>
            <w:tcW w:w="234" w:type="dxa"/>
            <w:vAlign w:val="bottom"/>
          </w:tcPr>
          <w:p w:rsidR="004875AA" w:rsidRPr="007A5EC2" w:rsidRDefault="004875AA" w:rsidP="004875AA">
            <w:pPr>
              <w:spacing w:line="240" w:lineRule="atLeast"/>
              <w:ind w:right="65"/>
              <w:rPr>
                <w:rFonts w:cs="Times New Roman"/>
              </w:rPr>
            </w:pPr>
          </w:p>
        </w:tc>
        <w:tc>
          <w:tcPr>
            <w:tcW w:w="1208" w:type="dxa"/>
            <w:vAlign w:val="bottom"/>
          </w:tcPr>
          <w:p w:rsidR="004875AA" w:rsidRPr="007A5EC2" w:rsidRDefault="004875AA" w:rsidP="004875AA">
            <w:pPr>
              <w:tabs>
                <w:tab w:val="decimal" w:pos="918"/>
              </w:tabs>
              <w:spacing w:line="240" w:lineRule="atLeast"/>
              <w:ind w:left="-119" w:right="-115"/>
              <w:rPr>
                <w:rFonts w:cs="Times New Roman"/>
              </w:rPr>
            </w:pPr>
          </w:p>
        </w:tc>
      </w:tr>
      <w:tr w:rsidR="007A5EC2" w:rsidRPr="005405D6" w:rsidTr="007A5EC2">
        <w:tc>
          <w:tcPr>
            <w:tcW w:w="2879" w:type="dxa"/>
          </w:tcPr>
          <w:p w:rsidR="007A5EC2" w:rsidRDefault="007A5EC2" w:rsidP="007A5EC2">
            <w:pPr>
              <w:spacing w:line="240" w:lineRule="atLeast"/>
            </w:pPr>
            <w:r>
              <w:t>Cash and cash equivalents</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324,466</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318,032</w:t>
            </w:r>
          </w:p>
        </w:tc>
        <w:tc>
          <w:tcPr>
            <w:tcW w:w="234" w:type="dxa"/>
            <w:vAlign w:val="bottom"/>
          </w:tcPr>
          <w:p w:rsidR="007A5EC2" w:rsidRPr="007A5EC2" w:rsidRDefault="007A5EC2" w:rsidP="007A5EC2">
            <w:pPr>
              <w:spacing w:line="240" w:lineRule="atLeast"/>
              <w:ind w:right="65"/>
              <w:rPr>
                <w:rFonts w:cs="Times New Roman"/>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324,012</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316,596</w:t>
            </w:r>
          </w:p>
        </w:tc>
      </w:tr>
      <w:tr w:rsidR="007A5EC2" w:rsidRPr="005405D6" w:rsidTr="007A5EC2">
        <w:tc>
          <w:tcPr>
            <w:tcW w:w="2879" w:type="dxa"/>
          </w:tcPr>
          <w:p w:rsidR="007A5EC2" w:rsidRDefault="007A5EC2" w:rsidP="007A5EC2">
            <w:pPr>
              <w:spacing w:line="240" w:lineRule="atLeast"/>
            </w:pPr>
            <w:r>
              <w:t>Trade accounts receivable</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9,901</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3,452</w:t>
            </w:r>
          </w:p>
        </w:tc>
        <w:tc>
          <w:tcPr>
            <w:tcW w:w="234" w:type="dxa"/>
            <w:vAlign w:val="bottom"/>
          </w:tcPr>
          <w:p w:rsidR="007A5EC2" w:rsidRPr="007A5EC2" w:rsidRDefault="007A5EC2" w:rsidP="007A5EC2">
            <w:pPr>
              <w:spacing w:line="240" w:lineRule="atLeast"/>
              <w:ind w:right="65"/>
              <w:rPr>
                <w:rFonts w:cs="Times New Roman"/>
              </w:rPr>
            </w:pPr>
          </w:p>
        </w:tc>
        <w:tc>
          <w:tcPr>
            <w:tcW w:w="1200" w:type="dxa"/>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r>
      <w:tr w:rsidR="007A5EC2" w:rsidRPr="005405D6" w:rsidTr="007A5EC2">
        <w:tc>
          <w:tcPr>
            <w:tcW w:w="2879" w:type="dxa"/>
          </w:tcPr>
          <w:p w:rsidR="007A5EC2" w:rsidRDefault="007A5EC2" w:rsidP="007A5EC2">
            <w:pPr>
              <w:spacing w:line="240" w:lineRule="atLeast"/>
            </w:pPr>
            <w:r>
              <w:t>Interest-bearing liabilities</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vAlign w:val="bottom"/>
          </w:tcPr>
          <w:p w:rsidR="007A5EC2" w:rsidRPr="007A5EC2" w:rsidRDefault="007A5EC2" w:rsidP="007A5EC2">
            <w:pPr>
              <w:tabs>
                <w:tab w:val="decimal" w:pos="918"/>
              </w:tabs>
              <w:spacing w:line="240" w:lineRule="atLeast"/>
              <w:ind w:left="-778" w:right="-115"/>
              <w:rPr>
                <w:rFonts w:cs="Times New Roman"/>
              </w:rPr>
            </w:pPr>
            <w:r w:rsidRPr="007A5EC2">
              <w:rPr>
                <w:rFonts w:cs="Times New Roman"/>
              </w:rPr>
              <w:t>(5,337,817)</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(5,838,162)</w:t>
            </w:r>
          </w:p>
        </w:tc>
        <w:tc>
          <w:tcPr>
            <w:tcW w:w="234" w:type="dxa"/>
            <w:vAlign w:val="bottom"/>
          </w:tcPr>
          <w:p w:rsidR="007A5EC2" w:rsidRPr="007A5EC2" w:rsidRDefault="007A5EC2" w:rsidP="007A5EC2">
            <w:pPr>
              <w:spacing w:line="240" w:lineRule="atLeast"/>
              <w:ind w:right="65"/>
              <w:rPr>
                <w:rFonts w:cs="Times New Roman"/>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(5,333,569)</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(5,765,458)</w:t>
            </w:r>
          </w:p>
        </w:tc>
      </w:tr>
      <w:tr w:rsidR="007A5EC2" w:rsidRPr="005405D6" w:rsidTr="007A5EC2">
        <w:tc>
          <w:tcPr>
            <w:tcW w:w="2879" w:type="dxa"/>
          </w:tcPr>
          <w:p w:rsidR="007A5EC2" w:rsidRDefault="007A5EC2" w:rsidP="007A5EC2">
            <w:pPr>
              <w:spacing w:line="240" w:lineRule="atLeast"/>
            </w:pPr>
            <w:r>
              <w:t>Trade accounts payable</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(14,425)</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(18,937)</w:t>
            </w:r>
          </w:p>
        </w:tc>
        <w:tc>
          <w:tcPr>
            <w:tcW w:w="234" w:type="dxa"/>
            <w:vAlign w:val="bottom"/>
          </w:tcPr>
          <w:p w:rsidR="007A5EC2" w:rsidRPr="007A5EC2" w:rsidRDefault="007A5EC2" w:rsidP="007A5EC2">
            <w:pPr>
              <w:spacing w:line="240" w:lineRule="atLeast"/>
              <w:ind w:right="65"/>
              <w:rPr>
                <w:rFonts w:cs="Times New Roman"/>
              </w:rPr>
            </w:pPr>
          </w:p>
        </w:tc>
        <w:tc>
          <w:tcPr>
            <w:tcW w:w="1200" w:type="dxa"/>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r>
      <w:tr w:rsidR="007A5EC2" w:rsidRPr="005405D6" w:rsidTr="007A5EC2">
        <w:tc>
          <w:tcPr>
            <w:tcW w:w="2879" w:type="dxa"/>
          </w:tcPr>
          <w:p w:rsidR="007A5EC2" w:rsidRPr="004F61F2" w:rsidRDefault="007A5EC2" w:rsidP="007A5EC2">
            <w:pPr>
              <w:spacing w:line="240" w:lineRule="atLeast"/>
              <w:rPr>
                <w:highlight w:val="yellow"/>
              </w:rPr>
            </w:pPr>
            <w:r>
              <w:t>Other payables - machines</w:t>
            </w:r>
          </w:p>
        </w:tc>
        <w:tc>
          <w:tcPr>
            <w:tcW w:w="778" w:type="dxa"/>
            <w:vAlign w:val="center"/>
          </w:tcPr>
          <w:p w:rsidR="007A5EC2" w:rsidRPr="005405D6" w:rsidRDefault="007A5EC2" w:rsidP="007A5EC2">
            <w:pPr>
              <w:spacing w:line="240" w:lineRule="atLeast"/>
              <w:ind w:left="-115" w:right="-115"/>
              <w:jc w:val="center"/>
              <w:rPr>
                <w:rFonts w:cs="Times New Roman"/>
                <w:i/>
                <w:iCs/>
                <w:cs/>
              </w:rPr>
            </w:pPr>
          </w:p>
        </w:tc>
        <w:tc>
          <w:tcPr>
            <w:tcW w:w="1200"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(159,500)</w:t>
            </w:r>
          </w:p>
        </w:tc>
        <w:tc>
          <w:tcPr>
            <w:tcW w:w="234" w:type="dxa"/>
            <w:vAlign w:val="bottom"/>
          </w:tcPr>
          <w:p w:rsidR="007A5EC2" w:rsidRPr="007A5EC2" w:rsidRDefault="007A5EC2" w:rsidP="007A5EC2">
            <w:pPr>
              <w:spacing w:line="240" w:lineRule="atLeast"/>
              <w:ind w:right="65"/>
              <w:rPr>
                <w:rFonts w:cs="Times New Roman"/>
              </w:rPr>
            </w:pPr>
          </w:p>
        </w:tc>
        <w:tc>
          <w:tcPr>
            <w:tcW w:w="1208"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(268,724)</w:t>
            </w:r>
          </w:p>
        </w:tc>
        <w:tc>
          <w:tcPr>
            <w:tcW w:w="234" w:type="dxa"/>
            <w:vAlign w:val="bottom"/>
          </w:tcPr>
          <w:p w:rsidR="007A5EC2" w:rsidRPr="007A5EC2" w:rsidRDefault="007A5EC2" w:rsidP="007A5EC2">
            <w:pPr>
              <w:spacing w:line="240" w:lineRule="atLeast"/>
              <w:ind w:right="65"/>
              <w:rPr>
                <w:rFonts w:cs="Times New Roman"/>
              </w:rPr>
            </w:pPr>
          </w:p>
        </w:tc>
        <w:tc>
          <w:tcPr>
            <w:tcW w:w="1200"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(133,092)</w:t>
            </w:r>
          </w:p>
        </w:tc>
        <w:tc>
          <w:tcPr>
            <w:tcW w:w="234" w:type="dxa"/>
            <w:vAlign w:val="bottom"/>
          </w:tcPr>
          <w:p w:rsidR="007A5EC2" w:rsidRPr="007A5EC2" w:rsidRDefault="007A5EC2" w:rsidP="007A5EC2">
            <w:pPr>
              <w:tabs>
                <w:tab w:val="decimal" w:pos="918"/>
              </w:tabs>
              <w:spacing w:line="240" w:lineRule="atLeast"/>
              <w:ind w:right="65"/>
              <w:rPr>
                <w:rFonts w:cs="Times New Roman"/>
              </w:rPr>
            </w:pPr>
          </w:p>
        </w:tc>
        <w:tc>
          <w:tcPr>
            <w:tcW w:w="1208"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(246,764)</w:t>
            </w:r>
          </w:p>
        </w:tc>
      </w:tr>
      <w:tr w:rsidR="007A5EC2" w:rsidRPr="005405D6" w:rsidTr="007A5EC2">
        <w:tc>
          <w:tcPr>
            <w:tcW w:w="2879" w:type="dxa"/>
          </w:tcPr>
          <w:p w:rsidR="007A5EC2" w:rsidRPr="005405D6" w:rsidRDefault="007A5EC2" w:rsidP="007A5EC2">
            <w:pPr>
              <w:spacing w:line="240" w:lineRule="atLeast"/>
              <w:ind w:left="270" w:hanging="270"/>
              <w:rPr>
                <w:rFonts w:cs="Times New Roman"/>
                <w:b/>
                <w:bCs/>
              </w:rPr>
            </w:pPr>
          </w:p>
        </w:tc>
        <w:tc>
          <w:tcPr>
            <w:tcW w:w="778" w:type="dxa"/>
          </w:tcPr>
          <w:p w:rsidR="007A5EC2" w:rsidRPr="005405D6" w:rsidRDefault="007A5EC2" w:rsidP="007A5EC2">
            <w:pPr>
              <w:spacing w:line="240" w:lineRule="atLeast"/>
              <w:ind w:left="-115" w:right="-115"/>
              <w:jc w:val="center"/>
              <w:rPr>
                <w:rFonts w:cs="Times New Roman"/>
                <w:i/>
                <w:iCs/>
              </w:rPr>
            </w:pPr>
          </w:p>
        </w:tc>
        <w:tc>
          <w:tcPr>
            <w:tcW w:w="1200"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508" w:right="-115" w:firstLine="389"/>
              <w:rPr>
                <w:rFonts w:cs="Times New Roman"/>
                <w:b/>
                <w:bCs/>
              </w:rPr>
            </w:pPr>
            <w:r w:rsidRPr="007A5EC2">
              <w:rPr>
                <w:rFonts w:cs="Times New Roman"/>
                <w:b/>
                <w:bCs/>
              </w:rPr>
              <w:t>(5,177,375)</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(5,804,339)</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0"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399" w:right="-328"/>
              <w:rPr>
                <w:rFonts w:cs="Times New Roman"/>
                <w:b/>
                <w:bCs/>
              </w:rPr>
            </w:pPr>
            <w:r w:rsidRPr="007A5EC2">
              <w:rPr>
                <w:rFonts w:cs="Times New Roman"/>
                <w:b/>
                <w:bCs/>
              </w:rPr>
              <w:t>(5,142,649)</w:t>
            </w:r>
          </w:p>
        </w:tc>
        <w:tc>
          <w:tcPr>
            <w:tcW w:w="234" w:type="dxa"/>
            <w:vAlign w:val="bottom"/>
          </w:tcPr>
          <w:p w:rsidR="007A5EC2" w:rsidRPr="007A5EC2" w:rsidRDefault="007A5EC2" w:rsidP="007A5EC2">
            <w:pPr>
              <w:spacing w:line="240" w:lineRule="atLeast"/>
              <w:ind w:right="65"/>
              <w:rPr>
                <w:rFonts w:cs="Times New Roman"/>
                <w:b/>
                <w:bCs/>
              </w:rPr>
            </w:pPr>
          </w:p>
        </w:tc>
        <w:tc>
          <w:tcPr>
            <w:tcW w:w="1208"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(5,695,626)</w:t>
            </w:r>
          </w:p>
        </w:tc>
      </w:tr>
      <w:tr w:rsidR="004875AA" w:rsidRPr="005405D6" w:rsidTr="007A5EC2">
        <w:tc>
          <w:tcPr>
            <w:tcW w:w="2879" w:type="dxa"/>
          </w:tcPr>
          <w:p w:rsidR="004875AA" w:rsidRPr="005405D6" w:rsidRDefault="004875AA" w:rsidP="004875AA">
            <w:pPr>
              <w:spacing w:line="240" w:lineRule="atLeast"/>
              <w:jc w:val="both"/>
              <w:rPr>
                <w:rFonts w:cs="Times New Roman"/>
              </w:rPr>
            </w:pPr>
          </w:p>
        </w:tc>
        <w:tc>
          <w:tcPr>
            <w:tcW w:w="778" w:type="dxa"/>
            <w:vAlign w:val="center"/>
          </w:tcPr>
          <w:p w:rsidR="004875AA" w:rsidRPr="005405D6" w:rsidRDefault="004875AA" w:rsidP="004875AA">
            <w:pPr>
              <w:spacing w:line="240" w:lineRule="atLeast"/>
              <w:ind w:left="-115" w:right="-115"/>
              <w:jc w:val="center"/>
              <w:rPr>
                <w:rFonts w:cs="Times New Roman"/>
                <w:i/>
                <w:iCs/>
              </w:rPr>
            </w:pPr>
          </w:p>
        </w:tc>
        <w:tc>
          <w:tcPr>
            <w:tcW w:w="1200"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7A5EC2" w:rsidRDefault="004875AA" w:rsidP="004875AA">
            <w:pPr>
              <w:spacing w:line="240" w:lineRule="atLeast"/>
              <w:ind w:right="65"/>
              <w:jc w:val="both"/>
              <w:rPr>
                <w:rFonts w:cs="Times New Roman"/>
              </w:rPr>
            </w:pPr>
          </w:p>
        </w:tc>
        <w:tc>
          <w:tcPr>
            <w:tcW w:w="1208"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7A5EC2" w:rsidRDefault="004875AA" w:rsidP="004875AA">
            <w:pPr>
              <w:spacing w:line="240" w:lineRule="atLeast"/>
              <w:ind w:right="65"/>
              <w:jc w:val="both"/>
              <w:rPr>
                <w:rFonts w:cs="Times New Roman"/>
              </w:rPr>
            </w:pPr>
          </w:p>
        </w:tc>
        <w:tc>
          <w:tcPr>
            <w:tcW w:w="1200"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7A5EC2" w:rsidRDefault="004875AA" w:rsidP="004875AA">
            <w:pPr>
              <w:spacing w:line="240" w:lineRule="atLeast"/>
              <w:ind w:right="65"/>
              <w:jc w:val="both"/>
              <w:rPr>
                <w:rFonts w:cs="Times New Roman"/>
              </w:rPr>
            </w:pPr>
          </w:p>
        </w:tc>
        <w:tc>
          <w:tcPr>
            <w:tcW w:w="1208"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r>
      <w:tr w:rsidR="004875AA" w:rsidRPr="005405D6" w:rsidTr="007A5EC2">
        <w:tc>
          <w:tcPr>
            <w:tcW w:w="2879" w:type="dxa"/>
          </w:tcPr>
          <w:p w:rsidR="004875AA" w:rsidRPr="005405D6" w:rsidRDefault="004875AA" w:rsidP="004875AA">
            <w:pPr>
              <w:spacing w:line="240" w:lineRule="atLeast"/>
              <w:jc w:val="both"/>
              <w:rPr>
                <w:rFonts w:cs="Times New Roman"/>
                <w:i/>
                <w:iCs/>
                <w:cs/>
              </w:rPr>
            </w:pPr>
            <w:r w:rsidRPr="006007FA">
              <w:rPr>
                <w:b/>
                <w:bCs/>
                <w:i/>
                <w:iCs/>
              </w:rPr>
              <w:t>Others</w:t>
            </w:r>
          </w:p>
        </w:tc>
        <w:tc>
          <w:tcPr>
            <w:tcW w:w="778" w:type="dxa"/>
            <w:vAlign w:val="center"/>
          </w:tcPr>
          <w:p w:rsidR="004875AA" w:rsidRPr="005405D6" w:rsidRDefault="004875AA" w:rsidP="004875AA">
            <w:pPr>
              <w:spacing w:line="240" w:lineRule="atLeast"/>
              <w:ind w:left="-115" w:right="-115"/>
              <w:jc w:val="center"/>
              <w:rPr>
                <w:rFonts w:cs="Times New Roman"/>
                <w:i/>
                <w:iCs/>
              </w:rPr>
            </w:pPr>
          </w:p>
        </w:tc>
        <w:tc>
          <w:tcPr>
            <w:tcW w:w="1200" w:type="dxa"/>
            <w:vAlign w:val="bottom"/>
          </w:tcPr>
          <w:p w:rsidR="004875AA" w:rsidRPr="007A5EC2" w:rsidRDefault="004875AA" w:rsidP="004875AA">
            <w:pPr>
              <w:tabs>
                <w:tab w:val="decimal" w:pos="918"/>
              </w:tabs>
              <w:spacing w:line="240" w:lineRule="atLeast"/>
              <w:ind w:left="-119" w:right="-115"/>
              <w:rPr>
                <w:rFonts w:cs="Times New Roman"/>
              </w:rPr>
            </w:pPr>
          </w:p>
        </w:tc>
        <w:tc>
          <w:tcPr>
            <w:tcW w:w="234" w:type="dxa"/>
            <w:vAlign w:val="bottom"/>
          </w:tcPr>
          <w:p w:rsidR="004875AA" w:rsidRPr="007A5EC2" w:rsidRDefault="004875AA" w:rsidP="004875AA">
            <w:pPr>
              <w:spacing w:line="240" w:lineRule="atLeast"/>
              <w:ind w:right="65"/>
              <w:rPr>
                <w:rFonts w:cs="Times New Roman"/>
              </w:rPr>
            </w:pPr>
          </w:p>
        </w:tc>
        <w:tc>
          <w:tcPr>
            <w:tcW w:w="1208" w:type="dxa"/>
            <w:vAlign w:val="bottom"/>
          </w:tcPr>
          <w:p w:rsidR="004875AA" w:rsidRPr="007A5EC2" w:rsidRDefault="004875AA" w:rsidP="004875AA">
            <w:pPr>
              <w:tabs>
                <w:tab w:val="decimal" w:pos="918"/>
              </w:tabs>
              <w:spacing w:line="240" w:lineRule="atLeast"/>
              <w:ind w:left="-119" w:right="-115"/>
              <w:rPr>
                <w:rFonts w:cs="Times New Roman"/>
              </w:rPr>
            </w:pPr>
          </w:p>
        </w:tc>
        <w:tc>
          <w:tcPr>
            <w:tcW w:w="234" w:type="dxa"/>
            <w:vAlign w:val="bottom"/>
          </w:tcPr>
          <w:p w:rsidR="004875AA" w:rsidRPr="007A5EC2" w:rsidRDefault="004875AA" w:rsidP="004875AA">
            <w:pPr>
              <w:spacing w:line="240" w:lineRule="atLeast"/>
              <w:ind w:right="65"/>
              <w:rPr>
                <w:rFonts w:cs="Times New Roman"/>
              </w:rPr>
            </w:pPr>
          </w:p>
        </w:tc>
        <w:tc>
          <w:tcPr>
            <w:tcW w:w="1200" w:type="dxa"/>
            <w:vAlign w:val="bottom"/>
          </w:tcPr>
          <w:p w:rsidR="004875AA" w:rsidRPr="007A5EC2" w:rsidRDefault="004875AA" w:rsidP="004875AA">
            <w:pPr>
              <w:tabs>
                <w:tab w:val="decimal" w:pos="918"/>
              </w:tabs>
              <w:spacing w:line="240" w:lineRule="atLeast"/>
              <w:ind w:left="-119" w:right="-115"/>
              <w:rPr>
                <w:rFonts w:cs="Times New Roman"/>
              </w:rPr>
            </w:pPr>
          </w:p>
        </w:tc>
        <w:tc>
          <w:tcPr>
            <w:tcW w:w="234" w:type="dxa"/>
            <w:vAlign w:val="bottom"/>
          </w:tcPr>
          <w:p w:rsidR="004875AA" w:rsidRPr="007A5EC2" w:rsidRDefault="004875AA" w:rsidP="004875AA">
            <w:pPr>
              <w:spacing w:line="240" w:lineRule="atLeast"/>
              <w:ind w:right="65"/>
              <w:rPr>
                <w:rFonts w:cs="Times New Roman"/>
              </w:rPr>
            </w:pPr>
          </w:p>
        </w:tc>
        <w:tc>
          <w:tcPr>
            <w:tcW w:w="1208" w:type="dxa"/>
            <w:vAlign w:val="bottom"/>
          </w:tcPr>
          <w:p w:rsidR="004875AA" w:rsidRPr="007A5EC2" w:rsidRDefault="004875AA" w:rsidP="004875AA">
            <w:pPr>
              <w:tabs>
                <w:tab w:val="decimal" w:pos="918"/>
              </w:tabs>
              <w:spacing w:line="240" w:lineRule="atLeast"/>
              <w:ind w:left="-119" w:right="-115"/>
              <w:rPr>
                <w:rFonts w:cs="Times New Roman"/>
              </w:rPr>
            </w:pPr>
          </w:p>
        </w:tc>
      </w:tr>
      <w:tr w:rsidR="007A5EC2" w:rsidRPr="005405D6" w:rsidTr="007A5EC2">
        <w:tc>
          <w:tcPr>
            <w:tcW w:w="2879" w:type="dxa"/>
          </w:tcPr>
          <w:p w:rsidR="007A5EC2" w:rsidRDefault="007A5EC2" w:rsidP="007A5EC2">
            <w:pPr>
              <w:spacing w:line="240" w:lineRule="atLeast"/>
            </w:pPr>
            <w:r>
              <w:t>Cash and cash equivalents</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968</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1,276</w:t>
            </w:r>
          </w:p>
        </w:tc>
        <w:tc>
          <w:tcPr>
            <w:tcW w:w="234" w:type="dxa"/>
            <w:vAlign w:val="bottom"/>
          </w:tcPr>
          <w:p w:rsidR="007A5EC2" w:rsidRPr="007A5EC2" w:rsidRDefault="007A5EC2" w:rsidP="007A5EC2">
            <w:pPr>
              <w:spacing w:line="240" w:lineRule="atLeast"/>
              <w:ind w:right="65"/>
              <w:rPr>
                <w:rFonts w:cs="Times New Roman"/>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883</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1,146</w:t>
            </w:r>
          </w:p>
        </w:tc>
      </w:tr>
      <w:tr w:rsidR="007A5EC2" w:rsidRPr="005405D6" w:rsidTr="007A5EC2">
        <w:tc>
          <w:tcPr>
            <w:tcW w:w="2879" w:type="dxa"/>
          </w:tcPr>
          <w:p w:rsidR="007A5EC2" w:rsidRDefault="007A5EC2" w:rsidP="007A5EC2">
            <w:pPr>
              <w:spacing w:line="240" w:lineRule="atLeast"/>
            </w:pPr>
            <w:r>
              <w:t>Trade accounts payable</w:t>
            </w:r>
          </w:p>
        </w:tc>
        <w:tc>
          <w:tcPr>
            <w:tcW w:w="778" w:type="dxa"/>
            <w:vAlign w:val="center"/>
          </w:tcPr>
          <w:p w:rsidR="007A5EC2" w:rsidRPr="005405D6" w:rsidRDefault="007A5EC2" w:rsidP="007A5EC2">
            <w:pPr>
              <w:spacing w:line="240" w:lineRule="atLeast"/>
              <w:ind w:left="-115" w:right="-115"/>
              <w:jc w:val="center"/>
              <w:rPr>
                <w:rFonts w:cs="Times New Roman"/>
                <w:i/>
                <w:iCs/>
              </w:rPr>
            </w:pPr>
          </w:p>
        </w:tc>
        <w:tc>
          <w:tcPr>
            <w:tcW w:w="1200" w:type="dxa"/>
            <w:vAlign w:val="bottom"/>
          </w:tcPr>
          <w:p w:rsidR="007A5EC2" w:rsidRPr="007A5EC2" w:rsidRDefault="007A5EC2" w:rsidP="007A5EC2">
            <w:pPr>
              <w:tabs>
                <w:tab w:val="decimal" w:pos="918"/>
              </w:tabs>
              <w:spacing w:line="240" w:lineRule="atLeast"/>
              <w:ind w:left="-119" w:right="-115"/>
              <w:rPr>
                <w:rFonts w:cs="Times New Roman"/>
                <w:lang w:val="en-US"/>
              </w:rPr>
            </w:pPr>
            <w:r w:rsidRPr="007A5EC2">
              <w:rPr>
                <w:rFonts w:cs="Times New Roman"/>
                <w:lang w:val="en-US"/>
              </w:rPr>
              <w:t>(6,353)</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A04B78" w:rsidP="00A04B78">
            <w:pPr>
              <w:spacing w:line="240" w:lineRule="atLeast"/>
              <w:ind w:left="-119" w:right="-115"/>
              <w:jc w:val="center"/>
              <w:rPr>
                <w:rFonts w:cs="Times New Roman"/>
              </w:rPr>
            </w:pPr>
            <w:r>
              <w:rPr>
                <w:rFonts w:cs="Times New Roman"/>
              </w:rPr>
              <w:t>-</w:t>
            </w:r>
          </w:p>
        </w:tc>
        <w:tc>
          <w:tcPr>
            <w:tcW w:w="234" w:type="dxa"/>
            <w:vAlign w:val="bottom"/>
          </w:tcPr>
          <w:p w:rsidR="007A5EC2" w:rsidRPr="007A5EC2" w:rsidRDefault="007A5EC2" w:rsidP="007A5EC2">
            <w:pPr>
              <w:spacing w:line="240" w:lineRule="atLeast"/>
              <w:ind w:right="65"/>
              <w:rPr>
                <w:rFonts w:cs="Times New Roman"/>
              </w:rPr>
            </w:pPr>
          </w:p>
        </w:tc>
        <w:tc>
          <w:tcPr>
            <w:tcW w:w="1200" w:type="dxa"/>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bottom"/>
          </w:tcPr>
          <w:p w:rsidR="007A5EC2" w:rsidRPr="007A5EC2" w:rsidRDefault="007A5EC2" w:rsidP="007A5EC2">
            <w:pPr>
              <w:spacing w:line="240" w:lineRule="atLeast"/>
              <w:ind w:right="65"/>
              <w:rPr>
                <w:rFonts w:cs="Times New Roman"/>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rPr>
            </w:pPr>
          </w:p>
        </w:tc>
      </w:tr>
      <w:tr w:rsidR="007A5EC2" w:rsidRPr="005405D6" w:rsidTr="007A5EC2">
        <w:tc>
          <w:tcPr>
            <w:tcW w:w="2879" w:type="dxa"/>
          </w:tcPr>
          <w:p w:rsidR="007A5EC2" w:rsidRDefault="00A04B78" w:rsidP="007A5EC2">
            <w:pPr>
              <w:spacing w:line="240" w:lineRule="atLeast"/>
            </w:pPr>
            <w:r>
              <w:rPr>
                <w:rFonts w:cs="Times New Roman"/>
              </w:rPr>
              <w:t>Other payables - machines</w:t>
            </w:r>
          </w:p>
        </w:tc>
        <w:tc>
          <w:tcPr>
            <w:tcW w:w="778" w:type="dxa"/>
            <w:vAlign w:val="center"/>
          </w:tcPr>
          <w:p w:rsidR="007A5EC2" w:rsidRPr="005405D6" w:rsidRDefault="007A5EC2" w:rsidP="007A5EC2">
            <w:pPr>
              <w:spacing w:line="240" w:lineRule="atLeast"/>
              <w:ind w:left="-115" w:right="-115"/>
              <w:jc w:val="center"/>
              <w:rPr>
                <w:rFonts w:cs="Times New Roman"/>
                <w:i/>
                <w:iCs/>
                <w:cs/>
              </w:rPr>
            </w:pPr>
          </w:p>
        </w:tc>
        <w:tc>
          <w:tcPr>
            <w:tcW w:w="1200" w:type="dxa"/>
            <w:tcBorders>
              <w:bottom w:val="single" w:sz="4" w:space="0" w:color="auto"/>
            </w:tcBorders>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bottom"/>
          </w:tcPr>
          <w:p w:rsidR="007A5EC2" w:rsidRPr="007A5EC2" w:rsidRDefault="007A5EC2" w:rsidP="007A5EC2">
            <w:pPr>
              <w:spacing w:line="240" w:lineRule="atLeast"/>
              <w:ind w:right="65"/>
              <w:rPr>
                <w:rFonts w:cs="Times New Roman"/>
              </w:rPr>
            </w:pPr>
          </w:p>
        </w:tc>
        <w:tc>
          <w:tcPr>
            <w:tcW w:w="1208"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(840)</w:t>
            </w:r>
          </w:p>
        </w:tc>
        <w:tc>
          <w:tcPr>
            <w:tcW w:w="234" w:type="dxa"/>
            <w:vAlign w:val="bottom"/>
          </w:tcPr>
          <w:p w:rsidR="007A5EC2" w:rsidRPr="007A5EC2" w:rsidRDefault="007A5EC2" w:rsidP="007A5EC2">
            <w:pPr>
              <w:spacing w:line="240" w:lineRule="atLeast"/>
              <w:ind w:right="65"/>
              <w:rPr>
                <w:rFonts w:cs="Times New Roman"/>
              </w:rPr>
            </w:pPr>
          </w:p>
        </w:tc>
        <w:tc>
          <w:tcPr>
            <w:tcW w:w="1200" w:type="dxa"/>
            <w:tcBorders>
              <w:bottom w:val="single" w:sz="4" w:space="0" w:color="auto"/>
            </w:tcBorders>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bottom"/>
          </w:tcPr>
          <w:p w:rsidR="007A5EC2" w:rsidRPr="007A5EC2" w:rsidRDefault="007A5EC2" w:rsidP="007A5EC2">
            <w:pPr>
              <w:spacing w:line="240" w:lineRule="atLeast"/>
              <w:ind w:right="65"/>
              <w:rPr>
                <w:rFonts w:cs="Times New Roman"/>
              </w:rPr>
            </w:pPr>
          </w:p>
        </w:tc>
        <w:tc>
          <w:tcPr>
            <w:tcW w:w="1208"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(840)</w:t>
            </w:r>
          </w:p>
        </w:tc>
      </w:tr>
      <w:tr w:rsidR="007A5EC2" w:rsidRPr="005405D6" w:rsidTr="007A5EC2">
        <w:tc>
          <w:tcPr>
            <w:tcW w:w="2879" w:type="dxa"/>
          </w:tcPr>
          <w:p w:rsidR="007A5EC2" w:rsidRPr="005405D6" w:rsidRDefault="007A5EC2" w:rsidP="007A5EC2">
            <w:pPr>
              <w:spacing w:line="240" w:lineRule="atLeast"/>
              <w:ind w:left="270" w:hanging="270"/>
              <w:rPr>
                <w:rFonts w:cs="Times New Roman"/>
                <w:b/>
                <w:bCs/>
              </w:rPr>
            </w:pPr>
          </w:p>
        </w:tc>
        <w:tc>
          <w:tcPr>
            <w:tcW w:w="778" w:type="dxa"/>
          </w:tcPr>
          <w:p w:rsidR="007A5EC2" w:rsidRPr="005405D6" w:rsidRDefault="007A5EC2" w:rsidP="007A5EC2">
            <w:pPr>
              <w:spacing w:line="240" w:lineRule="atLeast"/>
              <w:ind w:left="-115" w:right="-115"/>
              <w:jc w:val="center"/>
              <w:rPr>
                <w:rFonts w:cs="Times New Roman"/>
                <w:i/>
                <w:iCs/>
              </w:rPr>
            </w:pPr>
          </w:p>
        </w:tc>
        <w:tc>
          <w:tcPr>
            <w:tcW w:w="1200"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(5,385)</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436</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0"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883</w:t>
            </w:r>
          </w:p>
        </w:tc>
        <w:tc>
          <w:tcPr>
            <w:tcW w:w="234" w:type="dxa"/>
            <w:vAlign w:val="bottom"/>
          </w:tcPr>
          <w:p w:rsidR="007A5EC2" w:rsidRPr="007A5EC2" w:rsidRDefault="007A5EC2" w:rsidP="007A5EC2">
            <w:pPr>
              <w:spacing w:line="240" w:lineRule="atLeast"/>
              <w:ind w:right="65"/>
              <w:rPr>
                <w:rFonts w:cs="Times New Roman"/>
                <w:b/>
                <w:bCs/>
              </w:rPr>
            </w:pPr>
          </w:p>
        </w:tc>
        <w:tc>
          <w:tcPr>
            <w:tcW w:w="1208" w:type="dxa"/>
            <w:tcBorders>
              <w:top w:val="single" w:sz="4" w:space="0" w:color="auto"/>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306</w:t>
            </w:r>
          </w:p>
        </w:tc>
      </w:tr>
      <w:tr w:rsidR="004875AA" w:rsidRPr="005405D6" w:rsidTr="007A5EC2">
        <w:tc>
          <w:tcPr>
            <w:tcW w:w="2879" w:type="dxa"/>
          </w:tcPr>
          <w:p w:rsidR="004875AA" w:rsidRPr="005405D6" w:rsidRDefault="004875AA" w:rsidP="004875AA">
            <w:pPr>
              <w:spacing w:line="240" w:lineRule="atLeast"/>
              <w:jc w:val="both"/>
              <w:rPr>
                <w:rFonts w:cs="Times New Roman"/>
              </w:rPr>
            </w:pPr>
          </w:p>
        </w:tc>
        <w:tc>
          <w:tcPr>
            <w:tcW w:w="778" w:type="dxa"/>
            <w:vAlign w:val="center"/>
          </w:tcPr>
          <w:p w:rsidR="004875AA" w:rsidRPr="005405D6" w:rsidRDefault="004875AA" w:rsidP="004875AA">
            <w:pPr>
              <w:spacing w:line="240" w:lineRule="atLeast"/>
              <w:ind w:left="-115" w:right="-115"/>
              <w:jc w:val="center"/>
              <w:rPr>
                <w:rFonts w:cs="Times New Roman"/>
                <w:i/>
                <w:iCs/>
              </w:rPr>
            </w:pPr>
          </w:p>
        </w:tc>
        <w:tc>
          <w:tcPr>
            <w:tcW w:w="1200"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7A5EC2" w:rsidRDefault="004875AA" w:rsidP="004875AA">
            <w:pPr>
              <w:spacing w:line="240" w:lineRule="atLeast"/>
              <w:ind w:right="65"/>
              <w:jc w:val="both"/>
              <w:rPr>
                <w:rFonts w:cs="Times New Roman"/>
              </w:rPr>
            </w:pPr>
          </w:p>
        </w:tc>
        <w:tc>
          <w:tcPr>
            <w:tcW w:w="1208"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7A5EC2" w:rsidRDefault="004875AA" w:rsidP="004875AA">
            <w:pPr>
              <w:spacing w:line="240" w:lineRule="atLeast"/>
              <w:ind w:right="65"/>
              <w:jc w:val="both"/>
              <w:rPr>
                <w:rFonts w:cs="Times New Roman"/>
              </w:rPr>
            </w:pPr>
          </w:p>
        </w:tc>
        <w:tc>
          <w:tcPr>
            <w:tcW w:w="1200"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c>
          <w:tcPr>
            <w:tcW w:w="234" w:type="dxa"/>
            <w:vAlign w:val="center"/>
          </w:tcPr>
          <w:p w:rsidR="004875AA" w:rsidRPr="007A5EC2" w:rsidRDefault="004875AA" w:rsidP="004875AA">
            <w:pPr>
              <w:spacing w:line="240" w:lineRule="atLeast"/>
              <w:ind w:right="65"/>
              <w:jc w:val="both"/>
              <w:rPr>
                <w:rFonts w:cs="Times New Roman"/>
              </w:rPr>
            </w:pPr>
          </w:p>
        </w:tc>
        <w:tc>
          <w:tcPr>
            <w:tcW w:w="1208" w:type="dxa"/>
            <w:tcBorders>
              <w:top w:val="single" w:sz="4" w:space="0" w:color="auto"/>
            </w:tcBorders>
          </w:tcPr>
          <w:p w:rsidR="004875AA" w:rsidRPr="007A5EC2" w:rsidRDefault="004875AA" w:rsidP="004875AA">
            <w:pPr>
              <w:tabs>
                <w:tab w:val="decimal" w:pos="918"/>
              </w:tabs>
              <w:spacing w:line="240" w:lineRule="atLeast"/>
              <w:ind w:left="-119" w:right="-115"/>
              <w:jc w:val="both"/>
              <w:rPr>
                <w:rFonts w:cs="Times New Roman"/>
              </w:rPr>
            </w:pPr>
          </w:p>
        </w:tc>
      </w:tr>
      <w:tr w:rsidR="007A5EC2" w:rsidRPr="005405D6" w:rsidTr="007A5EC2">
        <w:tc>
          <w:tcPr>
            <w:tcW w:w="2879" w:type="dxa"/>
          </w:tcPr>
          <w:p w:rsidR="007A5EC2" w:rsidRPr="005405D6" w:rsidRDefault="007A5EC2" w:rsidP="007A5EC2">
            <w:pPr>
              <w:spacing w:line="240" w:lineRule="atLeast"/>
              <w:ind w:left="270" w:hanging="270"/>
              <w:rPr>
                <w:rFonts w:cs="Times New Roman"/>
                <w:b/>
                <w:bCs/>
              </w:rPr>
            </w:pPr>
            <w:r w:rsidRPr="00AC27C4">
              <w:rPr>
                <w:b/>
                <w:bCs/>
              </w:rPr>
              <w:t>Gr</w:t>
            </w:r>
            <w:r>
              <w:rPr>
                <w:b/>
                <w:bCs/>
              </w:rPr>
              <w:t>oss financial position exposure</w:t>
            </w:r>
            <w:r w:rsidRPr="00AC27C4">
              <w:rPr>
                <w:b/>
                <w:bCs/>
              </w:rPr>
              <w:t xml:space="preserve">                  </w:t>
            </w:r>
          </w:p>
        </w:tc>
        <w:tc>
          <w:tcPr>
            <w:tcW w:w="778" w:type="dxa"/>
          </w:tcPr>
          <w:p w:rsidR="007A5EC2" w:rsidRPr="005405D6" w:rsidRDefault="007A5EC2" w:rsidP="007A5EC2">
            <w:pPr>
              <w:spacing w:line="240" w:lineRule="atLeast"/>
              <w:ind w:left="-115" w:right="-115"/>
              <w:jc w:val="center"/>
              <w:rPr>
                <w:rFonts w:cs="Times New Roman"/>
                <w:i/>
                <w:iCs/>
              </w:rPr>
            </w:pPr>
          </w:p>
        </w:tc>
        <w:tc>
          <w:tcPr>
            <w:tcW w:w="1200" w:type="dxa"/>
            <w:vAlign w:val="bottom"/>
          </w:tcPr>
          <w:p w:rsidR="007A5EC2" w:rsidRPr="007A5EC2" w:rsidRDefault="007A5EC2" w:rsidP="007A5EC2">
            <w:pPr>
              <w:tabs>
                <w:tab w:val="decimal" w:pos="918"/>
              </w:tabs>
              <w:spacing w:line="240" w:lineRule="atLeast"/>
              <w:ind w:left="-418" w:right="-284" w:firstLine="299"/>
              <w:rPr>
                <w:rFonts w:cs="Times New Roman"/>
                <w:b/>
                <w:bCs/>
              </w:rPr>
            </w:pPr>
            <w:r w:rsidRPr="007A5EC2">
              <w:rPr>
                <w:rFonts w:cs="Times New Roman"/>
                <w:b/>
                <w:bCs/>
              </w:rPr>
              <w:t>(8,240,964)</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(8,770,147)</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0" w:type="dxa"/>
            <w:vAlign w:val="bottom"/>
          </w:tcPr>
          <w:p w:rsidR="007A5EC2" w:rsidRPr="007A5EC2" w:rsidRDefault="007A5EC2" w:rsidP="007A5EC2">
            <w:pPr>
              <w:tabs>
                <w:tab w:val="decimal" w:pos="918"/>
              </w:tabs>
              <w:spacing w:line="240" w:lineRule="atLeast"/>
              <w:ind w:left="-459" w:right="-242" w:firstLine="340"/>
              <w:rPr>
                <w:rFonts w:cs="Times New Roman"/>
                <w:b/>
                <w:bCs/>
              </w:rPr>
            </w:pPr>
            <w:r w:rsidRPr="007A5EC2">
              <w:rPr>
                <w:rFonts w:cs="Times New Roman"/>
                <w:b/>
                <w:bCs/>
              </w:rPr>
              <w:t>(5,673,142)</w:t>
            </w:r>
          </w:p>
        </w:tc>
        <w:tc>
          <w:tcPr>
            <w:tcW w:w="234" w:type="dxa"/>
            <w:vAlign w:val="bottom"/>
          </w:tcPr>
          <w:p w:rsidR="007A5EC2" w:rsidRPr="007A5EC2" w:rsidRDefault="007A5EC2" w:rsidP="007A5EC2">
            <w:pPr>
              <w:spacing w:line="240" w:lineRule="atLeast"/>
              <w:ind w:right="65"/>
              <w:rPr>
                <w:rFonts w:cs="Times New Roman"/>
                <w:b/>
                <w:bCs/>
              </w:rPr>
            </w:pPr>
          </w:p>
        </w:tc>
        <w:tc>
          <w:tcPr>
            <w:tcW w:w="1208" w:type="dxa"/>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(6,378,753)</w:t>
            </w:r>
          </w:p>
        </w:tc>
      </w:tr>
      <w:tr w:rsidR="007A5EC2" w:rsidRPr="005405D6" w:rsidTr="007A5EC2">
        <w:tc>
          <w:tcPr>
            <w:tcW w:w="2879" w:type="dxa"/>
          </w:tcPr>
          <w:p w:rsidR="007A5EC2" w:rsidRPr="00AC27C4" w:rsidRDefault="007A5EC2" w:rsidP="007A5EC2">
            <w:pPr>
              <w:spacing w:line="240" w:lineRule="atLeast"/>
              <w:ind w:left="270" w:hanging="270"/>
              <w:rPr>
                <w:b/>
                <w:bCs/>
              </w:rPr>
            </w:pPr>
            <w:r>
              <w:rPr>
                <w:rFonts w:cs="Times New Roman"/>
              </w:rPr>
              <w:t>Foreign c</w:t>
            </w:r>
            <w:r w:rsidRPr="003B3E06">
              <w:rPr>
                <w:rFonts w:cs="Times New Roman"/>
              </w:rPr>
              <w:t>urrency forward</w:t>
            </w:r>
            <w:r>
              <w:rPr>
                <w:rFonts w:cs="Times New Roman"/>
              </w:rPr>
              <w:t xml:space="preserve"> contracts</w:t>
            </w:r>
          </w:p>
        </w:tc>
        <w:tc>
          <w:tcPr>
            <w:tcW w:w="778" w:type="dxa"/>
          </w:tcPr>
          <w:p w:rsidR="007A5EC2" w:rsidRPr="005405D6" w:rsidRDefault="007A5EC2" w:rsidP="007A5EC2">
            <w:pPr>
              <w:spacing w:line="240" w:lineRule="atLeast"/>
              <w:ind w:left="-115" w:right="-115"/>
              <w:jc w:val="center"/>
              <w:rPr>
                <w:rFonts w:cs="Times New Roman"/>
                <w:i/>
                <w:iCs/>
              </w:rPr>
            </w:pPr>
          </w:p>
        </w:tc>
        <w:tc>
          <w:tcPr>
            <w:tcW w:w="1200" w:type="dxa"/>
            <w:tcBorders>
              <w:bottom w:val="single" w:sz="4" w:space="0" w:color="auto"/>
            </w:tcBorders>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bottom"/>
          </w:tcPr>
          <w:p w:rsidR="007A5EC2" w:rsidRPr="007A5EC2" w:rsidRDefault="007A5EC2" w:rsidP="007A5EC2">
            <w:pPr>
              <w:tabs>
                <w:tab w:val="decimal" w:pos="918"/>
              </w:tabs>
              <w:spacing w:line="240" w:lineRule="atLeast"/>
              <w:ind w:left="-119" w:right="-102"/>
              <w:rPr>
                <w:rFonts w:cs="Times New Roman"/>
              </w:rPr>
            </w:pPr>
          </w:p>
        </w:tc>
        <w:tc>
          <w:tcPr>
            <w:tcW w:w="1208"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309,388</w:t>
            </w:r>
          </w:p>
        </w:tc>
        <w:tc>
          <w:tcPr>
            <w:tcW w:w="234" w:type="dxa"/>
            <w:vAlign w:val="bottom"/>
          </w:tcPr>
          <w:p w:rsidR="007A5EC2" w:rsidRPr="007A5EC2" w:rsidRDefault="007A5EC2" w:rsidP="007A5EC2">
            <w:pPr>
              <w:tabs>
                <w:tab w:val="decimal" w:pos="918"/>
              </w:tabs>
              <w:spacing w:line="240" w:lineRule="atLeast"/>
              <w:ind w:left="-119" w:right="-102"/>
              <w:rPr>
                <w:rFonts w:cs="Times New Roman"/>
              </w:rPr>
            </w:pPr>
          </w:p>
        </w:tc>
        <w:tc>
          <w:tcPr>
            <w:tcW w:w="1200" w:type="dxa"/>
            <w:tcBorders>
              <w:bottom w:val="single" w:sz="4" w:space="0" w:color="auto"/>
            </w:tcBorders>
            <w:vAlign w:val="bottom"/>
          </w:tcPr>
          <w:p w:rsidR="007A5EC2" w:rsidRPr="007A5EC2" w:rsidRDefault="007A5EC2" w:rsidP="007A5EC2">
            <w:pPr>
              <w:spacing w:line="240" w:lineRule="atLeast"/>
              <w:ind w:left="-119" w:right="-115"/>
              <w:jc w:val="center"/>
              <w:rPr>
                <w:rFonts w:cs="Times New Roman"/>
              </w:rPr>
            </w:pPr>
            <w:r w:rsidRPr="007A5EC2">
              <w:rPr>
                <w:rFonts w:cs="Times New Roman"/>
              </w:rPr>
              <w:t>-</w:t>
            </w:r>
          </w:p>
        </w:tc>
        <w:tc>
          <w:tcPr>
            <w:tcW w:w="234" w:type="dxa"/>
            <w:vAlign w:val="bottom"/>
          </w:tcPr>
          <w:p w:rsidR="007A5EC2" w:rsidRPr="007A5EC2" w:rsidRDefault="007A5EC2" w:rsidP="007A5EC2">
            <w:pPr>
              <w:spacing w:line="240" w:lineRule="atLeast"/>
              <w:ind w:right="65"/>
              <w:rPr>
                <w:rFonts w:cs="Times New Roman"/>
              </w:rPr>
            </w:pPr>
          </w:p>
        </w:tc>
        <w:tc>
          <w:tcPr>
            <w:tcW w:w="1208" w:type="dxa"/>
            <w:tcBorders>
              <w:bottom w:val="single" w:sz="4" w:space="0" w:color="auto"/>
            </w:tcBorders>
            <w:vAlign w:val="bottom"/>
          </w:tcPr>
          <w:p w:rsidR="007A5EC2" w:rsidRPr="007A5EC2" w:rsidRDefault="007A5EC2" w:rsidP="007A5EC2">
            <w:pPr>
              <w:tabs>
                <w:tab w:val="decimal" w:pos="918"/>
              </w:tabs>
              <w:spacing w:line="240" w:lineRule="atLeast"/>
              <w:ind w:left="-119" w:right="-115"/>
              <w:rPr>
                <w:rFonts w:cs="Times New Roman"/>
              </w:rPr>
            </w:pPr>
            <w:r w:rsidRPr="007A5EC2">
              <w:rPr>
                <w:rFonts w:cs="Times New Roman"/>
              </w:rPr>
              <w:t>320,042</w:t>
            </w:r>
          </w:p>
        </w:tc>
      </w:tr>
      <w:tr w:rsidR="007A5EC2" w:rsidRPr="005405D6" w:rsidTr="007A5EC2">
        <w:tc>
          <w:tcPr>
            <w:tcW w:w="2879" w:type="dxa"/>
          </w:tcPr>
          <w:p w:rsidR="007A5EC2" w:rsidRPr="00AC27C4" w:rsidRDefault="007A5EC2" w:rsidP="007A5EC2">
            <w:pPr>
              <w:spacing w:line="240" w:lineRule="atLeast"/>
              <w:ind w:left="270" w:hanging="270"/>
              <w:rPr>
                <w:b/>
                <w:bCs/>
              </w:rPr>
            </w:pPr>
            <w:r>
              <w:rPr>
                <w:b/>
                <w:bCs/>
              </w:rPr>
              <w:t>Net exposure</w:t>
            </w:r>
          </w:p>
        </w:tc>
        <w:tc>
          <w:tcPr>
            <w:tcW w:w="778" w:type="dxa"/>
          </w:tcPr>
          <w:p w:rsidR="007A5EC2" w:rsidRPr="005405D6" w:rsidRDefault="007A5EC2" w:rsidP="007A5EC2">
            <w:pPr>
              <w:spacing w:line="240" w:lineRule="atLeast"/>
              <w:ind w:left="-115" w:right="-115"/>
              <w:jc w:val="center"/>
              <w:rPr>
                <w:rFonts w:cs="Times New Roman"/>
                <w:i/>
                <w:iCs/>
              </w:rPr>
            </w:pPr>
          </w:p>
        </w:tc>
        <w:tc>
          <w:tcPr>
            <w:tcW w:w="1200" w:type="dxa"/>
            <w:tcBorders>
              <w:top w:val="single" w:sz="4" w:space="0" w:color="auto"/>
              <w:bottom w:val="double" w:sz="4" w:space="0" w:color="auto"/>
            </w:tcBorders>
            <w:vAlign w:val="bottom"/>
          </w:tcPr>
          <w:p w:rsidR="007A5EC2" w:rsidRPr="007A5EC2" w:rsidRDefault="007A5EC2" w:rsidP="007A5EC2">
            <w:pPr>
              <w:tabs>
                <w:tab w:val="decimal" w:pos="918"/>
              </w:tabs>
              <w:spacing w:line="240" w:lineRule="atLeast"/>
              <w:ind w:left="-418" w:right="-284" w:firstLine="299"/>
              <w:rPr>
                <w:rFonts w:cs="Times New Roman"/>
                <w:b/>
                <w:bCs/>
              </w:rPr>
            </w:pPr>
            <w:r w:rsidRPr="007A5EC2">
              <w:rPr>
                <w:rFonts w:cs="Times New Roman"/>
                <w:b/>
                <w:bCs/>
              </w:rPr>
              <w:t>(8,240,964)</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8" w:type="dxa"/>
            <w:tcBorders>
              <w:top w:val="single" w:sz="4" w:space="0" w:color="auto"/>
              <w:bottom w:val="doub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(8,460,759)</w:t>
            </w:r>
          </w:p>
        </w:tc>
        <w:tc>
          <w:tcPr>
            <w:tcW w:w="234" w:type="dxa"/>
            <w:vAlign w:val="bottom"/>
          </w:tcPr>
          <w:p w:rsidR="007A5EC2" w:rsidRPr="007A5EC2" w:rsidRDefault="007A5EC2" w:rsidP="007A5EC2">
            <w:pPr>
              <w:tabs>
                <w:tab w:val="decimal" w:pos="918"/>
              </w:tabs>
              <w:spacing w:line="240" w:lineRule="atLeast"/>
              <w:ind w:left="-119" w:right="-102"/>
              <w:rPr>
                <w:rFonts w:cs="Times New Roman"/>
                <w:b/>
                <w:bCs/>
              </w:rPr>
            </w:pPr>
          </w:p>
        </w:tc>
        <w:tc>
          <w:tcPr>
            <w:tcW w:w="1200" w:type="dxa"/>
            <w:tcBorders>
              <w:top w:val="single" w:sz="4" w:space="0" w:color="auto"/>
              <w:bottom w:val="double" w:sz="4" w:space="0" w:color="auto"/>
            </w:tcBorders>
            <w:vAlign w:val="bottom"/>
          </w:tcPr>
          <w:p w:rsidR="007A5EC2" w:rsidRPr="007A5EC2" w:rsidRDefault="007A5EC2" w:rsidP="007A5EC2">
            <w:pPr>
              <w:tabs>
                <w:tab w:val="decimal" w:pos="918"/>
              </w:tabs>
              <w:spacing w:line="240" w:lineRule="atLeast"/>
              <w:ind w:left="-459" w:right="-242" w:firstLine="340"/>
              <w:rPr>
                <w:rFonts w:cs="Times New Roman"/>
                <w:b/>
                <w:bCs/>
              </w:rPr>
            </w:pPr>
            <w:r w:rsidRPr="007A5EC2">
              <w:rPr>
                <w:rFonts w:cs="Times New Roman"/>
                <w:b/>
                <w:bCs/>
              </w:rPr>
              <w:t>(5,673,142)</w:t>
            </w:r>
          </w:p>
        </w:tc>
        <w:tc>
          <w:tcPr>
            <w:tcW w:w="234" w:type="dxa"/>
            <w:vAlign w:val="bottom"/>
          </w:tcPr>
          <w:p w:rsidR="007A5EC2" w:rsidRPr="007A5EC2" w:rsidRDefault="007A5EC2" w:rsidP="007A5EC2">
            <w:pPr>
              <w:spacing w:line="240" w:lineRule="atLeast"/>
              <w:ind w:right="65"/>
              <w:rPr>
                <w:rFonts w:cs="Times New Roman"/>
                <w:b/>
                <w:bCs/>
              </w:rPr>
            </w:pPr>
          </w:p>
        </w:tc>
        <w:tc>
          <w:tcPr>
            <w:tcW w:w="1208" w:type="dxa"/>
            <w:tcBorders>
              <w:top w:val="single" w:sz="4" w:space="0" w:color="auto"/>
              <w:bottom w:val="double" w:sz="4" w:space="0" w:color="auto"/>
            </w:tcBorders>
            <w:vAlign w:val="bottom"/>
          </w:tcPr>
          <w:p w:rsidR="007A5EC2" w:rsidRPr="007A5EC2" w:rsidRDefault="007A5EC2" w:rsidP="007A5EC2">
            <w:pPr>
              <w:tabs>
                <w:tab w:val="decimal" w:pos="918"/>
              </w:tabs>
              <w:spacing w:line="240" w:lineRule="atLeast"/>
              <w:ind w:left="-119" w:right="-115"/>
              <w:rPr>
                <w:rFonts w:cs="Times New Roman"/>
                <w:b/>
                <w:bCs/>
              </w:rPr>
            </w:pPr>
            <w:r w:rsidRPr="007A5EC2">
              <w:rPr>
                <w:rFonts w:cs="Times New Roman"/>
                <w:b/>
                <w:bCs/>
              </w:rPr>
              <w:t>(6,058,711)</w:t>
            </w:r>
          </w:p>
        </w:tc>
      </w:tr>
    </w:tbl>
    <w:p w:rsidR="005405D6" w:rsidRPr="0071197F" w:rsidRDefault="005405D6" w:rsidP="005405D6">
      <w:pPr>
        <w:pStyle w:val="Bo-C1Content"/>
        <w:rPr>
          <w:sz w:val="16"/>
          <w:szCs w:val="16"/>
        </w:rPr>
      </w:pPr>
    </w:p>
    <w:p w:rsidR="0002475A" w:rsidRPr="00EE08F6" w:rsidRDefault="0002475A" w:rsidP="0002475A">
      <w:pPr>
        <w:pStyle w:val="Bo-C1Content"/>
        <w:rPr>
          <w:rFonts w:cs="Cordia New"/>
        </w:rPr>
      </w:pPr>
      <w:r w:rsidRPr="0002475A">
        <w:rPr>
          <w:rFonts w:cs="Times New Roman"/>
        </w:rPr>
        <w:t xml:space="preserve">At </w:t>
      </w:r>
      <w:r w:rsidRPr="0002475A">
        <w:rPr>
          <w:rFonts w:cs="Times New Roman"/>
          <w:cs/>
        </w:rPr>
        <w:t>31</w:t>
      </w:r>
      <w:r w:rsidRPr="0002475A">
        <w:rPr>
          <w:rFonts w:cs="Times New Roman"/>
        </w:rPr>
        <w:t xml:space="preserve"> December </w:t>
      </w:r>
      <w:r w:rsidRPr="0002475A">
        <w:rPr>
          <w:rFonts w:cs="Times New Roman"/>
          <w:cs/>
        </w:rPr>
        <w:t>201</w:t>
      </w:r>
      <w:r w:rsidR="004875AA">
        <w:rPr>
          <w:rFonts w:cs="Times New Roman"/>
        </w:rPr>
        <w:t>7</w:t>
      </w:r>
      <w:r w:rsidR="00C644AE">
        <w:rPr>
          <w:rFonts w:cs="Times New Roman"/>
        </w:rPr>
        <w:t>, the Group</w:t>
      </w:r>
      <w:r w:rsidRPr="0002475A">
        <w:rPr>
          <w:rFonts w:cs="Times New Roman"/>
        </w:rPr>
        <w:t xml:space="preserve"> had </w:t>
      </w:r>
      <w:r w:rsidR="007A5EC2">
        <w:rPr>
          <w:rFonts w:cs="Times New Roman"/>
        </w:rPr>
        <w:t xml:space="preserve">no </w:t>
      </w:r>
      <w:r w:rsidRPr="0002475A">
        <w:rPr>
          <w:rFonts w:cs="Times New Roman"/>
        </w:rPr>
        <w:t xml:space="preserve">selling forward contracts </w:t>
      </w:r>
      <w:r w:rsidRPr="0002475A">
        <w:rPr>
          <w:rFonts w:cs="Times New Roman"/>
          <w:i/>
          <w:iCs/>
        </w:rPr>
        <w:t>(</w:t>
      </w:r>
      <w:r w:rsidRPr="0002475A">
        <w:rPr>
          <w:rFonts w:cs="Times New Roman"/>
          <w:i/>
          <w:iCs/>
          <w:cs/>
        </w:rPr>
        <w:t>201</w:t>
      </w:r>
      <w:r w:rsidR="004875AA">
        <w:rPr>
          <w:rFonts w:cs="Times New Roman"/>
          <w:i/>
          <w:iCs/>
        </w:rPr>
        <w:t>6</w:t>
      </w:r>
      <w:r w:rsidRPr="0002475A">
        <w:rPr>
          <w:rFonts w:cs="Times New Roman"/>
          <w:i/>
          <w:iCs/>
          <w:cs/>
        </w:rPr>
        <w:t xml:space="preserve">: </w:t>
      </w:r>
      <w:r w:rsidR="00D7649C">
        <w:rPr>
          <w:rFonts w:cs="Times New Roman"/>
          <w:i/>
          <w:iCs/>
          <w:lang w:val="en-US"/>
        </w:rPr>
        <w:t>USD 0.3 million equivalent Baht 10.7 million</w:t>
      </w:r>
      <w:r w:rsidRPr="0002475A">
        <w:rPr>
          <w:rFonts w:cs="Times New Roman"/>
          <w:i/>
          <w:iCs/>
        </w:rPr>
        <w:t>).</w:t>
      </w:r>
    </w:p>
    <w:p w:rsidR="0002475A" w:rsidRPr="00EE08F6" w:rsidRDefault="0002475A" w:rsidP="0002475A">
      <w:pPr>
        <w:pStyle w:val="Bo-C1Content"/>
        <w:rPr>
          <w:rFonts w:cs="Cordia New"/>
          <w:sz w:val="16"/>
          <w:szCs w:val="16"/>
        </w:rPr>
      </w:pPr>
    </w:p>
    <w:p w:rsidR="0002475A" w:rsidRPr="0002475A" w:rsidRDefault="0002475A" w:rsidP="0002475A">
      <w:pPr>
        <w:pStyle w:val="Bo-C1Content"/>
        <w:rPr>
          <w:rFonts w:cs="Times New Roman"/>
        </w:rPr>
      </w:pPr>
      <w:r w:rsidRPr="0002475A">
        <w:rPr>
          <w:rFonts w:cs="Times New Roman"/>
        </w:rPr>
        <w:t xml:space="preserve">At </w:t>
      </w:r>
      <w:r w:rsidRPr="0002475A">
        <w:rPr>
          <w:rFonts w:cs="Times New Roman"/>
          <w:cs/>
        </w:rPr>
        <w:t xml:space="preserve">31 </w:t>
      </w:r>
      <w:r w:rsidRPr="0002475A">
        <w:rPr>
          <w:rFonts w:cs="Times New Roman"/>
        </w:rPr>
        <w:t xml:space="preserve">December </w:t>
      </w:r>
      <w:r w:rsidRPr="0002475A">
        <w:rPr>
          <w:rFonts w:cs="Times New Roman"/>
          <w:cs/>
        </w:rPr>
        <w:t>201</w:t>
      </w:r>
      <w:r w:rsidR="00D7649C">
        <w:rPr>
          <w:rFonts w:cs="Times New Roman"/>
        </w:rPr>
        <w:t>7</w:t>
      </w:r>
      <w:r w:rsidR="00C644AE">
        <w:rPr>
          <w:rFonts w:cs="Times New Roman"/>
        </w:rPr>
        <w:t>, the Group</w:t>
      </w:r>
      <w:r w:rsidRPr="0002475A">
        <w:rPr>
          <w:rFonts w:cs="Times New Roman"/>
        </w:rPr>
        <w:t xml:space="preserve"> had </w:t>
      </w:r>
      <w:r w:rsidR="007A5EC2">
        <w:rPr>
          <w:rFonts w:cs="Times New Roman"/>
        </w:rPr>
        <w:t xml:space="preserve">no </w:t>
      </w:r>
      <w:r w:rsidRPr="0002475A">
        <w:rPr>
          <w:rFonts w:cs="Times New Roman"/>
        </w:rPr>
        <w:t xml:space="preserve">buying forward contracts </w:t>
      </w:r>
      <w:r w:rsidR="004902BB" w:rsidRPr="0002475A">
        <w:rPr>
          <w:rFonts w:cs="Times New Roman"/>
          <w:i/>
          <w:iCs/>
        </w:rPr>
        <w:t>(</w:t>
      </w:r>
      <w:r w:rsidR="004902BB" w:rsidRPr="0002475A">
        <w:rPr>
          <w:rFonts w:cs="Times New Roman"/>
          <w:i/>
          <w:iCs/>
          <w:cs/>
        </w:rPr>
        <w:t>201</w:t>
      </w:r>
      <w:r w:rsidR="00D7649C">
        <w:rPr>
          <w:rFonts w:cs="Times New Roman"/>
          <w:i/>
          <w:iCs/>
        </w:rPr>
        <w:t>6</w:t>
      </w:r>
      <w:r w:rsidR="004902BB" w:rsidRPr="0002475A">
        <w:rPr>
          <w:rFonts w:cs="Times New Roman"/>
          <w:i/>
          <w:iCs/>
          <w:cs/>
        </w:rPr>
        <w:t xml:space="preserve">: </w:t>
      </w:r>
      <w:r w:rsidR="00D7649C">
        <w:rPr>
          <w:rFonts w:cs="Times New Roman"/>
          <w:i/>
          <w:iCs/>
        </w:rPr>
        <w:t xml:space="preserve">EUR 8.5 million equivalent </w:t>
      </w:r>
      <w:r w:rsidR="00D7649C">
        <w:rPr>
          <w:rFonts w:cs="Times New Roman"/>
          <w:i/>
          <w:iCs/>
          <w:lang w:val="en-US"/>
        </w:rPr>
        <w:t>Baht 320.0 million</w:t>
      </w:r>
      <w:r w:rsidR="004902BB" w:rsidRPr="0002475A">
        <w:rPr>
          <w:rFonts w:cs="Times New Roman"/>
          <w:i/>
          <w:iCs/>
        </w:rPr>
        <w:t>).</w:t>
      </w:r>
    </w:p>
    <w:p w:rsidR="0002475A" w:rsidRPr="0071197F" w:rsidRDefault="0002475A" w:rsidP="005405D6">
      <w:pPr>
        <w:pStyle w:val="Bo-C1Content"/>
        <w:rPr>
          <w:sz w:val="16"/>
          <w:szCs w:val="16"/>
        </w:rPr>
      </w:pPr>
    </w:p>
    <w:p w:rsidR="00942080" w:rsidRDefault="00942080">
      <w:pPr>
        <w:spacing w:line="240" w:lineRule="auto"/>
        <w:rPr>
          <w:b/>
          <w:bCs/>
          <w:i/>
          <w:iCs/>
          <w:color w:val="000000"/>
          <w:lang w:val="en-US"/>
        </w:rPr>
      </w:pPr>
      <w:r>
        <w:rPr>
          <w:b/>
          <w:bCs/>
          <w:i/>
          <w:iCs/>
          <w:color w:val="000000"/>
          <w:lang w:val="en-US"/>
        </w:rPr>
        <w:br w:type="page"/>
      </w:r>
    </w:p>
    <w:p w:rsidR="00AC27C4" w:rsidRDefault="00AC27C4" w:rsidP="00AC27C4">
      <w:pPr>
        <w:tabs>
          <w:tab w:val="left" w:pos="540"/>
          <w:tab w:val="left" w:pos="1080"/>
        </w:tabs>
        <w:ind w:left="533"/>
        <w:jc w:val="both"/>
        <w:outlineLvl w:val="0"/>
        <w:rPr>
          <w:b/>
          <w:bCs/>
          <w:i/>
          <w:iCs/>
          <w:color w:val="000000"/>
          <w:lang w:val="en-US"/>
        </w:rPr>
      </w:pPr>
      <w:r>
        <w:rPr>
          <w:b/>
          <w:bCs/>
          <w:i/>
          <w:iCs/>
          <w:color w:val="000000"/>
          <w:lang w:val="en-US"/>
        </w:rPr>
        <w:t>Credit risk</w:t>
      </w:r>
    </w:p>
    <w:p w:rsidR="00AC27C4" w:rsidRPr="00606CEE" w:rsidRDefault="00AC27C4" w:rsidP="00AC27C4">
      <w:pPr>
        <w:tabs>
          <w:tab w:val="left" w:pos="540"/>
          <w:tab w:val="left" w:pos="1080"/>
        </w:tabs>
        <w:ind w:left="533"/>
        <w:jc w:val="both"/>
        <w:outlineLvl w:val="0"/>
        <w:rPr>
          <w:b/>
          <w:bCs/>
          <w:i/>
          <w:iCs/>
          <w:color w:val="000000"/>
          <w:lang w:val="en-US"/>
        </w:rPr>
      </w:pPr>
    </w:p>
    <w:p w:rsidR="00AC27C4" w:rsidRDefault="00AC27C4" w:rsidP="00AC27C4">
      <w:pPr>
        <w:pStyle w:val="Bo-C1Content"/>
      </w:pPr>
      <w:r>
        <w:t>Credit risk is the potential financial loss resulting from the failure of a customer or counterparty to settle its financial and contractual obligations to the Group as and when they fall due.</w:t>
      </w:r>
    </w:p>
    <w:p w:rsidR="00AC27C4" w:rsidRDefault="00AC27C4" w:rsidP="00AC27C4">
      <w:pPr>
        <w:pStyle w:val="Bo-C1Content"/>
      </w:pPr>
    </w:p>
    <w:p w:rsidR="00AC27C4" w:rsidRDefault="00AC27C4" w:rsidP="00AC27C4">
      <w:pPr>
        <w:pStyle w:val="Bo-C1Content"/>
      </w:pPr>
      <w:r>
        <w:t>Management has a credit policy in place and the exposure to credit risk is monitored on an ongoing basis. Credit evaluations are performed on obtaining sufficient collateral from customers before commencing trading.  The collateral include bank guarantees, bill of exchange aval by banks, cash guarantees, or the personal guarantee by a creditworthy person.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AC27C4" w:rsidRDefault="00AC27C4" w:rsidP="00AC27C4">
      <w:pPr>
        <w:jc w:val="both"/>
      </w:pPr>
    </w:p>
    <w:p w:rsidR="00AC27C4" w:rsidRDefault="00AC27C4" w:rsidP="00AC27C4">
      <w:pPr>
        <w:pStyle w:val="Heading2"/>
        <w:numPr>
          <w:ilvl w:val="0"/>
          <w:numId w:val="0"/>
        </w:numPr>
        <w:spacing w:after="0" w:line="240" w:lineRule="atLeast"/>
        <w:ind w:left="540"/>
        <w:jc w:val="thaiDistribute"/>
        <w:rPr>
          <w:sz w:val="22"/>
          <w:szCs w:val="22"/>
        </w:rPr>
      </w:pPr>
      <w:r>
        <w:rPr>
          <w:sz w:val="22"/>
          <w:szCs w:val="22"/>
        </w:rPr>
        <w:t>Liquidity risk</w:t>
      </w:r>
    </w:p>
    <w:p w:rsidR="00AC27C4" w:rsidRDefault="00AC27C4" w:rsidP="00AC27C4">
      <w:pPr>
        <w:spacing w:line="240" w:lineRule="atLeast"/>
        <w:ind w:left="540"/>
        <w:jc w:val="both"/>
      </w:pPr>
    </w:p>
    <w:p w:rsidR="00AC27C4" w:rsidRDefault="00AC27C4" w:rsidP="00AC27C4">
      <w:pPr>
        <w:pStyle w:val="Bo-C1Content"/>
      </w:pPr>
      <w:r>
        <w:t>The Group monitors its liquidity risk and maintains a level of cash and cash equivalents deemed adequate by management to finance the Group’s operations and to mitigate the effects of fluctuations in cash flows.</w:t>
      </w:r>
    </w:p>
    <w:p w:rsidR="005513E9" w:rsidRDefault="005513E9" w:rsidP="005513E9">
      <w:pPr>
        <w:pStyle w:val="Bo-C1Content"/>
      </w:pPr>
    </w:p>
    <w:p w:rsidR="005513E9" w:rsidRPr="00562A9C" w:rsidRDefault="005513E9" w:rsidP="005513E9">
      <w:pPr>
        <w:spacing w:line="240" w:lineRule="atLeast"/>
        <w:ind w:left="540"/>
        <w:jc w:val="thaiDistribute"/>
        <w:rPr>
          <w:b/>
          <w:bCs/>
          <w:i/>
          <w:iCs/>
        </w:rPr>
      </w:pPr>
      <w:r w:rsidRPr="00562A9C">
        <w:rPr>
          <w:b/>
          <w:bCs/>
          <w:i/>
          <w:iCs/>
          <w:lang w:val="en-US"/>
        </w:rPr>
        <w:t xml:space="preserve">Fair values of financial assets and liabilities </w:t>
      </w:r>
    </w:p>
    <w:p w:rsidR="005513E9" w:rsidRPr="00C51EBE" w:rsidRDefault="005513E9" w:rsidP="005513E9">
      <w:pPr>
        <w:pStyle w:val="block"/>
        <w:spacing w:after="0" w:line="240" w:lineRule="atLeast"/>
        <w:ind w:left="540"/>
        <w:jc w:val="both"/>
        <w:rPr>
          <w:rFonts w:ascii="Times New Roman" w:hAnsi="Times New Roman" w:cs="Times New Roman"/>
          <w:i/>
          <w:iCs/>
          <w:color w:val="0000FF"/>
        </w:rPr>
      </w:pPr>
    </w:p>
    <w:p w:rsidR="006B751E" w:rsidRDefault="006E2F61" w:rsidP="006E2F61">
      <w:pPr>
        <w:pStyle w:val="Bo-Blankline"/>
        <w:rPr>
          <w:rFonts w:ascii="Times New Roman" w:hAnsi="Times New Roman"/>
          <w:sz w:val="22"/>
          <w:szCs w:val="22"/>
          <w:lang w:val="en-US"/>
        </w:rPr>
      </w:pPr>
      <w:r w:rsidRPr="006E2F61">
        <w:rPr>
          <w:rFonts w:ascii="Times New Roman" w:hAnsi="Times New Roman"/>
          <w:sz w:val="22"/>
          <w:szCs w:val="2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D2D57" w:rsidRPr="000034B2" w:rsidRDefault="008D2D57" w:rsidP="00A50869">
      <w:pPr>
        <w:pStyle w:val="Bo-Blankline"/>
        <w:rPr>
          <w:rFonts w:ascii="Times New Roman" w:hAnsi="Times New Roman" w:cs="Times New Roman"/>
          <w:sz w:val="22"/>
          <w:szCs w:val="22"/>
        </w:rPr>
      </w:pPr>
    </w:p>
    <w:tbl>
      <w:tblPr>
        <w:tblW w:w="9179" w:type="dxa"/>
        <w:tblInd w:w="540" w:type="dxa"/>
        <w:tblLook w:val="04A0" w:firstRow="1" w:lastRow="0" w:firstColumn="1" w:lastColumn="0" w:noHBand="0" w:noVBand="1"/>
      </w:tblPr>
      <w:tblGrid>
        <w:gridCol w:w="2794"/>
        <w:gridCol w:w="1138"/>
        <w:gridCol w:w="1134"/>
        <w:gridCol w:w="236"/>
        <w:gridCol w:w="1135"/>
        <w:gridCol w:w="236"/>
        <w:gridCol w:w="1135"/>
        <w:gridCol w:w="236"/>
        <w:gridCol w:w="1135"/>
      </w:tblGrid>
      <w:tr w:rsidR="006B751E" w:rsidRPr="000034B2" w:rsidTr="00211923">
        <w:tc>
          <w:tcPr>
            <w:tcW w:w="2794" w:type="dxa"/>
            <w:vAlign w:val="bottom"/>
          </w:tcPr>
          <w:p w:rsidR="006B751E" w:rsidRPr="000034B2" w:rsidRDefault="006B751E" w:rsidP="00211923">
            <w:pPr>
              <w:spacing w:line="240" w:lineRule="atLeast"/>
              <w:rPr>
                <w:rFonts w:cs="Times New Roman"/>
                <w:b/>
                <w:bCs/>
                <w:i/>
                <w:iCs/>
                <w:cs/>
              </w:rPr>
            </w:pPr>
          </w:p>
        </w:tc>
        <w:tc>
          <w:tcPr>
            <w:tcW w:w="6385" w:type="dxa"/>
            <w:gridSpan w:val="8"/>
            <w:vAlign w:val="bottom"/>
          </w:tcPr>
          <w:p w:rsidR="006B751E" w:rsidRPr="000034B2" w:rsidRDefault="00B33FAE" w:rsidP="00040E2B">
            <w:pPr>
              <w:spacing w:line="240" w:lineRule="atLeast"/>
              <w:ind w:left="-115" w:right="-115"/>
              <w:jc w:val="center"/>
              <w:rPr>
                <w:rFonts w:cs="Times New Roman"/>
                <w:b/>
                <w:bCs/>
              </w:rPr>
            </w:pPr>
            <w:r w:rsidRPr="00643F5B">
              <w:rPr>
                <w:b/>
                <w:bCs/>
              </w:rPr>
              <w:t>Consolidated financial statements</w:t>
            </w:r>
          </w:p>
        </w:tc>
      </w:tr>
      <w:tr w:rsidR="006B751E" w:rsidRPr="000034B2" w:rsidTr="00211923">
        <w:tc>
          <w:tcPr>
            <w:tcW w:w="2794" w:type="dxa"/>
            <w:vAlign w:val="bottom"/>
          </w:tcPr>
          <w:p w:rsidR="006B751E" w:rsidRPr="000034B2" w:rsidRDefault="006B751E" w:rsidP="00211923">
            <w:pPr>
              <w:spacing w:line="240" w:lineRule="atLeast"/>
              <w:rPr>
                <w:rFonts w:cs="Times New Roman"/>
                <w:b/>
                <w:bCs/>
                <w:i/>
                <w:iCs/>
                <w:cs/>
              </w:rPr>
            </w:pPr>
          </w:p>
        </w:tc>
        <w:tc>
          <w:tcPr>
            <w:tcW w:w="1138" w:type="dxa"/>
            <w:vAlign w:val="bottom"/>
          </w:tcPr>
          <w:p w:rsidR="006B751E" w:rsidRPr="000034B2" w:rsidRDefault="000034B2" w:rsidP="00211923">
            <w:pPr>
              <w:spacing w:line="240" w:lineRule="atLeast"/>
              <w:ind w:left="-115" w:right="-115"/>
              <w:jc w:val="center"/>
              <w:rPr>
                <w:rFonts w:cs="Times New Roman"/>
                <w:cs/>
                <w:lang w:val="en-US"/>
              </w:rPr>
            </w:pPr>
            <w:r>
              <w:rPr>
                <w:rFonts w:cs="Times New Roman"/>
                <w:lang w:val="en-US"/>
              </w:rPr>
              <w:t>Carrying</w:t>
            </w:r>
          </w:p>
        </w:tc>
        <w:tc>
          <w:tcPr>
            <w:tcW w:w="5247" w:type="dxa"/>
            <w:gridSpan w:val="7"/>
            <w:tcBorders>
              <w:bottom w:val="single" w:sz="4" w:space="0" w:color="auto"/>
            </w:tcBorders>
            <w:vAlign w:val="bottom"/>
          </w:tcPr>
          <w:p w:rsidR="006B751E" w:rsidRPr="000034B2" w:rsidRDefault="000034B2" w:rsidP="00211923">
            <w:pPr>
              <w:spacing w:line="240" w:lineRule="atLeast"/>
              <w:ind w:left="-119" w:right="-115"/>
              <w:jc w:val="center"/>
              <w:rPr>
                <w:rFonts w:cs="Times New Roman"/>
              </w:rPr>
            </w:pPr>
            <w:r w:rsidRPr="00CF5043">
              <w:t>Fair value</w:t>
            </w:r>
          </w:p>
        </w:tc>
      </w:tr>
      <w:tr w:rsidR="006B751E" w:rsidRPr="000034B2" w:rsidTr="00211923">
        <w:tc>
          <w:tcPr>
            <w:tcW w:w="2794" w:type="dxa"/>
            <w:vAlign w:val="bottom"/>
          </w:tcPr>
          <w:p w:rsidR="006B751E" w:rsidRPr="000034B2" w:rsidRDefault="006B751E" w:rsidP="00211923">
            <w:pPr>
              <w:spacing w:line="240" w:lineRule="atLeast"/>
              <w:rPr>
                <w:rFonts w:cs="Times New Roman"/>
                <w:b/>
                <w:bCs/>
                <w:i/>
                <w:iCs/>
                <w:cs/>
              </w:rPr>
            </w:pPr>
          </w:p>
        </w:tc>
        <w:tc>
          <w:tcPr>
            <w:tcW w:w="1138" w:type="dxa"/>
            <w:vAlign w:val="bottom"/>
          </w:tcPr>
          <w:p w:rsidR="006B751E" w:rsidRPr="000034B2" w:rsidRDefault="00E70028" w:rsidP="00211923">
            <w:pPr>
              <w:spacing w:line="240" w:lineRule="atLeast"/>
              <w:ind w:left="-115" w:right="-115"/>
              <w:jc w:val="center"/>
              <w:rPr>
                <w:rFonts w:cs="Times New Roman"/>
              </w:rPr>
            </w:pPr>
            <w:r>
              <w:rPr>
                <w:rFonts w:cs="Times New Roman"/>
              </w:rPr>
              <w:t>v</w:t>
            </w:r>
            <w:r w:rsidR="00B51947">
              <w:rPr>
                <w:rFonts w:cs="Times New Roman"/>
              </w:rPr>
              <w:t>alue</w:t>
            </w:r>
          </w:p>
        </w:tc>
        <w:tc>
          <w:tcPr>
            <w:tcW w:w="1134" w:type="dxa"/>
            <w:tcBorders>
              <w:top w:val="single" w:sz="4" w:space="0" w:color="auto"/>
            </w:tcBorders>
            <w:vAlign w:val="bottom"/>
          </w:tcPr>
          <w:p w:rsidR="006B751E" w:rsidRPr="000034B2" w:rsidRDefault="000034B2" w:rsidP="00211923">
            <w:pPr>
              <w:spacing w:line="240" w:lineRule="atLeast"/>
              <w:ind w:left="-119" w:right="-115"/>
              <w:jc w:val="center"/>
              <w:rPr>
                <w:rFonts w:cs="Times New Roman"/>
                <w:lang w:val="en-US"/>
              </w:rPr>
            </w:pPr>
            <w:r>
              <w:rPr>
                <w:rFonts w:cs="Times New Roman"/>
                <w:lang w:val="en-US"/>
              </w:rPr>
              <w:t>Level 1</w:t>
            </w:r>
          </w:p>
        </w:tc>
        <w:tc>
          <w:tcPr>
            <w:tcW w:w="236" w:type="dxa"/>
            <w:tcBorders>
              <w:top w:val="single" w:sz="4" w:space="0" w:color="auto"/>
            </w:tcBorders>
            <w:vAlign w:val="bottom"/>
          </w:tcPr>
          <w:p w:rsidR="006B751E" w:rsidRPr="000034B2" w:rsidRDefault="006B751E" w:rsidP="00211923">
            <w:pPr>
              <w:spacing w:line="240" w:lineRule="atLeast"/>
              <w:ind w:right="65"/>
              <w:jc w:val="center"/>
              <w:rPr>
                <w:rFonts w:cs="Times New Roman"/>
              </w:rPr>
            </w:pPr>
          </w:p>
        </w:tc>
        <w:tc>
          <w:tcPr>
            <w:tcW w:w="1135" w:type="dxa"/>
            <w:tcBorders>
              <w:top w:val="single" w:sz="4" w:space="0" w:color="auto"/>
            </w:tcBorders>
            <w:vAlign w:val="bottom"/>
          </w:tcPr>
          <w:p w:rsidR="006B751E" w:rsidRPr="000034B2" w:rsidRDefault="000034B2" w:rsidP="00211923">
            <w:pPr>
              <w:spacing w:line="240" w:lineRule="atLeast"/>
              <w:ind w:left="-119" w:right="-115"/>
              <w:jc w:val="center"/>
              <w:rPr>
                <w:rFonts w:cs="Times New Roman"/>
              </w:rPr>
            </w:pPr>
            <w:r>
              <w:rPr>
                <w:rFonts w:cs="Times New Roman"/>
              </w:rPr>
              <w:t>Level 2</w:t>
            </w:r>
          </w:p>
        </w:tc>
        <w:tc>
          <w:tcPr>
            <w:tcW w:w="236" w:type="dxa"/>
            <w:tcBorders>
              <w:top w:val="single" w:sz="4" w:space="0" w:color="auto"/>
            </w:tcBorders>
            <w:vAlign w:val="bottom"/>
          </w:tcPr>
          <w:p w:rsidR="006B751E" w:rsidRPr="000034B2" w:rsidRDefault="006B751E" w:rsidP="00211923">
            <w:pPr>
              <w:spacing w:line="240" w:lineRule="atLeast"/>
              <w:ind w:right="65"/>
              <w:jc w:val="center"/>
              <w:rPr>
                <w:rFonts w:cs="Times New Roman"/>
              </w:rPr>
            </w:pPr>
          </w:p>
        </w:tc>
        <w:tc>
          <w:tcPr>
            <w:tcW w:w="1135" w:type="dxa"/>
            <w:tcBorders>
              <w:top w:val="single" w:sz="4" w:space="0" w:color="auto"/>
            </w:tcBorders>
            <w:vAlign w:val="bottom"/>
          </w:tcPr>
          <w:p w:rsidR="006B751E" w:rsidRPr="000034B2" w:rsidRDefault="000034B2" w:rsidP="00211923">
            <w:pPr>
              <w:spacing w:line="240" w:lineRule="atLeast"/>
              <w:ind w:left="-119" w:right="-115"/>
              <w:jc w:val="center"/>
              <w:rPr>
                <w:rFonts w:cs="Times New Roman"/>
              </w:rPr>
            </w:pPr>
            <w:r>
              <w:rPr>
                <w:rFonts w:cs="Times New Roman"/>
              </w:rPr>
              <w:t>Level 3</w:t>
            </w:r>
          </w:p>
        </w:tc>
        <w:tc>
          <w:tcPr>
            <w:tcW w:w="236" w:type="dxa"/>
            <w:tcBorders>
              <w:top w:val="single" w:sz="4" w:space="0" w:color="auto"/>
            </w:tcBorders>
            <w:vAlign w:val="bottom"/>
          </w:tcPr>
          <w:p w:rsidR="006B751E" w:rsidRPr="000034B2" w:rsidRDefault="006B751E" w:rsidP="00211923">
            <w:pPr>
              <w:spacing w:line="240" w:lineRule="atLeast"/>
              <w:ind w:right="65"/>
              <w:jc w:val="center"/>
              <w:rPr>
                <w:rFonts w:cs="Times New Roman"/>
              </w:rPr>
            </w:pPr>
          </w:p>
        </w:tc>
        <w:tc>
          <w:tcPr>
            <w:tcW w:w="1135" w:type="dxa"/>
            <w:tcBorders>
              <w:top w:val="single" w:sz="4" w:space="0" w:color="auto"/>
            </w:tcBorders>
            <w:vAlign w:val="bottom"/>
          </w:tcPr>
          <w:p w:rsidR="006B751E" w:rsidRPr="000034B2" w:rsidRDefault="000034B2" w:rsidP="00211923">
            <w:pPr>
              <w:spacing w:line="240" w:lineRule="atLeast"/>
              <w:ind w:left="-119" w:right="-115"/>
              <w:jc w:val="center"/>
              <w:rPr>
                <w:rFonts w:cs="Times New Roman"/>
                <w:cs/>
              </w:rPr>
            </w:pPr>
            <w:r>
              <w:rPr>
                <w:rFonts w:cs="Times New Roman"/>
              </w:rPr>
              <w:t>Total</w:t>
            </w:r>
          </w:p>
        </w:tc>
      </w:tr>
      <w:tr w:rsidR="006B751E" w:rsidRPr="000034B2" w:rsidTr="00211923">
        <w:tc>
          <w:tcPr>
            <w:tcW w:w="2794" w:type="dxa"/>
            <w:vAlign w:val="bottom"/>
          </w:tcPr>
          <w:p w:rsidR="006B751E" w:rsidRPr="000034B2" w:rsidRDefault="006B751E" w:rsidP="00211923">
            <w:pPr>
              <w:spacing w:line="240" w:lineRule="atLeast"/>
              <w:rPr>
                <w:rFonts w:cs="Times New Roman"/>
                <w:b/>
                <w:bCs/>
                <w:i/>
                <w:iCs/>
                <w:cs/>
              </w:rPr>
            </w:pPr>
          </w:p>
        </w:tc>
        <w:tc>
          <w:tcPr>
            <w:tcW w:w="6385" w:type="dxa"/>
            <w:gridSpan w:val="8"/>
            <w:vAlign w:val="bottom"/>
          </w:tcPr>
          <w:p w:rsidR="006B751E" w:rsidRPr="000034B2" w:rsidRDefault="000034B2" w:rsidP="00211923">
            <w:pPr>
              <w:spacing w:line="240" w:lineRule="atLeast"/>
              <w:ind w:left="-119" w:right="-115"/>
              <w:jc w:val="center"/>
              <w:rPr>
                <w:rFonts w:cs="Times New Roman"/>
                <w:i/>
                <w:iCs/>
              </w:rPr>
            </w:pPr>
            <w:r>
              <w:rPr>
                <w:rFonts w:cs="Times New Roman"/>
                <w:i/>
                <w:iCs/>
              </w:rPr>
              <w:t>(in thousand Baht)</w:t>
            </w:r>
          </w:p>
        </w:tc>
      </w:tr>
      <w:tr w:rsidR="006B751E" w:rsidRPr="000034B2" w:rsidTr="00211923">
        <w:tc>
          <w:tcPr>
            <w:tcW w:w="2794" w:type="dxa"/>
            <w:vAlign w:val="bottom"/>
          </w:tcPr>
          <w:p w:rsidR="006B751E" w:rsidRPr="000034B2" w:rsidRDefault="000034B2" w:rsidP="001E35B6">
            <w:pPr>
              <w:spacing w:line="240" w:lineRule="atLeast"/>
              <w:rPr>
                <w:rFonts w:cs="Times New Roman"/>
                <w:b/>
                <w:bCs/>
                <w:cs/>
              </w:rPr>
            </w:pPr>
            <w:r w:rsidRPr="00CF5043">
              <w:rPr>
                <w:b/>
                <w:bCs/>
              </w:rPr>
              <w:t>31 December 201</w:t>
            </w:r>
            <w:r w:rsidR="00D7649C">
              <w:rPr>
                <w:b/>
                <w:bCs/>
              </w:rPr>
              <w:t>7</w:t>
            </w:r>
          </w:p>
        </w:tc>
        <w:tc>
          <w:tcPr>
            <w:tcW w:w="1138" w:type="dxa"/>
            <w:vAlign w:val="bottom"/>
          </w:tcPr>
          <w:p w:rsidR="006B751E" w:rsidRPr="000034B2" w:rsidRDefault="006B751E" w:rsidP="00211923">
            <w:pPr>
              <w:tabs>
                <w:tab w:val="decimal" w:pos="918"/>
              </w:tabs>
              <w:spacing w:line="240" w:lineRule="atLeast"/>
              <w:ind w:left="-119" w:right="-115"/>
              <w:rPr>
                <w:rFonts w:cs="Times New Roman"/>
              </w:rPr>
            </w:pPr>
          </w:p>
        </w:tc>
        <w:tc>
          <w:tcPr>
            <w:tcW w:w="1134" w:type="dxa"/>
            <w:vAlign w:val="bottom"/>
          </w:tcPr>
          <w:p w:rsidR="006B751E" w:rsidRPr="000034B2" w:rsidRDefault="006B751E" w:rsidP="00211923">
            <w:pPr>
              <w:tabs>
                <w:tab w:val="decimal" w:pos="918"/>
              </w:tabs>
              <w:spacing w:line="240" w:lineRule="atLeast"/>
              <w:ind w:left="-119" w:right="-115"/>
              <w:rPr>
                <w:rFonts w:cs="Times New Roman"/>
              </w:rPr>
            </w:pPr>
          </w:p>
        </w:tc>
        <w:tc>
          <w:tcPr>
            <w:tcW w:w="236" w:type="dxa"/>
            <w:vAlign w:val="bottom"/>
          </w:tcPr>
          <w:p w:rsidR="006B751E" w:rsidRPr="000034B2" w:rsidRDefault="006B751E" w:rsidP="00211923">
            <w:pPr>
              <w:tabs>
                <w:tab w:val="decimal" w:pos="918"/>
              </w:tabs>
              <w:spacing w:line="240" w:lineRule="atLeast"/>
              <w:ind w:left="-119" w:right="65"/>
              <w:rPr>
                <w:rFonts w:cs="Times New Roman"/>
              </w:rPr>
            </w:pPr>
          </w:p>
        </w:tc>
        <w:tc>
          <w:tcPr>
            <w:tcW w:w="1135" w:type="dxa"/>
            <w:vAlign w:val="bottom"/>
          </w:tcPr>
          <w:p w:rsidR="006B751E" w:rsidRPr="000034B2" w:rsidRDefault="006B751E" w:rsidP="00211923">
            <w:pPr>
              <w:tabs>
                <w:tab w:val="decimal" w:pos="918"/>
              </w:tabs>
              <w:spacing w:line="240" w:lineRule="atLeast"/>
              <w:ind w:left="-119" w:right="-115"/>
              <w:rPr>
                <w:rFonts w:cs="Times New Roman"/>
              </w:rPr>
            </w:pPr>
          </w:p>
        </w:tc>
        <w:tc>
          <w:tcPr>
            <w:tcW w:w="236" w:type="dxa"/>
            <w:vAlign w:val="bottom"/>
          </w:tcPr>
          <w:p w:rsidR="006B751E" w:rsidRPr="000034B2" w:rsidRDefault="006B751E" w:rsidP="00211923">
            <w:pPr>
              <w:tabs>
                <w:tab w:val="decimal" w:pos="918"/>
              </w:tabs>
              <w:spacing w:line="240" w:lineRule="atLeast"/>
              <w:ind w:left="-119" w:right="65"/>
              <w:rPr>
                <w:rFonts w:cs="Times New Roman"/>
              </w:rPr>
            </w:pPr>
          </w:p>
        </w:tc>
        <w:tc>
          <w:tcPr>
            <w:tcW w:w="1135" w:type="dxa"/>
            <w:vAlign w:val="bottom"/>
          </w:tcPr>
          <w:p w:rsidR="006B751E" w:rsidRPr="000034B2" w:rsidRDefault="006B751E" w:rsidP="00211923">
            <w:pPr>
              <w:tabs>
                <w:tab w:val="decimal" w:pos="918"/>
              </w:tabs>
              <w:spacing w:line="240" w:lineRule="atLeast"/>
              <w:ind w:left="-119" w:right="-115"/>
              <w:rPr>
                <w:rFonts w:cs="Times New Roman"/>
              </w:rPr>
            </w:pPr>
          </w:p>
        </w:tc>
        <w:tc>
          <w:tcPr>
            <w:tcW w:w="236" w:type="dxa"/>
            <w:vAlign w:val="bottom"/>
          </w:tcPr>
          <w:p w:rsidR="006B751E" w:rsidRPr="000034B2" w:rsidRDefault="006B751E" w:rsidP="00211923">
            <w:pPr>
              <w:tabs>
                <w:tab w:val="decimal" w:pos="918"/>
              </w:tabs>
              <w:spacing w:line="240" w:lineRule="atLeast"/>
              <w:ind w:left="-119" w:right="65"/>
              <w:rPr>
                <w:rFonts w:cs="Times New Roman"/>
              </w:rPr>
            </w:pPr>
          </w:p>
        </w:tc>
        <w:tc>
          <w:tcPr>
            <w:tcW w:w="1135" w:type="dxa"/>
            <w:vAlign w:val="bottom"/>
          </w:tcPr>
          <w:p w:rsidR="006B751E" w:rsidRPr="000034B2" w:rsidRDefault="006B751E" w:rsidP="00211923">
            <w:pPr>
              <w:tabs>
                <w:tab w:val="decimal" w:pos="918"/>
              </w:tabs>
              <w:spacing w:line="240" w:lineRule="atLeast"/>
              <w:ind w:left="-119" w:right="-115"/>
              <w:rPr>
                <w:rFonts w:cs="Times New Roman"/>
              </w:rPr>
            </w:pPr>
          </w:p>
        </w:tc>
      </w:tr>
      <w:tr w:rsidR="000034B2" w:rsidRPr="000034B2" w:rsidTr="00211923">
        <w:tc>
          <w:tcPr>
            <w:tcW w:w="2794" w:type="dxa"/>
          </w:tcPr>
          <w:p w:rsidR="000034B2" w:rsidRPr="00CF5043" w:rsidRDefault="00040E2B" w:rsidP="000034B2">
            <w:pPr>
              <w:spacing w:line="240" w:lineRule="atLeast"/>
              <w:ind w:left="180" w:hanging="180"/>
              <w:rPr>
                <w:b/>
                <w:bCs/>
                <w:i/>
                <w:iCs/>
              </w:rPr>
            </w:pPr>
            <w:r>
              <w:rPr>
                <w:b/>
                <w:bCs/>
                <w:i/>
                <w:iCs/>
              </w:rPr>
              <w:t>Financial assets/Financial liabilities measured at fair value</w:t>
            </w:r>
          </w:p>
        </w:tc>
        <w:tc>
          <w:tcPr>
            <w:tcW w:w="1138" w:type="dxa"/>
            <w:vAlign w:val="bottom"/>
          </w:tcPr>
          <w:p w:rsidR="000034B2" w:rsidRPr="000034B2" w:rsidRDefault="000034B2" w:rsidP="000034B2">
            <w:pPr>
              <w:tabs>
                <w:tab w:val="decimal" w:pos="918"/>
              </w:tabs>
              <w:spacing w:line="240" w:lineRule="atLeast"/>
              <w:ind w:left="-119" w:right="-115"/>
              <w:rPr>
                <w:rFonts w:cs="Times New Roman"/>
              </w:rPr>
            </w:pPr>
          </w:p>
        </w:tc>
        <w:tc>
          <w:tcPr>
            <w:tcW w:w="1134" w:type="dxa"/>
            <w:vAlign w:val="bottom"/>
          </w:tcPr>
          <w:p w:rsidR="000034B2" w:rsidRPr="000034B2" w:rsidRDefault="000034B2" w:rsidP="000034B2">
            <w:pPr>
              <w:tabs>
                <w:tab w:val="decimal" w:pos="918"/>
              </w:tabs>
              <w:spacing w:line="240" w:lineRule="atLeast"/>
              <w:ind w:left="-119" w:right="-115"/>
              <w:rPr>
                <w:rFonts w:cs="Times New Roman"/>
              </w:rPr>
            </w:pPr>
          </w:p>
        </w:tc>
        <w:tc>
          <w:tcPr>
            <w:tcW w:w="236" w:type="dxa"/>
            <w:vAlign w:val="bottom"/>
          </w:tcPr>
          <w:p w:rsidR="000034B2" w:rsidRPr="000034B2" w:rsidRDefault="000034B2" w:rsidP="000034B2">
            <w:pPr>
              <w:tabs>
                <w:tab w:val="decimal" w:pos="918"/>
              </w:tabs>
              <w:spacing w:line="240" w:lineRule="atLeast"/>
              <w:ind w:left="-119" w:right="65"/>
              <w:rPr>
                <w:rFonts w:cs="Times New Roman"/>
              </w:rPr>
            </w:pPr>
          </w:p>
        </w:tc>
        <w:tc>
          <w:tcPr>
            <w:tcW w:w="1135" w:type="dxa"/>
            <w:vAlign w:val="bottom"/>
          </w:tcPr>
          <w:p w:rsidR="000034B2" w:rsidRPr="000034B2" w:rsidRDefault="000034B2" w:rsidP="000034B2">
            <w:pPr>
              <w:tabs>
                <w:tab w:val="decimal" w:pos="918"/>
              </w:tabs>
              <w:spacing w:line="240" w:lineRule="atLeast"/>
              <w:ind w:left="-119" w:right="-115"/>
              <w:rPr>
                <w:rFonts w:cs="Times New Roman"/>
              </w:rPr>
            </w:pPr>
          </w:p>
        </w:tc>
        <w:tc>
          <w:tcPr>
            <w:tcW w:w="236" w:type="dxa"/>
            <w:vAlign w:val="bottom"/>
          </w:tcPr>
          <w:p w:rsidR="000034B2" w:rsidRPr="000034B2" w:rsidRDefault="000034B2" w:rsidP="000034B2">
            <w:pPr>
              <w:tabs>
                <w:tab w:val="decimal" w:pos="918"/>
              </w:tabs>
              <w:spacing w:line="240" w:lineRule="atLeast"/>
              <w:ind w:left="-119" w:right="65"/>
              <w:rPr>
                <w:rFonts w:cs="Times New Roman"/>
              </w:rPr>
            </w:pPr>
          </w:p>
        </w:tc>
        <w:tc>
          <w:tcPr>
            <w:tcW w:w="1135" w:type="dxa"/>
            <w:vAlign w:val="bottom"/>
          </w:tcPr>
          <w:p w:rsidR="000034B2" w:rsidRPr="000034B2" w:rsidRDefault="000034B2" w:rsidP="000034B2">
            <w:pPr>
              <w:tabs>
                <w:tab w:val="decimal" w:pos="918"/>
              </w:tabs>
              <w:spacing w:line="240" w:lineRule="atLeast"/>
              <w:ind w:left="-119" w:right="-115"/>
              <w:rPr>
                <w:rFonts w:cs="Times New Roman"/>
              </w:rPr>
            </w:pPr>
          </w:p>
        </w:tc>
        <w:tc>
          <w:tcPr>
            <w:tcW w:w="236" w:type="dxa"/>
            <w:vAlign w:val="bottom"/>
          </w:tcPr>
          <w:p w:rsidR="000034B2" w:rsidRPr="000034B2" w:rsidRDefault="000034B2" w:rsidP="000034B2">
            <w:pPr>
              <w:tabs>
                <w:tab w:val="decimal" w:pos="918"/>
              </w:tabs>
              <w:spacing w:line="240" w:lineRule="atLeast"/>
              <w:ind w:left="-119" w:right="65"/>
              <w:rPr>
                <w:rFonts w:cs="Times New Roman"/>
              </w:rPr>
            </w:pPr>
          </w:p>
        </w:tc>
        <w:tc>
          <w:tcPr>
            <w:tcW w:w="1135" w:type="dxa"/>
            <w:vAlign w:val="bottom"/>
          </w:tcPr>
          <w:p w:rsidR="000034B2" w:rsidRPr="000034B2" w:rsidRDefault="000034B2" w:rsidP="000034B2">
            <w:pPr>
              <w:tabs>
                <w:tab w:val="decimal" w:pos="918"/>
              </w:tabs>
              <w:spacing w:line="240" w:lineRule="atLeast"/>
              <w:ind w:left="-119" w:right="-115"/>
              <w:rPr>
                <w:rFonts w:cs="Times New Roman"/>
              </w:rPr>
            </w:pPr>
          </w:p>
        </w:tc>
      </w:tr>
      <w:tr w:rsidR="009A19E3" w:rsidRPr="000034B2" w:rsidTr="00211923">
        <w:tc>
          <w:tcPr>
            <w:tcW w:w="2794" w:type="dxa"/>
          </w:tcPr>
          <w:p w:rsidR="009A19E3" w:rsidRDefault="009A19E3" w:rsidP="00A04B78">
            <w:pPr>
              <w:spacing w:line="240" w:lineRule="atLeast"/>
              <w:ind w:left="180" w:hanging="180"/>
              <w:rPr>
                <w:b/>
                <w:bCs/>
                <w:i/>
                <w:iCs/>
              </w:rPr>
            </w:pPr>
            <w:r w:rsidRPr="005A6A02">
              <w:rPr>
                <w:rFonts w:cs="Times New Roman"/>
              </w:rPr>
              <w:t>Equity securities held for trading</w:t>
            </w:r>
            <w:r>
              <w:rPr>
                <w:rFonts w:cstheme="minorBidi" w:hint="cs"/>
                <w:cs/>
              </w:rPr>
              <w:t xml:space="preserve"> </w:t>
            </w:r>
            <w:r>
              <w:rPr>
                <w:rFonts w:cstheme="minorBidi"/>
              </w:rPr>
              <w:t>(</w:t>
            </w:r>
            <w:r w:rsidR="00A04B78">
              <w:rPr>
                <w:rFonts w:cstheme="minorBidi"/>
              </w:rPr>
              <w:t>Mutual fund</w:t>
            </w:r>
            <w:r>
              <w:rPr>
                <w:rFonts w:cstheme="minorBidi"/>
              </w:rPr>
              <w:t>)</w:t>
            </w:r>
          </w:p>
        </w:tc>
        <w:tc>
          <w:tcPr>
            <w:tcW w:w="1138" w:type="dxa"/>
            <w:vAlign w:val="bottom"/>
          </w:tcPr>
          <w:p w:rsidR="009A19E3" w:rsidRPr="00E16AB2" w:rsidRDefault="009A19E3" w:rsidP="009A19E3">
            <w:pPr>
              <w:tabs>
                <w:tab w:val="decimal" w:pos="918"/>
              </w:tabs>
              <w:spacing w:line="240" w:lineRule="atLeast"/>
              <w:ind w:right="-115"/>
              <w:rPr>
                <w:rFonts w:cs="Times New Roman"/>
                <w:lang w:val="en-US"/>
              </w:rPr>
            </w:pPr>
            <w:r w:rsidRPr="00E16AB2">
              <w:rPr>
                <w:rFonts w:cs="Times New Roman"/>
                <w:lang w:val="en-US"/>
              </w:rPr>
              <w:t>100,113</w:t>
            </w:r>
          </w:p>
        </w:tc>
        <w:tc>
          <w:tcPr>
            <w:tcW w:w="1134"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tabs>
                <w:tab w:val="decimal" w:pos="918"/>
              </w:tabs>
              <w:spacing w:line="240" w:lineRule="atLeast"/>
              <w:ind w:left="-119" w:right="-115"/>
              <w:rPr>
                <w:rFonts w:cs="Times New Roman"/>
              </w:rPr>
            </w:pPr>
            <w:r w:rsidRPr="00E16AB2">
              <w:rPr>
                <w:rFonts w:cs="Times New Roman"/>
              </w:rPr>
              <w:t>100,113</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tabs>
                <w:tab w:val="decimal" w:pos="918"/>
              </w:tabs>
              <w:spacing w:line="240" w:lineRule="atLeast"/>
              <w:ind w:left="-119" w:right="-115"/>
              <w:rPr>
                <w:rFonts w:cs="Times New Roman"/>
              </w:rPr>
            </w:pPr>
            <w:r w:rsidRPr="00E16AB2">
              <w:rPr>
                <w:rFonts w:cs="Times New Roman"/>
              </w:rPr>
              <w:t>100,113</w:t>
            </w:r>
          </w:p>
        </w:tc>
      </w:tr>
      <w:tr w:rsidR="009A19E3" w:rsidRPr="000034B2" w:rsidTr="00211923">
        <w:tc>
          <w:tcPr>
            <w:tcW w:w="2794" w:type="dxa"/>
          </w:tcPr>
          <w:p w:rsidR="009A19E3" w:rsidRPr="005A6A02" w:rsidRDefault="00DF4F96" w:rsidP="009A19E3">
            <w:pPr>
              <w:spacing w:line="240" w:lineRule="atLeast"/>
              <w:ind w:left="180" w:hanging="180"/>
              <w:rPr>
                <w:rFonts w:cs="Times New Roman"/>
              </w:rPr>
            </w:pPr>
            <w:r>
              <w:rPr>
                <w:rFonts w:cs="Times New Roman"/>
              </w:rPr>
              <w:t>Debt</w:t>
            </w:r>
            <w:r w:rsidR="009A19E3" w:rsidRPr="005A6A02">
              <w:rPr>
                <w:rFonts w:cs="Times New Roman"/>
              </w:rPr>
              <w:t xml:space="preserve"> securities held for trading</w:t>
            </w:r>
          </w:p>
        </w:tc>
        <w:tc>
          <w:tcPr>
            <w:tcW w:w="1138" w:type="dxa"/>
            <w:vAlign w:val="bottom"/>
          </w:tcPr>
          <w:p w:rsidR="009A19E3" w:rsidRPr="00E16AB2" w:rsidRDefault="009A19E3" w:rsidP="009A19E3">
            <w:pPr>
              <w:tabs>
                <w:tab w:val="decimal" w:pos="918"/>
              </w:tabs>
              <w:spacing w:line="240" w:lineRule="atLeast"/>
              <w:ind w:right="-115"/>
              <w:rPr>
                <w:rFonts w:cs="Times New Roman"/>
                <w:lang w:val="en-US"/>
              </w:rPr>
            </w:pPr>
            <w:r w:rsidRPr="00E16AB2">
              <w:rPr>
                <w:rFonts w:cs="Times New Roman"/>
                <w:lang w:val="en-US"/>
              </w:rPr>
              <w:t>200,307</w:t>
            </w:r>
          </w:p>
        </w:tc>
        <w:tc>
          <w:tcPr>
            <w:tcW w:w="1134"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tabs>
                <w:tab w:val="decimal" w:pos="918"/>
              </w:tabs>
              <w:spacing w:line="240" w:lineRule="atLeast"/>
              <w:ind w:left="-119" w:right="-115"/>
              <w:rPr>
                <w:rFonts w:cs="Times New Roman"/>
              </w:rPr>
            </w:pPr>
            <w:r w:rsidRPr="00E16AB2">
              <w:rPr>
                <w:rFonts w:cs="Times New Roman"/>
              </w:rPr>
              <w:t>200,307</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tabs>
                <w:tab w:val="decimal" w:pos="918"/>
              </w:tabs>
              <w:spacing w:line="240" w:lineRule="atLeast"/>
              <w:ind w:left="-119" w:right="-115"/>
              <w:rPr>
                <w:rFonts w:cs="Times New Roman"/>
              </w:rPr>
            </w:pPr>
            <w:r w:rsidRPr="00E16AB2">
              <w:rPr>
                <w:rFonts w:cs="Times New Roman"/>
              </w:rPr>
              <w:t>200,307</w:t>
            </w:r>
          </w:p>
        </w:tc>
      </w:tr>
      <w:tr w:rsidR="009A19E3" w:rsidRPr="000034B2" w:rsidTr="00211923">
        <w:tc>
          <w:tcPr>
            <w:tcW w:w="2794" w:type="dxa"/>
          </w:tcPr>
          <w:p w:rsidR="009A19E3" w:rsidRPr="006B751E" w:rsidRDefault="009A19E3" w:rsidP="009A19E3">
            <w:pPr>
              <w:spacing w:line="240" w:lineRule="atLeast"/>
              <w:ind w:left="180" w:hanging="180"/>
              <w:rPr>
                <w:b/>
                <w:bCs/>
              </w:rPr>
            </w:pPr>
            <w:r>
              <w:t>Debt securities held for trading (Private fund</w:t>
            </w:r>
            <w:r w:rsidR="00E16AB2">
              <w:t>s</w:t>
            </w:r>
            <w:r>
              <w:t>)</w:t>
            </w:r>
          </w:p>
        </w:tc>
        <w:tc>
          <w:tcPr>
            <w:tcW w:w="1138" w:type="dxa"/>
            <w:vAlign w:val="bottom"/>
          </w:tcPr>
          <w:p w:rsidR="009A19E3" w:rsidRPr="00E16AB2" w:rsidRDefault="009A19E3" w:rsidP="009A19E3">
            <w:pPr>
              <w:tabs>
                <w:tab w:val="decimal" w:pos="918"/>
              </w:tabs>
              <w:spacing w:line="240" w:lineRule="atLeast"/>
              <w:ind w:right="-115"/>
              <w:rPr>
                <w:rFonts w:cs="Times New Roman"/>
                <w:lang w:val="en-US"/>
              </w:rPr>
            </w:pPr>
            <w:r w:rsidRPr="00E16AB2">
              <w:rPr>
                <w:rFonts w:cs="Times New Roman"/>
                <w:lang w:val="en-US"/>
              </w:rPr>
              <w:t>2,623,556</w:t>
            </w:r>
          </w:p>
        </w:tc>
        <w:tc>
          <w:tcPr>
            <w:tcW w:w="1134"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tabs>
                <w:tab w:val="decimal" w:pos="918"/>
              </w:tabs>
              <w:spacing w:line="240" w:lineRule="atLeast"/>
              <w:ind w:left="-119" w:right="-115"/>
              <w:rPr>
                <w:rFonts w:cs="Times New Roman"/>
              </w:rPr>
            </w:pPr>
            <w:r w:rsidRPr="00E16AB2">
              <w:rPr>
                <w:rFonts w:cs="Times New Roman"/>
              </w:rPr>
              <w:t>2,623,556</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tabs>
                <w:tab w:val="decimal" w:pos="918"/>
              </w:tabs>
              <w:spacing w:line="240" w:lineRule="atLeast"/>
              <w:ind w:left="-119" w:right="-115"/>
              <w:rPr>
                <w:rFonts w:cs="Times New Roman"/>
              </w:rPr>
            </w:pPr>
            <w:r w:rsidRPr="00E16AB2">
              <w:rPr>
                <w:rFonts w:cs="Times New Roman"/>
              </w:rPr>
              <w:t>2,623,556</w:t>
            </w:r>
          </w:p>
        </w:tc>
      </w:tr>
      <w:tr w:rsidR="009A19E3" w:rsidRPr="000034B2" w:rsidTr="00211923">
        <w:tc>
          <w:tcPr>
            <w:tcW w:w="2794" w:type="dxa"/>
            <w:shd w:val="clear" w:color="auto" w:fill="auto"/>
            <w:vAlign w:val="bottom"/>
          </w:tcPr>
          <w:p w:rsidR="009A19E3" w:rsidRPr="006B751E" w:rsidRDefault="009A19E3" w:rsidP="009A19E3">
            <w:pPr>
              <w:spacing w:line="240" w:lineRule="atLeast"/>
              <w:ind w:left="191" w:hanging="191"/>
              <w:rPr>
                <w:i/>
              </w:rPr>
            </w:pPr>
            <w:r>
              <w:rPr>
                <w:lang w:val="en-US"/>
              </w:rPr>
              <w:t>Equity securities available-for-sale</w:t>
            </w:r>
          </w:p>
        </w:tc>
        <w:tc>
          <w:tcPr>
            <w:tcW w:w="1138" w:type="dxa"/>
            <w:vAlign w:val="bottom"/>
          </w:tcPr>
          <w:p w:rsidR="009A19E3" w:rsidRPr="00E16AB2" w:rsidRDefault="009A19E3" w:rsidP="007219A5">
            <w:pPr>
              <w:tabs>
                <w:tab w:val="decimal" w:pos="918"/>
              </w:tabs>
              <w:spacing w:line="240" w:lineRule="atLeast"/>
              <w:ind w:left="-119" w:right="-115"/>
              <w:rPr>
                <w:rFonts w:cs="Times New Roman"/>
              </w:rPr>
            </w:pPr>
            <w:r w:rsidRPr="00E16AB2">
              <w:rPr>
                <w:rFonts w:cs="Times New Roman"/>
              </w:rPr>
              <w:t>4</w:t>
            </w:r>
            <w:r w:rsidR="007219A5">
              <w:rPr>
                <w:rFonts w:cs="Times New Roman"/>
              </w:rPr>
              <w:t>29</w:t>
            </w:r>
          </w:p>
        </w:tc>
        <w:tc>
          <w:tcPr>
            <w:tcW w:w="1134" w:type="dxa"/>
            <w:vAlign w:val="bottom"/>
          </w:tcPr>
          <w:p w:rsidR="009A19E3" w:rsidRPr="00E16AB2" w:rsidRDefault="009A19E3" w:rsidP="007219A5">
            <w:pPr>
              <w:tabs>
                <w:tab w:val="decimal" w:pos="792"/>
              </w:tabs>
              <w:spacing w:line="240" w:lineRule="atLeast"/>
              <w:ind w:left="-119" w:right="-115"/>
              <w:rPr>
                <w:rFonts w:cs="Times New Roman"/>
              </w:rPr>
            </w:pPr>
            <w:r w:rsidRPr="00E16AB2">
              <w:rPr>
                <w:rFonts w:cs="Times New Roman"/>
              </w:rPr>
              <w:t>4</w:t>
            </w:r>
            <w:r w:rsidR="007219A5">
              <w:rPr>
                <w:rFonts w:cs="Times New Roman"/>
              </w:rPr>
              <w:t>29</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9A19E3">
            <w:pPr>
              <w:spacing w:line="240" w:lineRule="atLeast"/>
              <w:ind w:left="-119" w:right="-115"/>
              <w:jc w:val="center"/>
              <w:rPr>
                <w:rFonts w:cs="Times New Roman"/>
              </w:rPr>
            </w:pPr>
            <w:r w:rsidRPr="00E16AB2">
              <w:rPr>
                <w:rFonts w:cs="Times New Roman"/>
              </w:rPr>
              <w:t>-</w:t>
            </w:r>
          </w:p>
        </w:tc>
        <w:tc>
          <w:tcPr>
            <w:tcW w:w="236" w:type="dxa"/>
            <w:vAlign w:val="bottom"/>
          </w:tcPr>
          <w:p w:rsidR="009A19E3" w:rsidRPr="00E16AB2" w:rsidRDefault="009A19E3" w:rsidP="009A19E3">
            <w:pPr>
              <w:tabs>
                <w:tab w:val="decimal" w:pos="918"/>
              </w:tabs>
              <w:spacing w:line="240" w:lineRule="atLeast"/>
              <w:ind w:left="-119" w:right="65"/>
              <w:rPr>
                <w:rFonts w:cs="Times New Roman"/>
              </w:rPr>
            </w:pPr>
          </w:p>
        </w:tc>
        <w:tc>
          <w:tcPr>
            <w:tcW w:w="1135" w:type="dxa"/>
            <w:vAlign w:val="bottom"/>
          </w:tcPr>
          <w:p w:rsidR="009A19E3" w:rsidRPr="00E16AB2" w:rsidRDefault="009A19E3" w:rsidP="007219A5">
            <w:pPr>
              <w:tabs>
                <w:tab w:val="decimal" w:pos="918"/>
              </w:tabs>
              <w:spacing w:line="240" w:lineRule="atLeast"/>
              <w:ind w:left="-119" w:right="-115"/>
              <w:rPr>
                <w:rFonts w:cs="Times New Roman"/>
              </w:rPr>
            </w:pPr>
            <w:r w:rsidRPr="00E16AB2">
              <w:rPr>
                <w:rFonts w:cs="Times New Roman"/>
                <w:cs/>
              </w:rPr>
              <w:t>4</w:t>
            </w:r>
            <w:r w:rsidR="007219A5">
              <w:rPr>
                <w:rFonts w:cs="Times New Roman"/>
              </w:rPr>
              <w:t>29</w:t>
            </w:r>
          </w:p>
        </w:tc>
      </w:tr>
      <w:tr w:rsidR="00910FAD" w:rsidRPr="000034B2" w:rsidTr="00211923">
        <w:tc>
          <w:tcPr>
            <w:tcW w:w="2794" w:type="dxa"/>
          </w:tcPr>
          <w:p w:rsidR="00910FAD" w:rsidRPr="006B751E" w:rsidRDefault="00040E2B" w:rsidP="00910FAD">
            <w:pPr>
              <w:spacing w:line="240" w:lineRule="atLeast"/>
              <w:ind w:left="191" w:hanging="191"/>
              <w:rPr>
                <w:i/>
                <w:iCs/>
              </w:rPr>
            </w:pPr>
            <w:r>
              <w:rPr>
                <w:b/>
                <w:bCs/>
                <w:i/>
                <w:iCs/>
              </w:rPr>
              <w:t>Financial assets/Financial liabilities not measured at fair value</w:t>
            </w:r>
          </w:p>
        </w:tc>
        <w:tc>
          <w:tcPr>
            <w:tcW w:w="1138" w:type="dxa"/>
            <w:vAlign w:val="center"/>
          </w:tcPr>
          <w:p w:rsidR="00910FAD" w:rsidRPr="0093361B" w:rsidRDefault="00910FAD" w:rsidP="00910FAD">
            <w:pPr>
              <w:tabs>
                <w:tab w:val="decimal" w:pos="918"/>
              </w:tabs>
              <w:spacing w:line="240" w:lineRule="atLeast"/>
              <w:ind w:left="-119" w:right="-115"/>
              <w:rPr>
                <w:rFonts w:cs="Times New Roman"/>
              </w:rPr>
            </w:pPr>
          </w:p>
        </w:tc>
        <w:tc>
          <w:tcPr>
            <w:tcW w:w="1134" w:type="dxa"/>
            <w:vAlign w:val="bottom"/>
          </w:tcPr>
          <w:p w:rsidR="00910FAD" w:rsidRPr="0093361B" w:rsidRDefault="00910FAD" w:rsidP="00910FAD">
            <w:pPr>
              <w:tabs>
                <w:tab w:val="decimal" w:pos="918"/>
              </w:tabs>
              <w:spacing w:line="240" w:lineRule="atLeast"/>
              <w:ind w:left="-119" w:right="-115"/>
              <w:rPr>
                <w:rFonts w:cs="Times New Roman"/>
              </w:rPr>
            </w:pPr>
          </w:p>
        </w:tc>
        <w:tc>
          <w:tcPr>
            <w:tcW w:w="236" w:type="dxa"/>
            <w:vAlign w:val="bottom"/>
          </w:tcPr>
          <w:p w:rsidR="00910FAD" w:rsidRPr="0093361B" w:rsidRDefault="00910FAD" w:rsidP="00910FAD">
            <w:pPr>
              <w:tabs>
                <w:tab w:val="decimal" w:pos="918"/>
              </w:tabs>
              <w:spacing w:line="240" w:lineRule="atLeast"/>
              <w:ind w:left="-119" w:right="65"/>
              <w:rPr>
                <w:rFonts w:cs="Times New Roman"/>
              </w:rPr>
            </w:pPr>
          </w:p>
        </w:tc>
        <w:tc>
          <w:tcPr>
            <w:tcW w:w="1135" w:type="dxa"/>
            <w:vAlign w:val="bottom"/>
          </w:tcPr>
          <w:p w:rsidR="00910FAD" w:rsidRPr="0093361B" w:rsidRDefault="00910FAD" w:rsidP="00910FAD">
            <w:pPr>
              <w:tabs>
                <w:tab w:val="decimal" w:pos="918"/>
              </w:tabs>
              <w:spacing w:line="240" w:lineRule="atLeast"/>
              <w:ind w:left="-119" w:right="-115"/>
              <w:rPr>
                <w:rFonts w:cs="Times New Roman"/>
              </w:rPr>
            </w:pPr>
          </w:p>
        </w:tc>
        <w:tc>
          <w:tcPr>
            <w:tcW w:w="236" w:type="dxa"/>
            <w:vAlign w:val="bottom"/>
          </w:tcPr>
          <w:p w:rsidR="00910FAD" w:rsidRPr="0093361B" w:rsidRDefault="00910FAD" w:rsidP="00910FAD">
            <w:pPr>
              <w:tabs>
                <w:tab w:val="decimal" w:pos="918"/>
              </w:tabs>
              <w:spacing w:line="240" w:lineRule="atLeast"/>
              <w:ind w:left="-119" w:right="65"/>
              <w:rPr>
                <w:rFonts w:cs="Times New Roman"/>
              </w:rPr>
            </w:pPr>
          </w:p>
        </w:tc>
        <w:tc>
          <w:tcPr>
            <w:tcW w:w="1135" w:type="dxa"/>
            <w:vAlign w:val="bottom"/>
          </w:tcPr>
          <w:p w:rsidR="00910FAD" w:rsidRPr="0093361B" w:rsidRDefault="00910FAD" w:rsidP="00910FAD">
            <w:pPr>
              <w:tabs>
                <w:tab w:val="decimal" w:pos="918"/>
              </w:tabs>
              <w:spacing w:line="240" w:lineRule="atLeast"/>
              <w:ind w:left="-119" w:right="-115"/>
              <w:rPr>
                <w:rFonts w:cs="Times New Roman"/>
              </w:rPr>
            </w:pPr>
          </w:p>
        </w:tc>
        <w:tc>
          <w:tcPr>
            <w:tcW w:w="236" w:type="dxa"/>
            <w:vAlign w:val="bottom"/>
          </w:tcPr>
          <w:p w:rsidR="00910FAD" w:rsidRPr="0093361B" w:rsidRDefault="00910FAD" w:rsidP="00910FAD">
            <w:pPr>
              <w:tabs>
                <w:tab w:val="decimal" w:pos="918"/>
              </w:tabs>
              <w:spacing w:line="240" w:lineRule="atLeast"/>
              <w:ind w:left="-119" w:right="65"/>
              <w:rPr>
                <w:rFonts w:cs="Times New Roman"/>
              </w:rPr>
            </w:pPr>
          </w:p>
        </w:tc>
        <w:tc>
          <w:tcPr>
            <w:tcW w:w="1135" w:type="dxa"/>
            <w:vAlign w:val="bottom"/>
          </w:tcPr>
          <w:p w:rsidR="00910FAD" w:rsidRPr="0093361B" w:rsidRDefault="00910FAD" w:rsidP="00910FAD">
            <w:pPr>
              <w:tabs>
                <w:tab w:val="decimal" w:pos="918"/>
              </w:tabs>
              <w:spacing w:line="240" w:lineRule="atLeast"/>
              <w:ind w:left="-119" w:right="-115"/>
              <w:rPr>
                <w:rFonts w:cs="Times New Roman"/>
              </w:rPr>
            </w:pPr>
          </w:p>
        </w:tc>
      </w:tr>
      <w:tr w:rsidR="00E16AB2" w:rsidRPr="000034B2" w:rsidTr="002F13FC">
        <w:tc>
          <w:tcPr>
            <w:tcW w:w="2794" w:type="dxa"/>
            <w:vAlign w:val="bottom"/>
          </w:tcPr>
          <w:p w:rsidR="00E16AB2" w:rsidRPr="006B751E" w:rsidRDefault="00E16AB2" w:rsidP="00E16AB2">
            <w:pPr>
              <w:spacing w:line="240" w:lineRule="atLeast"/>
              <w:ind w:left="191" w:right="-122" w:hanging="191"/>
            </w:pPr>
            <w:r w:rsidRPr="006B751E">
              <w:t xml:space="preserve">Current portion of </w:t>
            </w:r>
            <w:r>
              <w:t>d</w:t>
            </w:r>
            <w:r w:rsidRPr="006B751E">
              <w:t>ebentures</w:t>
            </w:r>
          </w:p>
        </w:tc>
        <w:tc>
          <w:tcPr>
            <w:tcW w:w="1138" w:type="dxa"/>
            <w:vAlign w:val="bottom"/>
          </w:tcPr>
          <w:p w:rsidR="00E16AB2" w:rsidRPr="00E16AB2" w:rsidRDefault="00E16AB2" w:rsidP="00E16AB2">
            <w:pPr>
              <w:tabs>
                <w:tab w:val="decimal" w:pos="918"/>
              </w:tabs>
              <w:spacing w:line="240" w:lineRule="atLeast"/>
              <w:ind w:left="-119" w:right="-115"/>
              <w:rPr>
                <w:rFonts w:cs="Times New Roman"/>
                <w:lang w:val="en-US"/>
              </w:rPr>
            </w:pPr>
            <w:r w:rsidRPr="00E16AB2">
              <w:rPr>
                <w:rFonts w:cs="Times New Roman"/>
                <w:cs/>
              </w:rPr>
              <w:t>5</w:t>
            </w:r>
            <w:r w:rsidRPr="00E16AB2">
              <w:rPr>
                <w:rFonts w:cs="Times New Roman"/>
                <w:lang w:val="en-US"/>
              </w:rPr>
              <w:t>,000,000</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6"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5,039,776</w:t>
            </w:r>
          </w:p>
        </w:tc>
        <w:tc>
          <w:tcPr>
            <w:tcW w:w="236"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6"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5,039,776</w:t>
            </w:r>
          </w:p>
        </w:tc>
      </w:tr>
      <w:tr w:rsidR="00E16AB2" w:rsidRPr="000034B2" w:rsidTr="00211923">
        <w:tc>
          <w:tcPr>
            <w:tcW w:w="2794" w:type="dxa"/>
          </w:tcPr>
          <w:p w:rsidR="00E16AB2" w:rsidRPr="006B751E" w:rsidRDefault="00E16AB2" w:rsidP="00E16AB2">
            <w:pPr>
              <w:spacing w:line="240" w:lineRule="atLeast"/>
              <w:ind w:left="191" w:hanging="191"/>
            </w:pPr>
            <w:r w:rsidRPr="006B751E">
              <w:t>Debentures</w:t>
            </w:r>
          </w:p>
        </w:tc>
        <w:tc>
          <w:tcPr>
            <w:tcW w:w="1138"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28,000,000</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6"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28,431,254</w:t>
            </w:r>
          </w:p>
        </w:tc>
        <w:tc>
          <w:tcPr>
            <w:tcW w:w="236"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6"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28,431,254</w:t>
            </w:r>
          </w:p>
        </w:tc>
      </w:tr>
      <w:tr w:rsidR="00040E2B" w:rsidRPr="000034B2" w:rsidTr="00211923">
        <w:tc>
          <w:tcPr>
            <w:tcW w:w="2794" w:type="dxa"/>
          </w:tcPr>
          <w:p w:rsidR="00040E2B" w:rsidRPr="006B751E" w:rsidRDefault="00040E2B" w:rsidP="00040E2B">
            <w:pPr>
              <w:spacing w:line="240" w:lineRule="atLeast"/>
              <w:ind w:left="191" w:hanging="191"/>
            </w:pPr>
          </w:p>
        </w:tc>
        <w:tc>
          <w:tcPr>
            <w:tcW w:w="1138" w:type="dxa"/>
            <w:vAlign w:val="bottom"/>
          </w:tcPr>
          <w:p w:rsidR="00040E2B" w:rsidRPr="000034B2" w:rsidRDefault="00040E2B" w:rsidP="00040E2B">
            <w:pPr>
              <w:tabs>
                <w:tab w:val="decimal" w:pos="918"/>
              </w:tabs>
              <w:spacing w:line="240" w:lineRule="atLeast"/>
              <w:ind w:left="-119" w:right="-115"/>
              <w:rPr>
                <w:rFonts w:cs="Times New Roman"/>
              </w:rPr>
            </w:pPr>
          </w:p>
        </w:tc>
        <w:tc>
          <w:tcPr>
            <w:tcW w:w="1134" w:type="dxa"/>
            <w:vAlign w:val="bottom"/>
          </w:tcPr>
          <w:p w:rsidR="00040E2B" w:rsidRPr="000034B2" w:rsidRDefault="00040E2B" w:rsidP="00040E2B">
            <w:pPr>
              <w:spacing w:line="240" w:lineRule="atLeast"/>
              <w:ind w:left="-119" w:right="-115"/>
              <w:jc w:val="center"/>
              <w:rPr>
                <w:rFonts w:cs="Times New Roman"/>
              </w:rPr>
            </w:pPr>
          </w:p>
        </w:tc>
        <w:tc>
          <w:tcPr>
            <w:tcW w:w="236" w:type="dxa"/>
            <w:vAlign w:val="bottom"/>
          </w:tcPr>
          <w:p w:rsidR="00040E2B" w:rsidRPr="000034B2" w:rsidRDefault="00040E2B" w:rsidP="00040E2B">
            <w:pPr>
              <w:tabs>
                <w:tab w:val="decimal" w:pos="918"/>
              </w:tabs>
              <w:spacing w:line="240" w:lineRule="atLeast"/>
              <w:ind w:left="-119" w:right="65"/>
              <w:rPr>
                <w:rFonts w:cs="Times New Roman"/>
              </w:rPr>
            </w:pPr>
          </w:p>
        </w:tc>
        <w:tc>
          <w:tcPr>
            <w:tcW w:w="1135" w:type="dxa"/>
            <w:vAlign w:val="bottom"/>
          </w:tcPr>
          <w:p w:rsidR="00040E2B" w:rsidRPr="000034B2" w:rsidRDefault="00040E2B" w:rsidP="00040E2B">
            <w:pPr>
              <w:tabs>
                <w:tab w:val="decimal" w:pos="918"/>
              </w:tabs>
              <w:spacing w:line="240" w:lineRule="atLeast"/>
              <w:ind w:left="-119" w:right="-115"/>
              <w:rPr>
                <w:rFonts w:cs="Times New Roman"/>
              </w:rPr>
            </w:pPr>
          </w:p>
        </w:tc>
        <w:tc>
          <w:tcPr>
            <w:tcW w:w="236" w:type="dxa"/>
            <w:vAlign w:val="bottom"/>
          </w:tcPr>
          <w:p w:rsidR="00040E2B" w:rsidRPr="000034B2" w:rsidRDefault="00040E2B" w:rsidP="00040E2B">
            <w:pPr>
              <w:tabs>
                <w:tab w:val="decimal" w:pos="918"/>
              </w:tabs>
              <w:spacing w:line="240" w:lineRule="atLeast"/>
              <w:ind w:left="-119" w:right="65"/>
              <w:rPr>
                <w:rFonts w:cs="Times New Roman"/>
              </w:rPr>
            </w:pPr>
          </w:p>
        </w:tc>
        <w:tc>
          <w:tcPr>
            <w:tcW w:w="1135" w:type="dxa"/>
            <w:vAlign w:val="bottom"/>
          </w:tcPr>
          <w:p w:rsidR="00040E2B" w:rsidRPr="000034B2" w:rsidRDefault="00040E2B" w:rsidP="00040E2B">
            <w:pPr>
              <w:spacing w:line="240" w:lineRule="atLeast"/>
              <w:ind w:left="-119" w:right="-115"/>
              <w:jc w:val="center"/>
              <w:rPr>
                <w:rFonts w:cs="Times New Roman"/>
              </w:rPr>
            </w:pPr>
          </w:p>
        </w:tc>
        <w:tc>
          <w:tcPr>
            <w:tcW w:w="236" w:type="dxa"/>
            <w:vAlign w:val="bottom"/>
          </w:tcPr>
          <w:p w:rsidR="00040E2B" w:rsidRPr="000034B2" w:rsidRDefault="00040E2B" w:rsidP="00040E2B">
            <w:pPr>
              <w:tabs>
                <w:tab w:val="decimal" w:pos="918"/>
              </w:tabs>
              <w:spacing w:line="240" w:lineRule="atLeast"/>
              <w:ind w:left="-119" w:right="65"/>
              <w:rPr>
                <w:rFonts w:cs="Times New Roman"/>
              </w:rPr>
            </w:pPr>
          </w:p>
        </w:tc>
        <w:tc>
          <w:tcPr>
            <w:tcW w:w="1135" w:type="dxa"/>
            <w:vAlign w:val="bottom"/>
          </w:tcPr>
          <w:p w:rsidR="00040E2B" w:rsidRPr="000034B2" w:rsidRDefault="00040E2B" w:rsidP="00040E2B">
            <w:pPr>
              <w:tabs>
                <w:tab w:val="decimal" w:pos="918"/>
              </w:tabs>
              <w:spacing w:line="240" w:lineRule="atLeast"/>
              <w:ind w:left="-119" w:right="-115"/>
              <w:rPr>
                <w:rFonts w:cs="Times New Roman"/>
              </w:rPr>
            </w:pPr>
          </w:p>
        </w:tc>
      </w:tr>
    </w:tbl>
    <w:p w:rsidR="001536BC" w:rsidRDefault="001536BC" w:rsidP="00D7649C">
      <w:pPr>
        <w:spacing w:line="240" w:lineRule="auto"/>
      </w:pPr>
    </w:p>
    <w:p w:rsidR="001536BC" w:rsidRDefault="001536BC">
      <w:r>
        <w:br w:type="page"/>
      </w:r>
    </w:p>
    <w:tbl>
      <w:tblPr>
        <w:tblW w:w="9179" w:type="dxa"/>
        <w:tblInd w:w="540" w:type="dxa"/>
        <w:tblLook w:val="04A0" w:firstRow="1" w:lastRow="0" w:firstColumn="1" w:lastColumn="0" w:noHBand="0" w:noVBand="1"/>
      </w:tblPr>
      <w:tblGrid>
        <w:gridCol w:w="2794"/>
        <w:gridCol w:w="1138"/>
        <w:gridCol w:w="1134"/>
        <w:gridCol w:w="236"/>
        <w:gridCol w:w="1135"/>
        <w:gridCol w:w="236"/>
        <w:gridCol w:w="1135"/>
        <w:gridCol w:w="236"/>
        <w:gridCol w:w="1135"/>
      </w:tblGrid>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6385" w:type="dxa"/>
            <w:gridSpan w:val="8"/>
            <w:vAlign w:val="bottom"/>
          </w:tcPr>
          <w:p w:rsidR="001536BC" w:rsidRPr="000034B2" w:rsidRDefault="001536BC" w:rsidP="008A5019">
            <w:pPr>
              <w:spacing w:line="240" w:lineRule="atLeast"/>
              <w:ind w:left="-115" w:right="-115"/>
              <w:jc w:val="center"/>
              <w:rPr>
                <w:rFonts w:cs="Times New Roman"/>
                <w:b/>
                <w:bCs/>
              </w:rPr>
            </w:pPr>
            <w:r w:rsidRPr="00643F5B">
              <w:rPr>
                <w:b/>
                <w:bCs/>
              </w:rPr>
              <w:t>Consolidated financial statements</w:t>
            </w:r>
          </w:p>
        </w:tc>
      </w:tr>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1138" w:type="dxa"/>
            <w:vAlign w:val="bottom"/>
          </w:tcPr>
          <w:p w:rsidR="001536BC" w:rsidRPr="000034B2" w:rsidRDefault="001536BC" w:rsidP="008A5019">
            <w:pPr>
              <w:spacing w:line="240" w:lineRule="atLeast"/>
              <w:ind w:left="-115" w:right="-115"/>
              <w:jc w:val="center"/>
              <w:rPr>
                <w:rFonts w:cs="Times New Roman"/>
                <w:cs/>
                <w:lang w:val="en-US"/>
              </w:rPr>
            </w:pPr>
            <w:r>
              <w:rPr>
                <w:rFonts w:cs="Times New Roman"/>
                <w:lang w:val="en-US"/>
              </w:rPr>
              <w:t>Carrying</w:t>
            </w:r>
          </w:p>
        </w:tc>
        <w:tc>
          <w:tcPr>
            <w:tcW w:w="5247" w:type="dxa"/>
            <w:gridSpan w:val="7"/>
            <w:tcBorders>
              <w:bottom w:val="single" w:sz="4" w:space="0" w:color="auto"/>
            </w:tcBorders>
            <w:vAlign w:val="bottom"/>
          </w:tcPr>
          <w:p w:rsidR="001536BC" w:rsidRPr="000034B2" w:rsidRDefault="001536BC" w:rsidP="008A5019">
            <w:pPr>
              <w:spacing w:line="240" w:lineRule="atLeast"/>
              <w:ind w:left="-119" w:right="-115"/>
              <w:jc w:val="center"/>
              <w:rPr>
                <w:rFonts w:cs="Times New Roman"/>
              </w:rPr>
            </w:pPr>
            <w:r w:rsidRPr="00CF5043">
              <w:t>Fair value</w:t>
            </w:r>
          </w:p>
        </w:tc>
      </w:tr>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1138" w:type="dxa"/>
            <w:vAlign w:val="bottom"/>
          </w:tcPr>
          <w:p w:rsidR="001536BC" w:rsidRPr="000034B2" w:rsidRDefault="001536BC" w:rsidP="008A5019">
            <w:pPr>
              <w:spacing w:line="240" w:lineRule="atLeast"/>
              <w:ind w:left="-115" w:right="-115"/>
              <w:jc w:val="center"/>
              <w:rPr>
                <w:rFonts w:cs="Times New Roman"/>
              </w:rPr>
            </w:pPr>
            <w:r>
              <w:rPr>
                <w:rFonts w:cs="Times New Roman"/>
              </w:rPr>
              <w:t>value</w:t>
            </w:r>
          </w:p>
        </w:tc>
        <w:tc>
          <w:tcPr>
            <w:tcW w:w="1134"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lang w:val="en-US"/>
              </w:rPr>
            </w:pPr>
            <w:r>
              <w:rPr>
                <w:rFonts w:cs="Times New Roman"/>
                <w:lang w:val="en-US"/>
              </w:rPr>
              <w:t>Level 1</w:t>
            </w:r>
          </w:p>
        </w:tc>
        <w:tc>
          <w:tcPr>
            <w:tcW w:w="236" w:type="dxa"/>
            <w:tcBorders>
              <w:top w:val="single" w:sz="4" w:space="0" w:color="auto"/>
            </w:tcBorders>
            <w:vAlign w:val="bottom"/>
          </w:tcPr>
          <w:p w:rsidR="001536BC" w:rsidRPr="000034B2" w:rsidRDefault="001536BC" w:rsidP="008A5019">
            <w:pPr>
              <w:spacing w:line="240" w:lineRule="atLeast"/>
              <w:ind w:right="65"/>
              <w:jc w:val="center"/>
              <w:rPr>
                <w:rFonts w:cs="Times New Roman"/>
              </w:rPr>
            </w:pPr>
          </w:p>
        </w:tc>
        <w:tc>
          <w:tcPr>
            <w:tcW w:w="1135"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rPr>
            </w:pPr>
            <w:r>
              <w:rPr>
                <w:rFonts w:cs="Times New Roman"/>
              </w:rPr>
              <w:t>Level 2</w:t>
            </w:r>
          </w:p>
        </w:tc>
        <w:tc>
          <w:tcPr>
            <w:tcW w:w="236" w:type="dxa"/>
            <w:tcBorders>
              <w:top w:val="single" w:sz="4" w:space="0" w:color="auto"/>
            </w:tcBorders>
            <w:vAlign w:val="bottom"/>
          </w:tcPr>
          <w:p w:rsidR="001536BC" w:rsidRPr="000034B2" w:rsidRDefault="001536BC" w:rsidP="008A5019">
            <w:pPr>
              <w:spacing w:line="240" w:lineRule="atLeast"/>
              <w:ind w:right="65"/>
              <w:jc w:val="center"/>
              <w:rPr>
                <w:rFonts w:cs="Times New Roman"/>
              </w:rPr>
            </w:pPr>
          </w:p>
        </w:tc>
        <w:tc>
          <w:tcPr>
            <w:tcW w:w="1135"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rPr>
            </w:pPr>
            <w:r>
              <w:rPr>
                <w:rFonts w:cs="Times New Roman"/>
              </w:rPr>
              <w:t>Level 3</w:t>
            </w:r>
          </w:p>
        </w:tc>
        <w:tc>
          <w:tcPr>
            <w:tcW w:w="236" w:type="dxa"/>
            <w:tcBorders>
              <w:top w:val="single" w:sz="4" w:space="0" w:color="auto"/>
            </w:tcBorders>
            <w:vAlign w:val="bottom"/>
          </w:tcPr>
          <w:p w:rsidR="001536BC" w:rsidRPr="000034B2" w:rsidRDefault="001536BC" w:rsidP="008A5019">
            <w:pPr>
              <w:spacing w:line="240" w:lineRule="atLeast"/>
              <w:ind w:right="65"/>
              <w:jc w:val="center"/>
              <w:rPr>
                <w:rFonts w:cs="Times New Roman"/>
              </w:rPr>
            </w:pPr>
          </w:p>
        </w:tc>
        <w:tc>
          <w:tcPr>
            <w:tcW w:w="1135" w:type="dxa"/>
            <w:tcBorders>
              <w:top w:val="single" w:sz="4" w:space="0" w:color="auto"/>
            </w:tcBorders>
            <w:vAlign w:val="bottom"/>
          </w:tcPr>
          <w:p w:rsidR="001536BC" w:rsidRPr="000034B2" w:rsidRDefault="001536BC" w:rsidP="008A5019">
            <w:pPr>
              <w:spacing w:line="240" w:lineRule="atLeast"/>
              <w:ind w:left="-119" w:right="-115"/>
              <w:jc w:val="center"/>
              <w:rPr>
                <w:rFonts w:cs="Times New Roman"/>
                <w:cs/>
              </w:rPr>
            </w:pPr>
            <w:r>
              <w:rPr>
                <w:rFonts w:cs="Times New Roman"/>
              </w:rPr>
              <w:t>Total</w:t>
            </w:r>
          </w:p>
        </w:tc>
      </w:tr>
      <w:tr w:rsidR="001536BC" w:rsidRPr="000034B2" w:rsidTr="008A5019">
        <w:tc>
          <w:tcPr>
            <w:tcW w:w="2794" w:type="dxa"/>
            <w:vAlign w:val="bottom"/>
          </w:tcPr>
          <w:p w:rsidR="001536BC" w:rsidRPr="000034B2" w:rsidRDefault="001536BC" w:rsidP="008A5019">
            <w:pPr>
              <w:spacing w:line="240" w:lineRule="atLeast"/>
              <w:rPr>
                <w:rFonts w:cs="Times New Roman"/>
                <w:b/>
                <w:bCs/>
                <w:i/>
                <w:iCs/>
                <w:cs/>
              </w:rPr>
            </w:pPr>
          </w:p>
        </w:tc>
        <w:tc>
          <w:tcPr>
            <w:tcW w:w="6385" w:type="dxa"/>
            <w:gridSpan w:val="8"/>
            <w:vAlign w:val="bottom"/>
          </w:tcPr>
          <w:p w:rsidR="001536BC" w:rsidRPr="000034B2" w:rsidRDefault="001536BC" w:rsidP="008A5019">
            <w:pPr>
              <w:spacing w:line="240" w:lineRule="atLeast"/>
              <w:ind w:left="-119" w:right="-115"/>
              <w:jc w:val="center"/>
              <w:rPr>
                <w:rFonts w:cs="Times New Roman"/>
                <w:i/>
                <w:iCs/>
              </w:rPr>
            </w:pPr>
            <w:r>
              <w:rPr>
                <w:rFonts w:cs="Times New Roman"/>
                <w:i/>
                <w:iCs/>
              </w:rPr>
              <w:t>(in thousand Baht)</w:t>
            </w:r>
          </w:p>
        </w:tc>
      </w:tr>
      <w:tr w:rsidR="001536BC" w:rsidRPr="000034B2" w:rsidTr="008A5019">
        <w:tc>
          <w:tcPr>
            <w:tcW w:w="2794" w:type="dxa"/>
            <w:vAlign w:val="bottom"/>
          </w:tcPr>
          <w:p w:rsidR="001536BC" w:rsidRPr="000034B2" w:rsidRDefault="001536BC" w:rsidP="008A5019">
            <w:pPr>
              <w:spacing w:line="240" w:lineRule="atLeast"/>
              <w:rPr>
                <w:rFonts w:cs="Times New Roman"/>
                <w:b/>
                <w:bCs/>
                <w:cs/>
              </w:rPr>
            </w:pPr>
            <w:r w:rsidRPr="00CF5043">
              <w:rPr>
                <w:b/>
                <w:bCs/>
              </w:rPr>
              <w:t>31 December 201</w:t>
            </w:r>
            <w:r>
              <w:rPr>
                <w:b/>
                <w:bCs/>
              </w:rPr>
              <w:t>6</w:t>
            </w:r>
          </w:p>
        </w:tc>
        <w:tc>
          <w:tcPr>
            <w:tcW w:w="1138" w:type="dxa"/>
            <w:vAlign w:val="bottom"/>
          </w:tcPr>
          <w:p w:rsidR="001536BC" w:rsidRPr="000034B2" w:rsidRDefault="001536BC" w:rsidP="008A5019">
            <w:pPr>
              <w:tabs>
                <w:tab w:val="decimal" w:pos="918"/>
              </w:tabs>
              <w:spacing w:line="240" w:lineRule="atLeast"/>
              <w:ind w:left="-119" w:right="-115"/>
              <w:rPr>
                <w:rFonts w:cs="Times New Roman"/>
              </w:rPr>
            </w:pPr>
          </w:p>
        </w:tc>
        <w:tc>
          <w:tcPr>
            <w:tcW w:w="1134"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r>
      <w:tr w:rsidR="001536BC" w:rsidRPr="000034B2" w:rsidTr="008A5019">
        <w:tc>
          <w:tcPr>
            <w:tcW w:w="2794" w:type="dxa"/>
          </w:tcPr>
          <w:p w:rsidR="001536BC" w:rsidRPr="00CF5043" w:rsidRDefault="001536BC" w:rsidP="008A5019">
            <w:pPr>
              <w:spacing w:line="240" w:lineRule="atLeast"/>
              <w:ind w:left="180" w:hanging="180"/>
              <w:rPr>
                <w:b/>
                <w:bCs/>
                <w:i/>
                <w:iCs/>
              </w:rPr>
            </w:pPr>
            <w:r>
              <w:rPr>
                <w:b/>
                <w:bCs/>
                <w:i/>
                <w:iCs/>
              </w:rPr>
              <w:t>Financial assets/Financial liabilities measured at fair value</w:t>
            </w:r>
          </w:p>
        </w:tc>
        <w:tc>
          <w:tcPr>
            <w:tcW w:w="1138" w:type="dxa"/>
            <w:vAlign w:val="bottom"/>
          </w:tcPr>
          <w:p w:rsidR="001536BC" w:rsidRPr="000034B2" w:rsidRDefault="001536BC" w:rsidP="008A5019">
            <w:pPr>
              <w:tabs>
                <w:tab w:val="decimal" w:pos="918"/>
              </w:tabs>
              <w:spacing w:line="240" w:lineRule="atLeast"/>
              <w:ind w:left="-119" w:right="-115"/>
              <w:rPr>
                <w:rFonts w:cs="Times New Roman"/>
              </w:rPr>
            </w:pPr>
          </w:p>
        </w:tc>
        <w:tc>
          <w:tcPr>
            <w:tcW w:w="1134"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r>
      <w:tr w:rsidR="001536BC" w:rsidRPr="000034B2" w:rsidTr="008A5019">
        <w:tc>
          <w:tcPr>
            <w:tcW w:w="2794" w:type="dxa"/>
          </w:tcPr>
          <w:p w:rsidR="001536BC" w:rsidRPr="006B751E" w:rsidRDefault="007219A5" w:rsidP="008A5019">
            <w:pPr>
              <w:spacing w:line="240" w:lineRule="atLeast"/>
              <w:ind w:left="180" w:hanging="180"/>
              <w:rPr>
                <w:b/>
                <w:bCs/>
              </w:rPr>
            </w:pPr>
            <w:r>
              <w:t>Debt securities held for trading (Private funds)</w:t>
            </w:r>
          </w:p>
        </w:tc>
        <w:tc>
          <w:tcPr>
            <w:tcW w:w="1138" w:type="dxa"/>
            <w:vAlign w:val="bottom"/>
          </w:tcPr>
          <w:p w:rsidR="001536BC" w:rsidRPr="0093361B" w:rsidRDefault="001536BC" w:rsidP="008A5019">
            <w:pPr>
              <w:tabs>
                <w:tab w:val="decimal" w:pos="918"/>
              </w:tabs>
              <w:spacing w:line="240" w:lineRule="atLeast"/>
              <w:ind w:right="-115"/>
              <w:rPr>
                <w:rFonts w:cs="Times New Roman"/>
                <w:lang w:val="en-US"/>
              </w:rPr>
            </w:pPr>
            <w:r>
              <w:rPr>
                <w:rFonts w:cs="Times New Roman"/>
                <w:lang w:val="en-US"/>
              </w:rPr>
              <w:t>2,169</w:t>
            </w:r>
          </w:p>
        </w:tc>
        <w:tc>
          <w:tcPr>
            <w:tcW w:w="1134"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right="-115"/>
              <w:rPr>
                <w:rFonts w:cs="Times New Roman"/>
                <w:lang w:val="en-US"/>
              </w:rPr>
            </w:pPr>
            <w:r>
              <w:rPr>
                <w:rFonts w:cs="Times New Roman"/>
                <w:lang w:val="en-US"/>
              </w:rPr>
              <w:t>2,169</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right="-115"/>
              <w:rPr>
                <w:rFonts w:cs="Times New Roman"/>
                <w:lang w:val="en-US"/>
              </w:rPr>
            </w:pPr>
            <w:r>
              <w:rPr>
                <w:rFonts w:cs="Times New Roman"/>
                <w:lang w:val="en-US"/>
              </w:rPr>
              <w:t>2,169</w:t>
            </w:r>
          </w:p>
        </w:tc>
      </w:tr>
      <w:tr w:rsidR="001536BC" w:rsidRPr="000034B2" w:rsidTr="008A5019">
        <w:tc>
          <w:tcPr>
            <w:tcW w:w="2794" w:type="dxa"/>
            <w:shd w:val="clear" w:color="auto" w:fill="auto"/>
            <w:vAlign w:val="bottom"/>
          </w:tcPr>
          <w:p w:rsidR="001536BC" w:rsidRPr="006B751E" w:rsidRDefault="001536BC" w:rsidP="008A5019">
            <w:pPr>
              <w:spacing w:line="240" w:lineRule="atLeast"/>
              <w:ind w:left="191" w:hanging="191"/>
              <w:rPr>
                <w:i/>
              </w:rPr>
            </w:pPr>
            <w:r>
              <w:rPr>
                <w:lang w:val="en-US"/>
              </w:rPr>
              <w:t>Equity securities available-for-sale</w:t>
            </w:r>
          </w:p>
        </w:tc>
        <w:tc>
          <w:tcPr>
            <w:tcW w:w="1138" w:type="dxa"/>
            <w:vAlign w:val="bottom"/>
          </w:tcPr>
          <w:p w:rsidR="001536BC" w:rsidRPr="0093361B" w:rsidRDefault="001536BC" w:rsidP="008A5019">
            <w:pPr>
              <w:tabs>
                <w:tab w:val="decimal" w:pos="918"/>
              </w:tabs>
              <w:spacing w:line="240" w:lineRule="atLeast"/>
              <w:ind w:left="-119" w:right="-115"/>
              <w:rPr>
                <w:rFonts w:cs="Times New Roman"/>
              </w:rPr>
            </w:pPr>
            <w:r w:rsidRPr="0093361B">
              <w:rPr>
                <w:rFonts w:cs="Times New Roman"/>
              </w:rPr>
              <w:t>2</w:t>
            </w:r>
            <w:r>
              <w:rPr>
                <w:rFonts w:cs="Times New Roman"/>
              </w:rPr>
              <w:t>92</w:t>
            </w:r>
          </w:p>
        </w:tc>
        <w:tc>
          <w:tcPr>
            <w:tcW w:w="1134" w:type="dxa"/>
            <w:vAlign w:val="bottom"/>
          </w:tcPr>
          <w:p w:rsidR="001536BC" w:rsidRPr="0093361B" w:rsidRDefault="001536BC" w:rsidP="008A5019">
            <w:pPr>
              <w:tabs>
                <w:tab w:val="decimal" w:pos="918"/>
              </w:tabs>
              <w:spacing w:line="240" w:lineRule="atLeast"/>
              <w:ind w:left="-119" w:right="-115"/>
              <w:rPr>
                <w:rFonts w:cs="Times New Roman"/>
              </w:rPr>
            </w:pPr>
            <w:r w:rsidRPr="0093361B">
              <w:rPr>
                <w:rFonts w:cs="Times New Roman"/>
              </w:rPr>
              <w:t>2</w:t>
            </w:r>
            <w:r>
              <w:rPr>
                <w:rFonts w:cs="Times New Roman"/>
              </w:rPr>
              <w:t>92</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r w:rsidRPr="0093361B">
              <w:rPr>
                <w:rFonts w:cs="Times New Roman"/>
              </w:rPr>
              <w:t>2</w:t>
            </w:r>
            <w:r>
              <w:rPr>
                <w:rFonts w:cs="Times New Roman"/>
              </w:rPr>
              <w:t>92</w:t>
            </w:r>
          </w:p>
        </w:tc>
      </w:tr>
      <w:tr w:rsidR="001536BC" w:rsidRPr="000034B2" w:rsidTr="008A5019">
        <w:tc>
          <w:tcPr>
            <w:tcW w:w="2794" w:type="dxa"/>
          </w:tcPr>
          <w:p w:rsidR="001536BC" w:rsidRPr="006B751E" w:rsidRDefault="001536BC" w:rsidP="008A5019">
            <w:pPr>
              <w:spacing w:line="240" w:lineRule="atLeast"/>
              <w:ind w:left="191" w:hanging="191"/>
            </w:pPr>
            <w:r>
              <w:t>Foreign currency forward contracts</w:t>
            </w:r>
          </w:p>
        </w:tc>
        <w:tc>
          <w:tcPr>
            <w:tcW w:w="1138"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1134"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Default="001536BC" w:rsidP="008A5019">
            <w:pPr>
              <w:tabs>
                <w:tab w:val="decimal" w:pos="918"/>
              </w:tabs>
              <w:spacing w:line="240" w:lineRule="atLeast"/>
              <w:ind w:left="-119" w:right="-115"/>
              <w:rPr>
                <w:rFonts w:cs="Times New Roman"/>
              </w:rPr>
            </w:pPr>
            <w:r>
              <w:rPr>
                <w:rFonts w:cs="Times New Roman"/>
              </w:rPr>
              <w:t>164</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Default="001536BC" w:rsidP="008A5019">
            <w:pPr>
              <w:tabs>
                <w:tab w:val="decimal" w:pos="918"/>
              </w:tabs>
              <w:spacing w:line="240" w:lineRule="atLeast"/>
              <w:ind w:left="-119" w:right="-115"/>
              <w:rPr>
                <w:rFonts w:cs="Times New Roman"/>
              </w:rPr>
            </w:pPr>
            <w:r>
              <w:rPr>
                <w:rFonts w:cs="Times New Roman"/>
              </w:rPr>
              <w:t>164</w:t>
            </w:r>
          </w:p>
        </w:tc>
      </w:tr>
      <w:tr w:rsidR="001536BC" w:rsidRPr="000034B2" w:rsidTr="008A5019">
        <w:tc>
          <w:tcPr>
            <w:tcW w:w="2794" w:type="dxa"/>
          </w:tcPr>
          <w:p w:rsidR="001536BC" w:rsidRPr="006B751E" w:rsidRDefault="001536BC" w:rsidP="008A5019">
            <w:pPr>
              <w:spacing w:line="240" w:lineRule="atLeast"/>
              <w:ind w:left="191" w:hanging="191"/>
              <w:rPr>
                <w:i/>
                <w:iCs/>
              </w:rPr>
            </w:pPr>
            <w:r>
              <w:rPr>
                <w:b/>
                <w:bCs/>
                <w:i/>
                <w:iCs/>
              </w:rPr>
              <w:t>Financial assets/Financial liabilities not measured at fair value</w:t>
            </w:r>
          </w:p>
        </w:tc>
        <w:tc>
          <w:tcPr>
            <w:tcW w:w="1138" w:type="dxa"/>
            <w:vAlign w:val="center"/>
          </w:tcPr>
          <w:p w:rsidR="001536BC" w:rsidRPr="0093361B" w:rsidRDefault="001536BC" w:rsidP="008A5019">
            <w:pPr>
              <w:tabs>
                <w:tab w:val="decimal" w:pos="918"/>
              </w:tabs>
              <w:spacing w:line="240" w:lineRule="atLeast"/>
              <w:ind w:left="-119" w:right="-115"/>
              <w:rPr>
                <w:rFonts w:cs="Times New Roman"/>
              </w:rPr>
            </w:pPr>
          </w:p>
        </w:tc>
        <w:tc>
          <w:tcPr>
            <w:tcW w:w="1134" w:type="dxa"/>
            <w:vAlign w:val="bottom"/>
          </w:tcPr>
          <w:p w:rsidR="001536BC" w:rsidRPr="0093361B" w:rsidRDefault="001536BC" w:rsidP="008A5019">
            <w:pPr>
              <w:tabs>
                <w:tab w:val="decimal" w:pos="918"/>
              </w:tabs>
              <w:spacing w:line="240" w:lineRule="atLeast"/>
              <w:ind w:left="-119" w:right="-115"/>
              <w:rPr>
                <w:rFonts w:cs="Times New Roman"/>
              </w:rPr>
            </w:pP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p>
        </w:tc>
      </w:tr>
      <w:tr w:rsidR="001536BC" w:rsidRPr="000034B2" w:rsidTr="008A5019">
        <w:tc>
          <w:tcPr>
            <w:tcW w:w="2794" w:type="dxa"/>
            <w:vAlign w:val="bottom"/>
          </w:tcPr>
          <w:p w:rsidR="001536BC" w:rsidRPr="006B751E" w:rsidRDefault="001536BC" w:rsidP="008A5019">
            <w:pPr>
              <w:spacing w:line="240" w:lineRule="atLeast"/>
              <w:ind w:left="191" w:right="-122" w:hanging="191"/>
            </w:pPr>
            <w:r w:rsidRPr="006B751E">
              <w:t xml:space="preserve">Current portion of </w:t>
            </w:r>
            <w:r>
              <w:t>d</w:t>
            </w:r>
            <w:r w:rsidRPr="006B751E">
              <w:t>ebentures</w:t>
            </w:r>
          </w:p>
        </w:tc>
        <w:tc>
          <w:tcPr>
            <w:tcW w:w="1138" w:type="dxa"/>
            <w:vAlign w:val="bottom"/>
          </w:tcPr>
          <w:p w:rsidR="001536BC" w:rsidRPr="0093361B" w:rsidRDefault="001536BC" w:rsidP="008A5019">
            <w:pPr>
              <w:tabs>
                <w:tab w:val="decimal" w:pos="918"/>
              </w:tabs>
              <w:spacing w:line="240" w:lineRule="atLeast"/>
              <w:ind w:left="-119" w:right="-115"/>
              <w:rPr>
                <w:rFonts w:cs="Times New Roman"/>
              </w:rPr>
            </w:pPr>
            <w:r w:rsidRPr="0093361B">
              <w:rPr>
                <w:rFonts w:cs="Times New Roman"/>
              </w:rPr>
              <w:t>3,000,000</w:t>
            </w:r>
          </w:p>
        </w:tc>
        <w:tc>
          <w:tcPr>
            <w:tcW w:w="1134"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r>
              <w:rPr>
                <w:rFonts w:cs="Times New Roman"/>
              </w:rPr>
              <w:t>3,028,712</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r>
              <w:rPr>
                <w:rFonts w:cs="Times New Roman"/>
              </w:rPr>
              <w:t>3,028,712</w:t>
            </w:r>
          </w:p>
        </w:tc>
      </w:tr>
      <w:tr w:rsidR="001536BC" w:rsidRPr="000034B2" w:rsidTr="008A5019">
        <w:tc>
          <w:tcPr>
            <w:tcW w:w="2794" w:type="dxa"/>
          </w:tcPr>
          <w:p w:rsidR="001536BC" w:rsidRPr="006B751E" w:rsidRDefault="001536BC" w:rsidP="008A5019">
            <w:pPr>
              <w:spacing w:line="240" w:lineRule="atLeast"/>
              <w:ind w:left="191" w:hanging="191"/>
            </w:pPr>
            <w:r w:rsidRPr="006B751E">
              <w:t>Debentures</w:t>
            </w:r>
          </w:p>
        </w:tc>
        <w:tc>
          <w:tcPr>
            <w:tcW w:w="1138" w:type="dxa"/>
            <w:vAlign w:val="bottom"/>
          </w:tcPr>
          <w:p w:rsidR="001536BC" w:rsidRPr="0093361B" w:rsidRDefault="001536BC" w:rsidP="008A5019">
            <w:pPr>
              <w:tabs>
                <w:tab w:val="decimal" w:pos="918"/>
              </w:tabs>
              <w:spacing w:line="240" w:lineRule="atLeast"/>
              <w:ind w:left="-119" w:right="-115"/>
              <w:rPr>
                <w:rFonts w:cs="Times New Roman"/>
              </w:rPr>
            </w:pPr>
            <w:r>
              <w:rPr>
                <w:rFonts w:cs="Times New Roman"/>
              </w:rPr>
              <w:t>29</w:t>
            </w:r>
            <w:r w:rsidRPr="0093361B">
              <w:rPr>
                <w:rFonts w:cs="Times New Roman"/>
              </w:rPr>
              <w:t>,</w:t>
            </w:r>
            <w:r>
              <w:rPr>
                <w:rFonts w:cs="Times New Roman"/>
              </w:rPr>
              <w:t>000</w:t>
            </w:r>
            <w:r w:rsidRPr="0093361B">
              <w:rPr>
                <w:rFonts w:cs="Times New Roman"/>
              </w:rPr>
              <w:t>,000</w:t>
            </w:r>
          </w:p>
        </w:tc>
        <w:tc>
          <w:tcPr>
            <w:tcW w:w="1134"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r>
              <w:rPr>
                <w:rFonts w:cs="Times New Roman"/>
              </w:rPr>
              <w:t>29,166,459</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spacing w:line="240" w:lineRule="atLeast"/>
              <w:ind w:left="-115" w:right="-115"/>
              <w:jc w:val="center"/>
              <w:rPr>
                <w:rFonts w:cs="Times New Roman"/>
              </w:rPr>
            </w:pPr>
            <w:r w:rsidRPr="0093361B">
              <w:rPr>
                <w:rFonts w:cs="Times New Roman"/>
              </w:rPr>
              <w:t>-</w:t>
            </w:r>
          </w:p>
        </w:tc>
        <w:tc>
          <w:tcPr>
            <w:tcW w:w="236" w:type="dxa"/>
            <w:vAlign w:val="bottom"/>
          </w:tcPr>
          <w:p w:rsidR="001536BC" w:rsidRPr="0093361B" w:rsidRDefault="001536BC" w:rsidP="008A5019">
            <w:pPr>
              <w:tabs>
                <w:tab w:val="decimal" w:pos="918"/>
              </w:tabs>
              <w:spacing w:line="240" w:lineRule="atLeast"/>
              <w:ind w:left="-119" w:right="65"/>
              <w:rPr>
                <w:rFonts w:cs="Times New Roman"/>
              </w:rPr>
            </w:pPr>
          </w:p>
        </w:tc>
        <w:tc>
          <w:tcPr>
            <w:tcW w:w="1135" w:type="dxa"/>
            <w:vAlign w:val="bottom"/>
          </w:tcPr>
          <w:p w:rsidR="001536BC" w:rsidRPr="0093361B" w:rsidRDefault="001536BC" w:rsidP="008A5019">
            <w:pPr>
              <w:tabs>
                <w:tab w:val="decimal" w:pos="918"/>
              </w:tabs>
              <w:spacing w:line="240" w:lineRule="atLeast"/>
              <w:ind w:left="-119" w:right="-115"/>
              <w:rPr>
                <w:rFonts w:cs="Times New Roman"/>
              </w:rPr>
            </w:pPr>
            <w:r>
              <w:rPr>
                <w:rFonts w:cs="Times New Roman"/>
              </w:rPr>
              <w:t>29,166,459</w:t>
            </w:r>
          </w:p>
        </w:tc>
      </w:tr>
      <w:tr w:rsidR="001536BC" w:rsidRPr="000034B2" w:rsidTr="008A5019">
        <w:tc>
          <w:tcPr>
            <w:tcW w:w="2794" w:type="dxa"/>
          </w:tcPr>
          <w:p w:rsidR="001536BC" w:rsidRPr="006B751E" w:rsidRDefault="001536BC" w:rsidP="008A5019">
            <w:pPr>
              <w:spacing w:line="240" w:lineRule="atLeast"/>
              <w:ind w:left="191" w:hanging="191"/>
            </w:pPr>
          </w:p>
        </w:tc>
        <w:tc>
          <w:tcPr>
            <w:tcW w:w="1138" w:type="dxa"/>
            <w:vAlign w:val="bottom"/>
          </w:tcPr>
          <w:p w:rsidR="001536BC" w:rsidRPr="000034B2" w:rsidRDefault="001536BC" w:rsidP="008A5019">
            <w:pPr>
              <w:tabs>
                <w:tab w:val="decimal" w:pos="918"/>
              </w:tabs>
              <w:spacing w:line="240" w:lineRule="atLeast"/>
              <w:ind w:left="-119" w:right="-115"/>
              <w:rPr>
                <w:rFonts w:cs="Times New Roman"/>
              </w:rPr>
            </w:pPr>
          </w:p>
        </w:tc>
        <w:tc>
          <w:tcPr>
            <w:tcW w:w="1134" w:type="dxa"/>
            <w:vAlign w:val="bottom"/>
          </w:tcPr>
          <w:p w:rsidR="001536BC" w:rsidRPr="000034B2" w:rsidRDefault="001536BC" w:rsidP="008A5019">
            <w:pPr>
              <w:spacing w:line="240" w:lineRule="atLeast"/>
              <w:ind w:left="-119" w:right="-115"/>
              <w:jc w:val="center"/>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spacing w:line="240" w:lineRule="atLeast"/>
              <w:ind w:left="-119" w:right="-115"/>
              <w:jc w:val="center"/>
              <w:rPr>
                <w:rFonts w:cs="Times New Roman"/>
              </w:rPr>
            </w:pPr>
          </w:p>
        </w:tc>
        <w:tc>
          <w:tcPr>
            <w:tcW w:w="236" w:type="dxa"/>
            <w:vAlign w:val="bottom"/>
          </w:tcPr>
          <w:p w:rsidR="001536BC" w:rsidRPr="000034B2" w:rsidRDefault="001536BC" w:rsidP="008A5019">
            <w:pPr>
              <w:tabs>
                <w:tab w:val="decimal" w:pos="918"/>
              </w:tabs>
              <w:spacing w:line="240" w:lineRule="atLeast"/>
              <w:ind w:left="-119" w:right="65"/>
              <w:rPr>
                <w:rFonts w:cs="Times New Roman"/>
              </w:rPr>
            </w:pPr>
          </w:p>
        </w:tc>
        <w:tc>
          <w:tcPr>
            <w:tcW w:w="1135" w:type="dxa"/>
            <w:vAlign w:val="bottom"/>
          </w:tcPr>
          <w:p w:rsidR="001536BC" w:rsidRPr="000034B2" w:rsidRDefault="001536BC" w:rsidP="008A5019">
            <w:pPr>
              <w:tabs>
                <w:tab w:val="decimal" w:pos="918"/>
              </w:tabs>
              <w:spacing w:line="240" w:lineRule="atLeast"/>
              <w:ind w:left="-119" w:right="-115"/>
              <w:rPr>
                <w:rFonts w:cs="Times New Roman"/>
              </w:rPr>
            </w:pPr>
          </w:p>
        </w:tc>
      </w:tr>
    </w:tbl>
    <w:p w:rsidR="001536BC" w:rsidRPr="00942080" w:rsidRDefault="001536BC" w:rsidP="00D7649C">
      <w:pPr>
        <w:spacing w:line="240" w:lineRule="auto"/>
        <w:rPr>
          <w:sz w:val="28"/>
          <w:szCs w:val="28"/>
        </w:rPr>
      </w:pPr>
    </w:p>
    <w:p w:rsidR="00D7649C" w:rsidRPr="00D7649C" w:rsidRDefault="00D7649C" w:rsidP="00D7649C">
      <w:pPr>
        <w:spacing w:line="240" w:lineRule="auto"/>
        <w:rPr>
          <w:sz w:val="2"/>
          <w:szCs w:val="2"/>
        </w:rPr>
      </w:pPr>
    </w:p>
    <w:tbl>
      <w:tblPr>
        <w:tblW w:w="9179" w:type="dxa"/>
        <w:tblInd w:w="540" w:type="dxa"/>
        <w:tblLook w:val="04A0" w:firstRow="1" w:lastRow="0" w:firstColumn="1" w:lastColumn="0" w:noHBand="0" w:noVBand="1"/>
      </w:tblPr>
      <w:tblGrid>
        <w:gridCol w:w="2754"/>
        <w:gridCol w:w="1206"/>
        <w:gridCol w:w="1134"/>
        <w:gridCol w:w="235"/>
        <w:gridCol w:w="1135"/>
        <w:gridCol w:w="235"/>
        <w:gridCol w:w="1110"/>
        <w:gridCol w:w="235"/>
        <w:gridCol w:w="1135"/>
      </w:tblGrid>
      <w:tr w:rsidR="00D7649C" w:rsidRPr="000034B2" w:rsidTr="00942080">
        <w:trPr>
          <w:tblHeader/>
        </w:trPr>
        <w:tc>
          <w:tcPr>
            <w:tcW w:w="2754" w:type="dxa"/>
            <w:vAlign w:val="bottom"/>
          </w:tcPr>
          <w:p w:rsidR="00D7649C" w:rsidRPr="000034B2" w:rsidRDefault="00D7649C" w:rsidP="00D7649C">
            <w:pPr>
              <w:spacing w:line="240" w:lineRule="atLeast"/>
              <w:rPr>
                <w:rFonts w:cs="Times New Roman"/>
                <w:b/>
                <w:bCs/>
                <w:i/>
                <w:iCs/>
                <w:cs/>
              </w:rPr>
            </w:pPr>
            <w:r>
              <w:br w:type="page"/>
            </w:r>
          </w:p>
        </w:tc>
        <w:tc>
          <w:tcPr>
            <w:tcW w:w="6425" w:type="dxa"/>
            <w:gridSpan w:val="8"/>
            <w:vAlign w:val="bottom"/>
          </w:tcPr>
          <w:p w:rsidR="00D7649C" w:rsidRPr="000034B2" w:rsidRDefault="00D7649C" w:rsidP="00D7649C">
            <w:pPr>
              <w:spacing w:line="240" w:lineRule="atLeast"/>
              <w:ind w:left="-115" w:right="-115"/>
              <w:jc w:val="center"/>
              <w:rPr>
                <w:rFonts w:cs="Times New Roman"/>
                <w:b/>
                <w:bCs/>
              </w:rPr>
            </w:pPr>
            <w:r w:rsidRPr="00643F5B">
              <w:rPr>
                <w:b/>
                <w:bCs/>
              </w:rPr>
              <w:t>Separate</w:t>
            </w:r>
            <w:r>
              <w:rPr>
                <w:b/>
                <w:bCs/>
              </w:rPr>
              <w:t xml:space="preserve"> </w:t>
            </w:r>
            <w:r w:rsidRPr="00643F5B">
              <w:rPr>
                <w:b/>
                <w:bCs/>
              </w:rPr>
              <w:t>financial statements</w:t>
            </w:r>
          </w:p>
        </w:tc>
      </w:tr>
      <w:tr w:rsidR="00D7649C" w:rsidRPr="000034B2" w:rsidTr="00942080">
        <w:trPr>
          <w:tblHeader/>
        </w:trPr>
        <w:tc>
          <w:tcPr>
            <w:tcW w:w="2754" w:type="dxa"/>
            <w:vAlign w:val="bottom"/>
          </w:tcPr>
          <w:p w:rsidR="00D7649C" w:rsidRPr="000034B2" w:rsidRDefault="00D7649C" w:rsidP="00D7649C">
            <w:pPr>
              <w:spacing w:line="240" w:lineRule="atLeast"/>
              <w:rPr>
                <w:rFonts w:cs="Times New Roman"/>
                <w:b/>
                <w:bCs/>
                <w:i/>
                <w:iCs/>
                <w:cs/>
              </w:rPr>
            </w:pPr>
          </w:p>
        </w:tc>
        <w:tc>
          <w:tcPr>
            <w:tcW w:w="1206" w:type="dxa"/>
            <w:vAlign w:val="bottom"/>
          </w:tcPr>
          <w:p w:rsidR="00D7649C" w:rsidRPr="000034B2" w:rsidRDefault="00D7649C" w:rsidP="00D7649C">
            <w:pPr>
              <w:spacing w:line="240" w:lineRule="atLeast"/>
              <w:ind w:left="-115" w:right="-115"/>
              <w:jc w:val="center"/>
              <w:rPr>
                <w:rFonts w:cs="Times New Roman"/>
                <w:cs/>
                <w:lang w:val="en-US"/>
              </w:rPr>
            </w:pPr>
            <w:r>
              <w:rPr>
                <w:rFonts w:cs="Times New Roman"/>
                <w:lang w:val="en-US"/>
              </w:rPr>
              <w:t>Carrying</w:t>
            </w:r>
          </w:p>
        </w:tc>
        <w:tc>
          <w:tcPr>
            <w:tcW w:w="5219" w:type="dxa"/>
            <w:gridSpan w:val="7"/>
            <w:tcBorders>
              <w:bottom w:val="single" w:sz="4" w:space="0" w:color="auto"/>
            </w:tcBorders>
            <w:vAlign w:val="bottom"/>
          </w:tcPr>
          <w:p w:rsidR="00D7649C" w:rsidRPr="000034B2" w:rsidRDefault="00D7649C" w:rsidP="00D7649C">
            <w:pPr>
              <w:spacing w:line="240" w:lineRule="atLeast"/>
              <w:ind w:left="-119" w:right="-115"/>
              <w:jc w:val="center"/>
              <w:rPr>
                <w:rFonts w:cs="Times New Roman"/>
              </w:rPr>
            </w:pPr>
            <w:r w:rsidRPr="00CF5043">
              <w:t>Fair value</w:t>
            </w:r>
          </w:p>
        </w:tc>
      </w:tr>
      <w:tr w:rsidR="00D7649C" w:rsidRPr="000034B2" w:rsidTr="00942080">
        <w:trPr>
          <w:tblHeader/>
        </w:trPr>
        <w:tc>
          <w:tcPr>
            <w:tcW w:w="2754" w:type="dxa"/>
            <w:vAlign w:val="bottom"/>
          </w:tcPr>
          <w:p w:rsidR="00D7649C" w:rsidRPr="000034B2" w:rsidRDefault="00D7649C" w:rsidP="00D7649C">
            <w:pPr>
              <w:spacing w:line="240" w:lineRule="atLeast"/>
              <w:rPr>
                <w:rFonts w:cs="Times New Roman"/>
                <w:b/>
                <w:bCs/>
                <w:i/>
                <w:iCs/>
                <w:cs/>
              </w:rPr>
            </w:pPr>
          </w:p>
        </w:tc>
        <w:tc>
          <w:tcPr>
            <w:tcW w:w="1206" w:type="dxa"/>
            <w:vAlign w:val="bottom"/>
          </w:tcPr>
          <w:p w:rsidR="00D7649C" w:rsidRPr="000034B2" w:rsidRDefault="00D7649C" w:rsidP="00D7649C">
            <w:pPr>
              <w:spacing w:line="240" w:lineRule="atLeast"/>
              <w:ind w:left="-115" w:right="-115"/>
              <w:jc w:val="center"/>
              <w:rPr>
                <w:rFonts w:cs="Times New Roman"/>
              </w:rPr>
            </w:pPr>
            <w:r>
              <w:rPr>
                <w:rFonts w:cs="Times New Roman"/>
              </w:rPr>
              <w:t>value</w:t>
            </w:r>
          </w:p>
        </w:tc>
        <w:tc>
          <w:tcPr>
            <w:tcW w:w="1134" w:type="dxa"/>
            <w:tcBorders>
              <w:top w:val="single" w:sz="4" w:space="0" w:color="auto"/>
            </w:tcBorders>
            <w:vAlign w:val="bottom"/>
          </w:tcPr>
          <w:p w:rsidR="00D7649C" w:rsidRPr="000034B2" w:rsidRDefault="00D7649C" w:rsidP="00D7649C">
            <w:pPr>
              <w:spacing w:line="240" w:lineRule="atLeast"/>
              <w:ind w:left="-119" w:right="-115"/>
              <w:jc w:val="center"/>
              <w:rPr>
                <w:rFonts w:cs="Times New Roman"/>
                <w:lang w:val="en-US"/>
              </w:rPr>
            </w:pPr>
            <w:r>
              <w:rPr>
                <w:rFonts w:cs="Times New Roman"/>
                <w:lang w:val="en-US"/>
              </w:rPr>
              <w:t>Level 1</w:t>
            </w:r>
          </w:p>
        </w:tc>
        <w:tc>
          <w:tcPr>
            <w:tcW w:w="235" w:type="dxa"/>
            <w:tcBorders>
              <w:top w:val="single" w:sz="4" w:space="0" w:color="auto"/>
            </w:tcBorders>
            <w:vAlign w:val="bottom"/>
          </w:tcPr>
          <w:p w:rsidR="00D7649C" w:rsidRPr="000034B2" w:rsidRDefault="00D7649C" w:rsidP="00D7649C">
            <w:pPr>
              <w:spacing w:line="240" w:lineRule="atLeast"/>
              <w:ind w:right="65"/>
              <w:jc w:val="center"/>
              <w:rPr>
                <w:rFonts w:cs="Times New Roman"/>
              </w:rPr>
            </w:pPr>
          </w:p>
        </w:tc>
        <w:tc>
          <w:tcPr>
            <w:tcW w:w="1135" w:type="dxa"/>
            <w:tcBorders>
              <w:top w:val="single" w:sz="4" w:space="0" w:color="auto"/>
            </w:tcBorders>
            <w:vAlign w:val="bottom"/>
          </w:tcPr>
          <w:p w:rsidR="00D7649C" w:rsidRPr="000034B2" w:rsidRDefault="00D7649C" w:rsidP="00D7649C">
            <w:pPr>
              <w:spacing w:line="240" w:lineRule="atLeast"/>
              <w:ind w:left="-119" w:right="-115"/>
              <w:jc w:val="center"/>
              <w:rPr>
                <w:rFonts w:cs="Times New Roman"/>
              </w:rPr>
            </w:pPr>
            <w:r>
              <w:rPr>
                <w:rFonts w:cs="Times New Roman"/>
              </w:rPr>
              <w:t>Level 2</w:t>
            </w:r>
          </w:p>
        </w:tc>
        <w:tc>
          <w:tcPr>
            <w:tcW w:w="235" w:type="dxa"/>
            <w:tcBorders>
              <w:top w:val="single" w:sz="4" w:space="0" w:color="auto"/>
            </w:tcBorders>
            <w:vAlign w:val="bottom"/>
          </w:tcPr>
          <w:p w:rsidR="00D7649C" w:rsidRPr="000034B2" w:rsidRDefault="00D7649C" w:rsidP="00D7649C">
            <w:pPr>
              <w:spacing w:line="240" w:lineRule="atLeast"/>
              <w:ind w:right="65"/>
              <w:jc w:val="center"/>
              <w:rPr>
                <w:rFonts w:cs="Times New Roman"/>
              </w:rPr>
            </w:pPr>
          </w:p>
        </w:tc>
        <w:tc>
          <w:tcPr>
            <w:tcW w:w="1110" w:type="dxa"/>
            <w:tcBorders>
              <w:top w:val="single" w:sz="4" w:space="0" w:color="auto"/>
            </w:tcBorders>
            <w:vAlign w:val="bottom"/>
          </w:tcPr>
          <w:p w:rsidR="00D7649C" w:rsidRPr="000034B2" w:rsidRDefault="00D7649C" w:rsidP="00D7649C">
            <w:pPr>
              <w:spacing w:line="240" w:lineRule="atLeast"/>
              <w:ind w:left="-119" w:right="-115"/>
              <w:jc w:val="center"/>
              <w:rPr>
                <w:rFonts w:cs="Times New Roman"/>
              </w:rPr>
            </w:pPr>
            <w:r>
              <w:rPr>
                <w:rFonts w:cs="Times New Roman"/>
              </w:rPr>
              <w:t>Level 3</w:t>
            </w:r>
          </w:p>
        </w:tc>
        <w:tc>
          <w:tcPr>
            <w:tcW w:w="235" w:type="dxa"/>
            <w:tcBorders>
              <w:top w:val="single" w:sz="4" w:space="0" w:color="auto"/>
            </w:tcBorders>
            <w:vAlign w:val="bottom"/>
          </w:tcPr>
          <w:p w:rsidR="00D7649C" w:rsidRPr="000034B2" w:rsidRDefault="00D7649C" w:rsidP="00D7649C">
            <w:pPr>
              <w:spacing w:line="240" w:lineRule="atLeast"/>
              <w:ind w:right="65"/>
              <w:jc w:val="center"/>
              <w:rPr>
                <w:rFonts w:cs="Times New Roman"/>
              </w:rPr>
            </w:pPr>
          </w:p>
        </w:tc>
        <w:tc>
          <w:tcPr>
            <w:tcW w:w="1135" w:type="dxa"/>
            <w:tcBorders>
              <w:top w:val="single" w:sz="4" w:space="0" w:color="auto"/>
            </w:tcBorders>
            <w:vAlign w:val="bottom"/>
          </w:tcPr>
          <w:p w:rsidR="00D7649C" w:rsidRPr="000034B2" w:rsidRDefault="00D7649C" w:rsidP="00D7649C">
            <w:pPr>
              <w:spacing w:line="240" w:lineRule="atLeast"/>
              <w:ind w:left="-119" w:right="-115"/>
              <w:jc w:val="center"/>
              <w:rPr>
                <w:rFonts w:cs="Times New Roman"/>
                <w:cs/>
              </w:rPr>
            </w:pPr>
            <w:r>
              <w:rPr>
                <w:rFonts w:cs="Times New Roman"/>
              </w:rPr>
              <w:t>Total</w:t>
            </w:r>
          </w:p>
        </w:tc>
      </w:tr>
      <w:tr w:rsidR="00D7649C" w:rsidRPr="000034B2" w:rsidTr="00942080">
        <w:trPr>
          <w:tblHeader/>
        </w:trPr>
        <w:tc>
          <w:tcPr>
            <w:tcW w:w="2754" w:type="dxa"/>
            <w:vAlign w:val="bottom"/>
          </w:tcPr>
          <w:p w:rsidR="00D7649C" w:rsidRPr="000034B2" w:rsidRDefault="00D7649C" w:rsidP="00D7649C">
            <w:pPr>
              <w:spacing w:line="240" w:lineRule="atLeast"/>
              <w:rPr>
                <w:rFonts w:cs="Times New Roman"/>
                <w:b/>
                <w:bCs/>
                <w:i/>
                <w:iCs/>
                <w:cs/>
              </w:rPr>
            </w:pPr>
          </w:p>
        </w:tc>
        <w:tc>
          <w:tcPr>
            <w:tcW w:w="6425" w:type="dxa"/>
            <w:gridSpan w:val="8"/>
            <w:vAlign w:val="bottom"/>
          </w:tcPr>
          <w:p w:rsidR="00D7649C" w:rsidRPr="000034B2" w:rsidRDefault="00D7649C" w:rsidP="00D7649C">
            <w:pPr>
              <w:spacing w:line="240" w:lineRule="atLeast"/>
              <w:ind w:left="-119" w:right="-115"/>
              <w:jc w:val="center"/>
              <w:rPr>
                <w:rFonts w:cs="Times New Roman"/>
                <w:i/>
                <w:iCs/>
              </w:rPr>
            </w:pPr>
            <w:r>
              <w:rPr>
                <w:rFonts w:cs="Times New Roman"/>
                <w:i/>
                <w:iCs/>
              </w:rPr>
              <w:t>(in thousand Baht)</w:t>
            </w:r>
          </w:p>
        </w:tc>
      </w:tr>
      <w:tr w:rsidR="00D7649C" w:rsidRPr="000034B2" w:rsidTr="00942080">
        <w:tc>
          <w:tcPr>
            <w:tcW w:w="2754" w:type="dxa"/>
            <w:vAlign w:val="bottom"/>
          </w:tcPr>
          <w:p w:rsidR="00D7649C" w:rsidRPr="000034B2" w:rsidRDefault="00D7649C" w:rsidP="00D7649C">
            <w:pPr>
              <w:spacing w:line="240" w:lineRule="atLeast"/>
              <w:rPr>
                <w:rFonts w:cs="Times New Roman"/>
                <w:b/>
                <w:bCs/>
                <w:cs/>
              </w:rPr>
            </w:pPr>
            <w:r w:rsidRPr="00CF5043">
              <w:rPr>
                <w:b/>
                <w:bCs/>
              </w:rPr>
              <w:t>31 December 201</w:t>
            </w:r>
            <w:r>
              <w:rPr>
                <w:b/>
                <w:bCs/>
              </w:rPr>
              <w:t>7</w:t>
            </w:r>
          </w:p>
        </w:tc>
        <w:tc>
          <w:tcPr>
            <w:tcW w:w="1206" w:type="dxa"/>
            <w:vAlign w:val="bottom"/>
          </w:tcPr>
          <w:p w:rsidR="00D7649C" w:rsidRPr="000034B2" w:rsidRDefault="00D7649C" w:rsidP="00D7649C">
            <w:pPr>
              <w:tabs>
                <w:tab w:val="decimal" w:pos="918"/>
              </w:tabs>
              <w:spacing w:line="240" w:lineRule="atLeast"/>
              <w:ind w:left="-119" w:right="-115"/>
              <w:rPr>
                <w:rFonts w:cs="Times New Roman"/>
              </w:rPr>
            </w:pPr>
          </w:p>
        </w:tc>
        <w:tc>
          <w:tcPr>
            <w:tcW w:w="1134"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10"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r>
      <w:tr w:rsidR="00D7649C" w:rsidRPr="000034B2" w:rsidTr="00942080">
        <w:tc>
          <w:tcPr>
            <w:tcW w:w="2754" w:type="dxa"/>
          </w:tcPr>
          <w:p w:rsidR="00D7649C" w:rsidRPr="00CF5043" w:rsidRDefault="00D7649C" w:rsidP="00D7649C">
            <w:pPr>
              <w:spacing w:line="240" w:lineRule="atLeast"/>
              <w:ind w:left="180" w:hanging="180"/>
              <w:rPr>
                <w:b/>
                <w:bCs/>
                <w:i/>
                <w:iCs/>
              </w:rPr>
            </w:pPr>
            <w:r>
              <w:rPr>
                <w:b/>
                <w:bCs/>
                <w:i/>
                <w:iCs/>
              </w:rPr>
              <w:t>Financial assets/Financial liabilities measured at fair value</w:t>
            </w:r>
          </w:p>
        </w:tc>
        <w:tc>
          <w:tcPr>
            <w:tcW w:w="1206" w:type="dxa"/>
            <w:vAlign w:val="bottom"/>
          </w:tcPr>
          <w:p w:rsidR="00D7649C" w:rsidRPr="000034B2" w:rsidRDefault="00D7649C" w:rsidP="00D7649C">
            <w:pPr>
              <w:tabs>
                <w:tab w:val="decimal" w:pos="918"/>
              </w:tabs>
              <w:spacing w:line="240" w:lineRule="atLeast"/>
              <w:ind w:left="-119" w:right="-115"/>
              <w:rPr>
                <w:rFonts w:cs="Times New Roman"/>
              </w:rPr>
            </w:pPr>
          </w:p>
        </w:tc>
        <w:tc>
          <w:tcPr>
            <w:tcW w:w="1134"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10"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r>
      <w:tr w:rsidR="00E16AB2" w:rsidRPr="000034B2" w:rsidTr="00942080">
        <w:tc>
          <w:tcPr>
            <w:tcW w:w="2754" w:type="dxa"/>
          </w:tcPr>
          <w:p w:rsidR="00E16AB2" w:rsidRPr="006B751E" w:rsidRDefault="00E16AB2" w:rsidP="00E16AB2">
            <w:pPr>
              <w:spacing w:line="240" w:lineRule="atLeast"/>
              <w:ind w:left="180" w:hanging="180"/>
              <w:rPr>
                <w:b/>
                <w:bCs/>
              </w:rPr>
            </w:pPr>
            <w:r>
              <w:t>Debt securities held for trading (Private funds)</w:t>
            </w:r>
          </w:p>
        </w:tc>
        <w:tc>
          <w:tcPr>
            <w:tcW w:w="1206" w:type="dxa"/>
            <w:vAlign w:val="bottom"/>
          </w:tcPr>
          <w:p w:rsidR="00E16AB2" w:rsidRPr="00E16AB2" w:rsidRDefault="00E16AB2" w:rsidP="00A04B78">
            <w:pPr>
              <w:tabs>
                <w:tab w:val="decimal" w:pos="990"/>
              </w:tabs>
              <w:spacing w:line="240" w:lineRule="atLeast"/>
              <w:ind w:right="-115"/>
              <w:rPr>
                <w:rFonts w:cs="Times New Roman"/>
                <w:lang w:val="en-US"/>
              </w:rPr>
            </w:pPr>
            <w:r w:rsidRPr="00E16AB2">
              <w:rPr>
                <w:rFonts w:cs="Times New Roman"/>
                <w:cs/>
                <w:lang w:val="en-US"/>
              </w:rPr>
              <w:t>104</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cs/>
              </w:rPr>
              <w:t>104</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cs/>
              </w:rPr>
              <w:t>104</w:t>
            </w:r>
          </w:p>
        </w:tc>
      </w:tr>
      <w:tr w:rsidR="00E16AB2" w:rsidRPr="000034B2" w:rsidTr="00942080">
        <w:tc>
          <w:tcPr>
            <w:tcW w:w="2754" w:type="dxa"/>
            <w:shd w:val="clear" w:color="auto" w:fill="auto"/>
            <w:vAlign w:val="bottom"/>
          </w:tcPr>
          <w:p w:rsidR="00E16AB2" w:rsidRPr="006B751E" w:rsidRDefault="00E16AB2" w:rsidP="00E16AB2">
            <w:pPr>
              <w:spacing w:line="240" w:lineRule="atLeast"/>
              <w:ind w:left="191" w:hanging="191"/>
              <w:rPr>
                <w:i/>
              </w:rPr>
            </w:pPr>
            <w:r>
              <w:rPr>
                <w:lang w:val="en-US"/>
              </w:rPr>
              <w:t>Equity securities available-for-sale</w:t>
            </w:r>
          </w:p>
        </w:tc>
        <w:tc>
          <w:tcPr>
            <w:tcW w:w="1206" w:type="dxa"/>
            <w:vAlign w:val="bottom"/>
          </w:tcPr>
          <w:p w:rsidR="00E16AB2" w:rsidRPr="00E16AB2" w:rsidRDefault="00E16AB2" w:rsidP="00A04B78">
            <w:pPr>
              <w:tabs>
                <w:tab w:val="decimal" w:pos="990"/>
              </w:tabs>
              <w:spacing w:line="240" w:lineRule="atLeast"/>
              <w:ind w:right="-115"/>
              <w:rPr>
                <w:rFonts w:cs="Times New Roman"/>
                <w:lang w:val="en-US"/>
              </w:rPr>
            </w:pPr>
            <w:r w:rsidRPr="00E16AB2">
              <w:rPr>
                <w:rFonts w:cs="Times New Roman"/>
                <w:cs/>
                <w:lang w:val="en-US"/>
              </w:rPr>
              <w:t>4</w:t>
            </w:r>
            <w:r w:rsidR="007219A5">
              <w:rPr>
                <w:rFonts w:cs="Times New Roman"/>
                <w:lang w:val="en-US"/>
              </w:rPr>
              <w:t>29</w:t>
            </w:r>
          </w:p>
        </w:tc>
        <w:tc>
          <w:tcPr>
            <w:tcW w:w="1134" w:type="dxa"/>
            <w:vAlign w:val="bottom"/>
          </w:tcPr>
          <w:p w:rsidR="00E16AB2" w:rsidRPr="00E16AB2" w:rsidRDefault="007219A5" w:rsidP="00E16AB2">
            <w:pPr>
              <w:tabs>
                <w:tab w:val="decimal" w:pos="792"/>
              </w:tabs>
              <w:spacing w:line="240" w:lineRule="atLeast"/>
              <w:ind w:left="-119" w:right="-115"/>
              <w:rPr>
                <w:rFonts w:cs="Times New Roman"/>
              </w:rPr>
            </w:pPr>
            <w:r w:rsidRPr="00E16AB2">
              <w:rPr>
                <w:rFonts w:cs="Times New Roman"/>
                <w:cs/>
                <w:lang w:val="en-US"/>
              </w:rPr>
              <w:t>4</w:t>
            </w:r>
            <w:r>
              <w:rPr>
                <w:rFonts w:cs="Times New Roman"/>
                <w:lang w:val="en-US"/>
              </w:rPr>
              <w:t>29</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7219A5" w:rsidP="00E16AB2">
            <w:pPr>
              <w:tabs>
                <w:tab w:val="decimal" w:pos="918"/>
              </w:tabs>
              <w:spacing w:line="240" w:lineRule="atLeast"/>
              <w:ind w:left="-119" w:right="-115"/>
              <w:rPr>
                <w:rFonts w:cs="Times New Roman"/>
              </w:rPr>
            </w:pPr>
            <w:r w:rsidRPr="00E16AB2">
              <w:rPr>
                <w:rFonts w:cs="Times New Roman"/>
                <w:cs/>
                <w:lang w:val="en-US"/>
              </w:rPr>
              <w:t>4</w:t>
            </w:r>
            <w:r>
              <w:rPr>
                <w:rFonts w:cs="Times New Roman"/>
                <w:lang w:val="en-US"/>
              </w:rPr>
              <w:t>29</w:t>
            </w:r>
          </w:p>
        </w:tc>
      </w:tr>
      <w:tr w:rsidR="00D7649C" w:rsidRPr="000034B2" w:rsidTr="00942080">
        <w:tc>
          <w:tcPr>
            <w:tcW w:w="2754" w:type="dxa"/>
          </w:tcPr>
          <w:p w:rsidR="00D7649C" w:rsidRPr="006B751E" w:rsidRDefault="00D7649C" w:rsidP="00D7649C">
            <w:pPr>
              <w:spacing w:line="240" w:lineRule="atLeast"/>
              <w:ind w:left="191" w:hanging="191"/>
              <w:rPr>
                <w:i/>
                <w:iCs/>
              </w:rPr>
            </w:pPr>
            <w:r>
              <w:rPr>
                <w:b/>
                <w:bCs/>
                <w:i/>
                <w:iCs/>
              </w:rPr>
              <w:t>Financial assets/Financial liabilities not measured at fair value</w:t>
            </w:r>
          </w:p>
        </w:tc>
        <w:tc>
          <w:tcPr>
            <w:tcW w:w="1206" w:type="dxa"/>
            <w:vAlign w:val="center"/>
          </w:tcPr>
          <w:p w:rsidR="00D7649C" w:rsidRPr="00E16AB2" w:rsidRDefault="00D7649C" w:rsidP="00A04B78">
            <w:pPr>
              <w:tabs>
                <w:tab w:val="decimal" w:pos="990"/>
              </w:tabs>
              <w:spacing w:line="240" w:lineRule="atLeast"/>
              <w:ind w:left="-119" w:right="-115"/>
              <w:rPr>
                <w:rFonts w:cs="Times New Roman"/>
              </w:rPr>
            </w:pPr>
          </w:p>
        </w:tc>
        <w:tc>
          <w:tcPr>
            <w:tcW w:w="1134" w:type="dxa"/>
            <w:vAlign w:val="bottom"/>
          </w:tcPr>
          <w:p w:rsidR="00D7649C" w:rsidRPr="00E16AB2" w:rsidRDefault="00D7649C" w:rsidP="00D7649C">
            <w:pPr>
              <w:tabs>
                <w:tab w:val="decimal" w:pos="918"/>
              </w:tabs>
              <w:spacing w:line="240" w:lineRule="atLeast"/>
              <w:ind w:left="-119" w:right="-115"/>
              <w:rPr>
                <w:rFonts w:cs="Times New Roman"/>
              </w:rPr>
            </w:pPr>
          </w:p>
        </w:tc>
        <w:tc>
          <w:tcPr>
            <w:tcW w:w="235" w:type="dxa"/>
            <w:vAlign w:val="bottom"/>
          </w:tcPr>
          <w:p w:rsidR="00D7649C" w:rsidRPr="00E16AB2" w:rsidRDefault="00D7649C" w:rsidP="00D7649C">
            <w:pPr>
              <w:tabs>
                <w:tab w:val="decimal" w:pos="918"/>
              </w:tabs>
              <w:spacing w:line="240" w:lineRule="atLeast"/>
              <w:ind w:left="-119" w:right="65"/>
              <w:rPr>
                <w:rFonts w:cs="Times New Roman"/>
              </w:rPr>
            </w:pPr>
          </w:p>
        </w:tc>
        <w:tc>
          <w:tcPr>
            <w:tcW w:w="1135" w:type="dxa"/>
            <w:vAlign w:val="bottom"/>
          </w:tcPr>
          <w:p w:rsidR="00D7649C" w:rsidRPr="00E16AB2" w:rsidRDefault="00D7649C" w:rsidP="00D7649C">
            <w:pPr>
              <w:tabs>
                <w:tab w:val="decimal" w:pos="918"/>
              </w:tabs>
              <w:spacing w:line="240" w:lineRule="atLeast"/>
              <w:ind w:left="-119" w:right="-115"/>
              <w:rPr>
                <w:rFonts w:cs="Times New Roman"/>
              </w:rPr>
            </w:pPr>
          </w:p>
        </w:tc>
        <w:tc>
          <w:tcPr>
            <w:tcW w:w="235" w:type="dxa"/>
            <w:vAlign w:val="bottom"/>
          </w:tcPr>
          <w:p w:rsidR="00D7649C" w:rsidRPr="00E16AB2" w:rsidRDefault="00D7649C" w:rsidP="00D7649C">
            <w:pPr>
              <w:tabs>
                <w:tab w:val="decimal" w:pos="918"/>
              </w:tabs>
              <w:spacing w:line="240" w:lineRule="atLeast"/>
              <w:ind w:left="-119" w:right="65"/>
              <w:rPr>
                <w:rFonts w:cs="Times New Roman"/>
              </w:rPr>
            </w:pPr>
          </w:p>
        </w:tc>
        <w:tc>
          <w:tcPr>
            <w:tcW w:w="1110" w:type="dxa"/>
            <w:vAlign w:val="bottom"/>
          </w:tcPr>
          <w:p w:rsidR="00D7649C" w:rsidRPr="00E16AB2" w:rsidRDefault="00D7649C" w:rsidP="00D7649C">
            <w:pPr>
              <w:tabs>
                <w:tab w:val="decimal" w:pos="918"/>
              </w:tabs>
              <w:spacing w:line="240" w:lineRule="atLeast"/>
              <w:ind w:left="-119" w:right="-115"/>
              <w:rPr>
                <w:rFonts w:cs="Times New Roman"/>
              </w:rPr>
            </w:pPr>
          </w:p>
        </w:tc>
        <w:tc>
          <w:tcPr>
            <w:tcW w:w="235" w:type="dxa"/>
            <w:vAlign w:val="bottom"/>
          </w:tcPr>
          <w:p w:rsidR="00D7649C" w:rsidRPr="00E16AB2" w:rsidRDefault="00D7649C" w:rsidP="00D7649C">
            <w:pPr>
              <w:tabs>
                <w:tab w:val="decimal" w:pos="918"/>
              </w:tabs>
              <w:spacing w:line="240" w:lineRule="atLeast"/>
              <w:ind w:left="-119" w:right="65"/>
              <w:rPr>
                <w:rFonts w:cs="Times New Roman"/>
              </w:rPr>
            </w:pPr>
          </w:p>
        </w:tc>
        <w:tc>
          <w:tcPr>
            <w:tcW w:w="1135" w:type="dxa"/>
            <w:vAlign w:val="bottom"/>
          </w:tcPr>
          <w:p w:rsidR="00D7649C" w:rsidRPr="00E16AB2" w:rsidRDefault="00D7649C" w:rsidP="00D7649C">
            <w:pPr>
              <w:tabs>
                <w:tab w:val="decimal" w:pos="918"/>
              </w:tabs>
              <w:spacing w:line="240" w:lineRule="atLeast"/>
              <w:ind w:left="-119" w:right="-115"/>
              <w:rPr>
                <w:rFonts w:cs="Times New Roman"/>
              </w:rPr>
            </w:pPr>
          </w:p>
        </w:tc>
      </w:tr>
      <w:tr w:rsidR="00E16AB2" w:rsidRPr="000034B2" w:rsidTr="00942080">
        <w:tc>
          <w:tcPr>
            <w:tcW w:w="2754" w:type="dxa"/>
            <w:vAlign w:val="bottom"/>
          </w:tcPr>
          <w:p w:rsidR="00E16AB2" w:rsidRPr="006B751E" w:rsidRDefault="00E16AB2" w:rsidP="00E16AB2">
            <w:pPr>
              <w:spacing w:line="240" w:lineRule="atLeast"/>
              <w:ind w:left="191" w:right="-122" w:hanging="191"/>
            </w:pPr>
            <w:r w:rsidRPr="006B751E">
              <w:t xml:space="preserve">Current portion of </w:t>
            </w:r>
            <w:r>
              <w:t>d</w:t>
            </w:r>
            <w:r w:rsidRPr="006B751E">
              <w:t>ebentures</w:t>
            </w:r>
          </w:p>
        </w:tc>
        <w:tc>
          <w:tcPr>
            <w:tcW w:w="1206" w:type="dxa"/>
            <w:vAlign w:val="bottom"/>
          </w:tcPr>
          <w:p w:rsidR="00E16AB2" w:rsidRPr="00E16AB2" w:rsidRDefault="00E16AB2" w:rsidP="00A04B78">
            <w:pPr>
              <w:tabs>
                <w:tab w:val="decimal" w:pos="990"/>
              </w:tabs>
              <w:spacing w:line="240" w:lineRule="atLeast"/>
              <w:ind w:right="-115"/>
              <w:rPr>
                <w:rFonts w:cs="Times New Roman"/>
                <w:lang w:val="en-US"/>
              </w:rPr>
            </w:pPr>
            <w:r w:rsidRPr="00E16AB2">
              <w:rPr>
                <w:rFonts w:cs="Times New Roman"/>
                <w:lang w:val="en-US"/>
              </w:rPr>
              <w:t>5,000,000</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5,039,776</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5,039,776</w:t>
            </w:r>
          </w:p>
        </w:tc>
      </w:tr>
      <w:tr w:rsidR="00E16AB2" w:rsidRPr="000034B2" w:rsidTr="00942080">
        <w:tc>
          <w:tcPr>
            <w:tcW w:w="2754" w:type="dxa"/>
          </w:tcPr>
          <w:p w:rsidR="00E16AB2" w:rsidRPr="006B751E" w:rsidRDefault="00E16AB2" w:rsidP="00E16AB2">
            <w:pPr>
              <w:spacing w:line="240" w:lineRule="atLeast"/>
              <w:ind w:left="191" w:hanging="191"/>
            </w:pPr>
            <w:r w:rsidRPr="006B751E">
              <w:t>Debentures</w:t>
            </w:r>
          </w:p>
        </w:tc>
        <w:tc>
          <w:tcPr>
            <w:tcW w:w="1206" w:type="dxa"/>
            <w:vAlign w:val="bottom"/>
          </w:tcPr>
          <w:p w:rsidR="00E16AB2" w:rsidRPr="00E16AB2" w:rsidRDefault="00E16AB2" w:rsidP="00A04B78">
            <w:pPr>
              <w:tabs>
                <w:tab w:val="decimal" w:pos="918"/>
              </w:tabs>
              <w:spacing w:line="240" w:lineRule="atLeast"/>
              <w:ind w:right="-115"/>
              <w:rPr>
                <w:rFonts w:cs="Times New Roman"/>
                <w:lang w:val="en-US"/>
              </w:rPr>
            </w:pPr>
            <w:r w:rsidRPr="00E16AB2">
              <w:rPr>
                <w:rFonts w:cs="Times New Roman"/>
                <w:lang w:val="en-US"/>
              </w:rPr>
              <w:t>28,000,000</w:t>
            </w:r>
          </w:p>
        </w:tc>
        <w:tc>
          <w:tcPr>
            <w:tcW w:w="1134"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28,431,254</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10" w:type="dxa"/>
            <w:vAlign w:val="bottom"/>
          </w:tcPr>
          <w:p w:rsidR="00E16AB2" w:rsidRPr="00E16AB2" w:rsidRDefault="00E16AB2" w:rsidP="00E16AB2">
            <w:pPr>
              <w:spacing w:line="240" w:lineRule="atLeast"/>
              <w:ind w:left="-119" w:right="-115"/>
              <w:jc w:val="center"/>
              <w:rPr>
                <w:rFonts w:cs="Times New Roman"/>
              </w:rPr>
            </w:pPr>
            <w:r w:rsidRPr="00E16AB2">
              <w:rPr>
                <w:rFonts w:cs="Times New Roman"/>
              </w:rPr>
              <w:t>-</w:t>
            </w:r>
          </w:p>
        </w:tc>
        <w:tc>
          <w:tcPr>
            <w:tcW w:w="235" w:type="dxa"/>
            <w:vAlign w:val="bottom"/>
          </w:tcPr>
          <w:p w:rsidR="00E16AB2" w:rsidRPr="00E16AB2" w:rsidRDefault="00E16AB2" w:rsidP="00E16AB2">
            <w:pPr>
              <w:tabs>
                <w:tab w:val="decimal" w:pos="918"/>
              </w:tabs>
              <w:spacing w:line="240" w:lineRule="atLeast"/>
              <w:ind w:left="-119" w:right="65"/>
              <w:rPr>
                <w:rFonts w:cs="Times New Roman"/>
              </w:rPr>
            </w:pPr>
          </w:p>
        </w:tc>
        <w:tc>
          <w:tcPr>
            <w:tcW w:w="1135" w:type="dxa"/>
            <w:vAlign w:val="bottom"/>
          </w:tcPr>
          <w:p w:rsidR="00E16AB2" w:rsidRPr="00E16AB2" w:rsidRDefault="00E16AB2" w:rsidP="00E16AB2">
            <w:pPr>
              <w:tabs>
                <w:tab w:val="decimal" w:pos="918"/>
              </w:tabs>
              <w:spacing w:line="240" w:lineRule="atLeast"/>
              <w:ind w:left="-119" w:right="-115"/>
              <w:rPr>
                <w:rFonts w:cs="Times New Roman"/>
              </w:rPr>
            </w:pPr>
            <w:r w:rsidRPr="00E16AB2">
              <w:rPr>
                <w:rFonts w:cs="Times New Roman"/>
              </w:rPr>
              <w:t>28,431,254</w:t>
            </w:r>
          </w:p>
        </w:tc>
      </w:tr>
      <w:tr w:rsidR="00D7649C" w:rsidRPr="000034B2" w:rsidTr="00942080">
        <w:tc>
          <w:tcPr>
            <w:tcW w:w="2754" w:type="dxa"/>
          </w:tcPr>
          <w:p w:rsidR="00D7649C" w:rsidRPr="006B751E" w:rsidRDefault="00D7649C" w:rsidP="00D7649C">
            <w:pPr>
              <w:spacing w:line="240" w:lineRule="atLeast"/>
              <w:ind w:left="191" w:hanging="191"/>
            </w:pPr>
          </w:p>
        </w:tc>
        <w:tc>
          <w:tcPr>
            <w:tcW w:w="1206" w:type="dxa"/>
            <w:vAlign w:val="bottom"/>
          </w:tcPr>
          <w:p w:rsidR="00D7649C" w:rsidRPr="000034B2" w:rsidRDefault="00D7649C" w:rsidP="00D7649C">
            <w:pPr>
              <w:tabs>
                <w:tab w:val="decimal" w:pos="918"/>
              </w:tabs>
              <w:spacing w:line="240" w:lineRule="atLeast"/>
              <w:ind w:left="-119" w:right="-115"/>
              <w:rPr>
                <w:rFonts w:cs="Times New Roman"/>
              </w:rPr>
            </w:pPr>
          </w:p>
        </w:tc>
        <w:tc>
          <w:tcPr>
            <w:tcW w:w="1134" w:type="dxa"/>
            <w:vAlign w:val="bottom"/>
          </w:tcPr>
          <w:p w:rsidR="00D7649C" w:rsidRPr="000034B2" w:rsidRDefault="00D7649C" w:rsidP="00D7649C">
            <w:pPr>
              <w:spacing w:line="240" w:lineRule="atLeast"/>
              <w:ind w:left="-119" w:right="-115"/>
              <w:jc w:val="center"/>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10" w:type="dxa"/>
            <w:vAlign w:val="bottom"/>
          </w:tcPr>
          <w:p w:rsidR="00D7649C" w:rsidRPr="000034B2" w:rsidRDefault="00D7649C" w:rsidP="00D7649C">
            <w:pPr>
              <w:spacing w:line="240" w:lineRule="atLeast"/>
              <w:ind w:left="-119" w:right="-115"/>
              <w:jc w:val="center"/>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r>
      <w:tr w:rsidR="00D7649C" w:rsidRPr="000034B2" w:rsidTr="00942080">
        <w:tc>
          <w:tcPr>
            <w:tcW w:w="2754" w:type="dxa"/>
            <w:vAlign w:val="bottom"/>
          </w:tcPr>
          <w:p w:rsidR="00D7649C" w:rsidRPr="000034B2" w:rsidRDefault="00D7649C" w:rsidP="00D7649C">
            <w:pPr>
              <w:spacing w:line="240" w:lineRule="atLeast"/>
              <w:rPr>
                <w:rFonts w:cs="Times New Roman"/>
                <w:b/>
                <w:bCs/>
                <w:cs/>
              </w:rPr>
            </w:pPr>
            <w:r w:rsidRPr="00CF5043">
              <w:rPr>
                <w:b/>
                <w:bCs/>
              </w:rPr>
              <w:t>31 December 201</w:t>
            </w:r>
            <w:r>
              <w:rPr>
                <w:b/>
                <w:bCs/>
              </w:rPr>
              <w:t>6</w:t>
            </w:r>
          </w:p>
        </w:tc>
        <w:tc>
          <w:tcPr>
            <w:tcW w:w="1206" w:type="dxa"/>
            <w:vAlign w:val="bottom"/>
          </w:tcPr>
          <w:p w:rsidR="00D7649C" w:rsidRPr="000034B2" w:rsidRDefault="00D7649C" w:rsidP="00D7649C">
            <w:pPr>
              <w:tabs>
                <w:tab w:val="decimal" w:pos="918"/>
              </w:tabs>
              <w:spacing w:line="240" w:lineRule="atLeast"/>
              <w:ind w:left="-119" w:right="-115"/>
              <w:rPr>
                <w:rFonts w:cs="Times New Roman"/>
              </w:rPr>
            </w:pPr>
          </w:p>
        </w:tc>
        <w:tc>
          <w:tcPr>
            <w:tcW w:w="1134"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10"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r>
      <w:tr w:rsidR="00D7649C" w:rsidRPr="000034B2" w:rsidTr="00942080">
        <w:tc>
          <w:tcPr>
            <w:tcW w:w="2754" w:type="dxa"/>
          </w:tcPr>
          <w:p w:rsidR="00D7649C" w:rsidRPr="00CF5043" w:rsidRDefault="00D7649C" w:rsidP="00D7649C">
            <w:pPr>
              <w:spacing w:line="240" w:lineRule="atLeast"/>
              <w:ind w:left="180" w:hanging="180"/>
              <w:rPr>
                <w:b/>
                <w:bCs/>
                <w:i/>
                <w:iCs/>
              </w:rPr>
            </w:pPr>
            <w:r>
              <w:rPr>
                <w:b/>
                <w:bCs/>
                <w:i/>
                <w:iCs/>
              </w:rPr>
              <w:t>Financial assets/Financial liabilities measured at fair value</w:t>
            </w:r>
          </w:p>
        </w:tc>
        <w:tc>
          <w:tcPr>
            <w:tcW w:w="1206" w:type="dxa"/>
            <w:vAlign w:val="bottom"/>
          </w:tcPr>
          <w:p w:rsidR="00D7649C" w:rsidRPr="000034B2" w:rsidRDefault="00D7649C" w:rsidP="00D7649C">
            <w:pPr>
              <w:tabs>
                <w:tab w:val="decimal" w:pos="918"/>
              </w:tabs>
              <w:spacing w:line="240" w:lineRule="atLeast"/>
              <w:ind w:left="-119" w:right="-115"/>
              <w:rPr>
                <w:rFonts w:cs="Times New Roman"/>
              </w:rPr>
            </w:pPr>
          </w:p>
        </w:tc>
        <w:tc>
          <w:tcPr>
            <w:tcW w:w="1134"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10" w:type="dxa"/>
            <w:vAlign w:val="bottom"/>
          </w:tcPr>
          <w:p w:rsidR="00D7649C" w:rsidRPr="000034B2" w:rsidRDefault="00D7649C" w:rsidP="00D7649C">
            <w:pPr>
              <w:tabs>
                <w:tab w:val="decimal" w:pos="918"/>
              </w:tabs>
              <w:spacing w:line="240" w:lineRule="atLeast"/>
              <w:ind w:left="-119" w:right="-115"/>
              <w:rPr>
                <w:rFonts w:cs="Times New Roman"/>
              </w:rPr>
            </w:pPr>
          </w:p>
        </w:tc>
        <w:tc>
          <w:tcPr>
            <w:tcW w:w="235" w:type="dxa"/>
            <w:vAlign w:val="bottom"/>
          </w:tcPr>
          <w:p w:rsidR="00D7649C" w:rsidRPr="000034B2" w:rsidRDefault="00D7649C" w:rsidP="00D7649C">
            <w:pPr>
              <w:tabs>
                <w:tab w:val="decimal" w:pos="918"/>
              </w:tabs>
              <w:spacing w:line="240" w:lineRule="atLeast"/>
              <w:ind w:left="-119" w:right="65"/>
              <w:rPr>
                <w:rFonts w:cs="Times New Roman"/>
              </w:rPr>
            </w:pPr>
          </w:p>
        </w:tc>
        <w:tc>
          <w:tcPr>
            <w:tcW w:w="1135" w:type="dxa"/>
            <w:vAlign w:val="bottom"/>
          </w:tcPr>
          <w:p w:rsidR="00D7649C" w:rsidRPr="000034B2" w:rsidRDefault="00D7649C" w:rsidP="00D7649C">
            <w:pPr>
              <w:tabs>
                <w:tab w:val="decimal" w:pos="918"/>
              </w:tabs>
              <w:spacing w:line="240" w:lineRule="atLeast"/>
              <w:ind w:left="-119" w:right="-115"/>
              <w:rPr>
                <w:rFonts w:cs="Times New Roman"/>
              </w:rPr>
            </w:pPr>
          </w:p>
        </w:tc>
      </w:tr>
      <w:tr w:rsidR="00D7649C" w:rsidRPr="000034B2" w:rsidTr="00942080">
        <w:tc>
          <w:tcPr>
            <w:tcW w:w="2754" w:type="dxa"/>
          </w:tcPr>
          <w:p w:rsidR="00D7649C" w:rsidRPr="006B751E" w:rsidRDefault="007219A5" w:rsidP="00D7649C">
            <w:pPr>
              <w:spacing w:line="240" w:lineRule="atLeast"/>
              <w:ind w:left="180" w:hanging="180"/>
              <w:rPr>
                <w:b/>
                <w:bCs/>
              </w:rPr>
            </w:pPr>
            <w:r>
              <w:t>Debt securities held for trading (Private funds)</w:t>
            </w:r>
          </w:p>
        </w:tc>
        <w:tc>
          <w:tcPr>
            <w:tcW w:w="1206" w:type="dxa"/>
            <w:vAlign w:val="bottom"/>
          </w:tcPr>
          <w:p w:rsidR="00D7649C" w:rsidRPr="0093361B" w:rsidRDefault="00D7649C" w:rsidP="00A04B78">
            <w:pPr>
              <w:tabs>
                <w:tab w:val="decimal" w:pos="990"/>
              </w:tabs>
              <w:spacing w:line="240" w:lineRule="atLeast"/>
              <w:ind w:right="-115"/>
              <w:rPr>
                <w:rFonts w:cs="Times New Roman"/>
                <w:lang w:val="en-US"/>
              </w:rPr>
            </w:pPr>
            <w:r>
              <w:rPr>
                <w:rFonts w:cs="Times New Roman"/>
                <w:lang w:val="en-US"/>
              </w:rPr>
              <w:t>2,169</w:t>
            </w:r>
          </w:p>
        </w:tc>
        <w:tc>
          <w:tcPr>
            <w:tcW w:w="1134"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right="-115"/>
              <w:rPr>
                <w:rFonts w:cs="Times New Roman"/>
                <w:lang w:val="en-US"/>
              </w:rPr>
            </w:pPr>
            <w:r>
              <w:rPr>
                <w:rFonts w:cs="Times New Roman"/>
                <w:lang w:val="en-US"/>
              </w:rPr>
              <w:t>2,169</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10"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right="-115"/>
              <w:rPr>
                <w:rFonts w:cs="Times New Roman"/>
                <w:lang w:val="en-US"/>
              </w:rPr>
            </w:pPr>
            <w:r>
              <w:rPr>
                <w:rFonts w:cs="Times New Roman"/>
                <w:lang w:val="en-US"/>
              </w:rPr>
              <w:t>2,169</w:t>
            </w:r>
          </w:p>
        </w:tc>
      </w:tr>
      <w:tr w:rsidR="00D7649C" w:rsidRPr="000034B2" w:rsidTr="00942080">
        <w:tc>
          <w:tcPr>
            <w:tcW w:w="2754" w:type="dxa"/>
            <w:vAlign w:val="bottom"/>
          </w:tcPr>
          <w:p w:rsidR="00D7649C" w:rsidRPr="006B751E" w:rsidRDefault="00D7649C" w:rsidP="00D7649C">
            <w:pPr>
              <w:spacing w:line="240" w:lineRule="atLeast"/>
              <w:ind w:left="191" w:hanging="191"/>
              <w:rPr>
                <w:i/>
              </w:rPr>
            </w:pPr>
            <w:r>
              <w:rPr>
                <w:lang w:val="en-US"/>
              </w:rPr>
              <w:t>Equity securities available-for-sale</w:t>
            </w:r>
          </w:p>
        </w:tc>
        <w:tc>
          <w:tcPr>
            <w:tcW w:w="1206" w:type="dxa"/>
            <w:vAlign w:val="bottom"/>
          </w:tcPr>
          <w:p w:rsidR="00D7649C" w:rsidRPr="0093361B" w:rsidRDefault="00D7649C" w:rsidP="00A04B78">
            <w:pPr>
              <w:tabs>
                <w:tab w:val="decimal" w:pos="990"/>
              </w:tabs>
              <w:spacing w:line="240" w:lineRule="atLeast"/>
              <w:ind w:left="-119" w:right="-115"/>
              <w:rPr>
                <w:rFonts w:cs="Times New Roman"/>
              </w:rPr>
            </w:pPr>
            <w:r w:rsidRPr="0093361B">
              <w:rPr>
                <w:rFonts w:cs="Times New Roman"/>
              </w:rPr>
              <w:t>2</w:t>
            </w:r>
            <w:r>
              <w:rPr>
                <w:rFonts w:cs="Times New Roman"/>
              </w:rPr>
              <w:t>92</w:t>
            </w:r>
          </w:p>
        </w:tc>
        <w:tc>
          <w:tcPr>
            <w:tcW w:w="1134" w:type="dxa"/>
            <w:vAlign w:val="bottom"/>
          </w:tcPr>
          <w:p w:rsidR="00D7649C" w:rsidRPr="0093361B" w:rsidRDefault="00D7649C" w:rsidP="00D7649C">
            <w:pPr>
              <w:tabs>
                <w:tab w:val="decimal" w:pos="918"/>
              </w:tabs>
              <w:spacing w:line="240" w:lineRule="atLeast"/>
              <w:ind w:left="-119" w:right="-115"/>
              <w:rPr>
                <w:rFonts w:cs="Times New Roman"/>
              </w:rPr>
            </w:pPr>
            <w:r w:rsidRPr="0093361B">
              <w:rPr>
                <w:rFonts w:cs="Times New Roman"/>
              </w:rPr>
              <w:t>2</w:t>
            </w:r>
            <w:r>
              <w:rPr>
                <w:rFonts w:cs="Times New Roman"/>
              </w:rPr>
              <w:t>92</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10"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left="-119" w:right="-115"/>
              <w:rPr>
                <w:rFonts w:cs="Times New Roman"/>
              </w:rPr>
            </w:pPr>
            <w:r w:rsidRPr="0093361B">
              <w:rPr>
                <w:rFonts w:cs="Times New Roman"/>
              </w:rPr>
              <w:t>2</w:t>
            </w:r>
            <w:r>
              <w:rPr>
                <w:rFonts w:cs="Times New Roman"/>
              </w:rPr>
              <w:t>92</w:t>
            </w:r>
          </w:p>
        </w:tc>
      </w:tr>
      <w:tr w:rsidR="00D7649C" w:rsidRPr="000034B2" w:rsidTr="00942080">
        <w:tc>
          <w:tcPr>
            <w:tcW w:w="2754" w:type="dxa"/>
          </w:tcPr>
          <w:p w:rsidR="00D7649C" w:rsidRPr="006B751E" w:rsidRDefault="00D7649C" w:rsidP="00D7649C">
            <w:pPr>
              <w:spacing w:line="240" w:lineRule="atLeast"/>
              <w:ind w:left="191" w:hanging="191"/>
            </w:pPr>
            <w:r>
              <w:t>Foreign currency forward contracts</w:t>
            </w:r>
          </w:p>
        </w:tc>
        <w:tc>
          <w:tcPr>
            <w:tcW w:w="1206"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1134"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Default="00D7649C" w:rsidP="00D7649C">
            <w:pPr>
              <w:tabs>
                <w:tab w:val="decimal" w:pos="918"/>
              </w:tabs>
              <w:spacing w:line="240" w:lineRule="atLeast"/>
              <w:ind w:left="-119" w:right="-115"/>
              <w:rPr>
                <w:rFonts w:cs="Times New Roman"/>
              </w:rPr>
            </w:pPr>
            <w:r>
              <w:rPr>
                <w:rFonts w:cs="Times New Roman"/>
              </w:rPr>
              <w:t>18</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10"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Default="00D7649C" w:rsidP="00D7649C">
            <w:pPr>
              <w:tabs>
                <w:tab w:val="decimal" w:pos="918"/>
              </w:tabs>
              <w:spacing w:line="240" w:lineRule="atLeast"/>
              <w:ind w:left="-119" w:right="-115"/>
              <w:rPr>
                <w:rFonts w:cs="Times New Roman"/>
              </w:rPr>
            </w:pPr>
            <w:r>
              <w:rPr>
                <w:rFonts w:cs="Times New Roman"/>
              </w:rPr>
              <w:t>18</w:t>
            </w:r>
          </w:p>
        </w:tc>
      </w:tr>
      <w:tr w:rsidR="00D7649C" w:rsidRPr="000034B2" w:rsidTr="00942080">
        <w:tc>
          <w:tcPr>
            <w:tcW w:w="2754" w:type="dxa"/>
          </w:tcPr>
          <w:p w:rsidR="00D7649C" w:rsidRPr="006B751E" w:rsidRDefault="00D7649C" w:rsidP="00D7649C">
            <w:pPr>
              <w:spacing w:line="240" w:lineRule="atLeast"/>
              <w:ind w:left="191" w:hanging="191"/>
              <w:rPr>
                <w:i/>
                <w:iCs/>
              </w:rPr>
            </w:pPr>
            <w:r>
              <w:rPr>
                <w:b/>
                <w:bCs/>
                <w:i/>
                <w:iCs/>
              </w:rPr>
              <w:t>Financial assets/Financial liabilities not measured at fair value</w:t>
            </w:r>
          </w:p>
        </w:tc>
        <w:tc>
          <w:tcPr>
            <w:tcW w:w="1206" w:type="dxa"/>
            <w:vAlign w:val="center"/>
          </w:tcPr>
          <w:p w:rsidR="00D7649C" w:rsidRPr="0093361B" w:rsidRDefault="00D7649C" w:rsidP="00D7649C">
            <w:pPr>
              <w:tabs>
                <w:tab w:val="decimal" w:pos="918"/>
              </w:tabs>
              <w:spacing w:line="240" w:lineRule="atLeast"/>
              <w:ind w:left="-119" w:right="-115"/>
              <w:rPr>
                <w:rFonts w:cs="Times New Roman"/>
              </w:rPr>
            </w:pPr>
          </w:p>
        </w:tc>
        <w:tc>
          <w:tcPr>
            <w:tcW w:w="1134" w:type="dxa"/>
            <w:vAlign w:val="bottom"/>
          </w:tcPr>
          <w:p w:rsidR="00D7649C" w:rsidRPr="0093361B" w:rsidRDefault="00D7649C" w:rsidP="00D7649C">
            <w:pPr>
              <w:tabs>
                <w:tab w:val="decimal" w:pos="918"/>
              </w:tabs>
              <w:spacing w:line="240" w:lineRule="atLeast"/>
              <w:ind w:left="-119" w:right="-115"/>
              <w:rPr>
                <w:rFonts w:cs="Times New Roman"/>
              </w:rPr>
            </w:pP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left="-119" w:right="-115"/>
              <w:rPr>
                <w:rFonts w:cs="Times New Roman"/>
              </w:rPr>
            </w:pP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10" w:type="dxa"/>
            <w:vAlign w:val="bottom"/>
          </w:tcPr>
          <w:p w:rsidR="00D7649C" w:rsidRPr="0093361B" w:rsidRDefault="00D7649C" w:rsidP="00D7649C">
            <w:pPr>
              <w:tabs>
                <w:tab w:val="decimal" w:pos="918"/>
              </w:tabs>
              <w:spacing w:line="240" w:lineRule="atLeast"/>
              <w:ind w:left="-119" w:right="-115"/>
              <w:rPr>
                <w:rFonts w:cs="Times New Roman"/>
              </w:rPr>
            </w:pP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left="-119" w:right="-115"/>
              <w:rPr>
                <w:rFonts w:cs="Times New Roman"/>
              </w:rPr>
            </w:pPr>
          </w:p>
        </w:tc>
      </w:tr>
      <w:tr w:rsidR="00D7649C" w:rsidRPr="000034B2" w:rsidTr="00942080">
        <w:tc>
          <w:tcPr>
            <w:tcW w:w="2754" w:type="dxa"/>
            <w:vAlign w:val="bottom"/>
          </w:tcPr>
          <w:p w:rsidR="00D7649C" w:rsidRPr="006B751E" w:rsidRDefault="00D7649C" w:rsidP="00D7649C">
            <w:pPr>
              <w:spacing w:line="240" w:lineRule="atLeast"/>
              <w:ind w:left="191" w:right="-122" w:hanging="191"/>
            </w:pPr>
            <w:r w:rsidRPr="006B751E">
              <w:t xml:space="preserve">Current portion of </w:t>
            </w:r>
            <w:r>
              <w:t>d</w:t>
            </w:r>
            <w:r w:rsidRPr="006B751E">
              <w:t>ebentures</w:t>
            </w:r>
          </w:p>
        </w:tc>
        <w:tc>
          <w:tcPr>
            <w:tcW w:w="1206" w:type="dxa"/>
            <w:vAlign w:val="bottom"/>
          </w:tcPr>
          <w:p w:rsidR="00D7649C" w:rsidRPr="0093361B" w:rsidRDefault="00D7649C" w:rsidP="00A04B78">
            <w:pPr>
              <w:tabs>
                <w:tab w:val="decimal" w:pos="990"/>
              </w:tabs>
              <w:spacing w:line="240" w:lineRule="atLeast"/>
              <w:ind w:left="-119" w:right="-115"/>
              <w:rPr>
                <w:rFonts w:cs="Times New Roman"/>
              </w:rPr>
            </w:pPr>
            <w:r w:rsidRPr="0093361B">
              <w:rPr>
                <w:rFonts w:cs="Times New Roman"/>
              </w:rPr>
              <w:t>3,000,000</w:t>
            </w:r>
          </w:p>
        </w:tc>
        <w:tc>
          <w:tcPr>
            <w:tcW w:w="1134"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left="-119" w:right="-115"/>
              <w:rPr>
                <w:rFonts w:cs="Times New Roman"/>
              </w:rPr>
            </w:pPr>
            <w:r>
              <w:rPr>
                <w:rFonts w:cs="Times New Roman"/>
              </w:rPr>
              <w:t>3,028,712</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10"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left="-119" w:right="-115"/>
              <w:rPr>
                <w:rFonts w:cs="Times New Roman"/>
              </w:rPr>
            </w:pPr>
            <w:r>
              <w:rPr>
                <w:rFonts w:cs="Times New Roman"/>
              </w:rPr>
              <w:t>3,028,712</w:t>
            </w:r>
          </w:p>
        </w:tc>
      </w:tr>
      <w:tr w:rsidR="00D7649C" w:rsidRPr="000034B2" w:rsidTr="00942080">
        <w:tc>
          <w:tcPr>
            <w:tcW w:w="2754" w:type="dxa"/>
          </w:tcPr>
          <w:p w:rsidR="00D7649C" w:rsidRPr="006B751E" w:rsidRDefault="00D7649C" w:rsidP="00D7649C">
            <w:pPr>
              <w:spacing w:line="240" w:lineRule="atLeast"/>
              <w:ind w:left="191" w:hanging="191"/>
            </w:pPr>
            <w:r w:rsidRPr="006B751E">
              <w:t>Debentures</w:t>
            </w:r>
          </w:p>
        </w:tc>
        <w:tc>
          <w:tcPr>
            <w:tcW w:w="1206" w:type="dxa"/>
            <w:vAlign w:val="bottom"/>
          </w:tcPr>
          <w:p w:rsidR="00D7649C" w:rsidRPr="0093361B" w:rsidRDefault="00D7649C" w:rsidP="00A04B78">
            <w:pPr>
              <w:tabs>
                <w:tab w:val="decimal" w:pos="990"/>
              </w:tabs>
              <w:spacing w:line="240" w:lineRule="atLeast"/>
              <w:ind w:left="-119" w:right="-115"/>
              <w:rPr>
                <w:rFonts w:cs="Times New Roman"/>
              </w:rPr>
            </w:pPr>
            <w:r>
              <w:rPr>
                <w:rFonts w:cs="Times New Roman"/>
              </w:rPr>
              <w:t>29</w:t>
            </w:r>
            <w:r w:rsidRPr="0093361B">
              <w:rPr>
                <w:rFonts w:cs="Times New Roman"/>
              </w:rPr>
              <w:t>,</w:t>
            </w:r>
            <w:r>
              <w:rPr>
                <w:rFonts w:cs="Times New Roman"/>
              </w:rPr>
              <w:t>000</w:t>
            </w:r>
            <w:r w:rsidRPr="0093361B">
              <w:rPr>
                <w:rFonts w:cs="Times New Roman"/>
              </w:rPr>
              <w:t>,000</w:t>
            </w:r>
          </w:p>
        </w:tc>
        <w:tc>
          <w:tcPr>
            <w:tcW w:w="1134"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left="-119" w:right="-115"/>
              <w:rPr>
                <w:rFonts w:cs="Times New Roman"/>
              </w:rPr>
            </w:pPr>
            <w:r>
              <w:rPr>
                <w:rFonts w:cs="Times New Roman"/>
              </w:rPr>
              <w:t>29,166,459</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10" w:type="dxa"/>
            <w:vAlign w:val="bottom"/>
          </w:tcPr>
          <w:p w:rsidR="00D7649C" w:rsidRPr="0093361B" w:rsidRDefault="00D7649C" w:rsidP="00D7649C">
            <w:pPr>
              <w:spacing w:line="240" w:lineRule="atLeast"/>
              <w:ind w:left="-115" w:right="-115"/>
              <w:jc w:val="center"/>
              <w:rPr>
                <w:rFonts w:cs="Times New Roman"/>
              </w:rPr>
            </w:pPr>
            <w:r w:rsidRPr="0093361B">
              <w:rPr>
                <w:rFonts w:cs="Times New Roman"/>
              </w:rPr>
              <w:t>-</w:t>
            </w:r>
          </w:p>
        </w:tc>
        <w:tc>
          <w:tcPr>
            <w:tcW w:w="235" w:type="dxa"/>
            <w:vAlign w:val="bottom"/>
          </w:tcPr>
          <w:p w:rsidR="00D7649C" w:rsidRPr="0093361B" w:rsidRDefault="00D7649C" w:rsidP="00D7649C">
            <w:pPr>
              <w:tabs>
                <w:tab w:val="decimal" w:pos="918"/>
              </w:tabs>
              <w:spacing w:line="240" w:lineRule="atLeast"/>
              <w:ind w:left="-119" w:right="65"/>
              <w:rPr>
                <w:rFonts w:cs="Times New Roman"/>
              </w:rPr>
            </w:pPr>
          </w:p>
        </w:tc>
        <w:tc>
          <w:tcPr>
            <w:tcW w:w="1135" w:type="dxa"/>
            <w:vAlign w:val="bottom"/>
          </w:tcPr>
          <w:p w:rsidR="00D7649C" w:rsidRPr="0093361B" w:rsidRDefault="00D7649C" w:rsidP="00D7649C">
            <w:pPr>
              <w:tabs>
                <w:tab w:val="decimal" w:pos="918"/>
              </w:tabs>
              <w:spacing w:line="240" w:lineRule="atLeast"/>
              <w:ind w:left="-119" w:right="-115"/>
              <w:rPr>
                <w:rFonts w:cs="Times New Roman"/>
              </w:rPr>
            </w:pPr>
            <w:r>
              <w:rPr>
                <w:rFonts w:cs="Times New Roman"/>
              </w:rPr>
              <w:t>29,166,459</w:t>
            </w:r>
          </w:p>
        </w:tc>
      </w:tr>
    </w:tbl>
    <w:p w:rsidR="00F87DED" w:rsidRPr="00F87DED" w:rsidRDefault="00F87DED" w:rsidP="00F87DED">
      <w:pPr>
        <w:pStyle w:val="block"/>
        <w:spacing w:after="0" w:line="240" w:lineRule="atLeast"/>
        <w:ind w:left="540" w:right="-7"/>
        <w:jc w:val="both"/>
        <w:rPr>
          <w:b/>
          <w:bCs/>
        </w:rPr>
      </w:pPr>
      <w:r w:rsidRPr="00F87DED">
        <w:rPr>
          <w:b/>
          <w:bCs/>
        </w:rPr>
        <w:t>Measurement of fair values</w:t>
      </w:r>
    </w:p>
    <w:p w:rsidR="00F87DED" w:rsidRPr="00F87DED" w:rsidRDefault="00F87DED" w:rsidP="00F87DED">
      <w:pPr>
        <w:pStyle w:val="block"/>
        <w:spacing w:after="0" w:line="240" w:lineRule="atLeast"/>
        <w:ind w:left="540" w:right="-7"/>
        <w:jc w:val="both"/>
      </w:pPr>
    </w:p>
    <w:p w:rsidR="00F87DED" w:rsidRPr="003B3E06" w:rsidRDefault="00F87DED" w:rsidP="00F87DED">
      <w:pPr>
        <w:pStyle w:val="block"/>
        <w:spacing w:after="0" w:line="240" w:lineRule="atLeast"/>
        <w:ind w:left="540" w:right="-7"/>
        <w:jc w:val="both"/>
        <w:rPr>
          <w:rFonts w:ascii="Times New Roman" w:hAnsi="Times New Roman"/>
        </w:rPr>
      </w:pPr>
      <w:r w:rsidRPr="003B3E06">
        <w:rPr>
          <w:rFonts w:ascii="Times New Roman" w:hAnsi="Times New Roman"/>
          <w:b/>
          <w:bCs/>
          <w:i/>
          <w:iCs/>
        </w:rPr>
        <w:t>Valuation techniques</w:t>
      </w:r>
    </w:p>
    <w:p w:rsidR="00F87DED" w:rsidRPr="003B3E06" w:rsidRDefault="00F87DED" w:rsidP="00F87DED">
      <w:pPr>
        <w:pStyle w:val="block"/>
        <w:spacing w:after="0" w:line="240" w:lineRule="atLeast"/>
        <w:ind w:left="540" w:right="-7"/>
        <w:jc w:val="both"/>
        <w:rPr>
          <w:rFonts w:ascii="Times New Roman" w:hAnsi="Times New Roman"/>
        </w:rPr>
      </w:pPr>
    </w:p>
    <w:p w:rsidR="00F87DED" w:rsidRDefault="00F87DED" w:rsidP="00F87DED">
      <w:pPr>
        <w:pStyle w:val="block"/>
        <w:spacing w:after="0" w:line="240" w:lineRule="atLeast"/>
        <w:ind w:left="540" w:right="-7"/>
        <w:jc w:val="both"/>
        <w:rPr>
          <w:rFonts w:ascii="Times New Roman" w:hAnsi="Times New Roman"/>
        </w:rPr>
      </w:pPr>
      <w:r w:rsidRPr="003B3E06">
        <w:rPr>
          <w:rFonts w:ascii="Times New Roman" w:hAnsi="Times New Roman"/>
        </w:rPr>
        <w:t xml:space="preserve">The following tables show the valuation techniques used in measuring </w:t>
      </w:r>
      <w:r>
        <w:rPr>
          <w:rFonts w:ascii="Times New Roman" w:hAnsi="Times New Roman"/>
        </w:rPr>
        <w:t xml:space="preserve">Level </w:t>
      </w:r>
      <w:r w:rsidRPr="003B3E06">
        <w:rPr>
          <w:rFonts w:ascii="Times New Roman" w:hAnsi="Times New Roman"/>
        </w:rPr>
        <w:t>2 fair values</w:t>
      </w:r>
      <w:r>
        <w:rPr>
          <w:rFonts w:ascii="Times New Roman" w:hAnsi="Times New Roman"/>
        </w:rPr>
        <w:t>.</w:t>
      </w:r>
    </w:p>
    <w:p w:rsidR="00F87DED" w:rsidRDefault="00F87DED" w:rsidP="00F87DED">
      <w:pPr>
        <w:pStyle w:val="block"/>
        <w:spacing w:after="0" w:line="240" w:lineRule="atLeast"/>
        <w:ind w:left="540" w:right="-7"/>
        <w:jc w:val="both"/>
        <w:rPr>
          <w:rFonts w:ascii="Times New Roman" w:hAnsi="Times New Roman"/>
        </w:rPr>
      </w:pPr>
    </w:p>
    <w:tbl>
      <w:tblPr>
        <w:tblW w:w="9180" w:type="dxa"/>
        <w:tblInd w:w="558" w:type="dxa"/>
        <w:tblLook w:val="04A0" w:firstRow="1" w:lastRow="0" w:firstColumn="1" w:lastColumn="0" w:noHBand="0" w:noVBand="1"/>
      </w:tblPr>
      <w:tblGrid>
        <w:gridCol w:w="2250"/>
        <w:gridCol w:w="270"/>
        <w:gridCol w:w="6660"/>
      </w:tblGrid>
      <w:tr w:rsidR="00F87DED" w:rsidRPr="009A6704" w:rsidTr="00F87DED">
        <w:trPr>
          <w:tblHeader/>
        </w:trPr>
        <w:tc>
          <w:tcPr>
            <w:tcW w:w="2250" w:type="dxa"/>
            <w:shd w:val="clear" w:color="auto" w:fill="auto"/>
            <w:vAlign w:val="bottom"/>
          </w:tcPr>
          <w:p w:rsidR="00F87DED" w:rsidRPr="006167B3" w:rsidRDefault="00F87DED" w:rsidP="002F13FC">
            <w:pPr>
              <w:pStyle w:val="block"/>
              <w:spacing w:after="0" w:line="240" w:lineRule="atLeast"/>
              <w:ind w:left="0" w:right="-7"/>
              <w:jc w:val="center"/>
              <w:rPr>
                <w:rFonts w:ascii="Times New Roman" w:hAnsi="Times New Roman"/>
                <w:b/>
                <w:bCs/>
              </w:rPr>
            </w:pPr>
            <w:r w:rsidRPr="006167B3">
              <w:rPr>
                <w:rFonts w:ascii="Times New Roman" w:hAnsi="Times New Roman"/>
                <w:b/>
                <w:bCs/>
              </w:rPr>
              <w:t>Type</w:t>
            </w:r>
          </w:p>
        </w:tc>
        <w:tc>
          <w:tcPr>
            <w:tcW w:w="270" w:type="dxa"/>
            <w:shd w:val="clear" w:color="auto" w:fill="auto"/>
            <w:vAlign w:val="bottom"/>
          </w:tcPr>
          <w:p w:rsidR="00F87DED" w:rsidRPr="006167B3" w:rsidRDefault="00F87DED" w:rsidP="002F13FC">
            <w:pPr>
              <w:pStyle w:val="block"/>
              <w:spacing w:after="0" w:line="240" w:lineRule="atLeast"/>
              <w:ind w:left="0" w:right="-7"/>
              <w:jc w:val="center"/>
              <w:rPr>
                <w:rFonts w:ascii="Times New Roman" w:hAnsi="Times New Roman"/>
                <w:b/>
                <w:bCs/>
              </w:rPr>
            </w:pPr>
          </w:p>
        </w:tc>
        <w:tc>
          <w:tcPr>
            <w:tcW w:w="6660" w:type="dxa"/>
            <w:shd w:val="clear" w:color="auto" w:fill="auto"/>
            <w:vAlign w:val="bottom"/>
          </w:tcPr>
          <w:p w:rsidR="00F87DED" w:rsidRPr="006167B3" w:rsidRDefault="00F87DED" w:rsidP="002F13FC">
            <w:pPr>
              <w:pStyle w:val="block"/>
              <w:spacing w:after="0" w:line="240" w:lineRule="atLeast"/>
              <w:ind w:left="0" w:right="-7"/>
              <w:jc w:val="center"/>
              <w:rPr>
                <w:rFonts w:ascii="Times New Roman" w:hAnsi="Times New Roman"/>
                <w:b/>
                <w:bCs/>
              </w:rPr>
            </w:pPr>
            <w:r w:rsidRPr="006167B3">
              <w:rPr>
                <w:rFonts w:ascii="Times New Roman" w:hAnsi="Times New Roman"/>
                <w:b/>
                <w:bCs/>
              </w:rPr>
              <w:t>Valuation technique</w:t>
            </w:r>
          </w:p>
        </w:tc>
      </w:tr>
      <w:tr w:rsidR="00E16AB2" w:rsidRPr="009A6704" w:rsidTr="00CB016A">
        <w:trPr>
          <w:trHeight w:val="470"/>
        </w:trPr>
        <w:tc>
          <w:tcPr>
            <w:tcW w:w="2250" w:type="dxa"/>
            <w:shd w:val="clear" w:color="auto" w:fill="auto"/>
          </w:tcPr>
          <w:p w:rsidR="00E16AB2" w:rsidRPr="004053E8" w:rsidRDefault="00E16AB2" w:rsidP="00A04B78">
            <w:pPr>
              <w:spacing w:line="240" w:lineRule="atLeast"/>
              <w:ind w:left="162" w:hanging="162"/>
            </w:pPr>
            <w:r w:rsidRPr="00333A88">
              <w:rPr>
                <w:rFonts w:cs="Times New Roman"/>
              </w:rPr>
              <w:t>Equity securities</w:t>
            </w:r>
            <w:r w:rsidRPr="00333A88">
              <w:t xml:space="preserve"> </w:t>
            </w:r>
            <w:r w:rsidRPr="00333A88">
              <w:rPr>
                <w:rFonts w:cs="Times New Roman"/>
              </w:rPr>
              <w:t>held for trading</w:t>
            </w:r>
            <w:r>
              <w:rPr>
                <w:rFonts w:cs="Times New Roman"/>
              </w:rPr>
              <w:t xml:space="preserve"> (</w:t>
            </w:r>
            <w:r w:rsidR="00A04B78">
              <w:rPr>
                <w:rFonts w:cs="Times New Roman"/>
              </w:rPr>
              <w:t>Mutual fund</w:t>
            </w:r>
            <w:r>
              <w:rPr>
                <w:rFonts w:cs="Times New Roman"/>
              </w:rPr>
              <w:t>)</w:t>
            </w: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Pr="00E16AB2" w:rsidRDefault="00E16AB2" w:rsidP="00E16AB2">
            <w:pPr>
              <w:pStyle w:val="block"/>
              <w:spacing w:after="0" w:line="240" w:lineRule="atLeast"/>
              <w:ind w:left="0" w:right="-7"/>
              <w:jc w:val="thaiDistribute"/>
              <w:rPr>
                <w:rFonts w:ascii="Times New Roman" w:hAnsi="Times New Roman" w:cs="Times New Roman"/>
              </w:rPr>
            </w:pPr>
            <w:r w:rsidRPr="00E16AB2">
              <w:rPr>
                <w:rFonts w:ascii="Times New Roman" w:hAnsi="Times New Roman" w:cs="Times New Roman"/>
              </w:rPr>
              <w:t>The net asset value as of the reporting date.</w:t>
            </w:r>
          </w:p>
        </w:tc>
      </w:tr>
      <w:tr w:rsidR="00E16AB2" w:rsidRPr="009A6704" w:rsidTr="00CB016A">
        <w:trPr>
          <w:trHeight w:val="470"/>
        </w:trPr>
        <w:tc>
          <w:tcPr>
            <w:tcW w:w="2250" w:type="dxa"/>
            <w:shd w:val="clear" w:color="auto" w:fill="auto"/>
          </w:tcPr>
          <w:p w:rsidR="00E16AB2" w:rsidRPr="004053E8" w:rsidRDefault="00E16AB2" w:rsidP="00E16AB2">
            <w:pPr>
              <w:pStyle w:val="block"/>
              <w:spacing w:after="0" w:line="240" w:lineRule="atLeast"/>
              <w:ind w:left="162" w:right="-7" w:hanging="180"/>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Default="00E16AB2" w:rsidP="00E16AB2">
            <w:pPr>
              <w:pStyle w:val="block"/>
              <w:spacing w:after="0" w:line="240" w:lineRule="atLeast"/>
              <w:ind w:left="0" w:right="-7"/>
              <w:jc w:val="thaiDistribute"/>
              <w:rPr>
                <w:rFonts w:ascii="Times New Roman" w:hAnsi="Times New Roman"/>
              </w:rPr>
            </w:pPr>
            <w:r w:rsidRPr="006167B3">
              <w:rPr>
                <w:rFonts w:ascii="Times New Roman" w:hAnsi="Times New Roman"/>
              </w:rPr>
              <w:t>Thai Bond Market Association Government Bond Yield Curve as of the reporting date.</w:t>
            </w:r>
          </w:p>
          <w:p w:rsidR="00E16AB2" w:rsidRPr="006167B3" w:rsidRDefault="00E16AB2" w:rsidP="00E16AB2">
            <w:pPr>
              <w:pStyle w:val="block"/>
              <w:spacing w:after="0" w:line="240" w:lineRule="atLeast"/>
              <w:ind w:left="0" w:right="-7"/>
              <w:jc w:val="thaiDistribute"/>
              <w:rPr>
                <w:rFonts w:ascii="Times New Roman" w:hAnsi="Times New Roman"/>
              </w:rPr>
            </w:pPr>
          </w:p>
        </w:tc>
      </w:tr>
      <w:tr w:rsidR="00E16AB2" w:rsidRPr="009A6704" w:rsidTr="00CB016A">
        <w:tc>
          <w:tcPr>
            <w:tcW w:w="2250" w:type="dxa"/>
            <w:shd w:val="clear" w:color="auto" w:fill="auto"/>
          </w:tcPr>
          <w:p w:rsidR="00E16AB2" w:rsidRPr="006167B3" w:rsidRDefault="00E16AB2" w:rsidP="00E16AB2">
            <w:pPr>
              <w:pStyle w:val="block"/>
              <w:spacing w:after="0" w:line="240" w:lineRule="atLeast"/>
              <w:ind w:left="0" w:right="-7"/>
              <w:rPr>
                <w:rFonts w:ascii="Times New Roman" w:hAnsi="Times New Roman"/>
              </w:rPr>
            </w:pPr>
            <w:r>
              <w:rPr>
                <w:rFonts w:ascii="Times New Roman" w:hAnsi="Times New Roman"/>
              </w:rPr>
              <w:t xml:space="preserve">Foreign currency forward </w:t>
            </w:r>
            <w:r w:rsidRPr="006167B3">
              <w:rPr>
                <w:rFonts w:ascii="Times New Roman" w:hAnsi="Times New Roman"/>
              </w:rPr>
              <w:t>contracts</w:t>
            </w: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Default="00E16AB2" w:rsidP="00E16AB2">
            <w:pPr>
              <w:pStyle w:val="block"/>
              <w:spacing w:after="0" w:line="240" w:lineRule="atLeast"/>
              <w:ind w:left="0" w:right="-7"/>
              <w:jc w:val="thaiDistribute"/>
              <w:rPr>
                <w:rFonts w:ascii="Times New Roman" w:eastAsia="Arial Unicode MS" w:hAnsi="Times New Roman"/>
              </w:rPr>
            </w:pPr>
            <w:r w:rsidRPr="006167B3">
              <w:rPr>
                <w:rFonts w:ascii="Times New Roman" w:eastAsia="Arial Unicode MS" w:hAnsi="Times New Roman"/>
                <w:i/>
                <w:iCs/>
              </w:rPr>
              <w:t>Market comparison technique:</w:t>
            </w:r>
            <w:r w:rsidRPr="006167B3">
              <w:rPr>
                <w:rFonts w:ascii="Times New Roman" w:eastAsia="Arial Unicode MS" w:hAnsi="Times New Roman"/>
              </w:rPr>
              <w:t xml:space="preserve"> The fair values are based on broker quotes. Similar contracts are traded in an active market and the quotes reflect the actual transactions in similar instruments.</w:t>
            </w:r>
          </w:p>
          <w:p w:rsidR="00E16AB2" w:rsidRPr="006167B3" w:rsidRDefault="00E16AB2" w:rsidP="00E16AB2">
            <w:pPr>
              <w:pStyle w:val="block"/>
              <w:spacing w:after="0" w:line="240" w:lineRule="atLeast"/>
              <w:ind w:left="0" w:right="-7"/>
              <w:jc w:val="thaiDistribute"/>
              <w:rPr>
                <w:rFonts w:ascii="Times New Roman" w:eastAsia="Arial Unicode MS" w:hAnsi="Times New Roman"/>
              </w:rPr>
            </w:pPr>
          </w:p>
        </w:tc>
      </w:tr>
      <w:tr w:rsidR="00E16AB2" w:rsidRPr="009A6704" w:rsidTr="00CB016A">
        <w:trPr>
          <w:trHeight w:val="794"/>
        </w:trPr>
        <w:tc>
          <w:tcPr>
            <w:tcW w:w="2250" w:type="dxa"/>
            <w:shd w:val="clear" w:color="auto" w:fill="auto"/>
          </w:tcPr>
          <w:p w:rsidR="00E16AB2" w:rsidRPr="006167B3" w:rsidRDefault="00E16AB2" w:rsidP="00E16AB2">
            <w:pPr>
              <w:pStyle w:val="block"/>
              <w:spacing w:after="0" w:line="240" w:lineRule="atLeast"/>
              <w:ind w:left="0" w:right="-7"/>
              <w:rPr>
                <w:rFonts w:ascii="Times New Roman" w:hAnsi="Times New Roman"/>
              </w:rPr>
            </w:pPr>
            <w:r w:rsidRPr="006167B3">
              <w:rPr>
                <w:rFonts w:ascii="Times New Roman" w:hAnsi="Times New Roman"/>
              </w:rPr>
              <w:t>Debentures</w:t>
            </w:r>
          </w:p>
        </w:tc>
        <w:tc>
          <w:tcPr>
            <w:tcW w:w="270" w:type="dxa"/>
            <w:shd w:val="clear" w:color="auto" w:fill="auto"/>
          </w:tcPr>
          <w:p w:rsidR="00E16AB2" w:rsidRPr="006167B3" w:rsidRDefault="00E16AB2" w:rsidP="00E16AB2">
            <w:pPr>
              <w:pStyle w:val="block"/>
              <w:spacing w:after="0" w:line="240" w:lineRule="atLeast"/>
              <w:ind w:left="0" w:right="-7"/>
              <w:rPr>
                <w:rFonts w:ascii="Times New Roman" w:hAnsi="Times New Roman"/>
              </w:rPr>
            </w:pPr>
          </w:p>
        </w:tc>
        <w:tc>
          <w:tcPr>
            <w:tcW w:w="6660" w:type="dxa"/>
            <w:shd w:val="clear" w:color="auto" w:fill="auto"/>
          </w:tcPr>
          <w:p w:rsidR="00E16AB2" w:rsidRPr="006167B3" w:rsidRDefault="00E16AB2" w:rsidP="00E16AB2">
            <w:pPr>
              <w:pStyle w:val="block"/>
              <w:spacing w:after="0" w:line="240" w:lineRule="atLeast"/>
              <w:ind w:left="0" w:right="-7"/>
              <w:jc w:val="thaiDistribute"/>
              <w:rPr>
                <w:rFonts w:ascii="Times New Roman" w:hAnsi="Times New Roman"/>
              </w:rPr>
            </w:pPr>
            <w:r w:rsidRPr="006167B3">
              <w:rPr>
                <w:rFonts w:ascii="Times New Roman" w:eastAsia="Arial Unicode MS" w:hAnsi="Times New Roman"/>
              </w:rPr>
              <w:t>A</w:t>
            </w:r>
            <w:r w:rsidRPr="006167B3">
              <w:rPr>
                <w:rFonts w:ascii="Times New Roman" w:hAnsi="Times New Roman"/>
              </w:rPr>
              <w:t xml:space="preserve"> valuation technique incorporating observable market data which is adjusted with counterparty credit risk (excluding own credit risk) and other risks to reflect true economic value.</w:t>
            </w:r>
          </w:p>
        </w:tc>
      </w:tr>
    </w:tbl>
    <w:p w:rsidR="00F87DED" w:rsidRPr="00F87DED" w:rsidRDefault="00F87DED" w:rsidP="00F87DED">
      <w:pPr>
        <w:pStyle w:val="block"/>
        <w:spacing w:after="0" w:line="240" w:lineRule="atLeast"/>
        <w:ind w:left="540" w:right="-7"/>
        <w:jc w:val="both"/>
        <w:rPr>
          <w:b/>
          <w:bCs/>
        </w:rPr>
      </w:pPr>
    </w:p>
    <w:p w:rsidR="00912311" w:rsidRPr="005D698C" w:rsidRDefault="008C768E" w:rsidP="007219A5">
      <w:pPr>
        <w:pStyle w:val="Bo-H1Mainhead"/>
        <w:tabs>
          <w:tab w:val="clear" w:pos="360"/>
        </w:tabs>
        <w:ind w:left="540" w:hanging="540"/>
      </w:pPr>
      <w:r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rsidR="00F462E9" w:rsidRDefault="00F462E9" w:rsidP="00F462E9">
      <w:pPr>
        <w:pStyle w:val="BodyText"/>
        <w:spacing w:after="0"/>
        <w:ind w:left="540" w:right="425"/>
        <w:jc w:val="both"/>
        <w:rPr>
          <w:rFonts w:cs="Times New Roman"/>
          <w:lang w:val="en-US"/>
        </w:rPr>
      </w:pPr>
    </w:p>
    <w:tbl>
      <w:tblPr>
        <w:tblW w:w="9178" w:type="dxa"/>
        <w:tblInd w:w="540" w:type="dxa"/>
        <w:tblLook w:val="04A0" w:firstRow="1" w:lastRow="0" w:firstColumn="1" w:lastColumn="0" w:noHBand="0" w:noVBand="1"/>
      </w:tblPr>
      <w:tblGrid>
        <w:gridCol w:w="3931"/>
        <w:gridCol w:w="1134"/>
        <w:gridCol w:w="236"/>
        <w:gridCol w:w="1135"/>
        <w:gridCol w:w="236"/>
        <w:gridCol w:w="1135"/>
        <w:gridCol w:w="236"/>
        <w:gridCol w:w="1135"/>
      </w:tblGrid>
      <w:tr w:rsidR="007E3F7E" w:rsidRPr="000806EE" w:rsidTr="003851FE">
        <w:trPr>
          <w:tblHeader/>
        </w:trPr>
        <w:tc>
          <w:tcPr>
            <w:tcW w:w="3931" w:type="dxa"/>
          </w:tcPr>
          <w:p w:rsidR="007E3F7E" w:rsidRPr="000806EE" w:rsidRDefault="007E3F7E" w:rsidP="003851FE">
            <w:pPr>
              <w:spacing w:line="240" w:lineRule="atLeast"/>
              <w:ind w:right="-108"/>
              <w:jc w:val="both"/>
              <w:rPr>
                <w:rFonts w:cs="Times New Roman"/>
                <w:b/>
                <w:bCs/>
              </w:rPr>
            </w:pPr>
          </w:p>
        </w:tc>
        <w:tc>
          <w:tcPr>
            <w:tcW w:w="2505" w:type="dxa"/>
            <w:gridSpan w:val="3"/>
            <w:vAlign w:val="bottom"/>
          </w:tcPr>
          <w:p w:rsidR="007E3F7E" w:rsidRPr="009F68D3" w:rsidRDefault="007E3F7E" w:rsidP="003851FE">
            <w:pPr>
              <w:spacing w:line="240" w:lineRule="atLeast"/>
              <w:ind w:left="-115" w:right="-115"/>
              <w:jc w:val="center"/>
              <w:rPr>
                <w:rFonts w:cs="Times New Roman"/>
                <w:b/>
                <w:bCs/>
                <w:lang w:val="en-US"/>
              </w:rPr>
            </w:pPr>
            <w:r w:rsidRPr="009F68D3">
              <w:rPr>
                <w:rFonts w:cs="Times New Roman"/>
                <w:b/>
                <w:bCs/>
                <w:lang w:val="en-US"/>
              </w:rPr>
              <w:t>Consolidated</w:t>
            </w:r>
          </w:p>
          <w:p w:rsidR="007E3F7E" w:rsidRPr="009F68D3" w:rsidRDefault="007E3F7E" w:rsidP="003851FE">
            <w:pPr>
              <w:spacing w:line="240" w:lineRule="atLeast"/>
              <w:ind w:left="-115" w:right="-115"/>
              <w:jc w:val="center"/>
              <w:rPr>
                <w:rFonts w:cs="Times New Roman"/>
              </w:rPr>
            </w:pPr>
            <w:r w:rsidRPr="009F68D3">
              <w:rPr>
                <w:rFonts w:cs="Times New Roman"/>
                <w:b/>
                <w:bCs/>
                <w:lang w:val="en-US"/>
              </w:rPr>
              <w:t>financial statements</w:t>
            </w:r>
          </w:p>
        </w:tc>
        <w:tc>
          <w:tcPr>
            <w:tcW w:w="236" w:type="dxa"/>
            <w:vAlign w:val="bottom"/>
          </w:tcPr>
          <w:p w:rsidR="007E3F7E" w:rsidRPr="009F68D3" w:rsidRDefault="007E3F7E" w:rsidP="003851FE">
            <w:pPr>
              <w:spacing w:line="240" w:lineRule="atLeast"/>
              <w:ind w:left="-115" w:right="-115"/>
              <w:jc w:val="center"/>
              <w:rPr>
                <w:rFonts w:cs="Times New Roman"/>
              </w:rPr>
            </w:pPr>
          </w:p>
        </w:tc>
        <w:tc>
          <w:tcPr>
            <w:tcW w:w="2506" w:type="dxa"/>
            <w:gridSpan w:val="3"/>
            <w:vAlign w:val="bottom"/>
          </w:tcPr>
          <w:p w:rsidR="007E3F7E" w:rsidRPr="009F68D3" w:rsidRDefault="007E3F7E" w:rsidP="003851FE">
            <w:pPr>
              <w:spacing w:line="240" w:lineRule="atLeast"/>
              <w:ind w:left="-115" w:right="-115"/>
              <w:jc w:val="center"/>
              <w:rPr>
                <w:rFonts w:cs="Times New Roman"/>
                <w:b/>
                <w:bCs/>
              </w:rPr>
            </w:pPr>
            <w:r w:rsidRPr="009F68D3">
              <w:rPr>
                <w:rFonts w:cs="Times New Roman"/>
                <w:b/>
                <w:bCs/>
              </w:rPr>
              <w:t>Separate</w:t>
            </w:r>
          </w:p>
          <w:p w:rsidR="007E3F7E" w:rsidRPr="009F68D3" w:rsidRDefault="007E3F7E" w:rsidP="003851FE">
            <w:pPr>
              <w:spacing w:line="240" w:lineRule="atLeast"/>
              <w:ind w:left="-115" w:right="-115"/>
              <w:jc w:val="center"/>
              <w:rPr>
                <w:rFonts w:cs="Times New Roman"/>
              </w:rPr>
            </w:pPr>
            <w:r w:rsidRPr="009F68D3">
              <w:rPr>
                <w:rFonts w:cs="Times New Roman"/>
                <w:b/>
                <w:bCs/>
              </w:rPr>
              <w:t>financial statements</w:t>
            </w:r>
          </w:p>
        </w:tc>
      </w:tr>
      <w:tr w:rsidR="00D7649C" w:rsidRPr="000806EE" w:rsidTr="003851FE">
        <w:trPr>
          <w:tblHeader/>
        </w:trPr>
        <w:tc>
          <w:tcPr>
            <w:tcW w:w="3931" w:type="dxa"/>
          </w:tcPr>
          <w:p w:rsidR="00D7649C" w:rsidRPr="000806EE" w:rsidRDefault="00D7649C" w:rsidP="00D7649C">
            <w:pPr>
              <w:spacing w:line="240" w:lineRule="atLeast"/>
              <w:ind w:right="65"/>
              <w:jc w:val="both"/>
              <w:rPr>
                <w:rFonts w:cs="Times New Roman"/>
              </w:rPr>
            </w:pPr>
          </w:p>
        </w:tc>
        <w:tc>
          <w:tcPr>
            <w:tcW w:w="1134" w:type="dxa"/>
            <w:vAlign w:val="bottom"/>
          </w:tcPr>
          <w:p w:rsidR="00D7649C" w:rsidRPr="009F68D3" w:rsidRDefault="00D7649C" w:rsidP="00D7649C">
            <w:pPr>
              <w:spacing w:line="240" w:lineRule="atLeast"/>
              <w:ind w:left="-115" w:right="-115"/>
              <w:jc w:val="center"/>
              <w:rPr>
                <w:rFonts w:cs="Times New Roman"/>
                <w:lang w:val="en-US"/>
              </w:rPr>
            </w:pPr>
            <w:r>
              <w:rPr>
                <w:rFonts w:cs="Times New Roman"/>
                <w:lang w:val="en-US"/>
              </w:rPr>
              <w:t>2017</w:t>
            </w:r>
          </w:p>
        </w:tc>
        <w:tc>
          <w:tcPr>
            <w:tcW w:w="236" w:type="dxa"/>
            <w:vAlign w:val="bottom"/>
          </w:tcPr>
          <w:p w:rsidR="00D7649C" w:rsidRPr="009F68D3"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rsidR="00D7649C" w:rsidRPr="009F68D3" w:rsidRDefault="00D7649C" w:rsidP="00D7649C">
            <w:pPr>
              <w:spacing w:line="240" w:lineRule="atLeast"/>
              <w:ind w:left="-115" w:right="-115"/>
              <w:jc w:val="center"/>
              <w:rPr>
                <w:rFonts w:cs="Times New Roman"/>
                <w:lang w:val="en-US"/>
              </w:rPr>
            </w:pPr>
            <w:r>
              <w:rPr>
                <w:rFonts w:cs="Times New Roman"/>
                <w:lang w:val="en-US"/>
              </w:rPr>
              <w:t>2016</w:t>
            </w:r>
          </w:p>
        </w:tc>
        <w:tc>
          <w:tcPr>
            <w:tcW w:w="236" w:type="dxa"/>
            <w:vAlign w:val="bottom"/>
          </w:tcPr>
          <w:p w:rsidR="00D7649C" w:rsidRPr="009F68D3" w:rsidRDefault="00D7649C" w:rsidP="00D7649C">
            <w:pPr>
              <w:spacing w:line="240" w:lineRule="atLeast"/>
              <w:ind w:left="-115" w:right="-115"/>
              <w:jc w:val="center"/>
              <w:rPr>
                <w:rFonts w:cs="Times New Roman"/>
                <w:lang w:val="en-US"/>
              </w:rPr>
            </w:pPr>
          </w:p>
        </w:tc>
        <w:tc>
          <w:tcPr>
            <w:tcW w:w="1135" w:type="dxa"/>
            <w:vAlign w:val="bottom"/>
          </w:tcPr>
          <w:p w:rsidR="00D7649C" w:rsidRPr="009F68D3" w:rsidRDefault="00D7649C" w:rsidP="00D7649C">
            <w:pPr>
              <w:spacing w:line="240" w:lineRule="atLeast"/>
              <w:ind w:left="-115" w:right="-115"/>
              <w:jc w:val="center"/>
              <w:rPr>
                <w:rFonts w:cs="Times New Roman"/>
                <w:lang w:val="en-US"/>
              </w:rPr>
            </w:pPr>
            <w:r>
              <w:rPr>
                <w:rFonts w:cs="Times New Roman"/>
                <w:lang w:val="en-US"/>
              </w:rPr>
              <w:t>2017</w:t>
            </w:r>
          </w:p>
        </w:tc>
        <w:tc>
          <w:tcPr>
            <w:tcW w:w="236" w:type="dxa"/>
            <w:vAlign w:val="bottom"/>
          </w:tcPr>
          <w:p w:rsidR="00D7649C" w:rsidRPr="009F68D3"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rsidR="00D7649C" w:rsidRPr="009F68D3" w:rsidRDefault="00D7649C" w:rsidP="00D7649C">
            <w:pPr>
              <w:spacing w:line="240" w:lineRule="atLeast"/>
              <w:ind w:left="-115" w:right="-115"/>
              <w:jc w:val="center"/>
              <w:rPr>
                <w:rFonts w:cs="Times New Roman"/>
                <w:spacing w:val="-6"/>
                <w:lang w:val="en-US"/>
              </w:rPr>
            </w:pPr>
            <w:r>
              <w:rPr>
                <w:rFonts w:cs="Times New Roman"/>
                <w:spacing w:val="-6"/>
                <w:lang w:val="en-US"/>
              </w:rPr>
              <w:t>2016</w:t>
            </w:r>
          </w:p>
        </w:tc>
      </w:tr>
      <w:tr w:rsidR="00D7649C" w:rsidRPr="000806EE" w:rsidTr="003851FE">
        <w:trPr>
          <w:tblHeader/>
        </w:trPr>
        <w:tc>
          <w:tcPr>
            <w:tcW w:w="3931" w:type="dxa"/>
          </w:tcPr>
          <w:p w:rsidR="00D7649C" w:rsidRPr="000806EE" w:rsidRDefault="00D7649C" w:rsidP="00D7649C">
            <w:pPr>
              <w:spacing w:line="240" w:lineRule="atLeast"/>
              <w:ind w:right="65"/>
              <w:jc w:val="both"/>
              <w:rPr>
                <w:rFonts w:cs="Times New Roman"/>
              </w:rPr>
            </w:pPr>
          </w:p>
        </w:tc>
        <w:tc>
          <w:tcPr>
            <w:tcW w:w="5247" w:type="dxa"/>
            <w:gridSpan w:val="7"/>
          </w:tcPr>
          <w:p w:rsidR="00D7649C" w:rsidRPr="009F68D3" w:rsidRDefault="00D7649C" w:rsidP="00D7649C">
            <w:pPr>
              <w:spacing w:line="240" w:lineRule="atLeast"/>
              <w:ind w:left="-115" w:right="-115"/>
              <w:jc w:val="center"/>
              <w:rPr>
                <w:rFonts w:cs="Times New Roman"/>
                <w:i/>
                <w:iCs/>
              </w:rPr>
            </w:pPr>
            <w:r w:rsidRPr="009F68D3">
              <w:rPr>
                <w:rFonts w:cs="Times New Roman"/>
                <w:i/>
                <w:iCs/>
              </w:rPr>
              <w:t>(in thousand Baht)</w:t>
            </w:r>
          </w:p>
        </w:tc>
      </w:tr>
      <w:tr w:rsidR="00D7649C" w:rsidRPr="000806EE" w:rsidTr="003851FE">
        <w:tc>
          <w:tcPr>
            <w:tcW w:w="3931" w:type="dxa"/>
          </w:tcPr>
          <w:p w:rsidR="00D7649C" w:rsidRPr="008218C0" w:rsidRDefault="00D7649C" w:rsidP="00D7649C">
            <w:pPr>
              <w:pStyle w:val="BodyText"/>
              <w:spacing w:after="0" w:line="240" w:lineRule="atLeast"/>
              <w:ind w:right="144"/>
              <w:jc w:val="both"/>
              <w:rPr>
                <w:rFonts w:ascii="Times New Roman" w:hAnsi="Times New Roman"/>
                <w:lang w:val="en-US"/>
              </w:rPr>
            </w:pPr>
            <w:r w:rsidRPr="008218C0">
              <w:rPr>
                <w:rFonts w:ascii="Times New Roman" w:hAnsi="Times New Roman"/>
                <w:b/>
                <w:bCs/>
                <w:i/>
                <w:iCs/>
                <w:lang w:val="en-US"/>
              </w:rPr>
              <w:t>Capital commitments</w:t>
            </w:r>
          </w:p>
        </w:tc>
        <w:tc>
          <w:tcPr>
            <w:tcW w:w="1134" w:type="dxa"/>
          </w:tcPr>
          <w:p w:rsidR="00D7649C" w:rsidRPr="000806EE" w:rsidRDefault="00D7649C" w:rsidP="00D7649C">
            <w:pPr>
              <w:spacing w:line="240" w:lineRule="atLeast"/>
              <w:ind w:left="-115" w:right="-115"/>
              <w:jc w:val="center"/>
              <w:rPr>
                <w:rFonts w:cs="Times New Roman"/>
                <w:cs/>
              </w:rPr>
            </w:pPr>
          </w:p>
        </w:tc>
        <w:tc>
          <w:tcPr>
            <w:tcW w:w="236" w:type="dxa"/>
          </w:tcPr>
          <w:p w:rsidR="00D7649C" w:rsidRPr="000806EE" w:rsidRDefault="00D7649C" w:rsidP="00D7649C">
            <w:pPr>
              <w:spacing w:line="240" w:lineRule="atLeast"/>
              <w:ind w:left="-115" w:right="-115"/>
              <w:jc w:val="both"/>
              <w:rPr>
                <w:rFonts w:cs="Times New Roman"/>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spacing w:line="240" w:lineRule="atLeast"/>
              <w:ind w:left="-115" w:right="-115"/>
              <w:jc w:val="both"/>
              <w:rPr>
                <w:rFonts w:cs="Times New Roman"/>
              </w:rPr>
            </w:pPr>
          </w:p>
        </w:tc>
        <w:tc>
          <w:tcPr>
            <w:tcW w:w="1135" w:type="dxa"/>
          </w:tcPr>
          <w:p w:rsidR="00D7649C" w:rsidRPr="000806EE" w:rsidRDefault="00D7649C" w:rsidP="00D7649C">
            <w:pPr>
              <w:tabs>
                <w:tab w:val="decimal" w:pos="918"/>
              </w:tabs>
              <w:spacing w:line="240" w:lineRule="atLeast"/>
              <w:ind w:left="-115" w:right="-115"/>
              <w:jc w:val="both"/>
              <w:rPr>
                <w:rFonts w:cs="Times New Roman"/>
              </w:rPr>
            </w:pPr>
          </w:p>
        </w:tc>
        <w:tc>
          <w:tcPr>
            <w:tcW w:w="236" w:type="dxa"/>
          </w:tcPr>
          <w:p w:rsidR="00D7649C" w:rsidRPr="000806EE" w:rsidRDefault="00D7649C" w:rsidP="00D7649C">
            <w:pPr>
              <w:spacing w:line="240" w:lineRule="atLeast"/>
              <w:ind w:left="-115" w:right="-115"/>
              <w:jc w:val="both"/>
              <w:rPr>
                <w:rFonts w:cs="Times New Roman"/>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r>
      <w:tr w:rsidR="00D7649C" w:rsidRPr="000806EE" w:rsidTr="003851FE">
        <w:tc>
          <w:tcPr>
            <w:tcW w:w="3931" w:type="dxa"/>
          </w:tcPr>
          <w:p w:rsidR="00D7649C" w:rsidRPr="008218C0" w:rsidRDefault="00D7649C" w:rsidP="00D7649C">
            <w:pPr>
              <w:pStyle w:val="BodyText"/>
              <w:spacing w:after="0" w:line="240" w:lineRule="atLeast"/>
              <w:ind w:right="144"/>
              <w:jc w:val="both"/>
              <w:rPr>
                <w:rFonts w:ascii="Times New Roman" w:hAnsi="Times New Roman"/>
                <w:lang w:val="en-US"/>
              </w:rPr>
            </w:pPr>
            <w:r w:rsidRPr="008218C0">
              <w:rPr>
                <w:rFonts w:ascii="Times New Roman" w:hAnsi="Times New Roman"/>
                <w:i/>
                <w:iCs/>
                <w:lang w:val="en-US"/>
              </w:rPr>
              <w:t>Contracted but not provided for</w:t>
            </w:r>
          </w:p>
        </w:tc>
        <w:tc>
          <w:tcPr>
            <w:tcW w:w="1134"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236" w:type="dxa"/>
          </w:tcPr>
          <w:p w:rsidR="00D7649C" w:rsidRPr="000806EE" w:rsidRDefault="00D7649C" w:rsidP="00D7649C">
            <w:pPr>
              <w:tabs>
                <w:tab w:val="decimal" w:pos="918"/>
              </w:tabs>
              <w:spacing w:line="240" w:lineRule="atLeast"/>
              <w:ind w:left="-115" w:right="-115"/>
              <w:jc w:val="both"/>
              <w:rPr>
                <w:rFonts w:cs="Times New Roman"/>
                <w:lang w:val="en-US"/>
              </w:rPr>
            </w:pPr>
          </w:p>
        </w:tc>
        <w:tc>
          <w:tcPr>
            <w:tcW w:w="1135" w:type="dxa"/>
          </w:tcPr>
          <w:p w:rsidR="00D7649C" w:rsidRPr="000806EE" w:rsidRDefault="00D7649C" w:rsidP="00D7649C">
            <w:pPr>
              <w:tabs>
                <w:tab w:val="decimal" w:pos="918"/>
              </w:tabs>
              <w:spacing w:line="240" w:lineRule="atLeast"/>
              <w:ind w:left="-115" w:right="-115"/>
              <w:jc w:val="both"/>
              <w:rPr>
                <w:rFonts w:cs="Times New Roman"/>
                <w:lang w:val="en-US"/>
              </w:rPr>
            </w:pPr>
          </w:p>
        </w:tc>
      </w:tr>
      <w:tr w:rsidR="00D7649C" w:rsidRPr="000806EE" w:rsidTr="003851FE">
        <w:tc>
          <w:tcPr>
            <w:tcW w:w="3931" w:type="dxa"/>
          </w:tcPr>
          <w:p w:rsidR="00D7649C" w:rsidRPr="008218C0" w:rsidRDefault="00D7649C" w:rsidP="00D7649C">
            <w:pPr>
              <w:pStyle w:val="BodyText"/>
              <w:spacing w:after="0" w:line="240" w:lineRule="atLeast"/>
              <w:ind w:left="270" w:right="144" w:hanging="270"/>
              <w:rPr>
                <w:rFonts w:ascii="Times New Roman" w:hAnsi="Times New Roman"/>
                <w:lang w:val="en-US"/>
              </w:rPr>
            </w:pPr>
            <w:r w:rsidRPr="008218C0">
              <w:rPr>
                <w:rFonts w:ascii="Times New Roman" w:hAnsi="Times New Roman"/>
                <w:lang w:val="en-US"/>
              </w:rPr>
              <w:t>Agreements for construction, machine and equipment</w:t>
            </w:r>
          </w:p>
        </w:tc>
        <w:tc>
          <w:tcPr>
            <w:tcW w:w="1134" w:type="dxa"/>
            <w:tcBorders>
              <w:bottom w:val="double" w:sz="4" w:space="0" w:color="auto"/>
            </w:tcBorders>
            <w:vAlign w:val="bottom"/>
          </w:tcPr>
          <w:p w:rsidR="00D7649C" w:rsidRPr="00B72F4D" w:rsidRDefault="00E16AB2" w:rsidP="00D7649C">
            <w:pPr>
              <w:tabs>
                <w:tab w:val="decimal" w:pos="918"/>
              </w:tabs>
              <w:spacing w:line="240" w:lineRule="atLeast"/>
              <w:ind w:left="-115" w:right="-115"/>
              <w:rPr>
                <w:rFonts w:cs="Times New Roman"/>
                <w:b/>
                <w:bCs/>
                <w:lang w:val="en-US"/>
              </w:rPr>
            </w:pPr>
            <w:r w:rsidRPr="00E16AB2">
              <w:rPr>
                <w:rFonts w:cs="Times New Roman"/>
                <w:b/>
                <w:bCs/>
                <w:lang w:val="en-US"/>
              </w:rPr>
              <w:t>1,571,393</w:t>
            </w: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D7649C" w:rsidRPr="00B72F4D" w:rsidRDefault="00D7649C" w:rsidP="00D7649C">
            <w:pPr>
              <w:tabs>
                <w:tab w:val="decimal" w:pos="918"/>
              </w:tabs>
              <w:spacing w:line="240" w:lineRule="atLeast"/>
              <w:ind w:left="-115" w:right="-115"/>
              <w:rPr>
                <w:rFonts w:cs="Times New Roman"/>
                <w:b/>
                <w:bCs/>
                <w:lang w:val="en-US"/>
              </w:rPr>
            </w:pPr>
            <w:r>
              <w:rPr>
                <w:rFonts w:cs="Times New Roman"/>
                <w:b/>
                <w:bCs/>
                <w:lang w:val="en-US"/>
              </w:rPr>
              <w:t>6,619,364</w:t>
            </w: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D7649C" w:rsidRPr="00B72F4D" w:rsidRDefault="00E16AB2" w:rsidP="00D7649C">
            <w:pPr>
              <w:tabs>
                <w:tab w:val="decimal" w:pos="918"/>
              </w:tabs>
              <w:spacing w:line="240" w:lineRule="atLeast"/>
              <w:ind w:left="-115" w:right="-115"/>
              <w:rPr>
                <w:rFonts w:cs="Times New Roman"/>
                <w:b/>
                <w:bCs/>
                <w:lang w:val="en-US"/>
              </w:rPr>
            </w:pPr>
            <w:r w:rsidRPr="00E16AB2">
              <w:rPr>
                <w:rFonts w:cs="Times New Roman"/>
                <w:b/>
                <w:bCs/>
                <w:lang w:val="en-US"/>
              </w:rPr>
              <w:t>1,082,980</w:t>
            </w: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D7649C" w:rsidRPr="00B72F4D" w:rsidRDefault="00D7649C" w:rsidP="00D7649C">
            <w:pPr>
              <w:tabs>
                <w:tab w:val="decimal" w:pos="918"/>
              </w:tabs>
              <w:spacing w:line="240" w:lineRule="atLeast"/>
              <w:ind w:left="-115" w:right="-115"/>
              <w:rPr>
                <w:rFonts w:cs="Times New Roman"/>
                <w:b/>
                <w:bCs/>
                <w:lang w:val="en-US"/>
              </w:rPr>
            </w:pPr>
            <w:r>
              <w:rPr>
                <w:rFonts w:cs="Times New Roman"/>
                <w:b/>
                <w:bCs/>
                <w:lang w:val="en-US"/>
              </w:rPr>
              <w:t>1,152,809</w:t>
            </w:r>
          </w:p>
        </w:tc>
      </w:tr>
      <w:tr w:rsidR="00D7649C" w:rsidRPr="000806EE" w:rsidTr="00F6187B">
        <w:tc>
          <w:tcPr>
            <w:tcW w:w="3931" w:type="dxa"/>
          </w:tcPr>
          <w:p w:rsidR="00D7649C" w:rsidRPr="000806EE" w:rsidRDefault="00D7649C" w:rsidP="00D7649C">
            <w:pPr>
              <w:spacing w:line="240" w:lineRule="atLeast"/>
              <w:jc w:val="both"/>
              <w:rPr>
                <w:rFonts w:cs="Times New Roman"/>
                <w:b/>
                <w:bCs/>
                <w:cs/>
              </w:rPr>
            </w:pPr>
          </w:p>
        </w:tc>
        <w:tc>
          <w:tcPr>
            <w:tcW w:w="1134" w:type="dxa"/>
            <w:tcBorders>
              <w:top w:val="double" w:sz="4" w:space="0" w:color="auto"/>
            </w:tcBorders>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tcBorders>
              <w:top w:val="double" w:sz="4" w:space="0" w:color="auto"/>
            </w:tcBorders>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tcBorders>
              <w:top w:val="double" w:sz="4" w:space="0" w:color="auto"/>
            </w:tcBorders>
          </w:tcPr>
          <w:p w:rsidR="00D7649C" w:rsidRPr="00B72F4D" w:rsidRDefault="00D7649C" w:rsidP="00D7649C">
            <w:pPr>
              <w:tabs>
                <w:tab w:val="decimal" w:pos="918"/>
              </w:tabs>
              <w:spacing w:line="240" w:lineRule="atLeast"/>
              <w:ind w:left="-115" w:right="-115"/>
              <w:rPr>
                <w:rFonts w:cs="Times New Roman"/>
                <w:b/>
                <w:b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tcBorders>
              <w:top w:val="double" w:sz="4" w:space="0" w:color="auto"/>
            </w:tcBorders>
          </w:tcPr>
          <w:p w:rsidR="00D7649C" w:rsidRPr="00B72F4D" w:rsidRDefault="00D7649C" w:rsidP="00D7649C">
            <w:pPr>
              <w:tabs>
                <w:tab w:val="decimal" w:pos="918"/>
              </w:tabs>
              <w:spacing w:line="240" w:lineRule="atLeast"/>
              <w:ind w:left="-115" w:right="-115"/>
              <w:rPr>
                <w:rFonts w:cs="Times New Roman"/>
                <w:b/>
                <w:bCs/>
                <w:lang w:val="en-US"/>
              </w:rPr>
            </w:pPr>
          </w:p>
        </w:tc>
      </w:tr>
      <w:tr w:rsidR="00D7649C" w:rsidRPr="000806EE" w:rsidTr="003851FE">
        <w:tc>
          <w:tcPr>
            <w:tcW w:w="3931" w:type="dxa"/>
          </w:tcPr>
          <w:p w:rsidR="00D7649C" w:rsidRPr="000806EE" w:rsidRDefault="00D7649C" w:rsidP="00D7649C">
            <w:pPr>
              <w:spacing w:line="240" w:lineRule="atLeast"/>
              <w:ind w:left="270" w:hanging="270"/>
              <w:rPr>
                <w:rFonts w:cs="Times New Roman"/>
                <w:i/>
                <w:iCs/>
                <w:cs/>
              </w:rPr>
            </w:pPr>
            <w:r w:rsidRPr="007E3F7E">
              <w:rPr>
                <w:b/>
                <w:bCs/>
                <w:i/>
                <w:iCs/>
              </w:rPr>
              <w:t>Non-cancellable operating lease commitments</w:t>
            </w:r>
          </w:p>
        </w:tc>
        <w:tc>
          <w:tcPr>
            <w:tcW w:w="1134" w:type="dxa"/>
            <w:vAlign w:val="bottom"/>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vAlign w:val="bottom"/>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vAlign w:val="bottom"/>
          </w:tcPr>
          <w:p w:rsidR="00D7649C" w:rsidRPr="00B72F4D" w:rsidRDefault="00D7649C" w:rsidP="00D7649C">
            <w:pPr>
              <w:tabs>
                <w:tab w:val="decimal" w:pos="918"/>
              </w:tabs>
              <w:spacing w:line="240" w:lineRule="atLeast"/>
              <w:ind w:left="-115" w:right="-115"/>
              <w:rPr>
                <w:rFonts w:cs="Times New Roman"/>
                <w:b/>
                <w:b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vAlign w:val="bottom"/>
          </w:tcPr>
          <w:p w:rsidR="00D7649C" w:rsidRPr="00B72F4D" w:rsidRDefault="00D7649C" w:rsidP="00D7649C">
            <w:pPr>
              <w:tabs>
                <w:tab w:val="decimal" w:pos="918"/>
              </w:tabs>
              <w:spacing w:line="240" w:lineRule="atLeast"/>
              <w:ind w:left="-115" w:right="-115"/>
              <w:rPr>
                <w:rFonts w:cs="Times New Roman"/>
                <w:b/>
                <w:bCs/>
                <w:lang w:val="en-US"/>
              </w:rPr>
            </w:pPr>
          </w:p>
        </w:tc>
      </w:tr>
      <w:tr w:rsidR="00E16AB2" w:rsidRPr="000806EE" w:rsidTr="003851FE">
        <w:tc>
          <w:tcPr>
            <w:tcW w:w="3931" w:type="dxa"/>
          </w:tcPr>
          <w:p w:rsidR="00E16AB2" w:rsidRDefault="00E16AB2" w:rsidP="00E16AB2">
            <w:pPr>
              <w:spacing w:line="240" w:lineRule="atLeast"/>
            </w:pPr>
            <w:r>
              <w:t>Within one year</w:t>
            </w:r>
          </w:p>
        </w:tc>
        <w:tc>
          <w:tcPr>
            <w:tcW w:w="1134"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84,943</w:t>
            </w:r>
          </w:p>
        </w:tc>
        <w:tc>
          <w:tcPr>
            <w:tcW w:w="236" w:type="dxa"/>
            <w:vAlign w:val="bottom"/>
          </w:tcPr>
          <w:p w:rsidR="00E16AB2" w:rsidRPr="00E16AB2" w:rsidRDefault="00E16AB2" w:rsidP="00E16AB2">
            <w:pPr>
              <w:tabs>
                <w:tab w:val="decimal" w:pos="918"/>
              </w:tabs>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90,626</w:t>
            </w:r>
          </w:p>
        </w:tc>
        <w:tc>
          <w:tcPr>
            <w:tcW w:w="236" w:type="dxa"/>
            <w:vAlign w:val="bottom"/>
          </w:tcPr>
          <w:p w:rsidR="00E16AB2" w:rsidRPr="00E16AB2" w:rsidRDefault="00E16AB2" w:rsidP="00E16AB2">
            <w:pPr>
              <w:tabs>
                <w:tab w:val="decimal" w:pos="918"/>
              </w:tabs>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45,718</w:t>
            </w:r>
          </w:p>
        </w:tc>
        <w:tc>
          <w:tcPr>
            <w:tcW w:w="236" w:type="dxa"/>
            <w:vAlign w:val="bottom"/>
          </w:tcPr>
          <w:p w:rsidR="00E16AB2" w:rsidRPr="00E16AB2" w:rsidRDefault="00E16AB2" w:rsidP="00E16AB2">
            <w:pPr>
              <w:tabs>
                <w:tab w:val="decimal" w:pos="918"/>
              </w:tabs>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46,940</w:t>
            </w:r>
          </w:p>
        </w:tc>
      </w:tr>
      <w:tr w:rsidR="00E16AB2" w:rsidRPr="000806EE" w:rsidTr="003851FE">
        <w:tc>
          <w:tcPr>
            <w:tcW w:w="3931" w:type="dxa"/>
          </w:tcPr>
          <w:p w:rsidR="00E16AB2" w:rsidRDefault="00E16AB2" w:rsidP="00E16AB2">
            <w:pPr>
              <w:spacing w:line="240" w:lineRule="atLeast"/>
            </w:pPr>
            <w:r>
              <w:t>After one year but within five years</w:t>
            </w:r>
          </w:p>
        </w:tc>
        <w:tc>
          <w:tcPr>
            <w:tcW w:w="1134"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96,966</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109,371</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53,986</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64,656</w:t>
            </w:r>
          </w:p>
        </w:tc>
      </w:tr>
      <w:tr w:rsidR="00E16AB2" w:rsidRPr="000806EE" w:rsidTr="003851FE">
        <w:tc>
          <w:tcPr>
            <w:tcW w:w="3931" w:type="dxa"/>
            <w:vAlign w:val="bottom"/>
          </w:tcPr>
          <w:p w:rsidR="00E16AB2" w:rsidRPr="000806EE" w:rsidRDefault="00E16AB2" w:rsidP="00E16AB2">
            <w:pPr>
              <w:spacing w:line="240" w:lineRule="atLeast"/>
              <w:ind w:left="270" w:hanging="270"/>
              <w:rPr>
                <w:rFonts w:cs="Times New Roman"/>
                <w:b/>
                <w:bCs/>
                <w:cs/>
                <w:lang w:val="en-US"/>
              </w:rPr>
            </w:pPr>
            <w:r>
              <w:rPr>
                <w:b/>
                <w:bCs/>
              </w:rPr>
              <w:t>Total</w:t>
            </w:r>
          </w:p>
        </w:tc>
        <w:tc>
          <w:tcPr>
            <w:tcW w:w="1134"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left="-115" w:right="-115"/>
              <w:rPr>
                <w:rFonts w:cs="Times New Roman"/>
                <w:b/>
                <w:bCs/>
                <w:lang w:val="en-US"/>
              </w:rPr>
            </w:pPr>
            <w:r w:rsidRPr="00E16AB2">
              <w:rPr>
                <w:rFonts w:cs="Times New Roman"/>
                <w:b/>
                <w:bCs/>
                <w:lang w:val="en-US"/>
              </w:rPr>
              <w:t>181,909</w:t>
            </w:r>
          </w:p>
        </w:tc>
        <w:tc>
          <w:tcPr>
            <w:tcW w:w="236" w:type="dxa"/>
            <w:vAlign w:val="bottom"/>
          </w:tcPr>
          <w:p w:rsidR="00E16AB2" w:rsidRPr="00E16AB2" w:rsidRDefault="00E16AB2" w:rsidP="00E16AB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left="-115" w:right="-115"/>
              <w:rPr>
                <w:rFonts w:cs="Times New Roman"/>
                <w:b/>
                <w:bCs/>
                <w:lang w:val="en-US"/>
              </w:rPr>
            </w:pPr>
            <w:r w:rsidRPr="00E16AB2">
              <w:rPr>
                <w:rFonts w:cs="Times New Roman"/>
                <w:b/>
                <w:bCs/>
                <w:lang w:val="en-US"/>
              </w:rPr>
              <w:t>199,997</w:t>
            </w:r>
          </w:p>
        </w:tc>
        <w:tc>
          <w:tcPr>
            <w:tcW w:w="236" w:type="dxa"/>
            <w:vAlign w:val="bottom"/>
          </w:tcPr>
          <w:p w:rsidR="00E16AB2" w:rsidRPr="00E16AB2" w:rsidRDefault="00E16AB2" w:rsidP="00E16AB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left="-115" w:right="-115"/>
              <w:rPr>
                <w:rFonts w:cs="Times New Roman"/>
                <w:b/>
                <w:bCs/>
                <w:lang w:val="en-US"/>
              </w:rPr>
            </w:pPr>
            <w:r w:rsidRPr="00E16AB2">
              <w:rPr>
                <w:rFonts w:cs="Times New Roman"/>
                <w:b/>
                <w:bCs/>
                <w:lang w:val="en-US"/>
              </w:rPr>
              <w:t>99,704</w:t>
            </w:r>
          </w:p>
        </w:tc>
        <w:tc>
          <w:tcPr>
            <w:tcW w:w="236" w:type="dxa"/>
            <w:vAlign w:val="bottom"/>
          </w:tcPr>
          <w:p w:rsidR="00E16AB2" w:rsidRPr="00E16AB2" w:rsidRDefault="00E16AB2" w:rsidP="00E16AB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left="-115" w:right="-115"/>
              <w:rPr>
                <w:rFonts w:cs="Times New Roman"/>
                <w:b/>
                <w:bCs/>
                <w:lang w:val="en-US"/>
              </w:rPr>
            </w:pPr>
            <w:r w:rsidRPr="00E16AB2">
              <w:rPr>
                <w:rFonts w:cs="Times New Roman"/>
                <w:b/>
                <w:bCs/>
                <w:lang w:val="en-US"/>
              </w:rPr>
              <w:t>111,596</w:t>
            </w:r>
          </w:p>
        </w:tc>
      </w:tr>
      <w:tr w:rsidR="00D7649C" w:rsidRPr="000806EE" w:rsidTr="003851FE">
        <w:tc>
          <w:tcPr>
            <w:tcW w:w="3931" w:type="dxa"/>
          </w:tcPr>
          <w:p w:rsidR="00D7649C" w:rsidRPr="000806EE" w:rsidRDefault="00D7649C" w:rsidP="00D7649C">
            <w:pPr>
              <w:spacing w:line="240" w:lineRule="atLeast"/>
              <w:ind w:left="270" w:hanging="270"/>
              <w:rPr>
                <w:rFonts w:cs="Times New Roman"/>
                <w:b/>
                <w:bCs/>
                <w:cs/>
              </w:rPr>
            </w:pPr>
          </w:p>
        </w:tc>
        <w:tc>
          <w:tcPr>
            <w:tcW w:w="1134" w:type="dxa"/>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tcPr>
          <w:p w:rsidR="00D7649C" w:rsidRPr="00F1729B" w:rsidRDefault="00D7649C" w:rsidP="00D7649C">
            <w:pPr>
              <w:spacing w:line="240" w:lineRule="atLeast"/>
              <w:ind w:left="-115" w:right="-115"/>
              <w:jc w:val="both"/>
              <w:rPr>
                <w:rFonts w:cs="Times New Roman"/>
              </w:rPr>
            </w:pPr>
          </w:p>
        </w:tc>
        <w:tc>
          <w:tcPr>
            <w:tcW w:w="1135" w:type="dxa"/>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tcPr>
          <w:p w:rsidR="00D7649C" w:rsidRPr="00F1729B" w:rsidRDefault="00D7649C" w:rsidP="00D7649C">
            <w:pPr>
              <w:spacing w:line="240" w:lineRule="atLeast"/>
              <w:ind w:left="-115" w:right="-115"/>
              <w:jc w:val="both"/>
              <w:rPr>
                <w:rFonts w:cs="Times New Roman"/>
              </w:rPr>
            </w:pPr>
          </w:p>
        </w:tc>
        <w:tc>
          <w:tcPr>
            <w:tcW w:w="1135" w:type="dxa"/>
          </w:tcPr>
          <w:p w:rsidR="00D7649C" w:rsidRPr="00B72F4D" w:rsidRDefault="00D7649C" w:rsidP="00D7649C">
            <w:pPr>
              <w:tabs>
                <w:tab w:val="decimal" w:pos="918"/>
              </w:tabs>
              <w:spacing w:line="240" w:lineRule="atLeast"/>
              <w:ind w:left="-115" w:right="-115"/>
              <w:rPr>
                <w:rFonts w:cs="Times New Roman"/>
                <w:b/>
                <w:bCs/>
                <w:lang w:val="en-US"/>
              </w:rPr>
            </w:pPr>
          </w:p>
        </w:tc>
        <w:tc>
          <w:tcPr>
            <w:tcW w:w="236" w:type="dxa"/>
          </w:tcPr>
          <w:p w:rsidR="00D7649C" w:rsidRPr="00F1729B" w:rsidRDefault="00D7649C" w:rsidP="00D7649C">
            <w:pPr>
              <w:spacing w:line="240" w:lineRule="atLeast"/>
              <w:ind w:left="-115" w:right="-115"/>
              <w:jc w:val="both"/>
              <w:rPr>
                <w:rFonts w:cs="Times New Roman"/>
              </w:rPr>
            </w:pPr>
          </w:p>
        </w:tc>
        <w:tc>
          <w:tcPr>
            <w:tcW w:w="1135" w:type="dxa"/>
          </w:tcPr>
          <w:p w:rsidR="00D7649C" w:rsidRPr="00B72F4D" w:rsidRDefault="00D7649C" w:rsidP="00D7649C">
            <w:pPr>
              <w:tabs>
                <w:tab w:val="decimal" w:pos="918"/>
              </w:tabs>
              <w:spacing w:line="240" w:lineRule="atLeast"/>
              <w:ind w:left="-115" w:right="-115"/>
              <w:rPr>
                <w:rFonts w:cs="Times New Roman"/>
                <w:b/>
                <w:bCs/>
                <w:lang w:val="en-US"/>
              </w:rPr>
            </w:pPr>
          </w:p>
        </w:tc>
      </w:tr>
      <w:tr w:rsidR="00D7649C" w:rsidRPr="000806EE" w:rsidTr="003851FE">
        <w:tc>
          <w:tcPr>
            <w:tcW w:w="3931" w:type="dxa"/>
          </w:tcPr>
          <w:p w:rsidR="00D7649C" w:rsidRPr="008218C0" w:rsidRDefault="00D7649C" w:rsidP="00D7649C">
            <w:pPr>
              <w:pStyle w:val="BodyText"/>
              <w:spacing w:after="0" w:line="240" w:lineRule="atLeast"/>
              <w:ind w:right="-108"/>
              <w:jc w:val="both"/>
              <w:rPr>
                <w:rFonts w:ascii="Times New Roman" w:hAnsi="Times New Roman"/>
                <w:lang w:val="en-US"/>
              </w:rPr>
            </w:pPr>
            <w:r w:rsidRPr="008218C0">
              <w:rPr>
                <w:rFonts w:ascii="Times New Roman" w:hAnsi="Times New Roman"/>
                <w:b/>
                <w:bCs/>
                <w:i/>
                <w:iCs/>
                <w:lang w:val="en-US"/>
              </w:rPr>
              <w:t>Other commitments</w:t>
            </w:r>
          </w:p>
        </w:tc>
        <w:tc>
          <w:tcPr>
            <w:tcW w:w="1134" w:type="dxa"/>
            <w:vAlign w:val="bottom"/>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vAlign w:val="bottom"/>
          </w:tcPr>
          <w:p w:rsidR="00D7649C" w:rsidRPr="00B72F4D" w:rsidRDefault="00D7649C" w:rsidP="00D7649C">
            <w:pPr>
              <w:tabs>
                <w:tab w:val="decimal" w:pos="918"/>
              </w:tabs>
              <w:spacing w:line="240" w:lineRule="atLeast"/>
              <w:ind w:left="-115" w:right="-115"/>
              <w:rPr>
                <w:rFonts w:cs="Times New Roman"/>
                <w:b/>
                <w:bCs/>
                <w: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vAlign w:val="bottom"/>
          </w:tcPr>
          <w:p w:rsidR="00D7649C" w:rsidRPr="00B72F4D" w:rsidRDefault="00D7649C" w:rsidP="00D7649C">
            <w:pPr>
              <w:tabs>
                <w:tab w:val="decimal" w:pos="918"/>
              </w:tabs>
              <w:spacing w:line="240" w:lineRule="atLeast"/>
              <w:ind w:left="-115" w:right="-115"/>
              <w:rPr>
                <w:rFonts w:cs="Times New Roman"/>
                <w:b/>
                <w:bCs/>
                <w:lang w:val="en-US"/>
              </w:rPr>
            </w:pPr>
          </w:p>
        </w:tc>
        <w:tc>
          <w:tcPr>
            <w:tcW w:w="236" w:type="dxa"/>
            <w:vAlign w:val="bottom"/>
          </w:tcPr>
          <w:p w:rsidR="00D7649C" w:rsidRPr="00F1729B" w:rsidRDefault="00D7649C" w:rsidP="00D7649C">
            <w:pPr>
              <w:tabs>
                <w:tab w:val="decimal" w:pos="918"/>
              </w:tabs>
              <w:spacing w:line="240" w:lineRule="atLeast"/>
              <w:ind w:left="-115" w:right="-115"/>
              <w:rPr>
                <w:rFonts w:cs="Times New Roman"/>
                <w:lang w:val="en-US"/>
              </w:rPr>
            </w:pPr>
          </w:p>
        </w:tc>
        <w:tc>
          <w:tcPr>
            <w:tcW w:w="1135" w:type="dxa"/>
            <w:vAlign w:val="bottom"/>
          </w:tcPr>
          <w:p w:rsidR="00D7649C" w:rsidRPr="00B72F4D" w:rsidRDefault="00D7649C" w:rsidP="00D7649C">
            <w:pPr>
              <w:tabs>
                <w:tab w:val="decimal" w:pos="918"/>
              </w:tabs>
              <w:spacing w:line="240" w:lineRule="atLeast"/>
              <w:ind w:left="-115" w:right="-115"/>
              <w:rPr>
                <w:rFonts w:cs="Times New Roman"/>
                <w:b/>
                <w:bCs/>
                <w:lang w:val="en-US"/>
              </w:rPr>
            </w:pPr>
          </w:p>
        </w:tc>
      </w:tr>
      <w:tr w:rsidR="00E16AB2" w:rsidRPr="000806EE" w:rsidTr="003E7EDD">
        <w:tc>
          <w:tcPr>
            <w:tcW w:w="3931" w:type="dxa"/>
          </w:tcPr>
          <w:p w:rsidR="00E16AB2" w:rsidRPr="008218C0" w:rsidRDefault="00E16AB2" w:rsidP="00E16AB2">
            <w:pPr>
              <w:pStyle w:val="BodyText"/>
              <w:spacing w:after="0" w:line="240" w:lineRule="atLeast"/>
              <w:ind w:right="144"/>
              <w:jc w:val="both"/>
              <w:rPr>
                <w:rFonts w:ascii="Times New Roman" w:hAnsi="Times New Roman"/>
                <w:lang w:val="en-US"/>
              </w:rPr>
            </w:pPr>
            <w:r w:rsidRPr="008218C0">
              <w:rPr>
                <w:rFonts w:ascii="Times New Roman" w:hAnsi="Times New Roman"/>
                <w:lang w:val="en-US"/>
              </w:rPr>
              <w:t xml:space="preserve">Unused letters of credit </w:t>
            </w:r>
          </w:p>
        </w:tc>
        <w:tc>
          <w:tcPr>
            <w:tcW w:w="1134"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1,106,746</w:t>
            </w:r>
          </w:p>
        </w:tc>
        <w:tc>
          <w:tcPr>
            <w:tcW w:w="236" w:type="dxa"/>
            <w:vAlign w:val="bottom"/>
          </w:tcPr>
          <w:p w:rsidR="00E16AB2" w:rsidRPr="00E16AB2" w:rsidRDefault="00E16AB2" w:rsidP="00E16AB2">
            <w:pPr>
              <w:tabs>
                <w:tab w:val="decimal" w:pos="918"/>
              </w:tabs>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346,121</w:t>
            </w:r>
          </w:p>
        </w:tc>
        <w:tc>
          <w:tcPr>
            <w:tcW w:w="236" w:type="dxa"/>
            <w:vAlign w:val="bottom"/>
          </w:tcPr>
          <w:p w:rsidR="00E16AB2" w:rsidRPr="00E16AB2" w:rsidRDefault="00E16AB2" w:rsidP="00E16AB2">
            <w:pPr>
              <w:tabs>
                <w:tab w:val="decimal" w:pos="918"/>
              </w:tabs>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579,894</w:t>
            </w:r>
          </w:p>
        </w:tc>
        <w:tc>
          <w:tcPr>
            <w:tcW w:w="236" w:type="dxa"/>
            <w:vAlign w:val="bottom"/>
          </w:tcPr>
          <w:p w:rsidR="00E16AB2" w:rsidRPr="00E16AB2" w:rsidRDefault="00E16AB2" w:rsidP="00E16AB2">
            <w:pPr>
              <w:tabs>
                <w:tab w:val="decimal" w:pos="918"/>
              </w:tabs>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123,431</w:t>
            </w:r>
          </w:p>
        </w:tc>
      </w:tr>
      <w:tr w:rsidR="00E16AB2" w:rsidRPr="000806EE" w:rsidTr="003E7EDD">
        <w:tc>
          <w:tcPr>
            <w:tcW w:w="3931" w:type="dxa"/>
          </w:tcPr>
          <w:p w:rsidR="00E16AB2" w:rsidRPr="008218C0" w:rsidRDefault="00E16AB2" w:rsidP="00E16AB2">
            <w:pPr>
              <w:pStyle w:val="BodyText"/>
              <w:spacing w:after="0" w:line="240" w:lineRule="atLeast"/>
              <w:ind w:right="-108"/>
              <w:jc w:val="both"/>
              <w:rPr>
                <w:rFonts w:ascii="Times New Roman" w:hAnsi="Times New Roman"/>
                <w:lang w:val="en-US"/>
              </w:rPr>
            </w:pPr>
            <w:r w:rsidRPr="008218C0">
              <w:rPr>
                <w:rFonts w:ascii="Times New Roman" w:hAnsi="Times New Roman"/>
                <w:lang w:val="en-US"/>
              </w:rPr>
              <w:t>Purchase agreement for raw material</w:t>
            </w:r>
          </w:p>
        </w:tc>
        <w:tc>
          <w:tcPr>
            <w:tcW w:w="1134"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1,404,120</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64,452</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113,678</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spacing w:line="240" w:lineRule="atLeast"/>
              <w:ind w:left="-115" w:right="-115"/>
              <w:jc w:val="center"/>
              <w:rPr>
                <w:rFonts w:cs="Times New Roman"/>
                <w:lang w:val="en-US"/>
              </w:rPr>
            </w:pPr>
            <w:r w:rsidRPr="00E16AB2">
              <w:rPr>
                <w:rFonts w:cs="Times New Roman"/>
                <w:lang w:val="en-US"/>
              </w:rPr>
              <w:t>-</w:t>
            </w:r>
          </w:p>
        </w:tc>
      </w:tr>
      <w:tr w:rsidR="00E16AB2" w:rsidRPr="000806EE" w:rsidTr="003E7EDD">
        <w:tc>
          <w:tcPr>
            <w:tcW w:w="3931" w:type="dxa"/>
          </w:tcPr>
          <w:p w:rsidR="00E16AB2" w:rsidRPr="008218C0" w:rsidRDefault="00E16AB2" w:rsidP="00E16AB2">
            <w:pPr>
              <w:pStyle w:val="BodyText"/>
              <w:spacing w:after="0" w:line="240" w:lineRule="atLeast"/>
              <w:ind w:right="144"/>
              <w:jc w:val="both"/>
              <w:rPr>
                <w:rFonts w:ascii="Times New Roman" w:hAnsi="Times New Roman"/>
                <w:lang w:val="en-US"/>
              </w:rPr>
            </w:pPr>
            <w:r w:rsidRPr="008218C0">
              <w:rPr>
                <w:rFonts w:ascii="Times New Roman" w:hAnsi="Times New Roman"/>
                <w:lang w:val="en-US"/>
              </w:rPr>
              <w:t>Bank guarantees</w:t>
            </w:r>
          </w:p>
        </w:tc>
        <w:tc>
          <w:tcPr>
            <w:tcW w:w="1134"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358,645</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351,366</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302,073</w:t>
            </w:r>
          </w:p>
        </w:tc>
        <w:tc>
          <w:tcPr>
            <w:tcW w:w="236" w:type="dxa"/>
            <w:vAlign w:val="bottom"/>
          </w:tcPr>
          <w:p w:rsidR="00E16AB2" w:rsidRPr="00E16AB2" w:rsidRDefault="00E16AB2" w:rsidP="00E16AB2">
            <w:pPr>
              <w:spacing w:line="240" w:lineRule="atLeast"/>
              <w:ind w:left="-115" w:right="-115"/>
              <w:rPr>
                <w:rFonts w:cs="Times New Roman"/>
                <w:lang w:val="en-US"/>
              </w:rPr>
            </w:pPr>
          </w:p>
        </w:tc>
        <w:tc>
          <w:tcPr>
            <w:tcW w:w="1135" w:type="dxa"/>
            <w:vAlign w:val="bottom"/>
          </w:tcPr>
          <w:p w:rsidR="00E16AB2" w:rsidRPr="00E16AB2" w:rsidRDefault="00E16AB2" w:rsidP="00E16AB2">
            <w:pPr>
              <w:tabs>
                <w:tab w:val="decimal" w:pos="918"/>
              </w:tabs>
              <w:spacing w:line="240" w:lineRule="atLeast"/>
              <w:ind w:left="-115" w:right="-115"/>
              <w:rPr>
                <w:rFonts w:cs="Times New Roman"/>
                <w:lang w:val="en-US"/>
              </w:rPr>
            </w:pPr>
            <w:r w:rsidRPr="00E16AB2">
              <w:rPr>
                <w:rFonts w:cs="Times New Roman"/>
                <w:lang w:val="en-US"/>
              </w:rPr>
              <w:t>301,148</w:t>
            </w:r>
          </w:p>
        </w:tc>
      </w:tr>
      <w:tr w:rsidR="00E16AB2" w:rsidRPr="000806EE" w:rsidTr="003E7EDD">
        <w:tc>
          <w:tcPr>
            <w:tcW w:w="3931" w:type="dxa"/>
          </w:tcPr>
          <w:p w:rsidR="00E16AB2" w:rsidRPr="008218C0" w:rsidRDefault="00E16AB2" w:rsidP="00E16AB2">
            <w:pPr>
              <w:pStyle w:val="BodyText"/>
              <w:spacing w:after="0" w:line="240" w:lineRule="atLeast"/>
              <w:ind w:right="144"/>
              <w:jc w:val="both"/>
              <w:rPr>
                <w:rFonts w:ascii="Times New Roman" w:hAnsi="Times New Roman"/>
                <w:b/>
                <w:bCs/>
                <w:lang w:val="en-US"/>
              </w:rPr>
            </w:pPr>
            <w:r w:rsidRPr="008218C0">
              <w:rPr>
                <w:rFonts w:ascii="Times New Roman" w:hAnsi="Times New Roman"/>
                <w:b/>
                <w:bCs/>
                <w:lang w:val="en-US"/>
              </w:rPr>
              <w:t>Total</w:t>
            </w:r>
          </w:p>
        </w:tc>
        <w:tc>
          <w:tcPr>
            <w:tcW w:w="1134"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left="-115" w:right="-115"/>
              <w:rPr>
                <w:rFonts w:cs="Times New Roman"/>
                <w:b/>
                <w:bCs/>
                <w:lang w:val="en-US"/>
              </w:rPr>
            </w:pPr>
            <w:r w:rsidRPr="00E16AB2">
              <w:rPr>
                <w:rFonts w:cs="Times New Roman"/>
                <w:b/>
                <w:bCs/>
                <w:lang w:val="en-US"/>
              </w:rPr>
              <w:t>2,869,511</w:t>
            </w:r>
          </w:p>
        </w:tc>
        <w:tc>
          <w:tcPr>
            <w:tcW w:w="236" w:type="dxa"/>
            <w:vAlign w:val="bottom"/>
          </w:tcPr>
          <w:p w:rsidR="00E16AB2" w:rsidRPr="00E16AB2" w:rsidRDefault="00E16AB2" w:rsidP="00E16AB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left="-115" w:right="-115"/>
              <w:rPr>
                <w:rFonts w:cs="Times New Roman"/>
                <w:b/>
                <w:bCs/>
                <w:lang w:val="en-US"/>
              </w:rPr>
            </w:pPr>
            <w:r w:rsidRPr="00E16AB2">
              <w:rPr>
                <w:rFonts w:cs="Times New Roman"/>
                <w:b/>
                <w:bCs/>
                <w:lang w:val="en-US"/>
              </w:rPr>
              <w:t>761,939</w:t>
            </w:r>
          </w:p>
        </w:tc>
        <w:tc>
          <w:tcPr>
            <w:tcW w:w="236" w:type="dxa"/>
            <w:vAlign w:val="bottom"/>
          </w:tcPr>
          <w:p w:rsidR="00E16AB2" w:rsidRPr="00E16AB2" w:rsidRDefault="00E16AB2" w:rsidP="00E16AB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right="-115"/>
              <w:rPr>
                <w:rFonts w:cs="Times New Roman"/>
                <w:b/>
                <w:bCs/>
                <w:lang w:val="en-US"/>
              </w:rPr>
            </w:pPr>
            <w:r w:rsidRPr="00E16AB2">
              <w:rPr>
                <w:rFonts w:cs="Times New Roman"/>
                <w:b/>
                <w:bCs/>
                <w:lang w:val="en-US"/>
              </w:rPr>
              <w:t>995,645</w:t>
            </w:r>
          </w:p>
        </w:tc>
        <w:tc>
          <w:tcPr>
            <w:tcW w:w="236" w:type="dxa"/>
            <w:vAlign w:val="bottom"/>
          </w:tcPr>
          <w:p w:rsidR="00E16AB2" w:rsidRPr="00E16AB2" w:rsidRDefault="00E16AB2" w:rsidP="00E16AB2">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E16AB2" w:rsidRPr="00E16AB2" w:rsidRDefault="00E16AB2" w:rsidP="00E16AB2">
            <w:pPr>
              <w:tabs>
                <w:tab w:val="decimal" w:pos="918"/>
              </w:tabs>
              <w:spacing w:line="240" w:lineRule="atLeast"/>
              <w:ind w:left="-115" w:right="-115"/>
              <w:rPr>
                <w:rFonts w:cs="Times New Roman"/>
                <w:b/>
                <w:bCs/>
                <w:lang w:val="en-US"/>
              </w:rPr>
            </w:pPr>
            <w:r w:rsidRPr="00E16AB2">
              <w:rPr>
                <w:rFonts w:cs="Times New Roman"/>
                <w:b/>
                <w:bCs/>
                <w:lang w:val="en-US"/>
              </w:rPr>
              <w:t>424,579</w:t>
            </w:r>
          </w:p>
        </w:tc>
      </w:tr>
    </w:tbl>
    <w:p w:rsidR="005513E9" w:rsidRDefault="005513E9" w:rsidP="00EE283B">
      <w:pPr>
        <w:pStyle w:val="Bo-H1Mainhead"/>
        <w:numPr>
          <w:ilvl w:val="0"/>
          <w:numId w:val="0"/>
        </w:numPr>
        <w:rPr>
          <w:cs/>
        </w:rPr>
      </w:pPr>
    </w:p>
    <w:p w:rsidR="00B12D6D" w:rsidRPr="007844D5" w:rsidRDefault="00D7649C" w:rsidP="007219A5">
      <w:pPr>
        <w:pStyle w:val="Bo-H1Mainhead"/>
        <w:tabs>
          <w:tab w:val="clear" w:pos="360"/>
          <w:tab w:val="clear" w:pos="547"/>
          <w:tab w:val="num" w:pos="540"/>
        </w:tabs>
        <w:ind w:left="540" w:hanging="540"/>
      </w:pPr>
      <w:r>
        <w:br w:type="page"/>
      </w:r>
      <w:r w:rsidR="00B12D6D" w:rsidRPr="009D3336">
        <w:t>Contingent</w:t>
      </w:r>
      <w:r w:rsidR="00B12D6D" w:rsidRPr="007844D5">
        <w:t xml:space="preserve"> liabilities</w:t>
      </w:r>
    </w:p>
    <w:p w:rsidR="00B12D6D" w:rsidRPr="007F3D56" w:rsidRDefault="00B12D6D" w:rsidP="00AA238D">
      <w:pPr>
        <w:pStyle w:val="BodyText"/>
        <w:spacing w:after="0" w:line="240" w:lineRule="atLeast"/>
        <w:ind w:left="539" w:right="430"/>
        <w:jc w:val="thaiDistribute"/>
        <w:rPr>
          <w:highlight w:val="cyan"/>
          <w:lang w:val="en-US"/>
        </w:rPr>
      </w:pPr>
    </w:p>
    <w:p w:rsidR="00687477" w:rsidRDefault="00687477" w:rsidP="00A34C3C">
      <w:pPr>
        <w:pStyle w:val="Bo-C1Content"/>
      </w:pPr>
      <w:r>
        <w:t>As at 31 Dec</w:t>
      </w:r>
      <w:r w:rsidR="00A51252">
        <w:t>ember 201</w:t>
      </w:r>
      <w:r w:rsidR="00D7649C">
        <w:t>7</w:t>
      </w:r>
      <w:r w:rsidRPr="00F075C7">
        <w:t xml:space="preserve">, the Company had </w:t>
      </w:r>
      <w:r>
        <w:t>the major lawsuits</w:t>
      </w:r>
      <w:r w:rsidRPr="00F075C7">
        <w:t xml:space="preserve"> as follows: </w:t>
      </w:r>
    </w:p>
    <w:p w:rsidR="002A1E17" w:rsidRPr="005E13D7" w:rsidRDefault="002A1E17" w:rsidP="002A1E17">
      <w:pPr>
        <w:pStyle w:val="BodyText"/>
        <w:suppressAutoHyphens/>
        <w:spacing w:after="0" w:line="240" w:lineRule="atLeast"/>
        <w:ind w:right="-27"/>
        <w:jc w:val="both"/>
        <w:rPr>
          <w:rFonts w:eastAsia="SimSun" w:cs="Times New Roman"/>
          <w:highlight w:val="yellow"/>
          <w:lang w:eastAsia="zh-CN"/>
        </w:rPr>
      </w:pPr>
    </w:p>
    <w:p w:rsidR="002A1E17" w:rsidRPr="005E13D7" w:rsidRDefault="002A1E17" w:rsidP="002A1E17">
      <w:pPr>
        <w:numPr>
          <w:ilvl w:val="0"/>
          <w:numId w:val="33"/>
        </w:numPr>
        <w:tabs>
          <w:tab w:val="left" w:pos="540"/>
        </w:tabs>
        <w:spacing w:line="240" w:lineRule="auto"/>
        <w:ind w:hanging="540"/>
        <w:jc w:val="thaiDistribute"/>
        <w:rPr>
          <w:rFonts w:eastAsia="SimSun" w:cs="Times New Roman"/>
          <w:lang w:val="en-US" w:eastAsia="zh-CN"/>
        </w:rPr>
      </w:pPr>
      <w:r w:rsidRPr="005E13D7">
        <w:rPr>
          <w:rFonts w:eastAsia="SimSun" w:cs="Times New Roman"/>
          <w:lang w:val="en-US" w:eastAsia="zh-CN"/>
        </w:rPr>
        <w:t>The Company, the government authority and a government officer were sued by the Claimant that the Claimant processed of 8 plots of land under utilization certificates.  Issuance of concession by the government authority was not legitimate</w:t>
      </w:r>
      <w:r>
        <w:rPr>
          <w:rFonts w:eastAsia="SimSun" w:cs="Times New Roman"/>
          <w:lang w:val="en-US" w:eastAsia="zh-CN"/>
        </w:rPr>
        <w:t>d</w:t>
      </w:r>
      <w:r w:rsidRPr="005E13D7">
        <w:rPr>
          <w:rFonts w:eastAsia="SimSun" w:cs="Times New Roman"/>
          <w:lang w:val="en-US" w:eastAsia="zh-CN"/>
        </w:rPr>
        <w:t xml:space="preserve"> and overlapped 8 plots of land of the Claimant.</w:t>
      </w:r>
    </w:p>
    <w:p w:rsidR="002A1E17" w:rsidRPr="005E13D7" w:rsidRDefault="002A1E17" w:rsidP="002A1E17">
      <w:pPr>
        <w:spacing w:line="240" w:lineRule="auto"/>
        <w:ind w:left="540"/>
        <w:jc w:val="both"/>
        <w:rPr>
          <w:rFonts w:eastAsia="SimSun" w:cs="Times New Roman"/>
          <w:lang w:val="en-US" w:eastAsia="zh-CN"/>
        </w:rPr>
      </w:pPr>
    </w:p>
    <w:p w:rsidR="002A1E17" w:rsidRPr="005E13D7" w:rsidRDefault="002A1E17" w:rsidP="002A1E17">
      <w:pPr>
        <w:spacing w:line="240" w:lineRule="auto"/>
        <w:ind w:left="540"/>
        <w:jc w:val="both"/>
        <w:rPr>
          <w:rFonts w:eastAsia="SimSun" w:cs="Times New Roman"/>
          <w:lang w:val="en-US" w:eastAsia="zh-CN"/>
        </w:rPr>
      </w:pPr>
      <w:r w:rsidRPr="005E13D7">
        <w:rPr>
          <w:rFonts w:eastAsia="SimSun" w:cs="Times New Roman"/>
          <w:lang w:val="en-US" w:eastAsia="zh-CN"/>
        </w:rPr>
        <w:t>The Central Administrative Court had considered and adjudged on 5 July 2012 that Issuance of concession by the government authority did not overlap land of the Claimant.  The Complaint was therefore dismissed. The Claimant filed an appeal to the Supreme Administrative Court.  This case is in the process of consideration for acceptant of the appeal by the Central Administrative Court.</w:t>
      </w:r>
    </w:p>
    <w:p w:rsidR="002A1E17" w:rsidRPr="005E13D7" w:rsidRDefault="002A1E17" w:rsidP="002A1E17">
      <w:pPr>
        <w:spacing w:line="240" w:lineRule="auto"/>
        <w:ind w:left="540"/>
        <w:jc w:val="both"/>
        <w:rPr>
          <w:rFonts w:eastAsia="SimSun" w:cs="Times New Roman"/>
          <w:lang w:val="en-US" w:eastAsia="zh-CN"/>
        </w:rPr>
      </w:pPr>
    </w:p>
    <w:p w:rsidR="002A1E17" w:rsidRPr="005E13D7" w:rsidRDefault="002A1E17" w:rsidP="002A1E17">
      <w:pPr>
        <w:spacing w:line="240" w:lineRule="auto"/>
        <w:ind w:left="540"/>
        <w:jc w:val="both"/>
        <w:rPr>
          <w:rFonts w:eastAsia="SimSun" w:cs="Times New Roman"/>
          <w:lang w:val="en-US" w:eastAsia="zh-CN"/>
        </w:rPr>
      </w:pPr>
      <w:r>
        <w:rPr>
          <w:rFonts w:eastAsia="SimSun" w:cs="Times New Roman"/>
          <w:lang w:val="en-US" w:eastAsia="zh-CN"/>
        </w:rPr>
        <w:t>The</w:t>
      </w:r>
      <w:r w:rsidRPr="005E13D7">
        <w:rPr>
          <w:rFonts w:eastAsia="SimSun" w:cs="Times New Roman"/>
          <w:lang w:val="en-US" w:eastAsia="zh-CN"/>
        </w:rPr>
        <w:t xml:space="preserve"> Supreme Administrative Court issued the summon notifying the first hearing date of the case to be on 18 May 2017 </w:t>
      </w:r>
      <w:r w:rsidRPr="005E13D7">
        <w:rPr>
          <w:rFonts w:eastAsia="SimSun" w:cs="Times New Roman"/>
          <w:lang w:eastAsia="zh-CN"/>
        </w:rPr>
        <w:t>and sent documents to the Company for consideration. The Company has considered, viewing that there is no m</w:t>
      </w:r>
      <w:r>
        <w:rPr>
          <w:rFonts w:eastAsia="SimSun" w:cs="Times New Roman"/>
          <w:lang w:eastAsia="zh-CN"/>
        </w:rPr>
        <w:t>atter to be additionally clarified</w:t>
      </w:r>
      <w:r w:rsidRPr="005E13D7">
        <w:rPr>
          <w:rFonts w:eastAsia="SimSun" w:cs="Times New Roman"/>
          <w:lang w:eastAsia="zh-CN"/>
        </w:rPr>
        <w:t xml:space="preserve">. </w:t>
      </w:r>
      <w:r w:rsidRPr="00847BAD">
        <w:rPr>
          <w:rFonts w:eastAsia="SimSun" w:cs="Times New Roman"/>
          <w:lang w:eastAsia="zh-CN"/>
        </w:rPr>
        <w:t>The Supreme Administrative Court rendered its judgment dated 21 July 2017 to dismiss the case in accordance with the Central Administrative Court’s previous judgment. The judgment thus has become absolute by the dismissal of the case.</w:t>
      </w:r>
    </w:p>
    <w:p w:rsidR="002A1E17" w:rsidRPr="005E13D7" w:rsidRDefault="002A1E17" w:rsidP="002A1E17">
      <w:pPr>
        <w:spacing w:line="240" w:lineRule="auto"/>
        <w:ind w:left="540"/>
        <w:jc w:val="both"/>
        <w:rPr>
          <w:rFonts w:eastAsia="SimSun" w:cs="Times New Roman"/>
          <w:lang w:val="en-US" w:eastAsia="zh-CN"/>
        </w:rPr>
      </w:pPr>
    </w:p>
    <w:p w:rsidR="002A1E17" w:rsidRPr="005E13D7" w:rsidRDefault="002A1E17" w:rsidP="002A1E17">
      <w:pPr>
        <w:numPr>
          <w:ilvl w:val="0"/>
          <w:numId w:val="33"/>
        </w:numPr>
        <w:tabs>
          <w:tab w:val="left" w:pos="540"/>
        </w:tabs>
        <w:suppressAutoHyphens/>
        <w:spacing w:line="240" w:lineRule="atLeast"/>
        <w:ind w:right="-27" w:hanging="540"/>
        <w:jc w:val="both"/>
        <w:rPr>
          <w:rFonts w:cs="Times New Roman"/>
        </w:rPr>
      </w:pPr>
      <w:r w:rsidRPr="005E13D7">
        <w:rPr>
          <w:rFonts w:eastAsia="SimSun" w:cs="Times New Roman"/>
          <w:lang w:val="en-US" w:eastAsia="zh-CN"/>
        </w:rPr>
        <w:t xml:space="preserve">On </w:t>
      </w:r>
      <w:r w:rsidRPr="005E13D7">
        <w:rPr>
          <w:rFonts w:eastAsia="SimSun" w:cs="Times New Roman"/>
          <w:cs/>
          <w:lang w:val="en-US" w:eastAsia="zh-CN"/>
        </w:rPr>
        <w:t xml:space="preserve">8 </w:t>
      </w:r>
      <w:r w:rsidRPr="005E13D7">
        <w:rPr>
          <w:rFonts w:eastAsia="SimSun" w:cs="Times New Roman"/>
          <w:lang w:val="en-US" w:eastAsia="zh-CN"/>
        </w:rPr>
        <w:t xml:space="preserve">July </w:t>
      </w:r>
      <w:r w:rsidRPr="005E13D7">
        <w:rPr>
          <w:rFonts w:eastAsia="SimSun" w:cs="Times New Roman"/>
          <w:cs/>
          <w:lang w:val="en-US" w:eastAsia="zh-CN"/>
        </w:rPr>
        <w:t>2015</w:t>
      </w:r>
      <w:r w:rsidRPr="005E13D7">
        <w:rPr>
          <w:rFonts w:eastAsia="SimSun" w:cs="Times New Roman"/>
          <w:lang w:val="en-US" w:eastAsia="zh-CN"/>
        </w:rPr>
        <w:t>, Department of Primary Industries and Mines, Ministry of Industry, by the public prosecutor from Saraburi province, filed a lawsuit against the Company the Case No.Sor Wor</w:t>
      </w:r>
      <w:r w:rsidRPr="005E13D7">
        <w:rPr>
          <w:rFonts w:eastAsia="SimSun" w:cs="Times New Roman"/>
          <w:cs/>
          <w:lang w:val="en-US" w:eastAsia="zh-CN"/>
        </w:rPr>
        <w:t>.</w:t>
      </w:r>
      <w:r w:rsidRPr="005E13D7">
        <w:rPr>
          <w:rFonts w:eastAsia="SimSun" w:cs="Times New Roman"/>
          <w:lang w:val="en-US" w:eastAsia="zh-CN"/>
        </w:rPr>
        <w:t xml:space="preserve">4/2559 of the Civil Court for violation in relation to its operation of mining outside its concession areas with damage claimed in the total amount of Baht </w:t>
      </w:r>
      <w:r w:rsidRPr="005E13D7">
        <w:rPr>
          <w:rFonts w:eastAsia="SimSun" w:cs="Times New Roman"/>
          <w:cs/>
          <w:lang w:val="en-US" w:eastAsia="zh-CN"/>
        </w:rPr>
        <w:t>4</w:t>
      </w:r>
      <w:r w:rsidRPr="005E13D7">
        <w:rPr>
          <w:rFonts w:eastAsia="SimSun" w:cs="Times New Roman"/>
          <w:lang w:val="en-US" w:eastAsia="zh-CN"/>
        </w:rPr>
        <w:t>,</w:t>
      </w:r>
      <w:r w:rsidRPr="005E13D7">
        <w:rPr>
          <w:rFonts w:eastAsia="SimSun" w:cs="Times New Roman"/>
          <w:cs/>
          <w:lang w:val="en-US" w:eastAsia="zh-CN"/>
        </w:rPr>
        <w:t xml:space="preserve">067 </w:t>
      </w:r>
      <w:r w:rsidRPr="005E13D7">
        <w:rPr>
          <w:rFonts w:eastAsia="SimSun" w:cs="Times New Roman"/>
          <w:lang w:val="en-US" w:eastAsia="zh-CN"/>
        </w:rPr>
        <w:t>million (</w:t>
      </w:r>
      <w:r w:rsidRPr="005E13D7">
        <w:rPr>
          <w:rFonts w:eastAsia="SimSun" w:cs="Times New Roman"/>
          <w:lang w:eastAsia="zh-CN"/>
        </w:rPr>
        <w:t>the public prosecutor amendment damage claim to amount of Baht 4,339 million)</w:t>
      </w:r>
      <w:r w:rsidRPr="005E13D7">
        <w:rPr>
          <w:rFonts w:eastAsia="SimSun" w:cs="Times New Roman"/>
          <w:lang w:val="en-US" w:eastAsia="zh-CN"/>
        </w:rPr>
        <w:t>. The Company opines that it has not committed any offence as accused by the public prosecutor. The above problem land, which has access to public way, is owned by other person, not by the Company. The outcome of lawsuit is uncertain because this case is in process of consideration by the Court.</w:t>
      </w:r>
    </w:p>
    <w:p w:rsidR="00BB33B6" w:rsidRDefault="00BB33B6" w:rsidP="00BB33B6">
      <w:pPr>
        <w:pStyle w:val="ListParagraph"/>
        <w:tabs>
          <w:tab w:val="left" w:pos="540"/>
        </w:tabs>
        <w:suppressAutoHyphens/>
        <w:ind w:left="540" w:right="-27"/>
        <w:jc w:val="both"/>
        <w:rPr>
          <w:rFonts w:ascii="Times New Roman" w:eastAsia="SimSun" w:hAnsi="Times New Roman" w:cstheme="minorBidi"/>
          <w:sz w:val="22"/>
          <w:lang w:eastAsia="zh-CN"/>
        </w:rPr>
      </w:pPr>
    </w:p>
    <w:p w:rsidR="00BB33B6" w:rsidRPr="000148CE" w:rsidRDefault="00BB33B6" w:rsidP="00BB33B6">
      <w:pPr>
        <w:pStyle w:val="ListParagraph"/>
        <w:tabs>
          <w:tab w:val="left" w:pos="540"/>
        </w:tabs>
        <w:suppressAutoHyphens/>
        <w:ind w:left="540" w:right="-27"/>
        <w:jc w:val="both"/>
        <w:rPr>
          <w:rFonts w:ascii="Times New Roman" w:eastAsia="SimSun" w:hAnsi="Times New Roman" w:cs="Times New Roman"/>
          <w:sz w:val="22"/>
          <w:lang w:eastAsia="zh-CN"/>
        </w:rPr>
      </w:pPr>
      <w:r w:rsidRPr="00BB33B6">
        <w:rPr>
          <w:rFonts w:ascii="Times New Roman" w:eastAsia="SimSun" w:hAnsi="Times New Roman" w:cs="Times New Roman"/>
          <w:sz w:val="22"/>
          <w:lang w:eastAsia="zh-CN"/>
        </w:rPr>
        <w:t xml:space="preserve">On 25 November 2015, the public prosecutor filed a motion tothe Appeal Court requesting for the transfer of the case to the Civil Court. Later on 30 August 2016, the Appeal Court has an order to transfer lawsuit to be under the jurisdiction of the Environmental Division of the Civil Court as the above mentioned case is considered to be an environmental lawsuit and shall be transferred to the Environmental Division of Civil Court, in which the Environmental Division of Civil Court thereafter issued the order of joinder </w:t>
      </w:r>
      <w:r w:rsidRPr="000148CE">
        <w:rPr>
          <w:rFonts w:ascii="Times New Roman" w:eastAsia="SimSun" w:hAnsi="Times New Roman" w:cs="Times New Roman"/>
          <w:sz w:val="22"/>
          <w:lang w:eastAsia="zh-CN"/>
        </w:rPr>
        <w:t>directing the said case and other related cases to be tried together with the Case No.SorWor</w:t>
      </w:r>
      <w:r w:rsidRPr="000148CE">
        <w:rPr>
          <w:rFonts w:ascii="Times New Roman" w:eastAsia="SimSun" w:hAnsi="Times New Roman" w:cs="Times New Roman"/>
          <w:sz w:val="22"/>
          <w:cs/>
          <w:lang w:eastAsia="zh-CN"/>
        </w:rPr>
        <w:t>.</w:t>
      </w:r>
      <w:r w:rsidRPr="000148CE">
        <w:rPr>
          <w:rFonts w:ascii="Times New Roman" w:eastAsia="SimSun" w:hAnsi="Times New Roman" w:cs="Times New Roman"/>
          <w:sz w:val="22"/>
          <w:lang w:eastAsia="zh-CN"/>
        </w:rPr>
        <w:t>6/2559 and set the hearing date to be taken on 31 January 2018 in order to consider the maps of disputed area. On 31 January 2018, the Court settled issues and specified the Plaintiff’s witness and Defendant’s wit</w:t>
      </w:r>
      <w:r w:rsidR="00942080" w:rsidRPr="000148CE">
        <w:rPr>
          <w:rFonts w:ascii="Times New Roman" w:eastAsia="SimSun" w:hAnsi="Times New Roman" w:cs="Times New Roman"/>
          <w:sz w:val="22"/>
          <w:lang w:eastAsia="zh-CN"/>
        </w:rPr>
        <w:t>ness hearing to be taken during</w:t>
      </w:r>
      <w:r w:rsidRPr="000148CE">
        <w:rPr>
          <w:rFonts w:ascii="Times New Roman" w:eastAsia="SimSun" w:hAnsi="Times New Roman" w:cs="Times New Roman"/>
          <w:sz w:val="22"/>
          <w:lang w:eastAsia="zh-CN"/>
        </w:rPr>
        <w:t xml:space="preserve"> September and October 2018.</w:t>
      </w:r>
    </w:p>
    <w:p w:rsidR="002A1E17" w:rsidRPr="000148CE" w:rsidRDefault="002A1E17" w:rsidP="002A1E17">
      <w:pPr>
        <w:tabs>
          <w:tab w:val="left" w:pos="540"/>
        </w:tabs>
        <w:suppressAutoHyphens/>
        <w:spacing w:line="240" w:lineRule="atLeast"/>
        <w:ind w:left="540" w:right="-27"/>
        <w:jc w:val="both"/>
        <w:rPr>
          <w:rFonts w:eastAsia="SimSun" w:cs="Times New Roman"/>
          <w:lang w:val="en-US" w:eastAsia="zh-CN"/>
        </w:rPr>
      </w:pPr>
    </w:p>
    <w:p w:rsidR="002A1E17" w:rsidRPr="000148CE" w:rsidRDefault="002A1E17" w:rsidP="002A1E17">
      <w:pPr>
        <w:tabs>
          <w:tab w:val="left" w:pos="540"/>
        </w:tabs>
        <w:suppressAutoHyphens/>
        <w:spacing w:line="240" w:lineRule="atLeast"/>
        <w:ind w:left="540" w:right="-27"/>
        <w:jc w:val="both"/>
        <w:rPr>
          <w:rFonts w:eastAsia="SimSun" w:cs="Times New Roman"/>
          <w:lang w:val="en-US" w:eastAsia="zh-CN"/>
        </w:rPr>
      </w:pPr>
      <w:r w:rsidRPr="000148CE">
        <w:rPr>
          <w:rFonts w:cs="Times New Roman"/>
        </w:rPr>
        <w:t xml:space="preserve">In addition on 24 March </w:t>
      </w:r>
      <w:r w:rsidRPr="000148CE">
        <w:rPr>
          <w:rFonts w:eastAsia="SimSun" w:cs="Times New Roman"/>
          <w:lang w:val="en-US" w:eastAsia="zh-CN"/>
        </w:rPr>
        <w:t>2016</w:t>
      </w:r>
      <w:r w:rsidRPr="000148CE">
        <w:rPr>
          <w:rFonts w:cs="Times New Roman"/>
        </w:rPr>
        <w:t>, Department of Primary Industries and Mines, the Ministry of Industry, by the</w:t>
      </w:r>
      <w:r w:rsidRPr="000148CE">
        <w:rPr>
          <w:rFonts w:eastAsia="SimSun" w:cs="Times New Roman"/>
          <w:lang w:val="en-US" w:eastAsia="zh-CN"/>
        </w:rPr>
        <w:t xml:space="preserve"> public prosecutor from Saraburi province, filed 2 lawsuits against the Company the Case No. </w:t>
      </w:r>
      <w:r w:rsidRPr="000148CE">
        <w:rPr>
          <w:rFonts w:eastAsia="SimSun" w:cs="Times New Roman"/>
          <w:cs/>
          <w:lang w:val="en-US" w:eastAsia="zh-CN"/>
        </w:rPr>
        <w:t xml:space="preserve"> </w:t>
      </w:r>
      <w:r w:rsidRPr="000148CE">
        <w:rPr>
          <w:rFonts w:eastAsia="SimSun" w:cs="Times New Roman"/>
          <w:lang w:val="en-US" w:eastAsia="zh-CN"/>
        </w:rPr>
        <w:t>Sor Wor.6/2559 and Sor Wor.5/2559 of the Civil Court for the violation in relation to its operation of mining outside its concession areas claiming for the damages having the additional claimed amount at Baht 328 million and the breach of the terms and conditions of the Company’s concession area claiming for the damages having the claimed amount at Baht 1,671 million. The Company opines that it is not guilty as claimed by the public prosecutor. At present, the outcome of lawsuit is uncertain because this case is in process of consideration by the Court.</w:t>
      </w:r>
    </w:p>
    <w:p w:rsidR="002A1E17" w:rsidRPr="000148CE" w:rsidRDefault="002A1E17" w:rsidP="002A1E17">
      <w:pPr>
        <w:tabs>
          <w:tab w:val="left" w:pos="540"/>
        </w:tabs>
        <w:suppressAutoHyphens/>
        <w:spacing w:line="240" w:lineRule="atLeast"/>
        <w:ind w:left="540" w:right="-27"/>
        <w:jc w:val="thaiDistribute"/>
        <w:rPr>
          <w:rFonts w:eastAsia="SimSun" w:cs="Times New Roman"/>
          <w:lang w:val="en-US" w:eastAsia="zh-CN"/>
        </w:rPr>
      </w:pPr>
    </w:p>
    <w:p w:rsidR="00BB33B6" w:rsidRPr="000148CE" w:rsidRDefault="00BB33B6" w:rsidP="00BB33B6">
      <w:pPr>
        <w:tabs>
          <w:tab w:val="left" w:pos="540"/>
        </w:tabs>
        <w:suppressAutoHyphens/>
        <w:spacing w:line="240" w:lineRule="atLeast"/>
        <w:ind w:left="540" w:right="-27"/>
        <w:jc w:val="both"/>
        <w:rPr>
          <w:rFonts w:eastAsia="SimSun" w:cs="Times New Roman"/>
          <w:lang w:val="en-US" w:eastAsia="zh-CN"/>
        </w:rPr>
      </w:pPr>
      <w:r w:rsidRPr="000148CE">
        <w:rPr>
          <w:rFonts w:eastAsia="SimSun" w:cs="Times New Roman"/>
          <w:lang w:val="en-US" w:eastAsia="zh-CN"/>
        </w:rPr>
        <w:t xml:space="preserve">On 14 December 2016, </w:t>
      </w:r>
      <w:r w:rsidRPr="000148CE">
        <w:rPr>
          <w:rFonts w:eastAsia="SimSun" w:cs="Times New Roman"/>
          <w:lang w:eastAsia="zh-CN"/>
        </w:rPr>
        <w:t xml:space="preserve">the Appeal Court </w:t>
      </w:r>
      <w:r w:rsidRPr="000148CE">
        <w:rPr>
          <w:rFonts w:eastAsia="SimSun" w:cs="Times New Roman"/>
          <w:lang w:val="en-US" w:eastAsia="zh-CN"/>
        </w:rPr>
        <w:t>has ordered the transfer of such lawsuits to be under the jurisdiction of the Civil Court</w:t>
      </w:r>
      <w:r w:rsidRPr="000148CE">
        <w:rPr>
          <w:rFonts w:eastAsia="SimSun" w:cs="Times New Roman"/>
          <w:lang w:eastAsia="zh-CN"/>
        </w:rPr>
        <w:t>. The Court passed an order that the Case No.</w:t>
      </w:r>
      <w:r w:rsidRPr="000148CE">
        <w:rPr>
          <w:rFonts w:eastAsia="SimSun" w:cs="Times New Roman"/>
          <w:lang w:val="en-US" w:eastAsia="zh-CN"/>
        </w:rPr>
        <w:t>SorWor</w:t>
      </w:r>
      <w:r w:rsidRPr="000148CE">
        <w:rPr>
          <w:rFonts w:eastAsia="SimSun" w:cs="Times New Roman"/>
          <w:cs/>
          <w:lang w:val="en-US" w:eastAsia="zh-CN"/>
        </w:rPr>
        <w:t>.</w:t>
      </w:r>
      <w:r w:rsidRPr="000148CE">
        <w:rPr>
          <w:rFonts w:eastAsia="SimSun" w:cs="Times New Roman"/>
          <w:lang w:val="en-US" w:eastAsia="zh-CN"/>
        </w:rPr>
        <w:t xml:space="preserve">6/2559 </w:t>
      </w:r>
      <w:r w:rsidRPr="000148CE">
        <w:rPr>
          <w:rFonts w:eastAsia="SimSun" w:cs="Times New Roman"/>
          <w:lang w:eastAsia="zh-CN"/>
        </w:rPr>
        <w:t xml:space="preserve">shall be presented together </w:t>
      </w:r>
      <w:r w:rsidRPr="000148CE">
        <w:rPr>
          <w:rFonts w:eastAsia="SimSun" w:cs="Times New Roman"/>
          <w:lang w:val="en-US" w:eastAsia="zh-CN"/>
        </w:rPr>
        <w:t>with the Case No.SorWor</w:t>
      </w:r>
      <w:r w:rsidRPr="000148CE">
        <w:rPr>
          <w:rFonts w:eastAsia="SimSun" w:cs="Times New Roman"/>
          <w:cs/>
          <w:lang w:val="en-US" w:eastAsia="zh-CN"/>
        </w:rPr>
        <w:t>.</w:t>
      </w:r>
      <w:r w:rsidRPr="000148CE">
        <w:rPr>
          <w:rFonts w:eastAsia="SimSun" w:cs="Times New Roman"/>
          <w:lang w:val="en-US" w:eastAsia="zh-CN"/>
        </w:rPr>
        <w:t>4/2559</w:t>
      </w:r>
      <w:r w:rsidRPr="000148CE">
        <w:rPr>
          <w:rFonts w:eastAsia="SimSun" w:cs="Times New Roman"/>
          <w:lang w:eastAsia="zh-CN"/>
        </w:rPr>
        <w:t xml:space="preserve"> and set the date to settle the issue hearing to be taken on 31 Jaunary 2018 in order to consider the maps of disputed area.</w:t>
      </w:r>
      <w:r w:rsidRPr="000148CE">
        <w:rPr>
          <w:rFonts w:eastAsia="SimSun" w:cs="Times New Roman"/>
          <w:lang w:val="en-US" w:eastAsia="zh-CN"/>
        </w:rPr>
        <w:t xml:space="preserve"> </w:t>
      </w:r>
      <w:r w:rsidRPr="000148CE">
        <w:rPr>
          <w:rFonts w:eastAsia="SimSun" w:cs="Times New Roman"/>
          <w:lang w:eastAsia="zh-CN"/>
        </w:rPr>
        <w:t>On 31 January 2018, the Court settled issues and specified the P</w:t>
      </w:r>
      <w:r w:rsidRPr="000148CE">
        <w:rPr>
          <w:rFonts w:eastAsia="SimSun" w:cs="Cordia New"/>
          <w:lang w:val="en-US" w:eastAsia="zh-CN"/>
        </w:rPr>
        <w:t xml:space="preserve">laintiff’s witness and Defendant’s witness hearing to be taken </w:t>
      </w:r>
      <w:r w:rsidR="00942080" w:rsidRPr="000148CE">
        <w:rPr>
          <w:rFonts w:eastAsia="SimSun" w:cs="Cordia New"/>
          <w:lang w:val="en-US" w:eastAsia="zh-CN"/>
        </w:rPr>
        <w:t>during</w:t>
      </w:r>
      <w:r w:rsidRPr="000148CE">
        <w:rPr>
          <w:rFonts w:eastAsia="SimSun" w:cs="Cordia New"/>
          <w:lang w:val="en-US" w:eastAsia="zh-CN"/>
        </w:rPr>
        <w:t xml:space="preserve"> September and October 2018. In the Case No.Sor Wor.5/2559, </w:t>
      </w:r>
      <w:r w:rsidRPr="000148CE">
        <w:rPr>
          <w:rFonts w:eastAsia="SimSun" w:cs="Times New Roman"/>
          <w:lang w:eastAsia="zh-CN"/>
        </w:rPr>
        <w:t>the Court settled issues and specified the P</w:t>
      </w:r>
      <w:r w:rsidRPr="000148CE">
        <w:rPr>
          <w:rFonts w:eastAsia="SimSun" w:cs="Cordia New"/>
          <w:lang w:val="en-US" w:eastAsia="zh-CN"/>
        </w:rPr>
        <w:t>laintiff’s witness and Defendant’</w:t>
      </w:r>
      <w:r w:rsidR="00942080" w:rsidRPr="000148CE">
        <w:rPr>
          <w:rFonts w:eastAsia="SimSun" w:cs="Cordia New"/>
          <w:lang w:val="en-US" w:eastAsia="zh-CN"/>
        </w:rPr>
        <w:t>s witness hearing to be taken during</w:t>
      </w:r>
      <w:r w:rsidRPr="000148CE">
        <w:rPr>
          <w:rFonts w:eastAsia="SimSun" w:cs="Cordia New"/>
          <w:lang w:val="en-US" w:eastAsia="zh-CN"/>
        </w:rPr>
        <w:t xml:space="preserve"> August and September 2018. </w:t>
      </w:r>
      <w:r w:rsidRPr="000148CE">
        <w:rPr>
          <w:rFonts w:eastAsia="SimSun" w:cs="Times New Roman"/>
          <w:lang w:val="en-US" w:eastAsia="zh-CN"/>
        </w:rPr>
        <w:br w:type="page"/>
      </w:r>
    </w:p>
    <w:p w:rsidR="00BB33B6" w:rsidRPr="000148CE" w:rsidRDefault="00BB33B6" w:rsidP="00BB33B6">
      <w:pPr>
        <w:tabs>
          <w:tab w:val="left" w:pos="540"/>
        </w:tabs>
        <w:suppressAutoHyphens/>
        <w:spacing w:line="240" w:lineRule="atLeast"/>
        <w:ind w:left="540" w:right="-27"/>
        <w:jc w:val="both"/>
        <w:rPr>
          <w:rFonts w:eastAsia="SimSun" w:cs="Times New Roman"/>
          <w:lang w:val="en-US" w:eastAsia="zh-CN"/>
        </w:rPr>
      </w:pPr>
      <w:r w:rsidRPr="000148CE">
        <w:rPr>
          <w:rFonts w:eastAsia="SimSun" w:cs="Times New Roman"/>
          <w:lang w:val="en-US" w:eastAsia="zh-CN"/>
        </w:rPr>
        <w:t xml:space="preserve">In addition on 2 March </w:t>
      </w:r>
      <w:r w:rsidRPr="000148CE">
        <w:rPr>
          <w:rFonts w:eastAsia="SimSun" w:cs="Times New Roman"/>
          <w:cs/>
          <w:lang w:val="en-US" w:eastAsia="zh-CN"/>
        </w:rPr>
        <w:t>201</w:t>
      </w:r>
      <w:r w:rsidRPr="000148CE">
        <w:rPr>
          <w:rFonts w:eastAsia="SimSun" w:cs="Times New Roman"/>
          <w:lang w:val="en-US" w:eastAsia="zh-CN"/>
        </w:rPr>
        <w:t>7, Department of Primary Industries and Mines, Ministry of Industry, by the public prosecutor from Office of the Attorney General, filed a lawsuit against the Company the Case No.SorWor</w:t>
      </w:r>
      <w:r w:rsidRPr="000148CE">
        <w:rPr>
          <w:rFonts w:eastAsia="SimSun" w:cs="Times New Roman"/>
          <w:cs/>
          <w:lang w:val="en-US" w:eastAsia="zh-CN"/>
        </w:rPr>
        <w:t>.</w:t>
      </w:r>
      <w:r w:rsidRPr="000148CE">
        <w:rPr>
          <w:rFonts w:eastAsia="SimSun" w:cs="Times New Roman"/>
          <w:lang w:val="en-US" w:eastAsia="zh-CN"/>
        </w:rPr>
        <w:t xml:space="preserve">1/2560 of the Civil Court for the breach of the terms and conditions of the Company’s concession area and the violation in relation to its operation of mining outside its concession areas claiming for the damages having the claimed amount at Baht 345 million. The Company opines that it has not committed any offence as accused by the public prosecutor. The Court set the hearing date to be taken on 19 February 2018 </w:t>
      </w:r>
      <w:r w:rsidRPr="000148CE">
        <w:rPr>
          <w:rFonts w:eastAsia="SimSun" w:cs="Times New Roman"/>
          <w:lang w:eastAsia="zh-CN"/>
        </w:rPr>
        <w:t>in order to consider the maps of disputed and determine the legal issue.</w:t>
      </w:r>
      <w:r w:rsidRPr="000148CE">
        <w:rPr>
          <w:rFonts w:eastAsia="SimSun" w:cs="Times New Roman"/>
          <w:lang w:val="en-US" w:eastAsia="zh-CN"/>
        </w:rPr>
        <w:t xml:space="preserve"> </w:t>
      </w:r>
      <w:r w:rsidRPr="000148CE">
        <w:rPr>
          <w:rFonts w:eastAsia="SimSun" w:cs="Times New Roman"/>
          <w:lang w:eastAsia="zh-CN"/>
        </w:rPr>
        <w:t>On 19 February 2018, the Court settled issues and specified the P</w:t>
      </w:r>
      <w:r w:rsidRPr="000148CE">
        <w:rPr>
          <w:rFonts w:eastAsia="SimSun" w:cs="Cordia New"/>
          <w:lang w:val="en-US" w:eastAsia="zh-CN"/>
        </w:rPr>
        <w:t xml:space="preserve">laintiff’s witness and Defendant’s witness hearing to be taken </w:t>
      </w:r>
      <w:r w:rsidR="00942080" w:rsidRPr="000148CE">
        <w:rPr>
          <w:rFonts w:eastAsia="SimSun" w:cs="Cordia New"/>
          <w:lang w:val="en-US" w:eastAsia="zh-CN"/>
        </w:rPr>
        <w:t>during</w:t>
      </w:r>
      <w:r w:rsidRPr="000148CE">
        <w:rPr>
          <w:rFonts w:eastAsia="SimSun" w:cs="Cordia New"/>
          <w:lang w:val="en-US" w:eastAsia="zh-CN"/>
        </w:rPr>
        <w:t xml:space="preserve"> November and December 2018.</w:t>
      </w:r>
      <w:r w:rsidRPr="000148CE">
        <w:rPr>
          <w:rFonts w:eastAsia="SimSun" w:cs="Cordia New" w:hint="cs"/>
          <w:cs/>
          <w:lang w:val="en-US" w:eastAsia="zh-CN"/>
        </w:rPr>
        <w:t xml:space="preserve"> </w:t>
      </w:r>
      <w:r w:rsidRPr="000148CE">
        <w:rPr>
          <w:rFonts w:eastAsia="SimSun" w:cs="Times New Roman"/>
          <w:lang w:val="en-US" w:eastAsia="zh-CN"/>
        </w:rPr>
        <w:t>At present, the outcome of lawsuit is uncertain because this case is in process of consideration by the Court.</w:t>
      </w:r>
    </w:p>
    <w:p w:rsidR="00BB33B6" w:rsidRPr="000148CE" w:rsidRDefault="00BB33B6" w:rsidP="00BB33B6">
      <w:pPr>
        <w:tabs>
          <w:tab w:val="left" w:pos="540"/>
        </w:tabs>
        <w:suppressAutoHyphens/>
        <w:spacing w:line="240" w:lineRule="atLeast"/>
        <w:ind w:left="540" w:right="-27"/>
        <w:jc w:val="both"/>
        <w:rPr>
          <w:rFonts w:eastAsia="SimSun" w:cs="Times New Roman"/>
          <w:lang w:val="en-US" w:eastAsia="zh-CN"/>
        </w:rPr>
      </w:pPr>
    </w:p>
    <w:p w:rsidR="002A1E17" w:rsidRPr="000148CE" w:rsidRDefault="002A1E17" w:rsidP="002A1E17">
      <w:pPr>
        <w:numPr>
          <w:ilvl w:val="0"/>
          <w:numId w:val="33"/>
        </w:numPr>
        <w:tabs>
          <w:tab w:val="left" w:pos="540"/>
        </w:tabs>
        <w:spacing w:line="240" w:lineRule="auto"/>
        <w:ind w:hanging="540"/>
        <w:jc w:val="thaiDistribute"/>
        <w:rPr>
          <w:rFonts w:eastAsia="SimSun" w:cs="Times New Roman"/>
          <w:lang w:val="en-US" w:eastAsia="zh-CN"/>
        </w:rPr>
      </w:pPr>
      <w:r w:rsidRPr="000148CE">
        <w:rPr>
          <w:rFonts w:eastAsia="SimSun" w:cs="Times New Roman"/>
          <w:lang w:eastAsia="zh-CN"/>
        </w:rPr>
        <w:t xml:space="preserve">On 2 June 2017, The Central Administrative Court summoned the Company to be an interpleader of the case where a temple has filed a lawsuit against the government authorities. It has been claimed that the issuance of a mining concession certificates to the Company is not legitimate, therefore, it has requested for the revocation of such mining concession certificates. The Company has filed the answer to the plaint on 6 </w:t>
      </w:r>
      <w:r w:rsidRPr="000148CE">
        <w:rPr>
          <w:rFonts w:eastAsia="SimSun" w:cs="Times New Roman"/>
          <w:lang w:val="en-US" w:eastAsia="zh-CN"/>
        </w:rPr>
        <w:t>October</w:t>
      </w:r>
      <w:r w:rsidRPr="000148CE">
        <w:rPr>
          <w:rFonts w:eastAsia="SimSun" w:cs="Times New Roman"/>
          <w:lang w:eastAsia="zh-CN"/>
        </w:rPr>
        <w:t xml:space="preserve"> 2017. This case is thus pending a view by the Central Administrative Court.</w:t>
      </w:r>
    </w:p>
    <w:p w:rsidR="00BB33B6" w:rsidRPr="000148CE" w:rsidRDefault="00BB33B6" w:rsidP="00BB33B6">
      <w:pPr>
        <w:tabs>
          <w:tab w:val="left" w:pos="540"/>
        </w:tabs>
        <w:spacing w:line="240" w:lineRule="auto"/>
        <w:jc w:val="thaiDistribute"/>
        <w:rPr>
          <w:rFonts w:eastAsia="SimSun" w:cstheme="minorBidi"/>
          <w:lang w:eastAsia="zh-CN"/>
        </w:rPr>
      </w:pPr>
    </w:p>
    <w:p w:rsidR="00BB33B6" w:rsidRPr="00BB33B6" w:rsidRDefault="00A04B78" w:rsidP="00BB33B6">
      <w:pPr>
        <w:tabs>
          <w:tab w:val="left" w:pos="540"/>
        </w:tabs>
        <w:spacing w:line="240" w:lineRule="auto"/>
        <w:ind w:left="540"/>
        <w:jc w:val="thaiDistribute"/>
        <w:rPr>
          <w:rFonts w:eastAsia="SimSun" w:cs="Times New Roman"/>
          <w:lang w:val="en-US" w:eastAsia="zh-CN"/>
        </w:rPr>
      </w:pPr>
      <w:r w:rsidRPr="000148CE">
        <w:rPr>
          <w:rFonts w:eastAsia="SimSun" w:cstheme="minorBidi"/>
          <w:lang w:val="en-US" w:eastAsia="zh-CN"/>
        </w:rPr>
        <w:t>For all above lawsuit, the Company’s legal consultant opines that</w:t>
      </w:r>
      <w:r w:rsidR="00DE7454">
        <w:rPr>
          <w:rFonts w:eastAsia="SimSun" w:cstheme="minorBidi"/>
          <w:lang w:val="en-US" w:eastAsia="zh-CN"/>
        </w:rPr>
        <w:t>,</w:t>
      </w:r>
      <w:r w:rsidRPr="000148CE">
        <w:rPr>
          <w:rFonts w:eastAsia="SimSun" w:cstheme="minorBidi"/>
          <w:lang w:val="en-US" w:eastAsia="zh-CN"/>
        </w:rPr>
        <w:t xml:space="preserve"> ba</w:t>
      </w:r>
      <w:r w:rsidR="00BB33B6" w:rsidRPr="000148CE">
        <w:rPr>
          <w:rFonts w:eastAsia="SimSun" w:cstheme="minorBidi"/>
          <w:lang w:val="en-US" w:eastAsia="zh-CN"/>
        </w:rPr>
        <w:t>sed on the Company’s evidences and information, the Company has a chance to def</w:t>
      </w:r>
      <w:r w:rsidR="00BB33B6" w:rsidRPr="00A04B78">
        <w:rPr>
          <w:rFonts w:eastAsia="SimSun" w:cstheme="minorBidi"/>
          <w:lang w:val="en-US" w:eastAsia="zh-CN"/>
        </w:rPr>
        <w:t>end itself in the court trial depending on the condideratio of each courts.</w:t>
      </w:r>
    </w:p>
    <w:p w:rsidR="00CF786E" w:rsidRPr="00064D31" w:rsidRDefault="00CF786E" w:rsidP="00BB33B6">
      <w:pPr>
        <w:pStyle w:val="Bo-H1Mainhead"/>
        <w:numPr>
          <w:ilvl w:val="0"/>
          <w:numId w:val="0"/>
        </w:numPr>
        <w:rPr>
          <w:rFonts w:eastAsia="SimSun"/>
          <w:sz w:val="16"/>
          <w:szCs w:val="16"/>
          <w:lang w:eastAsia="zh-CN"/>
        </w:rPr>
      </w:pPr>
    </w:p>
    <w:p w:rsidR="002A1E17" w:rsidRDefault="00743DDB" w:rsidP="002A1E17">
      <w:pPr>
        <w:pStyle w:val="Bo-H1Mainhead"/>
        <w:tabs>
          <w:tab w:val="clear" w:pos="360"/>
          <w:tab w:val="clear" w:pos="547"/>
          <w:tab w:val="left" w:pos="540"/>
        </w:tabs>
        <w:ind w:left="540" w:hanging="540"/>
      </w:pPr>
      <w:r w:rsidRPr="00743DDB">
        <w:tab/>
      </w:r>
      <w:r w:rsidR="002A1E17" w:rsidRPr="00A96CC5">
        <w:t>Reclassification of accounts</w:t>
      </w:r>
    </w:p>
    <w:p w:rsidR="002A1E17" w:rsidRDefault="002A1E17" w:rsidP="002A1E17">
      <w:pPr>
        <w:pStyle w:val="Bo-H1Mainhead"/>
        <w:numPr>
          <w:ilvl w:val="0"/>
          <w:numId w:val="0"/>
        </w:numPr>
        <w:ind w:left="540"/>
      </w:pPr>
    </w:p>
    <w:p w:rsidR="002A1E17" w:rsidRDefault="002A1E17" w:rsidP="002A1E17">
      <w:pPr>
        <w:ind w:left="540" w:right="29"/>
        <w:jc w:val="both"/>
        <w:rPr>
          <w:rFonts w:cs="Times New Roman"/>
        </w:rPr>
      </w:pPr>
      <w:r w:rsidRPr="006E4FB6">
        <w:rPr>
          <w:rFonts w:cs="Times New Roman"/>
        </w:rPr>
        <w:t xml:space="preserve">Certain accounts in </w:t>
      </w:r>
      <w:r w:rsidR="008232BD">
        <w:rPr>
          <w:rFonts w:cs="Times New Roman"/>
        </w:rPr>
        <w:t xml:space="preserve">the </w:t>
      </w:r>
      <w:r w:rsidRPr="006E4FB6">
        <w:rPr>
          <w:rFonts w:cs="Times New Roman"/>
        </w:rPr>
        <w:t>201</w:t>
      </w:r>
      <w:r>
        <w:rPr>
          <w:rFonts w:cs="Times New Roman"/>
        </w:rPr>
        <w:t>6</w:t>
      </w:r>
      <w:r w:rsidR="008232BD" w:rsidRPr="008232BD">
        <w:t xml:space="preserve"> </w:t>
      </w:r>
      <w:r w:rsidR="008232BD" w:rsidRPr="008232BD">
        <w:rPr>
          <w:rFonts w:cs="Times New Roman"/>
        </w:rPr>
        <w:t>financial statements</w:t>
      </w:r>
      <w:r w:rsidRPr="006E4FB6">
        <w:rPr>
          <w:rFonts w:cs="Times New Roman"/>
        </w:rPr>
        <w:t xml:space="preserve">, which are included in the </w:t>
      </w:r>
      <w:r>
        <w:rPr>
          <w:rFonts w:cs="Times New Roman"/>
        </w:rPr>
        <w:t>2017</w:t>
      </w:r>
      <w:r w:rsidRPr="006E4FB6">
        <w:rPr>
          <w:rFonts w:cs="Times New Roman"/>
        </w:rPr>
        <w:t xml:space="preserve"> financial statements for comparative purposes, have been reclassified to conform to the presentation in the 201</w:t>
      </w:r>
      <w:r>
        <w:rPr>
          <w:rFonts w:cs="Times New Roman"/>
        </w:rPr>
        <w:t>7</w:t>
      </w:r>
      <w:r w:rsidRPr="006E4FB6">
        <w:rPr>
          <w:rFonts w:cs="Times New Roman"/>
        </w:rPr>
        <w:t xml:space="preserve"> financial statements</w:t>
      </w:r>
      <w:r>
        <w:rPr>
          <w:rFonts w:cs="Times New Roman"/>
        </w:rPr>
        <w:t xml:space="preserve"> </w:t>
      </w:r>
      <w:r w:rsidRPr="006E4FB6">
        <w:rPr>
          <w:rFonts w:cs="Times New Roman"/>
        </w:rPr>
        <w:t>as follows</w:t>
      </w:r>
      <w:r>
        <w:rPr>
          <w:rFonts w:cs="Times New Roman"/>
        </w:rPr>
        <w:t>:</w:t>
      </w:r>
    </w:p>
    <w:p w:rsidR="002A1E17" w:rsidRPr="006E4FB6" w:rsidRDefault="002A1E17" w:rsidP="002A1E17">
      <w:pPr>
        <w:ind w:left="540" w:right="29" w:hanging="540"/>
        <w:jc w:val="both"/>
        <w:rPr>
          <w:rFonts w:cs="Times New Roman"/>
        </w:rPr>
      </w:pPr>
      <w:r>
        <w:rPr>
          <w:rFonts w:cs="Times New Roman"/>
        </w:rPr>
        <w:tab/>
      </w:r>
    </w:p>
    <w:tbl>
      <w:tblPr>
        <w:tblW w:w="9231" w:type="dxa"/>
        <w:tblInd w:w="450" w:type="dxa"/>
        <w:tblLayout w:type="fixed"/>
        <w:tblLook w:val="01E0" w:firstRow="1" w:lastRow="1" w:firstColumn="1" w:lastColumn="1" w:noHBand="0" w:noVBand="0"/>
      </w:tblPr>
      <w:tblGrid>
        <w:gridCol w:w="2718"/>
        <w:gridCol w:w="918"/>
        <w:gridCol w:w="270"/>
        <w:gridCol w:w="891"/>
        <w:gridCol w:w="268"/>
        <w:gridCol w:w="874"/>
        <w:gridCol w:w="268"/>
        <w:gridCol w:w="867"/>
        <w:gridCol w:w="263"/>
        <w:gridCol w:w="817"/>
        <w:gridCol w:w="252"/>
        <w:gridCol w:w="825"/>
      </w:tblGrid>
      <w:tr w:rsidR="002A1E17" w:rsidRPr="007D1D6C" w:rsidTr="008A5019">
        <w:trPr>
          <w:tblHeader/>
        </w:trPr>
        <w:tc>
          <w:tcPr>
            <w:tcW w:w="2718" w:type="dxa"/>
            <w:shd w:val="clear" w:color="auto" w:fill="auto"/>
          </w:tcPr>
          <w:p w:rsidR="002A1E17" w:rsidRPr="007D1D6C" w:rsidRDefault="002A1E17" w:rsidP="008A5019">
            <w:pPr>
              <w:pStyle w:val="BodyText"/>
              <w:spacing w:after="0"/>
              <w:ind w:right="-108"/>
              <w:jc w:val="both"/>
              <w:rPr>
                <w:rFonts w:cs="Times New Roman"/>
              </w:rPr>
            </w:pPr>
          </w:p>
        </w:tc>
        <w:tc>
          <w:tcPr>
            <w:tcW w:w="6513" w:type="dxa"/>
            <w:gridSpan w:val="11"/>
            <w:shd w:val="clear" w:color="auto" w:fill="auto"/>
          </w:tcPr>
          <w:p w:rsidR="002A1E17" w:rsidRPr="007D1D6C" w:rsidRDefault="002A1E17" w:rsidP="008A5019">
            <w:pPr>
              <w:pStyle w:val="BodyText"/>
              <w:spacing w:after="0"/>
              <w:ind w:left="-90" w:right="-126" w:firstLine="144"/>
              <w:jc w:val="center"/>
              <w:rPr>
                <w:rFonts w:cs="Times New Roman"/>
              </w:rPr>
            </w:pPr>
            <w:r w:rsidRPr="007D1D6C">
              <w:rPr>
                <w:rFonts w:cs="Times New Roman"/>
                <w:b/>
                <w:bCs/>
              </w:rPr>
              <w:t>2016</w:t>
            </w:r>
          </w:p>
        </w:tc>
      </w:tr>
      <w:tr w:rsidR="002A1E17" w:rsidRPr="007D1D6C" w:rsidTr="008A5019">
        <w:trPr>
          <w:tblHeader/>
        </w:trPr>
        <w:tc>
          <w:tcPr>
            <w:tcW w:w="2718" w:type="dxa"/>
            <w:shd w:val="clear" w:color="auto" w:fill="auto"/>
          </w:tcPr>
          <w:p w:rsidR="002A1E17" w:rsidRPr="007D1D6C" w:rsidRDefault="002A1E17" w:rsidP="008A5019">
            <w:pPr>
              <w:pStyle w:val="BodyText"/>
              <w:spacing w:after="0"/>
              <w:ind w:right="-108"/>
              <w:jc w:val="both"/>
              <w:rPr>
                <w:rFonts w:cs="Times New Roman"/>
              </w:rPr>
            </w:pPr>
          </w:p>
        </w:tc>
        <w:tc>
          <w:tcPr>
            <w:tcW w:w="3221" w:type="dxa"/>
            <w:gridSpan w:val="5"/>
            <w:tcBorders>
              <w:bottom w:val="single" w:sz="4" w:space="0" w:color="auto"/>
            </w:tcBorders>
            <w:shd w:val="clear" w:color="auto" w:fill="auto"/>
          </w:tcPr>
          <w:p w:rsidR="002A1E17" w:rsidRDefault="002A1E17" w:rsidP="008A5019">
            <w:pPr>
              <w:pStyle w:val="acctmergecolhdg"/>
              <w:spacing w:line="240" w:lineRule="atLeast"/>
              <w:ind w:left="-90"/>
            </w:pPr>
            <w:r>
              <w:t>Consolidated</w:t>
            </w:r>
          </w:p>
          <w:p w:rsidR="002A1E17" w:rsidRPr="008851B7" w:rsidRDefault="002A1E17" w:rsidP="008A5019">
            <w:pPr>
              <w:pStyle w:val="acctmergecolhdg"/>
              <w:spacing w:line="240" w:lineRule="atLeast"/>
              <w:ind w:left="-90"/>
              <w:rPr>
                <w:rFonts w:cs="Times New Roman"/>
              </w:rPr>
            </w:pPr>
            <w:r w:rsidRPr="008851B7">
              <w:rPr>
                <w:rFonts w:cs="Times New Roman"/>
              </w:rPr>
              <w:t>financial statements</w:t>
            </w:r>
          </w:p>
        </w:tc>
        <w:tc>
          <w:tcPr>
            <w:tcW w:w="268" w:type="dxa"/>
            <w:shd w:val="clear" w:color="auto" w:fill="auto"/>
          </w:tcPr>
          <w:p w:rsidR="002A1E17" w:rsidRPr="007D1D6C" w:rsidRDefault="002A1E17" w:rsidP="008A5019">
            <w:pPr>
              <w:pStyle w:val="BodyText"/>
              <w:spacing w:after="0"/>
              <w:ind w:right="-405"/>
              <w:jc w:val="both"/>
              <w:rPr>
                <w:rFonts w:cs="Times New Roman"/>
              </w:rPr>
            </w:pPr>
          </w:p>
        </w:tc>
        <w:tc>
          <w:tcPr>
            <w:tcW w:w="3024" w:type="dxa"/>
            <w:gridSpan w:val="5"/>
            <w:tcBorders>
              <w:bottom w:val="single" w:sz="4" w:space="0" w:color="auto"/>
            </w:tcBorders>
            <w:shd w:val="clear" w:color="auto" w:fill="auto"/>
          </w:tcPr>
          <w:p w:rsidR="002A1E17" w:rsidRDefault="002A1E17" w:rsidP="008A5019">
            <w:pPr>
              <w:pStyle w:val="acctmergecolhdg"/>
              <w:spacing w:line="240" w:lineRule="atLeast"/>
              <w:ind w:left="-141"/>
            </w:pPr>
            <w:r>
              <w:t>Separate</w:t>
            </w:r>
          </w:p>
          <w:p w:rsidR="002A1E17" w:rsidRPr="008851B7" w:rsidRDefault="002A1E17" w:rsidP="008A5019">
            <w:pPr>
              <w:pStyle w:val="acctmergecolhdg"/>
              <w:spacing w:line="240" w:lineRule="atLeast"/>
              <w:ind w:left="-141"/>
              <w:rPr>
                <w:rFonts w:cs="Times New Roman"/>
              </w:rPr>
            </w:pPr>
            <w:r w:rsidRPr="008851B7">
              <w:rPr>
                <w:rFonts w:cs="Times New Roman"/>
              </w:rPr>
              <w:t>financial statements</w:t>
            </w:r>
          </w:p>
        </w:tc>
      </w:tr>
      <w:tr w:rsidR="002A1E17" w:rsidRPr="007D1D6C" w:rsidTr="008A5019">
        <w:trPr>
          <w:tblHeader/>
        </w:trPr>
        <w:tc>
          <w:tcPr>
            <w:tcW w:w="2718" w:type="dxa"/>
            <w:shd w:val="clear" w:color="auto" w:fill="auto"/>
          </w:tcPr>
          <w:p w:rsidR="002A1E17" w:rsidRPr="007D1D6C" w:rsidRDefault="002A1E17" w:rsidP="008A5019">
            <w:pPr>
              <w:pStyle w:val="BodyText"/>
              <w:spacing w:after="0"/>
              <w:ind w:right="-108"/>
              <w:jc w:val="both"/>
              <w:rPr>
                <w:rFonts w:cs="Times New Roman"/>
                <w:i/>
                <w:iCs/>
                <w:color w:val="0000FF"/>
                <w:cs/>
              </w:rPr>
            </w:pPr>
          </w:p>
        </w:tc>
        <w:tc>
          <w:tcPr>
            <w:tcW w:w="918" w:type="dxa"/>
            <w:shd w:val="clear" w:color="auto" w:fill="auto"/>
          </w:tcPr>
          <w:p w:rsidR="002A1E17" w:rsidRPr="007D1D6C" w:rsidRDefault="002A1E17" w:rsidP="008A5019">
            <w:pPr>
              <w:pStyle w:val="BodyText"/>
              <w:spacing w:after="0"/>
              <w:ind w:left="-90" w:right="-108"/>
              <w:jc w:val="center"/>
              <w:rPr>
                <w:rFonts w:cs="Times New Roman"/>
              </w:rPr>
            </w:pPr>
            <w:r w:rsidRPr="007D1D6C">
              <w:rPr>
                <w:rFonts w:cs="Times New Roman"/>
              </w:rPr>
              <w:t>Before</w:t>
            </w:r>
          </w:p>
          <w:p w:rsidR="002A1E17" w:rsidRPr="007D1D6C" w:rsidRDefault="002A1E17" w:rsidP="008A5019">
            <w:pPr>
              <w:pStyle w:val="BodyText"/>
              <w:spacing w:after="0"/>
              <w:ind w:left="-90" w:right="-108"/>
              <w:jc w:val="center"/>
              <w:rPr>
                <w:rFonts w:cs="Times New Roman"/>
              </w:rPr>
            </w:pPr>
            <w:r w:rsidRPr="007D1D6C">
              <w:rPr>
                <w:rFonts w:cs="Times New Roman"/>
              </w:rPr>
              <w:t>reclass.</w:t>
            </w:r>
          </w:p>
        </w:tc>
        <w:tc>
          <w:tcPr>
            <w:tcW w:w="270" w:type="dxa"/>
            <w:shd w:val="clear" w:color="auto" w:fill="auto"/>
          </w:tcPr>
          <w:p w:rsidR="002A1E17" w:rsidRPr="007D1D6C" w:rsidRDefault="002A1E17" w:rsidP="008A5019">
            <w:pPr>
              <w:pStyle w:val="BodyText"/>
              <w:spacing w:after="0"/>
              <w:ind w:right="-405"/>
              <w:jc w:val="both"/>
              <w:rPr>
                <w:rFonts w:cs="Times New Roman"/>
              </w:rPr>
            </w:pPr>
          </w:p>
        </w:tc>
        <w:tc>
          <w:tcPr>
            <w:tcW w:w="891" w:type="dxa"/>
            <w:shd w:val="clear" w:color="auto" w:fill="auto"/>
          </w:tcPr>
          <w:p w:rsidR="002A1E17" w:rsidRPr="007D1D6C" w:rsidRDefault="002A1E17" w:rsidP="008A5019">
            <w:pPr>
              <w:pStyle w:val="BodyText"/>
              <w:spacing w:after="0"/>
              <w:ind w:left="-108" w:right="-108"/>
              <w:jc w:val="center"/>
              <w:rPr>
                <w:rFonts w:cs="Times New Roman"/>
              </w:rPr>
            </w:pPr>
          </w:p>
          <w:p w:rsidR="002A1E17" w:rsidRPr="007D1D6C" w:rsidRDefault="002A1E17" w:rsidP="008A5019">
            <w:pPr>
              <w:pStyle w:val="BodyText"/>
              <w:spacing w:after="0"/>
              <w:ind w:left="-108" w:right="-108"/>
              <w:jc w:val="center"/>
              <w:rPr>
                <w:rFonts w:cs="Times New Roman"/>
              </w:rPr>
            </w:pPr>
            <w:r w:rsidRPr="007D1D6C">
              <w:rPr>
                <w:rFonts w:cs="Times New Roman"/>
              </w:rPr>
              <w:t>Reclass.</w:t>
            </w:r>
          </w:p>
        </w:tc>
        <w:tc>
          <w:tcPr>
            <w:tcW w:w="268" w:type="dxa"/>
            <w:shd w:val="clear" w:color="auto" w:fill="auto"/>
          </w:tcPr>
          <w:p w:rsidR="002A1E17" w:rsidRPr="007D1D6C" w:rsidRDefault="002A1E17" w:rsidP="008A5019">
            <w:pPr>
              <w:pStyle w:val="BodyText"/>
              <w:spacing w:after="0"/>
              <w:ind w:right="-405"/>
              <w:jc w:val="both"/>
              <w:rPr>
                <w:rFonts w:cs="Times New Roman"/>
              </w:rPr>
            </w:pPr>
          </w:p>
        </w:tc>
        <w:tc>
          <w:tcPr>
            <w:tcW w:w="874" w:type="dxa"/>
            <w:shd w:val="clear" w:color="auto" w:fill="auto"/>
          </w:tcPr>
          <w:p w:rsidR="002A1E17" w:rsidRPr="007D1D6C" w:rsidRDefault="002A1E17" w:rsidP="008A5019">
            <w:pPr>
              <w:pStyle w:val="BodyText"/>
              <w:spacing w:after="0"/>
              <w:ind w:left="-90" w:right="-108"/>
              <w:jc w:val="center"/>
              <w:rPr>
                <w:rFonts w:cs="Times New Roman"/>
              </w:rPr>
            </w:pPr>
            <w:r w:rsidRPr="007D1D6C">
              <w:rPr>
                <w:rFonts w:cs="Times New Roman"/>
              </w:rPr>
              <w:t>After</w:t>
            </w:r>
          </w:p>
          <w:p w:rsidR="002A1E17" w:rsidRPr="007D1D6C" w:rsidRDefault="002A1E17" w:rsidP="008A5019">
            <w:pPr>
              <w:pStyle w:val="BodyText"/>
              <w:spacing w:after="0"/>
              <w:ind w:left="-90" w:right="-108"/>
              <w:jc w:val="center"/>
              <w:rPr>
                <w:rFonts w:cs="Times New Roman"/>
              </w:rPr>
            </w:pPr>
            <w:r w:rsidRPr="007D1D6C">
              <w:rPr>
                <w:rFonts w:cs="Times New Roman"/>
              </w:rPr>
              <w:t>reclass.</w:t>
            </w:r>
          </w:p>
        </w:tc>
        <w:tc>
          <w:tcPr>
            <w:tcW w:w="268" w:type="dxa"/>
            <w:shd w:val="clear" w:color="auto" w:fill="auto"/>
          </w:tcPr>
          <w:p w:rsidR="002A1E17" w:rsidRPr="007D1D6C" w:rsidRDefault="002A1E17" w:rsidP="008A5019">
            <w:pPr>
              <w:pStyle w:val="BodyText"/>
              <w:spacing w:after="0"/>
              <w:ind w:right="-405"/>
              <w:jc w:val="both"/>
              <w:rPr>
                <w:rFonts w:cs="Times New Roman"/>
              </w:rPr>
            </w:pPr>
          </w:p>
        </w:tc>
        <w:tc>
          <w:tcPr>
            <w:tcW w:w="867" w:type="dxa"/>
            <w:shd w:val="clear" w:color="auto" w:fill="auto"/>
          </w:tcPr>
          <w:p w:rsidR="002A1E17" w:rsidRPr="007D1D6C" w:rsidRDefault="002A1E17" w:rsidP="008A5019">
            <w:pPr>
              <w:pStyle w:val="BodyText"/>
              <w:spacing w:after="0"/>
              <w:ind w:left="-90" w:right="-108"/>
              <w:jc w:val="center"/>
              <w:rPr>
                <w:rFonts w:cs="Times New Roman"/>
              </w:rPr>
            </w:pPr>
            <w:r w:rsidRPr="007D1D6C">
              <w:rPr>
                <w:rFonts w:cs="Times New Roman"/>
              </w:rPr>
              <w:t>Before</w:t>
            </w:r>
          </w:p>
          <w:p w:rsidR="002A1E17" w:rsidRPr="007D1D6C" w:rsidRDefault="002A1E17" w:rsidP="008A5019">
            <w:pPr>
              <w:pStyle w:val="BodyText"/>
              <w:spacing w:after="0"/>
              <w:ind w:left="-90" w:right="-108"/>
              <w:jc w:val="center"/>
              <w:rPr>
                <w:rFonts w:cs="Times New Roman"/>
              </w:rPr>
            </w:pPr>
            <w:r w:rsidRPr="007D1D6C">
              <w:rPr>
                <w:rFonts w:cs="Times New Roman"/>
              </w:rPr>
              <w:t>reclass.</w:t>
            </w:r>
          </w:p>
        </w:tc>
        <w:tc>
          <w:tcPr>
            <w:tcW w:w="263" w:type="dxa"/>
            <w:shd w:val="clear" w:color="auto" w:fill="auto"/>
          </w:tcPr>
          <w:p w:rsidR="002A1E17" w:rsidRPr="007D1D6C" w:rsidRDefault="002A1E17" w:rsidP="008A5019">
            <w:pPr>
              <w:pStyle w:val="BodyText"/>
              <w:spacing w:after="0"/>
              <w:ind w:left="-90" w:right="-405"/>
              <w:jc w:val="both"/>
              <w:rPr>
                <w:rFonts w:cs="Times New Roman"/>
              </w:rPr>
            </w:pPr>
          </w:p>
        </w:tc>
        <w:tc>
          <w:tcPr>
            <w:tcW w:w="817" w:type="dxa"/>
            <w:shd w:val="clear" w:color="auto" w:fill="auto"/>
          </w:tcPr>
          <w:p w:rsidR="002A1E17" w:rsidRPr="007D1D6C" w:rsidRDefault="002A1E17" w:rsidP="008A5019">
            <w:pPr>
              <w:pStyle w:val="BodyText"/>
              <w:spacing w:after="0"/>
              <w:ind w:left="-90" w:right="-108"/>
              <w:jc w:val="center"/>
              <w:rPr>
                <w:rFonts w:cs="Times New Roman"/>
              </w:rPr>
            </w:pPr>
          </w:p>
          <w:p w:rsidR="002A1E17" w:rsidRPr="007D1D6C" w:rsidRDefault="002A1E17" w:rsidP="008A5019">
            <w:pPr>
              <w:pStyle w:val="BodyText"/>
              <w:spacing w:after="0"/>
              <w:ind w:left="-90" w:right="-108"/>
              <w:jc w:val="center"/>
              <w:rPr>
                <w:rFonts w:cs="Times New Roman"/>
              </w:rPr>
            </w:pPr>
            <w:r w:rsidRPr="007D1D6C">
              <w:rPr>
                <w:rFonts w:cs="Times New Roman"/>
              </w:rPr>
              <w:t>Reclass.</w:t>
            </w:r>
          </w:p>
        </w:tc>
        <w:tc>
          <w:tcPr>
            <w:tcW w:w="252" w:type="dxa"/>
            <w:shd w:val="clear" w:color="auto" w:fill="auto"/>
          </w:tcPr>
          <w:p w:rsidR="002A1E17" w:rsidRPr="007D1D6C" w:rsidRDefault="002A1E17" w:rsidP="008A5019">
            <w:pPr>
              <w:pStyle w:val="BodyText"/>
              <w:spacing w:after="0"/>
              <w:ind w:left="-90" w:right="-405"/>
              <w:jc w:val="both"/>
              <w:rPr>
                <w:rFonts w:cs="Times New Roman"/>
              </w:rPr>
            </w:pPr>
          </w:p>
        </w:tc>
        <w:tc>
          <w:tcPr>
            <w:tcW w:w="825" w:type="dxa"/>
            <w:shd w:val="clear" w:color="auto" w:fill="auto"/>
          </w:tcPr>
          <w:p w:rsidR="002A1E17" w:rsidRPr="007D1D6C" w:rsidRDefault="002A1E17" w:rsidP="008A5019">
            <w:pPr>
              <w:pStyle w:val="BodyText"/>
              <w:spacing w:after="0"/>
              <w:ind w:left="-90" w:right="-126"/>
              <w:jc w:val="center"/>
              <w:rPr>
                <w:rFonts w:cs="Times New Roman"/>
              </w:rPr>
            </w:pPr>
            <w:r w:rsidRPr="007D1D6C">
              <w:rPr>
                <w:rFonts w:cs="Times New Roman"/>
              </w:rPr>
              <w:t>After</w:t>
            </w:r>
          </w:p>
          <w:p w:rsidR="002A1E17" w:rsidRPr="007D1D6C" w:rsidRDefault="002A1E17" w:rsidP="008A5019">
            <w:pPr>
              <w:pStyle w:val="BodyText"/>
              <w:spacing w:after="0"/>
              <w:ind w:left="-90" w:right="-126"/>
              <w:jc w:val="center"/>
              <w:rPr>
                <w:rFonts w:cs="Times New Roman"/>
              </w:rPr>
            </w:pPr>
            <w:r w:rsidRPr="007D1D6C">
              <w:rPr>
                <w:rFonts w:cs="Times New Roman"/>
              </w:rPr>
              <w:t>reclass.</w:t>
            </w:r>
          </w:p>
        </w:tc>
      </w:tr>
      <w:tr w:rsidR="002A1E17" w:rsidRPr="007D1D6C" w:rsidTr="008A5019">
        <w:trPr>
          <w:tblHeader/>
        </w:trPr>
        <w:tc>
          <w:tcPr>
            <w:tcW w:w="2718" w:type="dxa"/>
            <w:shd w:val="clear" w:color="auto" w:fill="auto"/>
          </w:tcPr>
          <w:p w:rsidR="002A1E17" w:rsidRPr="007D1D6C" w:rsidRDefault="002A1E17" w:rsidP="008A5019">
            <w:pPr>
              <w:pStyle w:val="BodyText"/>
              <w:spacing w:after="0"/>
              <w:ind w:right="-108"/>
              <w:jc w:val="both"/>
              <w:rPr>
                <w:rFonts w:cs="Times New Roman"/>
              </w:rPr>
            </w:pPr>
          </w:p>
        </w:tc>
        <w:tc>
          <w:tcPr>
            <w:tcW w:w="6513" w:type="dxa"/>
            <w:gridSpan w:val="11"/>
            <w:shd w:val="clear" w:color="auto" w:fill="auto"/>
          </w:tcPr>
          <w:p w:rsidR="002A1E17" w:rsidRPr="007D1D6C" w:rsidRDefault="002A1E17" w:rsidP="008A5019">
            <w:pPr>
              <w:pStyle w:val="BodyText"/>
              <w:spacing w:after="0"/>
              <w:ind w:left="-115" w:right="-108"/>
              <w:jc w:val="center"/>
              <w:rPr>
                <w:rFonts w:cs="Times New Roman"/>
                <w:i/>
                <w:iCs/>
              </w:rPr>
            </w:pPr>
            <w:r w:rsidRPr="009F68D3">
              <w:rPr>
                <w:rFonts w:cs="Times New Roman"/>
                <w:i/>
                <w:iCs/>
              </w:rPr>
              <w:t>(in thousand Baht)</w:t>
            </w:r>
          </w:p>
        </w:tc>
      </w:tr>
      <w:tr w:rsidR="002A1E17" w:rsidRPr="007D1D6C" w:rsidTr="008A5019">
        <w:tc>
          <w:tcPr>
            <w:tcW w:w="2718" w:type="dxa"/>
            <w:shd w:val="clear" w:color="auto" w:fill="auto"/>
          </w:tcPr>
          <w:p w:rsidR="002A1E17" w:rsidRPr="007D1D6C" w:rsidRDefault="002A1E17" w:rsidP="008A5019">
            <w:pPr>
              <w:pStyle w:val="BodyText"/>
              <w:spacing w:after="0"/>
              <w:ind w:left="144" w:right="-108" w:hanging="144"/>
              <w:rPr>
                <w:rFonts w:cs="Times New Roman"/>
                <w:b/>
                <w:bCs/>
                <w:i/>
                <w:iCs/>
              </w:rPr>
            </w:pPr>
            <w:r w:rsidRPr="007D1D6C">
              <w:rPr>
                <w:rFonts w:cs="Times New Roman"/>
                <w:b/>
                <w:bCs/>
                <w:i/>
                <w:iCs/>
              </w:rPr>
              <w:t xml:space="preserve">Statement of financial position as at </w:t>
            </w:r>
          </w:p>
          <w:p w:rsidR="002A1E17" w:rsidRPr="007D1D6C" w:rsidRDefault="002A1E17" w:rsidP="008A5019">
            <w:pPr>
              <w:pStyle w:val="BodyText"/>
              <w:spacing w:after="0"/>
              <w:ind w:left="144" w:right="-108"/>
              <w:rPr>
                <w:rFonts w:cs="Times New Roman"/>
                <w:b/>
                <w:bCs/>
                <w:i/>
                <w:iCs/>
              </w:rPr>
            </w:pPr>
            <w:r w:rsidRPr="007D1D6C">
              <w:rPr>
                <w:rFonts w:cs="Times New Roman"/>
                <w:b/>
                <w:bCs/>
                <w:i/>
                <w:iCs/>
              </w:rPr>
              <w:t>31 December 2016</w:t>
            </w:r>
          </w:p>
        </w:tc>
        <w:tc>
          <w:tcPr>
            <w:tcW w:w="918" w:type="dxa"/>
            <w:shd w:val="clear" w:color="auto" w:fill="auto"/>
          </w:tcPr>
          <w:p w:rsidR="002A1E17" w:rsidRPr="007D1D6C" w:rsidRDefault="002A1E17" w:rsidP="008A5019">
            <w:pPr>
              <w:pStyle w:val="BodyText"/>
              <w:tabs>
                <w:tab w:val="decimal" w:pos="695"/>
              </w:tabs>
              <w:spacing w:after="0"/>
              <w:ind w:right="-156"/>
              <w:rPr>
                <w:rFonts w:cs="Times New Roman"/>
              </w:rPr>
            </w:pPr>
          </w:p>
          <w:p w:rsidR="002A1E17" w:rsidRPr="007D1D6C" w:rsidRDefault="002A1E17" w:rsidP="008A5019">
            <w:pPr>
              <w:pStyle w:val="BodyText"/>
              <w:tabs>
                <w:tab w:val="decimal" w:pos="695"/>
              </w:tabs>
              <w:spacing w:after="0"/>
              <w:ind w:right="-156"/>
              <w:rPr>
                <w:rFonts w:cs="Times New Roman"/>
              </w:rPr>
            </w:pPr>
          </w:p>
          <w:p w:rsidR="002A1E17" w:rsidRPr="007D1D6C" w:rsidRDefault="002A1E17" w:rsidP="008A5019">
            <w:pPr>
              <w:pStyle w:val="BodyText"/>
              <w:spacing w:after="0"/>
              <w:ind w:right="-156"/>
              <w:rPr>
                <w:rFonts w:cs="Times New Roman"/>
              </w:rPr>
            </w:pPr>
            <w:r w:rsidRPr="007D1D6C">
              <w:rPr>
                <w:rFonts w:cs="Times New Roman"/>
              </w:rPr>
              <w:tab/>
            </w:r>
          </w:p>
        </w:tc>
        <w:tc>
          <w:tcPr>
            <w:tcW w:w="270" w:type="dxa"/>
            <w:shd w:val="clear" w:color="auto" w:fill="auto"/>
          </w:tcPr>
          <w:p w:rsidR="002A1E17" w:rsidRPr="007D1D6C" w:rsidRDefault="002A1E17" w:rsidP="008A5019">
            <w:pPr>
              <w:pStyle w:val="BodyText"/>
              <w:spacing w:after="0"/>
              <w:ind w:right="-405"/>
              <w:jc w:val="both"/>
              <w:rPr>
                <w:rFonts w:cs="Times New Roman"/>
              </w:rPr>
            </w:pPr>
          </w:p>
        </w:tc>
        <w:tc>
          <w:tcPr>
            <w:tcW w:w="891" w:type="dxa"/>
            <w:shd w:val="clear" w:color="auto" w:fill="auto"/>
          </w:tcPr>
          <w:p w:rsidR="002A1E17" w:rsidRPr="007D1D6C" w:rsidRDefault="002A1E17" w:rsidP="008A5019">
            <w:pPr>
              <w:pStyle w:val="BodyText"/>
              <w:tabs>
                <w:tab w:val="decimal" w:pos="695"/>
              </w:tabs>
              <w:spacing w:after="0"/>
              <w:ind w:right="-156"/>
              <w:rPr>
                <w:rFonts w:cs="Times New Roman"/>
              </w:rPr>
            </w:pPr>
          </w:p>
        </w:tc>
        <w:tc>
          <w:tcPr>
            <w:tcW w:w="268" w:type="dxa"/>
            <w:shd w:val="clear" w:color="auto" w:fill="auto"/>
          </w:tcPr>
          <w:p w:rsidR="002A1E17" w:rsidRPr="007D1D6C" w:rsidRDefault="002A1E17" w:rsidP="008A5019">
            <w:pPr>
              <w:pStyle w:val="BodyText"/>
              <w:spacing w:after="0"/>
              <w:ind w:right="-405"/>
              <w:jc w:val="both"/>
              <w:rPr>
                <w:rFonts w:cs="Times New Roman"/>
              </w:rPr>
            </w:pPr>
          </w:p>
        </w:tc>
        <w:tc>
          <w:tcPr>
            <w:tcW w:w="874" w:type="dxa"/>
            <w:shd w:val="clear" w:color="auto" w:fill="auto"/>
          </w:tcPr>
          <w:p w:rsidR="002A1E17" w:rsidRPr="007D1D6C" w:rsidRDefault="002A1E17" w:rsidP="008A5019">
            <w:pPr>
              <w:pStyle w:val="BodyText"/>
              <w:tabs>
                <w:tab w:val="decimal" w:pos="695"/>
              </w:tabs>
              <w:spacing w:after="0"/>
              <w:ind w:right="-156"/>
              <w:rPr>
                <w:rFonts w:cs="Times New Roman"/>
              </w:rPr>
            </w:pPr>
          </w:p>
        </w:tc>
        <w:tc>
          <w:tcPr>
            <w:tcW w:w="268" w:type="dxa"/>
            <w:shd w:val="clear" w:color="auto" w:fill="auto"/>
          </w:tcPr>
          <w:p w:rsidR="002A1E17" w:rsidRPr="007D1D6C" w:rsidRDefault="002A1E17" w:rsidP="008A5019">
            <w:pPr>
              <w:pStyle w:val="BodyText"/>
              <w:spacing w:after="0"/>
              <w:ind w:right="-405"/>
              <w:jc w:val="both"/>
              <w:rPr>
                <w:rFonts w:cs="Times New Roman"/>
              </w:rPr>
            </w:pPr>
          </w:p>
        </w:tc>
        <w:tc>
          <w:tcPr>
            <w:tcW w:w="867" w:type="dxa"/>
            <w:shd w:val="clear" w:color="auto" w:fill="auto"/>
          </w:tcPr>
          <w:p w:rsidR="002A1E17" w:rsidRPr="007D1D6C" w:rsidRDefault="002A1E17" w:rsidP="008A5019">
            <w:pPr>
              <w:pStyle w:val="BodyText"/>
              <w:tabs>
                <w:tab w:val="decimal" w:pos="695"/>
              </w:tabs>
              <w:spacing w:after="0"/>
              <w:ind w:right="-156"/>
              <w:rPr>
                <w:rFonts w:cs="Times New Roman"/>
              </w:rPr>
            </w:pPr>
          </w:p>
        </w:tc>
        <w:tc>
          <w:tcPr>
            <w:tcW w:w="263" w:type="dxa"/>
            <w:shd w:val="clear" w:color="auto" w:fill="auto"/>
          </w:tcPr>
          <w:p w:rsidR="002A1E17" w:rsidRPr="007D1D6C" w:rsidRDefault="002A1E17" w:rsidP="008A5019">
            <w:pPr>
              <w:pStyle w:val="BodyText"/>
              <w:spacing w:after="0"/>
              <w:ind w:right="-405"/>
              <w:jc w:val="both"/>
              <w:rPr>
                <w:rFonts w:cs="Times New Roman"/>
              </w:rPr>
            </w:pPr>
          </w:p>
        </w:tc>
        <w:tc>
          <w:tcPr>
            <w:tcW w:w="817" w:type="dxa"/>
            <w:shd w:val="clear" w:color="auto" w:fill="auto"/>
          </w:tcPr>
          <w:p w:rsidR="002A1E17" w:rsidRPr="007D1D6C" w:rsidRDefault="002A1E17" w:rsidP="008A5019">
            <w:pPr>
              <w:pStyle w:val="BodyText"/>
              <w:tabs>
                <w:tab w:val="decimal" w:pos="695"/>
              </w:tabs>
              <w:spacing w:after="0"/>
              <w:ind w:right="-156"/>
              <w:rPr>
                <w:rFonts w:cs="Times New Roman"/>
              </w:rPr>
            </w:pPr>
          </w:p>
        </w:tc>
        <w:tc>
          <w:tcPr>
            <w:tcW w:w="252" w:type="dxa"/>
            <w:shd w:val="clear" w:color="auto" w:fill="auto"/>
          </w:tcPr>
          <w:p w:rsidR="002A1E17" w:rsidRPr="007D1D6C" w:rsidRDefault="002A1E17" w:rsidP="008A5019">
            <w:pPr>
              <w:pStyle w:val="BodyText"/>
              <w:spacing w:after="0"/>
              <w:ind w:right="-405"/>
              <w:jc w:val="both"/>
              <w:rPr>
                <w:rFonts w:cs="Times New Roman"/>
              </w:rPr>
            </w:pPr>
          </w:p>
        </w:tc>
        <w:tc>
          <w:tcPr>
            <w:tcW w:w="825" w:type="dxa"/>
            <w:shd w:val="clear" w:color="auto" w:fill="auto"/>
          </w:tcPr>
          <w:p w:rsidR="002A1E17" w:rsidRPr="007D1D6C" w:rsidRDefault="002A1E17" w:rsidP="008A5019">
            <w:pPr>
              <w:pStyle w:val="BodyText"/>
              <w:tabs>
                <w:tab w:val="decimal" w:pos="627"/>
              </w:tabs>
              <w:spacing w:after="0"/>
              <w:ind w:right="-156"/>
              <w:rPr>
                <w:rFonts w:cs="Times New Roman"/>
              </w:rPr>
            </w:pPr>
          </w:p>
        </w:tc>
      </w:tr>
      <w:tr w:rsidR="002A1E17" w:rsidRPr="007D1D6C" w:rsidTr="008A5019">
        <w:trPr>
          <w:trHeight w:val="371"/>
        </w:trPr>
        <w:tc>
          <w:tcPr>
            <w:tcW w:w="2718" w:type="dxa"/>
            <w:shd w:val="clear" w:color="auto" w:fill="auto"/>
            <w:vAlign w:val="bottom"/>
          </w:tcPr>
          <w:p w:rsidR="002A1E17" w:rsidRPr="007D1D6C" w:rsidRDefault="002A1E17" w:rsidP="008A5019">
            <w:pPr>
              <w:pStyle w:val="BodyText"/>
              <w:spacing w:after="0"/>
              <w:ind w:left="144" w:right="-108" w:hanging="144"/>
              <w:rPr>
                <w:rFonts w:cs="Times New Roman"/>
                <w:b/>
                <w:bCs/>
                <w:i/>
                <w:iCs/>
              </w:rPr>
            </w:pPr>
            <w:r w:rsidRPr="00F26D74">
              <w:rPr>
                <w:rFonts w:cs="Times New Roman"/>
              </w:rPr>
              <w:t>Other surpluses (deficits)</w:t>
            </w:r>
          </w:p>
        </w:tc>
        <w:tc>
          <w:tcPr>
            <w:tcW w:w="918" w:type="dxa"/>
            <w:shd w:val="clear" w:color="auto" w:fill="auto"/>
          </w:tcPr>
          <w:p w:rsidR="002A1E17" w:rsidRPr="0026770D" w:rsidRDefault="002A1E17" w:rsidP="008A5019">
            <w:pPr>
              <w:pStyle w:val="BodyText"/>
              <w:tabs>
                <w:tab w:val="left" w:pos="217"/>
                <w:tab w:val="center" w:pos="348"/>
              </w:tabs>
              <w:spacing w:after="0" w:line="340" w:lineRule="exact"/>
              <w:ind w:right="-46"/>
              <w:rPr>
                <w:rFonts w:cs="Times New Roman"/>
              </w:rPr>
            </w:pPr>
            <w:r>
              <w:rPr>
                <w:rFonts w:cs="Times New Roman"/>
              </w:rPr>
              <w:tab/>
            </w:r>
            <w:r>
              <w:rPr>
                <w:rFonts w:cs="Times New Roman"/>
              </w:rPr>
              <w:tab/>
            </w:r>
            <w:r w:rsidRPr="0026770D">
              <w:rPr>
                <w:rFonts w:cs="Times New Roman"/>
              </w:rPr>
              <w:t>-</w:t>
            </w:r>
          </w:p>
        </w:tc>
        <w:tc>
          <w:tcPr>
            <w:tcW w:w="270" w:type="dxa"/>
            <w:shd w:val="clear" w:color="auto" w:fill="auto"/>
            <w:vAlign w:val="bottom"/>
          </w:tcPr>
          <w:p w:rsidR="002A1E17" w:rsidRPr="0026770D" w:rsidRDefault="002A1E17" w:rsidP="008A5019">
            <w:pPr>
              <w:pStyle w:val="BodyText"/>
              <w:spacing w:after="0" w:line="340" w:lineRule="exact"/>
              <w:ind w:right="-405"/>
              <w:rPr>
                <w:rFonts w:cs="Times New Roman"/>
              </w:rPr>
            </w:pPr>
          </w:p>
        </w:tc>
        <w:tc>
          <w:tcPr>
            <w:tcW w:w="891" w:type="dxa"/>
            <w:shd w:val="clear" w:color="auto" w:fill="auto"/>
            <w:vAlign w:val="bottom"/>
          </w:tcPr>
          <w:p w:rsidR="002A1E17" w:rsidRPr="0026770D" w:rsidRDefault="002A1E17" w:rsidP="008A5019">
            <w:pPr>
              <w:tabs>
                <w:tab w:val="decimal" w:pos="675"/>
              </w:tabs>
              <w:spacing w:line="240" w:lineRule="atLeast"/>
              <w:ind w:left="-115" w:right="-115"/>
              <w:rPr>
                <w:rFonts w:cs="Times New Roman"/>
                <w:lang w:val="en-US"/>
              </w:rPr>
            </w:pPr>
            <w:r>
              <w:rPr>
                <w:rFonts w:cs="Times New Roman"/>
                <w:lang w:val="en-US"/>
              </w:rPr>
              <w:t>52,943</w:t>
            </w:r>
          </w:p>
        </w:tc>
        <w:tc>
          <w:tcPr>
            <w:tcW w:w="268" w:type="dxa"/>
            <w:shd w:val="clear" w:color="auto" w:fill="auto"/>
            <w:vAlign w:val="bottom"/>
          </w:tcPr>
          <w:p w:rsidR="002A1E17" w:rsidRPr="0026770D" w:rsidRDefault="002A1E17" w:rsidP="008A5019">
            <w:pPr>
              <w:pStyle w:val="BodyText"/>
              <w:spacing w:after="0" w:line="340" w:lineRule="exact"/>
              <w:ind w:right="-405"/>
              <w:rPr>
                <w:rFonts w:cs="Times New Roman"/>
              </w:rPr>
            </w:pPr>
          </w:p>
        </w:tc>
        <w:tc>
          <w:tcPr>
            <w:tcW w:w="874" w:type="dxa"/>
            <w:shd w:val="clear" w:color="auto" w:fill="auto"/>
            <w:vAlign w:val="bottom"/>
          </w:tcPr>
          <w:p w:rsidR="002A1E17" w:rsidRPr="0026770D" w:rsidRDefault="002A1E17" w:rsidP="008A5019">
            <w:pPr>
              <w:tabs>
                <w:tab w:val="decimal" w:pos="658"/>
              </w:tabs>
              <w:spacing w:line="240" w:lineRule="atLeast"/>
              <w:ind w:left="-115" w:right="-115"/>
              <w:rPr>
                <w:rFonts w:cs="Times New Roman"/>
                <w:lang w:val="en-US"/>
              </w:rPr>
            </w:pPr>
            <w:r>
              <w:rPr>
                <w:rFonts w:cs="Times New Roman"/>
                <w:lang w:val="en-US"/>
              </w:rPr>
              <w:t>52,943</w:t>
            </w:r>
          </w:p>
        </w:tc>
        <w:tc>
          <w:tcPr>
            <w:tcW w:w="268" w:type="dxa"/>
            <w:shd w:val="clear" w:color="auto" w:fill="auto"/>
          </w:tcPr>
          <w:p w:rsidR="002A1E17" w:rsidRPr="0026770D" w:rsidRDefault="002A1E17" w:rsidP="008A5019">
            <w:pPr>
              <w:pStyle w:val="BodyText"/>
              <w:spacing w:after="0" w:line="340" w:lineRule="exact"/>
              <w:ind w:right="-405"/>
              <w:jc w:val="center"/>
              <w:rPr>
                <w:rFonts w:cs="Times New Roman"/>
              </w:rPr>
            </w:pPr>
          </w:p>
        </w:tc>
        <w:tc>
          <w:tcPr>
            <w:tcW w:w="867" w:type="dxa"/>
            <w:shd w:val="clear" w:color="auto" w:fill="auto"/>
          </w:tcPr>
          <w:p w:rsidR="002A1E17" w:rsidRPr="0026770D" w:rsidRDefault="002A1E17" w:rsidP="008A5019">
            <w:pPr>
              <w:pStyle w:val="BodyText"/>
              <w:tabs>
                <w:tab w:val="left" w:pos="217"/>
                <w:tab w:val="center" w:pos="348"/>
              </w:tabs>
              <w:spacing w:after="0" w:line="340" w:lineRule="exact"/>
              <w:ind w:right="-46"/>
              <w:rPr>
                <w:rFonts w:cs="Times New Roman"/>
              </w:rPr>
            </w:pPr>
            <w:r>
              <w:rPr>
                <w:rFonts w:cs="Times New Roman"/>
              </w:rPr>
              <w:tab/>
            </w:r>
            <w:r>
              <w:rPr>
                <w:rFonts w:cs="Times New Roman"/>
              </w:rPr>
              <w:tab/>
            </w:r>
            <w:r w:rsidRPr="0026770D">
              <w:rPr>
                <w:rFonts w:cs="Times New Roman"/>
              </w:rPr>
              <w:t>-</w:t>
            </w:r>
          </w:p>
        </w:tc>
        <w:tc>
          <w:tcPr>
            <w:tcW w:w="263" w:type="dxa"/>
            <w:shd w:val="clear" w:color="auto" w:fill="auto"/>
          </w:tcPr>
          <w:p w:rsidR="002A1E17" w:rsidRPr="0026770D" w:rsidRDefault="002A1E17" w:rsidP="008A5019">
            <w:pPr>
              <w:pStyle w:val="BodyText"/>
              <w:spacing w:after="0" w:line="340" w:lineRule="exact"/>
              <w:ind w:right="-405"/>
              <w:jc w:val="center"/>
              <w:rPr>
                <w:rFonts w:cs="Times New Roman"/>
              </w:rPr>
            </w:pPr>
          </w:p>
        </w:tc>
        <w:tc>
          <w:tcPr>
            <w:tcW w:w="817" w:type="dxa"/>
            <w:shd w:val="clear" w:color="auto" w:fill="auto"/>
          </w:tcPr>
          <w:p w:rsidR="002A1E17" w:rsidRPr="0026770D" w:rsidRDefault="002A1E17" w:rsidP="008A5019">
            <w:pPr>
              <w:pStyle w:val="BodyText"/>
              <w:spacing w:after="0" w:line="340" w:lineRule="exact"/>
              <w:ind w:right="-46"/>
              <w:jc w:val="center"/>
              <w:rPr>
                <w:rFonts w:cs="Times New Roman"/>
              </w:rPr>
            </w:pPr>
            <w:r w:rsidRPr="0026770D">
              <w:rPr>
                <w:rFonts w:cs="Times New Roman"/>
              </w:rPr>
              <w:t>-</w:t>
            </w:r>
          </w:p>
        </w:tc>
        <w:tc>
          <w:tcPr>
            <w:tcW w:w="252" w:type="dxa"/>
            <w:shd w:val="clear" w:color="auto" w:fill="auto"/>
          </w:tcPr>
          <w:p w:rsidR="002A1E17" w:rsidRPr="0026770D" w:rsidRDefault="002A1E17" w:rsidP="008A5019">
            <w:pPr>
              <w:pStyle w:val="BodyText"/>
              <w:spacing w:after="0" w:line="340" w:lineRule="exact"/>
              <w:ind w:right="-405"/>
              <w:jc w:val="center"/>
              <w:rPr>
                <w:rFonts w:cs="Times New Roman"/>
              </w:rPr>
            </w:pPr>
          </w:p>
        </w:tc>
        <w:tc>
          <w:tcPr>
            <w:tcW w:w="825" w:type="dxa"/>
            <w:shd w:val="clear" w:color="auto" w:fill="auto"/>
          </w:tcPr>
          <w:p w:rsidR="002A1E17" w:rsidRPr="0026770D" w:rsidRDefault="002A1E17" w:rsidP="008A5019">
            <w:pPr>
              <w:pStyle w:val="BodyText"/>
              <w:spacing w:after="0" w:line="340" w:lineRule="exact"/>
              <w:ind w:right="-46"/>
              <w:jc w:val="center"/>
              <w:rPr>
                <w:rFonts w:cs="Times New Roman"/>
              </w:rPr>
            </w:pPr>
            <w:r w:rsidRPr="0026770D">
              <w:rPr>
                <w:rFonts w:cs="Times New Roman"/>
              </w:rPr>
              <w:t>-</w:t>
            </w:r>
          </w:p>
        </w:tc>
      </w:tr>
      <w:tr w:rsidR="002A1E17" w:rsidRPr="007D1D6C" w:rsidTr="008A5019">
        <w:tc>
          <w:tcPr>
            <w:tcW w:w="2718" w:type="dxa"/>
            <w:shd w:val="clear" w:color="auto" w:fill="auto"/>
            <w:vAlign w:val="bottom"/>
          </w:tcPr>
          <w:p w:rsidR="002A1E17" w:rsidRPr="006660D4" w:rsidRDefault="002A1E17" w:rsidP="008A5019">
            <w:pPr>
              <w:pStyle w:val="BodyText"/>
              <w:spacing w:after="0"/>
              <w:ind w:right="-108"/>
              <w:rPr>
                <w:rFonts w:cs="Times New Roman"/>
              </w:rPr>
            </w:pPr>
            <w:r w:rsidRPr="007D1D6C">
              <w:rPr>
                <w:rFonts w:cs="Times New Roman"/>
              </w:rPr>
              <w:t>Other components of equity</w:t>
            </w:r>
          </w:p>
        </w:tc>
        <w:tc>
          <w:tcPr>
            <w:tcW w:w="918" w:type="dxa"/>
            <w:shd w:val="clear" w:color="auto" w:fill="auto"/>
            <w:vAlign w:val="bottom"/>
          </w:tcPr>
          <w:p w:rsidR="002A1E17" w:rsidRDefault="002A1E17" w:rsidP="008A5019">
            <w:pPr>
              <w:tabs>
                <w:tab w:val="decimal" w:pos="774"/>
              </w:tabs>
              <w:spacing w:line="240" w:lineRule="atLeast"/>
              <w:ind w:left="-115" w:right="-115"/>
              <w:rPr>
                <w:rFonts w:cs="Times New Roman"/>
                <w:lang w:val="en-US"/>
              </w:rPr>
            </w:pPr>
            <w:r>
              <w:rPr>
                <w:rFonts w:cs="Times New Roman"/>
                <w:lang w:val="en-US"/>
              </w:rPr>
              <w:t>163,355</w:t>
            </w:r>
          </w:p>
        </w:tc>
        <w:tc>
          <w:tcPr>
            <w:tcW w:w="270" w:type="dxa"/>
            <w:shd w:val="clear" w:color="auto" w:fill="auto"/>
            <w:vAlign w:val="bottom"/>
          </w:tcPr>
          <w:p w:rsidR="002A1E17" w:rsidRPr="0026770D" w:rsidRDefault="002A1E17" w:rsidP="008A5019">
            <w:pPr>
              <w:pStyle w:val="BodyText"/>
              <w:spacing w:after="0" w:line="340" w:lineRule="exact"/>
              <w:ind w:right="-405"/>
              <w:rPr>
                <w:rFonts w:cs="Times New Roman"/>
              </w:rPr>
            </w:pPr>
          </w:p>
        </w:tc>
        <w:tc>
          <w:tcPr>
            <w:tcW w:w="891" w:type="dxa"/>
            <w:shd w:val="clear" w:color="auto" w:fill="auto"/>
            <w:vAlign w:val="bottom"/>
          </w:tcPr>
          <w:p w:rsidR="002A1E17" w:rsidRDefault="002A1E17" w:rsidP="008A5019">
            <w:pPr>
              <w:tabs>
                <w:tab w:val="decimal" w:pos="675"/>
              </w:tabs>
              <w:spacing w:line="240" w:lineRule="atLeast"/>
              <w:ind w:left="-115" w:right="-115"/>
              <w:rPr>
                <w:rFonts w:cs="Times New Roman"/>
                <w:lang w:val="en-US"/>
              </w:rPr>
            </w:pPr>
            <w:r>
              <w:rPr>
                <w:rFonts w:cs="Times New Roman"/>
                <w:lang w:val="en-US"/>
              </w:rPr>
              <w:t>(52,943)</w:t>
            </w:r>
          </w:p>
        </w:tc>
        <w:tc>
          <w:tcPr>
            <w:tcW w:w="268" w:type="dxa"/>
            <w:shd w:val="clear" w:color="auto" w:fill="auto"/>
            <w:vAlign w:val="bottom"/>
          </w:tcPr>
          <w:p w:rsidR="002A1E17" w:rsidRPr="0026770D" w:rsidRDefault="002A1E17" w:rsidP="008A5019">
            <w:pPr>
              <w:pStyle w:val="BodyText"/>
              <w:spacing w:after="0" w:line="340" w:lineRule="exact"/>
              <w:ind w:right="-405"/>
              <w:rPr>
                <w:rFonts w:cs="Times New Roman"/>
              </w:rPr>
            </w:pPr>
          </w:p>
        </w:tc>
        <w:tc>
          <w:tcPr>
            <w:tcW w:w="874" w:type="dxa"/>
            <w:shd w:val="clear" w:color="auto" w:fill="auto"/>
            <w:vAlign w:val="bottom"/>
          </w:tcPr>
          <w:p w:rsidR="002A1E17" w:rsidRPr="0026770D" w:rsidRDefault="002A1E17" w:rsidP="008A5019">
            <w:pPr>
              <w:tabs>
                <w:tab w:val="decimal" w:pos="658"/>
              </w:tabs>
              <w:spacing w:line="240" w:lineRule="atLeast"/>
              <w:ind w:left="-115" w:right="-115"/>
              <w:rPr>
                <w:rFonts w:cs="Times New Roman"/>
                <w:lang w:val="en-US"/>
              </w:rPr>
            </w:pPr>
            <w:r w:rsidRPr="0026770D">
              <w:rPr>
                <w:rFonts w:cs="Times New Roman"/>
                <w:lang w:val="en-US"/>
              </w:rPr>
              <w:t>110</w:t>
            </w:r>
            <w:r>
              <w:rPr>
                <w:rFonts w:cs="Times New Roman"/>
                <w:lang w:val="en-US"/>
              </w:rPr>
              <w:t>,412</w:t>
            </w:r>
          </w:p>
        </w:tc>
        <w:tc>
          <w:tcPr>
            <w:tcW w:w="268" w:type="dxa"/>
            <w:shd w:val="clear" w:color="auto" w:fill="auto"/>
          </w:tcPr>
          <w:p w:rsidR="002A1E17" w:rsidRPr="0026770D" w:rsidRDefault="002A1E17" w:rsidP="008A5019">
            <w:pPr>
              <w:pStyle w:val="BodyText"/>
              <w:spacing w:after="0" w:line="340" w:lineRule="exact"/>
              <w:ind w:right="-405"/>
              <w:jc w:val="center"/>
              <w:rPr>
                <w:rFonts w:cs="Times New Roman"/>
              </w:rPr>
            </w:pPr>
          </w:p>
        </w:tc>
        <w:tc>
          <w:tcPr>
            <w:tcW w:w="867" w:type="dxa"/>
            <w:shd w:val="clear" w:color="auto" w:fill="auto"/>
          </w:tcPr>
          <w:p w:rsidR="002A1E17" w:rsidRPr="0026770D" w:rsidRDefault="002A1E17" w:rsidP="008A5019">
            <w:pPr>
              <w:pStyle w:val="BodyText"/>
              <w:spacing w:after="0" w:line="340" w:lineRule="exact"/>
              <w:ind w:right="-46"/>
              <w:jc w:val="center"/>
              <w:rPr>
                <w:rFonts w:cs="Times New Roman"/>
              </w:rPr>
            </w:pPr>
            <w:r w:rsidRPr="0026770D">
              <w:rPr>
                <w:rFonts w:cs="Times New Roman"/>
              </w:rPr>
              <w:t>-</w:t>
            </w:r>
          </w:p>
        </w:tc>
        <w:tc>
          <w:tcPr>
            <w:tcW w:w="263" w:type="dxa"/>
            <w:shd w:val="clear" w:color="auto" w:fill="auto"/>
          </w:tcPr>
          <w:p w:rsidR="002A1E17" w:rsidRPr="0026770D" w:rsidRDefault="002A1E17" w:rsidP="008A5019">
            <w:pPr>
              <w:pStyle w:val="BodyText"/>
              <w:spacing w:after="0" w:line="340" w:lineRule="exact"/>
              <w:ind w:right="-405"/>
              <w:jc w:val="center"/>
              <w:rPr>
                <w:rFonts w:cs="Times New Roman"/>
              </w:rPr>
            </w:pPr>
          </w:p>
        </w:tc>
        <w:tc>
          <w:tcPr>
            <w:tcW w:w="817" w:type="dxa"/>
            <w:shd w:val="clear" w:color="auto" w:fill="auto"/>
          </w:tcPr>
          <w:p w:rsidR="002A1E17" w:rsidRPr="0026770D" w:rsidRDefault="002A1E17" w:rsidP="008A5019">
            <w:pPr>
              <w:pStyle w:val="BodyText"/>
              <w:spacing w:after="0" w:line="340" w:lineRule="exact"/>
              <w:ind w:right="-46"/>
              <w:jc w:val="center"/>
              <w:rPr>
                <w:rFonts w:cs="Times New Roman"/>
              </w:rPr>
            </w:pPr>
            <w:r w:rsidRPr="0026770D">
              <w:rPr>
                <w:rFonts w:cs="Times New Roman"/>
              </w:rPr>
              <w:t>-</w:t>
            </w:r>
          </w:p>
        </w:tc>
        <w:tc>
          <w:tcPr>
            <w:tcW w:w="252" w:type="dxa"/>
            <w:shd w:val="clear" w:color="auto" w:fill="auto"/>
          </w:tcPr>
          <w:p w:rsidR="002A1E17" w:rsidRPr="0026770D" w:rsidRDefault="002A1E17" w:rsidP="008A5019">
            <w:pPr>
              <w:pStyle w:val="BodyText"/>
              <w:spacing w:after="0" w:line="340" w:lineRule="exact"/>
              <w:ind w:right="-405"/>
              <w:jc w:val="center"/>
              <w:rPr>
                <w:rFonts w:cs="Times New Roman"/>
              </w:rPr>
            </w:pPr>
          </w:p>
        </w:tc>
        <w:tc>
          <w:tcPr>
            <w:tcW w:w="825" w:type="dxa"/>
            <w:shd w:val="clear" w:color="auto" w:fill="auto"/>
          </w:tcPr>
          <w:p w:rsidR="002A1E17" w:rsidRPr="0026770D" w:rsidRDefault="002A1E17" w:rsidP="008A5019">
            <w:pPr>
              <w:pStyle w:val="BodyText"/>
              <w:spacing w:after="0" w:line="340" w:lineRule="exact"/>
              <w:ind w:right="-46"/>
              <w:jc w:val="center"/>
              <w:rPr>
                <w:rFonts w:cs="Times New Roman"/>
              </w:rPr>
            </w:pPr>
            <w:r w:rsidRPr="0026770D">
              <w:rPr>
                <w:rFonts w:cs="Times New Roman"/>
              </w:rPr>
              <w:t>-</w:t>
            </w:r>
          </w:p>
        </w:tc>
      </w:tr>
      <w:tr w:rsidR="002A1E17" w:rsidRPr="007D1D6C" w:rsidTr="008A5019">
        <w:tc>
          <w:tcPr>
            <w:tcW w:w="2718" w:type="dxa"/>
            <w:shd w:val="clear" w:color="auto" w:fill="auto"/>
          </w:tcPr>
          <w:p w:rsidR="002A1E17" w:rsidRPr="007D1D6C" w:rsidRDefault="002A1E17" w:rsidP="008A5019">
            <w:pPr>
              <w:pStyle w:val="BodyText"/>
              <w:spacing w:after="0"/>
              <w:ind w:right="-108"/>
              <w:jc w:val="both"/>
              <w:rPr>
                <w:rFonts w:cs="Times New Roman"/>
                <w:b/>
                <w:bCs/>
              </w:rPr>
            </w:pPr>
          </w:p>
        </w:tc>
        <w:tc>
          <w:tcPr>
            <w:tcW w:w="918" w:type="dxa"/>
            <w:shd w:val="clear" w:color="auto" w:fill="auto"/>
          </w:tcPr>
          <w:p w:rsidR="002A1E17" w:rsidRPr="007D1D6C" w:rsidRDefault="002A1E17" w:rsidP="008A5019">
            <w:pPr>
              <w:pStyle w:val="BodyText"/>
              <w:tabs>
                <w:tab w:val="decimal" w:pos="695"/>
              </w:tabs>
              <w:spacing w:after="0"/>
              <w:ind w:right="-156"/>
              <w:rPr>
                <w:rFonts w:cs="Times New Roman"/>
                <w:b/>
                <w:bCs/>
              </w:rPr>
            </w:pPr>
          </w:p>
        </w:tc>
        <w:tc>
          <w:tcPr>
            <w:tcW w:w="270" w:type="dxa"/>
            <w:shd w:val="clear" w:color="auto" w:fill="auto"/>
          </w:tcPr>
          <w:p w:rsidR="002A1E17" w:rsidRPr="007D1D6C" w:rsidRDefault="002A1E17" w:rsidP="008A5019">
            <w:pPr>
              <w:pStyle w:val="BodyText"/>
              <w:spacing w:after="0"/>
              <w:ind w:right="-405"/>
              <w:jc w:val="both"/>
              <w:rPr>
                <w:rFonts w:cs="Times New Roman"/>
              </w:rPr>
            </w:pPr>
          </w:p>
        </w:tc>
        <w:tc>
          <w:tcPr>
            <w:tcW w:w="891" w:type="dxa"/>
            <w:tcBorders>
              <w:top w:val="single" w:sz="4" w:space="0" w:color="auto"/>
              <w:bottom w:val="double" w:sz="4" w:space="0" w:color="auto"/>
            </w:tcBorders>
            <w:shd w:val="clear" w:color="auto" w:fill="auto"/>
          </w:tcPr>
          <w:p w:rsidR="002A1E17" w:rsidRPr="007D1D6C" w:rsidRDefault="002A1E17" w:rsidP="008A5019">
            <w:pPr>
              <w:pStyle w:val="BodyText"/>
              <w:spacing w:after="0"/>
              <w:ind w:right="-158"/>
              <w:jc w:val="center"/>
              <w:rPr>
                <w:rFonts w:cs="Times New Roman"/>
                <w:b/>
                <w:bCs/>
              </w:rPr>
            </w:pPr>
            <w:r w:rsidRPr="007D1D6C">
              <w:rPr>
                <w:rFonts w:cs="Times New Roman"/>
                <w:b/>
                <w:bCs/>
              </w:rPr>
              <w:t>-</w:t>
            </w:r>
          </w:p>
        </w:tc>
        <w:tc>
          <w:tcPr>
            <w:tcW w:w="268" w:type="dxa"/>
            <w:shd w:val="clear" w:color="auto" w:fill="auto"/>
          </w:tcPr>
          <w:p w:rsidR="002A1E17" w:rsidRPr="007D1D6C" w:rsidRDefault="002A1E17" w:rsidP="008A5019">
            <w:pPr>
              <w:pStyle w:val="BodyText"/>
              <w:spacing w:after="0"/>
              <w:ind w:right="-405"/>
              <w:jc w:val="both"/>
              <w:rPr>
                <w:rFonts w:cs="Times New Roman"/>
              </w:rPr>
            </w:pPr>
          </w:p>
        </w:tc>
        <w:tc>
          <w:tcPr>
            <w:tcW w:w="874" w:type="dxa"/>
            <w:shd w:val="clear" w:color="auto" w:fill="auto"/>
          </w:tcPr>
          <w:p w:rsidR="002A1E17" w:rsidRPr="007D1D6C" w:rsidRDefault="002A1E17" w:rsidP="008A5019">
            <w:pPr>
              <w:pStyle w:val="BodyText"/>
              <w:tabs>
                <w:tab w:val="decimal" w:pos="695"/>
              </w:tabs>
              <w:spacing w:after="0"/>
              <w:ind w:right="-156"/>
              <w:rPr>
                <w:rFonts w:cs="Times New Roman"/>
                <w:b/>
                <w:bCs/>
              </w:rPr>
            </w:pPr>
          </w:p>
        </w:tc>
        <w:tc>
          <w:tcPr>
            <w:tcW w:w="268" w:type="dxa"/>
            <w:shd w:val="clear" w:color="auto" w:fill="auto"/>
          </w:tcPr>
          <w:p w:rsidR="002A1E17" w:rsidRPr="007D1D6C" w:rsidRDefault="002A1E17" w:rsidP="008A5019">
            <w:pPr>
              <w:pStyle w:val="BodyText"/>
              <w:spacing w:after="0"/>
              <w:ind w:right="-405"/>
              <w:jc w:val="both"/>
              <w:rPr>
                <w:rFonts w:cs="Times New Roman"/>
              </w:rPr>
            </w:pPr>
          </w:p>
        </w:tc>
        <w:tc>
          <w:tcPr>
            <w:tcW w:w="867" w:type="dxa"/>
            <w:shd w:val="clear" w:color="auto" w:fill="auto"/>
          </w:tcPr>
          <w:p w:rsidR="002A1E17" w:rsidRPr="007D1D6C" w:rsidRDefault="002A1E17" w:rsidP="008A5019">
            <w:pPr>
              <w:pStyle w:val="BodyText"/>
              <w:tabs>
                <w:tab w:val="decimal" w:pos="695"/>
              </w:tabs>
              <w:spacing w:after="0"/>
              <w:ind w:right="-156"/>
              <w:rPr>
                <w:rFonts w:cs="Times New Roman"/>
                <w:b/>
                <w:bCs/>
              </w:rPr>
            </w:pPr>
          </w:p>
        </w:tc>
        <w:tc>
          <w:tcPr>
            <w:tcW w:w="263" w:type="dxa"/>
            <w:shd w:val="clear" w:color="auto" w:fill="auto"/>
          </w:tcPr>
          <w:p w:rsidR="002A1E17" w:rsidRPr="00267172" w:rsidRDefault="002A1E17" w:rsidP="008A5019">
            <w:pPr>
              <w:pStyle w:val="BodyText"/>
              <w:spacing w:after="0"/>
              <w:ind w:right="-405"/>
              <w:jc w:val="both"/>
              <w:rPr>
                <w:rFonts w:cs="Times New Roman"/>
                <w:b/>
                <w:bCs/>
              </w:rPr>
            </w:pPr>
          </w:p>
        </w:tc>
        <w:tc>
          <w:tcPr>
            <w:tcW w:w="817" w:type="dxa"/>
            <w:tcBorders>
              <w:top w:val="single" w:sz="4" w:space="0" w:color="auto"/>
              <w:bottom w:val="double" w:sz="4" w:space="0" w:color="auto"/>
            </w:tcBorders>
            <w:shd w:val="clear" w:color="auto" w:fill="auto"/>
          </w:tcPr>
          <w:p w:rsidR="002A1E17" w:rsidRPr="00267172" w:rsidRDefault="002A1E17" w:rsidP="008A5019">
            <w:pPr>
              <w:pStyle w:val="BodyText"/>
              <w:spacing w:after="0"/>
              <w:ind w:right="-59"/>
              <w:jc w:val="center"/>
              <w:rPr>
                <w:rFonts w:cs="Times New Roman"/>
                <w:b/>
                <w:bCs/>
              </w:rPr>
            </w:pPr>
            <w:r w:rsidRPr="00267172">
              <w:rPr>
                <w:rFonts w:cs="Times New Roman"/>
                <w:b/>
                <w:bCs/>
              </w:rPr>
              <w:t>-</w:t>
            </w:r>
          </w:p>
        </w:tc>
        <w:tc>
          <w:tcPr>
            <w:tcW w:w="252" w:type="dxa"/>
            <w:shd w:val="clear" w:color="auto" w:fill="auto"/>
          </w:tcPr>
          <w:p w:rsidR="002A1E17" w:rsidRPr="007D1D6C" w:rsidRDefault="002A1E17" w:rsidP="008A5019">
            <w:pPr>
              <w:pStyle w:val="BodyText"/>
              <w:spacing w:after="0"/>
              <w:ind w:right="-405"/>
              <w:jc w:val="both"/>
              <w:rPr>
                <w:rFonts w:cs="Times New Roman"/>
              </w:rPr>
            </w:pPr>
          </w:p>
        </w:tc>
        <w:tc>
          <w:tcPr>
            <w:tcW w:w="825" w:type="dxa"/>
            <w:shd w:val="clear" w:color="auto" w:fill="auto"/>
          </w:tcPr>
          <w:p w:rsidR="002A1E17" w:rsidRPr="007D1D6C" w:rsidRDefault="002A1E17" w:rsidP="008A5019">
            <w:pPr>
              <w:pStyle w:val="BodyText"/>
              <w:tabs>
                <w:tab w:val="decimal" w:pos="627"/>
              </w:tabs>
              <w:spacing w:after="0"/>
              <w:ind w:right="-156"/>
              <w:rPr>
                <w:rFonts w:cs="Times New Roman"/>
                <w:b/>
                <w:bCs/>
              </w:rPr>
            </w:pPr>
          </w:p>
        </w:tc>
      </w:tr>
    </w:tbl>
    <w:p w:rsidR="002A1E17" w:rsidRPr="006E4FB6" w:rsidRDefault="002A1E17" w:rsidP="002A1E17">
      <w:pPr>
        <w:ind w:left="540" w:right="29" w:hanging="540"/>
        <w:jc w:val="both"/>
        <w:rPr>
          <w:rFonts w:cs="Times New Roman"/>
        </w:rPr>
      </w:pPr>
      <w:r w:rsidRPr="006E4FB6">
        <w:rPr>
          <w:rFonts w:cs="Times New Roman"/>
        </w:rPr>
        <w:t xml:space="preserve">  </w:t>
      </w:r>
    </w:p>
    <w:p w:rsidR="002A1E17" w:rsidRPr="006E4FB6" w:rsidRDefault="002A1E17" w:rsidP="002A1E17">
      <w:pPr>
        <w:ind w:left="540" w:right="29" w:hanging="630"/>
        <w:jc w:val="both"/>
        <w:rPr>
          <w:rFonts w:cs="Times New Roman"/>
          <w:b/>
          <w:bCs/>
        </w:rPr>
      </w:pPr>
      <w:r w:rsidRPr="00163A4C">
        <w:rPr>
          <w:rFonts w:cs="Times New Roman"/>
          <w:b/>
          <w:bCs/>
        </w:rPr>
        <w:tab/>
      </w:r>
      <w:r w:rsidRPr="006E4FB6">
        <w:rPr>
          <w:rFonts w:cs="Times New Roman"/>
        </w:rPr>
        <w:t>The reclassifications have been made</w:t>
      </w:r>
      <w:r>
        <w:rPr>
          <w:rFonts w:cs="Times New Roman"/>
        </w:rPr>
        <w:t xml:space="preserve"> in order to comply with the classification set out in the Pronouncement of the Department of Business Development “</w:t>
      </w:r>
      <w:r w:rsidRPr="00006FE2">
        <w:rPr>
          <w:rFonts w:cs="Times New Roman"/>
          <w:i/>
          <w:iCs/>
        </w:rPr>
        <w:t>Determination of items</w:t>
      </w:r>
      <w:r>
        <w:rPr>
          <w:rFonts w:cs="Times New Roman"/>
          <w:i/>
          <w:iCs/>
        </w:rPr>
        <w:t xml:space="preserve"> in the financial statements B.E. </w:t>
      </w:r>
      <w:r w:rsidRPr="00A151D3">
        <w:rPr>
          <w:rFonts w:cs="Times New Roman"/>
          <w:i/>
          <w:iCs/>
        </w:rPr>
        <w:t>2559</w:t>
      </w:r>
      <w:r>
        <w:rPr>
          <w:rFonts w:cs="Times New Roman"/>
          <w:i/>
          <w:iCs/>
        </w:rPr>
        <w:t xml:space="preserve">” </w:t>
      </w:r>
      <w:r>
        <w:rPr>
          <w:rFonts w:cs="Times New Roman"/>
        </w:rPr>
        <w:t>dated 11 October 2016</w:t>
      </w:r>
      <w:r w:rsidRPr="00006FE2">
        <w:rPr>
          <w:rFonts w:cs="Times New Roman"/>
          <w:b/>
          <w:bCs/>
          <w:i/>
          <w:iCs/>
        </w:rPr>
        <w:t xml:space="preserve"> </w:t>
      </w:r>
      <w:r>
        <w:rPr>
          <w:rFonts w:cs="Times New Roman"/>
        </w:rPr>
        <w:t>which</w:t>
      </w:r>
      <w:r w:rsidRPr="003D6363">
        <w:rPr>
          <w:rFonts w:cs="Times New Roman"/>
        </w:rPr>
        <w:t xml:space="preserve"> </w:t>
      </w:r>
      <w:r>
        <w:rPr>
          <w:rFonts w:cs="Times New Roman"/>
        </w:rPr>
        <w:t>is</w:t>
      </w:r>
      <w:r w:rsidRPr="003D6363">
        <w:rPr>
          <w:rFonts w:cs="Times New Roman"/>
        </w:rPr>
        <w:t xml:space="preserve"> effective for </w:t>
      </w:r>
      <w:r>
        <w:rPr>
          <w:rFonts w:cs="Times New Roman"/>
        </w:rPr>
        <w:t>accounting</w:t>
      </w:r>
      <w:r w:rsidRPr="003D6363">
        <w:rPr>
          <w:rFonts w:cs="Times New Roman"/>
        </w:rPr>
        <w:t xml:space="preserve"> periods </w:t>
      </w:r>
      <w:r>
        <w:rPr>
          <w:rFonts w:cs="Times New Roman"/>
        </w:rPr>
        <w:t>starting</w:t>
      </w:r>
      <w:r w:rsidRPr="003D6363">
        <w:rPr>
          <w:rFonts w:cs="Times New Roman"/>
        </w:rPr>
        <w:t xml:space="preserve"> on or after 1 January 2017.</w:t>
      </w:r>
    </w:p>
    <w:p w:rsidR="002A1E17" w:rsidRPr="00A96CC5" w:rsidRDefault="002A1E17" w:rsidP="002A1E17">
      <w:pPr>
        <w:pStyle w:val="Bo-H1Mainhead"/>
        <w:numPr>
          <w:ilvl w:val="0"/>
          <w:numId w:val="0"/>
        </w:numPr>
        <w:ind w:left="540"/>
        <w:rPr>
          <w:b w:val="0"/>
          <w:bCs w:val="0"/>
          <w:cs/>
        </w:rPr>
      </w:pPr>
    </w:p>
    <w:p w:rsidR="00186ADA" w:rsidRDefault="00186ADA" w:rsidP="002A1E17">
      <w:pPr>
        <w:pStyle w:val="Bo-H1Mainhead"/>
        <w:numPr>
          <w:ilvl w:val="0"/>
          <w:numId w:val="0"/>
        </w:numPr>
        <w:ind w:left="360"/>
      </w:pPr>
    </w:p>
    <w:sectPr w:rsidR="00186ADA" w:rsidSect="003D5037">
      <w:headerReference w:type="even" r:id="rId20"/>
      <w:footerReference w:type="default" r:id="rId21"/>
      <w:pgSz w:w="11907" w:h="16840" w:code="9"/>
      <w:pgMar w:top="691" w:right="1152" w:bottom="720"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8BC" w:rsidRPr="00E40049" w:rsidRDefault="00F978BC">
      <w:pPr>
        <w:rPr>
          <w:sz w:val="20"/>
          <w:szCs w:val="20"/>
        </w:rPr>
      </w:pPr>
      <w:r w:rsidRPr="00E40049">
        <w:rPr>
          <w:sz w:val="20"/>
          <w:szCs w:val="20"/>
        </w:rPr>
        <w:separator/>
      </w:r>
    </w:p>
    <w:p w:rsidR="00F978BC" w:rsidRPr="00E40049" w:rsidRDefault="00F978BC">
      <w:pPr>
        <w:rPr>
          <w:sz w:val="20"/>
          <w:szCs w:val="20"/>
        </w:rPr>
      </w:pPr>
    </w:p>
  </w:endnote>
  <w:endnote w:type="continuationSeparator" w:id="0">
    <w:p w:rsidR="00F978BC" w:rsidRPr="00E40049" w:rsidRDefault="00F978BC">
      <w:pPr>
        <w:rPr>
          <w:sz w:val="20"/>
          <w:szCs w:val="20"/>
        </w:rPr>
      </w:pPr>
      <w:r w:rsidRPr="00E40049">
        <w:rPr>
          <w:sz w:val="20"/>
          <w:szCs w:val="20"/>
        </w:rPr>
        <w:continuationSeparator/>
      </w:r>
    </w:p>
    <w:p w:rsidR="00F978BC" w:rsidRPr="00E40049" w:rsidRDefault="00F978BC">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Euro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B3" w:rsidRPr="003C2908" w:rsidRDefault="000F70B3">
    <w:pPr>
      <w:pStyle w:val="Footer"/>
      <w:jc w:val="center"/>
      <w:rPr>
        <w:rFonts w:cs="Times New Roman"/>
        <w:sz w:val="20"/>
        <w:szCs w:val="20"/>
        <w:lang w:val="en-US"/>
      </w:rPr>
    </w:pPr>
    <w:r w:rsidRPr="003C2908">
      <w:rPr>
        <w:rFonts w:cs="Times New Roman"/>
        <w:sz w:val="20"/>
        <w:szCs w:val="20"/>
      </w:rPr>
      <w:fldChar w:fldCharType="begin"/>
    </w:r>
    <w:r w:rsidRPr="003C2908">
      <w:rPr>
        <w:rFonts w:cs="Times New Roman"/>
        <w:sz w:val="20"/>
        <w:szCs w:val="20"/>
      </w:rPr>
      <w:instrText xml:space="preserve"> PAGE   \* MERGEFORMAT </w:instrText>
    </w:r>
    <w:r w:rsidRPr="003C2908">
      <w:rPr>
        <w:rFonts w:cs="Times New Roman"/>
        <w:sz w:val="20"/>
        <w:szCs w:val="20"/>
      </w:rPr>
      <w:fldChar w:fldCharType="separate"/>
    </w:r>
    <w:r w:rsidR="0097321A">
      <w:rPr>
        <w:rFonts w:cs="Times New Roman"/>
        <w:noProof/>
        <w:sz w:val="20"/>
        <w:szCs w:val="20"/>
      </w:rPr>
      <w:t>17</w:t>
    </w:r>
    <w:r w:rsidRPr="003C2908">
      <w:rPr>
        <w:rFonts w:cs="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B3" w:rsidRPr="003C2908" w:rsidRDefault="000F70B3">
    <w:pPr>
      <w:pStyle w:val="Footer"/>
      <w:jc w:val="center"/>
      <w:rPr>
        <w:rFonts w:cs="Times New Roman"/>
        <w:sz w:val="20"/>
        <w:szCs w:val="20"/>
        <w:lang w:val="en-US"/>
      </w:rPr>
    </w:pPr>
    <w:r w:rsidRPr="003C2908">
      <w:rPr>
        <w:rFonts w:cs="Times New Roman"/>
        <w:sz w:val="20"/>
        <w:szCs w:val="20"/>
      </w:rPr>
      <w:fldChar w:fldCharType="begin"/>
    </w:r>
    <w:r w:rsidRPr="003C2908">
      <w:rPr>
        <w:rFonts w:cs="Times New Roman"/>
        <w:sz w:val="20"/>
        <w:szCs w:val="20"/>
      </w:rPr>
      <w:instrText xml:space="preserve"> PAGE   \* MERGEFORMAT </w:instrText>
    </w:r>
    <w:r w:rsidRPr="003C2908">
      <w:rPr>
        <w:rFonts w:cs="Times New Roman"/>
        <w:sz w:val="20"/>
        <w:szCs w:val="20"/>
      </w:rPr>
      <w:fldChar w:fldCharType="separate"/>
    </w:r>
    <w:r w:rsidR="009429F9">
      <w:rPr>
        <w:rFonts w:cs="Times New Roman"/>
        <w:noProof/>
        <w:sz w:val="20"/>
        <w:szCs w:val="20"/>
      </w:rPr>
      <w:t>50</w:t>
    </w:r>
    <w:r w:rsidRPr="003C2908">
      <w:rPr>
        <w:rFonts w:cs="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3194670"/>
      <w:docPartObj>
        <w:docPartGallery w:val="Page Numbers (Bottom of Page)"/>
        <w:docPartUnique/>
      </w:docPartObj>
    </w:sdtPr>
    <w:sdtEndPr>
      <w:rPr>
        <w:noProof/>
      </w:rPr>
    </w:sdtEndPr>
    <w:sdtContent>
      <w:p w:rsidR="000F70B3" w:rsidRDefault="000F70B3">
        <w:pPr>
          <w:pStyle w:val="Footer"/>
          <w:jc w:val="center"/>
        </w:pPr>
        <w:r w:rsidRPr="00E267E7">
          <w:rPr>
            <w:sz w:val="20"/>
            <w:szCs w:val="20"/>
          </w:rPr>
          <w:fldChar w:fldCharType="begin"/>
        </w:r>
        <w:r w:rsidRPr="00E267E7">
          <w:rPr>
            <w:sz w:val="20"/>
            <w:szCs w:val="20"/>
          </w:rPr>
          <w:instrText xml:space="preserve"> PAGE   \* MERGEFORMAT </w:instrText>
        </w:r>
        <w:r w:rsidRPr="00E267E7">
          <w:rPr>
            <w:sz w:val="20"/>
            <w:szCs w:val="20"/>
          </w:rPr>
          <w:fldChar w:fldCharType="separate"/>
        </w:r>
        <w:r w:rsidR="009429F9">
          <w:rPr>
            <w:noProof/>
            <w:sz w:val="20"/>
            <w:szCs w:val="20"/>
          </w:rPr>
          <w:t>51</w:t>
        </w:r>
        <w:r w:rsidRPr="00E267E7">
          <w:rPr>
            <w:noProof/>
            <w:sz w:val="20"/>
            <w:szCs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0519012"/>
      <w:docPartObj>
        <w:docPartGallery w:val="Page Numbers (Bottom of Page)"/>
        <w:docPartUnique/>
      </w:docPartObj>
    </w:sdtPr>
    <w:sdtEndPr>
      <w:rPr>
        <w:noProof/>
      </w:rPr>
    </w:sdtEndPr>
    <w:sdtContent>
      <w:p w:rsidR="000F70B3" w:rsidRDefault="000F70B3">
        <w:pPr>
          <w:pStyle w:val="Footer"/>
          <w:jc w:val="center"/>
        </w:pPr>
        <w:r>
          <w:fldChar w:fldCharType="begin"/>
        </w:r>
        <w:r>
          <w:instrText xml:space="preserve"> PAGE   \* MERGEFORMAT </w:instrText>
        </w:r>
        <w:r>
          <w:fldChar w:fldCharType="separate"/>
        </w:r>
        <w:r>
          <w:rPr>
            <w:noProof/>
          </w:rPr>
          <w:t>80</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4415575"/>
      <w:docPartObj>
        <w:docPartGallery w:val="Page Numbers (Bottom of Page)"/>
        <w:docPartUnique/>
      </w:docPartObj>
    </w:sdtPr>
    <w:sdtEndPr>
      <w:rPr>
        <w:noProof/>
      </w:rPr>
    </w:sdtEndPr>
    <w:sdtContent>
      <w:p w:rsidR="000F70B3" w:rsidRDefault="000F70B3">
        <w:pPr>
          <w:pStyle w:val="Footer"/>
          <w:jc w:val="center"/>
        </w:pPr>
        <w:r w:rsidRPr="00E267E7">
          <w:rPr>
            <w:sz w:val="20"/>
            <w:szCs w:val="20"/>
          </w:rPr>
          <w:fldChar w:fldCharType="begin"/>
        </w:r>
        <w:r w:rsidRPr="00E267E7">
          <w:rPr>
            <w:sz w:val="20"/>
            <w:szCs w:val="20"/>
          </w:rPr>
          <w:instrText xml:space="preserve"> PAGE   \* MERGEFORMAT </w:instrText>
        </w:r>
        <w:r w:rsidRPr="00E267E7">
          <w:rPr>
            <w:sz w:val="20"/>
            <w:szCs w:val="20"/>
          </w:rPr>
          <w:fldChar w:fldCharType="separate"/>
        </w:r>
        <w:r w:rsidR="009429F9">
          <w:rPr>
            <w:noProof/>
            <w:sz w:val="20"/>
            <w:szCs w:val="20"/>
          </w:rPr>
          <w:t>56</w:t>
        </w:r>
        <w:r w:rsidRPr="00E267E7">
          <w:rPr>
            <w:noProof/>
            <w:sz w:val="20"/>
            <w:szCs w:val="20"/>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6090180"/>
      <w:docPartObj>
        <w:docPartGallery w:val="Page Numbers (Bottom of Page)"/>
        <w:docPartUnique/>
      </w:docPartObj>
    </w:sdtPr>
    <w:sdtEndPr>
      <w:rPr>
        <w:noProof/>
      </w:rPr>
    </w:sdtEndPr>
    <w:sdtContent>
      <w:p w:rsidR="000F70B3" w:rsidRDefault="000F70B3">
        <w:pPr>
          <w:pStyle w:val="Footer"/>
          <w:jc w:val="center"/>
        </w:pPr>
        <w:r w:rsidRPr="00E267E7">
          <w:rPr>
            <w:sz w:val="20"/>
            <w:szCs w:val="20"/>
          </w:rPr>
          <w:fldChar w:fldCharType="begin"/>
        </w:r>
        <w:r w:rsidRPr="00E267E7">
          <w:rPr>
            <w:sz w:val="20"/>
            <w:szCs w:val="20"/>
          </w:rPr>
          <w:instrText xml:space="preserve"> PAGE   \* MERGEFORMAT </w:instrText>
        </w:r>
        <w:r w:rsidRPr="00E267E7">
          <w:rPr>
            <w:sz w:val="20"/>
            <w:szCs w:val="20"/>
          </w:rPr>
          <w:fldChar w:fldCharType="separate"/>
        </w:r>
        <w:r w:rsidR="009429F9">
          <w:rPr>
            <w:noProof/>
            <w:sz w:val="20"/>
            <w:szCs w:val="20"/>
          </w:rPr>
          <w:t>57</w:t>
        </w:r>
        <w:r w:rsidRPr="00E267E7">
          <w:rPr>
            <w:noProof/>
            <w:sz w:val="20"/>
            <w:szCs w:val="20"/>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3393303"/>
      <w:docPartObj>
        <w:docPartGallery w:val="Page Numbers (Bottom of Page)"/>
        <w:docPartUnique/>
      </w:docPartObj>
    </w:sdtPr>
    <w:sdtEndPr>
      <w:rPr>
        <w:noProof/>
      </w:rPr>
    </w:sdtEndPr>
    <w:sdtContent>
      <w:p w:rsidR="000F70B3" w:rsidRDefault="000F70B3" w:rsidP="000F2674">
        <w:pPr>
          <w:pStyle w:val="Footer"/>
          <w:ind w:right="-606"/>
          <w:jc w:val="center"/>
        </w:pPr>
        <w:r w:rsidRPr="00E267E7">
          <w:rPr>
            <w:sz w:val="20"/>
            <w:szCs w:val="20"/>
          </w:rPr>
          <w:fldChar w:fldCharType="begin"/>
        </w:r>
        <w:r w:rsidRPr="00E267E7">
          <w:rPr>
            <w:sz w:val="20"/>
            <w:szCs w:val="20"/>
          </w:rPr>
          <w:instrText xml:space="preserve"> PAGE   \* MERGEFORMAT </w:instrText>
        </w:r>
        <w:r w:rsidRPr="00E267E7">
          <w:rPr>
            <w:sz w:val="20"/>
            <w:szCs w:val="20"/>
          </w:rPr>
          <w:fldChar w:fldCharType="separate"/>
        </w:r>
        <w:r w:rsidR="009429F9">
          <w:rPr>
            <w:noProof/>
            <w:sz w:val="20"/>
            <w:szCs w:val="20"/>
          </w:rPr>
          <w:t>69</w:t>
        </w:r>
        <w:r w:rsidRPr="00E267E7">
          <w:rPr>
            <w:noProof/>
            <w:sz w:val="20"/>
            <w:szCs w:val="20"/>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5653370"/>
      <w:docPartObj>
        <w:docPartGallery w:val="Page Numbers (Bottom of Page)"/>
        <w:docPartUnique/>
      </w:docPartObj>
    </w:sdtPr>
    <w:sdtEndPr>
      <w:rPr>
        <w:noProof/>
      </w:rPr>
    </w:sdtEndPr>
    <w:sdtContent>
      <w:p w:rsidR="000F70B3" w:rsidRDefault="000F70B3">
        <w:pPr>
          <w:pStyle w:val="Footer"/>
          <w:jc w:val="center"/>
        </w:pPr>
        <w:r>
          <w:fldChar w:fldCharType="begin"/>
        </w:r>
        <w:r>
          <w:instrText xml:space="preserve"> PAGE   \* MERGEFORMAT </w:instrText>
        </w:r>
        <w:r>
          <w:fldChar w:fldCharType="separate"/>
        </w:r>
        <w:r w:rsidR="009429F9">
          <w:rPr>
            <w:noProof/>
          </w:rPr>
          <w:t>77</w:t>
        </w:r>
        <w:r>
          <w:rPr>
            <w:noProof/>
          </w:rPr>
          <w:fldChar w:fldCharType="end"/>
        </w:r>
      </w:p>
    </w:sdtContent>
  </w:sdt>
  <w:p w:rsidR="000F70B3" w:rsidRDefault="000F70B3">
    <w:pPr>
      <w:pStyle w:val="Foote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3762559"/>
      <w:docPartObj>
        <w:docPartGallery w:val="Page Numbers (Bottom of Page)"/>
        <w:docPartUnique/>
      </w:docPartObj>
    </w:sdtPr>
    <w:sdtEndPr>
      <w:rPr>
        <w:noProof/>
      </w:rPr>
    </w:sdtEndPr>
    <w:sdtContent>
      <w:p w:rsidR="000F70B3" w:rsidRDefault="000F70B3">
        <w:pPr>
          <w:pStyle w:val="Footer"/>
          <w:jc w:val="center"/>
        </w:pPr>
        <w:r>
          <w:fldChar w:fldCharType="begin"/>
        </w:r>
        <w:r>
          <w:instrText xml:space="preserve"> PAGE   \* MERGEFORMAT </w:instrText>
        </w:r>
        <w:r>
          <w:fldChar w:fldCharType="separate"/>
        </w:r>
        <w:r w:rsidR="009429F9">
          <w:rPr>
            <w:noProof/>
          </w:rPr>
          <w:t>93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8BC" w:rsidRPr="00E40049" w:rsidRDefault="00F978BC">
      <w:pPr>
        <w:rPr>
          <w:sz w:val="20"/>
          <w:szCs w:val="20"/>
        </w:rPr>
      </w:pPr>
      <w:r w:rsidRPr="00E40049">
        <w:rPr>
          <w:sz w:val="20"/>
          <w:szCs w:val="20"/>
        </w:rPr>
        <w:separator/>
      </w:r>
    </w:p>
    <w:p w:rsidR="00F978BC" w:rsidRPr="00E40049" w:rsidRDefault="00F978BC">
      <w:pPr>
        <w:rPr>
          <w:sz w:val="20"/>
          <w:szCs w:val="20"/>
        </w:rPr>
      </w:pPr>
    </w:p>
  </w:footnote>
  <w:footnote w:type="continuationSeparator" w:id="0">
    <w:p w:rsidR="00F978BC" w:rsidRPr="00E40049" w:rsidRDefault="00F978BC">
      <w:pPr>
        <w:rPr>
          <w:sz w:val="20"/>
          <w:szCs w:val="20"/>
        </w:rPr>
      </w:pPr>
      <w:r w:rsidRPr="00E40049">
        <w:rPr>
          <w:sz w:val="20"/>
          <w:szCs w:val="20"/>
        </w:rPr>
        <w:continuationSeparator/>
      </w:r>
    </w:p>
    <w:p w:rsidR="00F978BC" w:rsidRPr="00E40049" w:rsidRDefault="00F978BC">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B3" w:rsidRPr="004C6400" w:rsidRDefault="000F70B3">
    <w:pPr>
      <w:spacing w:line="240" w:lineRule="auto"/>
      <w:ind w:right="389"/>
      <w:rPr>
        <w:b/>
        <w:bCs/>
        <w:sz w:val="28"/>
        <w:szCs w:val="28"/>
      </w:rPr>
    </w:pPr>
    <w:r w:rsidRPr="004C6400">
      <w:rPr>
        <w:b/>
        <w:bCs/>
        <w:sz w:val="28"/>
        <w:szCs w:val="28"/>
      </w:rPr>
      <w:t>TPI Polene Public Company Limited and its Subsidiaries</w:t>
    </w:r>
  </w:p>
  <w:p w:rsidR="000F70B3" w:rsidRDefault="000F70B3" w:rsidP="003C2908">
    <w:pPr>
      <w:tabs>
        <w:tab w:val="center" w:pos="4608"/>
      </w:tabs>
      <w:spacing w:line="240" w:lineRule="auto"/>
      <w:ind w:right="389"/>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rsidR="000F70B3" w:rsidRPr="006D38EE" w:rsidRDefault="000F70B3">
    <w:pPr>
      <w:spacing w:line="240" w:lineRule="auto"/>
      <w:ind w:right="389"/>
      <w:rPr>
        <w:b/>
        <w:bCs/>
        <w:sz w:val="28"/>
        <w:szCs w:val="28"/>
      </w:rPr>
    </w:pPr>
    <w:r>
      <w:rPr>
        <w:b/>
        <w:bCs/>
        <w:sz w:val="24"/>
        <w:szCs w:val="24"/>
      </w:rPr>
      <w:t>For the year ended 31 December 2017</w:t>
    </w:r>
  </w:p>
  <w:p w:rsidR="000F70B3" w:rsidRDefault="000F70B3">
    <w:pPr>
      <w:spacing w:line="240" w:lineRule="auto"/>
      <w:ind w:right="389"/>
      <w:rPr>
        <w:b/>
        <w:bCs/>
        <w:sz w:val="20"/>
        <w:szCs w:val="20"/>
      </w:rPr>
    </w:pPr>
  </w:p>
  <w:p w:rsidR="000F70B3" w:rsidRPr="00E40049" w:rsidRDefault="000F70B3">
    <w:pPr>
      <w:spacing w:line="240" w:lineRule="auto"/>
      <w:ind w:right="389"/>
      <w:rPr>
        <w:b/>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B3" w:rsidRPr="00E40049" w:rsidRDefault="000F70B3">
    <w:pPr>
      <w:pStyle w:val="zdisclaimer"/>
      <w:framePr w:wrap="around" w:vAnchor="text" w:hAnchor="margin" w:xAlign="right" w:y="1"/>
      <w:rPr>
        <w:lang w:val="en-US"/>
      </w:rPr>
    </w:pPr>
  </w:p>
  <w:p w:rsidR="000F70B3" w:rsidRPr="003B6B60" w:rsidRDefault="000F70B3">
    <w:pPr>
      <w:spacing w:line="240" w:lineRule="auto"/>
      <w:ind w:right="389"/>
      <w:rPr>
        <w:b/>
        <w:bCs/>
        <w:sz w:val="28"/>
        <w:szCs w:val="28"/>
      </w:rPr>
    </w:pPr>
    <w:r w:rsidRPr="003B6B60">
      <w:rPr>
        <w:b/>
        <w:bCs/>
        <w:sz w:val="28"/>
        <w:szCs w:val="28"/>
      </w:rPr>
      <w:t>TPI Polene Public Company Limited and its Subsidiaries</w:t>
    </w:r>
  </w:p>
  <w:p w:rsidR="000F70B3" w:rsidRPr="003B6B60" w:rsidRDefault="000F70B3">
    <w:pPr>
      <w:spacing w:line="240" w:lineRule="auto"/>
      <w:ind w:right="389"/>
      <w:rPr>
        <w:b/>
        <w:bCs/>
        <w:sz w:val="28"/>
        <w:szCs w:val="28"/>
      </w:rPr>
    </w:pPr>
    <w:r w:rsidRPr="003B6B60">
      <w:rPr>
        <w:b/>
        <w:bCs/>
        <w:sz w:val="24"/>
        <w:szCs w:val="24"/>
      </w:rPr>
      <w:t xml:space="preserve">Notes to </w:t>
    </w:r>
    <w:r w:rsidRPr="003B6B60">
      <w:rPr>
        <w:b/>
        <w:bCs/>
        <w:sz w:val="24"/>
        <w:szCs w:val="24"/>
        <w:lang w:val="en-US"/>
      </w:rPr>
      <w:t xml:space="preserve">the </w:t>
    </w:r>
    <w:r w:rsidRPr="003B6B60">
      <w:rPr>
        <w:b/>
        <w:bCs/>
        <w:sz w:val="24"/>
        <w:szCs w:val="24"/>
      </w:rPr>
      <w:t>financial statements</w:t>
    </w:r>
  </w:p>
  <w:p w:rsidR="000F70B3" w:rsidRDefault="000F70B3" w:rsidP="0005640F">
    <w:pPr>
      <w:spacing w:line="240" w:lineRule="auto"/>
      <w:ind w:right="389"/>
      <w:rPr>
        <w:b/>
        <w:bCs/>
        <w:sz w:val="24"/>
        <w:szCs w:val="24"/>
      </w:rPr>
    </w:pPr>
    <w:r>
      <w:rPr>
        <w:b/>
        <w:bCs/>
        <w:sz w:val="24"/>
        <w:szCs w:val="24"/>
      </w:rPr>
      <w:t>For the year ended 31 December 2017</w:t>
    </w:r>
  </w:p>
  <w:p w:rsidR="000F70B3" w:rsidRDefault="000F70B3" w:rsidP="0005640F">
    <w:pPr>
      <w:spacing w:line="240" w:lineRule="auto"/>
      <w:ind w:right="389"/>
      <w:rPr>
        <w:b/>
        <w:bCs/>
        <w:sz w:val="24"/>
        <w:szCs w:val="24"/>
      </w:rPr>
    </w:pPr>
  </w:p>
  <w:p w:rsidR="000F70B3" w:rsidRPr="006D38EE" w:rsidRDefault="000F70B3" w:rsidP="0005640F">
    <w:pPr>
      <w:spacing w:line="240" w:lineRule="auto"/>
      <w:ind w:right="389"/>
      <w:rPr>
        <w:b/>
        <w:b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B3" w:rsidRPr="0005640F" w:rsidRDefault="000F70B3">
    <w:pPr>
      <w:spacing w:line="240" w:lineRule="auto"/>
      <w:ind w:right="389"/>
      <w:rPr>
        <w:b/>
        <w:bCs/>
        <w:sz w:val="28"/>
        <w:szCs w:val="28"/>
      </w:rPr>
    </w:pPr>
    <w:r w:rsidRPr="0005640F">
      <w:rPr>
        <w:b/>
        <w:bCs/>
        <w:sz w:val="28"/>
        <w:szCs w:val="28"/>
      </w:rPr>
      <w:t>TPI Polene Public Company Limited and its Subsidiaries</w:t>
    </w:r>
  </w:p>
  <w:p w:rsidR="000F70B3" w:rsidRPr="006D38EE" w:rsidRDefault="000F70B3" w:rsidP="003C2908">
    <w:pPr>
      <w:tabs>
        <w:tab w:val="left" w:pos="5081"/>
      </w:tabs>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r>
      <w:rPr>
        <w:b/>
        <w:bCs/>
        <w:sz w:val="24"/>
        <w:szCs w:val="24"/>
      </w:rPr>
      <w:tab/>
    </w:r>
  </w:p>
  <w:p w:rsidR="000F70B3" w:rsidRDefault="000F70B3">
    <w:pPr>
      <w:spacing w:line="240" w:lineRule="auto"/>
      <w:ind w:right="389"/>
      <w:rPr>
        <w:b/>
        <w:bCs/>
        <w:sz w:val="24"/>
        <w:szCs w:val="24"/>
      </w:rPr>
    </w:pPr>
    <w:r>
      <w:rPr>
        <w:b/>
        <w:bCs/>
        <w:sz w:val="24"/>
        <w:szCs w:val="24"/>
      </w:rPr>
      <w:t>For the year ended 31 December 2017</w:t>
    </w:r>
  </w:p>
  <w:p w:rsidR="000F70B3" w:rsidRPr="006D38EE" w:rsidRDefault="000F70B3">
    <w:pPr>
      <w:spacing w:line="240" w:lineRule="auto"/>
      <w:ind w:right="389"/>
      <w:rPr>
        <w:b/>
        <w:bCs/>
        <w:sz w:val="28"/>
        <w:szCs w:val="28"/>
      </w:rPr>
    </w:pPr>
  </w:p>
  <w:p w:rsidR="000F70B3" w:rsidRPr="00E40049" w:rsidRDefault="000F70B3">
    <w:pPr>
      <w:spacing w:line="240" w:lineRule="auto"/>
      <w:ind w:right="389"/>
      <w:rPr>
        <w:b/>
        <w:bCs/>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B3" w:rsidRPr="0005640F" w:rsidRDefault="000F70B3" w:rsidP="00285FD3">
    <w:pPr>
      <w:spacing w:line="240" w:lineRule="auto"/>
      <w:ind w:right="389"/>
      <w:rPr>
        <w:b/>
        <w:bCs/>
        <w:sz w:val="28"/>
        <w:szCs w:val="28"/>
      </w:rPr>
    </w:pPr>
    <w:r w:rsidRPr="0005640F">
      <w:rPr>
        <w:b/>
        <w:bCs/>
        <w:sz w:val="28"/>
        <w:szCs w:val="28"/>
      </w:rPr>
      <w:t>TPI Polene Public Company Limited and its Subsidiaries</w:t>
    </w:r>
  </w:p>
  <w:p w:rsidR="000F70B3" w:rsidRDefault="000F70B3"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rsidR="000F70B3" w:rsidRPr="006D38EE" w:rsidRDefault="000F70B3" w:rsidP="00CD34A7">
    <w:pPr>
      <w:tabs>
        <w:tab w:val="center" w:pos="4607"/>
      </w:tabs>
      <w:spacing w:line="240" w:lineRule="auto"/>
      <w:ind w:right="389"/>
      <w:rPr>
        <w:b/>
        <w:bCs/>
        <w:sz w:val="28"/>
        <w:szCs w:val="28"/>
      </w:rPr>
    </w:pPr>
    <w:r>
      <w:rPr>
        <w:b/>
        <w:bCs/>
        <w:sz w:val="24"/>
        <w:szCs w:val="24"/>
      </w:rPr>
      <w:t>For the year ended 31 December 2017</w:t>
    </w:r>
    <w:r>
      <w:rPr>
        <w:b/>
        <w:bCs/>
        <w:sz w:val="24"/>
        <w:szCs w:val="24"/>
      </w:rPr>
      <w:tab/>
    </w:r>
  </w:p>
  <w:p w:rsidR="000F70B3" w:rsidRDefault="000F70B3" w:rsidP="00A3658E">
    <w:pPr>
      <w:spacing w:line="240" w:lineRule="auto"/>
      <w:ind w:right="389"/>
      <w:rPr>
        <w:b/>
        <w:bCs/>
        <w:sz w:val="20"/>
        <w:szCs w:val="20"/>
      </w:rPr>
    </w:pPr>
  </w:p>
  <w:p w:rsidR="000F70B3" w:rsidRPr="00A3658E" w:rsidRDefault="000F70B3" w:rsidP="00A3658E">
    <w:pPr>
      <w:spacing w:line="240" w:lineRule="auto"/>
      <w:ind w:right="389"/>
      <w:rPr>
        <w:b/>
        <w:bCs/>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B3" w:rsidRPr="00E40049" w:rsidRDefault="000F70B3">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6"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0DA4784A"/>
    <w:multiLevelType w:val="singleLevel"/>
    <w:tmpl w:val="1564E3D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3170F1F"/>
    <w:multiLevelType w:val="singleLevel"/>
    <w:tmpl w:val="F8C8A5C0"/>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15:restartNumberingAfterBreak="0">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1D336356"/>
    <w:multiLevelType w:val="singleLevel"/>
    <w:tmpl w:val="01BE56F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231C1299"/>
    <w:multiLevelType w:val="singleLevel"/>
    <w:tmpl w:val="4524F688"/>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8C138F"/>
    <w:multiLevelType w:val="singleLevel"/>
    <w:tmpl w:val="6B1818E4"/>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BA44BBB"/>
    <w:multiLevelType w:val="singleLevel"/>
    <w:tmpl w:val="72660D5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0704C5"/>
    <w:multiLevelType w:val="singleLevel"/>
    <w:tmpl w:val="560C73F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41D67190"/>
    <w:multiLevelType w:val="singleLevel"/>
    <w:tmpl w:val="B5841D90"/>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4CF814E5"/>
    <w:multiLevelType w:val="multilevel"/>
    <w:tmpl w:val="0DA0276E"/>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1C54C34"/>
    <w:multiLevelType w:val="singleLevel"/>
    <w:tmpl w:val="028032F0"/>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36051A8"/>
    <w:multiLevelType w:val="singleLevel"/>
    <w:tmpl w:val="49C8EAB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350A0"/>
    <w:multiLevelType w:val="singleLevel"/>
    <w:tmpl w:val="2236E2E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D56551F"/>
    <w:multiLevelType w:val="singleLevel"/>
    <w:tmpl w:val="4B964FA4"/>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EFA2EC3"/>
    <w:multiLevelType w:val="singleLevel"/>
    <w:tmpl w:val="116CDC44"/>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FC6876"/>
    <w:multiLevelType w:val="singleLevel"/>
    <w:tmpl w:val="D1147DF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5B334F7"/>
    <w:multiLevelType w:val="singleLevel"/>
    <w:tmpl w:val="A866E7B0"/>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3"/>
  </w:num>
  <w:num w:numId="3">
    <w:abstractNumId w:val="22"/>
  </w:num>
  <w:num w:numId="4">
    <w:abstractNumId w:val="4"/>
  </w:num>
  <w:num w:numId="5">
    <w:abstractNumId w:val="5"/>
  </w:num>
  <w:num w:numId="6">
    <w:abstractNumId w:val="0"/>
  </w:num>
  <w:num w:numId="7">
    <w:abstractNumId w:val="18"/>
  </w:num>
  <w:num w:numId="8">
    <w:abstractNumId w:val="3"/>
  </w:num>
  <w:num w:numId="9">
    <w:abstractNumId w:val="33"/>
  </w:num>
  <w:num w:numId="10">
    <w:abstractNumId w:val="26"/>
  </w:num>
  <w:num w:numId="11">
    <w:abstractNumId w:val="19"/>
  </w:num>
  <w:num w:numId="12">
    <w:abstractNumId w:val="6"/>
  </w:num>
  <w:num w:numId="13">
    <w:abstractNumId w:val="1"/>
  </w:num>
  <w:num w:numId="14">
    <w:abstractNumId w:val="10"/>
  </w:num>
  <w:num w:numId="15">
    <w:abstractNumId w:val="13"/>
  </w:num>
  <w:num w:numId="16">
    <w:abstractNumId w:val="14"/>
  </w:num>
  <w:num w:numId="17">
    <w:abstractNumId w:val="29"/>
  </w:num>
  <w:num w:numId="18">
    <w:abstractNumId w:val="28"/>
  </w:num>
  <w:num w:numId="19">
    <w:abstractNumId w:val="16"/>
  </w:num>
  <w:num w:numId="20">
    <w:abstractNumId w:val="15"/>
  </w:num>
  <w:num w:numId="21">
    <w:abstractNumId w:val="8"/>
  </w:num>
  <w:num w:numId="22">
    <w:abstractNumId w:val="20"/>
  </w:num>
  <w:num w:numId="23">
    <w:abstractNumId w:val="21"/>
  </w:num>
  <w:num w:numId="24">
    <w:abstractNumId w:val="30"/>
  </w:num>
  <w:num w:numId="25">
    <w:abstractNumId w:val="11"/>
  </w:num>
  <w:num w:numId="26">
    <w:abstractNumId w:val="25"/>
  </w:num>
  <w:num w:numId="27">
    <w:abstractNumId w:val="7"/>
  </w:num>
  <w:num w:numId="28">
    <w:abstractNumId w:val="24"/>
  </w:num>
  <w:num w:numId="29">
    <w:abstractNumId w:val="31"/>
  </w:num>
  <w:num w:numId="30">
    <w:abstractNumId w:val="32"/>
  </w:num>
  <w:num w:numId="31">
    <w:abstractNumId w:val="12"/>
  </w:num>
  <w:num w:numId="32">
    <w:abstractNumId w:val="27"/>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DB3"/>
    <w:rsid w:val="0000020A"/>
    <w:rsid w:val="000005C6"/>
    <w:rsid w:val="0000062A"/>
    <w:rsid w:val="00000998"/>
    <w:rsid w:val="00000BDB"/>
    <w:rsid w:val="000010A9"/>
    <w:rsid w:val="00001247"/>
    <w:rsid w:val="00001ED2"/>
    <w:rsid w:val="0000227D"/>
    <w:rsid w:val="0000247D"/>
    <w:rsid w:val="00002614"/>
    <w:rsid w:val="00002946"/>
    <w:rsid w:val="00002C07"/>
    <w:rsid w:val="00002D8B"/>
    <w:rsid w:val="000034B2"/>
    <w:rsid w:val="000038F9"/>
    <w:rsid w:val="0000394E"/>
    <w:rsid w:val="00003A44"/>
    <w:rsid w:val="00003B75"/>
    <w:rsid w:val="00003E83"/>
    <w:rsid w:val="00004593"/>
    <w:rsid w:val="0000494F"/>
    <w:rsid w:val="00004F05"/>
    <w:rsid w:val="000053F6"/>
    <w:rsid w:val="0000666E"/>
    <w:rsid w:val="00006AC5"/>
    <w:rsid w:val="00006C6E"/>
    <w:rsid w:val="00006EF2"/>
    <w:rsid w:val="00007240"/>
    <w:rsid w:val="0000795F"/>
    <w:rsid w:val="00007C02"/>
    <w:rsid w:val="00010049"/>
    <w:rsid w:val="000100D5"/>
    <w:rsid w:val="00010255"/>
    <w:rsid w:val="000103C6"/>
    <w:rsid w:val="000104F2"/>
    <w:rsid w:val="000109BF"/>
    <w:rsid w:val="00010CE9"/>
    <w:rsid w:val="000135DE"/>
    <w:rsid w:val="00013A8F"/>
    <w:rsid w:val="000142F6"/>
    <w:rsid w:val="0001434F"/>
    <w:rsid w:val="0001459F"/>
    <w:rsid w:val="0001476B"/>
    <w:rsid w:val="000147B4"/>
    <w:rsid w:val="000148CE"/>
    <w:rsid w:val="00015556"/>
    <w:rsid w:val="000159A4"/>
    <w:rsid w:val="00015C65"/>
    <w:rsid w:val="00015D7B"/>
    <w:rsid w:val="0001612A"/>
    <w:rsid w:val="00016654"/>
    <w:rsid w:val="00016739"/>
    <w:rsid w:val="00016D9C"/>
    <w:rsid w:val="00016EED"/>
    <w:rsid w:val="0002003C"/>
    <w:rsid w:val="000205C7"/>
    <w:rsid w:val="000207CF"/>
    <w:rsid w:val="00020851"/>
    <w:rsid w:val="00020C70"/>
    <w:rsid w:val="00021250"/>
    <w:rsid w:val="00021843"/>
    <w:rsid w:val="00021B07"/>
    <w:rsid w:val="00021C0E"/>
    <w:rsid w:val="00021C44"/>
    <w:rsid w:val="00021FC8"/>
    <w:rsid w:val="000228CF"/>
    <w:rsid w:val="00022EDC"/>
    <w:rsid w:val="0002364F"/>
    <w:rsid w:val="00023D78"/>
    <w:rsid w:val="00023DC8"/>
    <w:rsid w:val="00023E89"/>
    <w:rsid w:val="000243C2"/>
    <w:rsid w:val="0002475A"/>
    <w:rsid w:val="000247C4"/>
    <w:rsid w:val="000248CD"/>
    <w:rsid w:val="00025020"/>
    <w:rsid w:val="000255B3"/>
    <w:rsid w:val="00025A39"/>
    <w:rsid w:val="00026B50"/>
    <w:rsid w:val="00026E9A"/>
    <w:rsid w:val="00027896"/>
    <w:rsid w:val="000279E1"/>
    <w:rsid w:val="000279F4"/>
    <w:rsid w:val="00030A34"/>
    <w:rsid w:val="0003110D"/>
    <w:rsid w:val="000316D7"/>
    <w:rsid w:val="00031C8B"/>
    <w:rsid w:val="00032353"/>
    <w:rsid w:val="00032384"/>
    <w:rsid w:val="000323EA"/>
    <w:rsid w:val="00032A07"/>
    <w:rsid w:val="00032AC6"/>
    <w:rsid w:val="00033055"/>
    <w:rsid w:val="00033138"/>
    <w:rsid w:val="0003314C"/>
    <w:rsid w:val="00033352"/>
    <w:rsid w:val="00033480"/>
    <w:rsid w:val="0003406E"/>
    <w:rsid w:val="00035217"/>
    <w:rsid w:val="00035778"/>
    <w:rsid w:val="00035C0E"/>
    <w:rsid w:val="00035C8F"/>
    <w:rsid w:val="00035DFE"/>
    <w:rsid w:val="000360AB"/>
    <w:rsid w:val="00036172"/>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63E4"/>
    <w:rsid w:val="00046F0F"/>
    <w:rsid w:val="00047BA3"/>
    <w:rsid w:val="00047BB2"/>
    <w:rsid w:val="00050AB7"/>
    <w:rsid w:val="0005112B"/>
    <w:rsid w:val="00051593"/>
    <w:rsid w:val="00051CD1"/>
    <w:rsid w:val="0005260E"/>
    <w:rsid w:val="00052ACD"/>
    <w:rsid w:val="00053F4E"/>
    <w:rsid w:val="00054AC5"/>
    <w:rsid w:val="00054F30"/>
    <w:rsid w:val="000556BC"/>
    <w:rsid w:val="00055900"/>
    <w:rsid w:val="00055A90"/>
    <w:rsid w:val="00055BBC"/>
    <w:rsid w:val="0005640F"/>
    <w:rsid w:val="00056457"/>
    <w:rsid w:val="00056C87"/>
    <w:rsid w:val="00056D4B"/>
    <w:rsid w:val="00056ED3"/>
    <w:rsid w:val="0005709D"/>
    <w:rsid w:val="00057135"/>
    <w:rsid w:val="0005733E"/>
    <w:rsid w:val="00060BA5"/>
    <w:rsid w:val="0006207D"/>
    <w:rsid w:val="00062128"/>
    <w:rsid w:val="0006223E"/>
    <w:rsid w:val="000622CB"/>
    <w:rsid w:val="0006248C"/>
    <w:rsid w:val="0006280E"/>
    <w:rsid w:val="00062821"/>
    <w:rsid w:val="00062ACF"/>
    <w:rsid w:val="00062B30"/>
    <w:rsid w:val="00062D89"/>
    <w:rsid w:val="00063799"/>
    <w:rsid w:val="0006387F"/>
    <w:rsid w:val="00064197"/>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F19"/>
    <w:rsid w:val="0007104A"/>
    <w:rsid w:val="000712EB"/>
    <w:rsid w:val="0007143F"/>
    <w:rsid w:val="00071D2F"/>
    <w:rsid w:val="00071F80"/>
    <w:rsid w:val="00071FDE"/>
    <w:rsid w:val="00072044"/>
    <w:rsid w:val="000724BA"/>
    <w:rsid w:val="0007306A"/>
    <w:rsid w:val="00073223"/>
    <w:rsid w:val="00073268"/>
    <w:rsid w:val="00073A08"/>
    <w:rsid w:val="000742FF"/>
    <w:rsid w:val="000747D7"/>
    <w:rsid w:val="000748F7"/>
    <w:rsid w:val="00074ACE"/>
    <w:rsid w:val="0007509D"/>
    <w:rsid w:val="00075980"/>
    <w:rsid w:val="00076716"/>
    <w:rsid w:val="00076D86"/>
    <w:rsid w:val="00077CB1"/>
    <w:rsid w:val="00077DD5"/>
    <w:rsid w:val="00077EDE"/>
    <w:rsid w:val="000806EE"/>
    <w:rsid w:val="0008091B"/>
    <w:rsid w:val="00080E03"/>
    <w:rsid w:val="00081725"/>
    <w:rsid w:val="0008177E"/>
    <w:rsid w:val="00081857"/>
    <w:rsid w:val="00081B4E"/>
    <w:rsid w:val="0008243E"/>
    <w:rsid w:val="00082A97"/>
    <w:rsid w:val="00082D92"/>
    <w:rsid w:val="00084073"/>
    <w:rsid w:val="000849DA"/>
    <w:rsid w:val="00084FA1"/>
    <w:rsid w:val="000856F1"/>
    <w:rsid w:val="00086395"/>
    <w:rsid w:val="000863FC"/>
    <w:rsid w:val="00086411"/>
    <w:rsid w:val="000864ED"/>
    <w:rsid w:val="000868CB"/>
    <w:rsid w:val="00086FE5"/>
    <w:rsid w:val="000873B8"/>
    <w:rsid w:val="0008766E"/>
    <w:rsid w:val="00090A5A"/>
    <w:rsid w:val="00090BCF"/>
    <w:rsid w:val="00091801"/>
    <w:rsid w:val="000921EC"/>
    <w:rsid w:val="00092E42"/>
    <w:rsid w:val="000935F5"/>
    <w:rsid w:val="00093827"/>
    <w:rsid w:val="000938F5"/>
    <w:rsid w:val="00093AFA"/>
    <w:rsid w:val="00093F60"/>
    <w:rsid w:val="00093F65"/>
    <w:rsid w:val="0009487C"/>
    <w:rsid w:val="00094C56"/>
    <w:rsid w:val="000955F1"/>
    <w:rsid w:val="00095AAB"/>
    <w:rsid w:val="00095D5E"/>
    <w:rsid w:val="00095F9B"/>
    <w:rsid w:val="00096188"/>
    <w:rsid w:val="000965A6"/>
    <w:rsid w:val="00096674"/>
    <w:rsid w:val="00096E7B"/>
    <w:rsid w:val="000970C5"/>
    <w:rsid w:val="000970E8"/>
    <w:rsid w:val="00097432"/>
    <w:rsid w:val="00097502"/>
    <w:rsid w:val="00097D51"/>
    <w:rsid w:val="00097DE7"/>
    <w:rsid w:val="000A0958"/>
    <w:rsid w:val="000A0A58"/>
    <w:rsid w:val="000A1264"/>
    <w:rsid w:val="000A12D7"/>
    <w:rsid w:val="000A1702"/>
    <w:rsid w:val="000A1A46"/>
    <w:rsid w:val="000A1D5D"/>
    <w:rsid w:val="000A2051"/>
    <w:rsid w:val="000A261F"/>
    <w:rsid w:val="000A2882"/>
    <w:rsid w:val="000A3352"/>
    <w:rsid w:val="000A3D1D"/>
    <w:rsid w:val="000A3E99"/>
    <w:rsid w:val="000A3F30"/>
    <w:rsid w:val="000A43E4"/>
    <w:rsid w:val="000A5797"/>
    <w:rsid w:val="000A57BD"/>
    <w:rsid w:val="000A6E9D"/>
    <w:rsid w:val="000B04EF"/>
    <w:rsid w:val="000B11D9"/>
    <w:rsid w:val="000B20ED"/>
    <w:rsid w:val="000B26C6"/>
    <w:rsid w:val="000B2E20"/>
    <w:rsid w:val="000B34BF"/>
    <w:rsid w:val="000B355B"/>
    <w:rsid w:val="000B3800"/>
    <w:rsid w:val="000B386E"/>
    <w:rsid w:val="000B38C2"/>
    <w:rsid w:val="000B39C5"/>
    <w:rsid w:val="000B4153"/>
    <w:rsid w:val="000B4289"/>
    <w:rsid w:val="000B4AAB"/>
    <w:rsid w:val="000B4DB1"/>
    <w:rsid w:val="000B4DBC"/>
    <w:rsid w:val="000B50C6"/>
    <w:rsid w:val="000B5142"/>
    <w:rsid w:val="000B5CF4"/>
    <w:rsid w:val="000B5ECC"/>
    <w:rsid w:val="000B5FE5"/>
    <w:rsid w:val="000B6696"/>
    <w:rsid w:val="000B6AD7"/>
    <w:rsid w:val="000B6C35"/>
    <w:rsid w:val="000B7051"/>
    <w:rsid w:val="000B75A6"/>
    <w:rsid w:val="000B772F"/>
    <w:rsid w:val="000B7879"/>
    <w:rsid w:val="000B79F7"/>
    <w:rsid w:val="000B7F09"/>
    <w:rsid w:val="000C0976"/>
    <w:rsid w:val="000C098C"/>
    <w:rsid w:val="000C0C9A"/>
    <w:rsid w:val="000C1065"/>
    <w:rsid w:val="000C16CF"/>
    <w:rsid w:val="000C1D96"/>
    <w:rsid w:val="000C200C"/>
    <w:rsid w:val="000C254A"/>
    <w:rsid w:val="000C274B"/>
    <w:rsid w:val="000C34DC"/>
    <w:rsid w:val="000C3874"/>
    <w:rsid w:val="000C4305"/>
    <w:rsid w:val="000C4480"/>
    <w:rsid w:val="000C45B4"/>
    <w:rsid w:val="000C4991"/>
    <w:rsid w:val="000C4A1D"/>
    <w:rsid w:val="000C4FC7"/>
    <w:rsid w:val="000C5138"/>
    <w:rsid w:val="000C5343"/>
    <w:rsid w:val="000C5731"/>
    <w:rsid w:val="000C5B5B"/>
    <w:rsid w:val="000C63D3"/>
    <w:rsid w:val="000C66B4"/>
    <w:rsid w:val="000C68AB"/>
    <w:rsid w:val="000C6A3D"/>
    <w:rsid w:val="000C6AE9"/>
    <w:rsid w:val="000C6B01"/>
    <w:rsid w:val="000C6BE6"/>
    <w:rsid w:val="000C7049"/>
    <w:rsid w:val="000C70BB"/>
    <w:rsid w:val="000C70E5"/>
    <w:rsid w:val="000C7342"/>
    <w:rsid w:val="000C75BF"/>
    <w:rsid w:val="000C75D2"/>
    <w:rsid w:val="000D040A"/>
    <w:rsid w:val="000D06D0"/>
    <w:rsid w:val="000D08B7"/>
    <w:rsid w:val="000D11F7"/>
    <w:rsid w:val="000D1229"/>
    <w:rsid w:val="000D1256"/>
    <w:rsid w:val="000D1F6F"/>
    <w:rsid w:val="000D1FFB"/>
    <w:rsid w:val="000D3125"/>
    <w:rsid w:val="000D4993"/>
    <w:rsid w:val="000D4CCC"/>
    <w:rsid w:val="000D4D87"/>
    <w:rsid w:val="000D5DB8"/>
    <w:rsid w:val="000D618D"/>
    <w:rsid w:val="000D63D5"/>
    <w:rsid w:val="000D646A"/>
    <w:rsid w:val="000D6488"/>
    <w:rsid w:val="000D6F89"/>
    <w:rsid w:val="000D72AC"/>
    <w:rsid w:val="000D7429"/>
    <w:rsid w:val="000D795B"/>
    <w:rsid w:val="000D7D4F"/>
    <w:rsid w:val="000E0A4C"/>
    <w:rsid w:val="000E0E45"/>
    <w:rsid w:val="000E1C61"/>
    <w:rsid w:val="000E1D77"/>
    <w:rsid w:val="000E21B4"/>
    <w:rsid w:val="000E2542"/>
    <w:rsid w:val="000E2ADB"/>
    <w:rsid w:val="000E2D3C"/>
    <w:rsid w:val="000E36B8"/>
    <w:rsid w:val="000E3AF8"/>
    <w:rsid w:val="000E3CD6"/>
    <w:rsid w:val="000E3FDA"/>
    <w:rsid w:val="000E45D9"/>
    <w:rsid w:val="000E45F1"/>
    <w:rsid w:val="000E4A50"/>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523"/>
    <w:rsid w:val="000F05B4"/>
    <w:rsid w:val="000F0D3B"/>
    <w:rsid w:val="000F0DA6"/>
    <w:rsid w:val="000F0DCA"/>
    <w:rsid w:val="000F1428"/>
    <w:rsid w:val="000F1627"/>
    <w:rsid w:val="000F1637"/>
    <w:rsid w:val="000F1B51"/>
    <w:rsid w:val="000F1E4F"/>
    <w:rsid w:val="000F1F6A"/>
    <w:rsid w:val="000F2674"/>
    <w:rsid w:val="000F2C89"/>
    <w:rsid w:val="000F3CED"/>
    <w:rsid w:val="000F4860"/>
    <w:rsid w:val="000F4EA9"/>
    <w:rsid w:val="000F58F6"/>
    <w:rsid w:val="000F6212"/>
    <w:rsid w:val="000F63FA"/>
    <w:rsid w:val="000F66EB"/>
    <w:rsid w:val="000F6A4E"/>
    <w:rsid w:val="000F6E75"/>
    <w:rsid w:val="000F70B3"/>
    <w:rsid w:val="000F71E1"/>
    <w:rsid w:val="0010011E"/>
    <w:rsid w:val="001004D8"/>
    <w:rsid w:val="00100D55"/>
    <w:rsid w:val="00100E9F"/>
    <w:rsid w:val="00101086"/>
    <w:rsid w:val="001012FD"/>
    <w:rsid w:val="001018C3"/>
    <w:rsid w:val="00101B92"/>
    <w:rsid w:val="00101F26"/>
    <w:rsid w:val="00102DBD"/>
    <w:rsid w:val="00103178"/>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10518"/>
    <w:rsid w:val="00110B58"/>
    <w:rsid w:val="00110BDC"/>
    <w:rsid w:val="00110EB6"/>
    <w:rsid w:val="00110FCB"/>
    <w:rsid w:val="00111499"/>
    <w:rsid w:val="00111533"/>
    <w:rsid w:val="001121EE"/>
    <w:rsid w:val="0011221B"/>
    <w:rsid w:val="001122F0"/>
    <w:rsid w:val="00112D11"/>
    <w:rsid w:val="00112E5D"/>
    <w:rsid w:val="0011311E"/>
    <w:rsid w:val="001138B4"/>
    <w:rsid w:val="00113AD6"/>
    <w:rsid w:val="00113BB5"/>
    <w:rsid w:val="001147C1"/>
    <w:rsid w:val="001150D7"/>
    <w:rsid w:val="00115867"/>
    <w:rsid w:val="00115A4E"/>
    <w:rsid w:val="00116AFC"/>
    <w:rsid w:val="001172FC"/>
    <w:rsid w:val="001178CF"/>
    <w:rsid w:val="00120040"/>
    <w:rsid w:val="001200C7"/>
    <w:rsid w:val="00120242"/>
    <w:rsid w:val="001205E1"/>
    <w:rsid w:val="001207D9"/>
    <w:rsid w:val="00120B7E"/>
    <w:rsid w:val="00120EE1"/>
    <w:rsid w:val="00121336"/>
    <w:rsid w:val="0012153C"/>
    <w:rsid w:val="001216D1"/>
    <w:rsid w:val="00121A0D"/>
    <w:rsid w:val="00121C53"/>
    <w:rsid w:val="00122343"/>
    <w:rsid w:val="00122435"/>
    <w:rsid w:val="001224A4"/>
    <w:rsid w:val="00122597"/>
    <w:rsid w:val="00122ADF"/>
    <w:rsid w:val="0012334E"/>
    <w:rsid w:val="0012396A"/>
    <w:rsid w:val="001241CA"/>
    <w:rsid w:val="0012452E"/>
    <w:rsid w:val="00124F86"/>
    <w:rsid w:val="00124FCE"/>
    <w:rsid w:val="001251A6"/>
    <w:rsid w:val="00126352"/>
    <w:rsid w:val="00126922"/>
    <w:rsid w:val="001276D0"/>
    <w:rsid w:val="00127DA1"/>
    <w:rsid w:val="00127FB1"/>
    <w:rsid w:val="00130136"/>
    <w:rsid w:val="001309DB"/>
    <w:rsid w:val="00130EC5"/>
    <w:rsid w:val="0013197E"/>
    <w:rsid w:val="001322F2"/>
    <w:rsid w:val="00132418"/>
    <w:rsid w:val="00132FA0"/>
    <w:rsid w:val="00133086"/>
    <w:rsid w:val="0013308B"/>
    <w:rsid w:val="00133293"/>
    <w:rsid w:val="001335DB"/>
    <w:rsid w:val="001338FB"/>
    <w:rsid w:val="00133D56"/>
    <w:rsid w:val="00133E3F"/>
    <w:rsid w:val="0013400F"/>
    <w:rsid w:val="001340D3"/>
    <w:rsid w:val="001342E4"/>
    <w:rsid w:val="0013431C"/>
    <w:rsid w:val="00134918"/>
    <w:rsid w:val="001358F2"/>
    <w:rsid w:val="00135FE7"/>
    <w:rsid w:val="001361BB"/>
    <w:rsid w:val="00136321"/>
    <w:rsid w:val="00136411"/>
    <w:rsid w:val="00136E80"/>
    <w:rsid w:val="00137514"/>
    <w:rsid w:val="00137755"/>
    <w:rsid w:val="00137B4B"/>
    <w:rsid w:val="00137E34"/>
    <w:rsid w:val="00137E50"/>
    <w:rsid w:val="00140356"/>
    <w:rsid w:val="0014098A"/>
    <w:rsid w:val="00140B2B"/>
    <w:rsid w:val="00140E80"/>
    <w:rsid w:val="00141440"/>
    <w:rsid w:val="0014149A"/>
    <w:rsid w:val="001415FC"/>
    <w:rsid w:val="00141D65"/>
    <w:rsid w:val="0014263A"/>
    <w:rsid w:val="00142805"/>
    <w:rsid w:val="00142B01"/>
    <w:rsid w:val="00142D0B"/>
    <w:rsid w:val="0014301C"/>
    <w:rsid w:val="00143022"/>
    <w:rsid w:val="00143632"/>
    <w:rsid w:val="00143A60"/>
    <w:rsid w:val="00143D3B"/>
    <w:rsid w:val="00143EFD"/>
    <w:rsid w:val="001440CA"/>
    <w:rsid w:val="0014492B"/>
    <w:rsid w:val="00144CC6"/>
    <w:rsid w:val="0014510E"/>
    <w:rsid w:val="00145D29"/>
    <w:rsid w:val="00146400"/>
    <w:rsid w:val="0014642A"/>
    <w:rsid w:val="00146B2B"/>
    <w:rsid w:val="00146CEE"/>
    <w:rsid w:val="00147005"/>
    <w:rsid w:val="0014718D"/>
    <w:rsid w:val="001477CA"/>
    <w:rsid w:val="0014787C"/>
    <w:rsid w:val="0015041D"/>
    <w:rsid w:val="00150F8B"/>
    <w:rsid w:val="001514DA"/>
    <w:rsid w:val="00151745"/>
    <w:rsid w:val="00151994"/>
    <w:rsid w:val="00152013"/>
    <w:rsid w:val="00152046"/>
    <w:rsid w:val="00152104"/>
    <w:rsid w:val="0015220B"/>
    <w:rsid w:val="00152CE3"/>
    <w:rsid w:val="00152FCA"/>
    <w:rsid w:val="0015312C"/>
    <w:rsid w:val="001532C3"/>
    <w:rsid w:val="00153385"/>
    <w:rsid w:val="001536BC"/>
    <w:rsid w:val="00153F08"/>
    <w:rsid w:val="00153F7C"/>
    <w:rsid w:val="001545C1"/>
    <w:rsid w:val="00154672"/>
    <w:rsid w:val="00154704"/>
    <w:rsid w:val="001548B6"/>
    <w:rsid w:val="00154A4B"/>
    <w:rsid w:val="00155B1F"/>
    <w:rsid w:val="00155C78"/>
    <w:rsid w:val="0015798A"/>
    <w:rsid w:val="00160394"/>
    <w:rsid w:val="00160EDF"/>
    <w:rsid w:val="00160F6A"/>
    <w:rsid w:val="001611F3"/>
    <w:rsid w:val="00161276"/>
    <w:rsid w:val="00161A2C"/>
    <w:rsid w:val="001628BC"/>
    <w:rsid w:val="00162AC4"/>
    <w:rsid w:val="0016389C"/>
    <w:rsid w:val="00163BB6"/>
    <w:rsid w:val="00163CF0"/>
    <w:rsid w:val="00163E9B"/>
    <w:rsid w:val="001640DE"/>
    <w:rsid w:val="0016492C"/>
    <w:rsid w:val="00164E33"/>
    <w:rsid w:val="00164ED8"/>
    <w:rsid w:val="0016502B"/>
    <w:rsid w:val="00165CDD"/>
    <w:rsid w:val="00166520"/>
    <w:rsid w:val="00166BF7"/>
    <w:rsid w:val="0016715B"/>
    <w:rsid w:val="0016730C"/>
    <w:rsid w:val="00167C0C"/>
    <w:rsid w:val="00167D65"/>
    <w:rsid w:val="0017053B"/>
    <w:rsid w:val="00170795"/>
    <w:rsid w:val="00170AE4"/>
    <w:rsid w:val="00170F82"/>
    <w:rsid w:val="001716B6"/>
    <w:rsid w:val="00171D19"/>
    <w:rsid w:val="0017229E"/>
    <w:rsid w:val="0017261A"/>
    <w:rsid w:val="001726A8"/>
    <w:rsid w:val="00172A29"/>
    <w:rsid w:val="00173267"/>
    <w:rsid w:val="0017337C"/>
    <w:rsid w:val="00173416"/>
    <w:rsid w:val="00173B0A"/>
    <w:rsid w:val="00174797"/>
    <w:rsid w:val="00174B54"/>
    <w:rsid w:val="00174C02"/>
    <w:rsid w:val="00174C52"/>
    <w:rsid w:val="00175589"/>
    <w:rsid w:val="001755FD"/>
    <w:rsid w:val="00175F70"/>
    <w:rsid w:val="001760B7"/>
    <w:rsid w:val="001760D1"/>
    <w:rsid w:val="001762EA"/>
    <w:rsid w:val="0017660C"/>
    <w:rsid w:val="001769C1"/>
    <w:rsid w:val="00177210"/>
    <w:rsid w:val="00177977"/>
    <w:rsid w:val="00180074"/>
    <w:rsid w:val="00180440"/>
    <w:rsid w:val="00180531"/>
    <w:rsid w:val="00180568"/>
    <w:rsid w:val="00180DEC"/>
    <w:rsid w:val="00180DEF"/>
    <w:rsid w:val="00181262"/>
    <w:rsid w:val="00181642"/>
    <w:rsid w:val="00182AD3"/>
    <w:rsid w:val="001838AA"/>
    <w:rsid w:val="00183FB1"/>
    <w:rsid w:val="0018410E"/>
    <w:rsid w:val="00184A5D"/>
    <w:rsid w:val="00184C0E"/>
    <w:rsid w:val="00184E28"/>
    <w:rsid w:val="0018531E"/>
    <w:rsid w:val="00185F44"/>
    <w:rsid w:val="00185F51"/>
    <w:rsid w:val="0018624A"/>
    <w:rsid w:val="00186969"/>
    <w:rsid w:val="00186A05"/>
    <w:rsid w:val="00186ADA"/>
    <w:rsid w:val="00186BBC"/>
    <w:rsid w:val="0018776B"/>
    <w:rsid w:val="00187C29"/>
    <w:rsid w:val="00190B95"/>
    <w:rsid w:val="001914A5"/>
    <w:rsid w:val="001918A2"/>
    <w:rsid w:val="00191FD1"/>
    <w:rsid w:val="00192091"/>
    <w:rsid w:val="00192588"/>
    <w:rsid w:val="00193298"/>
    <w:rsid w:val="0019352F"/>
    <w:rsid w:val="0019368C"/>
    <w:rsid w:val="001937C6"/>
    <w:rsid w:val="001939CA"/>
    <w:rsid w:val="00193B3A"/>
    <w:rsid w:val="00193CEC"/>
    <w:rsid w:val="00194348"/>
    <w:rsid w:val="0019441F"/>
    <w:rsid w:val="00194BB3"/>
    <w:rsid w:val="00194E8F"/>
    <w:rsid w:val="00195339"/>
    <w:rsid w:val="00195A33"/>
    <w:rsid w:val="00195B55"/>
    <w:rsid w:val="0019614B"/>
    <w:rsid w:val="0019731E"/>
    <w:rsid w:val="00197419"/>
    <w:rsid w:val="00197893"/>
    <w:rsid w:val="001978AD"/>
    <w:rsid w:val="00197D0F"/>
    <w:rsid w:val="001A0177"/>
    <w:rsid w:val="001A0439"/>
    <w:rsid w:val="001A06FD"/>
    <w:rsid w:val="001A0BDE"/>
    <w:rsid w:val="001A0D04"/>
    <w:rsid w:val="001A127C"/>
    <w:rsid w:val="001A14E6"/>
    <w:rsid w:val="001A18D3"/>
    <w:rsid w:val="001A1CA3"/>
    <w:rsid w:val="001A2B9D"/>
    <w:rsid w:val="001A2C2B"/>
    <w:rsid w:val="001A2E0D"/>
    <w:rsid w:val="001A2E57"/>
    <w:rsid w:val="001A37E5"/>
    <w:rsid w:val="001A3C65"/>
    <w:rsid w:val="001A3F0F"/>
    <w:rsid w:val="001A42F3"/>
    <w:rsid w:val="001A4384"/>
    <w:rsid w:val="001A4865"/>
    <w:rsid w:val="001A4A80"/>
    <w:rsid w:val="001A50B3"/>
    <w:rsid w:val="001A5613"/>
    <w:rsid w:val="001A6343"/>
    <w:rsid w:val="001A66E4"/>
    <w:rsid w:val="001A69C6"/>
    <w:rsid w:val="001A72C4"/>
    <w:rsid w:val="001A7AB8"/>
    <w:rsid w:val="001B00E5"/>
    <w:rsid w:val="001B01C7"/>
    <w:rsid w:val="001B0254"/>
    <w:rsid w:val="001B02CA"/>
    <w:rsid w:val="001B0721"/>
    <w:rsid w:val="001B0D76"/>
    <w:rsid w:val="001B224C"/>
    <w:rsid w:val="001B243F"/>
    <w:rsid w:val="001B258B"/>
    <w:rsid w:val="001B2753"/>
    <w:rsid w:val="001B2A72"/>
    <w:rsid w:val="001B2F1C"/>
    <w:rsid w:val="001B32CD"/>
    <w:rsid w:val="001B37E9"/>
    <w:rsid w:val="001B3F14"/>
    <w:rsid w:val="001B3FAC"/>
    <w:rsid w:val="001B433D"/>
    <w:rsid w:val="001B4556"/>
    <w:rsid w:val="001B491A"/>
    <w:rsid w:val="001B4C0F"/>
    <w:rsid w:val="001B4C50"/>
    <w:rsid w:val="001B4CD1"/>
    <w:rsid w:val="001B5D83"/>
    <w:rsid w:val="001B63CA"/>
    <w:rsid w:val="001B65BB"/>
    <w:rsid w:val="001B6E64"/>
    <w:rsid w:val="001B7F10"/>
    <w:rsid w:val="001C0255"/>
    <w:rsid w:val="001C0275"/>
    <w:rsid w:val="001C0318"/>
    <w:rsid w:val="001C060C"/>
    <w:rsid w:val="001C2454"/>
    <w:rsid w:val="001C34FA"/>
    <w:rsid w:val="001C3D1A"/>
    <w:rsid w:val="001C3DA1"/>
    <w:rsid w:val="001C3FB8"/>
    <w:rsid w:val="001C467E"/>
    <w:rsid w:val="001C4B0F"/>
    <w:rsid w:val="001C5B2C"/>
    <w:rsid w:val="001C5CA5"/>
    <w:rsid w:val="001C5ED0"/>
    <w:rsid w:val="001C668C"/>
    <w:rsid w:val="001C6746"/>
    <w:rsid w:val="001C6A08"/>
    <w:rsid w:val="001C7287"/>
    <w:rsid w:val="001C7CDB"/>
    <w:rsid w:val="001C7F78"/>
    <w:rsid w:val="001D007D"/>
    <w:rsid w:val="001D084B"/>
    <w:rsid w:val="001D09E3"/>
    <w:rsid w:val="001D1955"/>
    <w:rsid w:val="001D2002"/>
    <w:rsid w:val="001D2537"/>
    <w:rsid w:val="001D2871"/>
    <w:rsid w:val="001D2B84"/>
    <w:rsid w:val="001D3226"/>
    <w:rsid w:val="001D37FD"/>
    <w:rsid w:val="001D3BDF"/>
    <w:rsid w:val="001D3F6F"/>
    <w:rsid w:val="001D4BC8"/>
    <w:rsid w:val="001D4C2A"/>
    <w:rsid w:val="001D4D1C"/>
    <w:rsid w:val="001D5329"/>
    <w:rsid w:val="001D5478"/>
    <w:rsid w:val="001D569F"/>
    <w:rsid w:val="001D5A8C"/>
    <w:rsid w:val="001D6033"/>
    <w:rsid w:val="001D663D"/>
    <w:rsid w:val="001D68A4"/>
    <w:rsid w:val="001D697D"/>
    <w:rsid w:val="001D767A"/>
    <w:rsid w:val="001D7989"/>
    <w:rsid w:val="001D7CBC"/>
    <w:rsid w:val="001D7DEA"/>
    <w:rsid w:val="001D7E31"/>
    <w:rsid w:val="001E05AF"/>
    <w:rsid w:val="001E06AB"/>
    <w:rsid w:val="001E0EE4"/>
    <w:rsid w:val="001E0F33"/>
    <w:rsid w:val="001E129A"/>
    <w:rsid w:val="001E1361"/>
    <w:rsid w:val="001E17D0"/>
    <w:rsid w:val="001E1AD7"/>
    <w:rsid w:val="001E1DDD"/>
    <w:rsid w:val="001E1F8E"/>
    <w:rsid w:val="001E20D9"/>
    <w:rsid w:val="001E2411"/>
    <w:rsid w:val="001E28C2"/>
    <w:rsid w:val="001E2A91"/>
    <w:rsid w:val="001E2D57"/>
    <w:rsid w:val="001E3076"/>
    <w:rsid w:val="001E311E"/>
    <w:rsid w:val="001E324B"/>
    <w:rsid w:val="001E35B6"/>
    <w:rsid w:val="001E35E7"/>
    <w:rsid w:val="001E35F9"/>
    <w:rsid w:val="001E40D8"/>
    <w:rsid w:val="001E499B"/>
    <w:rsid w:val="001E4EAE"/>
    <w:rsid w:val="001E50A4"/>
    <w:rsid w:val="001E6895"/>
    <w:rsid w:val="001E6924"/>
    <w:rsid w:val="001E753E"/>
    <w:rsid w:val="001E7DA7"/>
    <w:rsid w:val="001F0216"/>
    <w:rsid w:val="001F081D"/>
    <w:rsid w:val="001F14B3"/>
    <w:rsid w:val="001F1C71"/>
    <w:rsid w:val="001F1CEA"/>
    <w:rsid w:val="001F276C"/>
    <w:rsid w:val="001F3045"/>
    <w:rsid w:val="001F3379"/>
    <w:rsid w:val="001F34A2"/>
    <w:rsid w:val="001F3A83"/>
    <w:rsid w:val="001F3B73"/>
    <w:rsid w:val="001F3F7F"/>
    <w:rsid w:val="001F443B"/>
    <w:rsid w:val="001F49A4"/>
    <w:rsid w:val="001F4C09"/>
    <w:rsid w:val="001F4E7F"/>
    <w:rsid w:val="001F50B8"/>
    <w:rsid w:val="001F50DA"/>
    <w:rsid w:val="001F564D"/>
    <w:rsid w:val="001F5A68"/>
    <w:rsid w:val="001F5D67"/>
    <w:rsid w:val="001F5F02"/>
    <w:rsid w:val="001F6214"/>
    <w:rsid w:val="001F633B"/>
    <w:rsid w:val="001F67B9"/>
    <w:rsid w:val="001F6F65"/>
    <w:rsid w:val="001F76E3"/>
    <w:rsid w:val="002002FD"/>
    <w:rsid w:val="00200621"/>
    <w:rsid w:val="00200F81"/>
    <w:rsid w:val="00201098"/>
    <w:rsid w:val="0020121F"/>
    <w:rsid w:val="002012EE"/>
    <w:rsid w:val="00201B98"/>
    <w:rsid w:val="0020281E"/>
    <w:rsid w:val="0020293F"/>
    <w:rsid w:val="00202B90"/>
    <w:rsid w:val="002031A1"/>
    <w:rsid w:val="002036E7"/>
    <w:rsid w:val="0020504F"/>
    <w:rsid w:val="002055E1"/>
    <w:rsid w:val="002058FF"/>
    <w:rsid w:val="00205A93"/>
    <w:rsid w:val="00205D72"/>
    <w:rsid w:val="00206086"/>
    <w:rsid w:val="00206333"/>
    <w:rsid w:val="00206756"/>
    <w:rsid w:val="00206E2D"/>
    <w:rsid w:val="00206EEB"/>
    <w:rsid w:val="00206F4D"/>
    <w:rsid w:val="0020701C"/>
    <w:rsid w:val="0020718E"/>
    <w:rsid w:val="002071F9"/>
    <w:rsid w:val="00207258"/>
    <w:rsid w:val="002079BD"/>
    <w:rsid w:val="00207BAD"/>
    <w:rsid w:val="00207C7D"/>
    <w:rsid w:val="0021010E"/>
    <w:rsid w:val="002103C6"/>
    <w:rsid w:val="002106BA"/>
    <w:rsid w:val="002106CF"/>
    <w:rsid w:val="00211923"/>
    <w:rsid w:val="00211BF6"/>
    <w:rsid w:val="002124FD"/>
    <w:rsid w:val="00212FFD"/>
    <w:rsid w:val="00213A9E"/>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C6B"/>
    <w:rsid w:val="00225D16"/>
    <w:rsid w:val="00226A32"/>
    <w:rsid w:val="00227511"/>
    <w:rsid w:val="00227649"/>
    <w:rsid w:val="002277F3"/>
    <w:rsid w:val="00227864"/>
    <w:rsid w:val="00227CBC"/>
    <w:rsid w:val="00230044"/>
    <w:rsid w:val="00230BFA"/>
    <w:rsid w:val="00230C5D"/>
    <w:rsid w:val="00230DAC"/>
    <w:rsid w:val="00231195"/>
    <w:rsid w:val="00231522"/>
    <w:rsid w:val="00231F17"/>
    <w:rsid w:val="00232672"/>
    <w:rsid w:val="002329A2"/>
    <w:rsid w:val="00232C30"/>
    <w:rsid w:val="0023308E"/>
    <w:rsid w:val="00233A1C"/>
    <w:rsid w:val="00233A95"/>
    <w:rsid w:val="00234708"/>
    <w:rsid w:val="00234E65"/>
    <w:rsid w:val="0023501F"/>
    <w:rsid w:val="0023597E"/>
    <w:rsid w:val="00236524"/>
    <w:rsid w:val="00237118"/>
    <w:rsid w:val="00237530"/>
    <w:rsid w:val="002378A4"/>
    <w:rsid w:val="00237B76"/>
    <w:rsid w:val="00237C77"/>
    <w:rsid w:val="00240084"/>
    <w:rsid w:val="00240155"/>
    <w:rsid w:val="00240344"/>
    <w:rsid w:val="002403B6"/>
    <w:rsid w:val="00240D02"/>
    <w:rsid w:val="002410B7"/>
    <w:rsid w:val="00241DA2"/>
    <w:rsid w:val="00241F77"/>
    <w:rsid w:val="00241F87"/>
    <w:rsid w:val="00242AAC"/>
    <w:rsid w:val="0024316F"/>
    <w:rsid w:val="00243777"/>
    <w:rsid w:val="0024385A"/>
    <w:rsid w:val="0024386A"/>
    <w:rsid w:val="00243B5A"/>
    <w:rsid w:val="002443A7"/>
    <w:rsid w:val="002443F7"/>
    <w:rsid w:val="002444E1"/>
    <w:rsid w:val="002448AC"/>
    <w:rsid w:val="00244A08"/>
    <w:rsid w:val="00244A8C"/>
    <w:rsid w:val="00245487"/>
    <w:rsid w:val="00245917"/>
    <w:rsid w:val="00245B96"/>
    <w:rsid w:val="00245D3E"/>
    <w:rsid w:val="00245DD4"/>
    <w:rsid w:val="00246C74"/>
    <w:rsid w:val="00247073"/>
    <w:rsid w:val="002471AC"/>
    <w:rsid w:val="00247411"/>
    <w:rsid w:val="00247C6B"/>
    <w:rsid w:val="00247EA0"/>
    <w:rsid w:val="002505F3"/>
    <w:rsid w:val="0025094A"/>
    <w:rsid w:val="002518D9"/>
    <w:rsid w:val="00251A3C"/>
    <w:rsid w:val="00251AAA"/>
    <w:rsid w:val="00252573"/>
    <w:rsid w:val="00253157"/>
    <w:rsid w:val="00253C6D"/>
    <w:rsid w:val="00253D80"/>
    <w:rsid w:val="002563B9"/>
    <w:rsid w:val="002566C1"/>
    <w:rsid w:val="0025686B"/>
    <w:rsid w:val="00256CEC"/>
    <w:rsid w:val="00257AF7"/>
    <w:rsid w:val="00257C1A"/>
    <w:rsid w:val="0026024C"/>
    <w:rsid w:val="0026026A"/>
    <w:rsid w:val="00261C1C"/>
    <w:rsid w:val="002623D8"/>
    <w:rsid w:val="00262830"/>
    <w:rsid w:val="00262F83"/>
    <w:rsid w:val="00263042"/>
    <w:rsid w:val="00263374"/>
    <w:rsid w:val="00263B44"/>
    <w:rsid w:val="00264320"/>
    <w:rsid w:val="002643FC"/>
    <w:rsid w:val="002655AE"/>
    <w:rsid w:val="00265C05"/>
    <w:rsid w:val="00265F4A"/>
    <w:rsid w:val="002663CE"/>
    <w:rsid w:val="002668F7"/>
    <w:rsid w:val="00270A08"/>
    <w:rsid w:val="00270F60"/>
    <w:rsid w:val="0027156C"/>
    <w:rsid w:val="00273E8D"/>
    <w:rsid w:val="0027401F"/>
    <w:rsid w:val="002744A1"/>
    <w:rsid w:val="002746BA"/>
    <w:rsid w:val="00274714"/>
    <w:rsid w:val="0027586E"/>
    <w:rsid w:val="00275B44"/>
    <w:rsid w:val="00276677"/>
    <w:rsid w:val="0027689C"/>
    <w:rsid w:val="00276CEF"/>
    <w:rsid w:val="00276F5A"/>
    <w:rsid w:val="00277410"/>
    <w:rsid w:val="00277E1C"/>
    <w:rsid w:val="002801AA"/>
    <w:rsid w:val="002801C5"/>
    <w:rsid w:val="002801D7"/>
    <w:rsid w:val="002803CB"/>
    <w:rsid w:val="00280D56"/>
    <w:rsid w:val="00280F4A"/>
    <w:rsid w:val="0028159C"/>
    <w:rsid w:val="00281716"/>
    <w:rsid w:val="00281BBF"/>
    <w:rsid w:val="00281C04"/>
    <w:rsid w:val="00281FF5"/>
    <w:rsid w:val="00281FFD"/>
    <w:rsid w:val="00282CD0"/>
    <w:rsid w:val="00282EE9"/>
    <w:rsid w:val="00283026"/>
    <w:rsid w:val="00283162"/>
    <w:rsid w:val="00283A9F"/>
    <w:rsid w:val="00283D55"/>
    <w:rsid w:val="0028423D"/>
    <w:rsid w:val="00284334"/>
    <w:rsid w:val="00284715"/>
    <w:rsid w:val="00284C2B"/>
    <w:rsid w:val="002850E9"/>
    <w:rsid w:val="00285FD3"/>
    <w:rsid w:val="002864C9"/>
    <w:rsid w:val="00287970"/>
    <w:rsid w:val="0029012B"/>
    <w:rsid w:val="0029183D"/>
    <w:rsid w:val="002918DD"/>
    <w:rsid w:val="00291B6B"/>
    <w:rsid w:val="00291C70"/>
    <w:rsid w:val="0029226A"/>
    <w:rsid w:val="002926AA"/>
    <w:rsid w:val="002926FA"/>
    <w:rsid w:val="00292CAF"/>
    <w:rsid w:val="002938C0"/>
    <w:rsid w:val="00293CF1"/>
    <w:rsid w:val="002941F7"/>
    <w:rsid w:val="0029463B"/>
    <w:rsid w:val="0029470F"/>
    <w:rsid w:val="00294848"/>
    <w:rsid w:val="002949BD"/>
    <w:rsid w:val="002951AB"/>
    <w:rsid w:val="002952F8"/>
    <w:rsid w:val="002954D1"/>
    <w:rsid w:val="00295D33"/>
    <w:rsid w:val="00295DB0"/>
    <w:rsid w:val="0029750F"/>
    <w:rsid w:val="00297D72"/>
    <w:rsid w:val="002A035D"/>
    <w:rsid w:val="002A0740"/>
    <w:rsid w:val="002A104E"/>
    <w:rsid w:val="002A17C7"/>
    <w:rsid w:val="002A1D67"/>
    <w:rsid w:val="002A1E17"/>
    <w:rsid w:val="002A20FF"/>
    <w:rsid w:val="002A2AC5"/>
    <w:rsid w:val="002A2E8A"/>
    <w:rsid w:val="002A3084"/>
    <w:rsid w:val="002A3407"/>
    <w:rsid w:val="002A3539"/>
    <w:rsid w:val="002A3C04"/>
    <w:rsid w:val="002A3CB4"/>
    <w:rsid w:val="002A3F91"/>
    <w:rsid w:val="002A4A76"/>
    <w:rsid w:val="002A4FBC"/>
    <w:rsid w:val="002A512B"/>
    <w:rsid w:val="002A5779"/>
    <w:rsid w:val="002A632B"/>
    <w:rsid w:val="002A6E78"/>
    <w:rsid w:val="002A70A2"/>
    <w:rsid w:val="002A71C9"/>
    <w:rsid w:val="002A7C14"/>
    <w:rsid w:val="002A7D8E"/>
    <w:rsid w:val="002A7E4F"/>
    <w:rsid w:val="002B026A"/>
    <w:rsid w:val="002B038B"/>
    <w:rsid w:val="002B0604"/>
    <w:rsid w:val="002B0D28"/>
    <w:rsid w:val="002B12AD"/>
    <w:rsid w:val="002B15BE"/>
    <w:rsid w:val="002B16DA"/>
    <w:rsid w:val="002B2531"/>
    <w:rsid w:val="002B2DD3"/>
    <w:rsid w:val="002B2F76"/>
    <w:rsid w:val="002B31BD"/>
    <w:rsid w:val="002B3265"/>
    <w:rsid w:val="002B39DF"/>
    <w:rsid w:val="002B4055"/>
    <w:rsid w:val="002B4761"/>
    <w:rsid w:val="002B4AD6"/>
    <w:rsid w:val="002B51E4"/>
    <w:rsid w:val="002B5EFC"/>
    <w:rsid w:val="002B6712"/>
    <w:rsid w:val="002B68FD"/>
    <w:rsid w:val="002B722F"/>
    <w:rsid w:val="002C0940"/>
    <w:rsid w:val="002C12A9"/>
    <w:rsid w:val="002C295C"/>
    <w:rsid w:val="002C2C87"/>
    <w:rsid w:val="002C3633"/>
    <w:rsid w:val="002C438F"/>
    <w:rsid w:val="002C4616"/>
    <w:rsid w:val="002C49D6"/>
    <w:rsid w:val="002C4A3C"/>
    <w:rsid w:val="002C4AC0"/>
    <w:rsid w:val="002C57C0"/>
    <w:rsid w:val="002C6A4D"/>
    <w:rsid w:val="002C6C62"/>
    <w:rsid w:val="002C7D43"/>
    <w:rsid w:val="002C7F3E"/>
    <w:rsid w:val="002C7F9A"/>
    <w:rsid w:val="002D042E"/>
    <w:rsid w:val="002D0C41"/>
    <w:rsid w:val="002D0DB4"/>
    <w:rsid w:val="002D0E70"/>
    <w:rsid w:val="002D19C3"/>
    <w:rsid w:val="002D1EE2"/>
    <w:rsid w:val="002D2024"/>
    <w:rsid w:val="002D2104"/>
    <w:rsid w:val="002D2451"/>
    <w:rsid w:val="002D2E16"/>
    <w:rsid w:val="002D35B4"/>
    <w:rsid w:val="002D364A"/>
    <w:rsid w:val="002D39C3"/>
    <w:rsid w:val="002D3D7E"/>
    <w:rsid w:val="002D43B6"/>
    <w:rsid w:val="002D4823"/>
    <w:rsid w:val="002D4C31"/>
    <w:rsid w:val="002D5A0F"/>
    <w:rsid w:val="002D6064"/>
    <w:rsid w:val="002D6514"/>
    <w:rsid w:val="002D68F9"/>
    <w:rsid w:val="002D6AE6"/>
    <w:rsid w:val="002D7EE2"/>
    <w:rsid w:val="002E0C1C"/>
    <w:rsid w:val="002E14B4"/>
    <w:rsid w:val="002E1FA5"/>
    <w:rsid w:val="002E28AF"/>
    <w:rsid w:val="002E2B1C"/>
    <w:rsid w:val="002E2BDC"/>
    <w:rsid w:val="002E30A0"/>
    <w:rsid w:val="002E35D3"/>
    <w:rsid w:val="002E3826"/>
    <w:rsid w:val="002E3BDD"/>
    <w:rsid w:val="002E43C0"/>
    <w:rsid w:val="002E4662"/>
    <w:rsid w:val="002E4AED"/>
    <w:rsid w:val="002E55AB"/>
    <w:rsid w:val="002E5A1D"/>
    <w:rsid w:val="002E5E2F"/>
    <w:rsid w:val="002E6198"/>
    <w:rsid w:val="002E63B0"/>
    <w:rsid w:val="002E6747"/>
    <w:rsid w:val="002E75D0"/>
    <w:rsid w:val="002E7611"/>
    <w:rsid w:val="002E7D91"/>
    <w:rsid w:val="002F1050"/>
    <w:rsid w:val="002F1138"/>
    <w:rsid w:val="002F11E9"/>
    <w:rsid w:val="002F13FC"/>
    <w:rsid w:val="002F1922"/>
    <w:rsid w:val="002F1A80"/>
    <w:rsid w:val="002F21C1"/>
    <w:rsid w:val="002F28CB"/>
    <w:rsid w:val="002F2DB3"/>
    <w:rsid w:val="002F3BDB"/>
    <w:rsid w:val="002F4115"/>
    <w:rsid w:val="002F4A62"/>
    <w:rsid w:val="002F5763"/>
    <w:rsid w:val="002F57DA"/>
    <w:rsid w:val="002F5CB7"/>
    <w:rsid w:val="002F656D"/>
    <w:rsid w:val="002F6FDD"/>
    <w:rsid w:val="002F79CC"/>
    <w:rsid w:val="00300017"/>
    <w:rsid w:val="003002E8"/>
    <w:rsid w:val="0030041C"/>
    <w:rsid w:val="00300C09"/>
    <w:rsid w:val="003010AB"/>
    <w:rsid w:val="003010F0"/>
    <w:rsid w:val="00301A5A"/>
    <w:rsid w:val="003038EC"/>
    <w:rsid w:val="00303B25"/>
    <w:rsid w:val="00304288"/>
    <w:rsid w:val="003044A4"/>
    <w:rsid w:val="0030461C"/>
    <w:rsid w:val="00304DED"/>
    <w:rsid w:val="00304EB2"/>
    <w:rsid w:val="003060AF"/>
    <w:rsid w:val="003064D0"/>
    <w:rsid w:val="00306AAC"/>
    <w:rsid w:val="00306C0B"/>
    <w:rsid w:val="003073B0"/>
    <w:rsid w:val="0030796C"/>
    <w:rsid w:val="00307DF5"/>
    <w:rsid w:val="003102AE"/>
    <w:rsid w:val="003103A7"/>
    <w:rsid w:val="00310A51"/>
    <w:rsid w:val="003110EF"/>
    <w:rsid w:val="00312E35"/>
    <w:rsid w:val="00313008"/>
    <w:rsid w:val="0031329C"/>
    <w:rsid w:val="003136AC"/>
    <w:rsid w:val="003142AA"/>
    <w:rsid w:val="0031434A"/>
    <w:rsid w:val="00314588"/>
    <w:rsid w:val="0031483A"/>
    <w:rsid w:val="003149B5"/>
    <w:rsid w:val="00314E88"/>
    <w:rsid w:val="0031550E"/>
    <w:rsid w:val="00315703"/>
    <w:rsid w:val="00315FBE"/>
    <w:rsid w:val="003160F1"/>
    <w:rsid w:val="00316353"/>
    <w:rsid w:val="00316572"/>
    <w:rsid w:val="003165A3"/>
    <w:rsid w:val="00316A6F"/>
    <w:rsid w:val="00316EAE"/>
    <w:rsid w:val="0031729A"/>
    <w:rsid w:val="003172E7"/>
    <w:rsid w:val="0031747E"/>
    <w:rsid w:val="003174E1"/>
    <w:rsid w:val="003177E0"/>
    <w:rsid w:val="003177F0"/>
    <w:rsid w:val="00317E83"/>
    <w:rsid w:val="00320F2C"/>
    <w:rsid w:val="0032124D"/>
    <w:rsid w:val="00321A7C"/>
    <w:rsid w:val="00321A9B"/>
    <w:rsid w:val="003222CB"/>
    <w:rsid w:val="003228A8"/>
    <w:rsid w:val="00323084"/>
    <w:rsid w:val="00323181"/>
    <w:rsid w:val="003234CA"/>
    <w:rsid w:val="00323710"/>
    <w:rsid w:val="0032395A"/>
    <w:rsid w:val="00323F86"/>
    <w:rsid w:val="0032403F"/>
    <w:rsid w:val="00324232"/>
    <w:rsid w:val="003244F7"/>
    <w:rsid w:val="00324823"/>
    <w:rsid w:val="0032487C"/>
    <w:rsid w:val="003248D9"/>
    <w:rsid w:val="003248ED"/>
    <w:rsid w:val="003249D7"/>
    <w:rsid w:val="00324EF8"/>
    <w:rsid w:val="00325119"/>
    <w:rsid w:val="00325330"/>
    <w:rsid w:val="00325BF0"/>
    <w:rsid w:val="00326D7A"/>
    <w:rsid w:val="00326EC3"/>
    <w:rsid w:val="0032700E"/>
    <w:rsid w:val="00327136"/>
    <w:rsid w:val="003276C1"/>
    <w:rsid w:val="00330264"/>
    <w:rsid w:val="00330A80"/>
    <w:rsid w:val="00330E29"/>
    <w:rsid w:val="00331004"/>
    <w:rsid w:val="00331152"/>
    <w:rsid w:val="003314EE"/>
    <w:rsid w:val="00331A67"/>
    <w:rsid w:val="00331DCE"/>
    <w:rsid w:val="00331E1F"/>
    <w:rsid w:val="00332001"/>
    <w:rsid w:val="003323C5"/>
    <w:rsid w:val="003325EE"/>
    <w:rsid w:val="0033287D"/>
    <w:rsid w:val="00333BA8"/>
    <w:rsid w:val="00334115"/>
    <w:rsid w:val="003344A4"/>
    <w:rsid w:val="003345FD"/>
    <w:rsid w:val="00334C4E"/>
    <w:rsid w:val="00335374"/>
    <w:rsid w:val="003353C5"/>
    <w:rsid w:val="00335928"/>
    <w:rsid w:val="00336098"/>
    <w:rsid w:val="00336CBE"/>
    <w:rsid w:val="00340170"/>
    <w:rsid w:val="003403D9"/>
    <w:rsid w:val="00340534"/>
    <w:rsid w:val="00340A99"/>
    <w:rsid w:val="00340C84"/>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54A0"/>
    <w:rsid w:val="00345536"/>
    <w:rsid w:val="0034561E"/>
    <w:rsid w:val="00345B35"/>
    <w:rsid w:val="00345DA4"/>
    <w:rsid w:val="0034682E"/>
    <w:rsid w:val="003469F1"/>
    <w:rsid w:val="00346C1E"/>
    <w:rsid w:val="00346DA2"/>
    <w:rsid w:val="00347B9F"/>
    <w:rsid w:val="00347BB3"/>
    <w:rsid w:val="00347BE4"/>
    <w:rsid w:val="00350CDD"/>
    <w:rsid w:val="00350E31"/>
    <w:rsid w:val="00351C30"/>
    <w:rsid w:val="00351F21"/>
    <w:rsid w:val="00351FB6"/>
    <w:rsid w:val="00352365"/>
    <w:rsid w:val="00352420"/>
    <w:rsid w:val="00353B3C"/>
    <w:rsid w:val="00353C1C"/>
    <w:rsid w:val="00353C32"/>
    <w:rsid w:val="00354D14"/>
    <w:rsid w:val="003552D3"/>
    <w:rsid w:val="00355346"/>
    <w:rsid w:val="00355530"/>
    <w:rsid w:val="00356446"/>
    <w:rsid w:val="0035650B"/>
    <w:rsid w:val="0035773F"/>
    <w:rsid w:val="00357D83"/>
    <w:rsid w:val="00360471"/>
    <w:rsid w:val="0036052A"/>
    <w:rsid w:val="00360803"/>
    <w:rsid w:val="00360895"/>
    <w:rsid w:val="00360C2B"/>
    <w:rsid w:val="00361573"/>
    <w:rsid w:val="003618B4"/>
    <w:rsid w:val="00361F84"/>
    <w:rsid w:val="0036230E"/>
    <w:rsid w:val="003628C8"/>
    <w:rsid w:val="003630FA"/>
    <w:rsid w:val="00363662"/>
    <w:rsid w:val="00363805"/>
    <w:rsid w:val="00363D86"/>
    <w:rsid w:val="003641EA"/>
    <w:rsid w:val="003642DF"/>
    <w:rsid w:val="00364482"/>
    <w:rsid w:val="003646AA"/>
    <w:rsid w:val="00364D8F"/>
    <w:rsid w:val="003651E2"/>
    <w:rsid w:val="0036547C"/>
    <w:rsid w:val="0036579B"/>
    <w:rsid w:val="00365D7B"/>
    <w:rsid w:val="00365EB9"/>
    <w:rsid w:val="003675D6"/>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396"/>
    <w:rsid w:val="00372BC2"/>
    <w:rsid w:val="00373CA7"/>
    <w:rsid w:val="00374C21"/>
    <w:rsid w:val="00374FB9"/>
    <w:rsid w:val="0037545D"/>
    <w:rsid w:val="003755C5"/>
    <w:rsid w:val="003757A0"/>
    <w:rsid w:val="00375D9C"/>
    <w:rsid w:val="00375EAD"/>
    <w:rsid w:val="00376047"/>
    <w:rsid w:val="00376585"/>
    <w:rsid w:val="00376687"/>
    <w:rsid w:val="0037676B"/>
    <w:rsid w:val="00376845"/>
    <w:rsid w:val="00376C5D"/>
    <w:rsid w:val="00376ED4"/>
    <w:rsid w:val="00377076"/>
    <w:rsid w:val="003776CF"/>
    <w:rsid w:val="00377BBE"/>
    <w:rsid w:val="00380203"/>
    <w:rsid w:val="003805AB"/>
    <w:rsid w:val="0038065D"/>
    <w:rsid w:val="0038152C"/>
    <w:rsid w:val="00381F56"/>
    <w:rsid w:val="00382F0A"/>
    <w:rsid w:val="0038305A"/>
    <w:rsid w:val="00383488"/>
    <w:rsid w:val="003836BC"/>
    <w:rsid w:val="00383A34"/>
    <w:rsid w:val="00383A5D"/>
    <w:rsid w:val="003851FE"/>
    <w:rsid w:val="00385450"/>
    <w:rsid w:val="00385FF8"/>
    <w:rsid w:val="00386572"/>
    <w:rsid w:val="00386849"/>
    <w:rsid w:val="00386946"/>
    <w:rsid w:val="00387310"/>
    <w:rsid w:val="003875E4"/>
    <w:rsid w:val="003875FC"/>
    <w:rsid w:val="003878B1"/>
    <w:rsid w:val="00387AD3"/>
    <w:rsid w:val="00387CD7"/>
    <w:rsid w:val="00387DF8"/>
    <w:rsid w:val="00390274"/>
    <w:rsid w:val="0039041C"/>
    <w:rsid w:val="003905CC"/>
    <w:rsid w:val="00390847"/>
    <w:rsid w:val="00390A59"/>
    <w:rsid w:val="00390FA2"/>
    <w:rsid w:val="003910EB"/>
    <w:rsid w:val="0039152E"/>
    <w:rsid w:val="0039195D"/>
    <w:rsid w:val="00391ADC"/>
    <w:rsid w:val="00391BD3"/>
    <w:rsid w:val="00391D27"/>
    <w:rsid w:val="00391F80"/>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A0"/>
    <w:rsid w:val="00396492"/>
    <w:rsid w:val="0039687B"/>
    <w:rsid w:val="00396A6A"/>
    <w:rsid w:val="00396E07"/>
    <w:rsid w:val="003971CE"/>
    <w:rsid w:val="00397248"/>
    <w:rsid w:val="003972E7"/>
    <w:rsid w:val="00397E68"/>
    <w:rsid w:val="00397F16"/>
    <w:rsid w:val="003A0117"/>
    <w:rsid w:val="003A0C1B"/>
    <w:rsid w:val="003A1305"/>
    <w:rsid w:val="003A16C6"/>
    <w:rsid w:val="003A2819"/>
    <w:rsid w:val="003A28E1"/>
    <w:rsid w:val="003A2C91"/>
    <w:rsid w:val="003A3638"/>
    <w:rsid w:val="003A48CE"/>
    <w:rsid w:val="003A4945"/>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FD6"/>
    <w:rsid w:val="003B3220"/>
    <w:rsid w:val="003B3A3E"/>
    <w:rsid w:val="003B41F6"/>
    <w:rsid w:val="003B4B6D"/>
    <w:rsid w:val="003B536B"/>
    <w:rsid w:val="003B5CD7"/>
    <w:rsid w:val="003B60F8"/>
    <w:rsid w:val="003B629A"/>
    <w:rsid w:val="003B6663"/>
    <w:rsid w:val="003B6B60"/>
    <w:rsid w:val="003B6EA8"/>
    <w:rsid w:val="003B7608"/>
    <w:rsid w:val="003B76F0"/>
    <w:rsid w:val="003B7829"/>
    <w:rsid w:val="003B7D13"/>
    <w:rsid w:val="003C062D"/>
    <w:rsid w:val="003C1241"/>
    <w:rsid w:val="003C1444"/>
    <w:rsid w:val="003C1E66"/>
    <w:rsid w:val="003C2908"/>
    <w:rsid w:val="003C2D5A"/>
    <w:rsid w:val="003C3C79"/>
    <w:rsid w:val="003C4366"/>
    <w:rsid w:val="003C452D"/>
    <w:rsid w:val="003C478A"/>
    <w:rsid w:val="003C49B8"/>
    <w:rsid w:val="003C5E6B"/>
    <w:rsid w:val="003C6908"/>
    <w:rsid w:val="003C6B20"/>
    <w:rsid w:val="003C7056"/>
    <w:rsid w:val="003C79FD"/>
    <w:rsid w:val="003C7EEF"/>
    <w:rsid w:val="003D0161"/>
    <w:rsid w:val="003D04B7"/>
    <w:rsid w:val="003D050E"/>
    <w:rsid w:val="003D05B2"/>
    <w:rsid w:val="003D0614"/>
    <w:rsid w:val="003D0A9E"/>
    <w:rsid w:val="003D12E7"/>
    <w:rsid w:val="003D140B"/>
    <w:rsid w:val="003D19E0"/>
    <w:rsid w:val="003D20DD"/>
    <w:rsid w:val="003D28CC"/>
    <w:rsid w:val="003D2919"/>
    <w:rsid w:val="003D2A63"/>
    <w:rsid w:val="003D2B95"/>
    <w:rsid w:val="003D2EAB"/>
    <w:rsid w:val="003D3133"/>
    <w:rsid w:val="003D3A95"/>
    <w:rsid w:val="003D3B7E"/>
    <w:rsid w:val="003D3F65"/>
    <w:rsid w:val="003D5037"/>
    <w:rsid w:val="003D5369"/>
    <w:rsid w:val="003D58EC"/>
    <w:rsid w:val="003D5A41"/>
    <w:rsid w:val="003D5FED"/>
    <w:rsid w:val="003D6CB4"/>
    <w:rsid w:val="003D6D0D"/>
    <w:rsid w:val="003D6E27"/>
    <w:rsid w:val="003D74E1"/>
    <w:rsid w:val="003E0250"/>
    <w:rsid w:val="003E037B"/>
    <w:rsid w:val="003E09BB"/>
    <w:rsid w:val="003E09E1"/>
    <w:rsid w:val="003E0E66"/>
    <w:rsid w:val="003E0F58"/>
    <w:rsid w:val="003E10E0"/>
    <w:rsid w:val="003E1653"/>
    <w:rsid w:val="003E1B17"/>
    <w:rsid w:val="003E1D82"/>
    <w:rsid w:val="003E22E8"/>
    <w:rsid w:val="003E2654"/>
    <w:rsid w:val="003E275D"/>
    <w:rsid w:val="003E34E7"/>
    <w:rsid w:val="003E377D"/>
    <w:rsid w:val="003E3A4A"/>
    <w:rsid w:val="003E3F9E"/>
    <w:rsid w:val="003E42A8"/>
    <w:rsid w:val="003E4374"/>
    <w:rsid w:val="003E4CB8"/>
    <w:rsid w:val="003E4CD4"/>
    <w:rsid w:val="003E4EF1"/>
    <w:rsid w:val="003E4F13"/>
    <w:rsid w:val="003E5AA3"/>
    <w:rsid w:val="003E5CB2"/>
    <w:rsid w:val="003E5D93"/>
    <w:rsid w:val="003E5E5D"/>
    <w:rsid w:val="003E674A"/>
    <w:rsid w:val="003E7553"/>
    <w:rsid w:val="003E7AD5"/>
    <w:rsid w:val="003E7EDD"/>
    <w:rsid w:val="003F058F"/>
    <w:rsid w:val="003F0954"/>
    <w:rsid w:val="003F0C80"/>
    <w:rsid w:val="003F1121"/>
    <w:rsid w:val="003F11BA"/>
    <w:rsid w:val="003F1210"/>
    <w:rsid w:val="003F1399"/>
    <w:rsid w:val="003F1BFA"/>
    <w:rsid w:val="003F2596"/>
    <w:rsid w:val="003F2C09"/>
    <w:rsid w:val="003F2CFC"/>
    <w:rsid w:val="003F32F8"/>
    <w:rsid w:val="003F39B3"/>
    <w:rsid w:val="003F4261"/>
    <w:rsid w:val="003F4273"/>
    <w:rsid w:val="003F4543"/>
    <w:rsid w:val="003F4589"/>
    <w:rsid w:val="003F4626"/>
    <w:rsid w:val="003F478C"/>
    <w:rsid w:val="003F4BA8"/>
    <w:rsid w:val="003F596B"/>
    <w:rsid w:val="003F5A45"/>
    <w:rsid w:val="003F5B92"/>
    <w:rsid w:val="003F695A"/>
    <w:rsid w:val="003F6CE0"/>
    <w:rsid w:val="003F715C"/>
    <w:rsid w:val="003F7BB2"/>
    <w:rsid w:val="00400172"/>
    <w:rsid w:val="00400297"/>
    <w:rsid w:val="0040097B"/>
    <w:rsid w:val="00400A9A"/>
    <w:rsid w:val="00401546"/>
    <w:rsid w:val="004017F1"/>
    <w:rsid w:val="00401893"/>
    <w:rsid w:val="004019FB"/>
    <w:rsid w:val="0040254B"/>
    <w:rsid w:val="00402BD0"/>
    <w:rsid w:val="004035CB"/>
    <w:rsid w:val="004039CB"/>
    <w:rsid w:val="00403D6F"/>
    <w:rsid w:val="0040419B"/>
    <w:rsid w:val="004041BB"/>
    <w:rsid w:val="00404959"/>
    <w:rsid w:val="00404A4D"/>
    <w:rsid w:val="00404E1A"/>
    <w:rsid w:val="00404FE2"/>
    <w:rsid w:val="00405B22"/>
    <w:rsid w:val="00405CD2"/>
    <w:rsid w:val="00406078"/>
    <w:rsid w:val="004061A7"/>
    <w:rsid w:val="004061FF"/>
    <w:rsid w:val="004062B8"/>
    <w:rsid w:val="004072D8"/>
    <w:rsid w:val="0040736D"/>
    <w:rsid w:val="00407BA9"/>
    <w:rsid w:val="00407D25"/>
    <w:rsid w:val="00410F54"/>
    <w:rsid w:val="00410F5D"/>
    <w:rsid w:val="004112EC"/>
    <w:rsid w:val="00411418"/>
    <w:rsid w:val="004114CB"/>
    <w:rsid w:val="00411520"/>
    <w:rsid w:val="004118AC"/>
    <w:rsid w:val="00411964"/>
    <w:rsid w:val="00411E94"/>
    <w:rsid w:val="0041299D"/>
    <w:rsid w:val="004131F7"/>
    <w:rsid w:val="00413CD8"/>
    <w:rsid w:val="00413E16"/>
    <w:rsid w:val="0041407B"/>
    <w:rsid w:val="0041469E"/>
    <w:rsid w:val="0041487E"/>
    <w:rsid w:val="004149B6"/>
    <w:rsid w:val="00414ED6"/>
    <w:rsid w:val="00414EF4"/>
    <w:rsid w:val="0041521F"/>
    <w:rsid w:val="004158AD"/>
    <w:rsid w:val="00415C01"/>
    <w:rsid w:val="00415CDE"/>
    <w:rsid w:val="004163FA"/>
    <w:rsid w:val="004164BE"/>
    <w:rsid w:val="004166D6"/>
    <w:rsid w:val="0041774F"/>
    <w:rsid w:val="00417B30"/>
    <w:rsid w:val="00417CD5"/>
    <w:rsid w:val="00417F0C"/>
    <w:rsid w:val="00420770"/>
    <w:rsid w:val="00420F0C"/>
    <w:rsid w:val="0042135D"/>
    <w:rsid w:val="00421AA5"/>
    <w:rsid w:val="00421BEC"/>
    <w:rsid w:val="00421D94"/>
    <w:rsid w:val="0042251E"/>
    <w:rsid w:val="00422587"/>
    <w:rsid w:val="00422925"/>
    <w:rsid w:val="00422B3A"/>
    <w:rsid w:val="00423238"/>
    <w:rsid w:val="00423303"/>
    <w:rsid w:val="0042373F"/>
    <w:rsid w:val="00423807"/>
    <w:rsid w:val="0042465F"/>
    <w:rsid w:val="00424DF2"/>
    <w:rsid w:val="00425279"/>
    <w:rsid w:val="004254E3"/>
    <w:rsid w:val="0042598A"/>
    <w:rsid w:val="00425BAA"/>
    <w:rsid w:val="00425CC0"/>
    <w:rsid w:val="00426116"/>
    <w:rsid w:val="004264F8"/>
    <w:rsid w:val="0042674B"/>
    <w:rsid w:val="004267D4"/>
    <w:rsid w:val="00426942"/>
    <w:rsid w:val="0042724C"/>
    <w:rsid w:val="00427377"/>
    <w:rsid w:val="0042766F"/>
    <w:rsid w:val="00427703"/>
    <w:rsid w:val="0042774A"/>
    <w:rsid w:val="00427AA6"/>
    <w:rsid w:val="00427EB3"/>
    <w:rsid w:val="0043033F"/>
    <w:rsid w:val="00431274"/>
    <w:rsid w:val="00431356"/>
    <w:rsid w:val="004315A6"/>
    <w:rsid w:val="004315B5"/>
    <w:rsid w:val="00431A49"/>
    <w:rsid w:val="0043303A"/>
    <w:rsid w:val="004330D2"/>
    <w:rsid w:val="00433314"/>
    <w:rsid w:val="00433441"/>
    <w:rsid w:val="0043349E"/>
    <w:rsid w:val="00433538"/>
    <w:rsid w:val="00433619"/>
    <w:rsid w:val="004337DD"/>
    <w:rsid w:val="00433C11"/>
    <w:rsid w:val="004345DA"/>
    <w:rsid w:val="004350FF"/>
    <w:rsid w:val="00435E38"/>
    <w:rsid w:val="00435EE3"/>
    <w:rsid w:val="00436A51"/>
    <w:rsid w:val="00436DAF"/>
    <w:rsid w:val="00436E8D"/>
    <w:rsid w:val="00437CF3"/>
    <w:rsid w:val="004400F6"/>
    <w:rsid w:val="0044015B"/>
    <w:rsid w:val="00440579"/>
    <w:rsid w:val="00440778"/>
    <w:rsid w:val="004408AF"/>
    <w:rsid w:val="00440BB6"/>
    <w:rsid w:val="004418DE"/>
    <w:rsid w:val="00441F36"/>
    <w:rsid w:val="0044270A"/>
    <w:rsid w:val="00442C3F"/>
    <w:rsid w:val="00442E43"/>
    <w:rsid w:val="00443145"/>
    <w:rsid w:val="00443888"/>
    <w:rsid w:val="004439F7"/>
    <w:rsid w:val="004448AA"/>
    <w:rsid w:val="00444BAD"/>
    <w:rsid w:val="00445FAF"/>
    <w:rsid w:val="00446872"/>
    <w:rsid w:val="004469E4"/>
    <w:rsid w:val="0044788F"/>
    <w:rsid w:val="00447C33"/>
    <w:rsid w:val="00447E8A"/>
    <w:rsid w:val="00447EDA"/>
    <w:rsid w:val="00447EDF"/>
    <w:rsid w:val="0045032D"/>
    <w:rsid w:val="0045094B"/>
    <w:rsid w:val="00450AD3"/>
    <w:rsid w:val="00450F7F"/>
    <w:rsid w:val="0045145A"/>
    <w:rsid w:val="0045197D"/>
    <w:rsid w:val="00452C6C"/>
    <w:rsid w:val="00452E04"/>
    <w:rsid w:val="004533E4"/>
    <w:rsid w:val="0045357E"/>
    <w:rsid w:val="004535A1"/>
    <w:rsid w:val="004535A4"/>
    <w:rsid w:val="00453907"/>
    <w:rsid w:val="00453916"/>
    <w:rsid w:val="0045419F"/>
    <w:rsid w:val="00454D23"/>
    <w:rsid w:val="004550B7"/>
    <w:rsid w:val="0045546C"/>
    <w:rsid w:val="0045564F"/>
    <w:rsid w:val="00455814"/>
    <w:rsid w:val="00456208"/>
    <w:rsid w:val="004562B1"/>
    <w:rsid w:val="00456C66"/>
    <w:rsid w:val="00456E57"/>
    <w:rsid w:val="0045738C"/>
    <w:rsid w:val="00457CA9"/>
    <w:rsid w:val="0046029E"/>
    <w:rsid w:val="004603B7"/>
    <w:rsid w:val="00460B29"/>
    <w:rsid w:val="00460E39"/>
    <w:rsid w:val="00460F86"/>
    <w:rsid w:val="00462158"/>
    <w:rsid w:val="0046303B"/>
    <w:rsid w:val="004632F1"/>
    <w:rsid w:val="00463F88"/>
    <w:rsid w:val="00464520"/>
    <w:rsid w:val="00464F7C"/>
    <w:rsid w:val="004655E0"/>
    <w:rsid w:val="00465EEC"/>
    <w:rsid w:val="00466A71"/>
    <w:rsid w:val="004673DD"/>
    <w:rsid w:val="00467678"/>
    <w:rsid w:val="00470034"/>
    <w:rsid w:val="00470272"/>
    <w:rsid w:val="004703F1"/>
    <w:rsid w:val="0047083D"/>
    <w:rsid w:val="004708B9"/>
    <w:rsid w:val="00470C42"/>
    <w:rsid w:val="00470DD1"/>
    <w:rsid w:val="00471552"/>
    <w:rsid w:val="00471FFC"/>
    <w:rsid w:val="00472BF5"/>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AB4"/>
    <w:rsid w:val="00476B1C"/>
    <w:rsid w:val="00476BC4"/>
    <w:rsid w:val="0047705E"/>
    <w:rsid w:val="0047732C"/>
    <w:rsid w:val="0047793F"/>
    <w:rsid w:val="004807D9"/>
    <w:rsid w:val="00480AD0"/>
    <w:rsid w:val="00480E56"/>
    <w:rsid w:val="004813E7"/>
    <w:rsid w:val="004814DA"/>
    <w:rsid w:val="00481C74"/>
    <w:rsid w:val="004826A1"/>
    <w:rsid w:val="00482B10"/>
    <w:rsid w:val="00482EAA"/>
    <w:rsid w:val="0048321A"/>
    <w:rsid w:val="00483803"/>
    <w:rsid w:val="00484057"/>
    <w:rsid w:val="0048437A"/>
    <w:rsid w:val="00484490"/>
    <w:rsid w:val="00484590"/>
    <w:rsid w:val="00484678"/>
    <w:rsid w:val="00484A3E"/>
    <w:rsid w:val="00484AB7"/>
    <w:rsid w:val="00484D9C"/>
    <w:rsid w:val="00485065"/>
    <w:rsid w:val="00485C2C"/>
    <w:rsid w:val="004862E3"/>
    <w:rsid w:val="004865A7"/>
    <w:rsid w:val="00486CB9"/>
    <w:rsid w:val="0048703F"/>
    <w:rsid w:val="004875AA"/>
    <w:rsid w:val="004876C8"/>
    <w:rsid w:val="0048778C"/>
    <w:rsid w:val="00487A9E"/>
    <w:rsid w:val="00487C04"/>
    <w:rsid w:val="00487D9A"/>
    <w:rsid w:val="00487F46"/>
    <w:rsid w:val="004902BB"/>
    <w:rsid w:val="004904B4"/>
    <w:rsid w:val="004908E4"/>
    <w:rsid w:val="00490C81"/>
    <w:rsid w:val="00490E9B"/>
    <w:rsid w:val="004911E1"/>
    <w:rsid w:val="004913FF"/>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E80"/>
    <w:rsid w:val="004960C3"/>
    <w:rsid w:val="0049686B"/>
    <w:rsid w:val="00496931"/>
    <w:rsid w:val="00496CC9"/>
    <w:rsid w:val="00496DBD"/>
    <w:rsid w:val="00496FDF"/>
    <w:rsid w:val="00497BED"/>
    <w:rsid w:val="004A03E5"/>
    <w:rsid w:val="004A03FD"/>
    <w:rsid w:val="004A0B6B"/>
    <w:rsid w:val="004A1002"/>
    <w:rsid w:val="004A1107"/>
    <w:rsid w:val="004A1217"/>
    <w:rsid w:val="004A12D3"/>
    <w:rsid w:val="004A1A5C"/>
    <w:rsid w:val="004A1EAF"/>
    <w:rsid w:val="004A2D2E"/>
    <w:rsid w:val="004A3061"/>
    <w:rsid w:val="004A3177"/>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657"/>
    <w:rsid w:val="004B0D7E"/>
    <w:rsid w:val="004B0EFC"/>
    <w:rsid w:val="004B1E1E"/>
    <w:rsid w:val="004B2016"/>
    <w:rsid w:val="004B229F"/>
    <w:rsid w:val="004B28D1"/>
    <w:rsid w:val="004B2962"/>
    <w:rsid w:val="004B2A9D"/>
    <w:rsid w:val="004B2B73"/>
    <w:rsid w:val="004B2DCB"/>
    <w:rsid w:val="004B31D4"/>
    <w:rsid w:val="004B44EF"/>
    <w:rsid w:val="004B4663"/>
    <w:rsid w:val="004B4E7C"/>
    <w:rsid w:val="004B5101"/>
    <w:rsid w:val="004B5B77"/>
    <w:rsid w:val="004B5F1C"/>
    <w:rsid w:val="004B7002"/>
    <w:rsid w:val="004B71A5"/>
    <w:rsid w:val="004B7265"/>
    <w:rsid w:val="004B7E30"/>
    <w:rsid w:val="004C04EE"/>
    <w:rsid w:val="004C06F0"/>
    <w:rsid w:val="004C1338"/>
    <w:rsid w:val="004C1467"/>
    <w:rsid w:val="004C1862"/>
    <w:rsid w:val="004C1A0F"/>
    <w:rsid w:val="004C1D08"/>
    <w:rsid w:val="004C256D"/>
    <w:rsid w:val="004C25D5"/>
    <w:rsid w:val="004C26A1"/>
    <w:rsid w:val="004C3CB5"/>
    <w:rsid w:val="004C4183"/>
    <w:rsid w:val="004C61CE"/>
    <w:rsid w:val="004C6400"/>
    <w:rsid w:val="004C6905"/>
    <w:rsid w:val="004C69E1"/>
    <w:rsid w:val="004C7164"/>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C46"/>
    <w:rsid w:val="004D6CD3"/>
    <w:rsid w:val="004D6D28"/>
    <w:rsid w:val="004D6D73"/>
    <w:rsid w:val="004D6DBC"/>
    <w:rsid w:val="004D796B"/>
    <w:rsid w:val="004D7BF4"/>
    <w:rsid w:val="004E04B0"/>
    <w:rsid w:val="004E1A4A"/>
    <w:rsid w:val="004E1C39"/>
    <w:rsid w:val="004E214B"/>
    <w:rsid w:val="004E2568"/>
    <w:rsid w:val="004E2AD8"/>
    <w:rsid w:val="004E2BC4"/>
    <w:rsid w:val="004E3857"/>
    <w:rsid w:val="004E3A6F"/>
    <w:rsid w:val="004E3C31"/>
    <w:rsid w:val="004E3DE4"/>
    <w:rsid w:val="004E3EB7"/>
    <w:rsid w:val="004E4335"/>
    <w:rsid w:val="004E45C1"/>
    <w:rsid w:val="004E5198"/>
    <w:rsid w:val="004E5C45"/>
    <w:rsid w:val="004E63B2"/>
    <w:rsid w:val="004E69CC"/>
    <w:rsid w:val="004E76B5"/>
    <w:rsid w:val="004F08C5"/>
    <w:rsid w:val="004F1320"/>
    <w:rsid w:val="004F1477"/>
    <w:rsid w:val="004F1717"/>
    <w:rsid w:val="004F178F"/>
    <w:rsid w:val="004F1A80"/>
    <w:rsid w:val="004F1C4C"/>
    <w:rsid w:val="004F25EC"/>
    <w:rsid w:val="004F2643"/>
    <w:rsid w:val="004F27DD"/>
    <w:rsid w:val="004F2A85"/>
    <w:rsid w:val="004F2E8B"/>
    <w:rsid w:val="004F2F81"/>
    <w:rsid w:val="004F2FB0"/>
    <w:rsid w:val="004F3ADD"/>
    <w:rsid w:val="004F3AE3"/>
    <w:rsid w:val="004F3C75"/>
    <w:rsid w:val="004F464F"/>
    <w:rsid w:val="004F4A93"/>
    <w:rsid w:val="004F4C36"/>
    <w:rsid w:val="004F4DD8"/>
    <w:rsid w:val="004F5338"/>
    <w:rsid w:val="004F5515"/>
    <w:rsid w:val="004F6127"/>
    <w:rsid w:val="004F61F2"/>
    <w:rsid w:val="004F6598"/>
    <w:rsid w:val="004F65D2"/>
    <w:rsid w:val="004F67FF"/>
    <w:rsid w:val="004F6C2C"/>
    <w:rsid w:val="004F6E80"/>
    <w:rsid w:val="004F728A"/>
    <w:rsid w:val="004F72BC"/>
    <w:rsid w:val="004F750C"/>
    <w:rsid w:val="004F7700"/>
    <w:rsid w:val="00500AB1"/>
    <w:rsid w:val="00501208"/>
    <w:rsid w:val="005012D2"/>
    <w:rsid w:val="00502812"/>
    <w:rsid w:val="00502B24"/>
    <w:rsid w:val="00504C35"/>
    <w:rsid w:val="00504E27"/>
    <w:rsid w:val="005050F1"/>
    <w:rsid w:val="00505730"/>
    <w:rsid w:val="00505A8A"/>
    <w:rsid w:val="00505BD1"/>
    <w:rsid w:val="00505F79"/>
    <w:rsid w:val="005075D4"/>
    <w:rsid w:val="00507680"/>
    <w:rsid w:val="00510A07"/>
    <w:rsid w:val="00511018"/>
    <w:rsid w:val="0051128E"/>
    <w:rsid w:val="00511405"/>
    <w:rsid w:val="005119E0"/>
    <w:rsid w:val="00511CE8"/>
    <w:rsid w:val="00512116"/>
    <w:rsid w:val="00512556"/>
    <w:rsid w:val="0051255D"/>
    <w:rsid w:val="00512569"/>
    <w:rsid w:val="0051276E"/>
    <w:rsid w:val="00512906"/>
    <w:rsid w:val="005129B7"/>
    <w:rsid w:val="00512D06"/>
    <w:rsid w:val="00513104"/>
    <w:rsid w:val="005136B4"/>
    <w:rsid w:val="00514329"/>
    <w:rsid w:val="00514606"/>
    <w:rsid w:val="00514836"/>
    <w:rsid w:val="005148BD"/>
    <w:rsid w:val="00514D11"/>
    <w:rsid w:val="005157A4"/>
    <w:rsid w:val="00515948"/>
    <w:rsid w:val="00516034"/>
    <w:rsid w:val="005160FA"/>
    <w:rsid w:val="005164B0"/>
    <w:rsid w:val="00516BBE"/>
    <w:rsid w:val="00516C83"/>
    <w:rsid w:val="00517621"/>
    <w:rsid w:val="00517650"/>
    <w:rsid w:val="005176FF"/>
    <w:rsid w:val="00517854"/>
    <w:rsid w:val="00517958"/>
    <w:rsid w:val="00517F59"/>
    <w:rsid w:val="005206AC"/>
    <w:rsid w:val="00520781"/>
    <w:rsid w:val="00520B91"/>
    <w:rsid w:val="00520E6B"/>
    <w:rsid w:val="005220DE"/>
    <w:rsid w:val="0052312E"/>
    <w:rsid w:val="00523E65"/>
    <w:rsid w:val="005248BE"/>
    <w:rsid w:val="0052539C"/>
    <w:rsid w:val="00525A61"/>
    <w:rsid w:val="0052708D"/>
    <w:rsid w:val="0052732D"/>
    <w:rsid w:val="00527E63"/>
    <w:rsid w:val="00530109"/>
    <w:rsid w:val="00530150"/>
    <w:rsid w:val="0053061B"/>
    <w:rsid w:val="00530865"/>
    <w:rsid w:val="00530B2E"/>
    <w:rsid w:val="00530F75"/>
    <w:rsid w:val="00530FA7"/>
    <w:rsid w:val="00530FC3"/>
    <w:rsid w:val="00532237"/>
    <w:rsid w:val="00532E8B"/>
    <w:rsid w:val="00533122"/>
    <w:rsid w:val="005331D6"/>
    <w:rsid w:val="005332BE"/>
    <w:rsid w:val="0053336C"/>
    <w:rsid w:val="00533B2C"/>
    <w:rsid w:val="005340C7"/>
    <w:rsid w:val="00534335"/>
    <w:rsid w:val="0053438E"/>
    <w:rsid w:val="005344DA"/>
    <w:rsid w:val="0053470B"/>
    <w:rsid w:val="00534A83"/>
    <w:rsid w:val="00534D6F"/>
    <w:rsid w:val="00534E21"/>
    <w:rsid w:val="00535FA7"/>
    <w:rsid w:val="00536B00"/>
    <w:rsid w:val="00536C5A"/>
    <w:rsid w:val="00537CCB"/>
    <w:rsid w:val="0054009A"/>
    <w:rsid w:val="00540587"/>
    <w:rsid w:val="005405D6"/>
    <w:rsid w:val="00540B54"/>
    <w:rsid w:val="00540D81"/>
    <w:rsid w:val="00541108"/>
    <w:rsid w:val="00541A15"/>
    <w:rsid w:val="00541A55"/>
    <w:rsid w:val="00541D55"/>
    <w:rsid w:val="00541E6D"/>
    <w:rsid w:val="0054212B"/>
    <w:rsid w:val="00542513"/>
    <w:rsid w:val="00542905"/>
    <w:rsid w:val="00542B43"/>
    <w:rsid w:val="0054366F"/>
    <w:rsid w:val="0054371E"/>
    <w:rsid w:val="005439FF"/>
    <w:rsid w:val="00543C98"/>
    <w:rsid w:val="005443F3"/>
    <w:rsid w:val="00544BEA"/>
    <w:rsid w:val="005456AC"/>
    <w:rsid w:val="0054571C"/>
    <w:rsid w:val="00545ABF"/>
    <w:rsid w:val="00545B4B"/>
    <w:rsid w:val="005462B1"/>
    <w:rsid w:val="00546CFA"/>
    <w:rsid w:val="0054787C"/>
    <w:rsid w:val="00547D1B"/>
    <w:rsid w:val="00547F73"/>
    <w:rsid w:val="00550CAA"/>
    <w:rsid w:val="0055136A"/>
    <w:rsid w:val="005513E9"/>
    <w:rsid w:val="005524D7"/>
    <w:rsid w:val="005538EE"/>
    <w:rsid w:val="00554E27"/>
    <w:rsid w:val="00555263"/>
    <w:rsid w:val="0055592C"/>
    <w:rsid w:val="00555F00"/>
    <w:rsid w:val="00555F65"/>
    <w:rsid w:val="00556470"/>
    <w:rsid w:val="005567C8"/>
    <w:rsid w:val="0055689A"/>
    <w:rsid w:val="00556E73"/>
    <w:rsid w:val="0055735C"/>
    <w:rsid w:val="005578D2"/>
    <w:rsid w:val="0056059C"/>
    <w:rsid w:val="00561292"/>
    <w:rsid w:val="005619BA"/>
    <w:rsid w:val="005628AE"/>
    <w:rsid w:val="00562901"/>
    <w:rsid w:val="00562A9C"/>
    <w:rsid w:val="00562D4E"/>
    <w:rsid w:val="00563313"/>
    <w:rsid w:val="00563B40"/>
    <w:rsid w:val="00563D10"/>
    <w:rsid w:val="005645B8"/>
    <w:rsid w:val="00564801"/>
    <w:rsid w:val="005652C3"/>
    <w:rsid w:val="00565C39"/>
    <w:rsid w:val="00565CD5"/>
    <w:rsid w:val="0056607A"/>
    <w:rsid w:val="005660D4"/>
    <w:rsid w:val="00566E99"/>
    <w:rsid w:val="00567036"/>
    <w:rsid w:val="00567472"/>
    <w:rsid w:val="00567598"/>
    <w:rsid w:val="00567BFA"/>
    <w:rsid w:val="0057010E"/>
    <w:rsid w:val="005701F6"/>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C3D"/>
    <w:rsid w:val="00575053"/>
    <w:rsid w:val="005751C4"/>
    <w:rsid w:val="00575ADC"/>
    <w:rsid w:val="00575BDC"/>
    <w:rsid w:val="00576196"/>
    <w:rsid w:val="00576379"/>
    <w:rsid w:val="0057649C"/>
    <w:rsid w:val="00576C51"/>
    <w:rsid w:val="005779AB"/>
    <w:rsid w:val="005808F2"/>
    <w:rsid w:val="005813A1"/>
    <w:rsid w:val="00581571"/>
    <w:rsid w:val="00581720"/>
    <w:rsid w:val="005820F8"/>
    <w:rsid w:val="00582A03"/>
    <w:rsid w:val="00582F11"/>
    <w:rsid w:val="00583C9A"/>
    <w:rsid w:val="00583E9F"/>
    <w:rsid w:val="00584126"/>
    <w:rsid w:val="0058447B"/>
    <w:rsid w:val="005845A7"/>
    <w:rsid w:val="0058539C"/>
    <w:rsid w:val="00585659"/>
    <w:rsid w:val="00585B32"/>
    <w:rsid w:val="00586075"/>
    <w:rsid w:val="005863E5"/>
    <w:rsid w:val="005868CE"/>
    <w:rsid w:val="00586BA3"/>
    <w:rsid w:val="00586F11"/>
    <w:rsid w:val="005875DC"/>
    <w:rsid w:val="0058793E"/>
    <w:rsid w:val="00590936"/>
    <w:rsid w:val="0059100F"/>
    <w:rsid w:val="0059163D"/>
    <w:rsid w:val="00591EEE"/>
    <w:rsid w:val="00592317"/>
    <w:rsid w:val="00592759"/>
    <w:rsid w:val="00592F49"/>
    <w:rsid w:val="00593050"/>
    <w:rsid w:val="00593679"/>
    <w:rsid w:val="0059383F"/>
    <w:rsid w:val="005938EB"/>
    <w:rsid w:val="00593A51"/>
    <w:rsid w:val="0059519F"/>
    <w:rsid w:val="005956D6"/>
    <w:rsid w:val="0059608D"/>
    <w:rsid w:val="005964FE"/>
    <w:rsid w:val="00596631"/>
    <w:rsid w:val="005969B5"/>
    <w:rsid w:val="00596DA1"/>
    <w:rsid w:val="005977D0"/>
    <w:rsid w:val="00597C44"/>
    <w:rsid w:val="005A0F21"/>
    <w:rsid w:val="005A1CBD"/>
    <w:rsid w:val="005A1CCC"/>
    <w:rsid w:val="005A1E22"/>
    <w:rsid w:val="005A1ECB"/>
    <w:rsid w:val="005A23C3"/>
    <w:rsid w:val="005A2480"/>
    <w:rsid w:val="005A32BC"/>
    <w:rsid w:val="005A34FD"/>
    <w:rsid w:val="005A3C10"/>
    <w:rsid w:val="005A4346"/>
    <w:rsid w:val="005A46E8"/>
    <w:rsid w:val="005A48F9"/>
    <w:rsid w:val="005A524C"/>
    <w:rsid w:val="005A566D"/>
    <w:rsid w:val="005A5780"/>
    <w:rsid w:val="005A5C7B"/>
    <w:rsid w:val="005A6226"/>
    <w:rsid w:val="005A653B"/>
    <w:rsid w:val="005A6D35"/>
    <w:rsid w:val="005A6DFE"/>
    <w:rsid w:val="005A6FD7"/>
    <w:rsid w:val="005A6FF6"/>
    <w:rsid w:val="005A7617"/>
    <w:rsid w:val="005A7ABA"/>
    <w:rsid w:val="005A7D10"/>
    <w:rsid w:val="005B000D"/>
    <w:rsid w:val="005B059A"/>
    <w:rsid w:val="005B0BD0"/>
    <w:rsid w:val="005B0F35"/>
    <w:rsid w:val="005B134C"/>
    <w:rsid w:val="005B1A0F"/>
    <w:rsid w:val="005B2440"/>
    <w:rsid w:val="005B2450"/>
    <w:rsid w:val="005B28BE"/>
    <w:rsid w:val="005B2ED1"/>
    <w:rsid w:val="005B2F11"/>
    <w:rsid w:val="005B3519"/>
    <w:rsid w:val="005B3AA7"/>
    <w:rsid w:val="005B3DA7"/>
    <w:rsid w:val="005B59C9"/>
    <w:rsid w:val="005B5F5D"/>
    <w:rsid w:val="005B64CE"/>
    <w:rsid w:val="005B657B"/>
    <w:rsid w:val="005B68EF"/>
    <w:rsid w:val="005B6984"/>
    <w:rsid w:val="005B7305"/>
    <w:rsid w:val="005B74D6"/>
    <w:rsid w:val="005C0464"/>
    <w:rsid w:val="005C0565"/>
    <w:rsid w:val="005C072A"/>
    <w:rsid w:val="005C0992"/>
    <w:rsid w:val="005C0C2C"/>
    <w:rsid w:val="005C0F44"/>
    <w:rsid w:val="005C1106"/>
    <w:rsid w:val="005C14DD"/>
    <w:rsid w:val="005C164C"/>
    <w:rsid w:val="005C1A54"/>
    <w:rsid w:val="005C1B48"/>
    <w:rsid w:val="005C20DC"/>
    <w:rsid w:val="005C2474"/>
    <w:rsid w:val="005C2573"/>
    <w:rsid w:val="005C2993"/>
    <w:rsid w:val="005C2FA0"/>
    <w:rsid w:val="005C3204"/>
    <w:rsid w:val="005C32FF"/>
    <w:rsid w:val="005C43A0"/>
    <w:rsid w:val="005C458A"/>
    <w:rsid w:val="005C49A7"/>
    <w:rsid w:val="005C4A11"/>
    <w:rsid w:val="005C4BFB"/>
    <w:rsid w:val="005C4E5E"/>
    <w:rsid w:val="005C5241"/>
    <w:rsid w:val="005C547D"/>
    <w:rsid w:val="005C5A80"/>
    <w:rsid w:val="005C5AAC"/>
    <w:rsid w:val="005C64A2"/>
    <w:rsid w:val="005C65D6"/>
    <w:rsid w:val="005C68F7"/>
    <w:rsid w:val="005C6B93"/>
    <w:rsid w:val="005C6E48"/>
    <w:rsid w:val="005C70D1"/>
    <w:rsid w:val="005C7177"/>
    <w:rsid w:val="005C7448"/>
    <w:rsid w:val="005C75F6"/>
    <w:rsid w:val="005C76D2"/>
    <w:rsid w:val="005D01BE"/>
    <w:rsid w:val="005D020A"/>
    <w:rsid w:val="005D0686"/>
    <w:rsid w:val="005D096E"/>
    <w:rsid w:val="005D0B1C"/>
    <w:rsid w:val="005D0BEB"/>
    <w:rsid w:val="005D114D"/>
    <w:rsid w:val="005D1302"/>
    <w:rsid w:val="005D1A75"/>
    <w:rsid w:val="005D206C"/>
    <w:rsid w:val="005D23BC"/>
    <w:rsid w:val="005D2830"/>
    <w:rsid w:val="005D3026"/>
    <w:rsid w:val="005D30DB"/>
    <w:rsid w:val="005D3398"/>
    <w:rsid w:val="005D34E9"/>
    <w:rsid w:val="005D3EF1"/>
    <w:rsid w:val="005D3EF8"/>
    <w:rsid w:val="005D405F"/>
    <w:rsid w:val="005D432E"/>
    <w:rsid w:val="005D43D8"/>
    <w:rsid w:val="005D4EC8"/>
    <w:rsid w:val="005D505A"/>
    <w:rsid w:val="005D54DB"/>
    <w:rsid w:val="005D698C"/>
    <w:rsid w:val="005D793C"/>
    <w:rsid w:val="005D7D4B"/>
    <w:rsid w:val="005D7EF7"/>
    <w:rsid w:val="005E0372"/>
    <w:rsid w:val="005E05CA"/>
    <w:rsid w:val="005E0B2C"/>
    <w:rsid w:val="005E103F"/>
    <w:rsid w:val="005E10B5"/>
    <w:rsid w:val="005E1E51"/>
    <w:rsid w:val="005E2A0F"/>
    <w:rsid w:val="005E2E5A"/>
    <w:rsid w:val="005E3C2B"/>
    <w:rsid w:val="005E4126"/>
    <w:rsid w:val="005E4B02"/>
    <w:rsid w:val="005E5380"/>
    <w:rsid w:val="005E62C4"/>
    <w:rsid w:val="005E6A0F"/>
    <w:rsid w:val="005E6AEF"/>
    <w:rsid w:val="005E6F1B"/>
    <w:rsid w:val="005E773F"/>
    <w:rsid w:val="005E77EC"/>
    <w:rsid w:val="005E7D5B"/>
    <w:rsid w:val="005F00B9"/>
    <w:rsid w:val="005F0C66"/>
    <w:rsid w:val="005F0C94"/>
    <w:rsid w:val="005F0DFD"/>
    <w:rsid w:val="005F10AA"/>
    <w:rsid w:val="005F22DF"/>
    <w:rsid w:val="005F2BFB"/>
    <w:rsid w:val="005F3612"/>
    <w:rsid w:val="005F43F7"/>
    <w:rsid w:val="005F4A76"/>
    <w:rsid w:val="005F4C86"/>
    <w:rsid w:val="005F4DB8"/>
    <w:rsid w:val="005F51C0"/>
    <w:rsid w:val="005F5518"/>
    <w:rsid w:val="005F556B"/>
    <w:rsid w:val="005F5F21"/>
    <w:rsid w:val="005F6271"/>
    <w:rsid w:val="005F6D06"/>
    <w:rsid w:val="005F79DE"/>
    <w:rsid w:val="005F7A10"/>
    <w:rsid w:val="0060005F"/>
    <w:rsid w:val="006000C1"/>
    <w:rsid w:val="006000CF"/>
    <w:rsid w:val="006001CC"/>
    <w:rsid w:val="006007FA"/>
    <w:rsid w:val="00600832"/>
    <w:rsid w:val="00600924"/>
    <w:rsid w:val="00600B9D"/>
    <w:rsid w:val="00600F37"/>
    <w:rsid w:val="00601269"/>
    <w:rsid w:val="006012F5"/>
    <w:rsid w:val="006013A2"/>
    <w:rsid w:val="0060192E"/>
    <w:rsid w:val="006021BE"/>
    <w:rsid w:val="0060245B"/>
    <w:rsid w:val="00602FF1"/>
    <w:rsid w:val="006031AE"/>
    <w:rsid w:val="00603924"/>
    <w:rsid w:val="0060395A"/>
    <w:rsid w:val="00603CCE"/>
    <w:rsid w:val="00603FD0"/>
    <w:rsid w:val="00604282"/>
    <w:rsid w:val="00604385"/>
    <w:rsid w:val="006048F8"/>
    <w:rsid w:val="006055ED"/>
    <w:rsid w:val="00605675"/>
    <w:rsid w:val="006059E0"/>
    <w:rsid w:val="006066D0"/>
    <w:rsid w:val="00606F25"/>
    <w:rsid w:val="006073DC"/>
    <w:rsid w:val="006078D8"/>
    <w:rsid w:val="0061068E"/>
    <w:rsid w:val="00610AD7"/>
    <w:rsid w:val="00611114"/>
    <w:rsid w:val="00611531"/>
    <w:rsid w:val="0061165A"/>
    <w:rsid w:val="00611A86"/>
    <w:rsid w:val="00611DA9"/>
    <w:rsid w:val="00611DB4"/>
    <w:rsid w:val="00612E74"/>
    <w:rsid w:val="00612EE2"/>
    <w:rsid w:val="00613416"/>
    <w:rsid w:val="006138EF"/>
    <w:rsid w:val="00613947"/>
    <w:rsid w:val="00613C66"/>
    <w:rsid w:val="00613F75"/>
    <w:rsid w:val="00613FA3"/>
    <w:rsid w:val="006142E2"/>
    <w:rsid w:val="0061572D"/>
    <w:rsid w:val="0061576D"/>
    <w:rsid w:val="006157E7"/>
    <w:rsid w:val="00615E5E"/>
    <w:rsid w:val="00616E24"/>
    <w:rsid w:val="00616F63"/>
    <w:rsid w:val="0061725C"/>
    <w:rsid w:val="006177D0"/>
    <w:rsid w:val="006178E9"/>
    <w:rsid w:val="00617B24"/>
    <w:rsid w:val="00617E2D"/>
    <w:rsid w:val="00617EF4"/>
    <w:rsid w:val="00620D46"/>
    <w:rsid w:val="00620FCD"/>
    <w:rsid w:val="006210AF"/>
    <w:rsid w:val="006212DB"/>
    <w:rsid w:val="0062166C"/>
    <w:rsid w:val="00621862"/>
    <w:rsid w:val="00621D17"/>
    <w:rsid w:val="00622180"/>
    <w:rsid w:val="006229A4"/>
    <w:rsid w:val="00622A16"/>
    <w:rsid w:val="00622E6F"/>
    <w:rsid w:val="006230D8"/>
    <w:rsid w:val="00623512"/>
    <w:rsid w:val="00623B45"/>
    <w:rsid w:val="0062461D"/>
    <w:rsid w:val="00624712"/>
    <w:rsid w:val="0062471A"/>
    <w:rsid w:val="006255E9"/>
    <w:rsid w:val="00626CB8"/>
    <w:rsid w:val="0062727B"/>
    <w:rsid w:val="00627729"/>
    <w:rsid w:val="00627ADC"/>
    <w:rsid w:val="00627FF3"/>
    <w:rsid w:val="006309C1"/>
    <w:rsid w:val="00630A2C"/>
    <w:rsid w:val="00630C96"/>
    <w:rsid w:val="0063106D"/>
    <w:rsid w:val="006311BF"/>
    <w:rsid w:val="0063146F"/>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931"/>
    <w:rsid w:val="00635960"/>
    <w:rsid w:val="00635B1F"/>
    <w:rsid w:val="00635F13"/>
    <w:rsid w:val="00636044"/>
    <w:rsid w:val="00636422"/>
    <w:rsid w:val="00636525"/>
    <w:rsid w:val="00636E93"/>
    <w:rsid w:val="00636F9C"/>
    <w:rsid w:val="006370EA"/>
    <w:rsid w:val="00637959"/>
    <w:rsid w:val="006401BE"/>
    <w:rsid w:val="00640588"/>
    <w:rsid w:val="0064060A"/>
    <w:rsid w:val="006407EB"/>
    <w:rsid w:val="00640F18"/>
    <w:rsid w:val="00640F9B"/>
    <w:rsid w:val="0064253D"/>
    <w:rsid w:val="00642C47"/>
    <w:rsid w:val="00643061"/>
    <w:rsid w:val="00643097"/>
    <w:rsid w:val="0064362C"/>
    <w:rsid w:val="00643B01"/>
    <w:rsid w:val="00643C97"/>
    <w:rsid w:val="00643F5B"/>
    <w:rsid w:val="00644025"/>
    <w:rsid w:val="006440E6"/>
    <w:rsid w:val="006440EC"/>
    <w:rsid w:val="0064433A"/>
    <w:rsid w:val="006444B7"/>
    <w:rsid w:val="00644DE3"/>
    <w:rsid w:val="006452B6"/>
    <w:rsid w:val="006455F7"/>
    <w:rsid w:val="00645F80"/>
    <w:rsid w:val="00646269"/>
    <w:rsid w:val="00646C0D"/>
    <w:rsid w:val="00646CB9"/>
    <w:rsid w:val="00646FF3"/>
    <w:rsid w:val="006472DB"/>
    <w:rsid w:val="006475BB"/>
    <w:rsid w:val="00647C8D"/>
    <w:rsid w:val="006509AA"/>
    <w:rsid w:val="00650A9C"/>
    <w:rsid w:val="00651EDF"/>
    <w:rsid w:val="0065293C"/>
    <w:rsid w:val="00652A66"/>
    <w:rsid w:val="0065308B"/>
    <w:rsid w:val="0065337A"/>
    <w:rsid w:val="00653586"/>
    <w:rsid w:val="0065361D"/>
    <w:rsid w:val="00653EB0"/>
    <w:rsid w:val="00653F93"/>
    <w:rsid w:val="00654347"/>
    <w:rsid w:val="00654449"/>
    <w:rsid w:val="00654621"/>
    <w:rsid w:val="00655721"/>
    <w:rsid w:val="00655AC5"/>
    <w:rsid w:val="00655D9E"/>
    <w:rsid w:val="00656054"/>
    <w:rsid w:val="00656EEB"/>
    <w:rsid w:val="006572AF"/>
    <w:rsid w:val="00657A34"/>
    <w:rsid w:val="006619D6"/>
    <w:rsid w:val="00661B4D"/>
    <w:rsid w:val="00661BC3"/>
    <w:rsid w:val="00661DC8"/>
    <w:rsid w:val="006622B5"/>
    <w:rsid w:val="00662858"/>
    <w:rsid w:val="00662D9A"/>
    <w:rsid w:val="00662E11"/>
    <w:rsid w:val="0066315A"/>
    <w:rsid w:val="006636FD"/>
    <w:rsid w:val="00663855"/>
    <w:rsid w:val="00663956"/>
    <w:rsid w:val="006639C8"/>
    <w:rsid w:val="00664921"/>
    <w:rsid w:val="00664F68"/>
    <w:rsid w:val="0066602A"/>
    <w:rsid w:val="0066663D"/>
    <w:rsid w:val="00666BF6"/>
    <w:rsid w:val="00666DBD"/>
    <w:rsid w:val="00666FE8"/>
    <w:rsid w:val="0066721E"/>
    <w:rsid w:val="0066764C"/>
    <w:rsid w:val="0067023D"/>
    <w:rsid w:val="0067086F"/>
    <w:rsid w:val="00670F87"/>
    <w:rsid w:val="00670F9A"/>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49A"/>
    <w:rsid w:val="00680A19"/>
    <w:rsid w:val="006810E1"/>
    <w:rsid w:val="00681464"/>
    <w:rsid w:val="0068227F"/>
    <w:rsid w:val="00682543"/>
    <w:rsid w:val="006826D3"/>
    <w:rsid w:val="00682856"/>
    <w:rsid w:val="00683E5D"/>
    <w:rsid w:val="006849D6"/>
    <w:rsid w:val="00684A87"/>
    <w:rsid w:val="006850BB"/>
    <w:rsid w:val="00685E60"/>
    <w:rsid w:val="006862DD"/>
    <w:rsid w:val="0068665D"/>
    <w:rsid w:val="0068692F"/>
    <w:rsid w:val="00686B16"/>
    <w:rsid w:val="00687084"/>
    <w:rsid w:val="0068735F"/>
    <w:rsid w:val="00687477"/>
    <w:rsid w:val="0068754C"/>
    <w:rsid w:val="00687589"/>
    <w:rsid w:val="00687959"/>
    <w:rsid w:val="00687A85"/>
    <w:rsid w:val="00687AB8"/>
    <w:rsid w:val="00690688"/>
    <w:rsid w:val="00690A01"/>
    <w:rsid w:val="00691561"/>
    <w:rsid w:val="00691C96"/>
    <w:rsid w:val="0069228B"/>
    <w:rsid w:val="00692389"/>
    <w:rsid w:val="006924A3"/>
    <w:rsid w:val="00693A85"/>
    <w:rsid w:val="00693CD5"/>
    <w:rsid w:val="006944F2"/>
    <w:rsid w:val="00694EB2"/>
    <w:rsid w:val="006950B6"/>
    <w:rsid w:val="00695154"/>
    <w:rsid w:val="006957FF"/>
    <w:rsid w:val="00695C0D"/>
    <w:rsid w:val="00695D0D"/>
    <w:rsid w:val="00695E8D"/>
    <w:rsid w:val="0069645B"/>
    <w:rsid w:val="0069682C"/>
    <w:rsid w:val="0069718D"/>
    <w:rsid w:val="00697261"/>
    <w:rsid w:val="00697849"/>
    <w:rsid w:val="00697BB4"/>
    <w:rsid w:val="006A1855"/>
    <w:rsid w:val="006A1AC2"/>
    <w:rsid w:val="006A218C"/>
    <w:rsid w:val="006A230A"/>
    <w:rsid w:val="006A27B1"/>
    <w:rsid w:val="006A2C4F"/>
    <w:rsid w:val="006A32DE"/>
    <w:rsid w:val="006A4176"/>
    <w:rsid w:val="006A4E8D"/>
    <w:rsid w:val="006A5456"/>
    <w:rsid w:val="006A54A6"/>
    <w:rsid w:val="006A588D"/>
    <w:rsid w:val="006A5CFF"/>
    <w:rsid w:val="006A5D5B"/>
    <w:rsid w:val="006A5E89"/>
    <w:rsid w:val="006A62F2"/>
    <w:rsid w:val="006A717F"/>
    <w:rsid w:val="006A768E"/>
    <w:rsid w:val="006B0294"/>
    <w:rsid w:val="006B0B41"/>
    <w:rsid w:val="006B1037"/>
    <w:rsid w:val="006B1F46"/>
    <w:rsid w:val="006B262E"/>
    <w:rsid w:val="006B3149"/>
    <w:rsid w:val="006B31FC"/>
    <w:rsid w:val="006B3295"/>
    <w:rsid w:val="006B33E2"/>
    <w:rsid w:val="006B3B04"/>
    <w:rsid w:val="006B4EBD"/>
    <w:rsid w:val="006B54F9"/>
    <w:rsid w:val="006B5756"/>
    <w:rsid w:val="006B5A39"/>
    <w:rsid w:val="006B5B42"/>
    <w:rsid w:val="006B5CB7"/>
    <w:rsid w:val="006B5CD3"/>
    <w:rsid w:val="006B62AE"/>
    <w:rsid w:val="006B63B8"/>
    <w:rsid w:val="006B645F"/>
    <w:rsid w:val="006B6789"/>
    <w:rsid w:val="006B6DD0"/>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BC"/>
    <w:rsid w:val="006C19AD"/>
    <w:rsid w:val="006C23AB"/>
    <w:rsid w:val="006C276A"/>
    <w:rsid w:val="006C2F5F"/>
    <w:rsid w:val="006C3C2B"/>
    <w:rsid w:val="006C3CA4"/>
    <w:rsid w:val="006C4379"/>
    <w:rsid w:val="006C45B0"/>
    <w:rsid w:val="006C48BB"/>
    <w:rsid w:val="006C4D08"/>
    <w:rsid w:val="006C5365"/>
    <w:rsid w:val="006C5A4F"/>
    <w:rsid w:val="006C5F42"/>
    <w:rsid w:val="006C5FEC"/>
    <w:rsid w:val="006C6012"/>
    <w:rsid w:val="006C63CC"/>
    <w:rsid w:val="006C6516"/>
    <w:rsid w:val="006C6704"/>
    <w:rsid w:val="006C6728"/>
    <w:rsid w:val="006C6755"/>
    <w:rsid w:val="006C6E2A"/>
    <w:rsid w:val="006C716C"/>
    <w:rsid w:val="006C788B"/>
    <w:rsid w:val="006C7AFE"/>
    <w:rsid w:val="006D05BE"/>
    <w:rsid w:val="006D1776"/>
    <w:rsid w:val="006D1E9F"/>
    <w:rsid w:val="006D1FC7"/>
    <w:rsid w:val="006D235F"/>
    <w:rsid w:val="006D2758"/>
    <w:rsid w:val="006D2B59"/>
    <w:rsid w:val="006D2F99"/>
    <w:rsid w:val="006D348C"/>
    <w:rsid w:val="006D38EE"/>
    <w:rsid w:val="006D3B2F"/>
    <w:rsid w:val="006D3CA6"/>
    <w:rsid w:val="006D40D4"/>
    <w:rsid w:val="006D41F2"/>
    <w:rsid w:val="006D4F88"/>
    <w:rsid w:val="006D564A"/>
    <w:rsid w:val="006D5DFA"/>
    <w:rsid w:val="006D64B9"/>
    <w:rsid w:val="006D707B"/>
    <w:rsid w:val="006D7892"/>
    <w:rsid w:val="006D7C70"/>
    <w:rsid w:val="006E00E4"/>
    <w:rsid w:val="006E07D0"/>
    <w:rsid w:val="006E0C33"/>
    <w:rsid w:val="006E0E97"/>
    <w:rsid w:val="006E0FD5"/>
    <w:rsid w:val="006E28E0"/>
    <w:rsid w:val="006E2D75"/>
    <w:rsid w:val="006E2F61"/>
    <w:rsid w:val="006E30FE"/>
    <w:rsid w:val="006E3710"/>
    <w:rsid w:val="006E39D1"/>
    <w:rsid w:val="006E3E5C"/>
    <w:rsid w:val="006E4268"/>
    <w:rsid w:val="006E4276"/>
    <w:rsid w:val="006E444E"/>
    <w:rsid w:val="006E47A6"/>
    <w:rsid w:val="006E4929"/>
    <w:rsid w:val="006E50DD"/>
    <w:rsid w:val="006E56D4"/>
    <w:rsid w:val="006E584F"/>
    <w:rsid w:val="006E6176"/>
    <w:rsid w:val="006E69A2"/>
    <w:rsid w:val="006E69C6"/>
    <w:rsid w:val="006E69FD"/>
    <w:rsid w:val="006E6CE6"/>
    <w:rsid w:val="006E6D70"/>
    <w:rsid w:val="006E70B4"/>
    <w:rsid w:val="006E7312"/>
    <w:rsid w:val="006E745D"/>
    <w:rsid w:val="006E7575"/>
    <w:rsid w:val="006E7BF5"/>
    <w:rsid w:val="006E7E8D"/>
    <w:rsid w:val="006F0CCB"/>
    <w:rsid w:val="006F12F6"/>
    <w:rsid w:val="006F15EA"/>
    <w:rsid w:val="006F1805"/>
    <w:rsid w:val="006F18FD"/>
    <w:rsid w:val="006F1908"/>
    <w:rsid w:val="006F1AAF"/>
    <w:rsid w:val="006F1CAE"/>
    <w:rsid w:val="006F209E"/>
    <w:rsid w:val="006F215C"/>
    <w:rsid w:val="006F2361"/>
    <w:rsid w:val="006F261C"/>
    <w:rsid w:val="006F2815"/>
    <w:rsid w:val="006F2E31"/>
    <w:rsid w:val="006F3D52"/>
    <w:rsid w:val="006F3F53"/>
    <w:rsid w:val="006F412F"/>
    <w:rsid w:val="006F4F6C"/>
    <w:rsid w:val="006F53D9"/>
    <w:rsid w:val="006F5496"/>
    <w:rsid w:val="006F560B"/>
    <w:rsid w:val="006F5C1D"/>
    <w:rsid w:val="006F620E"/>
    <w:rsid w:val="006F6950"/>
    <w:rsid w:val="006F6C13"/>
    <w:rsid w:val="006F70B5"/>
    <w:rsid w:val="006F724C"/>
    <w:rsid w:val="006F743F"/>
    <w:rsid w:val="006F7458"/>
    <w:rsid w:val="006F7714"/>
    <w:rsid w:val="006F7EF0"/>
    <w:rsid w:val="00700828"/>
    <w:rsid w:val="007009DB"/>
    <w:rsid w:val="00700BC2"/>
    <w:rsid w:val="00700D10"/>
    <w:rsid w:val="007012FE"/>
    <w:rsid w:val="00701AC4"/>
    <w:rsid w:val="00702924"/>
    <w:rsid w:val="00702A35"/>
    <w:rsid w:val="00702B86"/>
    <w:rsid w:val="007030D7"/>
    <w:rsid w:val="007031CA"/>
    <w:rsid w:val="0070477A"/>
    <w:rsid w:val="00704CB2"/>
    <w:rsid w:val="00705B87"/>
    <w:rsid w:val="0070619E"/>
    <w:rsid w:val="00706CEA"/>
    <w:rsid w:val="00706D2A"/>
    <w:rsid w:val="00706E5A"/>
    <w:rsid w:val="00710248"/>
    <w:rsid w:val="00710B11"/>
    <w:rsid w:val="00710FDB"/>
    <w:rsid w:val="0071188B"/>
    <w:rsid w:val="0071197F"/>
    <w:rsid w:val="00711B49"/>
    <w:rsid w:val="00711FBD"/>
    <w:rsid w:val="0071203A"/>
    <w:rsid w:val="00712C81"/>
    <w:rsid w:val="00713171"/>
    <w:rsid w:val="00713570"/>
    <w:rsid w:val="0071371F"/>
    <w:rsid w:val="00713767"/>
    <w:rsid w:val="00714ABC"/>
    <w:rsid w:val="00714B94"/>
    <w:rsid w:val="00714CD7"/>
    <w:rsid w:val="00715DE2"/>
    <w:rsid w:val="00716A7B"/>
    <w:rsid w:val="00716D5D"/>
    <w:rsid w:val="0072007D"/>
    <w:rsid w:val="0072043F"/>
    <w:rsid w:val="00720969"/>
    <w:rsid w:val="00720EE3"/>
    <w:rsid w:val="007219A5"/>
    <w:rsid w:val="00721D10"/>
    <w:rsid w:val="00722FA8"/>
    <w:rsid w:val="007230FB"/>
    <w:rsid w:val="007232B8"/>
    <w:rsid w:val="00723779"/>
    <w:rsid w:val="00723CCE"/>
    <w:rsid w:val="00725604"/>
    <w:rsid w:val="007256D2"/>
    <w:rsid w:val="007258CC"/>
    <w:rsid w:val="007258DB"/>
    <w:rsid w:val="007260F5"/>
    <w:rsid w:val="00726135"/>
    <w:rsid w:val="007266B4"/>
    <w:rsid w:val="00726936"/>
    <w:rsid w:val="0072717E"/>
    <w:rsid w:val="007271A9"/>
    <w:rsid w:val="0072767F"/>
    <w:rsid w:val="0072783C"/>
    <w:rsid w:val="00727DEE"/>
    <w:rsid w:val="0073005C"/>
    <w:rsid w:val="00730160"/>
    <w:rsid w:val="00730991"/>
    <w:rsid w:val="00730F90"/>
    <w:rsid w:val="007314DB"/>
    <w:rsid w:val="007315EA"/>
    <w:rsid w:val="00731786"/>
    <w:rsid w:val="00731D7F"/>
    <w:rsid w:val="00731FAD"/>
    <w:rsid w:val="00732914"/>
    <w:rsid w:val="007338A2"/>
    <w:rsid w:val="00733D24"/>
    <w:rsid w:val="0073428E"/>
    <w:rsid w:val="00734944"/>
    <w:rsid w:val="00735054"/>
    <w:rsid w:val="00735BBB"/>
    <w:rsid w:val="00735CA9"/>
    <w:rsid w:val="00735D59"/>
    <w:rsid w:val="007363D0"/>
    <w:rsid w:val="007364CF"/>
    <w:rsid w:val="0073766F"/>
    <w:rsid w:val="00737678"/>
    <w:rsid w:val="00737EE8"/>
    <w:rsid w:val="00740427"/>
    <w:rsid w:val="00740605"/>
    <w:rsid w:val="00740EA5"/>
    <w:rsid w:val="007414E4"/>
    <w:rsid w:val="007414FB"/>
    <w:rsid w:val="007414FE"/>
    <w:rsid w:val="0074176B"/>
    <w:rsid w:val="0074269A"/>
    <w:rsid w:val="00742A79"/>
    <w:rsid w:val="00742F02"/>
    <w:rsid w:val="00742FA5"/>
    <w:rsid w:val="00743213"/>
    <w:rsid w:val="00743283"/>
    <w:rsid w:val="007438D4"/>
    <w:rsid w:val="00743DDB"/>
    <w:rsid w:val="007442A2"/>
    <w:rsid w:val="0074467B"/>
    <w:rsid w:val="00744C69"/>
    <w:rsid w:val="00745AE2"/>
    <w:rsid w:val="00745C6F"/>
    <w:rsid w:val="00745C79"/>
    <w:rsid w:val="007463E3"/>
    <w:rsid w:val="00746844"/>
    <w:rsid w:val="00746893"/>
    <w:rsid w:val="0074694D"/>
    <w:rsid w:val="00746C02"/>
    <w:rsid w:val="00746C1A"/>
    <w:rsid w:val="007502C4"/>
    <w:rsid w:val="0075182E"/>
    <w:rsid w:val="00751A6F"/>
    <w:rsid w:val="00751D3F"/>
    <w:rsid w:val="00752698"/>
    <w:rsid w:val="007526D3"/>
    <w:rsid w:val="00752D97"/>
    <w:rsid w:val="00753A2C"/>
    <w:rsid w:val="00753F38"/>
    <w:rsid w:val="007541CA"/>
    <w:rsid w:val="00754866"/>
    <w:rsid w:val="00755BFD"/>
    <w:rsid w:val="0075641C"/>
    <w:rsid w:val="007565B0"/>
    <w:rsid w:val="007569B4"/>
    <w:rsid w:val="00756DDD"/>
    <w:rsid w:val="007577F5"/>
    <w:rsid w:val="00757EF6"/>
    <w:rsid w:val="007600B8"/>
    <w:rsid w:val="007602DC"/>
    <w:rsid w:val="00760CFB"/>
    <w:rsid w:val="00761410"/>
    <w:rsid w:val="007615AB"/>
    <w:rsid w:val="00762002"/>
    <w:rsid w:val="00763497"/>
    <w:rsid w:val="00763919"/>
    <w:rsid w:val="00763B0D"/>
    <w:rsid w:val="007640B1"/>
    <w:rsid w:val="00764C28"/>
    <w:rsid w:val="00765437"/>
    <w:rsid w:val="00765708"/>
    <w:rsid w:val="0076592E"/>
    <w:rsid w:val="00765B51"/>
    <w:rsid w:val="00765F73"/>
    <w:rsid w:val="0076631E"/>
    <w:rsid w:val="00770193"/>
    <w:rsid w:val="0077095F"/>
    <w:rsid w:val="00770C0D"/>
    <w:rsid w:val="00771114"/>
    <w:rsid w:val="00772B25"/>
    <w:rsid w:val="00772CE6"/>
    <w:rsid w:val="00772D29"/>
    <w:rsid w:val="00772D96"/>
    <w:rsid w:val="00772EA2"/>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BF0"/>
    <w:rsid w:val="00777E9F"/>
    <w:rsid w:val="00777FA6"/>
    <w:rsid w:val="0078042F"/>
    <w:rsid w:val="0078046A"/>
    <w:rsid w:val="00780D37"/>
    <w:rsid w:val="00780ED2"/>
    <w:rsid w:val="007815B6"/>
    <w:rsid w:val="00781A35"/>
    <w:rsid w:val="0078227C"/>
    <w:rsid w:val="00782385"/>
    <w:rsid w:val="007824E7"/>
    <w:rsid w:val="007826AE"/>
    <w:rsid w:val="00782970"/>
    <w:rsid w:val="00782CDB"/>
    <w:rsid w:val="00782E74"/>
    <w:rsid w:val="00783176"/>
    <w:rsid w:val="00783950"/>
    <w:rsid w:val="007839F0"/>
    <w:rsid w:val="00783FF9"/>
    <w:rsid w:val="007844D5"/>
    <w:rsid w:val="00784910"/>
    <w:rsid w:val="0078498B"/>
    <w:rsid w:val="00784D5F"/>
    <w:rsid w:val="00784E08"/>
    <w:rsid w:val="00784EC5"/>
    <w:rsid w:val="0078518B"/>
    <w:rsid w:val="00785240"/>
    <w:rsid w:val="00785CE4"/>
    <w:rsid w:val="0078626D"/>
    <w:rsid w:val="007865AE"/>
    <w:rsid w:val="00786B0B"/>
    <w:rsid w:val="007871E2"/>
    <w:rsid w:val="0078767C"/>
    <w:rsid w:val="00787B1E"/>
    <w:rsid w:val="00787E09"/>
    <w:rsid w:val="00790026"/>
    <w:rsid w:val="007902A9"/>
    <w:rsid w:val="007902E0"/>
    <w:rsid w:val="0079035D"/>
    <w:rsid w:val="00790831"/>
    <w:rsid w:val="007908E8"/>
    <w:rsid w:val="00790FA4"/>
    <w:rsid w:val="007910E0"/>
    <w:rsid w:val="00791239"/>
    <w:rsid w:val="0079133E"/>
    <w:rsid w:val="0079149F"/>
    <w:rsid w:val="00791563"/>
    <w:rsid w:val="007916DC"/>
    <w:rsid w:val="00791BDC"/>
    <w:rsid w:val="00791C42"/>
    <w:rsid w:val="00792D61"/>
    <w:rsid w:val="00793187"/>
    <w:rsid w:val="00793A24"/>
    <w:rsid w:val="0079406B"/>
    <w:rsid w:val="007941A8"/>
    <w:rsid w:val="007943C2"/>
    <w:rsid w:val="0079491C"/>
    <w:rsid w:val="007949A7"/>
    <w:rsid w:val="00794D61"/>
    <w:rsid w:val="00795334"/>
    <w:rsid w:val="007959CE"/>
    <w:rsid w:val="0079601B"/>
    <w:rsid w:val="00796D57"/>
    <w:rsid w:val="00796EA5"/>
    <w:rsid w:val="0079747B"/>
    <w:rsid w:val="00797B1A"/>
    <w:rsid w:val="00797C47"/>
    <w:rsid w:val="00797C70"/>
    <w:rsid w:val="007A0755"/>
    <w:rsid w:val="007A092A"/>
    <w:rsid w:val="007A1D0E"/>
    <w:rsid w:val="007A1F05"/>
    <w:rsid w:val="007A2443"/>
    <w:rsid w:val="007A2897"/>
    <w:rsid w:val="007A2A52"/>
    <w:rsid w:val="007A3B2A"/>
    <w:rsid w:val="007A4BED"/>
    <w:rsid w:val="007A4F0D"/>
    <w:rsid w:val="007A4FDD"/>
    <w:rsid w:val="007A55C1"/>
    <w:rsid w:val="007A5B69"/>
    <w:rsid w:val="007A5DF6"/>
    <w:rsid w:val="007A5EC2"/>
    <w:rsid w:val="007A615E"/>
    <w:rsid w:val="007A66F9"/>
    <w:rsid w:val="007A6749"/>
    <w:rsid w:val="007A6922"/>
    <w:rsid w:val="007A6E74"/>
    <w:rsid w:val="007A7245"/>
    <w:rsid w:val="007A748C"/>
    <w:rsid w:val="007A74F4"/>
    <w:rsid w:val="007A7586"/>
    <w:rsid w:val="007A7AB7"/>
    <w:rsid w:val="007A7FF4"/>
    <w:rsid w:val="007B0664"/>
    <w:rsid w:val="007B0827"/>
    <w:rsid w:val="007B0A40"/>
    <w:rsid w:val="007B0C32"/>
    <w:rsid w:val="007B1342"/>
    <w:rsid w:val="007B1719"/>
    <w:rsid w:val="007B1752"/>
    <w:rsid w:val="007B19FD"/>
    <w:rsid w:val="007B2627"/>
    <w:rsid w:val="007B29A4"/>
    <w:rsid w:val="007B2D26"/>
    <w:rsid w:val="007B2FA0"/>
    <w:rsid w:val="007B3536"/>
    <w:rsid w:val="007B379B"/>
    <w:rsid w:val="007B3A65"/>
    <w:rsid w:val="007B4067"/>
    <w:rsid w:val="007B435A"/>
    <w:rsid w:val="007B48D8"/>
    <w:rsid w:val="007B5201"/>
    <w:rsid w:val="007B5815"/>
    <w:rsid w:val="007B5D68"/>
    <w:rsid w:val="007B5F09"/>
    <w:rsid w:val="007B5F86"/>
    <w:rsid w:val="007B6B93"/>
    <w:rsid w:val="007B74C7"/>
    <w:rsid w:val="007B7989"/>
    <w:rsid w:val="007B7BDC"/>
    <w:rsid w:val="007B7F71"/>
    <w:rsid w:val="007C09AB"/>
    <w:rsid w:val="007C1772"/>
    <w:rsid w:val="007C17D4"/>
    <w:rsid w:val="007C1A94"/>
    <w:rsid w:val="007C2943"/>
    <w:rsid w:val="007C2C5A"/>
    <w:rsid w:val="007C2D0E"/>
    <w:rsid w:val="007C3124"/>
    <w:rsid w:val="007C46A5"/>
    <w:rsid w:val="007C48E7"/>
    <w:rsid w:val="007C5232"/>
    <w:rsid w:val="007C534E"/>
    <w:rsid w:val="007C53A1"/>
    <w:rsid w:val="007C5B66"/>
    <w:rsid w:val="007C5B76"/>
    <w:rsid w:val="007C5BC4"/>
    <w:rsid w:val="007C67FA"/>
    <w:rsid w:val="007C6F61"/>
    <w:rsid w:val="007C7611"/>
    <w:rsid w:val="007C7A73"/>
    <w:rsid w:val="007D00D7"/>
    <w:rsid w:val="007D00F7"/>
    <w:rsid w:val="007D025C"/>
    <w:rsid w:val="007D0EA0"/>
    <w:rsid w:val="007D10FE"/>
    <w:rsid w:val="007D15D5"/>
    <w:rsid w:val="007D1BA3"/>
    <w:rsid w:val="007D1F74"/>
    <w:rsid w:val="007D1F9E"/>
    <w:rsid w:val="007D266D"/>
    <w:rsid w:val="007D2A75"/>
    <w:rsid w:val="007D340F"/>
    <w:rsid w:val="007D36CE"/>
    <w:rsid w:val="007D3739"/>
    <w:rsid w:val="007D3C20"/>
    <w:rsid w:val="007D3DB0"/>
    <w:rsid w:val="007D43B0"/>
    <w:rsid w:val="007D4427"/>
    <w:rsid w:val="007D47A5"/>
    <w:rsid w:val="007D4E3D"/>
    <w:rsid w:val="007D4F4D"/>
    <w:rsid w:val="007D5107"/>
    <w:rsid w:val="007D5AF2"/>
    <w:rsid w:val="007D5CDF"/>
    <w:rsid w:val="007D5D54"/>
    <w:rsid w:val="007D5D9A"/>
    <w:rsid w:val="007D66E5"/>
    <w:rsid w:val="007D68DC"/>
    <w:rsid w:val="007D6993"/>
    <w:rsid w:val="007D6C03"/>
    <w:rsid w:val="007D6D8A"/>
    <w:rsid w:val="007D7215"/>
    <w:rsid w:val="007D7444"/>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9C9"/>
    <w:rsid w:val="007E3BD7"/>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A85"/>
    <w:rsid w:val="007F0E2D"/>
    <w:rsid w:val="007F0EC1"/>
    <w:rsid w:val="007F0F9C"/>
    <w:rsid w:val="007F1036"/>
    <w:rsid w:val="007F15E0"/>
    <w:rsid w:val="007F1B9B"/>
    <w:rsid w:val="007F1C90"/>
    <w:rsid w:val="007F22DF"/>
    <w:rsid w:val="007F2C9D"/>
    <w:rsid w:val="007F2CF7"/>
    <w:rsid w:val="007F30BB"/>
    <w:rsid w:val="007F3345"/>
    <w:rsid w:val="007F338D"/>
    <w:rsid w:val="007F3748"/>
    <w:rsid w:val="007F3A3A"/>
    <w:rsid w:val="007F3D56"/>
    <w:rsid w:val="007F3FDF"/>
    <w:rsid w:val="007F4448"/>
    <w:rsid w:val="007F454B"/>
    <w:rsid w:val="007F4626"/>
    <w:rsid w:val="007F4DF7"/>
    <w:rsid w:val="007F515A"/>
    <w:rsid w:val="007F54B1"/>
    <w:rsid w:val="007F57FF"/>
    <w:rsid w:val="007F59AF"/>
    <w:rsid w:val="007F5F5A"/>
    <w:rsid w:val="007F7548"/>
    <w:rsid w:val="008003A2"/>
    <w:rsid w:val="008004F9"/>
    <w:rsid w:val="0080073B"/>
    <w:rsid w:val="00800D55"/>
    <w:rsid w:val="00800F5E"/>
    <w:rsid w:val="008010D1"/>
    <w:rsid w:val="008013CD"/>
    <w:rsid w:val="008022CE"/>
    <w:rsid w:val="00802621"/>
    <w:rsid w:val="00802BC9"/>
    <w:rsid w:val="00802CAD"/>
    <w:rsid w:val="0080347F"/>
    <w:rsid w:val="008035E3"/>
    <w:rsid w:val="00803AC0"/>
    <w:rsid w:val="00803DC1"/>
    <w:rsid w:val="00805919"/>
    <w:rsid w:val="00805AD2"/>
    <w:rsid w:val="00805C4A"/>
    <w:rsid w:val="00805CE0"/>
    <w:rsid w:val="008065E7"/>
    <w:rsid w:val="00807D9F"/>
    <w:rsid w:val="008108AC"/>
    <w:rsid w:val="00810D3F"/>
    <w:rsid w:val="008114BB"/>
    <w:rsid w:val="00811BD4"/>
    <w:rsid w:val="0081254C"/>
    <w:rsid w:val="00812581"/>
    <w:rsid w:val="008128F7"/>
    <w:rsid w:val="008132C7"/>
    <w:rsid w:val="00813B44"/>
    <w:rsid w:val="00813E52"/>
    <w:rsid w:val="0081483E"/>
    <w:rsid w:val="00814CFF"/>
    <w:rsid w:val="00814DCE"/>
    <w:rsid w:val="008154A9"/>
    <w:rsid w:val="008155CB"/>
    <w:rsid w:val="0081624A"/>
    <w:rsid w:val="00816E4A"/>
    <w:rsid w:val="008172DB"/>
    <w:rsid w:val="00817429"/>
    <w:rsid w:val="00817481"/>
    <w:rsid w:val="0082015C"/>
    <w:rsid w:val="00820C08"/>
    <w:rsid w:val="00821113"/>
    <w:rsid w:val="00821243"/>
    <w:rsid w:val="008218C0"/>
    <w:rsid w:val="0082256C"/>
    <w:rsid w:val="00822B47"/>
    <w:rsid w:val="00822E12"/>
    <w:rsid w:val="00822F68"/>
    <w:rsid w:val="00823049"/>
    <w:rsid w:val="008232BD"/>
    <w:rsid w:val="00823DA6"/>
    <w:rsid w:val="00823DD9"/>
    <w:rsid w:val="00824529"/>
    <w:rsid w:val="00824BF2"/>
    <w:rsid w:val="00824C23"/>
    <w:rsid w:val="00825FA5"/>
    <w:rsid w:val="00826E17"/>
    <w:rsid w:val="00826FA7"/>
    <w:rsid w:val="00827474"/>
    <w:rsid w:val="0082792F"/>
    <w:rsid w:val="008279F7"/>
    <w:rsid w:val="0083027A"/>
    <w:rsid w:val="00830812"/>
    <w:rsid w:val="0083092E"/>
    <w:rsid w:val="0083101A"/>
    <w:rsid w:val="00831145"/>
    <w:rsid w:val="00831B6A"/>
    <w:rsid w:val="00831F4F"/>
    <w:rsid w:val="00832180"/>
    <w:rsid w:val="00832300"/>
    <w:rsid w:val="008326C5"/>
    <w:rsid w:val="00832D08"/>
    <w:rsid w:val="008331D6"/>
    <w:rsid w:val="008334F5"/>
    <w:rsid w:val="00833977"/>
    <w:rsid w:val="00833D11"/>
    <w:rsid w:val="00833D30"/>
    <w:rsid w:val="00833FA9"/>
    <w:rsid w:val="0083400B"/>
    <w:rsid w:val="00834086"/>
    <w:rsid w:val="008343C5"/>
    <w:rsid w:val="00834AA0"/>
    <w:rsid w:val="00834CD7"/>
    <w:rsid w:val="008354BB"/>
    <w:rsid w:val="00835679"/>
    <w:rsid w:val="008360B5"/>
    <w:rsid w:val="00836B98"/>
    <w:rsid w:val="00836F2C"/>
    <w:rsid w:val="00837DB6"/>
    <w:rsid w:val="00837E81"/>
    <w:rsid w:val="0084012E"/>
    <w:rsid w:val="0084033E"/>
    <w:rsid w:val="0084059D"/>
    <w:rsid w:val="008408A4"/>
    <w:rsid w:val="00840A9F"/>
    <w:rsid w:val="00841C40"/>
    <w:rsid w:val="00842042"/>
    <w:rsid w:val="0084242A"/>
    <w:rsid w:val="008426E6"/>
    <w:rsid w:val="00842736"/>
    <w:rsid w:val="008439A7"/>
    <w:rsid w:val="00843C6C"/>
    <w:rsid w:val="00843F60"/>
    <w:rsid w:val="00844092"/>
    <w:rsid w:val="0084483D"/>
    <w:rsid w:val="00845132"/>
    <w:rsid w:val="00845820"/>
    <w:rsid w:val="00845894"/>
    <w:rsid w:val="00845D72"/>
    <w:rsid w:val="008463BF"/>
    <w:rsid w:val="008464F4"/>
    <w:rsid w:val="0084662B"/>
    <w:rsid w:val="00847FB7"/>
    <w:rsid w:val="00850D59"/>
    <w:rsid w:val="00850E61"/>
    <w:rsid w:val="00851A8B"/>
    <w:rsid w:val="008520B3"/>
    <w:rsid w:val="0085293D"/>
    <w:rsid w:val="00852A4F"/>
    <w:rsid w:val="00852CB3"/>
    <w:rsid w:val="00853636"/>
    <w:rsid w:val="00853A71"/>
    <w:rsid w:val="00853F6A"/>
    <w:rsid w:val="00854204"/>
    <w:rsid w:val="0085449C"/>
    <w:rsid w:val="0085473A"/>
    <w:rsid w:val="00854E39"/>
    <w:rsid w:val="008555EA"/>
    <w:rsid w:val="00855DCA"/>
    <w:rsid w:val="00856428"/>
    <w:rsid w:val="0085644B"/>
    <w:rsid w:val="008569C4"/>
    <w:rsid w:val="0085731A"/>
    <w:rsid w:val="00857CE0"/>
    <w:rsid w:val="00857D34"/>
    <w:rsid w:val="008600D2"/>
    <w:rsid w:val="008607B6"/>
    <w:rsid w:val="00860D20"/>
    <w:rsid w:val="008610E2"/>
    <w:rsid w:val="008610EB"/>
    <w:rsid w:val="00861B92"/>
    <w:rsid w:val="00861D2B"/>
    <w:rsid w:val="0086266C"/>
    <w:rsid w:val="0086270C"/>
    <w:rsid w:val="00862840"/>
    <w:rsid w:val="00862ED1"/>
    <w:rsid w:val="00863BBF"/>
    <w:rsid w:val="0086448B"/>
    <w:rsid w:val="00865052"/>
    <w:rsid w:val="008658E3"/>
    <w:rsid w:val="008661E9"/>
    <w:rsid w:val="0086646E"/>
    <w:rsid w:val="008664F5"/>
    <w:rsid w:val="00866B24"/>
    <w:rsid w:val="00866C34"/>
    <w:rsid w:val="00866D0D"/>
    <w:rsid w:val="00866E95"/>
    <w:rsid w:val="00867592"/>
    <w:rsid w:val="00867998"/>
    <w:rsid w:val="008679E6"/>
    <w:rsid w:val="00867D27"/>
    <w:rsid w:val="0087025B"/>
    <w:rsid w:val="008705D4"/>
    <w:rsid w:val="008706C6"/>
    <w:rsid w:val="0087086D"/>
    <w:rsid w:val="008709DF"/>
    <w:rsid w:val="00871871"/>
    <w:rsid w:val="008719EC"/>
    <w:rsid w:val="00872135"/>
    <w:rsid w:val="00872704"/>
    <w:rsid w:val="00872786"/>
    <w:rsid w:val="00872853"/>
    <w:rsid w:val="008728A7"/>
    <w:rsid w:val="008729F0"/>
    <w:rsid w:val="00872C2C"/>
    <w:rsid w:val="008740C4"/>
    <w:rsid w:val="00874132"/>
    <w:rsid w:val="008741F5"/>
    <w:rsid w:val="0087468C"/>
    <w:rsid w:val="008746F4"/>
    <w:rsid w:val="00874733"/>
    <w:rsid w:val="008750B2"/>
    <w:rsid w:val="008753B3"/>
    <w:rsid w:val="008755B6"/>
    <w:rsid w:val="0087649C"/>
    <w:rsid w:val="00876E02"/>
    <w:rsid w:val="00877344"/>
    <w:rsid w:val="00877BD3"/>
    <w:rsid w:val="008812D6"/>
    <w:rsid w:val="008814C6"/>
    <w:rsid w:val="00881B45"/>
    <w:rsid w:val="00881BC5"/>
    <w:rsid w:val="00882A84"/>
    <w:rsid w:val="00882B7D"/>
    <w:rsid w:val="00883A88"/>
    <w:rsid w:val="00883CDE"/>
    <w:rsid w:val="00883D5B"/>
    <w:rsid w:val="00884739"/>
    <w:rsid w:val="00886D51"/>
    <w:rsid w:val="0088773A"/>
    <w:rsid w:val="00890B2F"/>
    <w:rsid w:val="00890BDB"/>
    <w:rsid w:val="00890EB9"/>
    <w:rsid w:val="00891F7D"/>
    <w:rsid w:val="00892389"/>
    <w:rsid w:val="00892602"/>
    <w:rsid w:val="0089292B"/>
    <w:rsid w:val="0089337D"/>
    <w:rsid w:val="00894153"/>
    <w:rsid w:val="008942C7"/>
    <w:rsid w:val="008949BD"/>
    <w:rsid w:val="0089555B"/>
    <w:rsid w:val="00895666"/>
    <w:rsid w:val="00895D8B"/>
    <w:rsid w:val="00896550"/>
    <w:rsid w:val="00896909"/>
    <w:rsid w:val="00896C52"/>
    <w:rsid w:val="00896D8A"/>
    <w:rsid w:val="0089759C"/>
    <w:rsid w:val="00897C51"/>
    <w:rsid w:val="008A0357"/>
    <w:rsid w:val="008A04B6"/>
    <w:rsid w:val="008A04DB"/>
    <w:rsid w:val="008A063E"/>
    <w:rsid w:val="008A08B2"/>
    <w:rsid w:val="008A0E91"/>
    <w:rsid w:val="008A1D4D"/>
    <w:rsid w:val="008A1F00"/>
    <w:rsid w:val="008A2060"/>
    <w:rsid w:val="008A34EF"/>
    <w:rsid w:val="008A3B07"/>
    <w:rsid w:val="008A3BFE"/>
    <w:rsid w:val="008A434E"/>
    <w:rsid w:val="008A4731"/>
    <w:rsid w:val="008A4BAB"/>
    <w:rsid w:val="008A4FF1"/>
    <w:rsid w:val="008A5019"/>
    <w:rsid w:val="008A50B0"/>
    <w:rsid w:val="008A5E5C"/>
    <w:rsid w:val="008A63F6"/>
    <w:rsid w:val="008A655E"/>
    <w:rsid w:val="008A6E9F"/>
    <w:rsid w:val="008A7CE6"/>
    <w:rsid w:val="008B03EC"/>
    <w:rsid w:val="008B066E"/>
    <w:rsid w:val="008B0876"/>
    <w:rsid w:val="008B08D8"/>
    <w:rsid w:val="008B0D21"/>
    <w:rsid w:val="008B0DF6"/>
    <w:rsid w:val="008B14BB"/>
    <w:rsid w:val="008B153C"/>
    <w:rsid w:val="008B15EF"/>
    <w:rsid w:val="008B1A41"/>
    <w:rsid w:val="008B1B30"/>
    <w:rsid w:val="008B1DA2"/>
    <w:rsid w:val="008B2369"/>
    <w:rsid w:val="008B2A68"/>
    <w:rsid w:val="008B2AF5"/>
    <w:rsid w:val="008B2D1B"/>
    <w:rsid w:val="008B3682"/>
    <w:rsid w:val="008B3B32"/>
    <w:rsid w:val="008B3DEA"/>
    <w:rsid w:val="008B410B"/>
    <w:rsid w:val="008B418D"/>
    <w:rsid w:val="008B4241"/>
    <w:rsid w:val="008B424C"/>
    <w:rsid w:val="008B49DA"/>
    <w:rsid w:val="008B4B35"/>
    <w:rsid w:val="008B559D"/>
    <w:rsid w:val="008B5C77"/>
    <w:rsid w:val="008B6353"/>
    <w:rsid w:val="008B6355"/>
    <w:rsid w:val="008B66A0"/>
    <w:rsid w:val="008B6DF3"/>
    <w:rsid w:val="008B735A"/>
    <w:rsid w:val="008B781E"/>
    <w:rsid w:val="008C0424"/>
    <w:rsid w:val="008C0628"/>
    <w:rsid w:val="008C2298"/>
    <w:rsid w:val="008C2364"/>
    <w:rsid w:val="008C2433"/>
    <w:rsid w:val="008C2457"/>
    <w:rsid w:val="008C2CE0"/>
    <w:rsid w:val="008C3133"/>
    <w:rsid w:val="008C45A5"/>
    <w:rsid w:val="008C46AF"/>
    <w:rsid w:val="008C5133"/>
    <w:rsid w:val="008C52EC"/>
    <w:rsid w:val="008C5342"/>
    <w:rsid w:val="008C5389"/>
    <w:rsid w:val="008C5A21"/>
    <w:rsid w:val="008C62CA"/>
    <w:rsid w:val="008C692E"/>
    <w:rsid w:val="008C745E"/>
    <w:rsid w:val="008C749F"/>
    <w:rsid w:val="008C768E"/>
    <w:rsid w:val="008C7F41"/>
    <w:rsid w:val="008D078A"/>
    <w:rsid w:val="008D0F7B"/>
    <w:rsid w:val="008D1579"/>
    <w:rsid w:val="008D177B"/>
    <w:rsid w:val="008D18F6"/>
    <w:rsid w:val="008D1968"/>
    <w:rsid w:val="008D1F93"/>
    <w:rsid w:val="008D208D"/>
    <w:rsid w:val="008D20BD"/>
    <w:rsid w:val="008D26E3"/>
    <w:rsid w:val="008D2D57"/>
    <w:rsid w:val="008D37EF"/>
    <w:rsid w:val="008D3D61"/>
    <w:rsid w:val="008D3D74"/>
    <w:rsid w:val="008D3FA0"/>
    <w:rsid w:val="008D4118"/>
    <w:rsid w:val="008D4A91"/>
    <w:rsid w:val="008D52CF"/>
    <w:rsid w:val="008D5CB6"/>
    <w:rsid w:val="008D5DAD"/>
    <w:rsid w:val="008D5F54"/>
    <w:rsid w:val="008D5FDD"/>
    <w:rsid w:val="008D65E4"/>
    <w:rsid w:val="008D6F06"/>
    <w:rsid w:val="008D7041"/>
    <w:rsid w:val="008D7107"/>
    <w:rsid w:val="008D74C0"/>
    <w:rsid w:val="008D760E"/>
    <w:rsid w:val="008D7A87"/>
    <w:rsid w:val="008E00F3"/>
    <w:rsid w:val="008E010A"/>
    <w:rsid w:val="008E05A6"/>
    <w:rsid w:val="008E0860"/>
    <w:rsid w:val="008E0A76"/>
    <w:rsid w:val="008E0C2E"/>
    <w:rsid w:val="008E1106"/>
    <w:rsid w:val="008E139A"/>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5048"/>
    <w:rsid w:val="008E557B"/>
    <w:rsid w:val="008E5897"/>
    <w:rsid w:val="008E61D2"/>
    <w:rsid w:val="008E687B"/>
    <w:rsid w:val="008E6937"/>
    <w:rsid w:val="008E6A71"/>
    <w:rsid w:val="008E6AE7"/>
    <w:rsid w:val="008E72C2"/>
    <w:rsid w:val="008E7659"/>
    <w:rsid w:val="008E796C"/>
    <w:rsid w:val="008E7F7C"/>
    <w:rsid w:val="008F01FA"/>
    <w:rsid w:val="008F02E9"/>
    <w:rsid w:val="008F0D29"/>
    <w:rsid w:val="008F0E32"/>
    <w:rsid w:val="008F13FF"/>
    <w:rsid w:val="008F16B5"/>
    <w:rsid w:val="008F244E"/>
    <w:rsid w:val="008F2A5D"/>
    <w:rsid w:val="008F2AAE"/>
    <w:rsid w:val="008F2E8A"/>
    <w:rsid w:val="008F36E1"/>
    <w:rsid w:val="008F392A"/>
    <w:rsid w:val="008F39CF"/>
    <w:rsid w:val="008F470A"/>
    <w:rsid w:val="008F49D3"/>
    <w:rsid w:val="008F5284"/>
    <w:rsid w:val="008F5444"/>
    <w:rsid w:val="008F59F6"/>
    <w:rsid w:val="008F5CB3"/>
    <w:rsid w:val="008F5F1B"/>
    <w:rsid w:val="008F631C"/>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509"/>
    <w:rsid w:val="009126F9"/>
    <w:rsid w:val="00912C90"/>
    <w:rsid w:val="00912CA3"/>
    <w:rsid w:val="00912CE1"/>
    <w:rsid w:val="009145D9"/>
    <w:rsid w:val="0091520C"/>
    <w:rsid w:val="009159DE"/>
    <w:rsid w:val="00915EB0"/>
    <w:rsid w:val="0091664D"/>
    <w:rsid w:val="00916657"/>
    <w:rsid w:val="00916693"/>
    <w:rsid w:val="00916846"/>
    <w:rsid w:val="009171DD"/>
    <w:rsid w:val="0091735B"/>
    <w:rsid w:val="0091757D"/>
    <w:rsid w:val="00917B53"/>
    <w:rsid w:val="00920C56"/>
    <w:rsid w:val="009211F2"/>
    <w:rsid w:val="009214F0"/>
    <w:rsid w:val="00921E99"/>
    <w:rsid w:val="00922114"/>
    <w:rsid w:val="009229E1"/>
    <w:rsid w:val="0092315F"/>
    <w:rsid w:val="009234C6"/>
    <w:rsid w:val="0092367A"/>
    <w:rsid w:val="009237CD"/>
    <w:rsid w:val="009240ED"/>
    <w:rsid w:val="00924281"/>
    <w:rsid w:val="00924C0B"/>
    <w:rsid w:val="00924F17"/>
    <w:rsid w:val="00924F8E"/>
    <w:rsid w:val="00924FC6"/>
    <w:rsid w:val="00925292"/>
    <w:rsid w:val="0092581E"/>
    <w:rsid w:val="0092585E"/>
    <w:rsid w:val="009258FA"/>
    <w:rsid w:val="00925E18"/>
    <w:rsid w:val="00925E38"/>
    <w:rsid w:val="00925F83"/>
    <w:rsid w:val="009260C6"/>
    <w:rsid w:val="009266E9"/>
    <w:rsid w:val="00926D72"/>
    <w:rsid w:val="009270CE"/>
    <w:rsid w:val="00927362"/>
    <w:rsid w:val="00927476"/>
    <w:rsid w:val="009277BC"/>
    <w:rsid w:val="00927913"/>
    <w:rsid w:val="00927ECD"/>
    <w:rsid w:val="009306A3"/>
    <w:rsid w:val="009310ED"/>
    <w:rsid w:val="00931436"/>
    <w:rsid w:val="009314EF"/>
    <w:rsid w:val="00932672"/>
    <w:rsid w:val="00933191"/>
    <w:rsid w:val="00933412"/>
    <w:rsid w:val="0093361B"/>
    <w:rsid w:val="00933817"/>
    <w:rsid w:val="00933B04"/>
    <w:rsid w:val="00933EB5"/>
    <w:rsid w:val="0093410C"/>
    <w:rsid w:val="00934910"/>
    <w:rsid w:val="00935427"/>
    <w:rsid w:val="00935708"/>
    <w:rsid w:val="0093618C"/>
    <w:rsid w:val="009361F0"/>
    <w:rsid w:val="0093629A"/>
    <w:rsid w:val="00936609"/>
    <w:rsid w:val="00936BA9"/>
    <w:rsid w:val="00936ECC"/>
    <w:rsid w:val="00937AEC"/>
    <w:rsid w:val="00937B65"/>
    <w:rsid w:val="00937EFA"/>
    <w:rsid w:val="0094039A"/>
    <w:rsid w:val="00940832"/>
    <w:rsid w:val="00941B9C"/>
    <w:rsid w:val="00941EE9"/>
    <w:rsid w:val="00942080"/>
    <w:rsid w:val="009428CB"/>
    <w:rsid w:val="009429F9"/>
    <w:rsid w:val="00942D0A"/>
    <w:rsid w:val="00942F2B"/>
    <w:rsid w:val="0094331B"/>
    <w:rsid w:val="009434D2"/>
    <w:rsid w:val="0094424C"/>
    <w:rsid w:val="00945618"/>
    <w:rsid w:val="00945ED9"/>
    <w:rsid w:val="00945F69"/>
    <w:rsid w:val="009464A5"/>
    <w:rsid w:val="00946597"/>
    <w:rsid w:val="00946963"/>
    <w:rsid w:val="009472E6"/>
    <w:rsid w:val="00947E1D"/>
    <w:rsid w:val="00947E46"/>
    <w:rsid w:val="009506C6"/>
    <w:rsid w:val="00950C19"/>
    <w:rsid w:val="00950E1F"/>
    <w:rsid w:val="009511D2"/>
    <w:rsid w:val="0095146E"/>
    <w:rsid w:val="00951FA8"/>
    <w:rsid w:val="00952395"/>
    <w:rsid w:val="009523FE"/>
    <w:rsid w:val="009526B4"/>
    <w:rsid w:val="00952AA5"/>
    <w:rsid w:val="00953115"/>
    <w:rsid w:val="009537C6"/>
    <w:rsid w:val="00953B02"/>
    <w:rsid w:val="00953D80"/>
    <w:rsid w:val="0095402D"/>
    <w:rsid w:val="00954133"/>
    <w:rsid w:val="009546E9"/>
    <w:rsid w:val="009546FC"/>
    <w:rsid w:val="0095512D"/>
    <w:rsid w:val="009554D2"/>
    <w:rsid w:val="00955830"/>
    <w:rsid w:val="00956435"/>
    <w:rsid w:val="009569E0"/>
    <w:rsid w:val="00956C23"/>
    <w:rsid w:val="009577D1"/>
    <w:rsid w:val="00957B6D"/>
    <w:rsid w:val="00957CAB"/>
    <w:rsid w:val="00957F1F"/>
    <w:rsid w:val="0096013C"/>
    <w:rsid w:val="00960634"/>
    <w:rsid w:val="009606FB"/>
    <w:rsid w:val="00960A75"/>
    <w:rsid w:val="00961362"/>
    <w:rsid w:val="00961403"/>
    <w:rsid w:val="009623A1"/>
    <w:rsid w:val="0096257E"/>
    <w:rsid w:val="00962802"/>
    <w:rsid w:val="009628B3"/>
    <w:rsid w:val="00962C22"/>
    <w:rsid w:val="00962DB0"/>
    <w:rsid w:val="00962F23"/>
    <w:rsid w:val="00962FC0"/>
    <w:rsid w:val="00963082"/>
    <w:rsid w:val="00963F3D"/>
    <w:rsid w:val="00964554"/>
    <w:rsid w:val="009650AB"/>
    <w:rsid w:val="0096523C"/>
    <w:rsid w:val="0096586E"/>
    <w:rsid w:val="00965CA4"/>
    <w:rsid w:val="00965FEE"/>
    <w:rsid w:val="009660CA"/>
    <w:rsid w:val="0096629F"/>
    <w:rsid w:val="009664EB"/>
    <w:rsid w:val="00967B26"/>
    <w:rsid w:val="00967F06"/>
    <w:rsid w:val="00970171"/>
    <w:rsid w:val="009704A1"/>
    <w:rsid w:val="009704CC"/>
    <w:rsid w:val="009706FF"/>
    <w:rsid w:val="009709FB"/>
    <w:rsid w:val="00970E18"/>
    <w:rsid w:val="009710FC"/>
    <w:rsid w:val="0097125D"/>
    <w:rsid w:val="0097130B"/>
    <w:rsid w:val="0097176E"/>
    <w:rsid w:val="00971BAD"/>
    <w:rsid w:val="00972013"/>
    <w:rsid w:val="009720AB"/>
    <w:rsid w:val="00972528"/>
    <w:rsid w:val="00972CBE"/>
    <w:rsid w:val="00972E56"/>
    <w:rsid w:val="0097321A"/>
    <w:rsid w:val="00973404"/>
    <w:rsid w:val="00973470"/>
    <w:rsid w:val="00973EBF"/>
    <w:rsid w:val="00973F18"/>
    <w:rsid w:val="00974711"/>
    <w:rsid w:val="00974726"/>
    <w:rsid w:val="009747E3"/>
    <w:rsid w:val="00974CB5"/>
    <w:rsid w:val="009750C5"/>
    <w:rsid w:val="0097536F"/>
    <w:rsid w:val="0097578D"/>
    <w:rsid w:val="0097580F"/>
    <w:rsid w:val="0097583F"/>
    <w:rsid w:val="00975AFA"/>
    <w:rsid w:val="009761D7"/>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556"/>
    <w:rsid w:val="009927FA"/>
    <w:rsid w:val="009929F3"/>
    <w:rsid w:val="0099385C"/>
    <w:rsid w:val="00993CA2"/>
    <w:rsid w:val="0099472A"/>
    <w:rsid w:val="00994CD8"/>
    <w:rsid w:val="009959C3"/>
    <w:rsid w:val="00996880"/>
    <w:rsid w:val="00997130"/>
    <w:rsid w:val="009974FD"/>
    <w:rsid w:val="009A0010"/>
    <w:rsid w:val="009A0031"/>
    <w:rsid w:val="009A0058"/>
    <w:rsid w:val="009A0C64"/>
    <w:rsid w:val="009A13B4"/>
    <w:rsid w:val="009A19E3"/>
    <w:rsid w:val="009A1CD0"/>
    <w:rsid w:val="009A2A8E"/>
    <w:rsid w:val="009A2C96"/>
    <w:rsid w:val="009A2EE5"/>
    <w:rsid w:val="009A3318"/>
    <w:rsid w:val="009A415F"/>
    <w:rsid w:val="009A425C"/>
    <w:rsid w:val="009A4415"/>
    <w:rsid w:val="009A4969"/>
    <w:rsid w:val="009A4B9D"/>
    <w:rsid w:val="009A60F3"/>
    <w:rsid w:val="009A62B2"/>
    <w:rsid w:val="009A6560"/>
    <w:rsid w:val="009A6C63"/>
    <w:rsid w:val="009A7643"/>
    <w:rsid w:val="009A779E"/>
    <w:rsid w:val="009B014D"/>
    <w:rsid w:val="009B0AE6"/>
    <w:rsid w:val="009B0AF0"/>
    <w:rsid w:val="009B0C42"/>
    <w:rsid w:val="009B0DBD"/>
    <w:rsid w:val="009B12CA"/>
    <w:rsid w:val="009B1473"/>
    <w:rsid w:val="009B1944"/>
    <w:rsid w:val="009B1C62"/>
    <w:rsid w:val="009B1D28"/>
    <w:rsid w:val="009B2332"/>
    <w:rsid w:val="009B2C58"/>
    <w:rsid w:val="009B3101"/>
    <w:rsid w:val="009B49AC"/>
    <w:rsid w:val="009B49FF"/>
    <w:rsid w:val="009B5769"/>
    <w:rsid w:val="009B6059"/>
    <w:rsid w:val="009B64B8"/>
    <w:rsid w:val="009B654C"/>
    <w:rsid w:val="009B6684"/>
    <w:rsid w:val="009B6B20"/>
    <w:rsid w:val="009B6E53"/>
    <w:rsid w:val="009B70CC"/>
    <w:rsid w:val="009B72F2"/>
    <w:rsid w:val="009B78AD"/>
    <w:rsid w:val="009B7EB0"/>
    <w:rsid w:val="009C05D7"/>
    <w:rsid w:val="009C0D07"/>
    <w:rsid w:val="009C12D4"/>
    <w:rsid w:val="009C25BE"/>
    <w:rsid w:val="009C3993"/>
    <w:rsid w:val="009C3FA5"/>
    <w:rsid w:val="009C4671"/>
    <w:rsid w:val="009C490D"/>
    <w:rsid w:val="009C4C91"/>
    <w:rsid w:val="009C50D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5A4"/>
    <w:rsid w:val="009D1B00"/>
    <w:rsid w:val="009D1D5C"/>
    <w:rsid w:val="009D20B9"/>
    <w:rsid w:val="009D21AC"/>
    <w:rsid w:val="009D23AF"/>
    <w:rsid w:val="009D2923"/>
    <w:rsid w:val="009D2E9E"/>
    <w:rsid w:val="009D3336"/>
    <w:rsid w:val="009D3415"/>
    <w:rsid w:val="009D463F"/>
    <w:rsid w:val="009D4EAA"/>
    <w:rsid w:val="009D4FA2"/>
    <w:rsid w:val="009D558B"/>
    <w:rsid w:val="009D55A9"/>
    <w:rsid w:val="009D56AA"/>
    <w:rsid w:val="009D5706"/>
    <w:rsid w:val="009D737E"/>
    <w:rsid w:val="009D745C"/>
    <w:rsid w:val="009D7C84"/>
    <w:rsid w:val="009E051F"/>
    <w:rsid w:val="009E0677"/>
    <w:rsid w:val="009E0AF3"/>
    <w:rsid w:val="009E0CEF"/>
    <w:rsid w:val="009E0F98"/>
    <w:rsid w:val="009E1309"/>
    <w:rsid w:val="009E14CE"/>
    <w:rsid w:val="009E1633"/>
    <w:rsid w:val="009E16C5"/>
    <w:rsid w:val="009E18D6"/>
    <w:rsid w:val="009E2071"/>
    <w:rsid w:val="009E28B6"/>
    <w:rsid w:val="009E2DD3"/>
    <w:rsid w:val="009E366B"/>
    <w:rsid w:val="009E3BB0"/>
    <w:rsid w:val="009E3C6F"/>
    <w:rsid w:val="009E3CDC"/>
    <w:rsid w:val="009E3F0A"/>
    <w:rsid w:val="009E4631"/>
    <w:rsid w:val="009E4688"/>
    <w:rsid w:val="009E4A04"/>
    <w:rsid w:val="009E5F25"/>
    <w:rsid w:val="009E62FA"/>
    <w:rsid w:val="009E7185"/>
    <w:rsid w:val="009E71F0"/>
    <w:rsid w:val="009E73E8"/>
    <w:rsid w:val="009E754A"/>
    <w:rsid w:val="009E7C2F"/>
    <w:rsid w:val="009F0660"/>
    <w:rsid w:val="009F1461"/>
    <w:rsid w:val="009F38BB"/>
    <w:rsid w:val="009F3CC9"/>
    <w:rsid w:val="009F4618"/>
    <w:rsid w:val="009F48AC"/>
    <w:rsid w:val="009F4AED"/>
    <w:rsid w:val="009F4FCA"/>
    <w:rsid w:val="009F597C"/>
    <w:rsid w:val="009F5D32"/>
    <w:rsid w:val="009F61C6"/>
    <w:rsid w:val="009F6856"/>
    <w:rsid w:val="009F68D3"/>
    <w:rsid w:val="009F6B11"/>
    <w:rsid w:val="009F6B16"/>
    <w:rsid w:val="009F77B3"/>
    <w:rsid w:val="00A00099"/>
    <w:rsid w:val="00A00513"/>
    <w:rsid w:val="00A00ADF"/>
    <w:rsid w:val="00A01FBD"/>
    <w:rsid w:val="00A0230D"/>
    <w:rsid w:val="00A02637"/>
    <w:rsid w:val="00A029AA"/>
    <w:rsid w:val="00A02AD7"/>
    <w:rsid w:val="00A02C02"/>
    <w:rsid w:val="00A02D55"/>
    <w:rsid w:val="00A02F45"/>
    <w:rsid w:val="00A0303D"/>
    <w:rsid w:val="00A03B8A"/>
    <w:rsid w:val="00A041A1"/>
    <w:rsid w:val="00A04257"/>
    <w:rsid w:val="00A0455C"/>
    <w:rsid w:val="00A04B78"/>
    <w:rsid w:val="00A04BAA"/>
    <w:rsid w:val="00A059ED"/>
    <w:rsid w:val="00A05CEC"/>
    <w:rsid w:val="00A06302"/>
    <w:rsid w:val="00A0659C"/>
    <w:rsid w:val="00A07092"/>
    <w:rsid w:val="00A07346"/>
    <w:rsid w:val="00A073E8"/>
    <w:rsid w:val="00A07A11"/>
    <w:rsid w:val="00A07DA9"/>
    <w:rsid w:val="00A07E16"/>
    <w:rsid w:val="00A101E7"/>
    <w:rsid w:val="00A10ADB"/>
    <w:rsid w:val="00A10FA3"/>
    <w:rsid w:val="00A1150F"/>
    <w:rsid w:val="00A119C7"/>
    <w:rsid w:val="00A123D7"/>
    <w:rsid w:val="00A125CC"/>
    <w:rsid w:val="00A12711"/>
    <w:rsid w:val="00A12733"/>
    <w:rsid w:val="00A12DE9"/>
    <w:rsid w:val="00A12E0B"/>
    <w:rsid w:val="00A12FD4"/>
    <w:rsid w:val="00A13000"/>
    <w:rsid w:val="00A1336F"/>
    <w:rsid w:val="00A13659"/>
    <w:rsid w:val="00A1397C"/>
    <w:rsid w:val="00A13FE8"/>
    <w:rsid w:val="00A1400C"/>
    <w:rsid w:val="00A14247"/>
    <w:rsid w:val="00A14322"/>
    <w:rsid w:val="00A14656"/>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202B4"/>
    <w:rsid w:val="00A203F4"/>
    <w:rsid w:val="00A20486"/>
    <w:rsid w:val="00A2078C"/>
    <w:rsid w:val="00A20961"/>
    <w:rsid w:val="00A209FC"/>
    <w:rsid w:val="00A20C69"/>
    <w:rsid w:val="00A218CC"/>
    <w:rsid w:val="00A21DAD"/>
    <w:rsid w:val="00A22911"/>
    <w:rsid w:val="00A23380"/>
    <w:rsid w:val="00A23489"/>
    <w:rsid w:val="00A238D9"/>
    <w:rsid w:val="00A238DD"/>
    <w:rsid w:val="00A2428B"/>
    <w:rsid w:val="00A24F82"/>
    <w:rsid w:val="00A25A53"/>
    <w:rsid w:val="00A26095"/>
    <w:rsid w:val="00A26246"/>
    <w:rsid w:val="00A26BD2"/>
    <w:rsid w:val="00A26C9F"/>
    <w:rsid w:val="00A26CF9"/>
    <w:rsid w:val="00A27932"/>
    <w:rsid w:val="00A27A08"/>
    <w:rsid w:val="00A27CFF"/>
    <w:rsid w:val="00A27E7F"/>
    <w:rsid w:val="00A302BB"/>
    <w:rsid w:val="00A3033D"/>
    <w:rsid w:val="00A304BE"/>
    <w:rsid w:val="00A30674"/>
    <w:rsid w:val="00A30F01"/>
    <w:rsid w:val="00A310D0"/>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C3C"/>
    <w:rsid w:val="00A34D1D"/>
    <w:rsid w:val="00A351AD"/>
    <w:rsid w:val="00A3555F"/>
    <w:rsid w:val="00A36278"/>
    <w:rsid w:val="00A36406"/>
    <w:rsid w:val="00A3658E"/>
    <w:rsid w:val="00A36858"/>
    <w:rsid w:val="00A368D6"/>
    <w:rsid w:val="00A36DCD"/>
    <w:rsid w:val="00A373B9"/>
    <w:rsid w:val="00A375BA"/>
    <w:rsid w:val="00A3765F"/>
    <w:rsid w:val="00A37EEA"/>
    <w:rsid w:val="00A402FD"/>
    <w:rsid w:val="00A4094F"/>
    <w:rsid w:val="00A41003"/>
    <w:rsid w:val="00A412C8"/>
    <w:rsid w:val="00A414AF"/>
    <w:rsid w:val="00A416CF"/>
    <w:rsid w:val="00A4178D"/>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E06"/>
    <w:rsid w:val="00A471FC"/>
    <w:rsid w:val="00A47A0E"/>
    <w:rsid w:val="00A47B76"/>
    <w:rsid w:val="00A5031D"/>
    <w:rsid w:val="00A50869"/>
    <w:rsid w:val="00A50ED9"/>
    <w:rsid w:val="00A51252"/>
    <w:rsid w:val="00A51812"/>
    <w:rsid w:val="00A51955"/>
    <w:rsid w:val="00A51C78"/>
    <w:rsid w:val="00A52388"/>
    <w:rsid w:val="00A5261C"/>
    <w:rsid w:val="00A5262A"/>
    <w:rsid w:val="00A528E3"/>
    <w:rsid w:val="00A53339"/>
    <w:rsid w:val="00A53485"/>
    <w:rsid w:val="00A534D2"/>
    <w:rsid w:val="00A54157"/>
    <w:rsid w:val="00A54947"/>
    <w:rsid w:val="00A54A62"/>
    <w:rsid w:val="00A55128"/>
    <w:rsid w:val="00A55B31"/>
    <w:rsid w:val="00A55DDD"/>
    <w:rsid w:val="00A562B4"/>
    <w:rsid w:val="00A56BAE"/>
    <w:rsid w:val="00A56FE1"/>
    <w:rsid w:val="00A57BAA"/>
    <w:rsid w:val="00A57C1C"/>
    <w:rsid w:val="00A60448"/>
    <w:rsid w:val="00A60562"/>
    <w:rsid w:val="00A606F7"/>
    <w:rsid w:val="00A60B2E"/>
    <w:rsid w:val="00A6166E"/>
    <w:rsid w:val="00A61877"/>
    <w:rsid w:val="00A61FE4"/>
    <w:rsid w:val="00A62FA4"/>
    <w:rsid w:val="00A637DC"/>
    <w:rsid w:val="00A6414F"/>
    <w:rsid w:val="00A644CA"/>
    <w:rsid w:val="00A64EB7"/>
    <w:rsid w:val="00A65001"/>
    <w:rsid w:val="00A651CA"/>
    <w:rsid w:val="00A65484"/>
    <w:rsid w:val="00A656AE"/>
    <w:rsid w:val="00A657CB"/>
    <w:rsid w:val="00A66070"/>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DD5"/>
    <w:rsid w:val="00A7200A"/>
    <w:rsid w:val="00A726DD"/>
    <w:rsid w:val="00A72A3F"/>
    <w:rsid w:val="00A72BF6"/>
    <w:rsid w:val="00A73AE2"/>
    <w:rsid w:val="00A74280"/>
    <w:rsid w:val="00A745E5"/>
    <w:rsid w:val="00A74718"/>
    <w:rsid w:val="00A74EF9"/>
    <w:rsid w:val="00A7502D"/>
    <w:rsid w:val="00A750B1"/>
    <w:rsid w:val="00A751F0"/>
    <w:rsid w:val="00A75464"/>
    <w:rsid w:val="00A75CB9"/>
    <w:rsid w:val="00A7632F"/>
    <w:rsid w:val="00A76446"/>
    <w:rsid w:val="00A77614"/>
    <w:rsid w:val="00A776DB"/>
    <w:rsid w:val="00A77F4D"/>
    <w:rsid w:val="00A81312"/>
    <w:rsid w:val="00A81A65"/>
    <w:rsid w:val="00A81B5A"/>
    <w:rsid w:val="00A838C2"/>
    <w:rsid w:val="00A83D50"/>
    <w:rsid w:val="00A84513"/>
    <w:rsid w:val="00A845CE"/>
    <w:rsid w:val="00A84E33"/>
    <w:rsid w:val="00A85C65"/>
    <w:rsid w:val="00A85CEC"/>
    <w:rsid w:val="00A85EBC"/>
    <w:rsid w:val="00A860F0"/>
    <w:rsid w:val="00A8624F"/>
    <w:rsid w:val="00A867AD"/>
    <w:rsid w:val="00A86864"/>
    <w:rsid w:val="00A86F81"/>
    <w:rsid w:val="00A87298"/>
    <w:rsid w:val="00A872F3"/>
    <w:rsid w:val="00A87436"/>
    <w:rsid w:val="00A874ED"/>
    <w:rsid w:val="00A87920"/>
    <w:rsid w:val="00A87E3A"/>
    <w:rsid w:val="00A9080D"/>
    <w:rsid w:val="00A91189"/>
    <w:rsid w:val="00A919C9"/>
    <w:rsid w:val="00A91A94"/>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C7E"/>
    <w:rsid w:val="00A96E5C"/>
    <w:rsid w:val="00A97F8A"/>
    <w:rsid w:val="00AA00ED"/>
    <w:rsid w:val="00AA02FF"/>
    <w:rsid w:val="00AA03F7"/>
    <w:rsid w:val="00AA03FB"/>
    <w:rsid w:val="00AA0E5E"/>
    <w:rsid w:val="00AA1400"/>
    <w:rsid w:val="00AA1EAB"/>
    <w:rsid w:val="00AA238D"/>
    <w:rsid w:val="00AA2484"/>
    <w:rsid w:val="00AA2608"/>
    <w:rsid w:val="00AA2857"/>
    <w:rsid w:val="00AA3201"/>
    <w:rsid w:val="00AA3357"/>
    <w:rsid w:val="00AA3512"/>
    <w:rsid w:val="00AA385A"/>
    <w:rsid w:val="00AA3BF0"/>
    <w:rsid w:val="00AA4306"/>
    <w:rsid w:val="00AA43C4"/>
    <w:rsid w:val="00AA4441"/>
    <w:rsid w:val="00AA4E7F"/>
    <w:rsid w:val="00AA50A7"/>
    <w:rsid w:val="00AA54DD"/>
    <w:rsid w:val="00AA5683"/>
    <w:rsid w:val="00AA6029"/>
    <w:rsid w:val="00AA6E42"/>
    <w:rsid w:val="00AA78B5"/>
    <w:rsid w:val="00AA7B50"/>
    <w:rsid w:val="00AA7FE8"/>
    <w:rsid w:val="00AB01BA"/>
    <w:rsid w:val="00AB048E"/>
    <w:rsid w:val="00AB0C8B"/>
    <w:rsid w:val="00AB0D52"/>
    <w:rsid w:val="00AB150A"/>
    <w:rsid w:val="00AB150C"/>
    <w:rsid w:val="00AB1620"/>
    <w:rsid w:val="00AB1C43"/>
    <w:rsid w:val="00AB2229"/>
    <w:rsid w:val="00AB226E"/>
    <w:rsid w:val="00AB2556"/>
    <w:rsid w:val="00AB2B66"/>
    <w:rsid w:val="00AB3058"/>
    <w:rsid w:val="00AB431D"/>
    <w:rsid w:val="00AB44F6"/>
    <w:rsid w:val="00AB45D5"/>
    <w:rsid w:val="00AB4F6B"/>
    <w:rsid w:val="00AB5002"/>
    <w:rsid w:val="00AB5446"/>
    <w:rsid w:val="00AB54EB"/>
    <w:rsid w:val="00AB5713"/>
    <w:rsid w:val="00AB590B"/>
    <w:rsid w:val="00AB5A95"/>
    <w:rsid w:val="00AB5C71"/>
    <w:rsid w:val="00AB5CBC"/>
    <w:rsid w:val="00AB6416"/>
    <w:rsid w:val="00AB6848"/>
    <w:rsid w:val="00AB722A"/>
    <w:rsid w:val="00AC00D8"/>
    <w:rsid w:val="00AC0182"/>
    <w:rsid w:val="00AC01D5"/>
    <w:rsid w:val="00AC048E"/>
    <w:rsid w:val="00AC06FB"/>
    <w:rsid w:val="00AC1375"/>
    <w:rsid w:val="00AC151C"/>
    <w:rsid w:val="00AC1E8C"/>
    <w:rsid w:val="00AC20A2"/>
    <w:rsid w:val="00AC224C"/>
    <w:rsid w:val="00AC2292"/>
    <w:rsid w:val="00AC23AA"/>
    <w:rsid w:val="00AC27C4"/>
    <w:rsid w:val="00AC28BF"/>
    <w:rsid w:val="00AC2B37"/>
    <w:rsid w:val="00AC2ED5"/>
    <w:rsid w:val="00AC3154"/>
    <w:rsid w:val="00AC366A"/>
    <w:rsid w:val="00AC3890"/>
    <w:rsid w:val="00AC3B45"/>
    <w:rsid w:val="00AC4160"/>
    <w:rsid w:val="00AC4D80"/>
    <w:rsid w:val="00AC566F"/>
    <w:rsid w:val="00AC5785"/>
    <w:rsid w:val="00AC5E49"/>
    <w:rsid w:val="00AC62B7"/>
    <w:rsid w:val="00AC66EE"/>
    <w:rsid w:val="00AC6874"/>
    <w:rsid w:val="00AC6E86"/>
    <w:rsid w:val="00AC7092"/>
    <w:rsid w:val="00AC709B"/>
    <w:rsid w:val="00AC7695"/>
    <w:rsid w:val="00AC76E5"/>
    <w:rsid w:val="00AC7800"/>
    <w:rsid w:val="00AC7C64"/>
    <w:rsid w:val="00AD01BD"/>
    <w:rsid w:val="00AD055B"/>
    <w:rsid w:val="00AD1899"/>
    <w:rsid w:val="00AD1C4E"/>
    <w:rsid w:val="00AD2286"/>
    <w:rsid w:val="00AD2A52"/>
    <w:rsid w:val="00AD2A87"/>
    <w:rsid w:val="00AD2B23"/>
    <w:rsid w:val="00AD2BBA"/>
    <w:rsid w:val="00AD2DBE"/>
    <w:rsid w:val="00AD2E70"/>
    <w:rsid w:val="00AD39BA"/>
    <w:rsid w:val="00AD3CBE"/>
    <w:rsid w:val="00AD59CD"/>
    <w:rsid w:val="00AD5F0F"/>
    <w:rsid w:val="00AD6431"/>
    <w:rsid w:val="00AD6F97"/>
    <w:rsid w:val="00AD7CB0"/>
    <w:rsid w:val="00AD7E0C"/>
    <w:rsid w:val="00AE0028"/>
    <w:rsid w:val="00AE0188"/>
    <w:rsid w:val="00AE035F"/>
    <w:rsid w:val="00AE1071"/>
    <w:rsid w:val="00AE1552"/>
    <w:rsid w:val="00AE1618"/>
    <w:rsid w:val="00AE18E0"/>
    <w:rsid w:val="00AE1B48"/>
    <w:rsid w:val="00AE1DFD"/>
    <w:rsid w:val="00AE1F40"/>
    <w:rsid w:val="00AE267F"/>
    <w:rsid w:val="00AE2A49"/>
    <w:rsid w:val="00AE3914"/>
    <w:rsid w:val="00AE3C6D"/>
    <w:rsid w:val="00AE3DDB"/>
    <w:rsid w:val="00AE3EF4"/>
    <w:rsid w:val="00AE3F20"/>
    <w:rsid w:val="00AE4129"/>
    <w:rsid w:val="00AE45E5"/>
    <w:rsid w:val="00AE4980"/>
    <w:rsid w:val="00AE5003"/>
    <w:rsid w:val="00AE5033"/>
    <w:rsid w:val="00AE5738"/>
    <w:rsid w:val="00AE57AF"/>
    <w:rsid w:val="00AE6898"/>
    <w:rsid w:val="00AE6A94"/>
    <w:rsid w:val="00AE6B3E"/>
    <w:rsid w:val="00AE7122"/>
    <w:rsid w:val="00AE7CC8"/>
    <w:rsid w:val="00AE7D7F"/>
    <w:rsid w:val="00AF04CA"/>
    <w:rsid w:val="00AF0998"/>
    <w:rsid w:val="00AF0D2E"/>
    <w:rsid w:val="00AF0F4A"/>
    <w:rsid w:val="00AF16B3"/>
    <w:rsid w:val="00AF1EC0"/>
    <w:rsid w:val="00AF1F1D"/>
    <w:rsid w:val="00AF1F57"/>
    <w:rsid w:val="00AF3370"/>
    <w:rsid w:val="00AF368A"/>
    <w:rsid w:val="00AF3824"/>
    <w:rsid w:val="00AF4D8B"/>
    <w:rsid w:val="00AF5769"/>
    <w:rsid w:val="00AF5810"/>
    <w:rsid w:val="00AF58B0"/>
    <w:rsid w:val="00AF5C2C"/>
    <w:rsid w:val="00AF60E5"/>
    <w:rsid w:val="00AF620E"/>
    <w:rsid w:val="00AF6634"/>
    <w:rsid w:val="00AF6C63"/>
    <w:rsid w:val="00AF721F"/>
    <w:rsid w:val="00AF738F"/>
    <w:rsid w:val="00AF7AA4"/>
    <w:rsid w:val="00AF7EF2"/>
    <w:rsid w:val="00B00C32"/>
    <w:rsid w:val="00B00D08"/>
    <w:rsid w:val="00B00FF3"/>
    <w:rsid w:val="00B014F9"/>
    <w:rsid w:val="00B01639"/>
    <w:rsid w:val="00B01AA5"/>
    <w:rsid w:val="00B01B3E"/>
    <w:rsid w:val="00B02299"/>
    <w:rsid w:val="00B02B78"/>
    <w:rsid w:val="00B031B2"/>
    <w:rsid w:val="00B03D48"/>
    <w:rsid w:val="00B04027"/>
    <w:rsid w:val="00B0498E"/>
    <w:rsid w:val="00B054F4"/>
    <w:rsid w:val="00B05AF3"/>
    <w:rsid w:val="00B05E57"/>
    <w:rsid w:val="00B06632"/>
    <w:rsid w:val="00B06976"/>
    <w:rsid w:val="00B072A8"/>
    <w:rsid w:val="00B0735F"/>
    <w:rsid w:val="00B075FF"/>
    <w:rsid w:val="00B0768D"/>
    <w:rsid w:val="00B07C2D"/>
    <w:rsid w:val="00B1114D"/>
    <w:rsid w:val="00B11591"/>
    <w:rsid w:val="00B11896"/>
    <w:rsid w:val="00B11BAE"/>
    <w:rsid w:val="00B12302"/>
    <w:rsid w:val="00B1233E"/>
    <w:rsid w:val="00B12D6D"/>
    <w:rsid w:val="00B133EC"/>
    <w:rsid w:val="00B1341D"/>
    <w:rsid w:val="00B13CAC"/>
    <w:rsid w:val="00B13E51"/>
    <w:rsid w:val="00B1446B"/>
    <w:rsid w:val="00B145B6"/>
    <w:rsid w:val="00B14966"/>
    <w:rsid w:val="00B14EC2"/>
    <w:rsid w:val="00B157B2"/>
    <w:rsid w:val="00B15AF8"/>
    <w:rsid w:val="00B15C61"/>
    <w:rsid w:val="00B15D9D"/>
    <w:rsid w:val="00B16103"/>
    <w:rsid w:val="00B16DC0"/>
    <w:rsid w:val="00B16F21"/>
    <w:rsid w:val="00B17DCB"/>
    <w:rsid w:val="00B17E3A"/>
    <w:rsid w:val="00B2099D"/>
    <w:rsid w:val="00B20A43"/>
    <w:rsid w:val="00B20FE1"/>
    <w:rsid w:val="00B21ABE"/>
    <w:rsid w:val="00B21C14"/>
    <w:rsid w:val="00B220F4"/>
    <w:rsid w:val="00B221AE"/>
    <w:rsid w:val="00B22911"/>
    <w:rsid w:val="00B23018"/>
    <w:rsid w:val="00B23845"/>
    <w:rsid w:val="00B23D8F"/>
    <w:rsid w:val="00B2430C"/>
    <w:rsid w:val="00B2450C"/>
    <w:rsid w:val="00B248E8"/>
    <w:rsid w:val="00B24C51"/>
    <w:rsid w:val="00B25441"/>
    <w:rsid w:val="00B2552B"/>
    <w:rsid w:val="00B265B2"/>
    <w:rsid w:val="00B26813"/>
    <w:rsid w:val="00B2683B"/>
    <w:rsid w:val="00B269BB"/>
    <w:rsid w:val="00B26A44"/>
    <w:rsid w:val="00B26D28"/>
    <w:rsid w:val="00B27598"/>
    <w:rsid w:val="00B277EB"/>
    <w:rsid w:val="00B27897"/>
    <w:rsid w:val="00B27A5F"/>
    <w:rsid w:val="00B27B7B"/>
    <w:rsid w:val="00B27E2F"/>
    <w:rsid w:val="00B27FF1"/>
    <w:rsid w:val="00B31563"/>
    <w:rsid w:val="00B32B6F"/>
    <w:rsid w:val="00B32CF3"/>
    <w:rsid w:val="00B32F37"/>
    <w:rsid w:val="00B33073"/>
    <w:rsid w:val="00B33FAE"/>
    <w:rsid w:val="00B35121"/>
    <w:rsid w:val="00B351C3"/>
    <w:rsid w:val="00B35753"/>
    <w:rsid w:val="00B35993"/>
    <w:rsid w:val="00B35EB6"/>
    <w:rsid w:val="00B35F37"/>
    <w:rsid w:val="00B36885"/>
    <w:rsid w:val="00B36DB5"/>
    <w:rsid w:val="00B37E0E"/>
    <w:rsid w:val="00B4006B"/>
    <w:rsid w:val="00B401D3"/>
    <w:rsid w:val="00B40261"/>
    <w:rsid w:val="00B404E7"/>
    <w:rsid w:val="00B412C4"/>
    <w:rsid w:val="00B415B2"/>
    <w:rsid w:val="00B4173F"/>
    <w:rsid w:val="00B41ED4"/>
    <w:rsid w:val="00B4242E"/>
    <w:rsid w:val="00B4288E"/>
    <w:rsid w:val="00B42BBD"/>
    <w:rsid w:val="00B42C03"/>
    <w:rsid w:val="00B42DCD"/>
    <w:rsid w:val="00B42FC2"/>
    <w:rsid w:val="00B43149"/>
    <w:rsid w:val="00B43E1D"/>
    <w:rsid w:val="00B43E1F"/>
    <w:rsid w:val="00B441B3"/>
    <w:rsid w:val="00B441C7"/>
    <w:rsid w:val="00B4464C"/>
    <w:rsid w:val="00B449B5"/>
    <w:rsid w:val="00B44D7B"/>
    <w:rsid w:val="00B44F6C"/>
    <w:rsid w:val="00B46662"/>
    <w:rsid w:val="00B46687"/>
    <w:rsid w:val="00B469A2"/>
    <w:rsid w:val="00B46F68"/>
    <w:rsid w:val="00B470CC"/>
    <w:rsid w:val="00B474D5"/>
    <w:rsid w:val="00B47547"/>
    <w:rsid w:val="00B479F0"/>
    <w:rsid w:val="00B47A33"/>
    <w:rsid w:val="00B47D47"/>
    <w:rsid w:val="00B47DA9"/>
    <w:rsid w:val="00B500D0"/>
    <w:rsid w:val="00B50B0C"/>
    <w:rsid w:val="00B50D0E"/>
    <w:rsid w:val="00B51293"/>
    <w:rsid w:val="00B513A0"/>
    <w:rsid w:val="00B513A8"/>
    <w:rsid w:val="00B516B4"/>
    <w:rsid w:val="00B516E2"/>
    <w:rsid w:val="00B51947"/>
    <w:rsid w:val="00B51B1C"/>
    <w:rsid w:val="00B51F3F"/>
    <w:rsid w:val="00B524BA"/>
    <w:rsid w:val="00B524F6"/>
    <w:rsid w:val="00B52A31"/>
    <w:rsid w:val="00B53259"/>
    <w:rsid w:val="00B534C0"/>
    <w:rsid w:val="00B53B2E"/>
    <w:rsid w:val="00B53FD2"/>
    <w:rsid w:val="00B54178"/>
    <w:rsid w:val="00B54309"/>
    <w:rsid w:val="00B5448C"/>
    <w:rsid w:val="00B546C8"/>
    <w:rsid w:val="00B547CE"/>
    <w:rsid w:val="00B552F0"/>
    <w:rsid w:val="00B5630E"/>
    <w:rsid w:val="00B56525"/>
    <w:rsid w:val="00B565E2"/>
    <w:rsid w:val="00B56A74"/>
    <w:rsid w:val="00B56B38"/>
    <w:rsid w:val="00B60235"/>
    <w:rsid w:val="00B603CF"/>
    <w:rsid w:val="00B60483"/>
    <w:rsid w:val="00B6094E"/>
    <w:rsid w:val="00B6135C"/>
    <w:rsid w:val="00B6174E"/>
    <w:rsid w:val="00B61A8F"/>
    <w:rsid w:val="00B61D47"/>
    <w:rsid w:val="00B62707"/>
    <w:rsid w:val="00B62DB4"/>
    <w:rsid w:val="00B63204"/>
    <w:rsid w:val="00B63A9F"/>
    <w:rsid w:val="00B63FFC"/>
    <w:rsid w:val="00B64528"/>
    <w:rsid w:val="00B64B01"/>
    <w:rsid w:val="00B6516C"/>
    <w:rsid w:val="00B6535D"/>
    <w:rsid w:val="00B65680"/>
    <w:rsid w:val="00B66064"/>
    <w:rsid w:val="00B66E7E"/>
    <w:rsid w:val="00B672C0"/>
    <w:rsid w:val="00B673EB"/>
    <w:rsid w:val="00B67471"/>
    <w:rsid w:val="00B7016E"/>
    <w:rsid w:val="00B701F2"/>
    <w:rsid w:val="00B70518"/>
    <w:rsid w:val="00B70AB6"/>
    <w:rsid w:val="00B70AD7"/>
    <w:rsid w:val="00B70B7A"/>
    <w:rsid w:val="00B71317"/>
    <w:rsid w:val="00B7276B"/>
    <w:rsid w:val="00B72F4D"/>
    <w:rsid w:val="00B73B97"/>
    <w:rsid w:val="00B74304"/>
    <w:rsid w:val="00B74960"/>
    <w:rsid w:val="00B7509E"/>
    <w:rsid w:val="00B75B60"/>
    <w:rsid w:val="00B75B90"/>
    <w:rsid w:val="00B76387"/>
    <w:rsid w:val="00B765F0"/>
    <w:rsid w:val="00B76A2F"/>
    <w:rsid w:val="00B76A42"/>
    <w:rsid w:val="00B80636"/>
    <w:rsid w:val="00B8067F"/>
    <w:rsid w:val="00B809A0"/>
    <w:rsid w:val="00B80D9C"/>
    <w:rsid w:val="00B81FA9"/>
    <w:rsid w:val="00B82046"/>
    <w:rsid w:val="00B82A2A"/>
    <w:rsid w:val="00B82C95"/>
    <w:rsid w:val="00B83CC6"/>
    <w:rsid w:val="00B83E40"/>
    <w:rsid w:val="00B83FC3"/>
    <w:rsid w:val="00B844CB"/>
    <w:rsid w:val="00B8477B"/>
    <w:rsid w:val="00B84AEC"/>
    <w:rsid w:val="00B84B20"/>
    <w:rsid w:val="00B84B72"/>
    <w:rsid w:val="00B85D87"/>
    <w:rsid w:val="00B85D97"/>
    <w:rsid w:val="00B867D5"/>
    <w:rsid w:val="00B86A7D"/>
    <w:rsid w:val="00B86C65"/>
    <w:rsid w:val="00B87680"/>
    <w:rsid w:val="00B90C67"/>
    <w:rsid w:val="00B90C6E"/>
    <w:rsid w:val="00B91415"/>
    <w:rsid w:val="00B9151A"/>
    <w:rsid w:val="00B91B81"/>
    <w:rsid w:val="00B91BA0"/>
    <w:rsid w:val="00B91ED9"/>
    <w:rsid w:val="00B9275D"/>
    <w:rsid w:val="00B92F90"/>
    <w:rsid w:val="00B93191"/>
    <w:rsid w:val="00B931DA"/>
    <w:rsid w:val="00B93564"/>
    <w:rsid w:val="00B93CB1"/>
    <w:rsid w:val="00B9400F"/>
    <w:rsid w:val="00B95517"/>
    <w:rsid w:val="00B95AB4"/>
    <w:rsid w:val="00B95B2A"/>
    <w:rsid w:val="00B9636A"/>
    <w:rsid w:val="00B96393"/>
    <w:rsid w:val="00B96B91"/>
    <w:rsid w:val="00B96DD4"/>
    <w:rsid w:val="00B96F2C"/>
    <w:rsid w:val="00B97020"/>
    <w:rsid w:val="00B97359"/>
    <w:rsid w:val="00B9739F"/>
    <w:rsid w:val="00B977BF"/>
    <w:rsid w:val="00B978D2"/>
    <w:rsid w:val="00B97CDF"/>
    <w:rsid w:val="00BA0027"/>
    <w:rsid w:val="00BA042B"/>
    <w:rsid w:val="00BA06F3"/>
    <w:rsid w:val="00BA0DD4"/>
    <w:rsid w:val="00BA1892"/>
    <w:rsid w:val="00BA1D65"/>
    <w:rsid w:val="00BA2B58"/>
    <w:rsid w:val="00BA2ED3"/>
    <w:rsid w:val="00BA385D"/>
    <w:rsid w:val="00BA38D5"/>
    <w:rsid w:val="00BA3EB6"/>
    <w:rsid w:val="00BA418F"/>
    <w:rsid w:val="00BA41F5"/>
    <w:rsid w:val="00BA43CA"/>
    <w:rsid w:val="00BA44D0"/>
    <w:rsid w:val="00BA469B"/>
    <w:rsid w:val="00BA500C"/>
    <w:rsid w:val="00BA5551"/>
    <w:rsid w:val="00BA5656"/>
    <w:rsid w:val="00BA565F"/>
    <w:rsid w:val="00BA5755"/>
    <w:rsid w:val="00BA6469"/>
    <w:rsid w:val="00BA6667"/>
    <w:rsid w:val="00BA7143"/>
    <w:rsid w:val="00BA7166"/>
    <w:rsid w:val="00BA73AE"/>
    <w:rsid w:val="00BA7E1A"/>
    <w:rsid w:val="00BA7E90"/>
    <w:rsid w:val="00BB0143"/>
    <w:rsid w:val="00BB024C"/>
    <w:rsid w:val="00BB05BE"/>
    <w:rsid w:val="00BB0A4E"/>
    <w:rsid w:val="00BB0CE4"/>
    <w:rsid w:val="00BB0CED"/>
    <w:rsid w:val="00BB0E0F"/>
    <w:rsid w:val="00BB0E5D"/>
    <w:rsid w:val="00BB11C0"/>
    <w:rsid w:val="00BB13AE"/>
    <w:rsid w:val="00BB1485"/>
    <w:rsid w:val="00BB1EDB"/>
    <w:rsid w:val="00BB1F45"/>
    <w:rsid w:val="00BB21AF"/>
    <w:rsid w:val="00BB21C6"/>
    <w:rsid w:val="00BB2541"/>
    <w:rsid w:val="00BB284F"/>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846"/>
    <w:rsid w:val="00BB6E04"/>
    <w:rsid w:val="00BB6F4B"/>
    <w:rsid w:val="00BB7056"/>
    <w:rsid w:val="00BB7707"/>
    <w:rsid w:val="00BB78E2"/>
    <w:rsid w:val="00BB7C91"/>
    <w:rsid w:val="00BB7CE2"/>
    <w:rsid w:val="00BC0D1D"/>
    <w:rsid w:val="00BC1058"/>
    <w:rsid w:val="00BC10BF"/>
    <w:rsid w:val="00BC1C0B"/>
    <w:rsid w:val="00BC2EA8"/>
    <w:rsid w:val="00BC3B29"/>
    <w:rsid w:val="00BC499C"/>
    <w:rsid w:val="00BC4BA5"/>
    <w:rsid w:val="00BC4CFE"/>
    <w:rsid w:val="00BC4D19"/>
    <w:rsid w:val="00BC599E"/>
    <w:rsid w:val="00BC608D"/>
    <w:rsid w:val="00BC6DD8"/>
    <w:rsid w:val="00BC6F45"/>
    <w:rsid w:val="00BC700C"/>
    <w:rsid w:val="00BC7E13"/>
    <w:rsid w:val="00BC7F8F"/>
    <w:rsid w:val="00BD0154"/>
    <w:rsid w:val="00BD054E"/>
    <w:rsid w:val="00BD11CC"/>
    <w:rsid w:val="00BD1664"/>
    <w:rsid w:val="00BD1899"/>
    <w:rsid w:val="00BD31DF"/>
    <w:rsid w:val="00BD3402"/>
    <w:rsid w:val="00BD34F8"/>
    <w:rsid w:val="00BD3540"/>
    <w:rsid w:val="00BD389E"/>
    <w:rsid w:val="00BD39E1"/>
    <w:rsid w:val="00BD405B"/>
    <w:rsid w:val="00BD44BB"/>
    <w:rsid w:val="00BD4B2A"/>
    <w:rsid w:val="00BD4BAC"/>
    <w:rsid w:val="00BD4F14"/>
    <w:rsid w:val="00BD50F2"/>
    <w:rsid w:val="00BD54E9"/>
    <w:rsid w:val="00BD5573"/>
    <w:rsid w:val="00BD5576"/>
    <w:rsid w:val="00BD55B3"/>
    <w:rsid w:val="00BD59E4"/>
    <w:rsid w:val="00BD5BAA"/>
    <w:rsid w:val="00BD5E50"/>
    <w:rsid w:val="00BD6015"/>
    <w:rsid w:val="00BD617B"/>
    <w:rsid w:val="00BD621E"/>
    <w:rsid w:val="00BD64FC"/>
    <w:rsid w:val="00BD680C"/>
    <w:rsid w:val="00BD6C23"/>
    <w:rsid w:val="00BD6ECC"/>
    <w:rsid w:val="00BD6F04"/>
    <w:rsid w:val="00BD78C5"/>
    <w:rsid w:val="00BE0D89"/>
    <w:rsid w:val="00BE0F04"/>
    <w:rsid w:val="00BE1B9D"/>
    <w:rsid w:val="00BE1D9F"/>
    <w:rsid w:val="00BE23DC"/>
    <w:rsid w:val="00BE2460"/>
    <w:rsid w:val="00BE2A9F"/>
    <w:rsid w:val="00BE2DF4"/>
    <w:rsid w:val="00BE313F"/>
    <w:rsid w:val="00BE3CBD"/>
    <w:rsid w:val="00BE3FAF"/>
    <w:rsid w:val="00BE4053"/>
    <w:rsid w:val="00BE46CA"/>
    <w:rsid w:val="00BE4A17"/>
    <w:rsid w:val="00BE5226"/>
    <w:rsid w:val="00BE59D4"/>
    <w:rsid w:val="00BE5C90"/>
    <w:rsid w:val="00BE5CD7"/>
    <w:rsid w:val="00BE6590"/>
    <w:rsid w:val="00BE70C8"/>
    <w:rsid w:val="00BE7886"/>
    <w:rsid w:val="00BE7928"/>
    <w:rsid w:val="00BE79B5"/>
    <w:rsid w:val="00BE79FE"/>
    <w:rsid w:val="00BE7B5A"/>
    <w:rsid w:val="00BE7D50"/>
    <w:rsid w:val="00BE7D79"/>
    <w:rsid w:val="00BF09A9"/>
    <w:rsid w:val="00BF0EA5"/>
    <w:rsid w:val="00BF0FDB"/>
    <w:rsid w:val="00BF19F8"/>
    <w:rsid w:val="00BF1D71"/>
    <w:rsid w:val="00BF25E7"/>
    <w:rsid w:val="00BF3585"/>
    <w:rsid w:val="00BF3CF7"/>
    <w:rsid w:val="00BF3EB7"/>
    <w:rsid w:val="00BF43FE"/>
    <w:rsid w:val="00BF4479"/>
    <w:rsid w:val="00BF4665"/>
    <w:rsid w:val="00BF4840"/>
    <w:rsid w:val="00BF499D"/>
    <w:rsid w:val="00BF5D67"/>
    <w:rsid w:val="00BF5F47"/>
    <w:rsid w:val="00BF61C4"/>
    <w:rsid w:val="00BF6398"/>
    <w:rsid w:val="00BF6563"/>
    <w:rsid w:val="00BF6783"/>
    <w:rsid w:val="00BF6A49"/>
    <w:rsid w:val="00BF6CB4"/>
    <w:rsid w:val="00BF742F"/>
    <w:rsid w:val="00BF7931"/>
    <w:rsid w:val="00BF7A2A"/>
    <w:rsid w:val="00BF7E0D"/>
    <w:rsid w:val="00C00FD2"/>
    <w:rsid w:val="00C00FFF"/>
    <w:rsid w:val="00C010A5"/>
    <w:rsid w:val="00C010C0"/>
    <w:rsid w:val="00C02885"/>
    <w:rsid w:val="00C0397B"/>
    <w:rsid w:val="00C03B14"/>
    <w:rsid w:val="00C03DF4"/>
    <w:rsid w:val="00C042DF"/>
    <w:rsid w:val="00C04D00"/>
    <w:rsid w:val="00C04D14"/>
    <w:rsid w:val="00C05139"/>
    <w:rsid w:val="00C05FD0"/>
    <w:rsid w:val="00C06A27"/>
    <w:rsid w:val="00C06D80"/>
    <w:rsid w:val="00C0723E"/>
    <w:rsid w:val="00C07517"/>
    <w:rsid w:val="00C076DC"/>
    <w:rsid w:val="00C102CD"/>
    <w:rsid w:val="00C1092C"/>
    <w:rsid w:val="00C109AE"/>
    <w:rsid w:val="00C10BAD"/>
    <w:rsid w:val="00C10DBA"/>
    <w:rsid w:val="00C10EE5"/>
    <w:rsid w:val="00C11202"/>
    <w:rsid w:val="00C113E4"/>
    <w:rsid w:val="00C1143A"/>
    <w:rsid w:val="00C11729"/>
    <w:rsid w:val="00C11FB9"/>
    <w:rsid w:val="00C12177"/>
    <w:rsid w:val="00C128AB"/>
    <w:rsid w:val="00C12DA6"/>
    <w:rsid w:val="00C1314C"/>
    <w:rsid w:val="00C13753"/>
    <w:rsid w:val="00C13845"/>
    <w:rsid w:val="00C14DAE"/>
    <w:rsid w:val="00C14E5E"/>
    <w:rsid w:val="00C152F6"/>
    <w:rsid w:val="00C155EB"/>
    <w:rsid w:val="00C158CB"/>
    <w:rsid w:val="00C15CCE"/>
    <w:rsid w:val="00C1660B"/>
    <w:rsid w:val="00C16A18"/>
    <w:rsid w:val="00C174B0"/>
    <w:rsid w:val="00C175B2"/>
    <w:rsid w:val="00C177E3"/>
    <w:rsid w:val="00C17D99"/>
    <w:rsid w:val="00C17F63"/>
    <w:rsid w:val="00C20BCB"/>
    <w:rsid w:val="00C218BB"/>
    <w:rsid w:val="00C21A0F"/>
    <w:rsid w:val="00C21F6B"/>
    <w:rsid w:val="00C22013"/>
    <w:rsid w:val="00C227C0"/>
    <w:rsid w:val="00C23E6F"/>
    <w:rsid w:val="00C256BC"/>
    <w:rsid w:val="00C2593F"/>
    <w:rsid w:val="00C26849"/>
    <w:rsid w:val="00C26C14"/>
    <w:rsid w:val="00C26C49"/>
    <w:rsid w:val="00C26DEE"/>
    <w:rsid w:val="00C27150"/>
    <w:rsid w:val="00C27657"/>
    <w:rsid w:val="00C27795"/>
    <w:rsid w:val="00C27D0F"/>
    <w:rsid w:val="00C30458"/>
    <w:rsid w:val="00C30E0D"/>
    <w:rsid w:val="00C310F6"/>
    <w:rsid w:val="00C31182"/>
    <w:rsid w:val="00C31221"/>
    <w:rsid w:val="00C316E0"/>
    <w:rsid w:val="00C31950"/>
    <w:rsid w:val="00C31C95"/>
    <w:rsid w:val="00C31FDC"/>
    <w:rsid w:val="00C32815"/>
    <w:rsid w:val="00C331CE"/>
    <w:rsid w:val="00C33454"/>
    <w:rsid w:val="00C33883"/>
    <w:rsid w:val="00C33973"/>
    <w:rsid w:val="00C33CF6"/>
    <w:rsid w:val="00C3453E"/>
    <w:rsid w:val="00C34547"/>
    <w:rsid w:val="00C34983"/>
    <w:rsid w:val="00C34B67"/>
    <w:rsid w:val="00C34C18"/>
    <w:rsid w:val="00C34C69"/>
    <w:rsid w:val="00C35A1D"/>
    <w:rsid w:val="00C35CDD"/>
    <w:rsid w:val="00C36349"/>
    <w:rsid w:val="00C363C1"/>
    <w:rsid w:val="00C36ADB"/>
    <w:rsid w:val="00C374F9"/>
    <w:rsid w:val="00C37A32"/>
    <w:rsid w:val="00C37E06"/>
    <w:rsid w:val="00C408D5"/>
    <w:rsid w:val="00C40912"/>
    <w:rsid w:val="00C41005"/>
    <w:rsid w:val="00C412D5"/>
    <w:rsid w:val="00C42177"/>
    <w:rsid w:val="00C4221A"/>
    <w:rsid w:val="00C42972"/>
    <w:rsid w:val="00C42A19"/>
    <w:rsid w:val="00C431F3"/>
    <w:rsid w:val="00C43550"/>
    <w:rsid w:val="00C43F89"/>
    <w:rsid w:val="00C44297"/>
    <w:rsid w:val="00C44428"/>
    <w:rsid w:val="00C44940"/>
    <w:rsid w:val="00C452C3"/>
    <w:rsid w:val="00C4599E"/>
    <w:rsid w:val="00C459AE"/>
    <w:rsid w:val="00C45D03"/>
    <w:rsid w:val="00C45DBF"/>
    <w:rsid w:val="00C460A2"/>
    <w:rsid w:val="00C46485"/>
    <w:rsid w:val="00C4668C"/>
    <w:rsid w:val="00C4695C"/>
    <w:rsid w:val="00C47095"/>
    <w:rsid w:val="00C475A0"/>
    <w:rsid w:val="00C47861"/>
    <w:rsid w:val="00C47F46"/>
    <w:rsid w:val="00C5009D"/>
    <w:rsid w:val="00C504EF"/>
    <w:rsid w:val="00C507B4"/>
    <w:rsid w:val="00C51673"/>
    <w:rsid w:val="00C51CCA"/>
    <w:rsid w:val="00C51EBE"/>
    <w:rsid w:val="00C52598"/>
    <w:rsid w:val="00C5295F"/>
    <w:rsid w:val="00C52DA0"/>
    <w:rsid w:val="00C5364A"/>
    <w:rsid w:val="00C53C4F"/>
    <w:rsid w:val="00C54F30"/>
    <w:rsid w:val="00C555FC"/>
    <w:rsid w:val="00C558FB"/>
    <w:rsid w:val="00C55C17"/>
    <w:rsid w:val="00C5678E"/>
    <w:rsid w:val="00C569F5"/>
    <w:rsid w:val="00C56D40"/>
    <w:rsid w:val="00C56E17"/>
    <w:rsid w:val="00C57923"/>
    <w:rsid w:val="00C57966"/>
    <w:rsid w:val="00C57FCC"/>
    <w:rsid w:val="00C60332"/>
    <w:rsid w:val="00C603F1"/>
    <w:rsid w:val="00C613CB"/>
    <w:rsid w:val="00C61757"/>
    <w:rsid w:val="00C631C3"/>
    <w:rsid w:val="00C63874"/>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968"/>
    <w:rsid w:val="00C70106"/>
    <w:rsid w:val="00C702C0"/>
    <w:rsid w:val="00C70B49"/>
    <w:rsid w:val="00C7100C"/>
    <w:rsid w:val="00C72742"/>
    <w:rsid w:val="00C72CF6"/>
    <w:rsid w:val="00C72F1C"/>
    <w:rsid w:val="00C730A9"/>
    <w:rsid w:val="00C73466"/>
    <w:rsid w:val="00C73A18"/>
    <w:rsid w:val="00C73B9D"/>
    <w:rsid w:val="00C741D8"/>
    <w:rsid w:val="00C74747"/>
    <w:rsid w:val="00C74A28"/>
    <w:rsid w:val="00C75834"/>
    <w:rsid w:val="00C75A20"/>
    <w:rsid w:val="00C7620B"/>
    <w:rsid w:val="00C76212"/>
    <w:rsid w:val="00C764DB"/>
    <w:rsid w:val="00C7788D"/>
    <w:rsid w:val="00C779BA"/>
    <w:rsid w:val="00C77C34"/>
    <w:rsid w:val="00C77CF3"/>
    <w:rsid w:val="00C8000F"/>
    <w:rsid w:val="00C80706"/>
    <w:rsid w:val="00C8098A"/>
    <w:rsid w:val="00C80EB4"/>
    <w:rsid w:val="00C80F02"/>
    <w:rsid w:val="00C812A3"/>
    <w:rsid w:val="00C818ED"/>
    <w:rsid w:val="00C81EBC"/>
    <w:rsid w:val="00C824E6"/>
    <w:rsid w:val="00C8269A"/>
    <w:rsid w:val="00C82E13"/>
    <w:rsid w:val="00C835AE"/>
    <w:rsid w:val="00C8400A"/>
    <w:rsid w:val="00C84878"/>
    <w:rsid w:val="00C84E99"/>
    <w:rsid w:val="00C84F7E"/>
    <w:rsid w:val="00C851DA"/>
    <w:rsid w:val="00C85C19"/>
    <w:rsid w:val="00C85F00"/>
    <w:rsid w:val="00C860BF"/>
    <w:rsid w:val="00C86235"/>
    <w:rsid w:val="00C8697C"/>
    <w:rsid w:val="00C8720A"/>
    <w:rsid w:val="00C8756E"/>
    <w:rsid w:val="00C878B2"/>
    <w:rsid w:val="00C878BA"/>
    <w:rsid w:val="00C90330"/>
    <w:rsid w:val="00C90427"/>
    <w:rsid w:val="00C90514"/>
    <w:rsid w:val="00C90E45"/>
    <w:rsid w:val="00C90F2E"/>
    <w:rsid w:val="00C90F96"/>
    <w:rsid w:val="00C91821"/>
    <w:rsid w:val="00C92584"/>
    <w:rsid w:val="00C9272E"/>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48C"/>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789"/>
    <w:rsid w:val="00CA3912"/>
    <w:rsid w:val="00CA3B48"/>
    <w:rsid w:val="00CA3D39"/>
    <w:rsid w:val="00CA493C"/>
    <w:rsid w:val="00CA49AE"/>
    <w:rsid w:val="00CA4B9A"/>
    <w:rsid w:val="00CA53DA"/>
    <w:rsid w:val="00CA57D3"/>
    <w:rsid w:val="00CA5EE5"/>
    <w:rsid w:val="00CA6144"/>
    <w:rsid w:val="00CA6155"/>
    <w:rsid w:val="00CA625B"/>
    <w:rsid w:val="00CA6373"/>
    <w:rsid w:val="00CA64E0"/>
    <w:rsid w:val="00CA6D8B"/>
    <w:rsid w:val="00CA7866"/>
    <w:rsid w:val="00CA79D2"/>
    <w:rsid w:val="00CA7A7D"/>
    <w:rsid w:val="00CA7F1A"/>
    <w:rsid w:val="00CB016A"/>
    <w:rsid w:val="00CB046D"/>
    <w:rsid w:val="00CB05FF"/>
    <w:rsid w:val="00CB12FF"/>
    <w:rsid w:val="00CB1337"/>
    <w:rsid w:val="00CB2616"/>
    <w:rsid w:val="00CB29E1"/>
    <w:rsid w:val="00CB2ADE"/>
    <w:rsid w:val="00CB31B4"/>
    <w:rsid w:val="00CB34E3"/>
    <w:rsid w:val="00CB380C"/>
    <w:rsid w:val="00CB3CBA"/>
    <w:rsid w:val="00CB44A6"/>
    <w:rsid w:val="00CB47AD"/>
    <w:rsid w:val="00CB48EF"/>
    <w:rsid w:val="00CB4960"/>
    <w:rsid w:val="00CB4AC9"/>
    <w:rsid w:val="00CB4B1D"/>
    <w:rsid w:val="00CB4DBA"/>
    <w:rsid w:val="00CB4EC4"/>
    <w:rsid w:val="00CB59FF"/>
    <w:rsid w:val="00CB5B64"/>
    <w:rsid w:val="00CB5D44"/>
    <w:rsid w:val="00CB67FD"/>
    <w:rsid w:val="00CB69BA"/>
    <w:rsid w:val="00CB73A0"/>
    <w:rsid w:val="00CB73BB"/>
    <w:rsid w:val="00CB78EC"/>
    <w:rsid w:val="00CB7E4A"/>
    <w:rsid w:val="00CB7EBE"/>
    <w:rsid w:val="00CC018A"/>
    <w:rsid w:val="00CC0845"/>
    <w:rsid w:val="00CC0C8D"/>
    <w:rsid w:val="00CC2284"/>
    <w:rsid w:val="00CC2E3B"/>
    <w:rsid w:val="00CC2E3E"/>
    <w:rsid w:val="00CC3E3D"/>
    <w:rsid w:val="00CC4244"/>
    <w:rsid w:val="00CC4685"/>
    <w:rsid w:val="00CC4A42"/>
    <w:rsid w:val="00CC4B28"/>
    <w:rsid w:val="00CC4D62"/>
    <w:rsid w:val="00CC4D9A"/>
    <w:rsid w:val="00CC4E1B"/>
    <w:rsid w:val="00CC5AFC"/>
    <w:rsid w:val="00CC60FF"/>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EC"/>
    <w:rsid w:val="00CD482C"/>
    <w:rsid w:val="00CD4E25"/>
    <w:rsid w:val="00CD58EB"/>
    <w:rsid w:val="00CD5EB3"/>
    <w:rsid w:val="00CD632C"/>
    <w:rsid w:val="00CD67B2"/>
    <w:rsid w:val="00CD68C8"/>
    <w:rsid w:val="00CD6D36"/>
    <w:rsid w:val="00CD74F2"/>
    <w:rsid w:val="00CD778D"/>
    <w:rsid w:val="00CD78A6"/>
    <w:rsid w:val="00CD7F41"/>
    <w:rsid w:val="00CE0296"/>
    <w:rsid w:val="00CE0363"/>
    <w:rsid w:val="00CE050C"/>
    <w:rsid w:val="00CE0786"/>
    <w:rsid w:val="00CE0DFF"/>
    <w:rsid w:val="00CE1041"/>
    <w:rsid w:val="00CE1276"/>
    <w:rsid w:val="00CE13AB"/>
    <w:rsid w:val="00CE1440"/>
    <w:rsid w:val="00CE1456"/>
    <w:rsid w:val="00CE2311"/>
    <w:rsid w:val="00CE23A0"/>
    <w:rsid w:val="00CE2413"/>
    <w:rsid w:val="00CE3416"/>
    <w:rsid w:val="00CE346C"/>
    <w:rsid w:val="00CE3511"/>
    <w:rsid w:val="00CE3AB2"/>
    <w:rsid w:val="00CE3E73"/>
    <w:rsid w:val="00CE42F5"/>
    <w:rsid w:val="00CE473F"/>
    <w:rsid w:val="00CE4EE0"/>
    <w:rsid w:val="00CE57CE"/>
    <w:rsid w:val="00CE5B33"/>
    <w:rsid w:val="00CE5EF4"/>
    <w:rsid w:val="00CE6097"/>
    <w:rsid w:val="00CE6ADA"/>
    <w:rsid w:val="00CE6C71"/>
    <w:rsid w:val="00CE740E"/>
    <w:rsid w:val="00CE7653"/>
    <w:rsid w:val="00CE76D6"/>
    <w:rsid w:val="00CE7815"/>
    <w:rsid w:val="00CE7DB1"/>
    <w:rsid w:val="00CF0240"/>
    <w:rsid w:val="00CF0BE4"/>
    <w:rsid w:val="00CF0F6A"/>
    <w:rsid w:val="00CF1160"/>
    <w:rsid w:val="00CF116E"/>
    <w:rsid w:val="00CF185B"/>
    <w:rsid w:val="00CF1B7B"/>
    <w:rsid w:val="00CF2535"/>
    <w:rsid w:val="00CF2B34"/>
    <w:rsid w:val="00CF4082"/>
    <w:rsid w:val="00CF4085"/>
    <w:rsid w:val="00CF40A0"/>
    <w:rsid w:val="00CF4593"/>
    <w:rsid w:val="00CF4A11"/>
    <w:rsid w:val="00CF4AB3"/>
    <w:rsid w:val="00CF5043"/>
    <w:rsid w:val="00CF51D3"/>
    <w:rsid w:val="00CF575A"/>
    <w:rsid w:val="00CF6047"/>
    <w:rsid w:val="00CF620E"/>
    <w:rsid w:val="00CF6E82"/>
    <w:rsid w:val="00CF715E"/>
    <w:rsid w:val="00CF7754"/>
    <w:rsid w:val="00CF786E"/>
    <w:rsid w:val="00CF78F1"/>
    <w:rsid w:val="00CF7977"/>
    <w:rsid w:val="00CF7A42"/>
    <w:rsid w:val="00CF7BC7"/>
    <w:rsid w:val="00D00237"/>
    <w:rsid w:val="00D0048F"/>
    <w:rsid w:val="00D004B9"/>
    <w:rsid w:val="00D00669"/>
    <w:rsid w:val="00D011E1"/>
    <w:rsid w:val="00D0160E"/>
    <w:rsid w:val="00D01678"/>
    <w:rsid w:val="00D0194A"/>
    <w:rsid w:val="00D01A07"/>
    <w:rsid w:val="00D02761"/>
    <w:rsid w:val="00D02902"/>
    <w:rsid w:val="00D02BF5"/>
    <w:rsid w:val="00D02E9B"/>
    <w:rsid w:val="00D03710"/>
    <w:rsid w:val="00D038EE"/>
    <w:rsid w:val="00D0395D"/>
    <w:rsid w:val="00D03F89"/>
    <w:rsid w:val="00D0439F"/>
    <w:rsid w:val="00D047F3"/>
    <w:rsid w:val="00D04A88"/>
    <w:rsid w:val="00D04BFC"/>
    <w:rsid w:val="00D05970"/>
    <w:rsid w:val="00D05B23"/>
    <w:rsid w:val="00D05B7D"/>
    <w:rsid w:val="00D05C87"/>
    <w:rsid w:val="00D05D2C"/>
    <w:rsid w:val="00D05E6F"/>
    <w:rsid w:val="00D0622C"/>
    <w:rsid w:val="00D062F7"/>
    <w:rsid w:val="00D06B5E"/>
    <w:rsid w:val="00D0707A"/>
    <w:rsid w:val="00D07F78"/>
    <w:rsid w:val="00D10583"/>
    <w:rsid w:val="00D1078A"/>
    <w:rsid w:val="00D10C12"/>
    <w:rsid w:val="00D11256"/>
    <w:rsid w:val="00D11692"/>
    <w:rsid w:val="00D1191F"/>
    <w:rsid w:val="00D127C5"/>
    <w:rsid w:val="00D128DF"/>
    <w:rsid w:val="00D12F66"/>
    <w:rsid w:val="00D13144"/>
    <w:rsid w:val="00D13387"/>
    <w:rsid w:val="00D13994"/>
    <w:rsid w:val="00D13AC6"/>
    <w:rsid w:val="00D13C16"/>
    <w:rsid w:val="00D14068"/>
    <w:rsid w:val="00D14AC6"/>
    <w:rsid w:val="00D15EFC"/>
    <w:rsid w:val="00D15FA0"/>
    <w:rsid w:val="00D162D2"/>
    <w:rsid w:val="00D16841"/>
    <w:rsid w:val="00D16D91"/>
    <w:rsid w:val="00D17240"/>
    <w:rsid w:val="00D17710"/>
    <w:rsid w:val="00D20507"/>
    <w:rsid w:val="00D20A17"/>
    <w:rsid w:val="00D20B89"/>
    <w:rsid w:val="00D21307"/>
    <w:rsid w:val="00D21452"/>
    <w:rsid w:val="00D21532"/>
    <w:rsid w:val="00D216C2"/>
    <w:rsid w:val="00D219A7"/>
    <w:rsid w:val="00D21BAD"/>
    <w:rsid w:val="00D2276F"/>
    <w:rsid w:val="00D233FE"/>
    <w:rsid w:val="00D23645"/>
    <w:rsid w:val="00D23974"/>
    <w:rsid w:val="00D23C90"/>
    <w:rsid w:val="00D2449F"/>
    <w:rsid w:val="00D24BFF"/>
    <w:rsid w:val="00D24DCC"/>
    <w:rsid w:val="00D25209"/>
    <w:rsid w:val="00D25EB9"/>
    <w:rsid w:val="00D25F44"/>
    <w:rsid w:val="00D25F79"/>
    <w:rsid w:val="00D26618"/>
    <w:rsid w:val="00D26676"/>
    <w:rsid w:val="00D26B8F"/>
    <w:rsid w:val="00D26F0C"/>
    <w:rsid w:val="00D27D85"/>
    <w:rsid w:val="00D30A1D"/>
    <w:rsid w:val="00D30B57"/>
    <w:rsid w:val="00D311AD"/>
    <w:rsid w:val="00D312C5"/>
    <w:rsid w:val="00D318C4"/>
    <w:rsid w:val="00D3251B"/>
    <w:rsid w:val="00D329E1"/>
    <w:rsid w:val="00D3303C"/>
    <w:rsid w:val="00D333AC"/>
    <w:rsid w:val="00D334FB"/>
    <w:rsid w:val="00D3350E"/>
    <w:rsid w:val="00D3376E"/>
    <w:rsid w:val="00D33836"/>
    <w:rsid w:val="00D33976"/>
    <w:rsid w:val="00D33D08"/>
    <w:rsid w:val="00D33F74"/>
    <w:rsid w:val="00D34381"/>
    <w:rsid w:val="00D345A1"/>
    <w:rsid w:val="00D34A3A"/>
    <w:rsid w:val="00D355DE"/>
    <w:rsid w:val="00D3611E"/>
    <w:rsid w:val="00D369A7"/>
    <w:rsid w:val="00D36D5C"/>
    <w:rsid w:val="00D36E24"/>
    <w:rsid w:val="00D36F19"/>
    <w:rsid w:val="00D370A1"/>
    <w:rsid w:val="00D372B2"/>
    <w:rsid w:val="00D37538"/>
    <w:rsid w:val="00D37CBC"/>
    <w:rsid w:val="00D37DCF"/>
    <w:rsid w:val="00D402C0"/>
    <w:rsid w:val="00D403D3"/>
    <w:rsid w:val="00D41B62"/>
    <w:rsid w:val="00D41B7B"/>
    <w:rsid w:val="00D42187"/>
    <w:rsid w:val="00D4266F"/>
    <w:rsid w:val="00D42734"/>
    <w:rsid w:val="00D428F5"/>
    <w:rsid w:val="00D433A6"/>
    <w:rsid w:val="00D4432C"/>
    <w:rsid w:val="00D44656"/>
    <w:rsid w:val="00D44C04"/>
    <w:rsid w:val="00D4514A"/>
    <w:rsid w:val="00D452B1"/>
    <w:rsid w:val="00D45320"/>
    <w:rsid w:val="00D4542B"/>
    <w:rsid w:val="00D45577"/>
    <w:rsid w:val="00D45592"/>
    <w:rsid w:val="00D45B62"/>
    <w:rsid w:val="00D46271"/>
    <w:rsid w:val="00D46595"/>
    <w:rsid w:val="00D46837"/>
    <w:rsid w:val="00D4692F"/>
    <w:rsid w:val="00D46C66"/>
    <w:rsid w:val="00D46E63"/>
    <w:rsid w:val="00D47324"/>
    <w:rsid w:val="00D47765"/>
    <w:rsid w:val="00D50369"/>
    <w:rsid w:val="00D50CB6"/>
    <w:rsid w:val="00D50F07"/>
    <w:rsid w:val="00D5109B"/>
    <w:rsid w:val="00D51AC5"/>
    <w:rsid w:val="00D51B89"/>
    <w:rsid w:val="00D51C4F"/>
    <w:rsid w:val="00D51F68"/>
    <w:rsid w:val="00D529F7"/>
    <w:rsid w:val="00D52DA5"/>
    <w:rsid w:val="00D53655"/>
    <w:rsid w:val="00D544B9"/>
    <w:rsid w:val="00D5484D"/>
    <w:rsid w:val="00D54869"/>
    <w:rsid w:val="00D5500C"/>
    <w:rsid w:val="00D55ECA"/>
    <w:rsid w:val="00D56283"/>
    <w:rsid w:val="00D564C6"/>
    <w:rsid w:val="00D564D5"/>
    <w:rsid w:val="00D566A6"/>
    <w:rsid w:val="00D56885"/>
    <w:rsid w:val="00D5688E"/>
    <w:rsid w:val="00D568D9"/>
    <w:rsid w:val="00D5738C"/>
    <w:rsid w:val="00D57A7D"/>
    <w:rsid w:val="00D57A86"/>
    <w:rsid w:val="00D57B73"/>
    <w:rsid w:val="00D60150"/>
    <w:rsid w:val="00D603B9"/>
    <w:rsid w:val="00D60852"/>
    <w:rsid w:val="00D60929"/>
    <w:rsid w:val="00D60DDA"/>
    <w:rsid w:val="00D60EEF"/>
    <w:rsid w:val="00D60F6A"/>
    <w:rsid w:val="00D61092"/>
    <w:rsid w:val="00D61269"/>
    <w:rsid w:val="00D61312"/>
    <w:rsid w:val="00D614B3"/>
    <w:rsid w:val="00D6152E"/>
    <w:rsid w:val="00D61BA0"/>
    <w:rsid w:val="00D6238B"/>
    <w:rsid w:val="00D62A5E"/>
    <w:rsid w:val="00D62C66"/>
    <w:rsid w:val="00D6307F"/>
    <w:rsid w:val="00D632EC"/>
    <w:rsid w:val="00D63335"/>
    <w:rsid w:val="00D6386B"/>
    <w:rsid w:val="00D63B6E"/>
    <w:rsid w:val="00D63CFB"/>
    <w:rsid w:val="00D63DA8"/>
    <w:rsid w:val="00D64105"/>
    <w:rsid w:val="00D64126"/>
    <w:rsid w:val="00D64555"/>
    <w:rsid w:val="00D661EA"/>
    <w:rsid w:val="00D66558"/>
    <w:rsid w:val="00D66BE5"/>
    <w:rsid w:val="00D66DAC"/>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EF6"/>
    <w:rsid w:val="00D72539"/>
    <w:rsid w:val="00D72944"/>
    <w:rsid w:val="00D72AC2"/>
    <w:rsid w:val="00D73163"/>
    <w:rsid w:val="00D73DDD"/>
    <w:rsid w:val="00D74634"/>
    <w:rsid w:val="00D74C5D"/>
    <w:rsid w:val="00D76332"/>
    <w:rsid w:val="00D7649C"/>
    <w:rsid w:val="00D764D3"/>
    <w:rsid w:val="00D767A2"/>
    <w:rsid w:val="00D76BAC"/>
    <w:rsid w:val="00D76BF3"/>
    <w:rsid w:val="00D76DFD"/>
    <w:rsid w:val="00D77155"/>
    <w:rsid w:val="00D77244"/>
    <w:rsid w:val="00D774B7"/>
    <w:rsid w:val="00D77BEF"/>
    <w:rsid w:val="00D77CA1"/>
    <w:rsid w:val="00D77DCF"/>
    <w:rsid w:val="00D803D6"/>
    <w:rsid w:val="00D80BCB"/>
    <w:rsid w:val="00D81233"/>
    <w:rsid w:val="00D814CD"/>
    <w:rsid w:val="00D815D5"/>
    <w:rsid w:val="00D8188B"/>
    <w:rsid w:val="00D81F76"/>
    <w:rsid w:val="00D82216"/>
    <w:rsid w:val="00D82411"/>
    <w:rsid w:val="00D82443"/>
    <w:rsid w:val="00D82559"/>
    <w:rsid w:val="00D834B3"/>
    <w:rsid w:val="00D83A84"/>
    <w:rsid w:val="00D84124"/>
    <w:rsid w:val="00D8412F"/>
    <w:rsid w:val="00D84852"/>
    <w:rsid w:val="00D84AD3"/>
    <w:rsid w:val="00D84F7E"/>
    <w:rsid w:val="00D852D1"/>
    <w:rsid w:val="00D85440"/>
    <w:rsid w:val="00D855B3"/>
    <w:rsid w:val="00D855FC"/>
    <w:rsid w:val="00D8560C"/>
    <w:rsid w:val="00D8625E"/>
    <w:rsid w:val="00D865D3"/>
    <w:rsid w:val="00D86625"/>
    <w:rsid w:val="00D86653"/>
    <w:rsid w:val="00D869CE"/>
    <w:rsid w:val="00D86AB3"/>
    <w:rsid w:val="00D86B5F"/>
    <w:rsid w:val="00D876FB"/>
    <w:rsid w:val="00D87BCF"/>
    <w:rsid w:val="00D9003C"/>
    <w:rsid w:val="00D90121"/>
    <w:rsid w:val="00D90399"/>
    <w:rsid w:val="00D90D05"/>
    <w:rsid w:val="00D91440"/>
    <w:rsid w:val="00D91D86"/>
    <w:rsid w:val="00D9231F"/>
    <w:rsid w:val="00D923B8"/>
    <w:rsid w:val="00D92A2C"/>
    <w:rsid w:val="00D92BB4"/>
    <w:rsid w:val="00D92E79"/>
    <w:rsid w:val="00D92F3D"/>
    <w:rsid w:val="00D92F45"/>
    <w:rsid w:val="00D93506"/>
    <w:rsid w:val="00D93AB1"/>
    <w:rsid w:val="00D93D50"/>
    <w:rsid w:val="00D949E2"/>
    <w:rsid w:val="00D94B4E"/>
    <w:rsid w:val="00D9521E"/>
    <w:rsid w:val="00D95250"/>
    <w:rsid w:val="00D95839"/>
    <w:rsid w:val="00D95CB9"/>
    <w:rsid w:val="00D95F21"/>
    <w:rsid w:val="00D95F5B"/>
    <w:rsid w:val="00D961A0"/>
    <w:rsid w:val="00D96272"/>
    <w:rsid w:val="00D96EE5"/>
    <w:rsid w:val="00D9727B"/>
    <w:rsid w:val="00DA09AF"/>
    <w:rsid w:val="00DA0B13"/>
    <w:rsid w:val="00DA11F6"/>
    <w:rsid w:val="00DA13C6"/>
    <w:rsid w:val="00DA36A7"/>
    <w:rsid w:val="00DA3B13"/>
    <w:rsid w:val="00DA3B73"/>
    <w:rsid w:val="00DA4007"/>
    <w:rsid w:val="00DA415A"/>
    <w:rsid w:val="00DA43CC"/>
    <w:rsid w:val="00DA44B5"/>
    <w:rsid w:val="00DA46DC"/>
    <w:rsid w:val="00DA475D"/>
    <w:rsid w:val="00DA4C72"/>
    <w:rsid w:val="00DA523F"/>
    <w:rsid w:val="00DA58D5"/>
    <w:rsid w:val="00DA5B3E"/>
    <w:rsid w:val="00DA6189"/>
    <w:rsid w:val="00DA68C7"/>
    <w:rsid w:val="00DA6E15"/>
    <w:rsid w:val="00DA7470"/>
    <w:rsid w:val="00DA7FE1"/>
    <w:rsid w:val="00DB09D5"/>
    <w:rsid w:val="00DB0CC9"/>
    <w:rsid w:val="00DB0F20"/>
    <w:rsid w:val="00DB101F"/>
    <w:rsid w:val="00DB17CE"/>
    <w:rsid w:val="00DB19F7"/>
    <w:rsid w:val="00DB1EF0"/>
    <w:rsid w:val="00DB2525"/>
    <w:rsid w:val="00DB28C7"/>
    <w:rsid w:val="00DB2982"/>
    <w:rsid w:val="00DB2A50"/>
    <w:rsid w:val="00DB3395"/>
    <w:rsid w:val="00DB3A52"/>
    <w:rsid w:val="00DB3D05"/>
    <w:rsid w:val="00DB3F55"/>
    <w:rsid w:val="00DB41BB"/>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E6"/>
    <w:rsid w:val="00DB7C23"/>
    <w:rsid w:val="00DC09FB"/>
    <w:rsid w:val="00DC1EE9"/>
    <w:rsid w:val="00DC27F4"/>
    <w:rsid w:val="00DC28CB"/>
    <w:rsid w:val="00DC349B"/>
    <w:rsid w:val="00DC3807"/>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D0F"/>
    <w:rsid w:val="00DD701F"/>
    <w:rsid w:val="00DD71C9"/>
    <w:rsid w:val="00DD7A0F"/>
    <w:rsid w:val="00DD7B65"/>
    <w:rsid w:val="00DD7C9E"/>
    <w:rsid w:val="00DD7ECC"/>
    <w:rsid w:val="00DE06D9"/>
    <w:rsid w:val="00DE06F7"/>
    <w:rsid w:val="00DE07A1"/>
    <w:rsid w:val="00DE08EC"/>
    <w:rsid w:val="00DE1276"/>
    <w:rsid w:val="00DE12A1"/>
    <w:rsid w:val="00DE1428"/>
    <w:rsid w:val="00DE2103"/>
    <w:rsid w:val="00DE2280"/>
    <w:rsid w:val="00DE272C"/>
    <w:rsid w:val="00DE2D4B"/>
    <w:rsid w:val="00DE3545"/>
    <w:rsid w:val="00DE360E"/>
    <w:rsid w:val="00DE3643"/>
    <w:rsid w:val="00DE3F98"/>
    <w:rsid w:val="00DE415B"/>
    <w:rsid w:val="00DE44E0"/>
    <w:rsid w:val="00DE4639"/>
    <w:rsid w:val="00DE4756"/>
    <w:rsid w:val="00DE4EFB"/>
    <w:rsid w:val="00DE5BB5"/>
    <w:rsid w:val="00DE5BE3"/>
    <w:rsid w:val="00DE63AF"/>
    <w:rsid w:val="00DE63F0"/>
    <w:rsid w:val="00DE66EC"/>
    <w:rsid w:val="00DE66F3"/>
    <w:rsid w:val="00DE6DE4"/>
    <w:rsid w:val="00DE719C"/>
    <w:rsid w:val="00DE7454"/>
    <w:rsid w:val="00DE7795"/>
    <w:rsid w:val="00DE78A6"/>
    <w:rsid w:val="00DF040E"/>
    <w:rsid w:val="00DF0DD5"/>
    <w:rsid w:val="00DF0F81"/>
    <w:rsid w:val="00DF12DF"/>
    <w:rsid w:val="00DF1704"/>
    <w:rsid w:val="00DF17A5"/>
    <w:rsid w:val="00DF1C1C"/>
    <w:rsid w:val="00DF1EBC"/>
    <w:rsid w:val="00DF1FE1"/>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34E"/>
    <w:rsid w:val="00DF58BB"/>
    <w:rsid w:val="00DF5997"/>
    <w:rsid w:val="00DF5E91"/>
    <w:rsid w:val="00DF6170"/>
    <w:rsid w:val="00DF61E5"/>
    <w:rsid w:val="00DF6C51"/>
    <w:rsid w:val="00E00B17"/>
    <w:rsid w:val="00E0146E"/>
    <w:rsid w:val="00E01FDF"/>
    <w:rsid w:val="00E022A8"/>
    <w:rsid w:val="00E0318F"/>
    <w:rsid w:val="00E0320C"/>
    <w:rsid w:val="00E0329B"/>
    <w:rsid w:val="00E0374A"/>
    <w:rsid w:val="00E03B7D"/>
    <w:rsid w:val="00E04AB1"/>
    <w:rsid w:val="00E04B8E"/>
    <w:rsid w:val="00E04E16"/>
    <w:rsid w:val="00E051E5"/>
    <w:rsid w:val="00E055EB"/>
    <w:rsid w:val="00E05721"/>
    <w:rsid w:val="00E05ABA"/>
    <w:rsid w:val="00E05E5C"/>
    <w:rsid w:val="00E05EED"/>
    <w:rsid w:val="00E061A9"/>
    <w:rsid w:val="00E06923"/>
    <w:rsid w:val="00E073A4"/>
    <w:rsid w:val="00E07BB4"/>
    <w:rsid w:val="00E07C67"/>
    <w:rsid w:val="00E07CDC"/>
    <w:rsid w:val="00E1019D"/>
    <w:rsid w:val="00E101CD"/>
    <w:rsid w:val="00E10235"/>
    <w:rsid w:val="00E102D2"/>
    <w:rsid w:val="00E10FBA"/>
    <w:rsid w:val="00E1185D"/>
    <w:rsid w:val="00E12489"/>
    <w:rsid w:val="00E12923"/>
    <w:rsid w:val="00E13612"/>
    <w:rsid w:val="00E136A4"/>
    <w:rsid w:val="00E13D95"/>
    <w:rsid w:val="00E13F09"/>
    <w:rsid w:val="00E1483D"/>
    <w:rsid w:val="00E14A52"/>
    <w:rsid w:val="00E163AC"/>
    <w:rsid w:val="00E165F3"/>
    <w:rsid w:val="00E16684"/>
    <w:rsid w:val="00E16AB2"/>
    <w:rsid w:val="00E17421"/>
    <w:rsid w:val="00E177C7"/>
    <w:rsid w:val="00E178D1"/>
    <w:rsid w:val="00E17E47"/>
    <w:rsid w:val="00E20628"/>
    <w:rsid w:val="00E206A8"/>
    <w:rsid w:val="00E208A7"/>
    <w:rsid w:val="00E21084"/>
    <w:rsid w:val="00E21161"/>
    <w:rsid w:val="00E21424"/>
    <w:rsid w:val="00E21569"/>
    <w:rsid w:val="00E21C7A"/>
    <w:rsid w:val="00E21D1C"/>
    <w:rsid w:val="00E228FE"/>
    <w:rsid w:val="00E23032"/>
    <w:rsid w:val="00E23B52"/>
    <w:rsid w:val="00E23D93"/>
    <w:rsid w:val="00E250F0"/>
    <w:rsid w:val="00E25636"/>
    <w:rsid w:val="00E25D25"/>
    <w:rsid w:val="00E25E69"/>
    <w:rsid w:val="00E2666D"/>
    <w:rsid w:val="00E267E7"/>
    <w:rsid w:val="00E26B70"/>
    <w:rsid w:val="00E26BAB"/>
    <w:rsid w:val="00E26F3D"/>
    <w:rsid w:val="00E27702"/>
    <w:rsid w:val="00E30140"/>
    <w:rsid w:val="00E301AC"/>
    <w:rsid w:val="00E301BB"/>
    <w:rsid w:val="00E30470"/>
    <w:rsid w:val="00E30F1B"/>
    <w:rsid w:val="00E30F6D"/>
    <w:rsid w:val="00E311E6"/>
    <w:rsid w:val="00E3192F"/>
    <w:rsid w:val="00E32D0A"/>
    <w:rsid w:val="00E33119"/>
    <w:rsid w:val="00E3312C"/>
    <w:rsid w:val="00E3368C"/>
    <w:rsid w:val="00E33952"/>
    <w:rsid w:val="00E33BD9"/>
    <w:rsid w:val="00E33FBF"/>
    <w:rsid w:val="00E34220"/>
    <w:rsid w:val="00E35E91"/>
    <w:rsid w:val="00E36B19"/>
    <w:rsid w:val="00E37642"/>
    <w:rsid w:val="00E37C2E"/>
    <w:rsid w:val="00E37E96"/>
    <w:rsid w:val="00E40049"/>
    <w:rsid w:val="00E4013A"/>
    <w:rsid w:val="00E4015D"/>
    <w:rsid w:val="00E40695"/>
    <w:rsid w:val="00E40B07"/>
    <w:rsid w:val="00E40C90"/>
    <w:rsid w:val="00E41BF2"/>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E59"/>
    <w:rsid w:val="00E512C4"/>
    <w:rsid w:val="00E51409"/>
    <w:rsid w:val="00E5246F"/>
    <w:rsid w:val="00E528FE"/>
    <w:rsid w:val="00E52C0F"/>
    <w:rsid w:val="00E5335B"/>
    <w:rsid w:val="00E534D0"/>
    <w:rsid w:val="00E53D4D"/>
    <w:rsid w:val="00E541FF"/>
    <w:rsid w:val="00E54359"/>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FC9"/>
    <w:rsid w:val="00E61B36"/>
    <w:rsid w:val="00E6205D"/>
    <w:rsid w:val="00E62514"/>
    <w:rsid w:val="00E64395"/>
    <w:rsid w:val="00E644E1"/>
    <w:rsid w:val="00E64565"/>
    <w:rsid w:val="00E653C4"/>
    <w:rsid w:val="00E657E6"/>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4A"/>
    <w:rsid w:val="00E72690"/>
    <w:rsid w:val="00E7345D"/>
    <w:rsid w:val="00E7351D"/>
    <w:rsid w:val="00E736B9"/>
    <w:rsid w:val="00E737BA"/>
    <w:rsid w:val="00E73AF3"/>
    <w:rsid w:val="00E73DF7"/>
    <w:rsid w:val="00E7433C"/>
    <w:rsid w:val="00E746A5"/>
    <w:rsid w:val="00E74702"/>
    <w:rsid w:val="00E74A8F"/>
    <w:rsid w:val="00E75BF1"/>
    <w:rsid w:val="00E75E3A"/>
    <w:rsid w:val="00E760D4"/>
    <w:rsid w:val="00E7616E"/>
    <w:rsid w:val="00E76405"/>
    <w:rsid w:val="00E7665B"/>
    <w:rsid w:val="00E76834"/>
    <w:rsid w:val="00E770D1"/>
    <w:rsid w:val="00E77807"/>
    <w:rsid w:val="00E77FD7"/>
    <w:rsid w:val="00E805AE"/>
    <w:rsid w:val="00E809AB"/>
    <w:rsid w:val="00E80B40"/>
    <w:rsid w:val="00E81108"/>
    <w:rsid w:val="00E817C2"/>
    <w:rsid w:val="00E81F88"/>
    <w:rsid w:val="00E823D7"/>
    <w:rsid w:val="00E82FC9"/>
    <w:rsid w:val="00E839CD"/>
    <w:rsid w:val="00E83BB2"/>
    <w:rsid w:val="00E83F22"/>
    <w:rsid w:val="00E84595"/>
    <w:rsid w:val="00E84664"/>
    <w:rsid w:val="00E85554"/>
    <w:rsid w:val="00E8639C"/>
    <w:rsid w:val="00E86C93"/>
    <w:rsid w:val="00E874AC"/>
    <w:rsid w:val="00E876AE"/>
    <w:rsid w:val="00E8774B"/>
    <w:rsid w:val="00E87943"/>
    <w:rsid w:val="00E9013F"/>
    <w:rsid w:val="00E90430"/>
    <w:rsid w:val="00E90564"/>
    <w:rsid w:val="00E90B2D"/>
    <w:rsid w:val="00E91DED"/>
    <w:rsid w:val="00E92036"/>
    <w:rsid w:val="00E9237E"/>
    <w:rsid w:val="00E92456"/>
    <w:rsid w:val="00E92704"/>
    <w:rsid w:val="00E92900"/>
    <w:rsid w:val="00E92FA2"/>
    <w:rsid w:val="00E930D8"/>
    <w:rsid w:val="00E93458"/>
    <w:rsid w:val="00E93531"/>
    <w:rsid w:val="00E93F46"/>
    <w:rsid w:val="00E94166"/>
    <w:rsid w:val="00E94251"/>
    <w:rsid w:val="00E9431C"/>
    <w:rsid w:val="00E94559"/>
    <w:rsid w:val="00E947F5"/>
    <w:rsid w:val="00E94E16"/>
    <w:rsid w:val="00E95C11"/>
    <w:rsid w:val="00E9646E"/>
    <w:rsid w:val="00E97257"/>
    <w:rsid w:val="00E97E9B"/>
    <w:rsid w:val="00EA0254"/>
    <w:rsid w:val="00EA0DB2"/>
    <w:rsid w:val="00EA0FAA"/>
    <w:rsid w:val="00EA1139"/>
    <w:rsid w:val="00EA11FB"/>
    <w:rsid w:val="00EA1794"/>
    <w:rsid w:val="00EA1BA4"/>
    <w:rsid w:val="00EA228D"/>
    <w:rsid w:val="00EA2599"/>
    <w:rsid w:val="00EA26A4"/>
    <w:rsid w:val="00EA2833"/>
    <w:rsid w:val="00EA2F67"/>
    <w:rsid w:val="00EA30CC"/>
    <w:rsid w:val="00EA352C"/>
    <w:rsid w:val="00EA3B71"/>
    <w:rsid w:val="00EA3C7A"/>
    <w:rsid w:val="00EA4079"/>
    <w:rsid w:val="00EA4125"/>
    <w:rsid w:val="00EA49F1"/>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7B"/>
    <w:rsid w:val="00EB32F1"/>
    <w:rsid w:val="00EB34D8"/>
    <w:rsid w:val="00EB3C60"/>
    <w:rsid w:val="00EB49CF"/>
    <w:rsid w:val="00EB4CD7"/>
    <w:rsid w:val="00EB57C0"/>
    <w:rsid w:val="00EB5BB2"/>
    <w:rsid w:val="00EB6054"/>
    <w:rsid w:val="00EB610B"/>
    <w:rsid w:val="00EB61E7"/>
    <w:rsid w:val="00EB637B"/>
    <w:rsid w:val="00EB6531"/>
    <w:rsid w:val="00EB7A33"/>
    <w:rsid w:val="00EC05F6"/>
    <w:rsid w:val="00EC0601"/>
    <w:rsid w:val="00EC11F3"/>
    <w:rsid w:val="00EC1356"/>
    <w:rsid w:val="00EC2AA7"/>
    <w:rsid w:val="00EC2EE9"/>
    <w:rsid w:val="00EC32CC"/>
    <w:rsid w:val="00EC3B18"/>
    <w:rsid w:val="00EC3DE5"/>
    <w:rsid w:val="00EC445D"/>
    <w:rsid w:val="00EC44F8"/>
    <w:rsid w:val="00EC50B9"/>
    <w:rsid w:val="00EC54D5"/>
    <w:rsid w:val="00EC617B"/>
    <w:rsid w:val="00EC62D8"/>
    <w:rsid w:val="00EC62E1"/>
    <w:rsid w:val="00EC6588"/>
    <w:rsid w:val="00EC6B00"/>
    <w:rsid w:val="00EC6B33"/>
    <w:rsid w:val="00EC72F0"/>
    <w:rsid w:val="00EC767D"/>
    <w:rsid w:val="00EC7BE1"/>
    <w:rsid w:val="00EC7E3B"/>
    <w:rsid w:val="00EC7FD3"/>
    <w:rsid w:val="00ED0746"/>
    <w:rsid w:val="00ED172C"/>
    <w:rsid w:val="00ED1AF1"/>
    <w:rsid w:val="00ED2287"/>
    <w:rsid w:val="00ED27E0"/>
    <w:rsid w:val="00ED29AF"/>
    <w:rsid w:val="00ED3104"/>
    <w:rsid w:val="00ED3EC7"/>
    <w:rsid w:val="00ED42AA"/>
    <w:rsid w:val="00ED483A"/>
    <w:rsid w:val="00ED4B37"/>
    <w:rsid w:val="00ED4D5E"/>
    <w:rsid w:val="00ED5B7E"/>
    <w:rsid w:val="00ED6327"/>
    <w:rsid w:val="00ED795E"/>
    <w:rsid w:val="00EE08F6"/>
    <w:rsid w:val="00EE0F86"/>
    <w:rsid w:val="00EE1966"/>
    <w:rsid w:val="00EE1B3B"/>
    <w:rsid w:val="00EE1D76"/>
    <w:rsid w:val="00EE20F8"/>
    <w:rsid w:val="00EE283B"/>
    <w:rsid w:val="00EE287F"/>
    <w:rsid w:val="00EE3282"/>
    <w:rsid w:val="00EE366A"/>
    <w:rsid w:val="00EE3B33"/>
    <w:rsid w:val="00EE47FE"/>
    <w:rsid w:val="00EE483E"/>
    <w:rsid w:val="00EE4856"/>
    <w:rsid w:val="00EE4D9D"/>
    <w:rsid w:val="00EE52E9"/>
    <w:rsid w:val="00EE62FD"/>
    <w:rsid w:val="00EE7412"/>
    <w:rsid w:val="00EE7DFE"/>
    <w:rsid w:val="00EF0422"/>
    <w:rsid w:val="00EF06A1"/>
    <w:rsid w:val="00EF07A0"/>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B93"/>
    <w:rsid w:val="00EF5D58"/>
    <w:rsid w:val="00EF6569"/>
    <w:rsid w:val="00EF713C"/>
    <w:rsid w:val="00EF72CD"/>
    <w:rsid w:val="00EF733F"/>
    <w:rsid w:val="00EF7363"/>
    <w:rsid w:val="00EF736B"/>
    <w:rsid w:val="00EF765F"/>
    <w:rsid w:val="00EF7AC4"/>
    <w:rsid w:val="00EF7DBF"/>
    <w:rsid w:val="00F000FB"/>
    <w:rsid w:val="00F00526"/>
    <w:rsid w:val="00F00D94"/>
    <w:rsid w:val="00F01E5D"/>
    <w:rsid w:val="00F02285"/>
    <w:rsid w:val="00F02700"/>
    <w:rsid w:val="00F02C47"/>
    <w:rsid w:val="00F0342B"/>
    <w:rsid w:val="00F03C12"/>
    <w:rsid w:val="00F04431"/>
    <w:rsid w:val="00F04731"/>
    <w:rsid w:val="00F05A60"/>
    <w:rsid w:val="00F060F3"/>
    <w:rsid w:val="00F06533"/>
    <w:rsid w:val="00F0762B"/>
    <w:rsid w:val="00F07A5F"/>
    <w:rsid w:val="00F1019C"/>
    <w:rsid w:val="00F108E7"/>
    <w:rsid w:val="00F10A5F"/>
    <w:rsid w:val="00F10ACC"/>
    <w:rsid w:val="00F10B84"/>
    <w:rsid w:val="00F10BA0"/>
    <w:rsid w:val="00F111B3"/>
    <w:rsid w:val="00F1152F"/>
    <w:rsid w:val="00F11DAF"/>
    <w:rsid w:val="00F11E62"/>
    <w:rsid w:val="00F1216F"/>
    <w:rsid w:val="00F12A6C"/>
    <w:rsid w:val="00F12AC1"/>
    <w:rsid w:val="00F12ED1"/>
    <w:rsid w:val="00F132C1"/>
    <w:rsid w:val="00F13508"/>
    <w:rsid w:val="00F13977"/>
    <w:rsid w:val="00F13A98"/>
    <w:rsid w:val="00F145DC"/>
    <w:rsid w:val="00F14850"/>
    <w:rsid w:val="00F154CB"/>
    <w:rsid w:val="00F154E8"/>
    <w:rsid w:val="00F15992"/>
    <w:rsid w:val="00F15BC5"/>
    <w:rsid w:val="00F15EA3"/>
    <w:rsid w:val="00F16951"/>
    <w:rsid w:val="00F170F5"/>
    <w:rsid w:val="00F1729B"/>
    <w:rsid w:val="00F173F4"/>
    <w:rsid w:val="00F174A0"/>
    <w:rsid w:val="00F20C91"/>
    <w:rsid w:val="00F20F72"/>
    <w:rsid w:val="00F2114A"/>
    <w:rsid w:val="00F21801"/>
    <w:rsid w:val="00F218DC"/>
    <w:rsid w:val="00F21E05"/>
    <w:rsid w:val="00F21FAE"/>
    <w:rsid w:val="00F2218D"/>
    <w:rsid w:val="00F22B0D"/>
    <w:rsid w:val="00F22E15"/>
    <w:rsid w:val="00F232E1"/>
    <w:rsid w:val="00F23409"/>
    <w:rsid w:val="00F2343C"/>
    <w:rsid w:val="00F23F82"/>
    <w:rsid w:val="00F24A0D"/>
    <w:rsid w:val="00F24D2B"/>
    <w:rsid w:val="00F24DAD"/>
    <w:rsid w:val="00F2566F"/>
    <w:rsid w:val="00F258BA"/>
    <w:rsid w:val="00F266D5"/>
    <w:rsid w:val="00F26B8B"/>
    <w:rsid w:val="00F26BF8"/>
    <w:rsid w:val="00F26FB9"/>
    <w:rsid w:val="00F27259"/>
    <w:rsid w:val="00F27342"/>
    <w:rsid w:val="00F274F5"/>
    <w:rsid w:val="00F275FB"/>
    <w:rsid w:val="00F2783A"/>
    <w:rsid w:val="00F303E0"/>
    <w:rsid w:val="00F30BED"/>
    <w:rsid w:val="00F30DE1"/>
    <w:rsid w:val="00F30F72"/>
    <w:rsid w:val="00F31B02"/>
    <w:rsid w:val="00F3206D"/>
    <w:rsid w:val="00F320FA"/>
    <w:rsid w:val="00F3240F"/>
    <w:rsid w:val="00F32746"/>
    <w:rsid w:val="00F32978"/>
    <w:rsid w:val="00F32ED4"/>
    <w:rsid w:val="00F33080"/>
    <w:rsid w:val="00F3353E"/>
    <w:rsid w:val="00F33659"/>
    <w:rsid w:val="00F3366A"/>
    <w:rsid w:val="00F33A0C"/>
    <w:rsid w:val="00F33E66"/>
    <w:rsid w:val="00F354B9"/>
    <w:rsid w:val="00F35666"/>
    <w:rsid w:val="00F35899"/>
    <w:rsid w:val="00F35A7A"/>
    <w:rsid w:val="00F35B6E"/>
    <w:rsid w:val="00F35DDA"/>
    <w:rsid w:val="00F3654A"/>
    <w:rsid w:val="00F36BD2"/>
    <w:rsid w:val="00F36C59"/>
    <w:rsid w:val="00F36E97"/>
    <w:rsid w:val="00F36F5A"/>
    <w:rsid w:val="00F37599"/>
    <w:rsid w:val="00F375C2"/>
    <w:rsid w:val="00F37845"/>
    <w:rsid w:val="00F378D8"/>
    <w:rsid w:val="00F3798C"/>
    <w:rsid w:val="00F37B4C"/>
    <w:rsid w:val="00F37C1D"/>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C7"/>
    <w:rsid w:val="00F462E9"/>
    <w:rsid w:val="00F466C1"/>
    <w:rsid w:val="00F46A34"/>
    <w:rsid w:val="00F4707E"/>
    <w:rsid w:val="00F4731B"/>
    <w:rsid w:val="00F4744A"/>
    <w:rsid w:val="00F474F5"/>
    <w:rsid w:val="00F475F7"/>
    <w:rsid w:val="00F50A85"/>
    <w:rsid w:val="00F50C40"/>
    <w:rsid w:val="00F50D75"/>
    <w:rsid w:val="00F50EA6"/>
    <w:rsid w:val="00F5143B"/>
    <w:rsid w:val="00F517FD"/>
    <w:rsid w:val="00F51A2A"/>
    <w:rsid w:val="00F52384"/>
    <w:rsid w:val="00F523EA"/>
    <w:rsid w:val="00F525D6"/>
    <w:rsid w:val="00F52DCC"/>
    <w:rsid w:val="00F53551"/>
    <w:rsid w:val="00F539D0"/>
    <w:rsid w:val="00F53B67"/>
    <w:rsid w:val="00F53BD4"/>
    <w:rsid w:val="00F53EE7"/>
    <w:rsid w:val="00F54590"/>
    <w:rsid w:val="00F54CD8"/>
    <w:rsid w:val="00F54D1B"/>
    <w:rsid w:val="00F5501D"/>
    <w:rsid w:val="00F5512F"/>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A12"/>
    <w:rsid w:val="00F57F51"/>
    <w:rsid w:val="00F600A7"/>
    <w:rsid w:val="00F602EC"/>
    <w:rsid w:val="00F60B98"/>
    <w:rsid w:val="00F60C91"/>
    <w:rsid w:val="00F60DFD"/>
    <w:rsid w:val="00F611DE"/>
    <w:rsid w:val="00F61708"/>
    <w:rsid w:val="00F6187B"/>
    <w:rsid w:val="00F61C3E"/>
    <w:rsid w:val="00F62696"/>
    <w:rsid w:val="00F63075"/>
    <w:rsid w:val="00F64422"/>
    <w:rsid w:val="00F64487"/>
    <w:rsid w:val="00F64B56"/>
    <w:rsid w:val="00F654F6"/>
    <w:rsid w:val="00F6553D"/>
    <w:rsid w:val="00F65FDB"/>
    <w:rsid w:val="00F67C6D"/>
    <w:rsid w:val="00F67E3B"/>
    <w:rsid w:val="00F70A68"/>
    <w:rsid w:val="00F70C99"/>
    <w:rsid w:val="00F70DAF"/>
    <w:rsid w:val="00F70FE5"/>
    <w:rsid w:val="00F711B8"/>
    <w:rsid w:val="00F7155F"/>
    <w:rsid w:val="00F715BE"/>
    <w:rsid w:val="00F718BA"/>
    <w:rsid w:val="00F7265A"/>
    <w:rsid w:val="00F72E1C"/>
    <w:rsid w:val="00F738FB"/>
    <w:rsid w:val="00F741C5"/>
    <w:rsid w:val="00F743DA"/>
    <w:rsid w:val="00F7499D"/>
    <w:rsid w:val="00F74C42"/>
    <w:rsid w:val="00F751F6"/>
    <w:rsid w:val="00F75A8D"/>
    <w:rsid w:val="00F75BE9"/>
    <w:rsid w:val="00F76258"/>
    <w:rsid w:val="00F76624"/>
    <w:rsid w:val="00F76935"/>
    <w:rsid w:val="00F773C9"/>
    <w:rsid w:val="00F7747E"/>
    <w:rsid w:val="00F77545"/>
    <w:rsid w:val="00F777DC"/>
    <w:rsid w:val="00F77A72"/>
    <w:rsid w:val="00F77FF3"/>
    <w:rsid w:val="00F81020"/>
    <w:rsid w:val="00F817A3"/>
    <w:rsid w:val="00F820A6"/>
    <w:rsid w:val="00F820B6"/>
    <w:rsid w:val="00F822D9"/>
    <w:rsid w:val="00F831B9"/>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6E"/>
    <w:rsid w:val="00F90385"/>
    <w:rsid w:val="00F90631"/>
    <w:rsid w:val="00F9081A"/>
    <w:rsid w:val="00F90C81"/>
    <w:rsid w:val="00F90E4B"/>
    <w:rsid w:val="00F90F94"/>
    <w:rsid w:val="00F91378"/>
    <w:rsid w:val="00F914C8"/>
    <w:rsid w:val="00F924AC"/>
    <w:rsid w:val="00F9257F"/>
    <w:rsid w:val="00F928C5"/>
    <w:rsid w:val="00F928D0"/>
    <w:rsid w:val="00F928ED"/>
    <w:rsid w:val="00F92C62"/>
    <w:rsid w:val="00F92D0F"/>
    <w:rsid w:val="00F932A1"/>
    <w:rsid w:val="00F94527"/>
    <w:rsid w:val="00F94B14"/>
    <w:rsid w:val="00F951A4"/>
    <w:rsid w:val="00F952CD"/>
    <w:rsid w:val="00F9604A"/>
    <w:rsid w:val="00F96E8D"/>
    <w:rsid w:val="00F96F81"/>
    <w:rsid w:val="00F97341"/>
    <w:rsid w:val="00F978BC"/>
    <w:rsid w:val="00F97E65"/>
    <w:rsid w:val="00FA0A33"/>
    <w:rsid w:val="00FA128D"/>
    <w:rsid w:val="00FA13EB"/>
    <w:rsid w:val="00FA1F85"/>
    <w:rsid w:val="00FA1FB4"/>
    <w:rsid w:val="00FA21EC"/>
    <w:rsid w:val="00FA22FA"/>
    <w:rsid w:val="00FA270A"/>
    <w:rsid w:val="00FA2C07"/>
    <w:rsid w:val="00FA3E78"/>
    <w:rsid w:val="00FA425D"/>
    <w:rsid w:val="00FA4319"/>
    <w:rsid w:val="00FA522E"/>
    <w:rsid w:val="00FA5A11"/>
    <w:rsid w:val="00FA5B19"/>
    <w:rsid w:val="00FA64F4"/>
    <w:rsid w:val="00FA6506"/>
    <w:rsid w:val="00FA6509"/>
    <w:rsid w:val="00FA6A3F"/>
    <w:rsid w:val="00FA7498"/>
    <w:rsid w:val="00FA7AC6"/>
    <w:rsid w:val="00FB03CF"/>
    <w:rsid w:val="00FB07C3"/>
    <w:rsid w:val="00FB0A10"/>
    <w:rsid w:val="00FB0A27"/>
    <w:rsid w:val="00FB1524"/>
    <w:rsid w:val="00FB184E"/>
    <w:rsid w:val="00FB193A"/>
    <w:rsid w:val="00FB1A98"/>
    <w:rsid w:val="00FB1AC2"/>
    <w:rsid w:val="00FB27B8"/>
    <w:rsid w:val="00FB2A77"/>
    <w:rsid w:val="00FB2D96"/>
    <w:rsid w:val="00FB4DB4"/>
    <w:rsid w:val="00FB5315"/>
    <w:rsid w:val="00FB5AF5"/>
    <w:rsid w:val="00FB61F0"/>
    <w:rsid w:val="00FB6980"/>
    <w:rsid w:val="00FB725B"/>
    <w:rsid w:val="00FB76E9"/>
    <w:rsid w:val="00FC0303"/>
    <w:rsid w:val="00FC0578"/>
    <w:rsid w:val="00FC0678"/>
    <w:rsid w:val="00FC0721"/>
    <w:rsid w:val="00FC1315"/>
    <w:rsid w:val="00FC1E8B"/>
    <w:rsid w:val="00FC2984"/>
    <w:rsid w:val="00FC2BFC"/>
    <w:rsid w:val="00FC30DD"/>
    <w:rsid w:val="00FC3523"/>
    <w:rsid w:val="00FC37C2"/>
    <w:rsid w:val="00FC3E1D"/>
    <w:rsid w:val="00FC3EEF"/>
    <w:rsid w:val="00FC3FDC"/>
    <w:rsid w:val="00FC416F"/>
    <w:rsid w:val="00FC434F"/>
    <w:rsid w:val="00FC48CC"/>
    <w:rsid w:val="00FC54F2"/>
    <w:rsid w:val="00FC58D0"/>
    <w:rsid w:val="00FC69DA"/>
    <w:rsid w:val="00FC6D25"/>
    <w:rsid w:val="00FC6E6D"/>
    <w:rsid w:val="00FC6FD7"/>
    <w:rsid w:val="00FC7081"/>
    <w:rsid w:val="00FC73C8"/>
    <w:rsid w:val="00FC73EC"/>
    <w:rsid w:val="00FC7435"/>
    <w:rsid w:val="00FC7935"/>
    <w:rsid w:val="00FC7C1A"/>
    <w:rsid w:val="00FC7FED"/>
    <w:rsid w:val="00FD015F"/>
    <w:rsid w:val="00FD09CD"/>
    <w:rsid w:val="00FD0B18"/>
    <w:rsid w:val="00FD1C68"/>
    <w:rsid w:val="00FD1CFB"/>
    <w:rsid w:val="00FD20ED"/>
    <w:rsid w:val="00FD2166"/>
    <w:rsid w:val="00FD2425"/>
    <w:rsid w:val="00FD26B2"/>
    <w:rsid w:val="00FD2FEB"/>
    <w:rsid w:val="00FD3AAC"/>
    <w:rsid w:val="00FD3DF3"/>
    <w:rsid w:val="00FD3EBB"/>
    <w:rsid w:val="00FD4214"/>
    <w:rsid w:val="00FD4223"/>
    <w:rsid w:val="00FD42C9"/>
    <w:rsid w:val="00FD4C0E"/>
    <w:rsid w:val="00FD4F03"/>
    <w:rsid w:val="00FD59E8"/>
    <w:rsid w:val="00FD5ACA"/>
    <w:rsid w:val="00FD6224"/>
    <w:rsid w:val="00FD6577"/>
    <w:rsid w:val="00FE026A"/>
    <w:rsid w:val="00FE046D"/>
    <w:rsid w:val="00FE0E58"/>
    <w:rsid w:val="00FE10A1"/>
    <w:rsid w:val="00FE19D0"/>
    <w:rsid w:val="00FE23E6"/>
    <w:rsid w:val="00FE2581"/>
    <w:rsid w:val="00FE2B9B"/>
    <w:rsid w:val="00FE2CA6"/>
    <w:rsid w:val="00FE3344"/>
    <w:rsid w:val="00FE38EB"/>
    <w:rsid w:val="00FE3B7B"/>
    <w:rsid w:val="00FE3DA1"/>
    <w:rsid w:val="00FE3F55"/>
    <w:rsid w:val="00FE40BE"/>
    <w:rsid w:val="00FE4400"/>
    <w:rsid w:val="00FE449B"/>
    <w:rsid w:val="00FE4624"/>
    <w:rsid w:val="00FE4BBF"/>
    <w:rsid w:val="00FE5479"/>
    <w:rsid w:val="00FE5A2D"/>
    <w:rsid w:val="00FE5E5F"/>
    <w:rsid w:val="00FE681D"/>
    <w:rsid w:val="00FE6C4B"/>
    <w:rsid w:val="00FE7B01"/>
    <w:rsid w:val="00FE7B48"/>
    <w:rsid w:val="00FE7E23"/>
    <w:rsid w:val="00FF09A2"/>
    <w:rsid w:val="00FF0B95"/>
    <w:rsid w:val="00FF0F24"/>
    <w:rsid w:val="00FF1830"/>
    <w:rsid w:val="00FF190B"/>
    <w:rsid w:val="00FF1981"/>
    <w:rsid w:val="00FF1A65"/>
    <w:rsid w:val="00FF1B1E"/>
    <w:rsid w:val="00FF1B68"/>
    <w:rsid w:val="00FF1D49"/>
    <w:rsid w:val="00FF1E36"/>
    <w:rsid w:val="00FF2070"/>
    <w:rsid w:val="00FF25A0"/>
    <w:rsid w:val="00FF26B8"/>
    <w:rsid w:val="00FF26CA"/>
    <w:rsid w:val="00FF291E"/>
    <w:rsid w:val="00FF2D19"/>
    <w:rsid w:val="00FF3175"/>
    <w:rsid w:val="00FF3BE5"/>
    <w:rsid w:val="00FF3D74"/>
    <w:rsid w:val="00FF4478"/>
    <w:rsid w:val="00FF4627"/>
    <w:rsid w:val="00FF4F80"/>
    <w:rsid w:val="00FF52F1"/>
    <w:rsid w:val="00FF5345"/>
    <w:rsid w:val="00FF53F4"/>
    <w:rsid w:val="00FF57D6"/>
    <w:rsid w:val="00FF5AB3"/>
    <w:rsid w:val="00FF60DC"/>
    <w:rsid w:val="00FF6B70"/>
    <w:rsid w:val="00FF7321"/>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6518985B-1E0F-41C0-8BF3-EC7C90CA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367B6-F318-4917-A12D-41046E3A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16</Pages>
  <Words>23132</Words>
  <Characters>131856</Characters>
  <Application>Microsoft Office Word</Application>
  <DocSecurity>0</DocSecurity>
  <Lines>1098</Lines>
  <Paragraphs>309</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154679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cp:lastModifiedBy>Supasit, Verojporn</cp:lastModifiedBy>
  <cp:revision>3</cp:revision>
  <cp:lastPrinted>2018-02-27T14:07:00Z</cp:lastPrinted>
  <dcterms:created xsi:type="dcterms:W3CDTF">2018-02-27T15:17:00Z</dcterms:created>
  <dcterms:modified xsi:type="dcterms:W3CDTF">2018-02-27T15:51:00Z</dcterms:modified>
</cp:coreProperties>
</file>