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08D" w:rsidRDefault="00DB308D" w:rsidP="004C2111">
      <w:pPr>
        <w:pStyle w:val="Reference"/>
      </w:pPr>
    </w:p>
    <w:p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:rsidR="00D15EA5" w:rsidRPr="007E7BB7" w:rsidRDefault="006F1B19" w:rsidP="00D15EA5">
      <w:pPr>
        <w:pStyle w:val="BodyText"/>
        <w:rPr>
          <w:rFonts w:cstheme="minorBidi"/>
          <w:cs/>
          <w:lang w:bidi="th-TH"/>
        </w:rPr>
      </w:pPr>
      <w:r w:rsidRPr="004A0DFE">
        <w:br w:type="textWrapping" w:clear="all"/>
      </w:r>
    </w:p>
    <w:p w:rsidR="00D15EA5" w:rsidRDefault="00D15EA5" w:rsidP="00D15EA5">
      <w:pPr>
        <w:pStyle w:val="BodyText"/>
      </w:pPr>
    </w:p>
    <w:p w:rsidR="00734D83" w:rsidRPr="003F16DE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:rsidR="00AD3B26" w:rsidRPr="00FD65A0" w:rsidRDefault="00AD3B26" w:rsidP="00D0742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A6DE8" w:rsidRPr="003A6DE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สหกล</w:t>
      </w:r>
      <w:proofErr w:type="spellStart"/>
      <w:r w:rsidR="003A6DE8" w:rsidRPr="003A6DE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อิค</w:t>
      </w:r>
      <w:proofErr w:type="spellEnd"/>
      <w:r w:rsidR="003A6DE8" w:rsidRPr="003A6DE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วิปเมนท์</w:t>
      </w:r>
      <w:r w:rsidR="003A6DE8" w:rsidRPr="003A6D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A6DE8" w:rsidRPr="003A6DE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3A6DE8" w:rsidRPr="003A6D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3A6DE8" w:rsidRPr="003A6DE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3A6DE8" w:rsidRPr="003A6D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:rsidR="00AD3B26" w:rsidRPr="00AD3B26" w:rsidRDefault="00734D83" w:rsidP="00D0742C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:rsidR="003F16DE" w:rsidRPr="003F16DE" w:rsidRDefault="003F16DE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:rsidR="003F16DE" w:rsidRPr="006466B9" w:rsidRDefault="003F16DE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280186" w:rsidRPr="00280186" w:rsidRDefault="003A6DE8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A6DE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3A6DE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สหกล</w:t>
      </w:r>
      <w:proofErr w:type="spellStart"/>
      <w:r w:rsidRPr="003A6DE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อิค</w:t>
      </w:r>
      <w:proofErr w:type="spellEnd"/>
      <w:r w:rsidRPr="003A6DE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วิปเมนท์</w:t>
      </w:r>
      <w:r w:rsidRPr="003A6DE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3A6DE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3A6DE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3A6DE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3A6DE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3A6DE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(“</w:t>
      </w:r>
      <w:r w:rsidRPr="003A6DE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3A6DE8">
        <w:rPr>
          <w:rFonts w:ascii="Browallia New" w:hAnsi="Browallia New" w:cs="Browallia New" w:hint="eastAsia"/>
          <w:spacing w:val="-4"/>
          <w:sz w:val="28"/>
          <w:szCs w:val="28"/>
          <w:cs/>
          <w:lang w:bidi="th-TH"/>
        </w:rPr>
        <w:t>”</w:t>
      </w:r>
      <w:r w:rsidRPr="003A6DE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งบกำไรขาดทุนและงบกำไรขาดทุนเบ็ดเสร็จอื่นรวม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สหกล</w:t>
      </w:r>
      <w:proofErr w:type="spellStart"/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อิค</w:t>
      </w:r>
      <w:proofErr w:type="spellEnd"/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วิปเมนท์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 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:rsidR="00280186" w:rsidRPr="00D0742C" w:rsidRDefault="00280186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D4D4E" w:rsidRPr="007C2D33" w:rsidRDefault="003A6DE8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งบการเงินรวมและงบการเงินเฉพาะของบริษัทข้างต้นนี้แสดงฐานะการเงินรวมของกลุ่มบริษัท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และฐานะการเงินเฉพาะของบริษัท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และกระแสเงินสดเฉพาะของบริษัท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:rsidR="00CD4D4E" w:rsidRPr="00D0742C" w:rsidRDefault="00CD4D4E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3F16DE" w:rsidRPr="003F16DE" w:rsidRDefault="003F16DE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:rsidR="003F16DE" w:rsidRPr="006466B9" w:rsidRDefault="003F16DE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D4D4E" w:rsidRPr="003F16DE" w:rsidRDefault="003A6DE8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0C3303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0C330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ในส่วนที่เกี่ยวข้องกับการตรวจสอบงบการเงินรวมและงบการเงินเฉพาะของบริษัท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</w:t>
      </w:r>
      <w:proofErr w:type="spellStart"/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อื่นๆ</w:t>
      </w:r>
      <w:proofErr w:type="spellEnd"/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0742C" w:rsidRDefault="00D0742C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4D3D1F" w:rsidRDefault="004D3D1F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4D3D1F" w:rsidRDefault="004D3D1F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4D3D1F" w:rsidRDefault="004D3D1F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CD4D4E" w:rsidRDefault="00165155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:rsidR="006466B9" w:rsidRPr="006466B9" w:rsidRDefault="006466B9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165155" w:rsidRDefault="003A6DE8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</w:t>
      </w:r>
      <w:proofErr w:type="spellStart"/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3A6D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A6DE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p w:rsidR="00922660" w:rsidRPr="00D0742C" w:rsidRDefault="00922660" w:rsidP="00922660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165155" w:rsidRPr="00922660" w:rsidTr="00165155">
        <w:trPr>
          <w:trHeight w:hRule="exact" w:val="360"/>
        </w:trPr>
        <w:tc>
          <w:tcPr>
            <w:tcW w:w="4608" w:type="dxa"/>
          </w:tcPr>
          <w:p w:rsidR="00165155" w:rsidRPr="00D0742C" w:rsidRDefault="00165155" w:rsidP="00D074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074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050" w:type="dxa"/>
          </w:tcPr>
          <w:p w:rsidR="00165155" w:rsidRPr="00D0742C" w:rsidRDefault="00165155" w:rsidP="00D074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074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165155" w:rsidRPr="00922660" w:rsidTr="00165155">
        <w:trPr>
          <w:trHeight w:val="360"/>
        </w:trPr>
        <w:tc>
          <w:tcPr>
            <w:tcW w:w="4608" w:type="dxa"/>
          </w:tcPr>
          <w:p w:rsidR="00165155" w:rsidRPr="00D0742C" w:rsidRDefault="00165155" w:rsidP="00D0742C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3A6DE8" w:rsidRPr="00D0742C" w:rsidRDefault="003A6DE8" w:rsidP="00D0742C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การด้อยค่าของสินทรัพย์ไม่หมุนเวียนที่ถือไว้เพื่อขาย</w:t>
            </w:r>
          </w:p>
          <w:p w:rsidR="003A6DE8" w:rsidRPr="00D0742C" w:rsidRDefault="003A6DE8" w:rsidP="00D0742C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3A6DE8" w:rsidRPr="00D0742C" w:rsidRDefault="003A6DE8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0742C">
              <w:rPr>
                <w:rFonts w:ascii="Browallia New" w:hAnsi="Browallia New" w:cs="Browallia New"/>
                <w:sz w:val="28"/>
                <w:szCs w:val="28"/>
                <w:lang w:bidi="th-TH"/>
              </w:rPr>
              <w:t>31</w:t>
            </w: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D0742C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2560</w:t>
            </w: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บริษัทมีสินทรัพย์ไม่หมุนเวียนที่ถือไว้เพื่อขายจำนวน </w:t>
            </w:r>
            <w:r w:rsidRPr="00D0742C">
              <w:rPr>
                <w:rFonts w:ascii="Browallia New" w:hAnsi="Browallia New" w:cs="Browallia New"/>
                <w:sz w:val="28"/>
                <w:szCs w:val="28"/>
                <w:lang w:bidi="th-TH"/>
              </w:rPr>
              <w:t>16</w:t>
            </w:r>
            <w:r w:rsidR="00F74F7F" w:rsidRPr="00D0742C">
              <w:rPr>
                <w:rFonts w:ascii="Browallia New" w:hAnsi="Browallia New" w:cs="Browallia New"/>
                <w:sz w:val="28"/>
                <w:szCs w:val="28"/>
                <w:lang w:bidi="th-TH"/>
              </w:rPr>
              <w:t>4.81</w:t>
            </w: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ล้านบาท ซึ่งวัดมูลค่าด้วยจำนวนที่ต่ำกว่าระหว่างมูลค่าตามบัญชีกับมูลค่ายุติธรรม</w:t>
            </w:r>
          </w:p>
          <w:p w:rsidR="003A6DE8" w:rsidRPr="00D0742C" w:rsidRDefault="003A6DE8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3A6DE8" w:rsidRPr="00D0742C" w:rsidRDefault="003A6DE8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ในการพิจารณามูลค่ายุติธรรมของสินทรัพย์ไม่หมุนเวียนที่ถือไว้เพื่อขาย ผู้บริหารต้องใช้ดุลยพินิจในการประมาณการมูลค่าที่คาดหวังในอนาคต </w:t>
            </w:r>
          </w:p>
          <w:p w:rsidR="003A6DE8" w:rsidRPr="00D0742C" w:rsidRDefault="003A6DE8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165155" w:rsidRPr="00D0742C" w:rsidRDefault="003A6DE8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EC372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1B4D2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</w:t>
            </w:r>
            <w:r w:rsidR="00EC372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10 </w:t>
            </w:r>
            <w:r w:rsidR="00EC372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และ </w:t>
            </w:r>
            <w:r w:rsidR="00922660" w:rsidRPr="00D0742C">
              <w:rPr>
                <w:rFonts w:ascii="Browallia New" w:hAnsi="Browallia New" w:cs="Browallia New"/>
                <w:sz w:val="28"/>
                <w:szCs w:val="28"/>
                <w:lang w:bidi="th-TH"/>
              </w:rPr>
              <w:t>12</w:t>
            </w: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สำหรับสินทรัพย์ไม่หมุนเวียนที่ถือไว้เพื่อขาย  </w:t>
            </w:r>
          </w:p>
          <w:p w:rsidR="005A3FDC" w:rsidRPr="00D0742C" w:rsidRDefault="005A3FDC" w:rsidP="00D0742C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050" w:type="dxa"/>
          </w:tcPr>
          <w:p w:rsidR="00165155" w:rsidRPr="00D0742C" w:rsidRDefault="00165155" w:rsidP="00D0742C">
            <w:pPr>
              <w:pStyle w:val="ListParagraph"/>
              <w:spacing w:after="0" w:line="240" w:lineRule="auto"/>
              <w:ind w:left="212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922660" w:rsidRDefault="00EC3724" w:rsidP="00D0742C">
            <w:pPr>
              <w:spacing w:after="0" w:line="240" w:lineRule="auto"/>
              <w:ind w:left="212" w:hanging="142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วิธีการตรวจสอบของข้าพเจ้าได้รวมถึง</w:t>
            </w:r>
          </w:p>
          <w:p w:rsidR="00EC3724" w:rsidRDefault="00EC3724" w:rsidP="00D0742C">
            <w:pPr>
              <w:spacing w:after="0" w:line="240" w:lineRule="auto"/>
              <w:ind w:left="212" w:hanging="142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EC3724" w:rsidRPr="00EC3724" w:rsidRDefault="00EC3724" w:rsidP="00EC3724">
            <w:pPr>
              <w:pStyle w:val="ListParagraph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EC372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คุณสมบัติของผู้ประเมินราคาอิสระในการกำหนดว่ามีทักษะหรือความเชี่ยวชาญที่จำเป็นอย่างเพียงพอตรงกับวัตถุประสงค์และขอบเขตในการทำงาน</w:t>
            </w:r>
          </w:p>
          <w:p w:rsidR="00922660" w:rsidRPr="00D0742C" w:rsidRDefault="00922660" w:rsidP="00D0742C">
            <w:pPr>
              <w:spacing w:after="0" w:line="240" w:lineRule="auto"/>
              <w:ind w:left="212" w:hanging="142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3A6DE8" w:rsidRPr="00D0742C" w:rsidRDefault="003A6DE8" w:rsidP="00D0742C">
            <w:pPr>
              <w:pStyle w:val="ListParagraph"/>
              <w:numPr>
                <w:ilvl w:val="0"/>
                <w:numId w:val="39"/>
              </w:numPr>
              <w:tabs>
                <w:tab w:val="left" w:pos="216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ทำความเข้าใจเกี่ยวกับกระบวนการในการประเมินมูลค่ายุติธรรม</w:t>
            </w:r>
          </w:p>
          <w:p w:rsidR="00F34522" w:rsidRPr="00D0742C" w:rsidRDefault="00F34522" w:rsidP="00D0742C">
            <w:pPr>
              <w:pStyle w:val="ListParagraph"/>
              <w:tabs>
                <w:tab w:val="left" w:pos="225"/>
              </w:tabs>
              <w:spacing w:after="0" w:line="240" w:lineRule="auto"/>
              <w:ind w:left="21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3A6DE8" w:rsidRPr="00D0742C" w:rsidRDefault="003A6DE8" w:rsidP="00D0742C">
            <w:pPr>
              <w:pStyle w:val="ListParagraph"/>
              <w:numPr>
                <w:ilvl w:val="0"/>
                <w:numId w:val="39"/>
              </w:numPr>
              <w:tabs>
                <w:tab w:val="left" w:pos="225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ประเมินความสมเหตุสมผลและสมมติฐานที่สนับสนุนในการกำหนดมูลค่ายุติธรรมของสินทรัพย์</w:t>
            </w:r>
          </w:p>
          <w:p w:rsidR="00F34522" w:rsidRPr="00D0742C" w:rsidRDefault="00F34522" w:rsidP="00D0742C">
            <w:pPr>
              <w:pStyle w:val="ListParagraph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3A6DE8" w:rsidRPr="00D0742C" w:rsidRDefault="003A6DE8" w:rsidP="00D0742C">
            <w:pPr>
              <w:pStyle w:val="ListParagraph"/>
              <w:numPr>
                <w:ilvl w:val="0"/>
                <w:numId w:val="39"/>
              </w:numPr>
              <w:tabs>
                <w:tab w:val="left" w:pos="243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ทดสอบการคำนวณความถูกต้องของการด้อยค่าของสินทรัพย์ </w:t>
            </w:r>
          </w:p>
          <w:p w:rsidR="00F34522" w:rsidRPr="00D0742C" w:rsidRDefault="00F34522" w:rsidP="00D0742C">
            <w:pPr>
              <w:pStyle w:val="ListParagraph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165155" w:rsidRPr="00D0742C" w:rsidRDefault="003A6DE8" w:rsidP="00D0742C">
            <w:pPr>
              <w:pStyle w:val="ListParagraph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ประเมินความเพียงพอของการเปิดเผยข้อมูลและความเหมาะสมของสินทรัพย์ไม่หมุนเวียนที่ถือไว้เพื่อขาย  </w:t>
            </w:r>
          </w:p>
          <w:p w:rsidR="00922660" w:rsidRPr="00D0742C" w:rsidRDefault="00922660" w:rsidP="00D0742C">
            <w:pPr>
              <w:tabs>
                <w:tab w:val="left" w:pos="252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</w:tbl>
    <w:p w:rsidR="00922660" w:rsidRDefault="00922660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B44075" w:rsidRDefault="00B4407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B44075" w:rsidRDefault="00B4407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B44075" w:rsidRDefault="00B4407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4D3D1F" w:rsidRDefault="004D3D1F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4D3D1F" w:rsidRDefault="004D3D1F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4D3D1F" w:rsidRDefault="004D3D1F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B44075" w:rsidRDefault="00B4407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922660" w:rsidRPr="00922660" w:rsidTr="001F2480">
        <w:trPr>
          <w:trHeight w:hRule="exact" w:val="360"/>
        </w:trPr>
        <w:tc>
          <w:tcPr>
            <w:tcW w:w="4608" w:type="dxa"/>
          </w:tcPr>
          <w:p w:rsidR="00922660" w:rsidRPr="00D0742C" w:rsidRDefault="00922660" w:rsidP="00D074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074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</w:tcPr>
          <w:p w:rsidR="00922660" w:rsidRPr="00D0742C" w:rsidRDefault="00922660" w:rsidP="00D074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074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B44075" w:rsidRPr="00B44075" w:rsidTr="00B44075">
        <w:trPr>
          <w:trHeight w:val="360"/>
        </w:trPr>
        <w:tc>
          <w:tcPr>
            <w:tcW w:w="4608" w:type="dxa"/>
          </w:tcPr>
          <w:p w:rsidR="00B44075" w:rsidRPr="00D0742C" w:rsidRDefault="00B44075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:rsidR="00B44075" w:rsidRPr="00D0742C" w:rsidRDefault="00B44075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การรับรู้รายการต้นทุนเครื่องจักร</w:t>
            </w:r>
          </w:p>
          <w:p w:rsidR="00B44075" w:rsidRPr="00D0742C" w:rsidRDefault="00B44075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B44075" w:rsidRPr="00D0742C" w:rsidRDefault="00B44075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บริษัทมีต้นทุนและค่าใช้จ่ายในการต่อเติม เปลี่ยนแทน และบำรุงรักษาเครื่องจักรที่ใช้ประกอบการดำเนินธุรกิจ</w:t>
            </w:r>
            <w:r w:rsidR="00EC372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จำนวน </w:t>
            </w:r>
            <w:r w:rsidR="00EC372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231.55 </w:t>
            </w:r>
            <w:r w:rsidR="00EC372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ซึ่งต้องใช้ดุลยพินิจในการนำเกณฑ์การรับรู้รายการมาประยุกต์ตามนโยบายการรับรู้รายการที่เหมาะสม </w:t>
            </w:r>
          </w:p>
          <w:p w:rsidR="00B44075" w:rsidRPr="00D0742C" w:rsidRDefault="00B44075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B44075" w:rsidRPr="00D0742C" w:rsidRDefault="00B44075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ความเหมาะสมของการรับรู้รายการระหว่างต้นทุนของเครื่องจักรและค่าใช้จ่ายในการบำรุงรักษา ซึ่งผู้บริหารของบริษัทต้องใช้ดุลยพินิจอย่างมากในการพิจารณาลักษณะและประเภทของรายการที่เกิดขึ้น</w:t>
            </w:r>
          </w:p>
          <w:p w:rsidR="00B44075" w:rsidRPr="00D0742C" w:rsidRDefault="00B44075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B44075" w:rsidRPr="00D0742C" w:rsidRDefault="00B44075" w:rsidP="00D0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EC372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Pr="00D0742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สำหรับนโยบาย         การบัญชี</w:t>
            </w:r>
          </w:p>
        </w:tc>
        <w:tc>
          <w:tcPr>
            <w:tcW w:w="4050" w:type="dxa"/>
          </w:tcPr>
          <w:p w:rsidR="00B44075" w:rsidRPr="00D0742C" w:rsidRDefault="00B44075" w:rsidP="00D0742C">
            <w:pPr>
              <w:pStyle w:val="ListParagraph"/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B44075" w:rsidRDefault="00EC3724" w:rsidP="00EC3724">
            <w:pPr>
              <w:spacing w:after="0" w:line="240" w:lineRule="auto"/>
              <w:ind w:left="212" w:hanging="142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วิธีการตรวจสอบของข้าพเจ้าได้รวมถึง</w:t>
            </w:r>
          </w:p>
          <w:p w:rsidR="00D0742C" w:rsidRPr="00D0742C" w:rsidRDefault="00D0742C" w:rsidP="00D0742C">
            <w:pPr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B44075" w:rsidRPr="00D0742C" w:rsidRDefault="00B44075" w:rsidP="00D0742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ทำความเข้าใจนโยบาย และวิธีการในการรับรู้รายการต้นทุนของสินทรัพย์ และค่าใช้จ่ายและการจัดประเภทของรายการดังกล่าว</w:t>
            </w:r>
          </w:p>
          <w:p w:rsidR="00AC3DFA" w:rsidRPr="00D0742C" w:rsidRDefault="00AC3DFA" w:rsidP="00D0742C">
            <w:pPr>
              <w:tabs>
                <w:tab w:val="left" w:pos="243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B44075" w:rsidRPr="00D0742C" w:rsidRDefault="00B44075" w:rsidP="00D0742C">
            <w:pPr>
              <w:pStyle w:val="ListParagraph"/>
              <w:numPr>
                <w:ilvl w:val="0"/>
                <w:numId w:val="40"/>
              </w:numPr>
              <w:tabs>
                <w:tab w:val="left" w:pos="243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ประเมินความสมเหตุสมผลของนโยบายในการรับรู้เป็นต้นทุนของสินทรัพย์และการรับรู้เป็นค่าใช้จ่ายในการซ่อมแซม </w:t>
            </w:r>
          </w:p>
          <w:p w:rsidR="00F34522" w:rsidRPr="00D0742C" w:rsidRDefault="00F34522" w:rsidP="00D0742C">
            <w:pPr>
              <w:tabs>
                <w:tab w:val="left" w:pos="243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B44075" w:rsidRPr="00D0742C" w:rsidRDefault="00B44075" w:rsidP="00D0742C">
            <w:pPr>
              <w:pStyle w:val="ListParagraph"/>
              <w:numPr>
                <w:ilvl w:val="0"/>
                <w:numId w:val="40"/>
              </w:numPr>
              <w:tabs>
                <w:tab w:val="left" w:pos="261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ทดสอบและประเมินความมีประสิทธิภาพของระบบการควบคุมภายในของการรับรู้รายการสินทรัพย์</w:t>
            </w:r>
          </w:p>
          <w:p w:rsidR="00F34522" w:rsidRPr="00D0742C" w:rsidRDefault="00F34522" w:rsidP="00D0742C">
            <w:pPr>
              <w:pStyle w:val="ListParagraph"/>
              <w:tabs>
                <w:tab w:val="left" w:pos="261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F34522" w:rsidRPr="00D0742C" w:rsidRDefault="00B44075" w:rsidP="00D0742C">
            <w:pPr>
              <w:pStyle w:val="ListParagraph"/>
              <w:numPr>
                <w:ilvl w:val="0"/>
                <w:numId w:val="40"/>
              </w:numPr>
              <w:tabs>
                <w:tab w:val="left" w:pos="279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ตรวจสอบการบันทึกบัญชีกับเอกสารที่เกี่ยวข้องของการรับรู้รายการต้นทุนของสินทรัพย์และค่าใช้จ่ายในการซ่อมแซม </w:t>
            </w:r>
          </w:p>
          <w:p w:rsidR="00F34522" w:rsidRPr="00D0742C" w:rsidRDefault="00F34522" w:rsidP="00D0742C">
            <w:pPr>
              <w:pStyle w:val="ListParagraph"/>
              <w:tabs>
                <w:tab w:val="left" w:pos="279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B44075" w:rsidRPr="00D0742C" w:rsidRDefault="00B44075" w:rsidP="00D0742C">
            <w:pPr>
              <w:pStyle w:val="ListParagraph"/>
              <w:numPr>
                <w:ilvl w:val="0"/>
                <w:numId w:val="40"/>
              </w:numPr>
              <w:tabs>
                <w:tab w:val="left" w:pos="279"/>
              </w:tabs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D074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ประเมินความเพียงพอและเหมาะสมของการเปิดเผยข้อมูลของบริษัทในหมายเหตุประกอบงบการเงิน</w:t>
            </w:r>
          </w:p>
        </w:tc>
      </w:tr>
    </w:tbl>
    <w:p w:rsidR="00922660" w:rsidRPr="00D0742C" w:rsidRDefault="00922660" w:rsidP="00B44075">
      <w:pPr>
        <w:spacing w:after="0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:rsidR="00165155" w:rsidRPr="00D0742C" w:rsidRDefault="00165155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</w:p>
    <w:p w:rsidR="00165155" w:rsidRPr="006466B9" w:rsidRDefault="00165155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165155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แต่ไม่รวมถึงงบการเงินรวมและงบการเงินเฉพาะของบริษัทและรายงานของผู้สอบบัญชีที่อยู่ในรายงานนั้น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="00165155" w:rsidRPr="00D074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165155" w:rsidRPr="00D0742C" w:rsidRDefault="0016515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165155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ของบริษัทไม่ครอบคลุมถึงข้อมูลอื่นและข้าพเจ้าไม่ได้ให้ความเชื่อมั่นต่อข้อมูลอื่น</w:t>
      </w:r>
    </w:p>
    <w:p w:rsidR="00165155" w:rsidRDefault="0016515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6466B9" w:rsidRDefault="006466B9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D0742C" w:rsidRDefault="00D0742C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D3D1F" w:rsidRDefault="004D3D1F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D3D1F" w:rsidRDefault="004D3D1F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D3D1F" w:rsidRDefault="004D3D1F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D3D1F" w:rsidRDefault="004D3D1F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D0742C" w:rsidRPr="00D0742C" w:rsidRDefault="00D0742C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165155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ความรับผิดชอบของข้าพเจ้าที่เกี่ยวเนื่องกับการตรวจสอบงบการเงินรวมและงบการเงินเฉพาะของบริษัท </w:t>
      </w:r>
      <w:r w:rsidRPr="00D0742C">
        <w:rPr>
          <w:rFonts w:ascii="Browallia New" w:hAnsi="Browallia New" w:cs="Browallia New"/>
          <w:sz w:val="28"/>
          <w:szCs w:val="28"/>
          <w:lang w:bidi="th-TH"/>
        </w:rPr>
        <w:t xml:space="preserve">               </w:t>
      </w: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 xml:space="preserve"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ของบริษัทหรือกับความรู้ที่ได้รับจากการตรวจสอบของข้าพเจ้า </w:t>
      </w:r>
      <w:r w:rsidRPr="00D0742C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D074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D0742C" w:rsidRPr="00D0742C" w:rsidRDefault="00D0742C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165155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165155" w:rsidRPr="00D0742C" w:rsidRDefault="0016515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0742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ของบริษัท</w:t>
      </w:r>
    </w:p>
    <w:p w:rsidR="004C77BF" w:rsidRPr="006466B9" w:rsidRDefault="004C77BF" w:rsidP="00D0742C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:rsidR="004C77BF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D074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280186" w:rsidRPr="00D0742C" w:rsidRDefault="00280186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330AA1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ในการจัดทำงบการเงินรวมและงบการเงินเฉพาะของบริษัท 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:rsidR="00330AA1" w:rsidRPr="00D0742C" w:rsidRDefault="00330AA1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B44075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F35970" w:rsidRPr="00D0742C" w:rsidRDefault="00F35970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D0742C" w:rsidRDefault="00303E2C" w:rsidP="00D0742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rtl/>
          <w:cs/>
        </w:rPr>
      </w:pPr>
      <w:r w:rsidRPr="00D0742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:rsidR="004C77BF" w:rsidRPr="006466B9" w:rsidRDefault="004C77BF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:rsidR="00D0742C" w:rsidRDefault="00D0742C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5A67" w:rsidRDefault="007B5A67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5A67" w:rsidRDefault="007B5A67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5A67" w:rsidRDefault="007B5A67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5A67" w:rsidRDefault="007B5A67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5A67" w:rsidRDefault="007B5A67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C77BF" w:rsidRPr="00D0742C" w:rsidRDefault="004C77BF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:rsidR="004C77BF" w:rsidRPr="00D0742C" w:rsidRDefault="004C77BF" w:rsidP="00D0742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</w:rPr>
        <w:t>•</w:t>
      </w:r>
      <w:r w:rsidRPr="00D0742C">
        <w:rPr>
          <w:rFonts w:ascii="Browallia New" w:hAnsi="Browallia New" w:cs="Browallia New"/>
          <w:sz w:val="28"/>
          <w:szCs w:val="28"/>
        </w:rPr>
        <w:tab/>
      </w:r>
      <w:r w:rsidR="00B44075" w:rsidRPr="00D0742C">
        <w:rPr>
          <w:rFonts w:ascii="Browallia New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0723D" w:rsidRPr="00D0742C" w:rsidRDefault="00B0723D" w:rsidP="00D0742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</w:rPr>
        <w:t>•</w:t>
      </w:r>
      <w:r w:rsidRPr="00D0742C">
        <w:rPr>
          <w:rFonts w:ascii="Browallia New" w:hAnsi="Browallia New" w:cs="Browallia New"/>
          <w:sz w:val="28"/>
          <w:szCs w:val="28"/>
        </w:rPr>
        <w:tab/>
      </w: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806D6" w:rsidRPr="00D0742C" w:rsidRDefault="004C77BF" w:rsidP="00D0742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</w:rPr>
        <w:t>•</w:t>
      </w:r>
      <w:r w:rsidRPr="00D0742C">
        <w:rPr>
          <w:rFonts w:ascii="Browallia New" w:hAnsi="Browallia New" w:cs="Browallia New"/>
          <w:sz w:val="28"/>
          <w:szCs w:val="28"/>
        </w:rPr>
        <w:tab/>
      </w: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B0723D" w:rsidRPr="00D0742C" w:rsidRDefault="00B0723D" w:rsidP="00D0742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</w:rPr>
        <w:t>•</w:t>
      </w:r>
      <w:r w:rsidRPr="00D0742C">
        <w:rPr>
          <w:rFonts w:ascii="Browallia New" w:hAnsi="Browallia New" w:cs="Browallia New"/>
          <w:sz w:val="28"/>
          <w:szCs w:val="28"/>
        </w:rPr>
        <w:tab/>
      </w:r>
      <w:r w:rsidR="00B44075" w:rsidRPr="00D0742C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C3303" w:rsidRPr="00D0742C">
        <w:rPr>
          <w:rFonts w:ascii="Browallia New" w:hAnsi="Browallia New" w:cs="Browallia New"/>
          <w:sz w:val="28"/>
          <w:szCs w:val="28"/>
          <w:cs/>
          <w:lang w:bidi="th-TH"/>
        </w:rPr>
        <w:t>โดยให้ข้อสังเกต</w:t>
      </w:r>
      <w:r w:rsidR="00B44075" w:rsidRPr="00D0742C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ถึงการเปิดเผยข้อมูลที่เกี่ยวข้องในงบการเงินรวมและงบการเงินเฉพาะของบริษัท</w:t>
      </w:r>
      <w:r w:rsidR="000C3303" w:rsidRPr="00D0742C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</w:t>
      </w:r>
      <w:r w:rsidR="00B44075" w:rsidRPr="00D0742C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B0723D" w:rsidRPr="00D0742C" w:rsidRDefault="004C77BF" w:rsidP="00D0742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</w:rPr>
        <w:t>•</w:t>
      </w:r>
      <w:r w:rsidRPr="00D0742C">
        <w:rPr>
          <w:rFonts w:ascii="Browallia New" w:hAnsi="Browallia New" w:cs="Browallia New"/>
          <w:sz w:val="28"/>
          <w:szCs w:val="28"/>
        </w:rPr>
        <w:tab/>
      </w:r>
      <w:r w:rsidR="00B0723D" w:rsidRPr="00D0742C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0C3303" w:rsidRPr="00D0742C">
        <w:rPr>
          <w:rFonts w:ascii="Browallia New" w:hAnsi="Browallia New" w:cs="Browallia New"/>
          <w:sz w:val="28"/>
          <w:szCs w:val="28"/>
          <w:cs/>
          <w:lang w:bidi="th-TH"/>
        </w:rPr>
        <w:t>หรือไม่</w:t>
      </w:r>
      <w:r w:rsidR="00B0723D" w:rsidRPr="00D0742C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:rsidR="004C77BF" w:rsidRPr="00D0742C" w:rsidRDefault="00B0723D" w:rsidP="00D0742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•</w:t>
      </w: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ab/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B44075" w:rsidRPr="00D0742C" w:rsidRDefault="00B44075" w:rsidP="00D0742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D0742C" w:rsidRDefault="00B44075" w:rsidP="00D0742C">
      <w:pPr>
        <w:tabs>
          <w:tab w:val="left" w:pos="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0C3303" w:rsidRPr="00D0742C">
        <w:rPr>
          <w:rFonts w:ascii="Browallia New" w:hAnsi="Browallia New" w:cs="Browallia New"/>
          <w:sz w:val="28"/>
          <w:szCs w:val="28"/>
          <w:cs/>
          <w:lang w:bidi="th-TH"/>
        </w:rPr>
        <w:t>ในเรื่อง</w:t>
      </w:r>
      <w:proofErr w:type="spellStart"/>
      <w:r w:rsidR="000C3303" w:rsidRPr="00D0742C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="000C3303" w:rsidRPr="00D0742C">
        <w:rPr>
          <w:rFonts w:ascii="Browallia New" w:hAnsi="Browallia New" w:cs="Browallia New"/>
          <w:sz w:val="28"/>
          <w:szCs w:val="28"/>
          <w:cs/>
          <w:lang w:bidi="th-TH"/>
        </w:rPr>
        <w:t>ที่สำคัญ ซึ่งรวมถึง</w:t>
      </w: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C3303" w:rsidRPr="00D0742C">
        <w:rPr>
          <w:rFonts w:ascii="Browallia New" w:hAnsi="Browallia New" w:cs="Browallia New"/>
          <w:sz w:val="28"/>
          <w:szCs w:val="28"/>
          <w:cs/>
          <w:lang w:bidi="th-TH"/>
        </w:rPr>
        <w:t>หาก</w:t>
      </w: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:rsidR="00B44075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D0742C" w:rsidRDefault="00D0742C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5A67" w:rsidRDefault="007B5A67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5A67" w:rsidRDefault="007B5A67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5A67" w:rsidRDefault="007B5A67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5A67" w:rsidRPr="00D0742C" w:rsidRDefault="007B5A67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B44075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</w:t>
      </w:r>
      <w:bookmarkStart w:id="1" w:name="_GoBack"/>
      <w:bookmarkEnd w:id="1"/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44075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B44075" w:rsidRPr="00D0742C" w:rsidRDefault="00B44075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</w:t>
      </w:r>
      <w:proofErr w:type="spellStart"/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C77BF" w:rsidRPr="00D0742C" w:rsidRDefault="004C77BF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Default="004C77BF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D0742C" w:rsidRPr="00D0742C" w:rsidRDefault="00D0742C" w:rsidP="00D0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D0742C" w:rsidRDefault="00B44075" w:rsidP="00D0742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0742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:rsidR="004C77BF" w:rsidRPr="00D0742C" w:rsidRDefault="004C77BF" w:rsidP="00D0742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:rsidR="004C77BF" w:rsidRPr="00D0742C" w:rsidRDefault="004C77BF" w:rsidP="00D0742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B44075" w:rsidRPr="00D0742C">
        <w:rPr>
          <w:rFonts w:ascii="Browallia New" w:hAnsi="Browallia New" w:cs="Browallia New"/>
          <w:sz w:val="28"/>
          <w:szCs w:val="28"/>
          <w:lang w:bidi="th-TH"/>
        </w:rPr>
        <w:t>6624</w:t>
      </w:r>
    </w:p>
    <w:p w:rsidR="004C77BF" w:rsidRPr="00D0742C" w:rsidRDefault="004C77BF" w:rsidP="00D0742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F34522" w:rsidRPr="00D0742C" w:rsidRDefault="00F34522" w:rsidP="00D0742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  <w:r w:rsidRPr="00D0742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:rsidR="00F34522" w:rsidRPr="00D0742C" w:rsidRDefault="00F34522" w:rsidP="00D0742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  <w:r w:rsidRPr="00D0742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:rsidR="00D15EA5" w:rsidRPr="00D0742C" w:rsidRDefault="007E7BB7" w:rsidP="00D0742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0742C">
        <w:rPr>
          <w:rFonts w:ascii="Browallia New" w:hAnsi="Browallia New" w:cs="Browallia New"/>
          <w:sz w:val="28"/>
          <w:szCs w:val="28"/>
          <w:lang w:bidi="th-TH"/>
        </w:rPr>
        <w:t xml:space="preserve">28 </w:t>
      </w:r>
      <w:r w:rsidRPr="00D0742C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4C77BF" w:rsidRPr="00D074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77BF" w:rsidRPr="00D0742C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D0742C">
        <w:rPr>
          <w:rFonts w:ascii="Browallia New" w:hAnsi="Browallia New" w:cs="Browallia New"/>
          <w:sz w:val="28"/>
          <w:szCs w:val="28"/>
          <w:lang w:bidi="th-TH"/>
        </w:rPr>
        <w:t>61</w:t>
      </w:r>
    </w:p>
    <w:sectPr w:rsidR="00D15EA5" w:rsidRPr="00D0742C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726" w:rsidRDefault="00E11726">
      <w:r>
        <w:separator/>
      </w:r>
    </w:p>
  </w:endnote>
  <w:endnote w:type="continuationSeparator" w:id="0">
    <w:p w:rsidR="00E11726" w:rsidRDefault="00E11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726" w:rsidRDefault="00E11726">
      <w:bookmarkStart w:id="0" w:name="_Hlk482348182"/>
      <w:bookmarkEnd w:id="0"/>
      <w:r>
        <w:separator/>
      </w:r>
    </w:p>
  </w:footnote>
  <w:footnote w:type="continuationSeparator" w:id="0">
    <w:p w:rsidR="00E11726" w:rsidRDefault="00E11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0E" w:rsidRDefault="00B63D0E" w:rsidP="00D96128">
    <w:pPr>
      <w:pStyle w:val="Header"/>
      <w:jc w:val="right"/>
    </w:pPr>
  </w:p>
  <w:p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:rsidR="00D460E7" w:rsidRDefault="00D460E7" w:rsidP="00D15EA5">
    <w:pPr>
      <w:pStyle w:val="Header"/>
    </w:pPr>
    <w:bookmarkStart w:id="2" w:name="Footer3_tbl"/>
    <w:bookmarkEnd w:id="2"/>
  </w:p>
  <w:p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6DC31B8"/>
    <w:multiLevelType w:val="hybridMultilevel"/>
    <w:tmpl w:val="390AB416"/>
    <w:lvl w:ilvl="0" w:tplc="4F46AB6A">
      <w:numFmt w:val="bullet"/>
      <w:lvlText w:val="-"/>
      <w:lvlJc w:val="left"/>
      <w:pPr>
        <w:ind w:left="572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BD415BC"/>
    <w:multiLevelType w:val="hybridMultilevel"/>
    <w:tmpl w:val="FEFCCC74"/>
    <w:lvl w:ilvl="0" w:tplc="08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3C3D206C"/>
    <w:multiLevelType w:val="hybridMultilevel"/>
    <w:tmpl w:val="2C80A234"/>
    <w:lvl w:ilvl="0" w:tplc="4F46AB6A">
      <w:numFmt w:val="bullet"/>
      <w:lvlText w:val="-"/>
      <w:lvlJc w:val="left"/>
      <w:pPr>
        <w:ind w:left="78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6" w15:restartNumberingAfterBreak="0">
    <w:nsid w:val="463C38FE"/>
    <w:multiLevelType w:val="hybridMultilevel"/>
    <w:tmpl w:val="6FDA827E"/>
    <w:lvl w:ilvl="0" w:tplc="08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 w15:restartNumberingAfterBreak="0">
    <w:nsid w:val="48652104"/>
    <w:multiLevelType w:val="hybridMultilevel"/>
    <w:tmpl w:val="7E7CF9FE"/>
    <w:lvl w:ilvl="0" w:tplc="08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8" w15:restartNumberingAfterBreak="0">
    <w:nsid w:val="4BAE2067"/>
    <w:multiLevelType w:val="hybridMultilevel"/>
    <w:tmpl w:val="AA586F80"/>
    <w:lvl w:ilvl="0" w:tplc="4F46AB6A">
      <w:numFmt w:val="bullet"/>
      <w:lvlText w:val="-"/>
      <w:lvlJc w:val="left"/>
      <w:pPr>
        <w:ind w:left="572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23"/>
  </w:num>
  <w:num w:numId="9">
    <w:abstractNumId w:val="5"/>
  </w:num>
  <w:num w:numId="10">
    <w:abstractNumId w:val="21"/>
  </w:num>
  <w:num w:numId="11">
    <w:abstractNumId w:val="19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3"/>
  </w:num>
  <w:num w:numId="18">
    <w:abstractNumId w:val="21"/>
  </w:num>
  <w:num w:numId="19">
    <w:abstractNumId w:val="19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20"/>
  </w:num>
  <w:num w:numId="29">
    <w:abstractNumId w:val="20"/>
  </w:num>
  <w:num w:numId="30">
    <w:abstractNumId w:val="20"/>
  </w:num>
  <w:num w:numId="31">
    <w:abstractNumId w:val="14"/>
  </w:num>
  <w:num w:numId="32">
    <w:abstractNumId w:val="14"/>
  </w:num>
  <w:num w:numId="33">
    <w:abstractNumId w:val="1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1"/>
  </w:num>
  <w:num w:numId="37">
    <w:abstractNumId w:val="16"/>
  </w:num>
  <w:num w:numId="38">
    <w:abstractNumId w:val="18"/>
  </w:num>
  <w:num w:numId="39">
    <w:abstractNumId w:val="6"/>
  </w:num>
  <w:num w:numId="40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3023B"/>
    <w:rsid w:val="00031D17"/>
    <w:rsid w:val="00044ACE"/>
    <w:rsid w:val="0004550E"/>
    <w:rsid w:val="00052614"/>
    <w:rsid w:val="000671F6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C3303"/>
    <w:rsid w:val="000E52CE"/>
    <w:rsid w:val="000F1C7B"/>
    <w:rsid w:val="000F3AAB"/>
    <w:rsid w:val="000F6E25"/>
    <w:rsid w:val="001011DF"/>
    <w:rsid w:val="00112B69"/>
    <w:rsid w:val="0012258C"/>
    <w:rsid w:val="001316D3"/>
    <w:rsid w:val="00134B1D"/>
    <w:rsid w:val="001554CD"/>
    <w:rsid w:val="00155A91"/>
    <w:rsid w:val="001613E2"/>
    <w:rsid w:val="0016459D"/>
    <w:rsid w:val="00165155"/>
    <w:rsid w:val="00167017"/>
    <w:rsid w:val="0019210D"/>
    <w:rsid w:val="001A3BFB"/>
    <w:rsid w:val="001A3C20"/>
    <w:rsid w:val="001A698D"/>
    <w:rsid w:val="001B198C"/>
    <w:rsid w:val="001B4D2C"/>
    <w:rsid w:val="001B7388"/>
    <w:rsid w:val="001C370A"/>
    <w:rsid w:val="001D2302"/>
    <w:rsid w:val="001D7BB3"/>
    <w:rsid w:val="001E12A6"/>
    <w:rsid w:val="001E498F"/>
    <w:rsid w:val="0022518C"/>
    <w:rsid w:val="00237A7E"/>
    <w:rsid w:val="00241F16"/>
    <w:rsid w:val="0024436B"/>
    <w:rsid w:val="00247969"/>
    <w:rsid w:val="0026182A"/>
    <w:rsid w:val="00277EBE"/>
    <w:rsid w:val="00280186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E2C"/>
    <w:rsid w:val="00305173"/>
    <w:rsid w:val="00321A76"/>
    <w:rsid w:val="00330AA1"/>
    <w:rsid w:val="00335E5B"/>
    <w:rsid w:val="003376AC"/>
    <w:rsid w:val="00354F5D"/>
    <w:rsid w:val="00365ECE"/>
    <w:rsid w:val="003744DA"/>
    <w:rsid w:val="00384904"/>
    <w:rsid w:val="003A6DE8"/>
    <w:rsid w:val="003B4868"/>
    <w:rsid w:val="003B4CCD"/>
    <w:rsid w:val="003B4DED"/>
    <w:rsid w:val="003C12C5"/>
    <w:rsid w:val="003C27EF"/>
    <w:rsid w:val="003C32E9"/>
    <w:rsid w:val="003C3898"/>
    <w:rsid w:val="003C421A"/>
    <w:rsid w:val="003D2605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D3D1F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A3FDC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15A8E"/>
    <w:rsid w:val="00620CE3"/>
    <w:rsid w:val="00621086"/>
    <w:rsid w:val="00626F05"/>
    <w:rsid w:val="006365A1"/>
    <w:rsid w:val="00636AA2"/>
    <w:rsid w:val="006466B9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B0C66"/>
    <w:rsid w:val="007B5A67"/>
    <w:rsid w:val="007D41A1"/>
    <w:rsid w:val="007E7BB7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B19D9"/>
    <w:rsid w:val="008B1FD3"/>
    <w:rsid w:val="008B204B"/>
    <w:rsid w:val="008C49AE"/>
    <w:rsid w:val="008C59F7"/>
    <w:rsid w:val="008D091F"/>
    <w:rsid w:val="008D6B91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2660"/>
    <w:rsid w:val="00931D7A"/>
    <w:rsid w:val="00935D8D"/>
    <w:rsid w:val="00942FE8"/>
    <w:rsid w:val="00957E70"/>
    <w:rsid w:val="00970DAB"/>
    <w:rsid w:val="0097321D"/>
    <w:rsid w:val="009924AA"/>
    <w:rsid w:val="00992531"/>
    <w:rsid w:val="00995CD5"/>
    <w:rsid w:val="009A1787"/>
    <w:rsid w:val="009A4F5A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6F91"/>
    <w:rsid w:val="00A70229"/>
    <w:rsid w:val="00A81059"/>
    <w:rsid w:val="00A833B6"/>
    <w:rsid w:val="00A918D1"/>
    <w:rsid w:val="00A93A9A"/>
    <w:rsid w:val="00AA5C16"/>
    <w:rsid w:val="00AC31D4"/>
    <w:rsid w:val="00AC3DFA"/>
    <w:rsid w:val="00AC6098"/>
    <w:rsid w:val="00AD3B26"/>
    <w:rsid w:val="00AE0190"/>
    <w:rsid w:val="00AE2BF6"/>
    <w:rsid w:val="00AE3370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075"/>
    <w:rsid w:val="00B55EE8"/>
    <w:rsid w:val="00B56E6C"/>
    <w:rsid w:val="00B63D0E"/>
    <w:rsid w:val="00B806D6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16AC6"/>
    <w:rsid w:val="00C21E3B"/>
    <w:rsid w:val="00C2251E"/>
    <w:rsid w:val="00C35B1A"/>
    <w:rsid w:val="00C41C7D"/>
    <w:rsid w:val="00C63023"/>
    <w:rsid w:val="00C63743"/>
    <w:rsid w:val="00C73BD4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24E5"/>
    <w:rsid w:val="00CE41DB"/>
    <w:rsid w:val="00CE4D96"/>
    <w:rsid w:val="00D0742C"/>
    <w:rsid w:val="00D078C4"/>
    <w:rsid w:val="00D15EA5"/>
    <w:rsid w:val="00D2100B"/>
    <w:rsid w:val="00D2322B"/>
    <w:rsid w:val="00D24220"/>
    <w:rsid w:val="00D3089E"/>
    <w:rsid w:val="00D31D7A"/>
    <w:rsid w:val="00D33E60"/>
    <w:rsid w:val="00D430AD"/>
    <w:rsid w:val="00D460E7"/>
    <w:rsid w:val="00D56AB5"/>
    <w:rsid w:val="00D63ABC"/>
    <w:rsid w:val="00D675F1"/>
    <w:rsid w:val="00D73B96"/>
    <w:rsid w:val="00D80807"/>
    <w:rsid w:val="00D86917"/>
    <w:rsid w:val="00D92F9A"/>
    <w:rsid w:val="00D9427D"/>
    <w:rsid w:val="00D96128"/>
    <w:rsid w:val="00DA0A87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1726"/>
    <w:rsid w:val="00E26AF3"/>
    <w:rsid w:val="00E276E0"/>
    <w:rsid w:val="00E27C63"/>
    <w:rsid w:val="00E314EA"/>
    <w:rsid w:val="00E33FDA"/>
    <w:rsid w:val="00E406D5"/>
    <w:rsid w:val="00E51F25"/>
    <w:rsid w:val="00E56701"/>
    <w:rsid w:val="00E62754"/>
    <w:rsid w:val="00E64D2D"/>
    <w:rsid w:val="00E73E05"/>
    <w:rsid w:val="00E86B53"/>
    <w:rsid w:val="00E9110B"/>
    <w:rsid w:val="00EA2B6F"/>
    <w:rsid w:val="00EB3478"/>
    <w:rsid w:val="00EB4B39"/>
    <w:rsid w:val="00EB6FE3"/>
    <w:rsid w:val="00EC3724"/>
    <w:rsid w:val="00EE0F65"/>
    <w:rsid w:val="00F246A1"/>
    <w:rsid w:val="00F34522"/>
    <w:rsid w:val="00F35970"/>
    <w:rsid w:val="00F37917"/>
    <w:rsid w:val="00F50922"/>
    <w:rsid w:val="00F5513E"/>
    <w:rsid w:val="00F63F3F"/>
    <w:rsid w:val="00F66FA5"/>
    <w:rsid w:val="00F71678"/>
    <w:rsid w:val="00F71A70"/>
    <w:rsid w:val="00F730E3"/>
    <w:rsid w:val="00F74F7F"/>
    <w:rsid w:val="00F755E9"/>
    <w:rsid w:val="00F909CD"/>
    <w:rsid w:val="00F974D1"/>
    <w:rsid w:val="00FA16E0"/>
    <w:rsid w:val="00FC1304"/>
    <w:rsid w:val="00FC4397"/>
    <w:rsid w:val="00FD05AD"/>
    <w:rsid w:val="00FD0666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2" ma:contentTypeDescription="Create a new document." ma:contentTypeScope="" ma:versionID="f45ebd029fbbed9a36ca894ec8c9059f">
  <xsd:schema xmlns:xsd="http://www.w3.org/2001/XMLSchema" xmlns:xs="http://www.w3.org/2001/XMLSchema" xmlns:p="http://schemas.microsoft.com/office/2006/metadata/properties" xmlns:ns2="de172b2d-65c0-45ec-9948-9fa869b4017a" targetNamespace="http://schemas.microsoft.com/office/2006/metadata/properties" ma:root="true" ma:fieldsID="7d607adf3878e55d3da39a141a25450a" ns2:_="">
    <xsd:import namespace="de172b2d-65c0-45ec-9948-9fa869b401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395FE-13E5-45A3-9FF7-8FE23362D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F4F3B8-AC60-40DD-B777-0EF897DB2C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4B8036-453D-402B-9006-653393D179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910ED7-69A7-4D62-A1D5-77DED4F51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6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Vasana Piyaboon</cp:lastModifiedBy>
  <cp:revision>6</cp:revision>
  <cp:lastPrinted>2018-02-28T06:24:00Z</cp:lastPrinted>
  <dcterms:created xsi:type="dcterms:W3CDTF">2018-02-28T10:37:00Z</dcterms:created>
  <dcterms:modified xsi:type="dcterms:W3CDTF">2018-02-28T11:31:00Z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</Properties>
</file>