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8CB" w:rsidRPr="00FA6763" w:rsidRDefault="008938CB" w:rsidP="008938CB">
      <w:pPr>
        <w:pStyle w:val="Title"/>
      </w:pPr>
      <w:r w:rsidRPr="00FA6763">
        <w:rPr>
          <w:cs/>
        </w:rPr>
        <w:t>รายงาน</w:t>
      </w:r>
      <w:r w:rsidRPr="00FA6763">
        <w:rPr>
          <w:rFonts w:hint="cs"/>
          <w:cs/>
        </w:rPr>
        <w:t>ของ</w:t>
      </w:r>
      <w:r w:rsidRPr="00FA6763">
        <w:rPr>
          <w:cs/>
        </w:rPr>
        <w:t>ผู้สอบบัญชีรับอนุญาต</w:t>
      </w:r>
    </w:p>
    <w:p w:rsidR="008938CB" w:rsidRPr="00FA6763" w:rsidRDefault="008938CB" w:rsidP="008938CB">
      <w:pPr>
        <w:pStyle w:val="Title"/>
      </w:pPr>
    </w:p>
    <w:p w:rsidR="008938CB" w:rsidRPr="00FA6763" w:rsidRDefault="008938CB" w:rsidP="008938CB">
      <w:pPr>
        <w:pStyle w:val="Title"/>
        <w:jc w:val="left"/>
        <w:rPr>
          <w:b w:val="0"/>
          <w:bCs w:val="0"/>
        </w:rPr>
      </w:pPr>
      <w:r w:rsidRPr="00FA6763">
        <w:rPr>
          <w:b w:val="0"/>
          <w:bCs w:val="0"/>
          <w:cs/>
        </w:rPr>
        <w:t>เสนอต่อผู้ถือหุ้นและคณะกรรมการของบริษัท เดอะ สตีล จำกัด</w:t>
      </w:r>
      <w:r w:rsidRPr="00FA6763">
        <w:rPr>
          <w:rFonts w:hint="cs"/>
          <w:b w:val="0"/>
          <w:bCs w:val="0"/>
          <w:cs/>
        </w:rPr>
        <w:t>(มหาชน)</w:t>
      </w:r>
    </w:p>
    <w:p w:rsidR="008938CB" w:rsidRPr="00FA6763" w:rsidRDefault="008938CB" w:rsidP="008938CB">
      <w:pPr>
        <w:pStyle w:val="Title"/>
      </w:pPr>
    </w:p>
    <w:p w:rsidR="008938CB" w:rsidRPr="00FA6763" w:rsidRDefault="008938CB" w:rsidP="008938CB">
      <w:pPr>
        <w:pStyle w:val="Title"/>
        <w:jc w:val="left"/>
        <w:rPr>
          <w:cs/>
        </w:rPr>
      </w:pPr>
      <w:r w:rsidRPr="00FA6763">
        <w:rPr>
          <w:rFonts w:hint="cs"/>
          <w:cs/>
        </w:rPr>
        <w:t>ความเห็น</w:t>
      </w:r>
    </w:p>
    <w:p w:rsidR="008938CB" w:rsidRPr="00FA6763" w:rsidRDefault="008938CB" w:rsidP="006C5555">
      <w:pPr>
        <w:pStyle w:val="BodyTextIndent"/>
        <w:tabs>
          <w:tab w:val="left" w:pos="993"/>
        </w:tabs>
        <w:spacing w:after="0"/>
        <w:ind w:left="0" w:firstLine="1080"/>
        <w:jc w:val="thaiDistribute"/>
        <w:rPr>
          <w:rFonts w:ascii="Angsana New" w:hAnsi="Angsana New"/>
          <w:sz w:val="32"/>
          <w:szCs w:val="32"/>
        </w:rPr>
      </w:pPr>
      <w:r w:rsidRPr="00FA6763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ข้าพเจ้าได้ตรวจสอบงบการเงินรวมและงบการเงินเฉพาะกิจการของบริษัท เดอะ สตีล จำกัด </w:t>
      </w:r>
      <w:r w:rsidRPr="00FA6763">
        <w:rPr>
          <w:rFonts w:ascii="Angsana New" w:hAnsi="Angsana New"/>
          <w:spacing w:val="-6"/>
          <w:sz w:val="32"/>
          <w:szCs w:val="32"/>
          <w:cs/>
        </w:rPr>
        <w:t>(มหาชน)</w:t>
      </w:r>
      <w:r w:rsidR="00403D74" w:rsidRPr="00FA676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403D74" w:rsidRPr="00FA676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5555" w:rsidRPr="00FA6763">
        <w:rPr>
          <w:rFonts w:hint="cs"/>
          <w:spacing w:val="-6"/>
          <w:sz w:val="32"/>
          <w:szCs w:val="32"/>
          <w:cs/>
        </w:rPr>
        <w:t>(</w:t>
      </w:r>
      <w:r w:rsidR="008E33FC" w:rsidRPr="00FA6763">
        <w:rPr>
          <w:rFonts w:hint="cs"/>
          <w:spacing w:val="-6"/>
          <w:sz w:val="32"/>
          <w:szCs w:val="32"/>
          <w:cs/>
        </w:rPr>
        <w:t>“</w:t>
      </w:r>
      <w:r w:rsidR="006C5555" w:rsidRPr="00FA6763">
        <w:rPr>
          <w:rFonts w:hint="cs"/>
          <w:spacing w:val="-6"/>
          <w:sz w:val="32"/>
          <w:szCs w:val="32"/>
          <w:cs/>
        </w:rPr>
        <w:t>กลุ่มบริษัท</w:t>
      </w:r>
      <w:r w:rsidR="008E33FC" w:rsidRPr="00FA6763">
        <w:rPr>
          <w:rFonts w:hint="cs"/>
          <w:spacing w:val="-6"/>
          <w:sz w:val="32"/>
          <w:szCs w:val="32"/>
          <w:cs/>
        </w:rPr>
        <w:t>”</w:t>
      </w:r>
      <w:r w:rsidR="006C5555" w:rsidRPr="00FA6763">
        <w:rPr>
          <w:rFonts w:hint="cs"/>
          <w:spacing w:val="-6"/>
          <w:sz w:val="32"/>
          <w:szCs w:val="32"/>
          <w:cs/>
        </w:rPr>
        <w:t xml:space="preserve">) </w:t>
      </w:r>
      <w:r w:rsidRPr="00FA6763">
        <w:rPr>
          <w:rFonts w:ascii="Angsana New" w:hAnsi="Angsana New"/>
          <w:spacing w:val="-6"/>
          <w:sz w:val="32"/>
          <w:szCs w:val="32"/>
          <w:cs/>
        </w:rPr>
        <w:t>และเฉพาะ</w:t>
      </w:r>
      <w:r w:rsidR="00F94AEA" w:rsidRPr="00FA6763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A6763">
        <w:rPr>
          <w:rFonts w:ascii="Angsana New" w:hAnsi="Angsana New"/>
          <w:spacing w:val="-6"/>
          <w:sz w:val="32"/>
          <w:szCs w:val="32"/>
          <w:cs/>
        </w:rPr>
        <w:t>บริษัท เดอะ สตีล จำกัด (มหาชน)</w:t>
      </w:r>
      <w:r w:rsidR="00441723" w:rsidRPr="00FA6763">
        <w:rPr>
          <w:rFonts w:hint="cs"/>
          <w:spacing w:val="-6"/>
          <w:sz w:val="32"/>
          <w:szCs w:val="32"/>
          <w:cs/>
        </w:rPr>
        <w:t xml:space="preserve"> </w:t>
      </w:r>
      <w:r w:rsidR="008E33FC" w:rsidRPr="00FA6763">
        <w:rPr>
          <w:rFonts w:hint="cs"/>
          <w:spacing w:val="-6"/>
          <w:sz w:val="32"/>
          <w:szCs w:val="32"/>
          <w:cs/>
        </w:rPr>
        <w:t xml:space="preserve">(“บริษัทฯ”) </w:t>
      </w:r>
      <w:r w:rsidRPr="00FA6763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Pr="00FA6763">
        <w:rPr>
          <w:rFonts w:ascii="Angsana New" w:hAnsi="Angsana New"/>
          <w:spacing w:val="-6"/>
          <w:sz w:val="32"/>
          <w:szCs w:val="32"/>
          <w:cs/>
        </w:rPr>
        <w:t>ซึ่งประกอบด้วย</w:t>
      </w:r>
      <w:r w:rsidRPr="00FA6763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Pr="00FA6763">
        <w:rPr>
          <w:rFonts w:ascii="Angsana New" w:hAnsi="Angsana New" w:hint="cs"/>
          <w:spacing w:val="-4"/>
          <w:sz w:val="32"/>
          <w:szCs w:val="32"/>
          <w:cs/>
        </w:rPr>
        <w:t>รวมและ</w:t>
      </w:r>
      <w:r w:rsidRPr="00FA6763">
        <w:rPr>
          <w:rFonts w:ascii="Angsana New" w:hAnsi="Angsana New"/>
          <w:spacing w:val="-4"/>
          <w:sz w:val="32"/>
          <w:szCs w:val="32"/>
          <w:cs/>
        </w:rPr>
        <w:t>งบแสดงฐานะการเงินเฉพาะกิจการ</w:t>
      </w:r>
      <w:r w:rsidR="00441723" w:rsidRPr="00FA67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pacing w:val="-4"/>
          <w:sz w:val="32"/>
          <w:szCs w:val="32"/>
          <w:cs/>
        </w:rPr>
        <w:t>ณ</w:t>
      </w:r>
      <w:r w:rsidR="00441723" w:rsidRPr="00FA67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441723" w:rsidRPr="00FA67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1723" w:rsidRPr="00FA6763">
        <w:rPr>
          <w:rFonts w:ascii="Angsana New" w:hAnsi="Angsana New"/>
          <w:spacing w:val="-4"/>
          <w:sz w:val="32"/>
          <w:szCs w:val="32"/>
        </w:rPr>
        <w:t>31</w:t>
      </w:r>
      <w:r w:rsidR="00441723" w:rsidRPr="00FA67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441723" w:rsidRPr="00FA67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C6310" w:rsidRPr="00FA6763">
        <w:rPr>
          <w:rFonts w:ascii="Angsana New" w:hAnsi="Angsana New"/>
          <w:spacing w:val="-4"/>
          <w:sz w:val="32"/>
          <w:szCs w:val="32"/>
        </w:rPr>
        <w:t>2560</w:t>
      </w:r>
      <w:r w:rsidR="00441723" w:rsidRPr="00FA67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pacing w:val="-4"/>
          <w:sz w:val="32"/>
          <w:szCs w:val="32"/>
          <w:cs/>
        </w:rPr>
        <w:t>และ</w:t>
      </w:r>
      <w:r w:rsidR="00E64585" w:rsidRPr="00FA6763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FA6763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Pr="00FA6763">
        <w:rPr>
          <w:rFonts w:ascii="Angsana New" w:hAnsi="Angsana New"/>
          <w:sz w:val="32"/>
          <w:szCs w:val="32"/>
          <w:cs/>
        </w:rPr>
        <w:t>เบ็ดเสร็จรวมและงบกำไรขาดทุนเบ็ดเสร็จเฉพาะกิจการ</w:t>
      </w:r>
      <w:r w:rsidR="00E64585" w:rsidRPr="00FA6763">
        <w:rPr>
          <w:rFonts w:ascii="Angsana New" w:hAnsi="Angsana New" w:hint="cs"/>
          <w:sz w:val="32"/>
          <w:szCs w:val="32"/>
          <w:cs/>
        </w:rPr>
        <w:t xml:space="preserve"> </w:t>
      </w:r>
      <w:r w:rsidRPr="00FA6763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E64585" w:rsidRPr="00FA676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A6763">
        <w:rPr>
          <w:rFonts w:ascii="Angsana New" w:hAnsi="Angsana New"/>
          <w:sz w:val="32"/>
          <w:szCs w:val="32"/>
          <w:cs/>
        </w:rPr>
        <w:t>ผู้ถือหุ้นรวมและงบแสดงการเปลี่ยนแปลงส่วนของผู้ถือหุ้นเฉพาะกิจการและงบกระแสเงินสดรวมและ</w:t>
      </w:r>
      <w:r w:rsidR="00E64585" w:rsidRPr="00FA676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A6763">
        <w:rPr>
          <w:rFonts w:ascii="Angsana New" w:hAnsi="Angsana New"/>
          <w:sz w:val="32"/>
          <w:szCs w:val="32"/>
          <w:cs/>
        </w:rPr>
        <w:t>งบกระแสเงินสดเฉพาะกิจการสำหรับปีสิ้นสุดวันเดียวกัน</w:t>
      </w:r>
      <w:r w:rsidR="006C5555" w:rsidRPr="00FA6763">
        <w:rPr>
          <w:rFonts w:hint="cs"/>
          <w:sz w:val="32"/>
          <w:szCs w:val="32"/>
          <w:cs/>
        </w:rPr>
        <w:t>และ</w:t>
      </w:r>
      <w:r w:rsidR="006C5555" w:rsidRPr="00FA6763">
        <w:rPr>
          <w:sz w:val="32"/>
          <w:szCs w:val="32"/>
          <w:cs/>
        </w:rPr>
        <w:t>หมายเหตุประกอบงบการเงิน</w:t>
      </w:r>
      <w:r w:rsidR="006C5555" w:rsidRPr="00FA6763">
        <w:rPr>
          <w:rFonts w:hint="cs"/>
          <w:sz w:val="32"/>
          <w:szCs w:val="32"/>
          <w:cs/>
        </w:rPr>
        <w:t>รวมและหมายเหตุประกอบงบการเงินเฉพาะกิจการ รวมถึงหมายเหตุสรุปนโยบายการบัญชีที่สำคัญ</w:t>
      </w:r>
    </w:p>
    <w:p w:rsidR="008938CB" w:rsidRPr="00FA6763" w:rsidRDefault="008938CB" w:rsidP="008938CB">
      <w:pPr>
        <w:pStyle w:val="Default"/>
        <w:ind w:firstLine="1080"/>
        <w:jc w:val="thaiDistribute"/>
        <w:rPr>
          <w:rFonts w:ascii="Angsana New" w:eastAsia="Cordia New" w:hAnsi="Angsana New" w:cs="Angsana New"/>
          <w:color w:val="auto"/>
          <w:sz w:val="32"/>
          <w:szCs w:val="32"/>
          <w:lang w:eastAsia="zh-CN"/>
        </w:rPr>
      </w:pPr>
      <w:r w:rsidRPr="00FA6763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ข้าพเจ้าเห็นว่า</w:t>
      </w:r>
      <w:r w:rsidR="00441723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 xml:space="preserve"> </w:t>
      </w:r>
      <w:r w:rsidRPr="00FA6763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งบการเงินรวมและงบการเงินเฉพาะกิจการข้างต้นนี้</w:t>
      </w:r>
      <w:r w:rsidR="00441723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 xml:space="preserve"> </w:t>
      </w:r>
      <w:r w:rsidRPr="00FA6763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แสดงฐานะการเงิน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รวมและ</w:t>
      </w:r>
      <w:r w:rsidRPr="00FA6763">
        <w:rPr>
          <w:rFonts w:ascii="Angsana New" w:eastAsia="Cordia New" w:hAnsi="Angsana New" w:cs="Angsana New" w:hint="cs"/>
          <w:color w:val="auto"/>
          <w:spacing w:val="-4"/>
          <w:sz w:val="32"/>
          <w:szCs w:val="32"/>
          <w:cs/>
          <w:lang w:eastAsia="zh-CN"/>
        </w:rPr>
        <w:t>ฐานะการเงิน</w:t>
      </w:r>
      <w:r w:rsidRPr="00FA6763">
        <w:rPr>
          <w:rFonts w:ascii="Angsana New" w:eastAsia="Cordia New" w:hAnsi="Angsana New" w:cs="Angsana New"/>
          <w:color w:val="auto"/>
          <w:spacing w:val="-4"/>
          <w:sz w:val="32"/>
          <w:szCs w:val="32"/>
          <w:cs/>
          <w:lang w:eastAsia="zh-CN"/>
        </w:rPr>
        <w:t xml:space="preserve">เฉพาะกิจการของบริษัท เดอะ สตีล จำกัด (มหาชน) </w:t>
      </w:r>
      <w:r w:rsidRPr="00FA6763">
        <w:rPr>
          <w:rFonts w:ascii="Angsana New" w:eastAsia="Cordia New" w:hAnsi="Angsana New" w:cs="Angsana New" w:hint="cs"/>
          <w:color w:val="auto"/>
          <w:spacing w:val="-4"/>
          <w:sz w:val="32"/>
          <w:szCs w:val="32"/>
          <w:cs/>
          <w:lang w:eastAsia="zh-CN"/>
        </w:rPr>
        <w:t>และบริษัทย่อย และ</w:t>
      </w:r>
      <w:r w:rsidR="00F94AEA" w:rsidRPr="00FA6763">
        <w:rPr>
          <w:rFonts w:ascii="Angsana New" w:eastAsia="Cordia New" w:hAnsi="Angsana New" w:cs="Angsana New"/>
          <w:color w:val="auto"/>
          <w:spacing w:val="-4"/>
          <w:sz w:val="32"/>
          <w:szCs w:val="32"/>
          <w:cs/>
          <w:lang w:eastAsia="zh-CN"/>
        </w:rPr>
        <w:t>เฉพาะของ</w:t>
      </w:r>
      <w:r w:rsidRPr="00FA6763">
        <w:rPr>
          <w:rFonts w:ascii="Angsana New" w:eastAsia="Cordia New" w:hAnsi="Angsana New" w:cs="Angsana New"/>
          <w:color w:val="auto"/>
          <w:spacing w:val="-4"/>
          <w:sz w:val="32"/>
          <w:szCs w:val="32"/>
          <w:cs/>
          <w:lang w:eastAsia="zh-CN"/>
        </w:rPr>
        <w:t>บริษัท เดอะ สตีล</w:t>
      </w:r>
      <w:r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 xml:space="preserve"> จำกัด (มหาชน) </w:t>
      </w:r>
      <w:r w:rsidRPr="00FA6763">
        <w:rPr>
          <w:rFonts w:ascii="Angsana New" w:eastAsia="Cordia New" w:hAnsi="Angsana New" w:cs="Angsana New" w:hint="cs"/>
          <w:color w:val="auto"/>
          <w:spacing w:val="-6"/>
          <w:sz w:val="32"/>
          <w:szCs w:val="32"/>
          <w:cs/>
          <w:lang w:eastAsia="zh-CN"/>
        </w:rPr>
        <w:t xml:space="preserve">ตามลำดับ </w:t>
      </w:r>
      <w:r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>ณ</w:t>
      </w:r>
      <w:r w:rsidR="00441723" w:rsidRPr="00FA6763">
        <w:rPr>
          <w:rFonts w:ascii="Angsana New" w:eastAsia="Cordia New" w:hAnsi="Angsana New" w:cs="Angsana New" w:hint="cs"/>
          <w:color w:val="auto"/>
          <w:spacing w:val="-6"/>
          <w:sz w:val="32"/>
          <w:szCs w:val="32"/>
          <w:cs/>
          <w:lang w:eastAsia="zh-CN"/>
        </w:rPr>
        <w:t xml:space="preserve"> </w:t>
      </w:r>
      <w:r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>วันที่</w:t>
      </w:r>
      <w:r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lang w:eastAsia="zh-CN"/>
        </w:rPr>
        <w:t xml:space="preserve"> 31 </w:t>
      </w:r>
      <w:r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>ธันวาคม</w:t>
      </w:r>
      <w:r w:rsidR="009C6310"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lang w:eastAsia="zh-CN"/>
        </w:rPr>
        <w:t xml:space="preserve"> 2560</w:t>
      </w:r>
      <w:r w:rsidR="00E11248" w:rsidRPr="00FA6763">
        <w:rPr>
          <w:rFonts w:ascii="Angsana New" w:eastAsia="Cordia New" w:hAnsi="Angsana New" w:cs="Angsana New" w:hint="cs"/>
          <w:color w:val="auto"/>
          <w:spacing w:val="-6"/>
          <w:sz w:val="32"/>
          <w:szCs w:val="32"/>
          <w:cs/>
          <w:lang w:eastAsia="zh-CN"/>
        </w:rPr>
        <w:t xml:space="preserve"> </w:t>
      </w:r>
      <w:r w:rsidRPr="00FA6763">
        <w:rPr>
          <w:rFonts w:ascii="Angsana New" w:eastAsia="Cordia New" w:hAnsi="Angsana New" w:cs="Angsana New"/>
          <w:color w:val="auto"/>
          <w:spacing w:val="-6"/>
          <w:sz w:val="32"/>
          <w:szCs w:val="32"/>
          <w:cs/>
          <w:lang w:eastAsia="zh-CN"/>
        </w:rPr>
        <w:t>และผลการดำเนินงานรวมและผลการดำเนินงานเฉพาะ</w:t>
      </w:r>
      <w:r w:rsidRPr="00FA6763"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  <w:t>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8938CB" w:rsidRPr="00FA6763" w:rsidRDefault="008938CB" w:rsidP="008938CB">
      <w:pPr>
        <w:pStyle w:val="Default"/>
        <w:ind w:firstLine="1080"/>
        <w:jc w:val="thaiDistribute"/>
        <w:rPr>
          <w:rFonts w:ascii="Angsana New" w:eastAsia="Cordia New" w:hAnsi="Angsana New" w:cs="Angsana New"/>
          <w:color w:val="auto"/>
          <w:sz w:val="32"/>
          <w:szCs w:val="32"/>
          <w:lang w:eastAsia="zh-CN"/>
        </w:rPr>
      </w:pPr>
    </w:p>
    <w:p w:rsidR="008938CB" w:rsidRPr="00FA6763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A6763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8938CB" w:rsidRPr="00FA6763" w:rsidRDefault="008938CB" w:rsidP="008938CB">
      <w:pPr>
        <w:pStyle w:val="Default"/>
        <w:ind w:firstLine="1080"/>
        <w:jc w:val="thaiDistribute"/>
        <w:rPr>
          <w:rFonts w:ascii="Angsana New" w:eastAsia="Cordia New" w:hAnsi="Angsana New" w:cs="Angsana New"/>
          <w:color w:val="auto"/>
          <w:sz w:val="32"/>
          <w:szCs w:val="32"/>
          <w:cs/>
          <w:lang w:eastAsia="zh-CN"/>
        </w:rPr>
      </w:pP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14C8F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วรรค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</w:t>
      </w:r>
      <w:r w:rsidR="006C5555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รวม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และงบการเงินเฉพาะกิจการในรายงานของข้าพเจ้า ข้าพเจ้ามีความเป็นอิสระจาก</w:t>
      </w:r>
      <w:r w:rsidR="006C5555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กลุ่มบริษัทและ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บริษัทฯ ตามข้อกำหนดจรรยาบรรณของ</w:t>
      </w:r>
      <w:r w:rsidR="003354E3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 xml:space="preserve">           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ผู้ประกอบวิชาชีพบัญชี</w:t>
      </w:r>
      <w:r w:rsidR="003354E3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ที่กำหนดโดยสภาวิชาชีพบัญชี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ในส่วนที่เกี่ยวกับการตรวจสอบงบการเงิน</w:t>
      </w:r>
      <w:r w:rsidR="001F58D7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รวม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และงบการเงินเฉพาะก</w:t>
      </w:r>
      <w:r w:rsidR="00923309"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ิจการ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 xml:space="preserve"> และข้าพเจ้าได้ปฏิบัติ</w:t>
      </w:r>
      <w:r w:rsidRPr="00FA6763">
        <w:rPr>
          <w:rFonts w:ascii="Angsana New" w:eastAsia="Cordia New" w:hAnsi="Angsana New" w:cs="Angsana New" w:hint="cs"/>
          <w:color w:val="auto"/>
          <w:spacing w:val="-2"/>
          <w:sz w:val="32"/>
          <w:szCs w:val="32"/>
          <w:cs/>
          <w:lang w:eastAsia="zh-CN"/>
        </w:rPr>
        <w:t>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FA6763">
        <w:rPr>
          <w:rFonts w:ascii="Angsana New" w:eastAsia="Cordia New" w:hAnsi="Angsana New" w:cs="Angsana New" w:hint="cs"/>
          <w:color w:val="auto"/>
          <w:sz w:val="32"/>
          <w:szCs w:val="32"/>
          <w:cs/>
          <w:lang w:eastAsia="zh-CN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938CB" w:rsidRPr="00FA6763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:rsidR="008938CB" w:rsidRPr="00FA6763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:rsidR="00F8002D" w:rsidRPr="00FA6763" w:rsidRDefault="00F8002D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:rsidR="008938CB" w:rsidRPr="00FA6763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:rsidR="008938CB" w:rsidRPr="00FA6763" w:rsidRDefault="008938CB" w:rsidP="008938CB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A6763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4A50D9" w:rsidRPr="00FA6763" w:rsidRDefault="004A50D9" w:rsidP="004A50D9">
      <w:pPr>
        <w:spacing w:after="0" w:line="240" w:lineRule="auto"/>
        <w:ind w:firstLine="1134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FA6763">
        <w:rPr>
          <w:rFonts w:ascii="Angsana New" w:eastAsia="Calibri" w:hAnsi="Angsana New" w:cs="Angsana New" w:hint="cs"/>
          <w:sz w:val="32"/>
          <w:szCs w:val="32"/>
          <w:cs/>
        </w:rPr>
        <w:t xml:space="preserve">เรื่องสำคัญในตรวจสอบคือเรื่องต่าง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2F26A5" w:rsidRPr="00FA6763" w:rsidRDefault="002F26A5" w:rsidP="002F26A5">
      <w:pPr>
        <w:spacing w:after="0" w:line="240" w:lineRule="auto"/>
        <w:ind w:left="720" w:firstLine="414"/>
        <w:jc w:val="thaiDistribute"/>
        <w:rPr>
          <w:rFonts w:ascii="Angsana New" w:eastAsia="Calibri" w:hAnsi="Angsana New" w:cs="Angsana New"/>
          <w:sz w:val="32"/>
          <w:szCs w:val="32"/>
          <w:u w:val="single"/>
        </w:rPr>
      </w:pPr>
      <w:r w:rsidRPr="00FA6763">
        <w:rPr>
          <w:rFonts w:ascii="Angsana New" w:eastAsia="Calibri" w:hAnsi="Angsana New" w:cs="Angsana New" w:hint="cs"/>
          <w:sz w:val="32"/>
          <w:szCs w:val="32"/>
          <w:u w:val="single"/>
          <w:cs/>
        </w:rPr>
        <w:t>การซื้อธุรกิจ</w:t>
      </w:r>
    </w:p>
    <w:p w:rsidR="002F26A5" w:rsidRPr="00FA6763" w:rsidRDefault="002F26A5" w:rsidP="002F26A5">
      <w:pPr>
        <w:autoSpaceDE w:val="0"/>
        <w:autoSpaceDN w:val="0"/>
        <w:spacing w:after="0" w:line="240" w:lineRule="auto"/>
        <w:ind w:right="139" w:firstLine="72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FA6763">
        <w:rPr>
          <w:rFonts w:ascii="Angsana New" w:hAnsi="Angsana New" w:cs="Angsana New"/>
          <w:sz w:val="32"/>
          <w:szCs w:val="32"/>
        </w:rPr>
        <w:t xml:space="preserve">       </w:t>
      </w:r>
      <w:r w:rsidRPr="00FA6763">
        <w:rPr>
          <w:rFonts w:ascii="Angsana New" w:hAnsi="Angsana New" w:cs="Angsana New" w:hint="cs"/>
          <w:sz w:val="32"/>
          <w:szCs w:val="32"/>
          <w:cs/>
        </w:rPr>
        <w:t>บริษัทฯ ได้เข้าทำการซื้อสินทรัพย์ซึ่งถือเป็นการซื้อธุรกิจ</w:t>
      </w:r>
      <w:r w:rsidRPr="00FA6763">
        <w:rPr>
          <w:rFonts w:ascii="Angsana New" w:hAnsi="Angsana New" w:cs="Angsana New"/>
          <w:sz w:val="32"/>
          <w:szCs w:val="32"/>
          <w:cs/>
        </w:rPr>
        <w:t>ตา</w:t>
      </w:r>
      <w:r>
        <w:rPr>
          <w:rFonts w:ascii="Angsana New" w:hAnsi="Angsana New" w:cs="Angsana New"/>
          <w:sz w:val="32"/>
          <w:szCs w:val="32"/>
          <w:cs/>
        </w:rPr>
        <w:t>มหมายเหตุประกอบงบการเงินข้</w:t>
      </w:r>
      <w:r>
        <w:rPr>
          <w:rFonts w:ascii="Angsana New" w:hAnsi="Angsana New" w:cs="Angsana New" w:hint="cs"/>
          <w:sz w:val="32"/>
          <w:szCs w:val="32"/>
          <w:cs/>
        </w:rPr>
        <w:t>อ 4</w:t>
      </w:r>
      <w:r w:rsidRPr="00FA67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A6763">
        <w:rPr>
          <w:rFonts w:ascii="Angsana New" w:hAnsi="Angsana New" w:cs="Angsana New"/>
          <w:sz w:val="32"/>
          <w:szCs w:val="32"/>
          <w:cs/>
        </w:rPr>
        <w:t>บริษัทฯ ได้บันทึก</w:t>
      </w:r>
      <w:r w:rsidRPr="00FA6763">
        <w:rPr>
          <w:rFonts w:ascii="Angsana New" w:hAnsi="Angsana New" w:cs="Angsana New" w:hint="cs"/>
          <w:sz w:val="32"/>
          <w:szCs w:val="32"/>
          <w:cs/>
        </w:rPr>
        <w:t>มูลค่าทรัพย์สิน</w:t>
      </w:r>
      <w:r w:rsidRPr="00FA6763">
        <w:rPr>
          <w:rFonts w:ascii="Angsana New" w:hAnsi="Angsana New" w:cs="Angsana New"/>
          <w:sz w:val="32"/>
          <w:szCs w:val="32"/>
          <w:cs/>
        </w:rPr>
        <w:t>ตามมูลค่ายุติธรรม ณ วันซื้อธุรกิจ ซึ่งทำให้บริษัทฯ มีกำไรจากการซื้อในราคาที่ต่ำกว่ามูลค่ายุติธรรม</w:t>
      </w:r>
      <w:r w:rsidRPr="00FA6763">
        <w:rPr>
          <w:rFonts w:ascii="Angsana New" w:hAnsi="Angsana New" w:cs="Angsana New"/>
          <w:sz w:val="32"/>
          <w:szCs w:val="32"/>
        </w:rPr>
        <w:t xml:space="preserve"> </w:t>
      </w:r>
      <w:r w:rsidRPr="00FA6763">
        <w:rPr>
          <w:rFonts w:ascii="Angsana New" w:hAnsi="Angsana New" w:cs="Angsana New" w:hint="cs"/>
          <w:sz w:val="32"/>
          <w:szCs w:val="32"/>
          <w:cs/>
        </w:rPr>
        <w:t>เป็นรายการที่มีสาระสำคัญในงบการเงิน ซึ่งการกำหนดมูลค่ายุติธรรม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เป็นเรื่องที่ต้องใช้ดุลยพินิจที่มีนัยสำคัญของผู้บริหารในการระบุมูลค่ายุติธรรมของ</w:t>
      </w:r>
      <w:r w:rsidRPr="00FA6763">
        <w:rPr>
          <w:rFonts w:ascii="Angsana New" w:eastAsia="Times New Roman" w:hAnsi="Angsana New" w:cs="Angsana New" w:hint="cs"/>
          <w:sz w:val="32"/>
          <w:szCs w:val="32"/>
          <w:cs/>
        </w:rPr>
        <w:t xml:space="preserve">สินทรัพย์ 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เป็นเกณฑ์ในการบันทึกมูลค่าทรัพย์สินเริ่มแรก รวมทั้งการรับรู้กำไรจากการซื้อในราคาที่ต่ำกว่ามูลค่ายุติธรรมดังกล่าว</w:t>
      </w:r>
      <w:r w:rsidRPr="00FA676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A6763">
        <w:rPr>
          <w:rFonts w:ascii="Angsana New" w:eastAsia="Calibri" w:hAnsi="Angsana New" w:cs="Angsana New"/>
          <w:sz w:val="32"/>
          <w:szCs w:val="32"/>
          <w:cs/>
        </w:rPr>
        <w:t>ดังนั้นข้าพเจ้าจึงให้ความสำคัญในการตรวจสอบเรื่องดังกล่าว</w:t>
      </w:r>
    </w:p>
    <w:p w:rsidR="002F26A5" w:rsidRDefault="002F26A5" w:rsidP="002F26A5">
      <w:pPr>
        <w:spacing w:after="0" w:line="240" w:lineRule="auto"/>
        <w:ind w:firstLine="1080"/>
        <w:jc w:val="thaiDistribute"/>
        <w:rPr>
          <w:rFonts w:ascii="Angsana New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ดังนั้น วิธีการตรวจสอบของข้าพเจ้าได้รวมถึงการประเมินความเหมาะสมของการใช้ดุลยพินิจของผู้บริหารในการกำหนดข้อสมมติที่ใช้ในการกำหนดราคาซื้อธุรกิจและการระบุมูลค่ายุติธรรมของ</w:t>
      </w:r>
      <w:r w:rsidRPr="00FA6763">
        <w:rPr>
          <w:rFonts w:ascii="Angsana New" w:eastAsia="Times New Roman" w:hAnsi="Angsana New" w:cs="Angsana New" w:hint="cs"/>
          <w:sz w:val="32"/>
          <w:szCs w:val="32"/>
          <w:cs/>
        </w:rPr>
        <w:t>สิน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 xml:space="preserve">ทรัพย์จากการซื้อธุรกิจ รวมทั้งการประเมินความเหมาะสมของผลงานของผู้ประเมินมูลค่ายุติธรรมของสินทรัพย์ ณ วันซื้อธุรกิจ </w:t>
      </w:r>
      <w:r w:rsidRPr="00FA6763">
        <w:rPr>
          <w:rFonts w:ascii="Angsana New" w:eastAsia="Calibri" w:hAnsi="Angsana New" w:cs="Angsana New"/>
          <w:spacing w:val="-2"/>
          <w:sz w:val="32"/>
          <w:szCs w:val="32"/>
          <w:cs/>
        </w:rPr>
        <w:t>และการประเมินความเพียงพอของการเปิดเผยข้อมูลตามมาตรฐานการรายงานทางการเงิน</w:t>
      </w:r>
    </w:p>
    <w:p w:rsidR="002F26A5" w:rsidRPr="00FA6763" w:rsidRDefault="002F26A5" w:rsidP="002F26A5">
      <w:pPr>
        <w:spacing w:after="0"/>
        <w:ind w:firstLine="113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509F7">
        <w:rPr>
          <w:rFonts w:ascii="Angsana New" w:hAnsi="Angsana New" w:cs="Angsana New" w:hint="cs"/>
          <w:sz w:val="32"/>
          <w:szCs w:val="32"/>
          <w:u w:val="single"/>
          <w:cs/>
        </w:rPr>
        <w:t>ค่าเผื่อหนี้สงสัยจะสูญของลูกหนี้การค้า</w:t>
      </w:r>
    </w:p>
    <w:p w:rsidR="002F26A5" w:rsidRPr="00FA6763" w:rsidRDefault="002F26A5" w:rsidP="002F26A5">
      <w:pPr>
        <w:autoSpaceDE w:val="0"/>
        <w:autoSpaceDN w:val="0"/>
        <w:spacing w:after="0" w:line="240" w:lineRule="auto"/>
        <w:ind w:right="139" w:firstLine="1134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FA6763">
        <w:rPr>
          <w:rFonts w:ascii="Angsana New" w:eastAsia="Calibri" w:hAnsi="Angsana New" w:cs="Angsana New"/>
          <w:sz w:val="32"/>
          <w:szCs w:val="32"/>
          <w:cs/>
        </w:rPr>
        <w:t>ลูกหนี้การค้าตามหมายเหตุประกอ</w:t>
      </w:r>
      <w:r>
        <w:rPr>
          <w:rFonts w:ascii="Angsana New" w:eastAsia="Calibri" w:hAnsi="Angsana New" w:cs="Angsana New"/>
          <w:sz w:val="32"/>
          <w:szCs w:val="32"/>
          <w:cs/>
        </w:rPr>
        <w:t>บงบการเงินข้อ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10 </w:t>
      </w:r>
      <w:r w:rsidRPr="00FA6763">
        <w:rPr>
          <w:rFonts w:ascii="Angsana New" w:eastAsia="Calibri" w:hAnsi="Angsana New" w:cs="Angsana New"/>
          <w:sz w:val="32"/>
          <w:szCs w:val="32"/>
          <w:cs/>
        </w:rPr>
        <w:t>เป็นรายการที่มีสาระสำคัญในงบการเงิน กลุ่มบริษัทและบริษัทฯ ต้องแสดงมูลค่าลูกหนี้การค้าด้วยมูลค่าสุทธิที่คาดว่าจะได้รับ ซึ่งมูลค่าสุทธิที่คาดว่าจะได้รับของลูกหนี้การค้าขึ้นอยู่กับความเหมาะสมของมูลค่าของค่าเผื่อหนี้สงสัยจะสูญซึ่งเป็นเรื่องที่สำคัญที่ผู้บริหารต้องใช้</w:t>
      </w:r>
      <w:r w:rsidRPr="00FA6763">
        <w:rPr>
          <w:rFonts w:ascii="Angsana New" w:eastAsia="Calibri" w:hAnsi="Angsana New" w:cs="Angsana New" w:hint="cs"/>
          <w:sz w:val="32"/>
          <w:szCs w:val="32"/>
          <w:cs/>
        </w:rPr>
        <w:t>ดุลยพินิจ</w:t>
      </w:r>
      <w:r w:rsidRPr="00FA6763">
        <w:rPr>
          <w:rFonts w:ascii="Angsana New" w:eastAsia="Calibri" w:hAnsi="Angsana New" w:cs="Angsana New"/>
          <w:sz w:val="32"/>
          <w:szCs w:val="32"/>
          <w:cs/>
        </w:rPr>
        <w:t>อย่างมาก รวมทั้งการกำหนดจำนวนมูลค่าสุทธิที่คาดว่าจะได้รับของลูกหนี้การค้าเป็นกระบวนการที่เกี่ยวข้องกับความไม่แน่นอนอย่างหลีกเลี่ยงไม่ได้ ดังนั้นข้าพเจ้าจึงให้ความสำคัญในการตรวจสอบเรื่องดังกล่าว</w:t>
      </w:r>
    </w:p>
    <w:p w:rsidR="002F26A5" w:rsidRPr="00FA6763" w:rsidRDefault="002F26A5" w:rsidP="002F26A5">
      <w:pPr>
        <w:autoSpaceDE w:val="0"/>
        <w:autoSpaceDN w:val="0"/>
        <w:spacing w:after="0" w:line="240" w:lineRule="auto"/>
        <w:ind w:right="130" w:firstLine="1134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FA6763">
        <w:rPr>
          <w:rFonts w:ascii="Angsana New" w:eastAsia="Calibri" w:hAnsi="Angsana New" w:cs="Angsana New"/>
          <w:sz w:val="32"/>
          <w:szCs w:val="32"/>
          <w:cs/>
        </w:rPr>
        <w:t>ดังนั้น วิธีการตรวจสอบของข้าพเจ้าได้รวมถึงการทำความเข้าใจในกระบวนการกำหนดนโยบายในการพิจารณามูลค่าสุทธิที่คาดว่าจะได้รับของลูกหนี้การค้าของฝ่ายบริหาร การประเมินและทดสอบการควบคุมเกี่ยวกับการคำนวณค่าเผื่อหนี้สงสัยจะสูญ รวมทั้งประเมินคุณภาพของข้อมูลและระบบที่ใช้ในการคำนวณรายงานวิเคราะห์อายุลูกหนี้การค้า การพิจารณาความสามารถในการจ่ายชำระหนี้ของลูกหนี้การค้ารายตัว และการพิจารณาการรับชำระหนี้ของลูกหนี้การค้าภายหลังรอบระยะเวลา</w:t>
      </w:r>
      <w:r w:rsidR="002238C8">
        <w:rPr>
          <w:rFonts w:ascii="Angsana New" w:eastAsia="Calibri" w:hAnsi="Angsana New" w:cs="Angsana New" w:hint="cs"/>
          <w:sz w:val="32"/>
          <w:szCs w:val="32"/>
          <w:cs/>
        </w:rPr>
        <w:t>รายงาน</w:t>
      </w:r>
      <w:r w:rsidRPr="00FA6763">
        <w:rPr>
          <w:rFonts w:ascii="Angsana New" w:eastAsia="Calibri" w:hAnsi="Angsana New" w:cs="Angsana New"/>
          <w:sz w:val="32"/>
          <w:szCs w:val="32"/>
          <w:cs/>
        </w:rPr>
        <w:t xml:space="preserve"> และการประเมินความเพียงพอของการเปิดเผยข้อมูลตามมาตรฐานการรายงานทางการเงิน</w:t>
      </w:r>
    </w:p>
    <w:p w:rsidR="002F26A5" w:rsidRDefault="002F26A5" w:rsidP="00435FDF">
      <w:pPr>
        <w:spacing w:after="0" w:line="240" w:lineRule="auto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:rsidR="00C509F7" w:rsidRPr="00C509F7" w:rsidRDefault="00C509F7" w:rsidP="00435FDF">
      <w:pPr>
        <w:spacing w:after="0" w:line="240" w:lineRule="auto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509F7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การวัดมูลค่าของสินค้าคงเหลือ</w:t>
      </w:r>
    </w:p>
    <w:p w:rsidR="00C509F7" w:rsidRPr="00C509F7" w:rsidRDefault="00C509F7" w:rsidP="00435FDF">
      <w:pPr>
        <w:spacing w:after="0" w:line="240" w:lineRule="auto"/>
        <w:ind w:firstLine="1134"/>
        <w:contextualSpacing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C509F7">
        <w:rPr>
          <w:rFonts w:asciiTheme="majorBidi" w:eastAsia="Calibri" w:hAnsiTheme="majorBidi" w:cstheme="majorBidi"/>
          <w:sz w:val="32"/>
          <w:szCs w:val="32"/>
          <w:cs/>
        </w:rPr>
        <w:t>ตามหมายเหตุประกอบงบการเงินข้อ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11</w:t>
      </w:r>
      <w:r w:rsidRPr="00C509F7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2F26A5">
        <w:rPr>
          <w:rFonts w:asciiTheme="majorBidi" w:eastAsia="Calibri" w:hAnsiTheme="majorBidi" w:cstheme="majorBidi" w:hint="cs"/>
          <w:sz w:val="32"/>
          <w:szCs w:val="32"/>
          <w:cs/>
        </w:rPr>
        <w:t xml:space="preserve">เป็นรายการที่มีสาระสำคัญในงบการเงิน </w:t>
      </w:r>
      <w:r w:rsidRPr="00C509F7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="002F26A5">
        <w:rPr>
          <w:rFonts w:asciiTheme="majorBidi" w:eastAsia="Calibri" w:hAnsiTheme="majorBidi" w:cstheme="majorBidi" w:hint="cs"/>
          <w:sz w:val="32"/>
          <w:szCs w:val="32"/>
          <w:cs/>
        </w:rPr>
        <w:t>และบริษัท</w:t>
      </w:r>
      <w:r w:rsidRPr="00C509F7">
        <w:rPr>
          <w:rFonts w:asciiTheme="majorBidi" w:eastAsia="Calibri" w:hAnsiTheme="majorBidi" w:cstheme="majorBidi"/>
          <w:sz w:val="32"/>
          <w:szCs w:val="32"/>
          <w:cs/>
        </w:rPr>
        <w:t>มีการแสดงมูลค่าสินค้าคงเหลือตามราคาทุนหรือมูลค่า</w:t>
      </w:r>
      <w:r w:rsidR="008B0455" w:rsidRPr="00C509F7">
        <w:rPr>
          <w:rFonts w:asciiTheme="majorBidi" w:eastAsia="Calibri" w:hAnsiTheme="majorBidi" w:cstheme="majorBidi"/>
          <w:sz w:val="32"/>
          <w:szCs w:val="32"/>
          <w:cs/>
        </w:rPr>
        <w:t>สุทธิที่</w:t>
      </w:r>
      <w:r w:rsidRPr="00C509F7">
        <w:rPr>
          <w:rFonts w:asciiTheme="majorBidi" w:eastAsia="Calibri" w:hAnsiTheme="majorBidi" w:cstheme="majorBidi"/>
          <w:sz w:val="32"/>
          <w:szCs w:val="32"/>
          <w:cs/>
        </w:rPr>
        <w:t>คาดว่าจะได้รับแล้วแต่ราคาใดจะต่ำกว่า ทั้งนี้สินค้าคงเหลือของกลุ่มบริษัทฯ ค่อนข้างมีความสัมพันธ์กับราคาตลาดเป็นอย่างมาก มีจำนวนหลายรายการมาก เป็นสินค้าประเภทโภคภัณฑ์ที่มีความอ่อนไหวในด้านราคา และมีการจองวัตถุดิบที่ใช้ในการผลิตสินค้าสำเร็จรูป ดังนั้นผู้บริหารต้องใช้ดุลยพินิจในการพิจารณานำมูลค่าที่คาดว่าจะได้รับสุทธิที่คำนวณได้มาเปรียบเทียบก</w:t>
      </w:r>
      <w:r w:rsidR="00E56359">
        <w:rPr>
          <w:rFonts w:asciiTheme="majorBidi" w:eastAsia="Calibri" w:hAnsiTheme="majorBidi" w:cstheme="majorBidi"/>
          <w:sz w:val="32"/>
          <w:szCs w:val="32"/>
          <w:cs/>
        </w:rPr>
        <w:t>ับราคาทุน ซึ่งการรวบรวมข้อมูลขอ</w:t>
      </w:r>
      <w:r w:rsidR="00E56359">
        <w:rPr>
          <w:rFonts w:asciiTheme="majorBidi" w:eastAsia="Calibri" w:hAnsiTheme="majorBidi" w:cstheme="majorBidi" w:hint="cs"/>
          <w:sz w:val="32"/>
          <w:szCs w:val="32"/>
          <w:cs/>
        </w:rPr>
        <w:t>ง</w:t>
      </w:r>
      <w:r w:rsidRPr="00C509F7">
        <w:rPr>
          <w:rFonts w:asciiTheme="majorBidi" w:eastAsia="Calibri" w:hAnsiTheme="majorBidi" w:cstheme="majorBidi"/>
          <w:sz w:val="32"/>
          <w:szCs w:val="32"/>
          <w:cs/>
        </w:rPr>
        <w:t>มูลค่าที่คาดว่าจะได้รับส่งผลต่อการตรวจสอบของ</w:t>
      </w:r>
      <w:r w:rsidRPr="00C509F7">
        <w:rPr>
          <w:rFonts w:asciiTheme="majorBidi" w:eastAsia="Calibri" w:hAnsiTheme="majorBidi" w:cstheme="majorBidi" w:hint="cs"/>
          <w:sz w:val="32"/>
          <w:szCs w:val="32"/>
          <w:cs/>
        </w:rPr>
        <w:t>ข้าพเจ้า</w:t>
      </w:r>
      <w:r w:rsidR="008B0455">
        <w:rPr>
          <w:rFonts w:asciiTheme="majorBidi" w:eastAsia="Calibri" w:hAnsiTheme="majorBidi" w:cstheme="majorBidi" w:hint="cs"/>
          <w:sz w:val="32"/>
          <w:szCs w:val="32"/>
          <w:cs/>
        </w:rPr>
        <w:t xml:space="preserve"> ดังนั้น ข้าพเจ้าจึงให้ความสำคัญในการตรวจสอบเรื่องดังกล่าว</w:t>
      </w:r>
    </w:p>
    <w:p w:rsidR="00C509F7" w:rsidRPr="00C509F7" w:rsidRDefault="00C509F7" w:rsidP="00435FDF">
      <w:pPr>
        <w:spacing w:after="0" w:line="240" w:lineRule="auto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09F7">
        <w:rPr>
          <w:rFonts w:asciiTheme="majorBidi" w:hAnsiTheme="majorBidi" w:cstheme="majorBidi"/>
          <w:sz w:val="32"/>
          <w:szCs w:val="32"/>
          <w:cs/>
        </w:rPr>
        <w:t>ดังนั้น วิธีการตรวจสอบของข้าพเจ้าได้รวมถึงการทำความเข้าใจในกระบวนการทดสอบมูลค่าสุทธิที่จะได้รับของสินค้าคงเหลือ ตรวจสอบความน่าเชื่อถือของ</w:t>
      </w:r>
      <w:r w:rsidR="002238C8">
        <w:rPr>
          <w:rFonts w:asciiTheme="majorBidi" w:hAnsiTheme="majorBidi" w:cstheme="majorBidi"/>
          <w:sz w:val="32"/>
          <w:szCs w:val="32"/>
          <w:cs/>
        </w:rPr>
        <w:t>ราคาขายภายหลังรอบระยะเวลารายงาน</w:t>
      </w:r>
      <w:r w:rsidR="002238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509F7">
        <w:rPr>
          <w:rFonts w:asciiTheme="majorBidi" w:hAnsiTheme="majorBidi" w:cstheme="majorBidi"/>
          <w:sz w:val="32"/>
          <w:szCs w:val="32"/>
          <w:cs/>
        </w:rPr>
        <w:t>ราคาตลาด และค่าใช้จ่ายในการขายสินค้า เพื่อนำมาใช้ในการคำนวณมูลค่า</w:t>
      </w:r>
      <w:r w:rsidR="00E56359" w:rsidRPr="00C509F7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C509F7">
        <w:rPr>
          <w:rFonts w:asciiTheme="majorBidi" w:hAnsiTheme="majorBidi" w:cstheme="majorBidi"/>
          <w:sz w:val="32"/>
          <w:szCs w:val="32"/>
          <w:cs/>
        </w:rPr>
        <w:t>ที่คาดว่าจะได้รับ</w:t>
      </w:r>
      <w:r w:rsidRPr="00C509F7">
        <w:rPr>
          <w:rFonts w:asciiTheme="majorBidi" w:hAnsiTheme="majorBidi" w:cstheme="majorBidi" w:hint="cs"/>
          <w:sz w:val="32"/>
          <w:szCs w:val="32"/>
          <w:cs/>
        </w:rPr>
        <w:t>เพื่อนำมา</w:t>
      </w:r>
      <w:r w:rsidR="0050612B">
        <w:rPr>
          <w:rFonts w:asciiTheme="majorBidi" w:hAnsiTheme="majorBidi" w:cstheme="majorBidi"/>
          <w:sz w:val="32"/>
          <w:szCs w:val="32"/>
          <w:cs/>
        </w:rPr>
        <w:t>เปรียบเทียบกับราคาทุน</w:t>
      </w:r>
      <w:r w:rsidR="0050612B">
        <w:rPr>
          <w:rFonts w:asciiTheme="majorBidi" w:hAnsiTheme="majorBidi" w:cstheme="majorBidi" w:hint="cs"/>
          <w:sz w:val="32"/>
          <w:szCs w:val="32"/>
          <w:cs/>
        </w:rPr>
        <w:t xml:space="preserve"> และการประเมินความเพียงพอของการเปิดเผยข้อมูลตามมาตรฐานการรายงานทางการเงิน</w:t>
      </w:r>
    </w:p>
    <w:p w:rsidR="0050612B" w:rsidRDefault="0050612B" w:rsidP="0050612B">
      <w:pPr>
        <w:rPr>
          <w:rFonts w:ascii="Angsana New" w:eastAsia="Calibri" w:hAnsi="Angsana New" w:cs="Angsana New"/>
          <w:sz w:val="32"/>
          <w:szCs w:val="32"/>
          <w:u w:val="single"/>
        </w:rPr>
      </w:pPr>
      <w:bookmarkStart w:id="0" w:name="_GoBack"/>
      <w:bookmarkEnd w:id="0"/>
    </w:p>
    <w:p w:rsidR="00DC4097" w:rsidRPr="0050612B" w:rsidRDefault="00D96A38" w:rsidP="0050612B">
      <w:pPr>
        <w:rPr>
          <w:rFonts w:ascii="Angsana New" w:eastAsia="Calibri" w:hAnsi="Angsana New" w:cs="Angsana New"/>
          <w:sz w:val="32"/>
          <w:szCs w:val="32"/>
          <w:u w:val="single"/>
        </w:rPr>
      </w:pPr>
      <w:r w:rsidRPr="00DC4097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t>ข้อมูลอื่น</w:t>
      </w:r>
    </w:p>
    <w:p w:rsidR="00D96A38" w:rsidRPr="00DC4097" w:rsidRDefault="00D96A38" w:rsidP="00577466">
      <w:pPr>
        <w:pStyle w:val="BodyText2"/>
        <w:ind w:firstLine="1080"/>
        <w:rPr>
          <w:sz w:val="32"/>
          <w:szCs w:val="32"/>
        </w:rPr>
      </w:pPr>
      <w:r w:rsidRPr="00FA6763">
        <w:rPr>
          <w:rFonts w:hint="cs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DC4097">
        <w:rPr>
          <w:rFonts w:hint="cs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</w:t>
      </w:r>
      <w:r w:rsidRPr="00FA6763">
        <w:rPr>
          <w:rFonts w:hint="cs"/>
          <w:sz w:val="32"/>
          <w:szCs w:val="32"/>
          <w:cs/>
        </w:rPr>
        <w:t>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D96A38" w:rsidRPr="00FA6763" w:rsidRDefault="00D96A38" w:rsidP="00D96A38">
      <w:pPr>
        <w:pStyle w:val="BodyText2"/>
        <w:ind w:firstLine="1080"/>
        <w:rPr>
          <w:sz w:val="32"/>
          <w:szCs w:val="32"/>
        </w:rPr>
      </w:pPr>
      <w:r w:rsidRPr="00FA6763">
        <w:rPr>
          <w:rFonts w:hint="cs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D96A38" w:rsidRPr="00FA6763" w:rsidRDefault="00D96A38" w:rsidP="00D96A38">
      <w:pPr>
        <w:pStyle w:val="BodyText2"/>
        <w:ind w:firstLine="1080"/>
        <w:rPr>
          <w:sz w:val="32"/>
          <w:szCs w:val="32"/>
        </w:rPr>
      </w:pPr>
      <w:r w:rsidRPr="00FA6763">
        <w:rPr>
          <w:rFonts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D96A38" w:rsidRPr="00FA6763" w:rsidRDefault="00D96A38" w:rsidP="00D96A38">
      <w:pPr>
        <w:pStyle w:val="BodyText2"/>
        <w:ind w:firstLine="1080"/>
        <w:rPr>
          <w:sz w:val="32"/>
          <w:szCs w:val="32"/>
        </w:rPr>
      </w:pPr>
      <w:r w:rsidRPr="00FA6763">
        <w:rPr>
          <w:rFonts w:hint="cs"/>
          <w:sz w:val="32"/>
          <w:szCs w:val="32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:rsidR="00D96A38" w:rsidRPr="00FA6763" w:rsidRDefault="00D96A38" w:rsidP="00D96A38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:rsidR="000C7264" w:rsidRDefault="000C7264">
      <w:pPr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96A38" w:rsidRPr="00FA6763" w:rsidRDefault="00D96A38" w:rsidP="00D96A3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A6763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D96A38" w:rsidRPr="00FA6763" w:rsidRDefault="00D96A38" w:rsidP="00D96A38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t>ผู้บริหารมีหน้าที่รับผิดชอบในการจัดทำและนำเสนองบการเงิน</w:t>
      </w:r>
      <w:r w:rsidRPr="00FA6763">
        <w:rPr>
          <w:rFonts w:hint="cs"/>
          <w:sz w:val="32"/>
          <w:szCs w:val="32"/>
          <w:cs/>
        </w:rPr>
        <w:t>รวม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C31D8" w:rsidRPr="00FA6763">
        <w:rPr>
          <w:rFonts w:hint="cs"/>
          <w:sz w:val="32"/>
          <w:szCs w:val="32"/>
          <w:cs/>
        </w:rPr>
        <w:t>รวม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96A38" w:rsidRPr="00FA6763" w:rsidRDefault="00D96A38" w:rsidP="00B677B0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t>ในการจัดทำงบการเงิน</w:t>
      </w:r>
      <w:r w:rsidR="009C31D8" w:rsidRPr="00FA6763">
        <w:rPr>
          <w:rFonts w:eastAsia="Times New Roman" w:hint="cs"/>
          <w:sz w:val="32"/>
          <w:szCs w:val="32"/>
          <w:cs/>
          <w:lang w:eastAsia="en-US"/>
        </w:rPr>
        <w:t>รวม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และงบการเงินเฉพาะกิจการ ผู้บริหารรับผิดชอบในการประเมินความสามารถของ</w:t>
      </w:r>
      <w:r w:rsidR="00F95DEF" w:rsidRPr="00FA6763">
        <w:rPr>
          <w:rFonts w:eastAsia="Times New Roman" w:hint="cs"/>
          <w:sz w:val="32"/>
          <w:szCs w:val="32"/>
          <w:cs/>
          <w:lang w:eastAsia="en-US"/>
        </w:rPr>
        <w:t>กลุ่มบริษัทและ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และการใช้เกณฑ์การบัญชีสำหรับการดำเนินงานต่อเนื่องเว้นแต่ผู้บริหารมีความตั้งใจที่เลิก</w:t>
      </w:r>
      <w:r w:rsidR="00F95DEF" w:rsidRPr="00FA6763">
        <w:rPr>
          <w:rFonts w:eastAsia="Times New Roman" w:hint="cs"/>
          <w:sz w:val="32"/>
          <w:szCs w:val="32"/>
          <w:cs/>
          <w:lang w:eastAsia="en-US"/>
        </w:rPr>
        <w:t>กลุ่มบริษัทและ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บริษัทฯ หรือหยุดดำเนินงานหรือไม่สามารถดำเนินงานต่อเนื่องต่อไปได้</w:t>
      </w:r>
    </w:p>
    <w:p w:rsidR="00D96A38" w:rsidRPr="00FA6763" w:rsidRDefault="00D96A38" w:rsidP="00D96A38">
      <w:pPr>
        <w:pStyle w:val="BodyText2"/>
        <w:ind w:firstLine="1080"/>
        <w:rPr>
          <w:sz w:val="32"/>
          <w:szCs w:val="32"/>
        </w:rPr>
      </w:pPr>
      <w:r w:rsidRPr="00FA6763">
        <w:rPr>
          <w:rFonts w:eastAsia="Times New Roman" w:hint="cs"/>
          <w:spacing w:val="-6"/>
          <w:sz w:val="32"/>
          <w:szCs w:val="32"/>
          <w:cs/>
          <w:lang w:eastAsia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ของ</w:t>
      </w:r>
      <w:r w:rsidR="00F95DEF" w:rsidRPr="00FA6763">
        <w:rPr>
          <w:rFonts w:eastAsia="Times New Roman" w:hint="cs"/>
          <w:sz w:val="32"/>
          <w:szCs w:val="32"/>
          <w:cs/>
          <w:lang w:eastAsia="en-US"/>
        </w:rPr>
        <w:t>กลุ่มบริษัทและ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บริษัทฯ</w:t>
      </w:r>
    </w:p>
    <w:p w:rsidR="00D96A38" w:rsidRPr="00FA6763" w:rsidRDefault="00D96A38" w:rsidP="00D96A38">
      <w:pPr>
        <w:pStyle w:val="BodyText2"/>
        <w:rPr>
          <w:sz w:val="32"/>
          <w:szCs w:val="32"/>
        </w:rPr>
      </w:pPr>
    </w:p>
    <w:p w:rsidR="00D96A38" w:rsidRPr="00FA6763" w:rsidRDefault="00D96A38" w:rsidP="00D96A3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A6763">
        <w:rPr>
          <w:rFonts w:ascii="Angsana New" w:hAnsi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9C31D8" w:rsidRPr="00FA676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FA6763">
        <w:rPr>
          <w:rFonts w:ascii="Angsana New" w:hAnsi="Angsana New" w:hint="cs"/>
          <w:b/>
          <w:bCs/>
          <w:sz w:val="32"/>
          <w:szCs w:val="32"/>
          <w:cs/>
        </w:rPr>
        <w:t>และงบการเงินเฉพาะกิจการ</w:t>
      </w:r>
    </w:p>
    <w:p w:rsidR="00D96A38" w:rsidRPr="00FA6763" w:rsidRDefault="00D96A38" w:rsidP="00D96A38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C31D8" w:rsidRPr="00FA6763">
        <w:rPr>
          <w:rFonts w:hint="cs"/>
          <w:sz w:val="32"/>
          <w:szCs w:val="32"/>
          <w:cs/>
        </w:rPr>
        <w:t>รวม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และงบการเงินเฉพาะกิจการปราศจากการแสดงข้อมูลที่ขัดต่อข้อเท็จจริงอันเป็นสาระสำคัญหรือไม่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A2D0E" w:rsidRPr="00FA6763">
        <w:rPr>
          <w:rFonts w:eastAsia="Times New Roman" w:hint="cs"/>
          <w:sz w:val="32"/>
          <w:szCs w:val="32"/>
          <w:cs/>
        </w:rPr>
        <w:t>และงบการเงินเฉพาะกิจการจากการใช้งบการเงินรวมและงบการเงินเฉพาะกิจการ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เหล่านี้</w:t>
      </w:r>
    </w:p>
    <w:p w:rsidR="00D96A38" w:rsidRPr="00FA6763" w:rsidRDefault="00D96A38" w:rsidP="00D96A38">
      <w:pPr>
        <w:pStyle w:val="BodyText2"/>
        <w:ind w:firstLine="1080"/>
        <w:rPr>
          <w:sz w:val="32"/>
          <w:szCs w:val="32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t>การตรวจสอบของข้าพเจ้าตามมาตรฐานการสอบบัญชีรวมถึงการที่ข้าพเจ้า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การปฏิบัติงานของข้าพเจ้ารวมถึงการใช้วิธีการดังต่อไปนี้</w:t>
      </w:r>
    </w:p>
    <w:p w:rsidR="00D96A38" w:rsidRPr="00FA6763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CE4069" w:rsidRPr="00FA6763">
        <w:rPr>
          <w:rFonts w:ascii="Angsana New" w:hAnsi="Angsana New" w:cs="Angsana New" w:hint="cs"/>
          <w:sz w:val="32"/>
          <w:szCs w:val="32"/>
          <w:cs/>
        </w:rPr>
        <w:t>รวม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 xml:space="preserve">และงบการเงินเฉพาะกิจการ ไม่ว่าจะเกิดจากการทุจริตหรือข้อผิดพลาด </w:t>
      </w:r>
      <w:r w:rsidRPr="00FA6763">
        <w:rPr>
          <w:rFonts w:ascii="Angsana New" w:eastAsia="Times New Roman" w:hAnsi="Angsana New" w:cs="Angsana New"/>
          <w:spacing w:val="-4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 xml:space="preserve">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lastRenderedPageBreak/>
        <w:t>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:rsidR="00D96A38" w:rsidRPr="00FA6763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95DEF" w:rsidRPr="00FA6763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บริษัทฯ</w:t>
      </w:r>
    </w:p>
    <w:p w:rsidR="00D96A38" w:rsidRPr="00FA6763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D96A38" w:rsidRPr="00FA6763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1846F9" w:rsidRPr="00FA676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5720C2" w:rsidRPr="00FA6763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1846F9" w:rsidRPr="00FA6763">
        <w:rPr>
          <w:rFonts w:ascii="Angsana New" w:eastAsia="Times New Roman" w:hAnsi="Angsana New" w:cs="Angsana New"/>
          <w:sz w:val="32"/>
          <w:szCs w:val="32"/>
          <w:cs/>
        </w:rPr>
        <w:t>จากหลักฐานการสอบบัญชีที่ได้รับ</w:t>
      </w:r>
      <w:r w:rsidR="005720C2" w:rsidRPr="00FA6763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สรุปว่า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95DEF" w:rsidRPr="00FA6763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</w:t>
      </w:r>
      <w:r w:rsidR="00B9029E" w:rsidRPr="00FA6763">
        <w:rPr>
          <w:rFonts w:ascii="Angsana New" w:eastAsia="Times New Roman" w:hAnsi="Angsana New" w:cs="Angsana New" w:hint="cs"/>
          <w:sz w:val="32"/>
          <w:szCs w:val="32"/>
          <w:cs/>
        </w:rPr>
        <w:t>ต้องกล่าวไว้</w:t>
      </w:r>
      <w:r w:rsidR="00D83902" w:rsidRPr="00FA6763">
        <w:rPr>
          <w:rFonts w:ascii="Angsana New" w:eastAsia="Times New Roman" w:hAnsi="Angsana New" w:cs="Angsana New"/>
          <w:sz w:val="32"/>
          <w:szCs w:val="32"/>
          <w:cs/>
        </w:rPr>
        <w:t>ใน</w:t>
      </w:r>
      <w:r w:rsidR="00B9029E" w:rsidRPr="00FA6763">
        <w:rPr>
          <w:rFonts w:ascii="Angsana New" w:eastAsia="Times New Roman" w:hAnsi="Angsana New" w:cs="Angsana New"/>
          <w:sz w:val="32"/>
          <w:szCs w:val="32"/>
          <w:cs/>
        </w:rPr>
        <w:t>รายงานของผู้สอบบัญชีของข้าพเจ้า</w:t>
      </w:r>
      <w:r w:rsidR="00B9029E" w:rsidRPr="00FA6763">
        <w:rPr>
          <w:rFonts w:ascii="Angsana New" w:eastAsia="Times New Roman" w:hAnsi="Angsana New" w:cs="Angsana New" w:hint="cs"/>
          <w:sz w:val="32"/>
          <w:szCs w:val="32"/>
          <w:cs/>
        </w:rPr>
        <w:t>โดยให้ข้อสังเกต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ถึงการเปิดเผย</w:t>
      </w:r>
      <w:r w:rsidR="00D83902" w:rsidRPr="00FA6763">
        <w:rPr>
          <w:rFonts w:ascii="Angsana New" w:eastAsia="Times New Roman" w:hAnsi="Angsana New" w:cs="Angsana New" w:hint="cs"/>
          <w:sz w:val="32"/>
          <w:szCs w:val="32"/>
          <w:cs/>
        </w:rPr>
        <w:t>ข้อมูล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ในงบการเงิน</w:t>
      </w:r>
      <w:r w:rsidR="009C31D8" w:rsidRPr="00FA6763">
        <w:rPr>
          <w:rFonts w:ascii="Angsana New" w:hAnsi="Angsana New" w:cs="Angsana New" w:hint="cs"/>
          <w:sz w:val="32"/>
          <w:szCs w:val="32"/>
          <w:cs/>
        </w:rPr>
        <w:t>รวม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และงบการเงินเฉพาะกิจการ</w:t>
      </w:r>
      <w:r w:rsidR="00D83902" w:rsidRPr="00FA6763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ที่เกี่ยวข้อง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FA6763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95DEF" w:rsidRPr="00FA6763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FA6763">
        <w:rPr>
          <w:rFonts w:ascii="Angsana New" w:eastAsia="Times New Roman" w:hAnsi="Angsana New" w:cs="Angsana New"/>
          <w:spacing w:val="-2"/>
          <w:sz w:val="32"/>
          <w:szCs w:val="32"/>
          <w:cs/>
        </w:rPr>
        <w:t>บริษัทฯ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 xml:space="preserve"> ต้องหยุดการดำเนินงานต่อเนื่อง</w:t>
      </w:r>
    </w:p>
    <w:p w:rsidR="00D96A38" w:rsidRPr="00FA6763" w:rsidRDefault="00D96A38" w:rsidP="00577466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</w:t>
      </w:r>
      <w:r w:rsidR="009C31D8" w:rsidRPr="00577466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และงบการเงินเฉพาะกิจการโดยรวม รวมถึงการเปิดเผย</w:t>
      </w:r>
      <w:r w:rsidR="00580FD7">
        <w:rPr>
          <w:rFonts w:ascii="Angsana New" w:eastAsia="Times New Roman" w:hAnsi="Angsana New" w:cs="Angsana New" w:hint="cs"/>
          <w:sz w:val="32"/>
          <w:szCs w:val="32"/>
          <w:cs/>
        </w:rPr>
        <w:t>ข้อมูล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ว่างบการเงิน</w:t>
      </w:r>
      <w:r w:rsidR="009C31D8" w:rsidRPr="00FA6763">
        <w:rPr>
          <w:rFonts w:ascii="Angsana New" w:hAnsi="Angsana New" w:cs="Angsana New" w:hint="cs"/>
          <w:sz w:val="32"/>
          <w:szCs w:val="32"/>
          <w:cs/>
        </w:rPr>
        <w:t>รวม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และงบการเงินเฉพาะกิจการแสดงรายการและเหตุการณ์</w:t>
      </w:r>
      <w:r w:rsidR="00580FD7">
        <w:rPr>
          <w:rFonts w:ascii="Angsana New" w:eastAsia="Times New Roman" w:hAnsi="Angsana New" w:cs="Angsana New" w:hint="cs"/>
          <w:sz w:val="32"/>
          <w:szCs w:val="32"/>
          <w:cs/>
        </w:rPr>
        <w:t>ในรูปแบบ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>ที่ทำให้มีการนำเสนอข้อมูลโดยถูกต้องตามที่ควร</w:t>
      </w:r>
      <w:r w:rsidR="003C6C5B">
        <w:rPr>
          <w:rFonts w:ascii="Angsana New" w:eastAsia="Times New Roman" w:hAnsi="Angsana New" w:cs="Angsana New" w:hint="cs"/>
          <w:sz w:val="32"/>
          <w:szCs w:val="32"/>
          <w:cs/>
        </w:rPr>
        <w:t>หรือไม่</w:t>
      </w:r>
    </w:p>
    <w:p w:rsidR="00D96A38" w:rsidRPr="00FA6763" w:rsidRDefault="00D96A38" w:rsidP="00D96A3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9C31D8" w:rsidRPr="00FA6763">
        <w:rPr>
          <w:rFonts w:ascii="Angsana New" w:hAnsi="Angsana New" w:cs="Angsana New" w:hint="cs"/>
          <w:sz w:val="32"/>
          <w:szCs w:val="32"/>
          <w:cs/>
        </w:rPr>
        <w:t>รวม</w:t>
      </w:r>
      <w:r w:rsidRPr="00FA6763">
        <w:rPr>
          <w:rFonts w:ascii="Angsana New" w:eastAsia="Times New Roman" w:hAnsi="Angsana New" w:cs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ข้าพเจ้าเป็นผู้รับผิดชอบแต่ผู้เดียวต่อความเห็นของข้าพเจ้า</w:t>
      </w:r>
    </w:p>
    <w:p w:rsidR="00D96A38" w:rsidRPr="00FA6763" w:rsidRDefault="00D96A38" w:rsidP="000E3C2E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t>ข้าพเจ้าได้สื่อสารกับผู้</w:t>
      </w:r>
      <w:r w:rsidR="000E3C2E">
        <w:rPr>
          <w:rFonts w:eastAsia="Times New Roman" w:hint="cs"/>
          <w:sz w:val="32"/>
          <w:szCs w:val="32"/>
          <w:cs/>
          <w:lang w:eastAsia="en-US"/>
        </w:rPr>
        <w:t>มีหน้าที่ในการกำกับดูแลในเรื่องต่างๆ</w:t>
      </w:r>
      <w:r w:rsidR="00A73514">
        <w:rPr>
          <w:rFonts w:eastAsia="Times New Roman" w:hint="cs"/>
          <w:sz w:val="32"/>
          <w:szCs w:val="32"/>
          <w:cs/>
          <w:lang w:eastAsia="en-US"/>
        </w:rPr>
        <w:t xml:space="preserve"> ที่สำคัญ ซึ่งรวมถึง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252CDC">
        <w:rPr>
          <w:rFonts w:eastAsia="Times New Roman" w:hint="cs"/>
          <w:sz w:val="32"/>
          <w:szCs w:val="32"/>
          <w:cs/>
          <w:lang w:eastAsia="en-US"/>
        </w:rPr>
        <w:t>นัยสำคัญในระบบการควบคุมภายในหาก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ข้าพเจ้าพบในระหว่างการตรวจสอบของข้าพเจ้า</w:t>
      </w:r>
    </w:p>
    <w:p w:rsidR="007C0DF4" w:rsidRPr="00FA6763" w:rsidRDefault="00D96A38" w:rsidP="002B0197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77466" w:rsidRDefault="00577466">
      <w:pPr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eastAsia="Times New Roman"/>
          <w:sz w:val="32"/>
          <w:szCs w:val="32"/>
          <w:cs/>
        </w:rPr>
        <w:br w:type="page"/>
      </w:r>
    </w:p>
    <w:p w:rsidR="00D96A38" w:rsidRPr="00FA6763" w:rsidRDefault="00D96A38" w:rsidP="000A1C82">
      <w:pPr>
        <w:pStyle w:val="BodyText2"/>
        <w:ind w:firstLine="1080"/>
        <w:rPr>
          <w:rFonts w:eastAsia="Times New Roman"/>
          <w:sz w:val="32"/>
          <w:szCs w:val="32"/>
          <w:lang w:eastAsia="en-US"/>
        </w:rPr>
      </w:pPr>
      <w:r w:rsidRPr="00FA6763">
        <w:rPr>
          <w:rFonts w:eastAsia="Times New Roman" w:hint="cs"/>
          <w:sz w:val="32"/>
          <w:szCs w:val="32"/>
          <w:cs/>
          <w:lang w:eastAsia="en-US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</w:t>
      </w:r>
      <w:r w:rsidR="009C31D8" w:rsidRPr="00FA6763">
        <w:rPr>
          <w:rFonts w:eastAsia="Times New Roman" w:hint="cs"/>
          <w:sz w:val="32"/>
          <w:szCs w:val="32"/>
          <w:cs/>
          <w:lang w:eastAsia="en-US"/>
        </w:rPr>
        <w:t>รวมและ</w:t>
      </w:r>
      <w:r w:rsidRPr="00FA6763">
        <w:rPr>
          <w:rFonts w:eastAsia="Times New Roman" w:hint="cs"/>
          <w:sz w:val="32"/>
          <w:szCs w:val="32"/>
          <w:cs/>
          <w:lang w:eastAsia="en-US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96A38" w:rsidRPr="00FA6763" w:rsidRDefault="00D96A38" w:rsidP="00D96A38">
      <w:pPr>
        <w:pStyle w:val="BodyText2"/>
        <w:rPr>
          <w:sz w:val="32"/>
          <w:szCs w:val="32"/>
        </w:rPr>
      </w:pPr>
    </w:p>
    <w:p w:rsidR="000A1C82" w:rsidRPr="00FA6763" w:rsidRDefault="00D96A38" w:rsidP="00D96A38">
      <w:pPr>
        <w:pStyle w:val="BodyText2"/>
        <w:tabs>
          <w:tab w:val="center" w:pos="5760"/>
        </w:tabs>
        <w:rPr>
          <w:sz w:val="32"/>
          <w:szCs w:val="32"/>
        </w:rPr>
      </w:pPr>
      <w:r w:rsidRPr="00FA6763">
        <w:rPr>
          <w:sz w:val="32"/>
          <w:szCs w:val="32"/>
          <w:cs/>
        </w:rPr>
        <w:tab/>
      </w:r>
    </w:p>
    <w:p w:rsidR="000A1C82" w:rsidRPr="00FA6763" w:rsidRDefault="000A1C82" w:rsidP="00D96A38">
      <w:pPr>
        <w:pStyle w:val="BodyText2"/>
        <w:tabs>
          <w:tab w:val="center" w:pos="5760"/>
        </w:tabs>
        <w:rPr>
          <w:sz w:val="32"/>
          <w:szCs w:val="32"/>
        </w:rPr>
      </w:pPr>
      <w:r w:rsidRPr="00FA6763">
        <w:rPr>
          <w:rFonts w:hint="cs"/>
          <w:sz w:val="32"/>
          <w:szCs w:val="32"/>
          <w:cs/>
        </w:rPr>
        <w:tab/>
      </w:r>
    </w:p>
    <w:p w:rsidR="00D96A38" w:rsidRPr="00FA6763" w:rsidRDefault="000A1C82" w:rsidP="00D96A38">
      <w:pPr>
        <w:pStyle w:val="BodyText2"/>
        <w:tabs>
          <w:tab w:val="center" w:pos="5760"/>
        </w:tabs>
        <w:rPr>
          <w:sz w:val="32"/>
          <w:szCs w:val="32"/>
        </w:rPr>
      </w:pPr>
      <w:r w:rsidRPr="00FA6763">
        <w:rPr>
          <w:rFonts w:hint="cs"/>
          <w:sz w:val="32"/>
          <w:szCs w:val="32"/>
          <w:cs/>
        </w:rPr>
        <w:tab/>
      </w:r>
      <w:r w:rsidR="00D96A38" w:rsidRPr="00FA6763">
        <w:rPr>
          <w:sz w:val="32"/>
          <w:szCs w:val="32"/>
        </w:rPr>
        <w:t>(</w:t>
      </w:r>
      <w:proofErr w:type="gramStart"/>
      <w:r w:rsidR="009C31D8" w:rsidRPr="00FA6763">
        <w:rPr>
          <w:sz w:val="32"/>
          <w:szCs w:val="32"/>
          <w:cs/>
        </w:rPr>
        <w:t>นางสาววรรญา  พุทธเสถียร</w:t>
      </w:r>
      <w:proofErr w:type="gramEnd"/>
      <w:r w:rsidR="00D96A38" w:rsidRPr="00FA6763">
        <w:rPr>
          <w:sz w:val="32"/>
          <w:szCs w:val="32"/>
        </w:rPr>
        <w:t>)</w:t>
      </w:r>
    </w:p>
    <w:p w:rsidR="00D96A38" w:rsidRPr="00FA6763" w:rsidRDefault="00D96A38" w:rsidP="00D96A38">
      <w:pPr>
        <w:pStyle w:val="BodyText2"/>
        <w:tabs>
          <w:tab w:val="center" w:pos="5760"/>
        </w:tabs>
        <w:rPr>
          <w:sz w:val="32"/>
          <w:szCs w:val="32"/>
        </w:rPr>
      </w:pPr>
      <w:r w:rsidRPr="00FA6763">
        <w:rPr>
          <w:sz w:val="32"/>
          <w:szCs w:val="32"/>
        </w:rPr>
        <w:tab/>
      </w:r>
      <w:r w:rsidRPr="00FA6763">
        <w:rPr>
          <w:sz w:val="32"/>
          <w:szCs w:val="32"/>
          <w:cs/>
        </w:rPr>
        <w:t>ผู้สอบบัญชีรับอนุญาต เลขทะเบียน</w:t>
      </w:r>
      <w:r w:rsidR="00D44456" w:rsidRPr="00FA6763">
        <w:rPr>
          <w:sz w:val="32"/>
          <w:szCs w:val="32"/>
        </w:rPr>
        <w:t xml:space="preserve"> </w:t>
      </w:r>
      <w:r w:rsidR="00D22C95" w:rsidRPr="00FA6763">
        <w:rPr>
          <w:sz w:val="32"/>
          <w:szCs w:val="32"/>
        </w:rPr>
        <w:t>4387</w:t>
      </w:r>
    </w:p>
    <w:p w:rsidR="009C31D8" w:rsidRPr="00FA6763" w:rsidRDefault="009C31D8" w:rsidP="00D96A38">
      <w:pPr>
        <w:pStyle w:val="BodyText"/>
        <w:jc w:val="thaiDistribute"/>
        <w:rPr>
          <w:rFonts w:ascii="Angsana New" w:hAnsi="Angsana New"/>
        </w:rPr>
      </w:pPr>
    </w:p>
    <w:p w:rsidR="00680026" w:rsidRPr="00FA6763" w:rsidRDefault="0068002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77466" w:rsidRDefault="0057746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77466" w:rsidRDefault="0057746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77466" w:rsidRDefault="0057746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77466" w:rsidRDefault="0057746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77466" w:rsidRDefault="0057746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77466" w:rsidRDefault="0057746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77466" w:rsidRDefault="0057746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77466" w:rsidRDefault="0057746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77466" w:rsidRDefault="0057746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77466" w:rsidRDefault="0057746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77466" w:rsidRDefault="0057746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577466" w:rsidRDefault="00577466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D96A38" w:rsidRPr="00FA6763" w:rsidRDefault="00D96A38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บริษัท ซี ดับเบิ้ลยู ดับเบิ้ลยู พี จำกัด</w:t>
      </w:r>
    </w:p>
    <w:p w:rsidR="00D96A38" w:rsidRPr="00FA6763" w:rsidRDefault="00D96A38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กรุงเทพมหานคร</w:t>
      </w:r>
    </w:p>
    <w:p w:rsidR="00D96A38" w:rsidRPr="009C31D8" w:rsidRDefault="00D96A38" w:rsidP="001F2CC9">
      <w:pPr>
        <w:pStyle w:val="BodyText"/>
        <w:spacing w:after="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FA6763">
        <w:rPr>
          <w:rFonts w:ascii="Angsana New" w:eastAsia="Times New Roman" w:hAnsi="Angsana New" w:cs="Angsana New"/>
          <w:sz w:val="32"/>
          <w:szCs w:val="32"/>
          <w:cs/>
        </w:rPr>
        <w:t>วันที่</w:t>
      </w:r>
      <w:r w:rsidR="009312E8" w:rsidRPr="00FA6763">
        <w:rPr>
          <w:rFonts w:ascii="Angsana New" w:eastAsia="Times New Roman" w:hAnsi="Angsana New" w:cs="Angsana New" w:hint="cs"/>
          <w:sz w:val="32"/>
          <w:szCs w:val="32"/>
          <w:cs/>
        </w:rPr>
        <w:t xml:space="preserve"> 27</w:t>
      </w:r>
      <w:r w:rsidRPr="00FA6763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กุมภาพันธ์ </w:t>
      </w:r>
      <w:r w:rsidR="009312E8" w:rsidRPr="00FA6763">
        <w:rPr>
          <w:rFonts w:ascii="Angsana New" w:eastAsia="Times New Roman" w:hAnsi="Angsana New" w:cs="Angsana New"/>
          <w:sz w:val="32"/>
          <w:szCs w:val="32"/>
        </w:rPr>
        <w:t>2561</w:t>
      </w:r>
    </w:p>
    <w:sectPr w:rsidR="00D96A38" w:rsidRPr="009C31D8" w:rsidSect="00F8002D">
      <w:headerReference w:type="even" r:id="rId8"/>
      <w:headerReference w:type="default" r:id="rId9"/>
      <w:headerReference w:type="first" r:id="rId10"/>
      <w:pgSz w:w="12240" w:h="15840"/>
      <w:pgMar w:top="1440" w:right="1440" w:bottom="993" w:left="1440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359" w:rsidRDefault="00E56359" w:rsidP="00500468">
      <w:pPr>
        <w:spacing w:after="0" w:line="240" w:lineRule="auto"/>
      </w:pPr>
      <w:r>
        <w:separator/>
      </w:r>
    </w:p>
  </w:endnote>
  <w:endnote w:type="continuationSeparator" w:id="0">
    <w:p w:rsidR="00E56359" w:rsidRDefault="00E56359" w:rsidP="00500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359" w:rsidRDefault="00E56359" w:rsidP="00500468">
      <w:pPr>
        <w:spacing w:after="0" w:line="240" w:lineRule="auto"/>
      </w:pPr>
      <w:r>
        <w:separator/>
      </w:r>
    </w:p>
  </w:footnote>
  <w:footnote w:type="continuationSeparator" w:id="0">
    <w:p w:rsidR="00E56359" w:rsidRDefault="00E56359" w:rsidP="00500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359" w:rsidRDefault="00E56359">
    <w:pPr>
      <w:pStyle w:val="Header"/>
      <w:jc w:val="center"/>
    </w:pPr>
  </w:p>
  <w:sdt>
    <w:sdtPr>
      <w:id w:val="18028843"/>
      <w:docPartObj>
        <w:docPartGallery w:val="Page Numbers (Top of Page)"/>
        <w:docPartUnique/>
      </w:docPartObj>
    </w:sdtPr>
    <w:sdtEndPr>
      <w:rPr>
        <w:b/>
        <w:bCs/>
      </w:rPr>
    </w:sdtEndPr>
    <w:sdtContent>
      <w:p w:rsidR="00E56359" w:rsidRDefault="00E56359">
        <w:pPr>
          <w:pStyle w:val="Header"/>
          <w:jc w:val="center"/>
        </w:pPr>
        <w:r w:rsidRPr="006B151F">
          <w:rPr>
            <w:rFonts w:ascii="Angsana New" w:hAnsi="Angsana New" w:cs="Angsana New"/>
            <w:b/>
            <w:bCs/>
            <w:sz w:val="28"/>
          </w:rPr>
          <w:fldChar w:fldCharType="begin"/>
        </w:r>
        <w:r w:rsidRPr="006B151F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6B151F">
          <w:rPr>
            <w:rFonts w:ascii="Angsana New" w:hAnsi="Angsana New" w:cs="Angsana New"/>
            <w:b/>
            <w:bCs/>
            <w:sz w:val="28"/>
          </w:rPr>
          <w:fldChar w:fldCharType="separate"/>
        </w:r>
        <w:r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Pr="006B151F">
          <w:rPr>
            <w:rFonts w:ascii="Angsana New" w:hAnsi="Angsana New" w:cs="Angsana New"/>
            <w:b/>
            <w:bCs/>
            <w:sz w:val="28"/>
          </w:rPr>
          <w:fldChar w:fldCharType="end"/>
        </w:r>
      </w:p>
    </w:sdtContent>
  </w:sdt>
  <w:p w:rsidR="00E56359" w:rsidRDefault="00E563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359" w:rsidRPr="00D96A38" w:rsidRDefault="00E56359">
    <w:pPr>
      <w:pStyle w:val="Header"/>
      <w:jc w:val="center"/>
      <w:rPr>
        <w:rFonts w:ascii="Angsana New" w:hAnsi="Angsana New" w:cs="Angsana New"/>
        <w:b/>
        <w:bCs/>
        <w:sz w:val="28"/>
      </w:rPr>
    </w:pPr>
    <w:sdt>
      <w:sdtPr>
        <w:id w:val="18028870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  <w:b/>
          <w:bCs/>
          <w:sz w:val="28"/>
        </w:rPr>
      </w:sdtEndPr>
      <w:sdtContent>
        <w:r w:rsidRPr="00D96A38">
          <w:rPr>
            <w:rFonts w:ascii="Angsana New" w:hAnsi="Angsana New" w:cs="Angsana New"/>
            <w:b/>
            <w:bCs/>
            <w:sz w:val="28"/>
          </w:rPr>
          <w:fldChar w:fldCharType="begin"/>
        </w:r>
        <w:r w:rsidRPr="00D96A38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D96A38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="00E63581">
          <w:rPr>
            <w:rFonts w:ascii="Angsana New" w:hAnsi="Angsana New" w:cs="Angsana New"/>
            <w:b/>
            <w:bCs/>
            <w:noProof/>
            <w:sz w:val="28"/>
          </w:rPr>
          <w:t>3</w:t>
        </w:r>
        <w:r w:rsidRPr="00D96A38">
          <w:rPr>
            <w:rFonts w:ascii="Angsana New" w:hAnsi="Angsana New" w:cs="Angsana New"/>
            <w:b/>
            <w:bCs/>
            <w:sz w:val="28"/>
          </w:rPr>
          <w:fldChar w:fldCharType="end"/>
        </w:r>
      </w:sdtContent>
    </w:sdt>
  </w:p>
  <w:p w:rsidR="00E56359" w:rsidRPr="00D96A38" w:rsidRDefault="00E56359" w:rsidP="00D96A3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359" w:rsidRDefault="00E56359">
    <w:pPr>
      <w:pStyle w:val="Header"/>
      <w:jc w:val="center"/>
    </w:pPr>
    <w:sdt>
      <w:sdtPr>
        <w:id w:val="18028839"/>
        <w:docPartObj>
          <w:docPartGallery w:val="Page Numbers (Top of Page)"/>
          <w:docPartUnique/>
        </w:docPartObj>
      </w:sdtPr>
      <w:sdtContent/>
    </w:sdt>
  </w:p>
  <w:p w:rsidR="00E56359" w:rsidRDefault="00E563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1743E"/>
    <w:rsid w:val="0001445C"/>
    <w:rsid w:val="0002112E"/>
    <w:rsid w:val="000307CD"/>
    <w:rsid w:val="000327B3"/>
    <w:rsid w:val="00037085"/>
    <w:rsid w:val="00047049"/>
    <w:rsid w:val="000500EA"/>
    <w:rsid w:val="000511A1"/>
    <w:rsid w:val="00055D64"/>
    <w:rsid w:val="000662CC"/>
    <w:rsid w:val="000722C9"/>
    <w:rsid w:val="00082E07"/>
    <w:rsid w:val="00087BE3"/>
    <w:rsid w:val="000A1C82"/>
    <w:rsid w:val="000B6348"/>
    <w:rsid w:val="000C7264"/>
    <w:rsid w:val="000D26B0"/>
    <w:rsid w:val="000E0A3A"/>
    <w:rsid w:val="000E3C2E"/>
    <w:rsid w:val="000E65A9"/>
    <w:rsid w:val="00102E29"/>
    <w:rsid w:val="001145B9"/>
    <w:rsid w:val="00117191"/>
    <w:rsid w:val="00131AC7"/>
    <w:rsid w:val="00141878"/>
    <w:rsid w:val="001542B8"/>
    <w:rsid w:val="00154AB6"/>
    <w:rsid w:val="00166E6D"/>
    <w:rsid w:val="001677D0"/>
    <w:rsid w:val="00170BEE"/>
    <w:rsid w:val="0017110D"/>
    <w:rsid w:val="00174C04"/>
    <w:rsid w:val="001768C1"/>
    <w:rsid w:val="00180978"/>
    <w:rsid w:val="001846F9"/>
    <w:rsid w:val="001873A5"/>
    <w:rsid w:val="00193A3C"/>
    <w:rsid w:val="00195897"/>
    <w:rsid w:val="00197F60"/>
    <w:rsid w:val="001A2BF5"/>
    <w:rsid w:val="001A314E"/>
    <w:rsid w:val="001B19F4"/>
    <w:rsid w:val="001C64C4"/>
    <w:rsid w:val="001D621C"/>
    <w:rsid w:val="001D6699"/>
    <w:rsid w:val="001D7349"/>
    <w:rsid w:val="001F2700"/>
    <w:rsid w:val="001F2CC9"/>
    <w:rsid w:val="001F2E01"/>
    <w:rsid w:val="001F4795"/>
    <w:rsid w:val="001F58D7"/>
    <w:rsid w:val="00201002"/>
    <w:rsid w:val="00221390"/>
    <w:rsid w:val="002238C8"/>
    <w:rsid w:val="00252CDC"/>
    <w:rsid w:val="00256C6E"/>
    <w:rsid w:val="0027356B"/>
    <w:rsid w:val="00275146"/>
    <w:rsid w:val="002B0197"/>
    <w:rsid w:val="002F26A5"/>
    <w:rsid w:val="002F6326"/>
    <w:rsid w:val="00300DD5"/>
    <w:rsid w:val="003058D3"/>
    <w:rsid w:val="003159ED"/>
    <w:rsid w:val="003164CC"/>
    <w:rsid w:val="0031743E"/>
    <w:rsid w:val="00317F99"/>
    <w:rsid w:val="003215BB"/>
    <w:rsid w:val="003354E3"/>
    <w:rsid w:val="0035375E"/>
    <w:rsid w:val="00357F41"/>
    <w:rsid w:val="003623E3"/>
    <w:rsid w:val="0036347D"/>
    <w:rsid w:val="00372916"/>
    <w:rsid w:val="003737CA"/>
    <w:rsid w:val="00385C70"/>
    <w:rsid w:val="00386507"/>
    <w:rsid w:val="003963CB"/>
    <w:rsid w:val="00396541"/>
    <w:rsid w:val="003A154B"/>
    <w:rsid w:val="003A656E"/>
    <w:rsid w:val="003B6D54"/>
    <w:rsid w:val="003C0459"/>
    <w:rsid w:val="003C1465"/>
    <w:rsid w:val="003C3A59"/>
    <w:rsid w:val="003C6C5B"/>
    <w:rsid w:val="003E4074"/>
    <w:rsid w:val="00402ED4"/>
    <w:rsid w:val="00403D74"/>
    <w:rsid w:val="00404753"/>
    <w:rsid w:val="0040767E"/>
    <w:rsid w:val="00413ABC"/>
    <w:rsid w:val="0043094A"/>
    <w:rsid w:val="00430B28"/>
    <w:rsid w:val="00435FDF"/>
    <w:rsid w:val="00441723"/>
    <w:rsid w:val="00442C63"/>
    <w:rsid w:val="00445880"/>
    <w:rsid w:val="0044718C"/>
    <w:rsid w:val="00486663"/>
    <w:rsid w:val="004924BD"/>
    <w:rsid w:val="004937C1"/>
    <w:rsid w:val="004A50D9"/>
    <w:rsid w:val="004A6558"/>
    <w:rsid w:val="004B318E"/>
    <w:rsid w:val="004B5AD1"/>
    <w:rsid w:val="004B69A3"/>
    <w:rsid w:val="004C1662"/>
    <w:rsid w:val="004C29B6"/>
    <w:rsid w:val="004E1D6F"/>
    <w:rsid w:val="004E6BE6"/>
    <w:rsid w:val="004F6EBF"/>
    <w:rsid w:val="00500468"/>
    <w:rsid w:val="00501F30"/>
    <w:rsid w:val="0050612B"/>
    <w:rsid w:val="0051484C"/>
    <w:rsid w:val="00520FE0"/>
    <w:rsid w:val="00521686"/>
    <w:rsid w:val="00522F9A"/>
    <w:rsid w:val="005259C4"/>
    <w:rsid w:val="00525D86"/>
    <w:rsid w:val="005301D2"/>
    <w:rsid w:val="005370BE"/>
    <w:rsid w:val="00552313"/>
    <w:rsid w:val="0055764B"/>
    <w:rsid w:val="00557B8C"/>
    <w:rsid w:val="00560CCC"/>
    <w:rsid w:val="005720C2"/>
    <w:rsid w:val="00572BD8"/>
    <w:rsid w:val="00577466"/>
    <w:rsid w:val="00580FD7"/>
    <w:rsid w:val="0059243D"/>
    <w:rsid w:val="00594A54"/>
    <w:rsid w:val="00595227"/>
    <w:rsid w:val="00596989"/>
    <w:rsid w:val="005B4073"/>
    <w:rsid w:val="005C2085"/>
    <w:rsid w:val="005D0AC4"/>
    <w:rsid w:val="00614D5F"/>
    <w:rsid w:val="00623F2F"/>
    <w:rsid w:val="00641DBF"/>
    <w:rsid w:val="00645E4A"/>
    <w:rsid w:val="006518C6"/>
    <w:rsid w:val="00680026"/>
    <w:rsid w:val="006842AC"/>
    <w:rsid w:val="006864DF"/>
    <w:rsid w:val="0069486F"/>
    <w:rsid w:val="006A367D"/>
    <w:rsid w:val="006B151F"/>
    <w:rsid w:val="006C5555"/>
    <w:rsid w:val="006E6D32"/>
    <w:rsid w:val="0071134D"/>
    <w:rsid w:val="00736D27"/>
    <w:rsid w:val="00737E96"/>
    <w:rsid w:val="00743300"/>
    <w:rsid w:val="0075024F"/>
    <w:rsid w:val="00764989"/>
    <w:rsid w:val="007674B6"/>
    <w:rsid w:val="00770529"/>
    <w:rsid w:val="00776730"/>
    <w:rsid w:val="00784D88"/>
    <w:rsid w:val="00794F15"/>
    <w:rsid w:val="007A12FA"/>
    <w:rsid w:val="007A14A5"/>
    <w:rsid w:val="007A1D8A"/>
    <w:rsid w:val="007A69AC"/>
    <w:rsid w:val="007B7F7C"/>
    <w:rsid w:val="007C009C"/>
    <w:rsid w:val="007C0DF4"/>
    <w:rsid w:val="007C269E"/>
    <w:rsid w:val="007D6606"/>
    <w:rsid w:val="007E74BF"/>
    <w:rsid w:val="00801C53"/>
    <w:rsid w:val="0080495A"/>
    <w:rsid w:val="00814C8F"/>
    <w:rsid w:val="00814E17"/>
    <w:rsid w:val="00820216"/>
    <w:rsid w:val="00841FB8"/>
    <w:rsid w:val="00862FC2"/>
    <w:rsid w:val="00877011"/>
    <w:rsid w:val="008938CB"/>
    <w:rsid w:val="008A0142"/>
    <w:rsid w:val="008A4DE4"/>
    <w:rsid w:val="008A4E5E"/>
    <w:rsid w:val="008A619B"/>
    <w:rsid w:val="008B0455"/>
    <w:rsid w:val="008B43C1"/>
    <w:rsid w:val="008D5A36"/>
    <w:rsid w:val="008D7AA2"/>
    <w:rsid w:val="008E19ED"/>
    <w:rsid w:val="008E33FC"/>
    <w:rsid w:val="00901361"/>
    <w:rsid w:val="0090377E"/>
    <w:rsid w:val="00903F48"/>
    <w:rsid w:val="009209A0"/>
    <w:rsid w:val="00920AB2"/>
    <w:rsid w:val="00923309"/>
    <w:rsid w:val="009265EB"/>
    <w:rsid w:val="009312E8"/>
    <w:rsid w:val="00932F61"/>
    <w:rsid w:val="009428A2"/>
    <w:rsid w:val="00943BF4"/>
    <w:rsid w:val="00950B54"/>
    <w:rsid w:val="009519A3"/>
    <w:rsid w:val="00952FA5"/>
    <w:rsid w:val="009615E7"/>
    <w:rsid w:val="0097647D"/>
    <w:rsid w:val="0097685F"/>
    <w:rsid w:val="009805B5"/>
    <w:rsid w:val="00996273"/>
    <w:rsid w:val="009A2BF7"/>
    <w:rsid w:val="009B13DB"/>
    <w:rsid w:val="009C078E"/>
    <w:rsid w:val="009C31D8"/>
    <w:rsid w:val="009C6310"/>
    <w:rsid w:val="009D4FD7"/>
    <w:rsid w:val="009E201F"/>
    <w:rsid w:val="009E4662"/>
    <w:rsid w:val="009F3027"/>
    <w:rsid w:val="00A01EB9"/>
    <w:rsid w:val="00A02031"/>
    <w:rsid w:val="00A1216C"/>
    <w:rsid w:val="00A30479"/>
    <w:rsid w:val="00A4343B"/>
    <w:rsid w:val="00A54A88"/>
    <w:rsid w:val="00A625F8"/>
    <w:rsid w:val="00A64676"/>
    <w:rsid w:val="00A73514"/>
    <w:rsid w:val="00A767F6"/>
    <w:rsid w:val="00A80712"/>
    <w:rsid w:val="00A8092A"/>
    <w:rsid w:val="00A87A62"/>
    <w:rsid w:val="00A91C6E"/>
    <w:rsid w:val="00A971E5"/>
    <w:rsid w:val="00AA16AA"/>
    <w:rsid w:val="00AC5829"/>
    <w:rsid w:val="00AC73AB"/>
    <w:rsid w:val="00AE7EEB"/>
    <w:rsid w:val="00AF0513"/>
    <w:rsid w:val="00AF6526"/>
    <w:rsid w:val="00B30D0B"/>
    <w:rsid w:val="00B31201"/>
    <w:rsid w:val="00B45713"/>
    <w:rsid w:val="00B51BD4"/>
    <w:rsid w:val="00B55109"/>
    <w:rsid w:val="00B56807"/>
    <w:rsid w:val="00B677B0"/>
    <w:rsid w:val="00B74A97"/>
    <w:rsid w:val="00B760D2"/>
    <w:rsid w:val="00B8598C"/>
    <w:rsid w:val="00B86F19"/>
    <w:rsid w:val="00B9029E"/>
    <w:rsid w:val="00B91C4D"/>
    <w:rsid w:val="00B93493"/>
    <w:rsid w:val="00B971F8"/>
    <w:rsid w:val="00BA5046"/>
    <w:rsid w:val="00BB2EB0"/>
    <w:rsid w:val="00BB51E3"/>
    <w:rsid w:val="00BB6CF3"/>
    <w:rsid w:val="00BC148D"/>
    <w:rsid w:val="00BC3081"/>
    <w:rsid w:val="00BC3DB5"/>
    <w:rsid w:val="00BC6B5B"/>
    <w:rsid w:val="00BC7585"/>
    <w:rsid w:val="00BE034C"/>
    <w:rsid w:val="00BE3AB3"/>
    <w:rsid w:val="00BE556A"/>
    <w:rsid w:val="00BF615D"/>
    <w:rsid w:val="00C12DFE"/>
    <w:rsid w:val="00C40B7F"/>
    <w:rsid w:val="00C501AE"/>
    <w:rsid w:val="00C509F7"/>
    <w:rsid w:val="00C64408"/>
    <w:rsid w:val="00C66813"/>
    <w:rsid w:val="00C72532"/>
    <w:rsid w:val="00CA6AD5"/>
    <w:rsid w:val="00CD0441"/>
    <w:rsid w:val="00CD2FE7"/>
    <w:rsid w:val="00CE4069"/>
    <w:rsid w:val="00D030B7"/>
    <w:rsid w:val="00D22C95"/>
    <w:rsid w:val="00D2496E"/>
    <w:rsid w:val="00D40D18"/>
    <w:rsid w:val="00D44456"/>
    <w:rsid w:val="00D74E82"/>
    <w:rsid w:val="00D809AB"/>
    <w:rsid w:val="00D80ED6"/>
    <w:rsid w:val="00D83902"/>
    <w:rsid w:val="00D933AD"/>
    <w:rsid w:val="00D96A38"/>
    <w:rsid w:val="00DA0138"/>
    <w:rsid w:val="00DA086A"/>
    <w:rsid w:val="00DA0947"/>
    <w:rsid w:val="00DA5159"/>
    <w:rsid w:val="00DB7BAC"/>
    <w:rsid w:val="00DC4097"/>
    <w:rsid w:val="00DD2D43"/>
    <w:rsid w:val="00DE19F8"/>
    <w:rsid w:val="00DE7D26"/>
    <w:rsid w:val="00E0105B"/>
    <w:rsid w:val="00E11248"/>
    <w:rsid w:val="00E2027D"/>
    <w:rsid w:val="00E249C3"/>
    <w:rsid w:val="00E27DEE"/>
    <w:rsid w:val="00E3541B"/>
    <w:rsid w:val="00E40A92"/>
    <w:rsid w:val="00E4342A"/>
    <w:rsid w:val="00E43E1D"/>
    <w:rsid w:val="00E56359"/>
    <w:rsid w:val="00E63581"/>
    <w:rsid w:val="00E64585"/>
    <w:rsid w:val="00E83CBE"/>
    <w:rsid w:val="00E85109"/>
    <w:rsid w:val="00E86527"/>
    <w:rsid w:val="00E87DFF"/>
    <w:rsid w:val="00EC6695"/>
    <w:rsid w:val="00EE6FB6"/>
    <w:rsid w:val="00F078E0"/>
    <w:rsid w:val="00F10E2C"/>
    <w:rsid w:val="00F15019"/>
    <w:rsid w:val="00F15077"/>
    <w:rsid w:val="00F15F07"/>
    <w:rsid w:val="00F17615"/>
    <w:rsid w:val="00F23E0D"/>
    <w:rsid w:val="00F25873"/>
    <w:rsid w:val="00F35265"/>
    <w:rsid w:val="00F37A8B"/>
    <w:rsid w:val="00F4351A"/>
    <w:rsid w:val="00F44732"/>
    <w:rsid w:val="00F450BC"/>
    <w:rsid w:val="00F46474"/>
    <w:rsid w:val="00F50132"/>
    <w:rsid w:val="00F53C47"/>
    <w:rsid w:val="00F6071F"/>
    <w:rsid w:val="00F64CEB"/>
    <w:rsid w:val="00F8002D"/>
    <w:rsid w:val="00F94AEA"/>
    <w:rsid w:val="00F95DEF"/>
    <w:rsid w:val="00FA2D0E"/>
    <w:rsid w:val="00FA6763"/>
    <w:rsid w:val="00FB42C7"/>
    <w:rsid w:val="00FC51E9"/>
    <w:rsid w:val="00FC6D36"/>
    <w:rsid w:val="00FE78A2"/>
    <w:rsid w:val="00FF0EB5"/>
    <w:rsid w:val="00FF1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8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C6695"/>
    <w:pPr>
      <w:spacing w:after="0" w:line="240" w:lineRule="auto"/>
      <w:jc w:val="thaiDistribute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BodyText2Char">
    <w:name w:val="Body Text 2 Char"/>
    <w:basedOn w:val="DefaultParagraphFont"/>
    <w:link w:val="BodyText2"/>
    <w:rsid w:val="00EC6695"/>
    <w:rPr>
      <w:rFonts w:ascii="Angsana New" w:eastAsia="Cordia New" w:hAnsi="Angsana New" w:cs="Angsana New"/>
      <w:sz w:val="30"/>
      <w:szCs w:val="30"/>
      <w:lang w:eastAsia="zh-CN"/>
    </w:rPr>
  </w:style>
  <w:style w:type="paragraph" w:styleId="Title">
    <w:name w:val="Title"/>
    <w:basedOn w:val="Normal"/>
    <w:link w:val="TitleChar"/>
    <w:qFormat/>
    <w:rsid w:val="008938CB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8938CB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rsid w:val="008938CB"/>
    <w:pPr>
      <w:spacing w:after="120" w:line="240" w:lineRule="auto"/>
      <w:ind w:left="360"/>
    </w:pPr>
    <w:rPr>
      <w:rFonts w:ascii="Cordia New" w:eastAsia="Cordia New" w:hAnsi="Cordia New" w:cs="Angsana New"/>
      <w:sz w:val="28"/>
      <w:szCs w:val="35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8938CB"/>
    <w:rPr>
      <w:rFonts w:ascii="Cordia New" w:eastAsia="Cordia New" w:hAnsi="Cordia New" w:cs="Angsana New"/>
      <w:sz w:val="28"/>
      <w:szCs w:val="35"/>
      <w:lang w:eastAsia="zh-CN"/>
    </w:rPr>
  </w:style>
  <w:style w:type="paragraph" w:customStyle="1" w:styleId="Default">
    <w:name w:val="Default"/>
    <w:uiPriority w:val="99"/>
    <w:rsid w:val="008938CB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04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468"/>
  </w:style>
  <w:style w:type="paragraph" w:styleId="Footer">
    <w:name w:val="footer"/>
    <w:basedOn w:val="Normal"/>
    <w:link w:val="FooterChar"/>
    <w:uiPriority w:val="99"/>
    <w:semiHidden/>
    <w:unhideWhenUsed/>
    <w:rsid w:val="005004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0468"/>
  </w:style>
  <w:style w:type="paragraph" w:styleId="BodyText">
    <w:name w:val="Body Text"/>
    <w:basedOn w:val="Normal"/>
    <w:link w:val="BodyTextChar"/>
    <w:uiPriority w:val="99"/>
    <w:semiHidden/>
    <w:unhideWhenUsed/>
    <w:rsid w:val="00D96A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96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2F607-7F4E-4094-93A8-D4A96653B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6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lek_audit ..</dc:creator>
  <cp:lastModifiedBy>kung</cp:lastModifiedBy>
  <cp:revision>141</cp:revision>
  <cp:lastPrinted>2018-02-26T12:32:00Z</cp:lastPrinted>
  <dcterms:created xsi:type="dcterms:W3CDTF">2016-12-13T02:46:00Z</dcterms:created>
  <dcterms:modified xsi:type="dcterms:W3CDTF">2018-02-26T12:33:00Z</dcterms:modified>
</cp:coreProperties>
</file>