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8863F7" w14:textId="77777777" w:rsidR="00DB308D" w:rsidRDefault="00DB308D" w:rsidP="004C2111">
      <w:pPr>
        <w:pStyle w:val="Reference"/>
      </w:pPr>
      <w:bookmarkStart w:id="1" w:name="_GoBack"/>
      <w:bookmarkEnd w:id="1"/>
    </w:p>
    <w:p w14:paraId="5A6FB506" w14:textId="77777777" w:rsidR="00DD1E47" w:rsidRDefault="00DD1E47" w:rsidP="006771E8">
      <w:pPr>
        <w:pStyle w:val="BodyText"/>
      </w:pPr>
    </w:p>
    <w:p w14:paraId="0A808D29" w14:textId="77777777" w:rsidR="00D15EA5" w:rsidRDefault="006F1B19" w:rsidP="00D15EA5">
      <w:pPr>
        <w:pStyle w:val="BodyText"/>
      </w:pPr>
      <w:r w:rsidRPr="004A0DFE">
        <w:br w:type="textWrapping" w:clear="all"/>
      </w:r>
    </w:p>
    <w:p w14:paraId="00B4198B" w14:textId="77777777" w:rsidR="00D15EA5" w:rsidRDefault="00D15EA5" w:rsidP="00D15EA5">
      <w:pPr>
        <w:pStyle w:val="BodyText"/>
      </w:pPr>
    </w:p>
    <w:p w14:paraId="18448D17" w14:textId="77777777" w:rsidR="00D15EA5" w:rsidRDefault="00D15EA5" w:rsidP="00D15EA5">
      <w:pPr>
        <w:pStyle w:val="BodyText"/>
        <w:rPr>
          <w:rFonts w:cstheme="minorBidi"/>
          <w:lang w:bidi="th-TH"/>
        </w:rPr>
      </w:pPr>
    </w:p>
    <w:p w14:paraId="18E5698D" w14:textId="77777777" w:rsidR="00801A1C" w:rsidRPr="00801A1C" w:rsidRDefault="00801A1C" w:rsidP="00801A1C">
      <w:pPr>
        <w:pStyle w:val="BodyText"/>
        <w:spacing w:after="0" w:line="240" w:lineRule="auto"/>
        <w:rPr>
          <w:rFonts w:ascii="Arial" w:hAnsi="Arial"/>
          <w:sz w:val="10"/>
          <w:szCs w:val="10"/>
        </w:rPr>
      </w:pPr>
    </w:p>
    <w:p w14:paraId="340EFC0F" w14:textId="77777777" w:rsidR="00E32428" w:rsidRDefault="00F52B8A" w:rsidP="002A4DE7">
      <w:pPr>
        <w:pStyle w:val="BodyText"/>
        <w:spacing w:before="120" w:after="0" w:line="240" w:lineRule="auto"/>
        <w:rPr>
          <w:rFonts w:ascii="Arial" w:hAnsi="Arial"/>
          <w:sz w:val="19"/>
          <w:szCs w:val="19"/>
        </w:rPr>
      </w:pPr>
      <w:r w:rsidRPr="00F52B8A">
        <w:rPr>
          <w:rFonts w:ascii="Arial" w:hAnsi="Arial"/>
          <w:sz w:val="19"/>
          <w:szCs w:val="19"/>
        </w:rPr>
        <w:t xml:space="preserve">To the Shareholders of 2S Metal </w:t>
      </w:r>
      <w:r w:rsidR="004D2154">
        <w:rPr>
          <w:rFonts w:ascii="Arial" w:hAnsi="Arial"/>
          <w:sz w:val="19"/>
          <w:szCs w:val="19"/>
        </w:rPr>
        <w:t xml:space="preserve">Public </w:t>
      </w:r>
      <w:r w:rsidRPr="00F52B8A">
        <w:rPr>
          <w:rFonts w:ascii="Arial" w:hAnsi="Arial"/>
          <w:sz w:val="19"/>
          <w:szCs w:val="19"/>
        </w:rPr>
        <w:t>Company Limited</w:t>
      </w:r>
    </w:p>
    <w:p w14:paraId="3DE8A5A0" w14:textId="77777777" w:rsidR="00E32428" w:rsidRPr="00E32428" w:rsidRDefault="00E32428" w:rsidP="00E32428">
      <w:pPr>
        <w:pStyle w:val="BodyText"/>
        <w:spacing w:line="360" w:lineRule="auto"/>
        <w:rPr>
          <w:rFonts w:ascii="Arial" w:hAnsi="Arial"/>
          <w:sz w:val="19"/>
          <w:szCs w:val="19"/>
        </w:rPr>
      </w:pPr>
    </w:p>
    <w:p w14:paraId="2126C8FA" w14:textId="77777777" w:rsidR="00801A1C" w:rsidRPr="00801A1C" w:rsidRDefault="00F52B8A" w:rsidP="00801A1C">
      <w:pPr>
        <w:pStyle w:val="BodyText"/>
        <w:spacing w:after="0" w:line="360" w:lineRule="auto"/>
        <w:jc w:val="thaiDistribute"/>
        <w:rPr>
          <w:rFonts w:ascii="Arial" w:hAnsi="Arial"/>
          <w:i/>
          <w:iCs/>
          <w:sz w:val="19"/>
          <w:szCs w:val="19"/>
        </w:rPr>
      </w:pPr>
      <w:r w:rsidRPr="00F52B8A">
        <w:rPr>
          <w:rFonts w:ascii="Arial" w:hAnsi="Arial"/>
          <w:i/>
          <w:iCs/>
          <w:sz w:val="19"/>
          <w:szCs w:val="19"/>
        </w:rPr>
        <w:t>Opinion</w:t>
      </w:r>
    </w:p>
    <w:p w14:paraId="67F8D285" w14:textId="77777777" w:rsidR="00801A1C" w:rsidRPr="00801A1C" w:rsidRDefault="00801A1C" w:rsidP="00801A1C">
      <w:pPr>
        <w:pStyle w:val="BodyText"/>
        <w:spacing w:after="0" w:line="360" w:lineRule="auto"/>
        <w:jc w:val="thaiDistribute"/>
        <w:rPr>
          <w:rFonts w:ascii="Arial" w:hAnsi="Arial"/>
          <w:sz w:val="19"/>
          <w:szCs w:val="19"/>
        </w:rPr>
      </w:pPr>
    </w:p>
    <w:p w14:paraId="4FB11EE5" w14:textId="77777777" w:rsidR="00801A1C" w:rsidRPr="00365072" w:rsidRDefault="00F52B8A" w:rsidP="00801A1C">
      <w:pPr>
        <w:pStyle w:val="BodyText"/>
        <w:spacing w:after="0" w:line="360" w:lineRule="auto"/>
        <w:jc w:val="thaiDistribute"/>
        <w:rPr>
          <w:rFonts w:ascii="Arial" w:hAnsi="Arial"/>
          <w:sz w:val="19"/>
          <w:szCs w:val="19"/>
        </w:rPr>
      </w:pPr>
      <w:r w:rsidRPr="00F52B8A">
        <w:rPr>
          <w:rFonts w:ascii="Arial" w:hAnsi="Arial"/>
          <w:sz w:val="19"/>
          <w:szCs w:val="19"/>
        </w:rPr>
        <w:t xml:space="preserve">I have audited the consolidated financial statements of 2S Metal </w:t>
      </w:r>
      <w:r w:rsidR="004D2154">
        <w:rPr>
          <w:rFonts w:ascii="Arial" w:hAnsi="Arial"/>
          <w:sz w:val="19"/>
          <w:szCs w:val="19"/>
        </w:rPr>
        <w:t xml:space="preserve">Public </w:t>
      </w:r>
      <w:r w:rsidRPr="00F52B8A">
        <w:rPr>
          <w:rFonts w:ascii="Arial" w:hAnsi="Arial"/>
          <w:sz w:val="19"/>
          <w:szCs w:val="19"/>
        </w:rPr>
        <w:t xml:space="preserve">Company Limited and its subsidiaries </w:t>
      </w:r>
      <w:r w:rsidRPr="00F52B8A">
        <w:rPr>
          <w:rFonts w:ascii="Arial" w:hAnsi="Arial" w:cs="Angsana New"/>
          <w:sz w:val="19"/>
          <w:szCs w:val="19"/>
          <w:cs/>
          <w:lang w:bidi="th-TH"/>
        </w:rPr>
        <w:t>(</w:t>
      </w:r>
      <w:r w:rsidRPr="00F52B8A">
        <w:rPr>
          <w:rFonts w:ascii="Arial" w:hAnsi="Arial"/>
          <w:sz w:val="19"/>
          <w:szCs w:val="19"/>
        </w:rPr>
        <w:t xml:space="preserve">the </w:t>
      </w:r>
      <w:r w:rsidRPr="00F52B8A">
        <w:rPr>
          <w:rFonts w:ascii="Arial" w:hAnsi="Arial" w:cs="Angsana New"/>
          <w:sz w:val="19"/>
          <w:szCs w:val="19"/>
          <w:cs/>
          <w:lang w:bidi="th-TH"/>
        </w:rPr>
        <w:t>“</w:t>
      </w:r>
      <w:r w:rsidRPr="00F52B8A">
        <w:rPr>
          <w:rFonts w:ascii="Arial" w:hAnsi="Arial"/>
          <w:sz w:val="19"/>
          <w:szCs w:val="19"/>
        </w:rPr>
        <w:t>Group</w:t>
      </w:r>
      <w:r w:rsidRPr="00F52B8A">
        <w:rPr>
          <w:rFonts w:ascii="Arial" w:hAnsi="Arial" w:cs="Angsana New"/>
          <w:sz w:val="19"/>
          <w:szCs w:val="19"/>
          <w:cs/>
          <w:lang w:bidi="th-TH"/>
        </w:rPr>
        <w:t>”)</w:t>
      </w:r>
      <w:r w:rsidRPr="00F52B8A">
        <w:rPr>
          <w:rFonts w:ascii="Arial" w:hAnsi="Arial"/>
          <w:sz w:val="19"/>
          <w:szCs w:val="19"/>
        </w:rPr>
        <w:t xml:space="preserve">, which comprise the consolidated statement of financial position as at </w:t>
      </w:r>
      <w:r w:rsidR="00124BD5">
        <w:rPr>
          <w:rFonts w:ascii="Arial" w:hAnsi="Arial" w:cstheme="minorBidi" w:hint="cs"/>
          <w:sz w:val="19"/>
          <w:szCs w:val="24"/>
          <w:cs/>
          <w:lang w:bidi="th-TH"/>
        </w:rPr>
        <w:t xml:space="preserve">              </w:t>
      </w:r>
      <w:r w:rsidRPr="00F52B8A">
        <w:rPr>
          <w:rFonts w:ascii="Arial" w:hAnsi="Arial"/>
          <w:sz w:val="19"/>
          <w:szCs w:val="19"/>
        </w:rPr>
        <w:t>31 December 201</w:t>
      </w:r>
      <w:r w:rsidR="00D42B48">
        <w:rPr>
          <w:rFonts w:ascii="Arial" w:hAnsi="Arial"/>
          <w:sz w:val="19"/>
          <w:szCs w:val="19"/>
        </w:rPr>
        <w:t>7</w:t>
      </w:r>
      <w:r w:rsidRPr="00F52B8A">
        <w:rPr>
          <w:rFonts w:ascii="Arial" w:hAnsi="Arial"/>
          <w:sz w:val="19"/>
          <w:szCs w:val="19"/>
        </w:rPr>
        <w:t xml:space="preserve">, </w:t>
      </w:r>
      <w:r w:rsidR="00F33D5C">
        <w:rPr>
          <w:rFonts w:ascii="Arial" w:hAnsi="Arial"/>
          <w:sz w:val="19"/>
          <w:szCs w:val="19"/>
        </w:rPr>
        <w:t xml:space="preserve">and the </w:t>
      </w:r>
      <w:r w:rsidRPr="00F52B8A">
        <w:rPr>
          <w:rFonts w:ascii="Arial" w:hAnsi="Arial"/>
          <w:sz w:val="19"/>
          <w:szCs w:val="19"/>
        </w:rPr>
        <w:t>consolidated statement of profit and loss and other comprehensive income, consolidated statement  of changes in shareholders</w:t>
      </w:r>
      <w:r w:rsidRPr="00F52B8A">
        <w:rPr>
          <w:rFonts w:ascii="Arial" w:hAnsi="Arial" w:cs="Angsana New"/>
          <w:sz w:val="19"/>
          <w:szCs w:val="19"/>
          <w:cs/>
          <w:lang w:bidi="th-TH"/>
        </w:rPr>
        <w:t xml:space="preserve">’ </w:t>
      </w:r>
      <w:r w:rsidRPr="00F52B8A">
        <w:rPr>
          <w:rFonts w:ascii="Arial" w:hAnsi="Arial"/>
          <w:sz w:val="19"/>
          <w:szCs w:val="19"/>
        </w:rPr>
        <w:t>equity and consolidated statement of cash flows for the year then ended, and notes to the consolidated financial statements, including a summary of significant accounting policies</w:t>
      </w:r>
      <w:r w:rsidRPr="00F52B8A">
        <w:rPr>
          <w:rFonts w:ascii="Arial" w:hAnsi="Arial" w:cs="Angsana New"/>
          <w:sz w:val="19"/>
          <w:szCs w:val="19"/>
          <w:cs/>
          <w:lang w:bidi="th-TH"/>
        </w:rPr>
        <w:t xml:space="preserve">.  </w:t>
      </w:r>
      <w:r w:rsidRPr="00F52B8A">
        <w:rPr>
          <w:rFonts w:ascii="Arial" w:hAnsi="Arial"/>
          <w:sz w:val="19"/>
          <w:szCs w:val="19"/>
        </w:rPr>
        <w:t>I have also audited the separate financial statements of 2S Metal</w:t>
      </w:r>
      <w:r w:rsidR="004D2154">
        <w:rPr>
          <w:rFonts w:ascii="Arial" w:hAnsi="Arial"/>
          <w:sz w:val="19"/>
          <w:szCs w:val="19"/>
        </w:rPr>
        <w:t xml:space="preserve"> Public</w:t>
      </w:r>
      <w:r w:rsidRPr="00F52B8A">
        <w:rPr>
          <w:rFonts w:ascii="Arial" w:hAnsi="Arial"/>
          <w:sz w:val="19"/>
          <w:szCs w:val="19"/>
        </w:rPr>
        <w:t xml:space="preserve"> Company Limited </w:t>
      </w:r>
      <w:r w:rsidRPr="00F52B8A">
        <w:rPr>
          <w:rFonts w:ascii="Arial" w:hAnsi="Arial" w:cs="Angsana New"/>
          <w:sz w:val="19"/>
          <w:szCs w:val="19"/>
          <w:cs/>
          <w:lang w:bidi="th-TH"/>
        </w:rPr>
        <w:t>(</w:t>
      </w:r>
      <w:r w:rsidRPr="00F52B8A">
        <w:rPr>
          <w:rFonts w:ascii="Arial" w:hAnsi="Arial"/>
          <w:sz w:val="19"/>
          <w:szCs w:val="19"/>
        </w:rPr>
        <w:t xml:space="preserve">the </w:t>
      </w:r>
      <w:r w:rsidRPr="00F52B8A">
        <w:rPr>
          <w:rFonts w:ascii="Arial" w:hAnsi="Arial" w:cs="Angsana New"/>
          <w:sz w:val="19"/>
          <w:szCs w:val="19"/>
          <w:cs/>
          <w:lang w:bidi="th-TH"/>
        </w:rPr>
        <w:t>“</w:t>
      </w:r>
      <w:r w:rsidRPr="00F52B8A">
        <w:rPr>
          <w:rFonts w:ascii="Arial" w:hAnsi="Arial"/>
          <w:sz w:val="19"/>
          <w:szCs w:val="19"/>
        </w:rPr>
        <w:t>Company</w:t>
      </w:r>
      <w:r w:rsidRPr="00F52B8A">
        <w:rPr>
          <w:rFonts w:ascii="Arial" w:hAnsi="Arial" w:cs="Angsana New"/>
          <w:sz w:val="19"/>
          <w:szCs w:val="19"/>
          <w:cs/>
          <w:lang w:bidi="th-TH"/>
        </w:rPr>
        <w:t>”)</w:t>
      </w:r>
      <w:r w:rsidRPr="00F52B8A">
        <w:rPr>
          <w:rFonts w:ascii="Arial" w:hAnsi="Arial"/>
          <w:sz w:val="19"/>
          <w:szCs w:val="19"/>
        </w:rPr>
        <w:t>, which comprise the separate statement of financial position as at 31 December 201</w:t>
      </w:r>
      <w:r w:rsidR="00D42B48">
        <w:rPr>
          <w:rFonts w:ascii="Arial" w:hAnsi="Arial"/>
          <w:sz w:val="19"/>
          <w:szCs w:val="19"/>
        </w:rPr>
        <w:t>7</w:t>
      </w:r>
      <w:r w:rsidRPr="00F52B8A">
        <w:rPr>
          <w:rFonts w:ascii="Arial" w:hAnsi="Arial"/>
          <w:sz w:val="19"/>
          <w:szCs w:val="19"/>
        </w:rPr>
        <w:t xml:space="preserve">, </w:t>
      </w:r>
      <w:r w:rsidR="00F33D5C">
        <w:rPr>
          <w:rFonts w:ascii="Arial" w:hAnsi="Arial"/>
          <w:sz w:val="19"/>
          <w:szCs w:val="19"/>
        </w:rPr>
        <w:t xml:space="preserve">and the </w:t>
      </w:r>
      <w:r w:rsidRPr="00F52B8A">
        <w:rPr>
          <w:rFonts w:ascii="Arial" w:hAnsi="Arial"/>
          <w:sz w:val="19"/>
          <w:szCs w:val="19"/>
        </w:rPr>
        <w:t>separate statement of profit and loss and other comprehensive income, separate statement of changes in shareholders</w:t>
      </w:r>
      <w:r w:rsidRPr="00F52B8A">
        <w:rPr>
          <w:rFonts w:ascii="Arial" w:hAnsi="Arial" w:cs="Angsana New"/>
          <w:sz w:val="19"/>
          <w:szCs w:val="19"/>
          <w:cs/>
          <w:lang w:bidi="th-TH"/>
        </w:rPr>
        <w:t xml:space="preserve">’ </w:t>
      </w:r>
      <w:r w:rsidRPr="00F52B8A">
        <w:rPr>
          <w:rFonts w:ascii="Arial" w:hAnsi="Arial"/>
          <w:sz w:val="19"/>
          <w:szCs w:val="19"/>
        </w:rPr>
        <w:t>equity and separate statement of cash flows for the year then ended, and notes to the separate financial statements, including a summary of significant accounting policies</w:t>
      </w:r>
      <w:r w:rsidRPr="00F52B8A">
        <w:rPr>
          <w:rFonts w:ascii="Arial" w:hAnsi="Arial" w:cs="Angsana New"/>
          <w:sz w:val="19"/>
          <w:szCs w:val="19"/>
          <w:cs/>
          <w:lang w:bidi="th-TH"/>
        </w:rPr>
        <w:t>.</w:t>
      </w:r>
    </w:p>
    <w:p w14:paraId="58FB0437" w14:textId="77777777" w:rsidR="00801A1C" w:rsidRPr="00801A1C" w:rsidRDefault="00801A1C" w:rsidP="00801A1C">
      <w:pPr>
        <w:pStyle w:val="BodyText"/>
        <w:spacing w:after="0" w:line="360" w:lineRule="auto"/>
        <w:jc w:val="thaiDistribute"/>
        <w:rPr>
          <w:rFonts w:ascii="Arial" w:hAnsi="Arial"/>
          <w:sz w:val="19"/>
          <w:szCs w:val="19"/>
        </w:rPr>
      </w:pPr>
    </w:p>
    <w:p w14:paraId="30DDA7B2" w14:textId="77777777" w:rsidR="00801A1C" w:rsidRDefault="00F52B8A" w:rsidP="00801A1C">
      <w:pPr>
        <w:pStyle w:val="BodyText"/>
        <w:spacing w:after="0" w:line="360" w:lineRule="auto"/>
        <w:jc w:val="thaiDistribute"/>
        <w:rPr>
          <w:rFonts w:ascii="Arial" w:hAnsi="Arial"/>
          <w:sz w:val="19"/>
          <w:szCs w:val="19"/>
        </w:rPr>
      </w:pPr>
      <w:r w:rsidRPr="00F52B8A">
        <w:rPr>
          <w:rFonts w:ascii="Arial" w:hAnsi="Arial"/>
          <w:sz w:val="19"/>
          <w:szCs w:val="19"/>
        </w:rPr>
        <w:t xml:space="preserve">In my opinion, the accompanying consolidated and separate financial statements present fairly, </w:t>
      </w:r>
      <w:r w:rsidR="00D42B48">
        <w:rPr>
          <w:rFonts w:ascii="Arial" w:hAnsi="Arial" w:cs="Angsana New"/>
          <w:sz w:val="19"/>
          <w:szCs w:val="19"/>
          <w:cs/>
          <w:lang w:bidi="th-TH"/>
        </w:rPr>
        <w:t xml:space="preserve">                   </w:t>
      </w:r>
      <w:r w:rsidRPr="00F52B8A">
        <w:rPr>
          <w:rFonts w:ascii="Arial" w:hAnsi="Arial"/>
          <w:sz w:val="19"/>
          <w:szCs w:val="19"/>
        </w:rPr>
        <w:t>in all material respects, the consolidated financial position of the Group as at 31 December 201</w:t>
      </w:r>
      <w:r w:rsidR="00D42B48">
        <w:rPr>
          <w:rFonts w:ascii="Arial" w:hAnsi="Arial"/>
          <w:sz w:val="19"/>
          <w:szCs w:val="19"/>
        </w:rPr>
        <w:t>7</w:t>
      </w:r>
      <w:r w:rsidRPr="00F52B8A">
        <w:rPr>
          <w:rFonts w:ascii="Arial" w:hAnsi="Arial"/>
          <w:sz w:val="19"/>
          <w:szCs w:val="19"/>
        </w:rPr>
        <w:t>, and its consolidated financial performance and cash flows for the year then ended and the separate financial position as at 31 December 201</w:t>
      </w:r>
      <w:r w:rsidR="00D42B48">
        <w:rPr>
          <w:rFonts w:ascii="Arial" w:hAnsi="Arial"/>
          <w:sz w:val="19"/>
          <w:szCs w:val="19"/>
        </w:rPr>
        <w:t>7</w:t>
      </w:r>
      <w:r w:rsidRPr="00F52B8A">
        <w:rPr>
          <w:rFonts w:ascii="Arial" w:hAnsi="Arial"/>
          <w:sz w:val="19"/>
          <w:szCs w:val="19"/>
        </w:rPr>
        <w:t>, and its separate financial performance and cash flows for the year then ended in accordance with Thai Financial Reporting Standards</w:t>
      </w:r>
      <w:r w:rsidRPr="00F52B8A">
        <w:rPr>
          <w:rFonts w:ascii="Arial" w:hAnsi="Arial" w:cs="Angsana New"/>
          <w:sz w:val="19"/>
          <w:szCs w:val="19"/>
          <w:cs/>
          <w:lang w:bidi="th-TH"/>
        </w:rPr>
        <w:t>.</w:t>
      </w:r>
    </w:p>
    <w:p w14:paraId="427718DA" w14:textId="77777777" w:rsidR="005259C2" w:rsidRDefault="005259C2" w:rsidP="00801A1C">
      <w:pPr>
        <w:pStyle w:val="BodyText"/>
        <w:spacing w:after="0" w:line="360" w:lineRule="auto"/>
        <w:jc w:val="thaiDistribute"/>
        <w:rPr>
          <w:rFonts w:ascii="Arial" w:hAnsi="Arial"/>
          <w:sz w:val="19"/>
          <w:szCs w:val="19"/>
        </w:rPr>
      </w:pPr>
    </w:p>
    <w:p w14:paraId="6E013E15" w14:textId="77777777" w:rsidR="00801A1C" w:rsidRPr="00801A1C" w:rsidRDefault="00365072" w:rsidP="00801A1C">
      <w:pPr>
        <w:pStyle w:val="BodyText"/>
        <w:spacing w:after="0" w:line="360" w:lineRule="auto"/>
        <w:jc w:val="thaiDistribute"/>
        <w:rPr>
          <w:rFonts w:ascii="Arial" w:hAnsi="Arial"/>
          <w:i/>
          <w:iCs/>
          <w:sz w:val="19"/>
          <w:szCs w:val="19"/>
        </w:rPr>
      </w:pPr>
      <w:r w:rsidRPr="00365072">
        <w:rPr>
          <w:rFonts w:ascii="Arial" w:hAnsi="Arial"/>
          <w:i/>
          <w:iCs/>
          <w:sz w:val="19"/>
          <w:szCs w:val="19"/>
        </w:rPr>
        <w:t>Basis for Opinion</w:t>
      </w:r>
      <w:r w:rsidR="00801A1C" w:rsidRPr="00801A1C">
        <w:rPr>
          <w:rFonts w:ascii="Arial" w:hAnsi="Arial" w:cs="Angsana New"/>
          <w:i/>
          <w:iCs/>
          <w:sz w:val="19"/>
          <w:szCs w:val="19"/>
          <w:cs/>
          <w:lang w:bidi="th-TH"/>
        </w:rPr>
        <w:t xml:space="preserve"> </w:t>
      </w:r>
    </w:p>
    <w:p w14:paraId="40B79222" w14:textId="77777777" w:rsidR="00801A1C" w:rsidRPr="00801A1C" w:rsidRDefault="00801A1C" w:rsidP="00801A1C">
      <w:pPr>
        <w:pStyle w:val="BodyText"/>
        <w:spacing w:after="0" w:line="360" w:lineRule="auto"/>
        <w:jc w:val="thaiDistribute"/>
        <w:rPr>
          <w:rFonts w:ascii="Arial" w:hAnsi="Arial"/>
          <w:sz w:val="19"/>
          <w:szCs w:val="19"/>
        </w:rPr>
      </w:pPr>
    </w:p>
    <w:p w14:paraId="5D6DE868" w14:textId="77777777" w:rsidR="00801A1C" w:rsidRDefault="00F52B8A" w:rsidP="00801A1C">
      <w:pPr>
        <w:pStyle w:val="BodyText"/>
        <w:spacing w:after="0" w:line="360" w:lineRule="auto"/>
        <w:jc w:val="thaiDistribute"/>
        <w:rPr>
          <w:rFonts w:ascii="Arial" w:hAnsi="Arial"/>
          <w:sz w:val="19"/>
          <w:szCs w:val="19"/>
        </w:rPr>
      </w:pPr>
      <w:r w:rsidRPr="00F52B8A">
        <w:rPr>
          <w:rFonts w:ascii="Arial" w:hAnsi="Arial"/>
          <w:sz w:val="19"/>
          <w:szCs w:val="19"/>
        </w:rPr>
        <w:t>I conducted my audit in accordance with Thai Standards on Auditing</w:t>
      </w:r>
      <w:r w:rsidRPr="00F52B8A">
        <w:rPr>
          <w:rFonts w:ascii="Arial" w:hAnsi="Arial" w:cs="Angsana New"/>
          <w:sz w:val="19"/>
          <w:szCs w:val="19"/>
          <w:cs/>
          <w:lang w:bidi="th-TH"/>
        </w:rPr>
        <w:t xml:space="preserve">. </w:t>
      </w:r>
      <w:r w:rsidRPr="00F52B8A">
        <w:rPr>
          <w:rFonts w:ascii="Arial" w:hAnsi="Arial"/>
          <w:sz w:val="19"/>
          <w:szCs w:val="19"/>
        </w:rPr>
        <w:t>My responsibilities under those standards are further described in the Auditor</w:t>
      </w:r>
      <w:r w:rsidRPr="00F52B8A">
        <w:rPr>
          <w:rFonts w:ascii="Arial" w:hAnsi="Arial" w:cs="Angsana New"/>
          <w:sz w:val="19"/>
          <w:szCs w:val="19"/>
          <w:cs/>
          <w:lang w:bidi="th-TH"/>
        </w:rPr>
        <w:t>’</w:t>
      </w:r>
      <w:r w:rsidRPr="00F52B8A">
        <w:rPr>
          <w:rFonts w:ascii="Arial" w:hAnsi="Arial"/>
          <w:sz w:val="19"/>
          <w:szCs w:val="19"/>
        </w:rPr>
        <w:t xml:space="preserve">s Responsibilities for the Audit of the Consolidated </w:t>
      </w:r>
      <w:r w:rsidR="00D42B48">
        <w:rPr>
          <w:rFonts w:ascii="Arial" w:hAnsi="Arial" w:cs="Angsana New"/>
          <w:sz w:val="19"/>
          <w:szCs w:val="19"/>
          <w:cs/>
          <w:lang w:bidi="th-TH"/>
        </w:rPr>
        <w:t xml:space="preserve">    </w:t>
      </w:r>
      <w:r w:rsidRPr="00D42B48">
        <w:rPr>
          <w:rFonts w:ascii="Arial" w:hAnsi="Arial"/>
          <w:spacing w:val="-4"/>
          <w:sz w:val="19"/>
          <w:szCs w:val="19"/>
        </w:rPr>
        <w:t>and Separate Financial Statements section of my report</w:t>
      </w:r>
      <w:r w:rsidRPr="00D42B48">
        <w:rPr>
          <w:rFonts w:ascii="Arial" w:hAnsi="Arial" w:cs="Angsana New"/>
          <w:spacing w:val="-4"/>
          <w:sz w:val="19"/>
          <w:szCs w:val="19"/>
          <w:cs/>
          <w:lang w:bidi="th-TH"/>
        </w:rPr>
        <w:t xml:space="preserve">. </w:t>
      </w:r>
      <w:r w:rsidRPr="00D42B48">
        <w:rPr>
          <w:rFonts w:ascii="Arial" w:hAnsi="Arial"/>
          <w:spacing w:val="-4"/>
          <w:sz w:val="19"/>
          <w:szCs w:val="19"/>
        </w:rPr>
        <w:t>I am independent of the Group in accordance</w:t>
      </w:r>
      <w:r w:rsidRPr="00F52B8A">
        <w:rPr>
          <w:rFonts w:ascii="Arial" w:hAnsi="Arial"/>
          <w:sz w:val="19"/>
          <w:szCs w:val="19"/>
        </w:rPr>
        <w:t xml:space="preserve"> with the Federation of Accounting Professions</w:t>
      </w:r>
      <w:r w:rsidRPr="00F52B8A">
        <w:rPr>
          <w:rFonts w:ascii="Arial" w:hAnsi="Arial" w:cs="Angsana New"/>
          <w:sz w:val="19"/>
          <w:szCs w:val="19"/>
          <w:cs/>
          <w:lang w:bidi="th-TH"/>
        </w:rPr>
        <w:t xml:space="preserve">’ </w:t>
      </w:r>
      <w:r w:rsidRPr="00F52B8A">
        <w:rPr>
          <w:rFonts w:ascii="Arial" w:hAnsi="Arial"/>
          <w:sz w:val="19"/>
          <w:szCs w:val="19"/>
        </w:rPr>
        <w:t>Code of Ethics for Professional Accountants that is relevant to my audit of the consolidated and separate financial statements, and I have fulfilled my other ethical responsibilities in accordance with th</w:t>
      </w:r>
      <w:r w:rsidR="002801D5">
        <w:rPr>
          <w:rFonts w:ascii="Arial" w:hAnsi="Arial"/>
          <w:sz w:val="19"/>
          <w:szCs w:val="19"/>
        </w:rPr>
        <w:t>o</w:t>
      </w:r>
      <w:r w:rsidRPr="00F52B8A">
        <w:rPr>
          <w:rFonts w:ascii="Arial" w:hAnsi="Arial"/>
          <w:sz w:val="19"/>
          <w:szCs w:val="19"/>
        </w:rPr>
        <w:t>se requirements</w:t>
      </w:r>
      <w:r w:rsidRPr="00F52B8A">
        <w:rPr>
          <w:rFonts w:ascii="Arial" w:hAnsi="Arial" w:cs="Angsana New"/>
          <w:sz w:val="19"/>
          <w:szCs w:val="19"/>
          <w:cs/>
          <w:lang w:bidi="th-TH"/>
        </w:rPr>
        <w:t xml:space="preserve">. </w:t>
      </w:r>
      <w:r w:rsidRPr="00F52B8A">
        <w:rPr>
          <w:rFonts w:ascii="Arial" w:hAnsi="Arial"/>
          <w:sz w:val="19"/>
          <w:szCs w:val="19"/>
        </w:rPr>
        <w:t>I believe that the audit evidence I have obtained is sufficient and appropriate to provide a basis for my opinion</w:t>
      </w:r>
      <w:r w:rsidRPr="00F52B8A">
        <w:rPr>
          <w:rFonts w:ascii="Arial" w:hAnsi="Arial" w:cs="Angsana New"/>
          <w:sz w:val="19"/>
          <w:szCs w:val="19"/>
          <w:cs/>
          <w:lang w:bidi="th-TH"/>
        </w:rPr>
        <w:t>.</w:t>
      </w:r>
    </w:p>
    <w:p w14:paraId="5C79D79D" w14:textId="77777777" w:rsidR="00286945" w:rsidRDefault="00286945" w:rsidP="00801A1C">
      <w:pPr>
        <w:pStyle w:val="BodyText"/>
        <w:spacing w:after="0" w:line="360" w:lineRule="auto"/>
        <w:jc w:val="thaiDistribute"/>
        <w:rPr>
          <w:rFonts w:ascii="Arial" w:hAnsi="Arial"/>
          <w:sz w:val="19"/>
          <w:szCs w:val="19"/>
        </w:rPr>
      </w:pPr>
    </w:p>
    <w:p w14:paraId="49518936" w14:textId="77777777" w:rsidR="00286945" w:rsidRDefault="00286945" w:rsidP="00801A1C">
      <w:pPr>
        <w:pStyle w:val="BodyText"/>
        <w:spacing w:after="0" w:line="360" w:lineRule="auto"/>
        <w:jc w:val="thaiDistribute"/>
        <w:rPr>
          <w:rFonts w:ascii="Arial" w:hAnsi="Arial"/>
          <w:sz w:val="19"/>
          <w:szCs w:val="19"/>
        </w:rPr>
      </w:pPr>
    </w:p>
    <w:p w14:paraId="5809BB07" w14:textId="77777777" w:rsidR="00286945" w:rsidRDefault="00286945" w:rsidP="00801A1C">
      <w:pPr>
        <w:pStyle w:val="BodyText"/>
        <w:spacing w:after="0" w:line="360" w:lineRule="auto"/>
        <w:jc w:val="thaiDistribute"/>
        <w:rPr>
          <w:rFonts w:ascii="Arial" w:hAnsi="Arial"/>
          <w:sz w:val="19"/>
          <w:szCs w:val="19"/>
        </w:rPr>
      </w:pPr>
    </w:p>
    <w:p w14:paraId="0858D04A" w14:textId="77777777" w:rsidR="00286945" w:rsidRDefault="00286945" w:rsidP="00801A1C">
      <w:pPr>
        <w:pStyle w:val="BodyText"/>
        <w:spacing w:after="0" w:line="360" w:lineRule="auto"/>
        <w:jc w:val="thaiDistribute"/>
        <w:rPr>
          <w:rFonts w:ascii="Arial" w:hAnsi="Arial"/>
          <w:sz w:val="19"/>
          <w:szCs w:val="19"/>
        </w:rPr>
      </w:pPr>
    </w:p>
    <w:p w14:paraId="523B6B11" w14:textId="77777777" w:rsidR="00801A1C" w:rsidRPr="00365072" w:rsidRDefault="00F52B8A" w:rsidP="00801A1C">
      <w:pPr>
        <w:pStyle w:val="BodyText"/>
        <w:spacing w:after="0" w:line="360" w:lineRule="auto"/>
        <w:jc w:val="thaiDistribute"/>
        <w:rPr>
          <w:rFonts w:ascii="Arial" w:hAnsi="Arial"/>
          <w:i/>
          <w:iCs/>
          <w:sz w:val="19"/>
          <w:szCs w:val="19"/>
        </w:rPr>
      </w:pPr>
      <w:r w:rsidRPr="00F52B8A">
        <w:rPr>
          <w:rFonts w:ascii="Arial" w:hAnsi="Arial"/>
          <w:i/>
          <w:iCs/>
          <w:sz w:val="19"/>
          <w:szCs w:val="19"/>
        </w:rPr>
        <w:t>Key Audit Matters</w:t>
      </w:r>
    </w:p>
    <w:p w14:paraId="4C875041" w14:textId="77777777" w:rsidR="00801A1C" w:rsidRPr="006C35EF" w:rsidRDefault="00801A1C" w:rsidP="00801A1C">
      <w:pPr>
        <w:pStyle w:val="BodyText"/>
        <w:spacing w:after="0" w:line="360" w:lineRule="auto"/>
        <w:jc w:val="thaiDistribute"/>
        <w:rPr>
          <w:rFonts w:ascii="Arial" w:hAnsi="Arial"/>
          <w:sz w:val="16"/>
          <w:szCs w:val="16"/>
        </w:rPr>
      </w:pPr>
    </w:p>
    <w:p w14:paraId="7E1EA8B9" w14:textId="77777777" w:rsidR="00F723D1" w:rsidRDefault="00F52B8A" w:rsidP="00801A1C">
      <w:pPr>
        <w:pStyle w:val="BodyText"/>
        <w:spacing w:after="0" w:line="360" w:lineRule="auto"/>
        <w:jc w:val="thaiDistribute"/>
        <w:rPr>
          <w:rFonts w:ascii="Arial" w:hAnsi="Arial"/>
          <w:sz w:val="19"/>
          <w:szCs w:val="19"/>
        </w:rPr>
      </w:pPr>
      <w:r w:rsidRPr="00F52B8A">
        <w:rPr>
          <w:rFonts w:ascii="Arial" w:hAnsi="Arial"/>
          <w:sz w:val="19"/>
          <w:szCs w:val="19"/>
        </w:rPr>
        <w:t xml:space="preserve">Key audit matters are those matters that, in my professional judgment, were of most significance in my audit of the consolidated and separate financial statements of the current </w:t>
      </w:r>
      <w:r w:rsidR="002801D5">
        <w:rPr>
          <w:rFonts w:ascii="Arial" w:hAnsi="Arial"/>
          <w:sz w:val="19"/>
          <w:szCs w:val="19"/>
        </w:rPr>
        <w:t>year</w:t>
      </w:r>
      <w:r w:rsidRPr="00F52B8A">
        <w:rPr>
          <w:rFonts w:ascii="Arial" w:hAnsi="Arial" w:cs="Angsana New"/>
          <w:sz w:val="19"/>
          <w:szCs w:val="19"/>
          <w:cs/>
          <w:lang w:bidi="th-TH"/>
        </w:rPr>
        <w:t xml:space="preserve">. </w:t>
      </w:r>
      <w:r w:rsidRPr="00F52B8A">
        <w:rPr>
          <w:rFonts w:ascii="Arial" w:hAnsi="Arial"/>
          <w:sz w:val="19"/>
          <w:szCs w:val="19"/>
        </w:rPr>
        <w:t>These matters were addressed in the context of my audit of the consolidated and separate financial statements as a whole, and in forming my opinion thereon, I do not provide a separate opinion on these matters</w:t>
      </w:r>
      <w:r w:rsidRPr="00F52B8A">
        <w:rPr>
          <w:rFonts w:ascii="Arial" w:hAnsi="Arial" w:cs="Angsana New"/>
          <w:sz w:val="19"/>
          <w:szCs w:val="19"/>
          <w:cs/>
          <w:lang w:bidi="th-TH"/>
        </w:rPr>
        <w:t>.</w:t>
      </w:r>
    </w:p>
    <w:p w14:paraId="793BBC9C" w14:textId="77777777" w:rsidR="006C35EF" w:rsidRDefault="006C35EF" w:rsidP="00801A1C">
      <w:pPr>
        <w:pStyle w:val="BodyText"/>
        <w:spacing w:after="0" w:line="360" w:lineRule="auto"/>
        <w:jc w:val="thaiDistribute"/>
        <w:rPr>
          <w:rFonts w:ascii="Arial" w:hAnsi="Arial"/>
          <w:sz w:val="19"/>
          <w:szCs w:val="19"/>
        </w:rPr>
      </w:pPr>
    </w:p>
    <w:tbl>
      <w:tblPr>
        <w:tblW w:w="83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132"/>
      </w:tblGrid>
      <w:tr w:rsidR="00F52B8A" w:rsidRPr="00F52B8A" w14:paraId="5432476F" w14:textId="77777777" w:rsidTr="006C35EF">
        <w:trPr>
          <w:cantSplit/>
          <w:tblHeader/>
        </w:trPr>
        <w:tc>
          <w:tcPr>
            <w:tcW w:w="4230" w:type="dxa"/>
            <w:tcBorders>
              <w:bottom w:val="single" w:sz="4" w:space="0" w:color="auto"/>
            </w:tcBorders>
            <w:shd w:val="clear" w:color="auto" w:fill="auto"/>
          </w:tcPr>
          <w:p w14:paraId="03BFB32C" w14:textId="77777777" w:rsidR="00F52B8A" w:rsidRPr="00F52B8A" w:rsidRDefault="00F52B8A" w:rsidP="006F1891">
            <w:pPr>
              <w:autoSpaceDE w:val="0"/>
              <w:autoSpaceDN w:val="0"/>
              <w:adjustRightInd w:val="0"/>
              <w:spacing w:line="360" w:lineRule="auto"/>
              <w:rPr>
                <w:rFonts w:ascii="Arial" w:hAnsi="Arial"/>
                <w:b/>
                <w:bCs/>
                <w:sz w:val="19"/>
                <w:szCs w:val="19"/>
              </w:rPr>
            </w:pPr>
            <w:r w:rsidRPr="00F52B8A">
              <w:rPr>
                <w:rFonts w:ascii="Arial" w:hAnsi="Arial"/>
                <w:b/>
                <w:bCs/>
                <w:sz w:val="19"/>
                <w:szCs w:val="19"/>
              </w:rPr>
              <w:t>The key audit matter</w:t>
            </w:r>
          </w:p>
        </w:tc>
        <w:tc>
          <w:tcPr>
            <w:tcW w:w="4132" w:type="dxa"/>
            <w:tcBorders>
              <w:bottom w:val="single" w:sz="4" w:space="0" w:color="auto"/>
            </w:tcBorders>
            <w:shd w:val="clear" w:color="auto" w:fill="auto"/>
          </w:tcPr>
          <w:p w14:paraId="6C495442" w14:textId="77777777" w:rsidR="00F52B8A" w:rsidRPr="00F52B8A" w:rsidRDefault="00F52B8A" w:rsidP="006F1891">
            <w:pPr>
              <w:autoSpaceDE w:val="0"/>
              <w:autoSpaceDN w:val="0"/>
              <w:adjustRightInd w:val="0"/>
              <w:spacing w:line="360" w:lineRule="auto"/>
              <w:rPr>
                <w:rFonts w:ascii="Arial" w:hAnsi="Arial"/>
                <w:b/>
                <w:bCs/>
                <w:sz w:val="19"/>
                <w:szCs w:val="19"/>
              </w:rPr>
            </w:pPr>
            <w:r w:rsidRPr="00F52B8A">
              <w:rPr>
                <w:rFonts w:ascii="Arial" w:hAnsi="Arial"/>
                <w:b/>
                <w:bCs/>
                <w:sz w:val="19"/>
                <w:szCs w:val="19"/>
              </w:rPr>
              <w:t>Audit response</w:t>
            </w:r>
          </w:p>
        </w:tc>
      </w:tr>
      <w:tr w:rsidR="00F52B8A" w:rsidRPr="00F52B8A" w14:paraId="19400041" w14:textId="77777777" w:rsidTr="006C35EF">
        <w:trPr>
          <w:trHeight w:val="7356"/>
        </w:trPr>
        <w:tc>
          <w:tcPr>
            <w:tcW w:w="4230" w:type="dxa"/>
            <w:tcBorders>
              <w:top w:val="single" w:sz="4" w:space="0" w:color="auto"/>
              <w:bottom w:val="single" w:sz="4" w:space="0" w:color="auto"/>
            </w:tcBorders>
            <w:shd w:val="clear" w:color="auto" w:fill="auto"/>
          </w:tcPr>
          <w:p w14:paraId="27EB570D" w14:textId="77777777" w:rsidR="00F52B8A" w:rsidRPr="00F52B8A" w:rsidRDefault="00F52B8A" w:rsidP="006F1891">
            <w:pPr>
              <w:spacing w:line="360" w:lineRule="auto"/>
              <w:rPr>
                <w:rFonts w:ascii="Arial" w:hAnsi="Arial"/>
                <w:sz w:val="19"/>
                <w:szCs w:val="19"/>
                <w:u w:val="single"/>
              </w:rPr>
            </w:pPr>
          </w:p>
          <w:p w14:paraId="0A774C84" w14:textId="77777777" w:rsidR="00F52B8A" w:rsidRPr="00F52B8A" w:rsidRDefault="00F52B8A" w:rsidP="006F1891">
            <w:pPr>
              <w:spacing w:line="360" w:lineRule="auto"/>
              <w:rPr>
                <w:rFonts w:ascii="Arial" w:hAnsi="Arial"/>
                <w:sz w:val="19"/>
                <w:szCs w:val="19"/>
                <w:u w:val="single"/>
              </w:rPr>
            </w:pPr>
            <w:r w:rsidRPr="00F52B8A">
              <w:rPr>
                <w:rFonts w:ascii="Arial" w:hAnsi="Arial"/>
                <w:sz w:val="19"/>
                <w:szCs w:val="19"/>
                <w:u w:val="single"/>
              </w:rPr>
              <w:t>Impairment of subsidiaries</w:t>
            </w:r>
            <w:r w:rsidR="00F33D5C">
              <w:rPr>
                <w:rFonts w:ascii="Arial" w:hAnsi="Arial" w:cs="Angsana New"/>
                <w:sz w:val="19"/>
                <w:szCs w:val="19"/>
                <w:u w:val="single"/>
                <w:cs/>
                <w:lang w:bidi="th-TH"/>
              </w:rPr>
              <w:t xml:space="preserve"> </w:t>
            </w:r>
            <w:r w:rsidRPr="00F52B8A">
              <w:rPr>
                <w:rFonts w:ascii="Arial" w:hAnsi="Arial"/>
                <w:sz w:val="19"/>
                <w:szCs w:val="19"/>
                <w:u w:val="single"/>
              </w:rPr>
              <w:t>and goodwill</w:t>
            </w:r>
          </w:p>
          <w:p w14:paraId="1DBF1FAC" w14:textId="77777777" w:rsidR="0091621D" w:rsidRDefault="00F52B8A" w:rsidP="006F1891">
            <w:pPr>
              <w:spacing w:line="360" w:lineRule="auto"/>
              <w:jc w:val="thaiDistribute"/>
              <w:rPr>
                <w:rFonts w:ascii="Arial" w:hAnsi="Arial"/>
                <w:sz w:val="19"/>
                <w:szCs w:val="19"/>
              </w:rPr>
            </w:pPr>
            <w:r w:rsidRPr="00F52B8A">
              <w:rPr>
                <w:rFonts w:ascii="Arial" w:hAnsi="Arial"/>
                <w:sz w:val="19"/>
                <w:szCs w:val="19"/>
              </w:rPr>
              <w:t>As at 31 December 201</w:t>
            </w:r>
            <w:r>
              <w:rPr>
                <w:rFonts w:ascii="Arial" w:hAnsi="Arial"/>
                <w:sz w:val="19"/>
                <w:szCs w:val="19"/>
              </w:rPr>
              <w:t>7</w:t>
            </w:r>
            <w:r w:rsidRPr="00F52B8A">
              <w:rPr>
                <w:rFonts w:ascii="Arial" w:hAnsi="Arial"/>
                <w:sz w:val="19"/>
                <w:szCs w:val="19"/>
              </w:rPr>
              <w:t>, the</w:t>
            </w:r>
            <w:r w:rsidR="00074188">
              <w:rPr>
                <w:rFonts w:ascii="Arial" w:hAnsi="Arial" w:cstheme="minorBidi" w:hint="cs"/>
                <w:sz w:val="19"/>
                <w:szCs w:val="24"/>
                <w:cs/>
                <w:lang w:bidi="th-TH"/>
              </w:rPr>
              <w:t xml:space="preserve"> </w:t>
            </w:r>
            <w:r w:rsidR="00074188">
              <w:rPr>
                <w:rFonts w:ascii="Arial" w:hAnsi="Arial"/>
                <w:sz w:val="19"/>
                <w:szCs w:val="19"/>
              </w:rPr>
              <w:t>separate financial statement has investments in subsidiaries</w:t>
            </w:r>
            <w:r w:rsidR="00074188" w:rsidRPr="00F52B8A">
              <w:rPr>
                <w:rFonts w:ascii="Arial" w:hAnsi="Arial"/>
                <w:sz w:val="19"/>
                <w:szCs w:val="19"/>
              </w:rPr>
              <w:t xml:space="preserve"> amounting to Baht </w:t>
            </w:r>
            <w:r w:rsidR="00074188" w:rsidRPr="002908BD">
              <w:rPr>
                <w:rFonts w:ascii="Arial" w:hAnsi="Arial"/>
                <w:sz w:val="19"/>
                <w:szCs w:val="19"/>
              </w:rPr>
              <w:t>206</w:t>
            </w:r>
            <w:r w:rsidR="00074188" w:rsidRPr="002908BD">
              <w:rPr>
                <w:rFonts w:ascii="Arial" w:hAnsi="Arial" w:cs="Angsana New"/>
                <w:sz w:val="19"/>
                <w:szCs w:val="19"/>
                <w:cs/>
                <w:lang w:bidi="th-TH"/>
              </w:rPr>
              <w:t>.</w:t>
            </w:r>
            <w:r w:rsidR="00074188">
              <w:rPr>
                <w:rFonts w:ascii="Arial" w:hAnsi="Arial"/>
                <w:sz w:val="19"/>
                <w:szCs w:val="19"/>
              </w:rPr>
              <w:t xml:space="preserve">27 </w:t>
            </w:r>
            <w:r w:rsidR="00074188" w:rsidRPr="00F52B8A">
              <w:rPr>
                <w:rFonts w:ascii="Arial" w:hAnsi="Arial"/>
                <w:sz w:val="19"/>
                <w:szCs w:val="19"/>
              </w:rPr>
              <w:t>million</w:t>
            </w:r>
            <w:r w:rsidR="006C35EF">
              <w:rPr>
                <w:rFonts w:ascii="Arial" w:hAnsi="Arial" w:cstheme="minorBidi" w:hint="cs"/>
                <w:sz w:val="19"/>
                <w:szCs w:val="24"/>
                <w:cs/>
                <w:lang w:bidi="th-TH"/>
              </w:rPr>
              <w:t xml:space="preserve"> </w:t>
            </w:r>
            <w:r w:rsidR="006C35EF">
              <w:rPr>
                <w:rFonts w:ascii="Arial" w:hAnsi="Arial" w:cstheme="minorBidi"/>
                <w:sz w:val="19"/>
                <w:szCs w:val="24"/>
                <w:lang w:val="en-US" w:bidi="th-TH"/>
              </w:rPr>
              <w:t>and the</w:t>
            </w:r>
            <w:r w:rsidR="006C35EF">
              <w:rPr>
                <w:rFonts w:ascii="Arial" w:hAnsi="Arial"/>
                <w:sz w:val="19"/>
                <w:szCs w:val="19"/>
              </w:rPr>
              <w:t xml:space="preserve"> consolidated </w:t>
            </w:r>
            <w:r w:rsidR="005A7FFE">
              <w:rPr>
                <w:rFonts w:ascii="Arial" w:hAnsi="Arial"/>
                <w:sz w:val="19"/>
                <w:szCs w:val="19"/>
              </w:rPr>
              <w:t>financial statement</w:t>
            </w:r>
            <w:r w:rsidR="000A7FA9">
              <w:rPr>
                <w:rFonts w:ascii="Arial" w:hAnsi="Arial" w:cs="Angsana New"/>
                <w:sz w:val="19"/>
                <w:szCs w:val="19"/>
                <w:cs/>
                <w:lang w:bidi="th-TH"/>
              </w:rPr>
              <w:t xml:space="preserve"> </w:t>
            </w:r>
            <w:r w:rsidR="002801D5">
              <w:rPr>
                <w:rFonts w:ascii="Arial" w:hAnsi="Arial"/>
                <w:sz w:val="19"/>
                <w:szCs w:val="19"/>
              </w:rPr>
              <w:t>shows a</w:t>
            </w:r>
            <w:r w:rsidR="000A7FA9" w:rsidRPr="00F52B8A">
              <w:rPr>
                <w:rFonts w:ascii="Arial" w:hAnsi="Arial"/>
                <w:sz w:val="19"/>
                <w:szCs w:val="19"/>
              </w:rPr>
              <w:t xml:space="preserve"> goodwill</w:t>
            </w:r>
            <w:r w:rsidR="002801D5">
              <w:rPr>
                <w:rFonts w:ascii="Arial" w:hAnsi="Arial"/>
                <w:sz w:val="19"/>
                <w:szCs w:val="19"/>
              </w:rPr>
              <w:t xml:space="preserve"> of</w:t>
            </w:r>
            <w:r w:rsidR="000A7FA9" w:rsidRPr="00F52B8A">
              <w:rPr>
                <w:rFonts w:ascii="Arial" w:hAnsi="Arial"/>
                <w:sz w:val="19"/>
                <w:szCs w:val="19"/>
              </w:rPr>
              <w:t xml:space="preserve"> Baht 15</w:t>
            </w:r>
            <w:r w:rsidR="000A7FA9" w:rsidRPr="00F52B8A">
              <w:rPr>
                <w:rFonts w:ascii="Arial" w:hAnsi="Arial" w:cs="Angsana New"/>
                <w:sz w:val="19"/>
                <w:szCs w:val="19"/>
                <w:cs/>
                <w:lang w:bidi="th-TH"/>
              </w:rPr>
              <w:t>.</w:t>
            </w:r>
            <w:r w:rsidR="00A150F6">
              <w:rPr>
                <w:rFonts w:ascii="Arial" w:hAnsi="Arial"/>
                <w:sz w:val="19"/>
                <w:szCs w:val="19"/>
              </w:rPr>
              <w:t xml:space="preserve">09 </w:t>
            </w:r>
            <w:r w:rsidR="000A7FA9" w:rsidRPr="00F52B8A">
              <w:rPr>
                <w:rFonts w:ascii="Arial" w:hAnsi="Arial"/>
                <w:sz w:val="19"/>
                <w:szCs w:val="19"/>
              </w:rPr>
              <w:t>million</w:t>
            </w:r>
            <w:r w:rsidR="000A7FA9">
              <w:rPr>
                <w:rFonts w:ascii="Arial" w:hAnsi="Arial"/>
                <w:sz w:val="19"/>
                <w:szCs w:val="19"/>
              </w:rPr>
              <w:t xml:space="preserve"> which</w:t>
            </w:r>
            <w:r w:rsidR="007B26BD">
              <w:rPr>
                <w:rFonts w:ascii="Arial" w:hAnsi="Arial"/>
                <w:sz w:val="19"/>
                <w:szCs w:val="19"/>
              </w:rPr>
              <w:t xml:space="preserve"> is </w:t>
            </w:r>
            <w:r w:rsidR="002801D5">
              <w:rPr>
                <w:rFonts w:ascii="Arial" w:hAnsi="Arial"/>
                <w:sz w:val="19"/>
                <w:szCs w:val="19"/>
              </w:rPr>
              <w:t>arose</w:t>
            </w:r>
            <w:r w:rsidR="007B26BD">
              <w:rPr>
                <w:rFonts w:ascii="Arial" w:hAnsi="Arial" w:cs="Angsana New"/>
                <w:sz w:val="19"/>
                <w:szCs w:val="19"/>
                <w:cs/>
                <w:lang w:bidi="th-TH"/>
              </w:rPr>
              <w:t xml:space="preserve"> </w:t>
            </w:r>
            <w:r w:rsidR="000A7FA9" w:rsidRPr="00F52B8A">
              <w:rPr>
                <w:rFonts w:ascii="Arial" w:hAnsi="Arial"/>
                <w:sz w:val="19"/>
                <w:szCs w:val="19"/>
              </w:rPr>
              <w:t>from business combination in</w:t>
            </w:r>
            <w:r w:rsidR="0091621D">
              <w:rPr>
                <w:rFonts w:ascii="Arial" w:hAnsi="Arial" w:cs="Angsana New"/>
                <w:sz w:val="19"/>
                <w:szCs w:val="19"/>
                <w:cs/>
                <w:lang w:bidi="th-TH"/>
              </w:rPr>
              <w:t xml:space="preserve"> </w:t>
            </w:r>
            <w:r w:rsidR="000A7FA9" w:rsidRPr="00F52B8A">
              <w:rPr>
                <w:rFonts w:ascii="Arial" w:hAnsi="Arial"/>
                <w:sz w:val="19"/>
                <w:szCs w:val="19"/>
              </w:rPr>
              <w:t>year</w:t>
            </w:r>
            <w:r w:rsidR="007B26BD">
              <w:rPr>
                <w:rFonts w:ascii="Arial" w:hAnsi="Arial"/>
                <w:sz w:val="19"/>
                <w:szCs w:val="19"/>
              </w:rPr>
              <w:t xml:space="preserve"> 2015</w:t>
            </w:r>
            <w:r w:rsidR="0091621D">
              <w:rPr>
                <w:rFonts w:ascii="Arial" w:hAnsi="Arial" w:cs="Angsana New"/>
                <w:sz w:val="19"/>
                <w:szCs w:val="19"/>
                <w:cs/>
                <w:lang w:bidi="th-TH"/>
              </w:rPr>
              <w:t>.</w:t>
            </w:r>
            <w:r w:rsidR="00EA78B3">
              <w:rPr>
                <w:rFonts w:ascii="Arial" w:hAnsi="Arial" w:cs="Angsana New"/>
                <w:sz w:val="19"/>
                <w:szCs w:val="19"/>
                <w:cs/>
                <w:lang w:bidi="th-TH"/>
              </w:rPr>
              <w:t xml:space="preserve">                </w:t>
            </w:r>
            <w:r w:rsidR="007B26BD">
              <w:rPr>
                <w:rFonts w:ascii="Arial" w:hAnsi="Arial"/>
                <w:sz w:val="19"/>
                <w:szCs w:val="19"/>
              </w:rPr>
              <w:t>In accordance with Thai Financial Reporting Standards, the group is required to test impairment of goodwill annually</w:t>
            </w:r>
            <w:r w:rsidR="0091621D">
              <w:rPr>
                <w:rFonts w:ascii="Arial" w:hAnsi="Arial" w:cstheme="minorBidi" w:hint="cs"/>
                <w:sz w:val="19"/>
                <w:szCs w:val="24"/>
                <w:cs/>
                <w:lang w:bidi="th-TH"/>
              </w:rPr>
              <w:t xml:space="preserve"> </w:t>
            </w:r>
            <w:r w:rsidR="0091621D">
              <w:rPr>
                <w:rFonts w:ascii="Arial" w:hAnsi="Arial" w:cstheme="minorBidi"/>
                <w:sz w:val="19"/>
                <w:szCs w:val="24"/>
                <w:lang w:val="en-US" w:bidi="th-TH"/>
              </w:rPr>
              <w:t>and required to test impairment in investment in subsidiary companies when it</w:t>
            </w:r>
            <w:r w:rsidR="0091621D">
              <w:rPr>
                <w:rFonts w:ascii="Arial" w:hAnsi="Arial" w:cs="Angsana New"/>
                <w:sz w:val="19"/>
                <w:szCs w:val="19"/>
                <w:cs/>
                <w:lang w:val="en-US" w:bidi="th-TH"/>
              </w:rPr>
              <w:t>’</w:t>
            </w:r>
            <w:r w:rsidR="0091621D">
              <w:rPr>
                <w:rFonts w:ascii="Arial" w:hAnsi="Arial" w:cstheme="minorBidi"/>
                <w:sz w:val="19"/>
                <w:szCs w:val="24"/>
                <w:lang w:val="en-US" w:bidi="th-TH"/>
              </w:rPr>
              <w:t>s have indicator</w:t>
            </w:r>
            <w:r w:rsidR="007B26BD">
              <w:rPr>
                <w:rFonts w:ascii="Arial" w:hAnsi="Arial" w:cs="Angsana New"/>
                <w:sz w:val="19"/>
                <w:szCs w:val="19"/>
                <w:cs/>
                <w:lang w:bidi="th-TH"/>
              </w:rPr>
              <w:t xml:space="preserve">. </w:t>
            </w:r>
          </w:p>
          <w:p w14:paraId="482EDA68" w14:textId="77777777" w:rsidR="006C35EF" w:rsidRDefault="00F52B8A" w:rsidP="00EE0DFA">
            <w:pPr>
              <w:spacing w:line="360" w:lineRule="auto"/>
              <w:jc w:val="thaiDistribute"/>
              <w:rPr>
                <w:rFonts w:ascii="Arial" w:hAnsi="Arial"/>
                <w:sz w:val="19"/>
                <w:szCs w:val="19"/>
              </w:rPr>
            </w:pPr>
            <w:r w:rsidRPr="00F52B8A">
              <w:rPr>
                <w:rFonts w:ascii="Arial" w:hAnsi="Arial"/>
                <w:sz w:val="19"/>
                <w:szCs w:val="19"/>
              </w:rPr>
              <w:t xml:space="preserve">An impairment </w:t>
            </w:r>
            <w:r w:rsidRPr="009A2AA4">
              <w:rPr>
                <w:rFonts w:ascii="Arial" w:hAnsi="Arial"/>
                <w:sz w:val="19"/>
                <w:szCs w:val="19"/>
              </w:rPr>
              <w:t>assessmen</w:t>
            </w:r>
            <w:r w:rsidR="002801D5" w:rsidRPr="009A2AA4">
              <w:rPr>
                <w:rFonts w:ascii="Arial" w:hAnsi="Arial"/>
                <w:sz w:val="19"/>
                <w:szCs w:val="19"/>
              </w:rPr>
              <w:t>t</w:t>
            </w:r>
            <w:r w:rsidR="007B26BD" w:rsidRPr="009A2AA4">
              <w:rPr>
                <w:rFonts w:ascii="Arial" w:hAnsi="Arial" w:cs="Angsana New"/>
                <w:sz w:val="19"/>
                <w:szCs w:val="19"/>
                <w:cs/>
                <w:lang w:bidi="th-TH"/>
              </w:rPr>
              <w:t xml:space="preserve"> </w:t>
            </w:r>
            <w:r w:rsidRPr="009A2AA4">
              <w:rPr>
                <w:rFonts w:ascii="Arial" w:hAnsi="Arial"/>
                <w:sz w:val="19"/>
                <w:szCs w:val="19"/>
              </w:rPr>
              <w:t>require</w:t>
            </w:r>
            <w:r w:rsidR="007B26BD" w:rsidRPr="009A2AA4">
              <w:rPr>
                <w:rFonts w:ascii="Arial" w:hAnsi="Arial"/>
                <w:sz w:val="19"/>
                <w:szCs w:val="19"/>
              </w:rPr>
              <w:t>s significant judgement and assumption of management</w:t>
            </w:r>
            <w:r w:rsidR="00AA52F6">
              <w:rPr>
                <w:rFonts w:ascii="Arial" w:hAnsi="Arial"/>
                <w:sz w:val="19"/>
                <w:szCs w:val="19"/>
              </w:rPr>
              <w:t xml:space="preserve"> with complex consideration, specifically the assumption</w:t>
            </w:r>
            <w:r w:rsidR="008C22CC">
              <w:rPr>
                <w:rFonts w:ascii="Arial" w:hAnsi="Arial"/>
                <w:sz w:val="19"/>
                <w:szCs w:val="19"/>
              </w:rPr>
              <w:t xml:space="preserve"> about the cash flows projection</w:t>
            </w:r>
            <w:r w:rsidR="00EE0DFA">
              <w:rPr>
                <w:rFonts w:ascii="Arial" w:hAnsi="Arial"/>
                <w:sz w:val="19"/>
                <w:szCs w:val="19"/>
              </w:rPr>
              <w:t xml:space="preserve"> of </w:t>
            </w:r>
            <w:r w:rsidR="002801D5">
              <w:rPr>
                <w:rFonts w:ascii="Arial" w:hAnsi="Arial"/>
                <w:sz w:val="19"/>
                <w:szCs w:val="19"/>
              </w:rPr>
              <w:t>the subsidiary</w:t>
            </w:r>
            <w:r w:rsidR="00EE0DFA">
              <w:rPr>
                <w:rFonts w:ascii="Arial" w:hAnsi="Arial"/>
                <w:sz w:val="19"/>
                <w:szCs w:val="19"/>
              </w:rPr>
              <w:t xml:space="preserve"> and the consideration of discount rate for determination of projected cash flows which may</w:t>
            </w:r>
            <w:r w:rsidR="002801D5">
              <w:rPr>
                <w:rFonts w:ascii="Arial" w:hAnsi="Arial"/>
                <w:sz w:val="19"/>
                <w:szCs w:val="19"/>
              </w:rPr>
              <w:t xml:space="preserve"> be</w:t>
            </w:r>
            <w:r w:rsidR="00EE0DFA">
              <w:rPr>
                <w:rFonts w:ascii="Arial" w:hAnsi="Arial" w:cs="Angsana New"/>
                <w:sz w:val="19"/>
                <w:szCs w:val="19"/>
                <w:cs/>
                <w:lang w:bidi="th-TH"/>
              </w:rPr>
              <w:t xml:space="preserve"> </w:t>
            </w:r>
            <w:r w:rsidR="00EE0DFA" w:rsidRPr="009A2AA4">
              <w:rPr>
                <w:rFonts w:ascii="Arial" w:hAnsi="Arial"/>
                <w:sz w:val="19"/>
                <w:szCs w:val="19"/>
              </w:rPr>
              <w:t>affected by</w:t>
            </w:r>
            <w:r w:rsidR="00EE0DFA">
              <w:rPr>
                <w:rFonts w:ascii="Arial" w:hAnsi="Arial"/>
                <w:sz w:val="19"/>
                <w:szCs w:val="19"/>
              </w:rPr>
              <w:t xml:space="preserve"> changes in the economic condition, market situation and specific risk</w:t>
            </w:r>
            <w:r w:rsidR="002801D5">
              <w:rPr>
                <w:rFonts w:ascii="Arial" w:hAnsi="Arial"/>
                <w:sz w:val="19"/>
                <w:szCs w:val="19"/>
              </w:rPr>
              <w:t>s</w:t>
            </w:r>
            <w:r w:rsidR="00EE0DFA">
              <w:rPr>
                <w:rFonts w:ascii="Arial" w:hAnsi="Arial" w:cs="Angsana New"/>
                <w:sz w:val="19"/>
                <w:szCs w:val="19"/>
                <w:cs/>
                <w:lang w:bidi="th-TH"/>
              </w:rPr>
              <w:t>.</w:t>
            </w:r>
            <w:r w:rsidRPr="00F52B8A">
              <w:rPr>
                <w:rFonts w:ascii="Arial" w:hAnsi="Arial"/>
                <w:sz w:val="19"/>
                <w:szCs w:val="19"/>
              </w:rPr>
              <w:t xml:space="preserve"> As a result of the testing for impairment in 201</w:t>
            </w:r>
            <w:r>
              <w:rPr>
                <w:rFonts w:ascii="Arial" w:hAnsi="Arial"/>
                <w:sz w:val="19"/>
                <w:szCs w:val="19"/>
              </w:rPr>
              <w:t>7</w:t>
            </w:r>
            <w:r w:rsidRPr="00F52B8A">
              <w:rPr>
                <w:rFonts w:ascii="Arial" w:hAnsi="Arial"/>
                <w:sz w:val="19"/>
                <w:szCs w:val="19"/>
              </w:rPr>
              <w:t xml:space="preserve">, </w:t>
            </w:r>
            <w:r w:rsidR="002801D5">
              <w:rPr>
                <w:rFonts w:ascii="Arial" w:hAnsi="Arial"/>
                <w:sz w:val="19"/>
                <w:szCs w:val="19"/>
              </w:rPr>
              <w:t xml:space="preserve">the company management was not aware of </w:t>
            </w:r>
            <w:r w:rsidR="00153915">
              <w:rPr>
                <w:rFonts w:ascii="Arial" w:hAnsi="Arial"/>
                <w:sz w:val="19"/>
                <w:szCs w:val="19"/>
              </w:rPr>
              <w:t xml:space="preserve">any impairment loss of </w:t>
            </w:r>
            <w:r w:rsidR="002801D5">
              <w:rPr>
                <w:rFonts w:ascii="Arial" w:hAnsi="Arial"/>
                <w:sz w:val="19"/>
                <w:szCs w:val="19"/>
              </w:rPr>
              <w:t>investments in</w:t>
            </w:r>
            <w:r w:rsidR="00153915">
              <w:rPr>
                <w:rFonts w:ascii="Arial" w:hAnsi="Arial"/>
                <w:sz w:val="19"/>
                <w:szCs w:val="19"/>
              </w:rPr>
              <w:t xml:space="preserve"> subsidiaries and goodwill in the consolidated financial statement</w:t>
            </w:r>
            <w:r w:rsidR="00153915">
              <w:rPr>
                <w:rFonts w:ascii="Arial" w:hAnsi="Arial" w:cs="Angsana New"/>
                <w:sz w:val="19"/>
                <w:szCs w:val="19"/>
                <w:cs/>
                <w:lang w:bidi="th-TH"/>
              </w:rPr>
              <w:t>.</w:t>
            </w:r>
            <w:r w:rsidR="006C35EF">
              <w:rPr>
                <w:rFonts w:ascii="Arial" w:hAnsi="Arial" w:cs="Angsana New"/>
                <w:sz w:val="19"/>
                <w:szCs w:val="19"/>
                <w:cs/>
                <w:lang w:bidi="th-TH"/>
              </w:rPr>
              <w:t xml:space="preserve">  </w:t>
            </w:r>
          </w:p>
          <w:p w14:paraId="487DA837" w14:textId="77777777" w:rsidR="00F52B8A" w:rsidRPr="00F52B8A" w:rsidRDefault="006C35EF" w:rsidP="006C35EF">
            <w:pPr>
              <w:spacing w:line="360" w:lineRule="auto"/>
              <w:jc w:val="thaiDistribute"/>
              <w:rPr>
                <w:rFonts w:ascii="Arial" w:hAnsi="Arial"/>
                <w:sz w:val="19"/>
                <w:szCs w:val="19"/>
              </w:rPr>
            </w:pPr>
            <w:r w:rsidRPr="00F52B8A">
              <w:rPr>
                <w:rFonts w:ascii="Arial" w:hAnsi="Arial"/>
                <w:sz w:val="19"/>
                <w:szCs w:val="19"/>
              </w:rPr>
              <w:lastRenderedPageBreak/>
              <w:t xml:space="preserve">Refer </w:t>
            </w:r>
            <w:r w:rsidRPr="00A150F6">
              <w:rPr>
                <w:rFonts w:ascii="Arial" w:hAnsi="Arial"/>
                <w:sz w:val="19"/>
                <w:szCs w:val="19"/>
              </w:rPr>
              <w:t>to Notes</w:t>
            </w:r>
            <w:r w:rsidRPr="00A150F6">
              <w:rPr>
                <w:rFonts w:ascii="Arial" w:hAnsi="Arial" w:cs="Angsana New"/>
                <w:sz w:val="19"/>
                <w:szCs w:val="19"/>
                <w:rtl/>
                <w:cs/>
                <w:lang w:bidi="th-TH"/>
              </w:rPr>
              <w:t xml:space="preserve"> </w:t>
            </w:r>
            <w:r w:rsidRPr="00A150F6">
              <w:rPr>
                <w:rFonts w:ascii="Arial" w:hAnsi="Arial"/>
                <w:sz w:val="19"/>
                <w:szCs w:val="19"/>
              </w:rPr>
              <w:t>4</w:t>
            </w:r>
            <w:r w:rsidRPr="00A150F6">
              <w:rPr>
                <w:rFonts w:ascii="Arial" w:hAnsi="Arial" w:cs="Angsana New"/>
                <w:sz w:val="19"/>
                <w:szCs w:val="19"/>
                <w:cs/>
                <w:lang w:bidi="th-TH"/>
              </w:rPr>
              <w:t>.</w:t>
            </w:r>
            <w:r w:rsidRPr="00A150F6">
              <w:rPr>
                <w:rFonts w:ascii="Arial" w:hAnsi="Arial"/>
                <w:sz w:val="19"/>
                <w:szCs w:val="19"/>
              </w:rPr>
              <w:t>20, 11 and 16 which</w:t>
            </w:r>
            <w:r w:rsidRPr="00F52B8A">
              <w:rPr>
                <w:rFonts w:ascii="Arial" w:hAnsi="Arial"/>
                <w:sz w:val="19"/>
                <w:szCs w:val="19"/>
              </w:rPr>
              <w:t xml:space="preserve"> provide details of the impairment testing performed by management</w:t>
            </w:r>
            <w:r w:rsidRPr="00F52B8A">
              <w:rPr>
                <w:rFonts w:ascii="Arial" w:hAnsi="Arial" w:cs="Angsana New"/>
                <w:sz w:val="19"/>
                <w:szCs w:val="19"/>
                <w:cs/>
                <w:lang w:bidi="th-TH"/>
              </w:rPr>
              <w:t>.</w:t>
            </w:r>
          </w:p>
        </w:tc>
        <w:tc>
          <w:tcPr>
            <w:tcW w:w="4132" w:type="dxa"/>
            <w:tcBorders>
              <w:top w:val="single" w:sz="4" w:space="0" w:color="auto"/>
              <w:bottom w:val="single" w:sz="4" w:space="0" w:color="auto"/>
            </w:tcBorders>
            <w:shd w:val="clear" w:color="auto" w:fill="auto"/>
          </w:tcPr>
          <w:p w14:paraId="17AB170E" w14:textId="77777777" w:rsidR="00F52B8A" w:rsidRPr="00F52B8A" w:rsidRDefault="00F52B8A" w:rsidP="006F1891">
            <w:pPr>
              <w:spacing w:line="360" w:lineRule="auto"/>
              <w:jc w:val="thaiDistribute"/>
              <w:rPr>
                <w:rFonts w:ascii="Arial" w:hAnsi="Arial"/>
                <w:sz w:val="19"/>
                <w:szCs w:val="19"/>
              </w:rPr>
            </w:pPr>
          </w:p>
          <w:p w14:paraId="19A03C18" w14:textId="77777777" w:rsidR="00F52B8A" w:rsidRPr="00F52B8A" w:rsidRDefault="00F52B8A" w:rsidP="006F1891">
            <w:pPr>
              <w:spacing w:line="360" w:lineRule="auto"/>
              <w:jc w:val="thaiDistribute"/>
              <w:rPr>
                <w:rFonts w:ascii="Arial" w:hAnsi="Arial"/>
                <w:sz w:val="19"/>
                <w:szCs w:val="19"/>
              </w:rPr>
            </w:pPr>
          </w:p>
          <w:p w14:paraId="332E2D8D" w14:textId="77777777" w:rsidR="00F52B8A" w:rsidRPr="00F52B8A" w:rsidRDefault="00F52B8A" w:rsidP="006F1891">
            <w:pPr>
              <w:spacing w:line="360" w:lineRule="auto"/>
              <w:jc w:val="thaiDistribute"/>
              <w:rPr>
                <w:rFonts w:ascii="Arial" w:hAnsi="Arial"/>
                <w:sz w:val="19"/>
                <w:szCs w:val="19"/>
              </w:rPr>
            </w:pPr>
            <w:r w:rsidRPr="00F52B8A">
              <w:rPr>
                <w:rFonts w:ascii="Arial" w:hAnsi="Arial"/>
                <w:sz w:val="19"/>
                <w:szCs w:val="19"/>
              </w:rPr>
              <w:t xml:space="preserve">My audit procedures </w:t>
            </w:r>
            <w:r w:rsidR="002801D5">
              <w:rPr>
                <w:rFonts w:ascii="Arial" w:hAnsi="Arial"/>
                <w:sz w:val="19"/>
                <w:szCs w:val="19"/>
              </w:rPr>
              <w:t xml:space="preserve">mainly </w:t>
            </w:r>
            <w:r w:rsidRPr="00F52B8A">
              <w:rPr>
                <w:rFonts w:ascii="Arial" w:hAnsi="Arial"/>
                <w:sz w:val="19"/>
                <w:szCs w:val="19"/>
              </w:rPr>
              <w:t>includ</w:t>
            </w:r>
            <w:r w:rsidR="002801D5">
              <w:rPr>
                <w:rFonts w:ascii="Arial" w:hAnsi="Arial"/>
                <w:sz w:val="19"/>
                <w:szCs w:val="19"/>
              </w:rPr>
              <w:t>e</w:t>
            </w:r>
            <w:r w:rsidRPr="00F52B8A">
              <w:rPr>
                <w:rFonts w:ascii="Arial" w:hAnsi="Arial" w:cs="Angsana New"/>
                <w:sz w:val="19"/>
                <w:szCs w:val="19"/>
                <w:cs/>
                <w:lang w:bidi="th-TH"/>
              </w:rPr>
              <w:t>:</w:t>
            </w:r>
          </w:p>
          <w:p w14:paraId="0D9642FB" w14:textId="77777777" w:rsidR="00F52B8A" w:rsidRPr="00EA78B3" w:rsidRDefault="004D2154" w:rsidP="00F52B8A">
            <w:pPr>
              <w:pStyle w:val="ListParagraph"/>
              <w:numPr>
                <w:ilvl w:val="0"/>
                <w:numId w:val="34"/>
              </w:numPr>
              <w:autoSpaceDE w:val="0"/>
              <w:autoSpaceDN w:val="0"/>
              <w:adjustRightInd w:val="0"/>
              <w:spacing w:after="200" w:line="360" w:lineRule="auto"/>
              <w:ind w:left="222" w:hanging="222"/>
              <w:jc w:val="thaiDistribute"/>
              <w:rPr>
                <w:rFonts w:ascii="Arial" w:hAnsi="Arial"/>
                <w:sz w:val="19"/>
                <w:szCs w:val="19"/>
              </w:rPr>
            </w:pPr>
            <w:r w:rsidRPr="00EA78B3">
              <w:rPr>
                <w:rFonts w:ascii="Arial" w:hAnsi="Arial"/>
                <w:sz w:val="19"/>
                <w:szCs w:val="19"/>
              </w:rPr>
              <w:t>O</w:t>
            </w:r>
            <w:r w:rsidR="00F52B8A" w:rsidRPr="00EA78B3">
              <w:rPr>
                <w:rFonts w:ascii="Arial" w:hAnsi="Arial"/>
                <w:sz w:val="19"/>
                <w:szCs w:val="19"/>
              </w:rPr>
              <w:t xml:space="preserve">btaining an understanding of </w:t>
            </w:r>
            <w:r w:rsidR="002801D5" w:rsidRPr="00EA78B3">
              <w:rPr>
                <w:rFonts w:ascii="Arial" w:hAnsi="Arial"/>
                <w:sz w:val="19"/>
                <w:szCs w:val="19"/>
              </w:rPr>
              <w:t>how management identified</w:t>
            </w:r>
            <w:r w:rsidR="00F52B8A" w:rsidRPr="00EA78B3">
              <w:rPr>
                <w:rFonts w:ascii="Arial" w:hAnsi="Arial"/>
                <w:sz w:val="19"/>
                <w:szCs w:val="19"/>
              </w:rPr>
              <w:t xml:space="preserve"> impairment and testing process</w:t>
            </w:r>
          </w:p>
          <w:p w14:paraId="589458F8" w14:textId="77777777" w:rsidR="00F52B8A" w:rsidRPr="006C35EF" w:rsidRDefault="004D2154" w:rsidP="006C35EF">
            <w:pPr>
              <w:pStyle w:val="ListParagraph"/>
              <w:numPr>
                <w:ilvl w:val="0"/>
                <w:numId w:val="34"/>
              </w:numPr>
              <w:autoSpaceDE w:val="0"/>
              <w:autoSpaceDN w:val="0"/>
              <w:adjustRightInd w:val="0"/>
              <w:spacing w:after="200" w:line="360" w:lineRule="auto"/>
              <w:ind w:left="222" w:hanging="222"/>
              <w:jc w:val="thaiDistribute"/>
              <w:rPr>
                <w:rFonts w:ascii="Arial" w:hAnsi="Arial"/>
                <w:sz w:val="19"/>
                <w:szCs w:val="19"/>
              </w:rPr>
            </w:pPr>
            <w:r>
              <w:rPr>
                <w:rFonts w:ascii="Arial" w:hAnsi="Arial"/>
                <w:sz w:val="19"/>
                <w:szCs w:val="19"/>
              </w:rPr>
              <w:t>R</w:t>
            </w:r>
            <w:r w:rsidR="00F52B8A" w:rsidRPr="00F52B8A">
              <w:rPr>
                <w:rFonts w:ascii="Arial" w:hAnsi="Arial"/>
                <w:sz w:val="19"/>
                <w:szCs w:val="19"/>
              </w:rPr>
              <w:t>eview</w:t>
            </w:r>
            <w:r w:rsidR="002801D5">
              <w:rPr>
                <w:rFonts w:ascii="Arial" w:hAnsi="Arial"/>
                <w:sz w:val="19"/>
                <w:szCs w:val="19"/>
              </w:rPr>
              <w:t>ing</w:t>
            </w:r>
            <w:r w:rsidR="00F52B8A" w:rsidRPr="00F52B8A">
              <w:rPr>
                <w:rFonts w:ascii="Arial" w:hAnsi="Arial"/>
                <w:sz w:val="19"/>
                <w:szCs w:val="19"/>
              </w:rPr>
              <w:t xml:space="preserve"> of the supporting documents used by management to assess whether</w:t>
            </w:r>
            <w:r w:rsidR="002801D5">
              <w:rPr>
                <w:rFonts w:ascii="Arial" w:hAnsi="Arial"/>
                <w:sz w:val="19"/>
                <w:szCs w:val="19"/>
              </w:rPr>
              <w:t xml:space="preserve"> the </w:t>
            </w:r>
            <w:r w:rsidR="006C20AB">
              <w:rPr>
                <w:rFonts w:ascii="Arial" w:hAnsi="Arial"/>
                <w:sz w:val="19"/>
                <w:szCs w:val="19"/>
              </w:rPr>
              <w:t>goodwill is impaired at the end of year</w:t>
            </w:r>
            <w:r w:rsidR="006C35EF">
              <w:rPr>
                <w:rFonts w:ascii="Arial" w:hAnsi="Arial"/>
                <w:sz w:val="19"/>
                <w:szCs w:val="19"/>
              </w:rPr>
              <w:t xml:space="preserve"> and a</w:t>
            </w:r>
            <w:r w:rsidR="00F52B8A" w:rsidRPr="006C35EF">
              <w:rPr>
                <w:rFonts w:ascii="Arial" w:hAnsi="Arial"/>
                <w:spacing w:val="-4"/>
                <w:sz w:val="19"/>
                <w:szCs w:val="19"/>
              </w:rPr>
              <w:t>ssessing the appropriateness of the valuation</w:t>
            </w:r>
            <w:r w:rsidR="00F52B8A" w:rsidRPr="006C35EF">
              <w:rPr>
                <w:rFonts w:ascii="Arial" w:hAnsi="Arial"/>
                <w:sz w:val="19"/>
                <w:szCs w:val="19"/>
              </w:rPr>
              <w:t xml:space="preserve"> model and key assumptions used by </w:t>
            </w:r>
            <w:r w:rsidR="006C20AB" w:rsidRPr="006C35EF">
              <w:rPr>
                <w:rFonts w:ascii="Arial" w:hAnsi="Arial"/>
                <w:sz w:val="19"/>
                <w:szCs w:val="19"/>
              </w:rPr>
              <w:t>the independent appraiser</w:t>
            </w:r>
            <w:r w:rsidR="006C20AB" w:rsidRPr="006C35EF">
              <w:rPr>
                <w:rFonts w:ascii="Arial" w:hAnsi="Arial" w:cs="Angsana New"/>
                <w:sz w:val="19"/>
                <w:szCs w:val="19"/>
                <w:cs/>
                <w:lang w:bidi="th-TH"/>
              </w:rPr>
              <w:t>.</w:t>
            </w:r>
          </w:p>
          <w:p w14:paraId="4E260E5D" w14:textId="77777777" w:rsidR="00EE0DFA" w:rsidRDefault="006C20AB" w:rsidP="00F52B8A">
            <w:pPr>
              <w:pStyle w:val="ListParagraph"/>
              <w:numPr>
                <w:ilvl w:val="0"/>
                <w:numId w:val="34"/>
              </w:numPr>
              <w:autoSpaceDE w:val="0"/>
              <w:autoSpaceDN w:val="0"/>
              <w:adjustRightInd w:val="0"/>
              <w:spacing w:after="200" w:line="360" w:lineRule="auto"/>
              <w:ind w:left="222" w:hanging="222"/>
              <w:jc w:val="thaiDistribute"/>
              <w:rPr>
                <w:rFonts w:ascii="Arial" w:hAnsi="Arial"/>
                <w:sz w:val="19"/>
                <w:szCs w:val="19"/>
              </w:rPr>
            </w:pPr>
            <w:r>
              <w:rPr>
                <w:rFonts w:ascii="Arial" w:hAnsi="Arial"/>
                <w:sz w:val="19"/>
                <w:szCs w:val="19"/>
              </w:rPr>
              <w:t>Evaluating</w:t>
            </w:r>
            <w:r w:rsidR="00153915">
              <w:rPr>
                <w:rFonts w:ascii="Arial" w:hAnsi="Arial"/>
                <w:sz w:val="19"/>
                <w:szCs w:val="19"/>
              </w:rPr>
              <w:t xml:space="preserve"> the</w:t>
            </w:r>
            <w:r w:rsidR="00EE0DFA">
              <w:rPr>
                <w:rFonts w:ascii="Arial" w:hAnsi="Arial"/>
                <w:sz w:val="19"/>
                <w:szCs w:val="19"/>
              </w:rPr>
              <w:t xml:space="preserve"> professional competency </w:t>
            </w:r>
            <w:r>
              <w:rPr>
                <w:rFonts w:ascii="Arial" w:hAnsi="Arial"/>
                <w:sz w:val="19"/>
                <w:szCs w:val="19"/>
              </w:rPr>
              <w:t xml:space="preserve">of the </w:t>
            </w:r>
            <w:r w:rsidR="00EE0DFA">
              <w:rPr>
                <w:rFonts w:ascii="Arial" w:hAnsi="Arial"/>
                <w:sz w:val="19"/>
                <w:szCs w:val="19"/>
              </w:rPr>
              <w:t>independen</w:t>
            </w:r>
            <w:r>
              <w:rPr>
                <w:rFonts w:ascii="Arial" w:hAnsi="Arial"/>
                <w:sz w:val="19"/>
                <w:szCs w:val="19"/>
              </w:rPr>
              <w:t>t appraiser</w:t>
            </w:r>
          </w:p>
          <w:p w14:paraId="2501F1AF" w14:textId="77777777" w:rsidR="006C20AB" w:rsidRDefault="00EE0DFA" w:rsidP="00F52B8A">
            <w:pPr>
              <w:pStyle w:val="ListParagraph"/>
              <w:numPr>
                <w:ilvl w:val="0"/>
                <w:numId w:val="34"/>
              </w:numPr>
              <w:autoSpaceDE w:val="0"/>
              <w:autoSpaceDN w:val="0"/>
              <w:adjustRightInd w:val="0"/>
              <w:spacing w:after="200" w:line="360" w:lineRule="auto"/>
              <w:ind w:left="222" w:hanging="222"/>
              <w:jc w:val="thaiDistribute"/>
              <w:rPr>
                <w:rFonts w:ascii="Arial" w:hAnsi="Arial"/>
                <w:sz w:val="19"/>
                <w:szCs w:val="19"/>
              </w:rPr>
            </w:pPr>
            <w:r>
              <w:rPr>
                <w:rFonts w:ascii="Arial" w:hAnsi="Arial"/>
                <w:sz w:val="19"/>
                <w:szCs w:val="19"/>
              </w:rPr>
              <w:t>Assess</w:t>
            </w:r>
            <w:r w:rsidR="006C20AB">
              <w:rPr>
                <w:rFonts w:ascii="Arial" w:hAnsi="Arial"/>
                <w:sz w:val="19"/>
                <w:szCs w:val="19"/>
              </w:rPr>
              <w:t>ing</w:t>
            </w:r>
            <w:r>
              <w:rPr>
                <w:rFonts w:ascii="Arial" w:hAnsi="Arial"/>
                <w:sz w:val="19"/>
                <w:szCs w:val="19"/>
              </w:rPr>
              <w:t xml:space="preserve"> the </w:t>
            </w:r>
            <w:r w:rsidR="006C20AB">
              <w:rPr>
                <w:rFonts w:ascii="Arial" w:hAnsi="Arial"/>
                <w:sz w:val="19"/>
                <w:szCs w:val="19"/>
              </w:rPr>
              <w:t xml:space="preserve">reasonableness of </w:t>
            </w:r>
            <w:r>
              <w:rPr>
                <w:rFonts w:ascii="Arial" w:hAnsi="Arial"/>
                <w:sz w:val="19"/>
                <w:szCs w:val="19"/>
              </w:rPr>
              <w:t xml:space="preserve">discount rate </w:t>
            </w:r>
            <w:r w:rsidR="006C20AB">
              <w:rPr>
                <w:rFonts w:ascii="Arial" w:hAnsi="Arial"/>
                <w:sz w:val="19"/>
                <w:szCs w:val="19"/>
              </w:rPr>
              <w:t>on estimated future cash flows</w:t>
            </w:r>
            <w:r w:rsidR="006C20AB">
              <w:rPr>
                <w:rFonts w:ascii="Arial" w:hAnsi="Arial" w:cs="Angsana New"/>
                <w:sz w:val="19"/>
                <w:szCs w:val="19"/>
                <w:cs/>
                <w:lang w:bidi="th-TH"/>
              </w:rPr>
              <w:t>.</w:t>
            </w:r>
          </w:p>
          <w:p w14:paraId="56A18FA1" w14:textId="77777777" w:rsidR="00EE0DFA" w:rsidRDefault="00EE0DFA" w:rsidP="00F52B8A">
            <w:pPr>
              <w:pStyle w:val="ListParagraph"/>
              <w:numPr>
                <w:ilvl w:val="0"/>
                <w:numId w:val="34"/>
              </w:numPr>
              <w:autoSpaceDE w:val="0"/>
              <w:autoSpaceDN w:val="0"/>
              <w:adjustRightInd w:val="0"/>
              <w:spacing w:after="200" w:line="360" w:lineRule="auto"/>
              <w:ind w:left="222" w:hanging="222"/>
              <w:jc w:val="thaiDistribute"/>
              <w:rPr>
                <w:rFonts w:ascii="Arial" w:hAnsi="Arial"/>
                <w:sz w:val="19"/>
                <w:szCs w:val="19"/>
              </w:rPr>
            </w:pPr>
            <w:r>
              <w:rPr>
                <w:rFonts w:ascii="Arial" w:hAnsi="Arial"/>
                <w:sz w:val="19"/>
                <w:szCs w:val="19"/>
              </w:rPr>
              <w:t>Test calculation for the recoverable amount</w:t>
            </w:r>
          </w:p>
          <w:p w14:paraId="0F0FF127" w14:textId="77777777" w:rsidR="00EE0DFA" w:rsidRDefault="00EE0DFA" w:rsidP="00F52B8A">
            <w:pPr>
              <w:pStyle w:val="ListParagraph"/>
              <w:numPr>
                <w:ilvl w:val="0"/>
                <w:numId w:val="34"/>
              </w:numPr>
              <w:autoSpaceDE w:val="0"/>
              <w:autoSpaceDN w:val="0"/>
              <w:adjustRightInd w:val="0"/>
              <w:spacing w:after="200" w:line="360" w:lineRule="auto"/>
              <w:ind w:left="222" w:hanging="222"/>
              <w:jc w:val="thaiDistribute"/>
              <w:rPr>
                <w:rFonts w:ascii="Arial" w:hAnsi="Arial"/>
                <w:sz w:val="19"/>
                <w:szCs w:val="19"/>
              </w:rPr>
            </w:pPr>
            <w:r>
              <w:rPr>
                <w:rFonts w:ascii="Arial" w:hAnsi="Arial"/>
                <w:sz w:val="19"/>
                <w:szCs w:val="19"/>
              </w:rPr>
              <w:t>Review</w:t>
            </w:r>
            <w:r w:rsidR="006C20AB">
              <w:rPr>
                <w:rFonts w:ascii="Arial" w:hAnsi="Arial"/>
                <w:sz w:val="19"/>
                <w:szCs w:val="19"/>
              </w:rPr>
              <w:t>ing</w:t>
            </w:r>
            <w:r>
              <w:rPr>
                <w:rFonts w:ascii="Arial" w:hAnsi="Arial"/>
                <w:sz w:val="19"/>
                <w:szCs w:val="19"/>
              </w:rPr>
              <w:t xml:space="preserve"> the sensitivity analysis provide</w:t>
            </w:r>
            <w:r w:rsidR="006C20AB">
              <w:rPr>
                <w:rFonts w:ascii="Arial" w:hAnsi="Arial"/>
                <w:sz w:val="19"/>
                <w:szCs w:val="19"/>
              </w:rPr>
              <w:t>d</w:t>
            </w:r>
            <w:r>
              <w:rPr>
                <w:rFonts w:ascii="Arial" w:hAnsi="Arial"/>
                <w:sz w:val="19"/>
                <w:szCs w:val="19"/>
              </w:rPr>
              <w:t xml:space="preserve"> by management and considered the impact to recoverable amount</w:t>
            </w:r>
          </w:p>
          <w:p w14:paraId="71A31A97" w14:textId="77777777" w:rsidR="00F52B8A" w:rsidRPr="00F52B8A" w:rsidRDefault="00EE0DFA" w:rsidP="00EE0DFA">
            <w:pPr>
              <w:pStyle w:val="ListParagraph"/>
              <w:numPr>
                <w:ilvl w:val="0"/>
                <w:numId w:val="34"/>
              </w:numPr>
              <w:autoSpaceDE w:val="0"/>
              <w:autoSpaceDN w:val="0"/>
              <w:adjustRightInd w:val="0"/>
              <w:spacing w:after="200" w:line="360" w:lineRule="auto"/>
              <w:ind w:left="222" w:hanging="222"/>
              <w:jc w:val="thaiDistribute"/>
              <w:rPr>
                <w:rFonts w:ascii="Arial" w:hAnsi="Arial"/>
                <w:sz w:val="19"/>
                <w:szCs w:val="19"/>
              </w:rPr>
            </w:pPr>
            <w:r>
              <w:rPr>
                <w:rFonts w:ascii="Arial" w:hAnsi="Arial"/>
                <w:sz w:val="19"/>
                <w:szCs w:val="19"/>
              </w:rPr>
              <w:t>Consider</w:t>
            </w:r>
            <w:r w:rsidR="006C20AB">
              <w:rPr>
                <w:rFonts w:ascii="Arial" w:hAnsi="Arial"/>
                <w:sz w:val="19"/>
                <w:szCs w:val="19"/>
              </w:rPr>
              <w:t>ing</w:t>
            </w:r>
            <w:r>
              <w:rPr>
                <w:rFonts w:ascii="Arial" w:hAnsi="Arial"/>
                <w:sz w:val="19"/>
                <w:szCs w:val="19"/>
              </w:rPr>
              <w:t xml:space="preserve"> the </w:t>
            </w:r>
            <w:r w:rsidR="00153915">
              <w:rPr>
                <w:rFonts w:ascii="Arial" w:hAnsi="Arial"/>
                <w:sz w:val="19"/>
                <w:szCs w:val="19"/>
              </w:rPr>
              <w:t>adequacy</w:t>
            </w:r>
            <w:r>
              <w:rPr>
                <w:rFonts w:ascii="Arial" w:hAnsi="Arial"/>
                <w:sz w:val="19"/>
                <w:szCs w:val="19"/>
              </w:rPr>
              <w:t xml:space="preserve"> and appropriateness</w:t>
            </w:r>
            <w:r w:rsidR="00153915">
              <w:rPr>
                <w:rFonts w:ascii="Arial" w:hAnsi="Arial"/>
                <w:sz w:val="19"/>
                <w:szCs w:val="19"/>
              </w:rPr>
              <w:t xml:space="preserve"> of</w:t>
            </w:r>
            <w:r>
              <w:rPr>
                <w:rFonts w:ascii="Arial" w:hAnsi="Arial"/>
                <w:sz w:val="19"/>
                <w:szCs w:val="19"/>
              </w:rPr>
              <w:t xml:space="preserve"> the Group</w:t>
            </w:r>
            <w:r>
              <w:rPr>
                <w:rFonts w:ascii="Arial" w:hAnsi="Arial" w:cs="Angsana New"/>
                <w:sz w:val="19"/>
                <w:szCs w:val="19"/>
                <w:cs/>
                <w:lang w:bidi="th-TH"/>
              </w:rPr>
              <w:t>’</w:t>
            </w:r>
            <w:r>
              <w:rPr>
                <w:rFonts w:ascii="Arial" w:hAnsi="Arial"/>
                <w:sz w:val="19"/>
                <w:szCs w:val="19"/>
              </w:rPr>
              <w:t>s disclosure for assumption and recoverable amount of goodwill and investment in subsidiary</w:t>
            </w:r>
            <w:r>
              <w:rPr>
                <w:rFonts w:ascii="Arial" w:hAnsi="Arial" w:cs="Angsana New"/>
                <w:sz w:val="19"/>
                <w:szCs w:val="19"/>
                <w:cs/>
                <w:lang w:bidi="th-TH"/>
              </w:rPr>
              <w:t>.</w:t>
            </w:r>
            <w:r w:rsidR="00153915">
              <w:rPr>
                <w:rFonts w:ascii="Arial" w:hAnsi="Arial" w:cs="Angsana New"/>
                <w:sz w:val="19"/>
                <w:szCs w:val="19"/>
                <w:cs/>
                <w:lang w:bidi="th-TH"/>
              </w:rPr>
              <w:t xml:space="preserve"> </w:t>
            </w:r>
          </w:p>
        </w:tc>
      </w:tr>
      <w:tr w:rsidR="00F52B8A" w:rsidRPr="00F52B8A" w14:paraId="78E05063" w14:textId="77777777" w:rsidTr="006C35EF">
        <w:trPr>
          <w:trHeight w:val="7356"/>
        </w:trPr>
        <w:tc>
          <w:tcPr>
            <w:tcW w:w="4230" w:type="dxa"/>
            <w:tcBorders>
              <w:top w:val="single" w:sz="4" w:space="0" w:color="auto"/>
              <w:bottom w:val="single" w:sz="4" w:space="0" w:color="auto"/>
            </w:tcBorders>
            <w:shd w:val="clear" w:color="auto" w:fill="auto"/>
          </w:tcPr>
          <w:p w14:paraId="47567895" w14:textId="77777777" w:rsidR="00F52B8A" w:rsidRPr="00F52B8A" w:rsidRDefault="00F52B8A" w:rsidP="006F1891">
            <w:pPr>
              <w:autoSpaceDE w:val="0"/>
              <w:autoSpaceDN w:val="0"/>
              <w:adjustRightInd w:val="0"/>
              <w:spacing w:line="360" w:lineRule="auto"/>
              <w:rPr>
                <w:rFonts w:ascii="Arial" w:hAnsi="Arial"/>
                <w:sz w:val="19"/>
                <w:szCs w:val="19"/>
                <w:u w:val="single"/>
              </w:rPr>
            </w:pPr>
          </w:p>
          <w:p w14:paraId="5B5CC418" w14:textId="77777777" w:rsidR="00F52B8A" w:rsidRPr="00F52B8A" w:rsidRDefault="00F52B8A" w:rsidP="006F1891">
            <w:pPr>
              <w:autoSpaceDE w:val="0"/>
              <w:autoSpaceDN w:val="0"/>
              <w:adjustRightInd w:val="0"/>
              <w:spacing w:line="360" w:lineRule="auto"/>
              <w:rPr>
                <w:rFonts w:ascii="Arial" w:hAnsi="Arial"/>
                <w:sz w:val="19"/>
                <w:szCs w:val="19"/>
                <w:u w:val="single"/>
              </w:rPr>
            </w:pPr>
            <w:r w:rsidRPr="00F52B8A">
              <w:rPr>
                <w:rFonts w:ascii="Arial" w:hAnsi="Arial"/>
                <w:sz w:val="19"/>
                <w:szCs w:val="19"/>
                <w:u w:val="single"/>
              </w:rPr>
              <w:t>Valuation of inventory</w:t>
            </w:r>
          </w:p>
          <w:p w14:paraId="10DBB000" w14:textId="77777777" w:rsidR="00F52B8A" w:rsidRPr="00F52B8A" w:rsidRDefault="00F52B8A" w:rsidP="006F1891">
            <w:pPr>
              <w:autoSpaceDE w:val="0"/>
              <w:autoSpaceDN w:val="0"/>
              <w:adjustRightInd w:val="0"/>
              <w:spacing w:line="360" w:lineRule="auto"/>
              <w:jc w:val="thaiDistribute"/>
              <w:rPr>
                <w:rFonts w:ascii="Arial" w:hAnsi="Arial"/>
                <w:sz w:val="19"/>
                <w:szCs w:val="19"/>
              </w:rPr>
            </w:pPr>
            <w:r w:rsidRPr="00F52B8A">
              <w:rPr>
                <w:rFonts w:ascii="Arial" w:hAnsi="Arial"/>
                <w:spacing w:val="-6"/>
                <w:sz w:val="19"/>
                <w:szCs w:val="19"/>
              </w:rPr>
              <w:t xml:space="preserve">As at </w:t>
            </w:r>
            <w:r w:rsidRPr="002908BD">
              <w:rPr>
                <w:rFonts w:ascii="Arial" w:hAnsi="Arial"/>
                <w:spacing w:val="-6"/>
                <w:sz w:val="19"/>
                <w:szCs w:val="19"/>
              </w:rPr>
              <w:t>31 December 2017 the Group and</w:t>
            </w:r>
            <w:r w:rsidR="004D2154">
              <w:rPr>
                <w:rFonts w:ascii="Arial" w:hAnsi="Arial"/>
                <w:spacing w:val="-6"/>
                <w:sz w:val="19"/>
                <w:szCs w:val="19"/>
              </w:rPr>
              <w:t xml:space="preserve"> the</w:t>
            </w:r>
            <w:r w:rsidRPr="002908BD">
              <w:rPr>
                <w:rFonts w:ascii="Arial" w:hAnsi="Arial"/>
                <w:spacing w:val="-6"/>
                <w:sz w:val="19"/>
                <w:szCs w:val="19"/>
              </w:rPr>
              <w:t xml:space="preserve"> Company</w:t>
            </w:r>
            <w:r w:rsidRPr="002908BD">
              <w:rPr>
                <w:rFonts w:ascii="Arial" w:hAnsi="Arial"/>
                <w:sz w:val="19"/>
                <w:szCs w:val="19"/>
              </w:rPr>
              <w:t xml:space="preserve"> have ending inventories of Baht </w:t>
            </w:r>
            <w:r w:rsidR="002908BD" w:rsidRPr="002908BD">
              <w:rPr>
                <w:rFonts w:ascii="Arial" w:hAnsi="Arial"/>
                <w:sz w:val="19"/>
                <w:szCs w:val="19"/>
              </w:rPr>
              <w:t>760</w:t>
            </w:r>
            <w:r w:rsidR="002908BD" w:rsidRPr="002908BD">
              <w:rPr>
                <w:rFonts w:ascii="Arial" w:hAnsi="Arial" w:cs="Angsana New"/>
                <w:sz w:val="19"/>
                <w:szCs w:val="19"/>
                <w:cs/>
                <w:lang w:bidi="th-TH"/>
              </w:rPr>
              <w:t>.</w:t>
            </w:r>
            <w:r w:rsidR="00AC6834">
              <w:rPr>
                <w:rFonts w:ascii="Arial" w:hAnsi="Arial"/>
                <w:sz w:val="19"/>
                <w:szCs w:val="19"/>
              </w:rPr>
              <w:t>59</w:t>
            </w:r>
            <w:r w:rsidRPr="002908BD">
              <w:rPr>
                <w:rFonts w:ascii="Arial" w:hAnsi="Arial"/>
                <w:sz w:val="19"/>
                <w:szCs w:val="19"/>
              </w:rPr>
              <w:t xml:space="preserve"> million and Baht </w:t>
            </w:r>
            <w:r w:rsidR="002908BD" w:rsidRPr="002908BD">
              <w:rPr>
                <w:rFonts w:ascii="Arial" w:hAnsi="Arial"/>
                <w:sz w:val="19"/>
                <w:szCs w:val="19"/>
              </w:rPr>
              <w:t>709</w:t>
            </w:r>
            <w:r w:rsidR="002908BD" w:rsidRPr="002908BD">
              <w:rPr>
                <w:rFonts w:ascii="Arial" w:hAnsi="Arial" w:cs="Angsana New"/>
                <w:sz w:val="19"/>
                <w:szCs w:val="19"/>
                <w:cs/>
                <w:lang w:bidi="th-TH"/>
              </w:rPr>
              <w:t>.</w:t>
            </w:r>
            <w:r w:rsidR="00AC6834">
              <w:rPr>
                <w:rFonts w:ascii="Arial" w:hAnsi="Arial"/>
                <w:sz w:val="19"/>
                <w:szCs w:val="19"/>
              </w:rPr>
              <w:t>68</w:t>
            </w:r>
            <w:r w:rsidRPr="002908BD">
              <w:rPr>
                <w:rFonts w:ascii="Arial" w:hAnsi="Arial"/>
                <w:sz w:val="19"/>
                <w:szCs w:val="19"/>
              </w:rPr>
              <w:t xml:space="preserve"> million</w:t>
            </w:r>
            <w:r w:rsidRPr="00F52B8A">
              <w:rPr>
                <w:rFonts w:ascii="Arial" w:hAnsi="Arial"/>
                <w:sz w:val="19"/>
                <w:szCs w:val="19"/>
              </w:rPr>
              <w:t>, respectively</w:t>
            </w:r>
            <w:r w:rsidRPr="00F52B8A">
              <w:rPr>
                <w:rFonts w:ascii="Arial" w:hAnsi="Arial" w:cs="Angsana New"/>
                <w:sz w:val="19"/>
                <w:szCs w:val="19"/>
                <w:cs/>
                <w:lang w:bidi="th-TH"/>
              </w:rPr>
              <w:t xml:space="preserve">. </w:t>
            </w:r>
          </w:p>
          <w:p w14:paraId="56FBBD53" w14:textId="77777777" w:rsidR="00F52B8A" w:rsidRPr="00F52B8A" w:rsidRDefault="00F52B8A" w:rsidP="006F1891">
            <w:pPr>
              <w:autoSpaceDE w:val="0"/>
              <w:autoSpaceDN w:val="0"/>
              <w:adjustRightInd w:val="0"/>
              <w:spacing w:line="360" w:lineRule="auto"/>
              <w:jc w:val="thaiDistribute"/>
              <w:rPr>
                <w:rFonts w:ascii="Arial" w:hAnsi="Arial"/>
                <w:sz w:val="19"/>
                <w:szCs w:val="19"/>
              </w:rPr>
            </w:pPr>
          </w:p>
          <w:p w14:paraId="129B0461" w14:textId="77777777" w:rsidR="00F52B8A" w:rsidRPr="00F52B8A" w:rsidRDefault="00F52B8A" w:rsidP="006F1891">
            <w:pPr>
              <w:autoSpaceDE w:val="0"/>
              <w:autoSpaceDN w:val="0"/>
              <w:adjustRightInd w:val="0"/>
              <w:spacing w:line="360" w:lineRule="auto"/>
              <w:jc w:val="thaiDistribute"/>
              <w:rPr>
                <w:rFonts w:ascii="Arial" w:hAnsi="Arial"/>
                <w:sz w:val="19"/>
                <w:szCs w:val="19"/>
              </w:rPr>
            </w:pPr>
            <w:r w:rsidRPr="00F52B8A">
              <w:rPr>
                <w:rFonts w:ascii="Arial" w:hAnsi="Arial"/>
                <w:spacing w:val="-4"/>
                <w:sz w:val="19"/>
                <w:szCs w:val="19"/>
              </w:rPr>
              <w:t>Inventories are carried in the financial statements</w:t>
            </w:r>
            <w:r w:rsidRPr="00F52B8A">
              <w:rPr>
                <w:rFonts w:ascii="Arial" w:hAnsi="Arial"/>
                <w:sz w:val="19"/>
                <w:szCs w:val="19"/>
              </w:rPr>
              <w:t xml:space="preserve"> at the lower of cost and net realizable value</w:t>
            </w:r>
            <w:r w:rsidRPr="00F52B8A">
              <w:rPr>
                <w:rFonts w:ascii="Arial" w:hAnsi="Arial" w:cs="Angsana New"/>
                <w:sz w:val="19"/>
                <w:szCs w:val="19"/>
                <w:cs/>
                <w:lang w:bidi="th-TH"/>
              </w:rPr>
              <w:t xml:space="preserve">. </w:t>
            </w:r>
            <w:r w:rsidRPr="00F52B8A">
              <w:rPr>
                <w:rFonts w:ascii="Arial" w:hAnsi="Arial"/>
                <w:sz w:val="19"/>
                <w:szCs w:val="19"/>
              </w:rPr>
              <w:t>The Company</w:t>
            </w:r>
            <w:r w:rsidRPr="00F52B8A">
              <w:rPr>
                <w:rFonts w:ascii="Arial" w:hAnsi="Arial" w:cs="Angsana New"/>
                <w:sz w:val="19"/>
                <w:szCs w:val="19"/>
                <w:cs/>
                <w:lang w:bidi="th-TH"/>
              </w:rPr>
              <w:t>’</w:t>
            </w:r>
            <w:r w:rsidRPr="00F52B8A">
              <w:rPr>
                <w:rFonts w:ascii="Arial" w:hAnsi="Arial"/>
                <w:sz w:val="19"/>
                <w:szCs w:val="19"/>
              </w:rPr>
              <w:t>s management has estimated the net realisable value from the estimated selling price after the deduction of direct costs</w:t>
            </w:r>
            <w:r w:rsidRPr="00F52B8A">
              <w:rPr>
                <w:rFonts w:ascii="Arial" w:hAnsi="Arial" w:cs="Angsana New"/>
                <w:sz w:val="19"/>
                <w:szCs w:val="19"/>
                <w:cs/>
                <w:lang w:bidi="th-TH"/>
              </w:rPr>
              <w:t xml:space="preserve">. </w:t>
            </w:r>
          </w:p>
          <w:p w14:paraId="6003ADF1" w14:textId="77777777" w:rsidR="00F52B8A" w:rsidRPr="00F52B8A" w:rsidRDefault="00F52B8A" w:rsidP="006F1891">
            <w:pPr>
              <w:autoSpaceDE w:val="0"/>
              <w:autoSpaceDN w:val="0"/>
              <w:adjustRightInd w:val="0"/>
              <w:spacing w:line="360" w:lineRule="auto"/>
              <w:jc w:val="thaiDistribute"/>
              <w:rPr>
                <w:rFonts w:ascii="Arial" w:hAnsi="Arial"/>
                <w:sz w:val="19"/>
                <w:szCs w:val="19"/>
              </w:rPr>
            </w:pPr>
          </w:p>
          <w:p w14:paraId="0834D2F1" w14:textId="77777777" w:rsidR="00F52B8A" w:rsidRPr="00F52B8A" w:rsidRDefault="00F52B8A" w:rsidP="006F1891">
            <w:pPr>
              <w:autoSpaceDE w:val="0"/>
              <w:autoSpaceDN w:val="0"/>
              <w:adjustRightInd w:val="0"/>
              <w:spacing w:line="360" w:lineRule="auto"/>
              <w:jc w:val="thaiDistribute"/>
              <w:rPr>
                <w:rFonts w:ascii="Arial" w:hAnsi="Arial"/>
                <w:sz w:val="19"/>
                <w:szCs w:val="19"/>
              </w:rPr>
            </w:pPr>
            <w:r w:rsidRPr="00F52B8A">
              <w:rPr>
                <w:rFonts w:ascii="Arial" w:hAnsi="Arial"/>
                <w:sz w:val="19"/>
                <w:szCs w:val="19"/>
              </w:rPr>
              <w:t>However, the underlying value of steel is highly volatility depending on the demand</w:t>
            </w:r>
            <w:r w:rsidRPr="00F52B8A">
              <w:rPr>
                <w:rFonts w:ascii="Arial" w:hAnsi="Arial" w:cs="Angsana New"/>
                <w:sz w:val="19"/>
                <w:szCs w:val="19"/>
                <w:rtl/>
                <w:cs/>
                <w:lang w:bidi="th-TH"/>
              </w:rPr>
              <w:t xml:space="preserve"> </w:t>
            </w:r>
            <w:r w:rsidRPr="00F52B8A">
              <w:rPr>
                <w:rFonts w:ascii="Arial" w:hAnsi="Arial"/>
                <w:sz w:val="19"/>
                <w:szCs w:val="19"/>
              </w:rPr>
              <w:t>and supply in the global market</w:t>
            </w:r>
            <w:r w:rsidRPr="00F52B8A">
              <w:rPr>
                <w:rFonts w:ascii="Arial" w:hAnsi="Arial" w:cs="Angsana New"/>
                <w:sz w:val="19"/>
                <w:szCs w:val="19"/>
                <w:cs/>
                <w:lang w:bidi="th-TH"/>
              </w:rPr>
              <w:t xml:space="preserve">. </w:t>
            </w:r>
            <w:r w:rsidRPr="00F52B8A">
              <w:rPr>
                <w:rFonts w:ascii="Arial" w:hAnsi="Arial"/>
                <w:sz w:val="19"/>
                <w:szCs w:val="19"/>
              </w:rPr>
              <w:t xml:space="preserve">As such this involves </w:t>
            </w:r>
            <w:r w:rsidRPr="00F52B8A">
              <w:rPr>
                <w:rFonts w:ascii="Arial" w:hAnsi="Arial"/>
                <w:spacing w:val="-6"/>
                <w:sz w:val="19"/>
                <w:szCs w:val="19"/>
              </w:rPr>
              <w:t>managements judgment in determining the selling</w:t>
            </w:r>
            <w:r w:rsidRPr="00F52B8A">
              <w:rPr>
                <w:rFonts w:ascii="Arial" w:hAnsi="Arial"/>
                <w:sz w:val="19"/>
                <w:szCs w:val="19"/>
              </w:rPr>
              <w:t xml:space="preserve"> price and net realisable value</w:t>
            </w:r>
            <w:r w:rsidRPr="00F52B8A">
              <w:rPr>
                <w:rFonts w:ascii="Arial" w:hAnsi="Arial" w:cs="Angsana New"/>
                <w:sz w:val="19"/>
                <w:szCs w:val="19"/>
                <w:cs/>
                <w:lang w:bidi="th-TH"/>
              </w:rPr>
              <w:t xml:space="preserve">. </w:t>
            </w:r>
          </w:p>
          <w:p w14:paraId="6D8D199A" w14:textId="77777777" w:rsidR="00F52B8A" w:rsidRPr="00F52B8A" w:rsidRDefault="00F52B8A" w:rsidP="006F1891">
            <w:pPr>
              <w:autoSpaceDE w:val="0"/>
              <w:autoSpaceDN w:val="0"/>
              <w:adjustRightInd w:val="0"/>
              <w:spacing w:line="360" w:lineRule="auto"/>
              <w:jc w:val="thaiDistribute"/>
              <w:rPr>
                <w:rFonts w:ascii="Arial" w:hAnsi="Arial"/>
                <w:sz w:val="19"/>
                <w:szCs w:val="19"/>
              </w:rPr>
            </w:pPr>
          </w:p>
          <w:p w14:paraId="591C0FAC" w14:textId="77777777" w:rsidR="00F52B8A" w:rsidRPr="00F52B8A" w:rsidRDefault="00F52B8A" w:rsidP="00F52B8A">
            <w:pPr>
              <w:spacing w:line="360" w:lineRule="auto"/>
              <w:jc w:val="thaiDistribute"/>
              <w:rPr>
                <w:rFonts w:ascii="Arial" w:hAnsi="Arial"/>
                <w:sz w:val="19"/>
                <w:szCs w:val="19"/>
                <w:u w:val="single"/>
              </w:rPr>
            </w:pPr>
            <w:r w:rsidRPr="00F52B8A">
              <w:rPr>
                <w:rFonts w:ascii="Arial" w:hAnsi="Arial"/>
                <w:sz w:val="19"/>
                <w:szCs w:val="19"/>
              </w:rPr>
              <w:t>Refer to Notes 4</w:t>
            </w:r>
            <w:r w:rsidRPr="00F52B8A">
              <w:rPr>
                <w:rFonts w:ascii="Arial" w:hAnsi="Arial" w:cs="Angsana New"/>
                <w:sz w:val="19"/>
                <w:szCs w:val="19"/>
                <w:cs/>
                <w:lang w:bidi="th-TH"/>
              </w:rPr>
              <w:t>.</w:t>
            </w:r>
            <w:r w:rsidRPr="00F52B8A">
              <w:rPr>
                <w:rFonts w:ascii="Arial" w:hAnsi="Arial"/>
                <w:sz w:val="19"/>
                <w:szCs w:val="19"/>
              </w:rPr>
              <w:t xml:space="preserve">12 and </w:t>
            </w:r>
            <w:r w:rsidR="00570965">
              <w:rPr>
                <w:rFonts w:ascii="Arial" w:hAnsi="Arial"/>
                <w:sz w:val="19"/>
                <w:szCs w:val="19"/>
              </w:rPr>
              <w:t>9</w:t>
            </w:r>
            <w:r w:rsidRPr="00F52B8A">
              <w:rPr>
                <w:rFonts w:ascii="Arial" w:hAnsi="Arial"/>
                <w:sz w:val="19"/>
                <w:szCs w:val="19"/>
              </w:rPr>
              <w:t xml:space="preserve"> to the financial statements</w:t>
            </w:r>
            <w:r w:rsidRPr="00F52B8A">
              <w:rPr>
                <w:rFonts w:ascii="Arial" w:hAnsi="Arial" w:cs="Angsana New"/>
                <w:sz w:val="19"/>
                <w:szCs w:val="19"/>
                <w:cs/>
                <w:lang w:bidi="th-TH"/>
              </w:rPr>
              <w:t>.</w:t>
            </w:r>
          </w:p>
        </w:tc>
        <w:tc>
          <w:tcPr>
            <w:tcW w:w="4132" w:type="dxa"/>
            <w:tcBorders>
              <w:top w:val="single" w:sz="4" w:space="0" w:color="auto"/>
              <w:bottom w:val="single" w:sz="4" w:space="0" w:color="auto"/>
            </w:tcBorders>
            <w:shd w:val="clear" w:color="auto" w:fill="auto"/>
          </w:tcPr>
          <w:p w14:paraId="24921486" w14:textId="77777777" w:rsidR="00F52B8A" w:rsidRPr="00F52B8A" w:rsidRDefault="00F52B8A" w:rsidP="006F1891">
            <w:pPr>
              <w:spacing w:line="360" w:lineRule="auto"/>
              <w:jc w:val="thaiDistribute"/>
              <w:rPr>
                <w:rFonts w:ascii="Arial" w:hAnsi="Arial"/>
                <w:sz w:val="19"/>
                <w:szCs w:val="19"/>
              </w:rPr>
            </w:pPr>
          </w:p>
          <w:p w14:paraId="132A26C2" w14:textId="77777777" w:rsidR="00F52B8A" w:rsidRPr="00F52B8A" w:rsidRDefault="00F52B8A" w:rsidP="006F1891">
            <w:pPr>
              <w:spacing w:line="360" w:lineRule="auto"/>
              <w:jc w:val="thaiDistribute"/>
              <w:rPr>
                <w:rFonts w:ascii="Arial" w:hAnsi="Arial"/>
                <w:sz w:val="19"/>
                <w:szCs w:val="19"/>
              </w:rPr>
            </w:pPr>
          </w:p>
          <w:p w14:paraId="531D9E4B" w14:textId="77777777" w:rsidR="00F52B8A" w:rsidRPr="00F52B8A" w:rsidRDefault="00F52B8A" w:rsidP="006F1891">
            <w:pPr>
              <w:autoSpaceDE w:val="0"/>
              <w:autoSpaceDN w:val="0"/>
              <w:adjustRightInd w:val="0"/>
              <w:spacing w:line="360" w:lineRule="auto"/>
              <w:jc w:val="thaiDistribute"/>
              <w:rPr>
                <w:rFonts w:ascii="Arial" w:hAnsi="Arial"/>
                <w:sz w:val="19"/>
                <w:szCs w:val="19"/>
              </w:rPr>
            </w:pPr>
            <w:r w:rsidRPr="00F52B8A">
              <w:rPr>
                <w:rFonts w:ascii="Arial" w:hAnsi="Arial"/>
                <w:sz w:val="19"/>
                <w:szCs w:val="19"/>
              </w:rPr>
              <w:t xml:space="preserve">My audit procedures </w:t>
            </w:r>
            <w:r w:rsidR="006C20AB">
              <w:rPr>
                <w:rFonts w:ascii="Arial" w:hAnsi="Arial"/>
                <w:sz w:val="19"/>
                <w:szCs w:val="19"/>
              </w:rPr>
              <w:t xml:space="preserve">mainly </w:t>
            </w:r>
            <w:r w:rsidRPr="00F52B8A">
              <w:rPr>
                <w:rFonts w:ascii="Arial" w:hAnsi="Arial"/>
                <w:sz w:val="19"/>
                <w:szCs w:val="19"/>
              </w:rPr>
              <w:t>include</w:t>
            </w:r>
            <w:r w:rsidRPr="00F52B8A">
              <w:rPr>
                <w:rFonts w:ascii="Arial" w:hAnsi="Arial" w:cs="Angsana New"/>
                <w:sz w:val="19"/>
                <w:szCs w:val="19"/>
                <w:cs/>
                <w:lang w:bidi="th-TH"/>
              </w:rPr>
              <w:t xml:space="preserve">: </w:t>
            </w:r>
          </w:p>
          <w:p w14:paraId="324E7777" w14:textId="77777777" w:rsidR="00F52B8A" w:rsidRPr="00F52B8A" w:rsidRDefault="004D2154" w:rsidP="00F52B8A">
            <w:pPr>
              <w:pStyle w:val="ListParagraph"/>
              <w:numPr>
                <w:ilvl w:val="0"/>
                <w:numId w:val="34"/>
              </w:numPr>
              <w:autoSpaceDE w:val="0"/>
              <w:autoSpaceDN w:val="0"/>
              <w:adjustRightInd w:val="0"/>
              <w:spacing w:line="360" w:lineRule="auto"/>
              <w:jc w:val="thaiDistribute"/>
              <w:rPr>
                <w:rFonts w:ascii="Arial" w:hAnsi="Arial"/>
                <w:sz w:val="19"/>
                <w:szCs w:val="19"/>
              </w:rPr>
            </w:pPr>
            <w:r>
              <w:rPr>
                <w:rFonts w:ascii="Arial" w:hAnsi="Arial"/>
                <w:sz w:val="19"/>
                <w:szCs w:val="19"/>
              </w:rPr>
              <w:t>O</w:t>
            </w:r>
            <w:r w:rsidR="00F52B8A" w:rsidRPr="00F52B8A">
              <w:rPr>
                <w:rFonts w:ascii="Arial" w:hAnsi="Arial"/>
                <w:sz w:val="19"/>
                <w:szCs w:val="19"/>
              </w:rPr>
              <w:t xml:space="preserve">btaining an understanding of the process to determine the net realisable value of </w:t>
            </w:r>
            <w:r w:rsidR="00F52B8A" w:rsidRPr="00F52B8A">
              <w:rPr>
                <w:rFonts w:ascii="Arial" w:hAnsi="Arial"/>
                <w:spacing w:val="-6"/>
                <w:sz w:val="19"/>
                <w:szCs w:val="19"/>
              </w:rPr>
              <w:t>inventories through inquiry of the Company</w:t>
            </w:r>
            <w:r w:rsidR="00F52B8A" w:rsidRPr="00F52B8A">
              <w:rPr>
                <w:rFonts w:ascii="Arial" w:hAnsi="Arial" w:cs="Angsana New"/>
                <w:spacing w:val="-6"/>
                <w:sz w:val="19"/>
                <w:szCs w:val="19"/>
                <w:cs/>
                <w:lang w:bidi="th-TH"/>
              </w:rPr>
              <w:t>’</w:t>
            </w:r>
            <w:r w:rsidR="00F52B8A" w:rsidRPr="00F52B8A">
              <w:rPr>
                <w:rFonts w:ascii="Arial" w:hAnsi="Arial"/>
                <w:spacing w:val="-6"/>
                <w:sz w:val="19"/>
                <w:szCs w:val="19"/>
              </w:rPr>
              <w:t>s</w:t>
            </w:r>
            <w:r w:rsidR="00F52B8A" w:rsidRPr="00F52B8A">
              <w:rPr>
                <w:rFonts w:ascii="Arial" w:hAnsi="Arial"/>
                <w:sz w:val="19"/>
                <w:szCs w:val="19"/>
              </w:rPr>
              <w:t xml:space="preserve"> management</w:t>
            </w:r>
          </w:p>
          <w:p w14:paraId="0749F05E" w14:textId="77777777" w:rsidR="00F52B8A" w:rsidRPr="00F52B8A" w:rsidRDefault="004D2154" w:rsidP="00F52B8A">
            <w:pPr>
              <w:pStyle w:val="ListParagraph"/>
              <w:numPr>
                <w:ilvl w:val="0"/>
                <w:numId w:val="34"/>
              </w:numPr>
              <w:autoSpaceDE w:val="0"/>
              <w:autoSpaceDN w:val="0"/>
              <w:adjustRightInd w:val="0"/>
              <w:spacing w:line="360" w:lineRule="auto"/>
              <w:jc w:val="thaiDistribute"/>
              <w:rPr>
                <w:rFonts w:ascii="Arial" w:hAnsi="Arial"/>
                <w:sz w:val="19"/>
                <w:szCs w:val="19"/>
              </w:rPr>
            </w:pPr>
            <w:r>
              <w:rPr>
                <w:rFonts w:ascii="Arial" w:hAnsi="Arial"/>
                <w:sz w:val="19"/>
                <w:szCs w:val="19"/>
              </w:rPr>
              <w:t>E</w:t>
            </w:r>
            <w:r w:rsidR="00F52B8A" w:rsidRPr="00F52B8A">
              <w:rPr>
                <w:rFonts w:ascii="Arial" w:hAnsi="Arial"/>
                <w:sz w:val="19"/>
                <w:szCs w:val="19"/>
              </w:rPr>
              <w:t xml:space="preserve">valuating the design of the internal control </w:t>
            </w:r>
            <w:r w:rsidR="00F52B8A" w:rsidRPr="00F52B8A">
              <w:rPr>
                <w:rFonts w:ascii="Arial" w:hAnsi="Arial"/>
                <w:spacing w:val="-10"/>
                <w:sz w:val="19"/>
                <w:szCs w:val="19"/>
              </w:rPr>
              <w:t>process and testing the operating effectiveness</w:t>
            </w:r>
            <w:r w:rsidR="00F52B8A" w:rsidRPr="00F52B8A">
              <w:rPr>
                <w:rFonts w:ascii="Arial" w:hAnsi="Arial"/>
                <w:sz w:val="19"/>
                <w:szCs w:val="19"/>
              </w:rPr>
              <w:t xml:space="preserve"> of the controls</w:t>
            </w:r>
          </w:p>
          <w:p w14:paraId="3A96FB59" w14:textId="77777777" w:rsidR="00F52B8A" w:rsidRPr="00F52B8A" w:rsidRDefault="004D2154" w:rsidP="00F52B8A">
            <w:pPr>
              <w:pStyle w:val="ListParagraph"/>
              <w:numPr>
                <w:ilvl w:val="0"/>
                <w:numId w:val="34"/>
              </w:numPr>
              <w:autoSpaceDE w:val="0"/>
              <w:autoSpaceDN w:val="0"/>
              <w:adjustRightInd w:val="0"/>
              <w:spacing w:line="360" w:lineRule="auto"/>
              <w:jc w:val="thaiDistribute"/>
              <w:rPr>
                <w:rFonts w:ascii="Arial" w:hAnsi="Arial"/>
                <w:sz w:val="19"/>
                <w:szCs w:val="19"/>
              </w:rPr>
            </w:pPr>
            <w:r>
              <w:rPr>
                <w:rFonts w:ascii="Arial" w:hAnsi="Arial"/>
                <w:spacing w:val="-4"/>
                <w:sz w:val="19"/>
                <w:szCs w:val="19"/>
              </w:rPr>
              <w:t>P</w:t>
            </w:r>
            <w:r w:rsidR="00F52B8A" w:rsidRPr="00F52B8A">
              <w:rPr>
                <w:rFonts w:ascii="Arial" w:hAnsi="Arial"/>
                <w:spacing w:val="-4"/>
                <w:sz w:val="19"/>
                <w:szCs w:val="19"/>
              </w:rPr>
              <w:t>erforming substantive testing on a sample</w:t>
            </w:r>
            <w:r w:rsidR="00F52B8A" w:rsidRPr="00F52B8A">
              <w:rPr>
                <w:rFonts w:ascii="Arial" w:hAnsi="Arial"/>
                <w:sz w:val="19"/>
                <w:szCs w:val="19"/>
              </w:rPr>
              <w:t xml:space="preserve"> basis on the net realisable value of inventories</w:t>
            </w:r>
          </w:p>
          <w:p w14:paraId="4D355DD2" w14:textId="77777777" w:rsidR="00F52B8A" w:rsidRPr="00F52B8A" w:rsidRDefault="004D2154" w:rsidP="00F52B8A">
            <w:pPr>
              <w:pStyle w:val="ListParagraph"/>
              <w:numPr>
                <w:ilvl w:val="0"/>
                <w:numId w:val="34"/>
              </w:numPr>
              <w:autoSpaceDE w:val="0"/>
              <w:autoSpaceDN w:val="0"/>
              <w:adjustRightInd w:val="0"/>
              <w:spacing w:line="360" w:lineRule="auto"/>
              <w:jc w:val="thaiDistribute"/>
              <w:rPr>
                <w:rFonts w:ascii="Arial" w:hAnsi="Arial"/>
                <w:sz w:val="19"/>
                <w:szCs w:val="19"/>
              </w:rPr>
            </w:pPr>
            <w:r>
              <w:rPr>
                <w:rFonts w:ascii="Arial" w:hAnsi="Arial"/>
                <w:sz w:val="19"/>
                <w:szCs w:val="19"/>
              </w:rPr>
              <w:t>R</w:t>
            </w:r>
            <w:r w:rsidR="00F52B8A" w:rsidRPr="00F52B8A">
              <w:rPr>
                <w:rFonts w:ascii="Arial" w:hAnsi="Arial"/>
                <w:sz w:val="19"/>
                <w:szCs w:val="19"/>
              </w:rPr>
              <w:t>eviewing the actual results for the year with the Company</w:t>
            </w:r>
            <w:r w:rsidR="00F52B8A" w:rsidRPr="00F52B8A">
              <w:rPr>
                <w:rFonts w:ascii="Arial" w:hAnsi="Arial" w:cs="Angsana New"/>
                <w:sz w:val="19"/>
                <w:szCs w:val="19"/>
                <w:cs/>
                <w:lang w:bidi="th-TH"/>
              </w:rPr>
              <w:t>’</w:t>
            </w:r>
            <w:r w:rsidR="00F52B8A" w:rsidRPr="00F52B8A">
              <w:rPr>
                <w:rFonts w:ascii="Arial" w:hAnsi="Arial"/>
                <w:sz w:val="19"/>
                <w:szCs w:val="19"/>
              </w:rPr>
              <w:t xml:space="preserve">s historical estimation of </w:t>
            </w:r>
            <w:r w:rsidR="00F52B8A" w:rsidRPr="00D42B48">
              <w:rPr>
                <w:rFonts w:ascii="Arial" w:hAnsi="Arial"/>
                <w:spacing w:val="-4"/>
                <w:sz w:val="19"/>
                <w:szCs w:val="19"/>
              </w:rPr>
              <w:t>allowance for decline in value of inventories</w:t>
            </w:r>
            <w:r w:rsidR="00F52B8A" w:rsidRPr="00F52B8A">
              <w:rPr>
                <w:rFonts w:ascii="Arial" w:hAnsi="Arial"/>
                <w:sz w:val="19"/>
                <w:szCs w:val="19"/>
              </w:rPr>
              <w:t xml:space="preserve"> and future operating plan to evaluate the </w:t>
            </w:r>
            <w:r w:rsidR="00F52B8A" w:rsidRPr="00D42B48">
              <w:rPr>
                <w:rFonts w:ascii="Arial" w:hAnsi="Arial"/>
                <w:spacing w:val="-6"/>
                <w:sz w:val="19"/>
                <w:szCs w:val="19"/>
              </w:rPr>
              <w:t>appropriateness of the Company</w:t>
            </w:r>
            <w:r w:rsidR="00F52B8A" w:rsidRPr="00D42B48">
              <w:rPr>
                <w:rFonts w:ascii="Arial" w:hAnsi="Arial" w:cs="Angsana New"/>
                <w:spacing w:val="-6"/>
                <w:sz w:val="19"/>
                <w:szCs w:val="19"/>
                <w:cs/>
                <w:lang w:bidi="th-TH"/>
              </w:rPr>
              <w:t>’</w:t>
            </w:r>
            <w:r w:rsidR="00F52B8A" w:rsidRPr="00D42B48">
              <w:rPr>
                <w:rFonts w:ascii="Arial" w:hAnsi="Arial"/>
                <w:spacing w:val="-6"/>
                <w:sz w:val="19"/>
                <w:szCs w:val="19"/>
              </w:rPr>
              <w:t>s estimation</w:t>
            </w:r>
            <w:r w:rsidR="00F52B8A" w:rsidRPr="00F52B8A">
              <w:rPr>
                <w:rFonts w:ascii="Arial" w:hAnsi="Arial"/>
                <w:sz w:val="19"/>
                <w:szCs w:val="19"/>
              </w:rPr>
              <w:t xml:space="preserve"> related to the valuation of inventories; and</w:t>
            </w:r>
          </w:p>
          <w:p w14:paraId="135D2EFD" w14:textId="77777777" w:rsidR="00F52B8A" w:rsidRPr="00F52B8A" w:rsidRDefault="004D2154" w:rsidP="00F52B8A">
            <w:pPr>
              <w:pStyle w:val="ListParagraph"/>
              <w:numPr>
                <w:ilvl w:val="0"/>
                <w:numId w:val="34"/>
              </w:numPr>
              <w:autoSpaceDE w:val="0"/>
              <w:autoSpaceDN w:val="0"/>
              <w:adjustRightInd w:val="0"/>
              <w:spacing w:line="360" w:lineRule="auto"/>
              <w:jc w:val="thaiDistribute"/>
              <w:rPr>
                <w:rFonts w:ascii="Arial" w:hAnsi="Arial"/>
                <w:sz w:val="19"/>
                <w:szCs w:val="19"/>
              </w:rPr>
            </w:pPr>
            <w:r>
              <w:rPr>
                <w:rFonts w:ascii="Arial" w:hAnsi="Arial"/>
                <w:spacing w:val="-8"/>
                <w:sz w:val="19"/>
                <w:szCs w:val="19"/>
              </w:rPr>
              <w:t>C</w:t>
            </w:r>
            <w:r w:rsidR="00F52B8A" w:rsidRPr="00D42B48">
              <w:rPr>
                <w:rFonts w:ascii="Arial" w:hAnsi="Arial"/>
                <w:spacing w:val="-8"/>
                <w:sz w:val="19"/>
                <w:szCs w:val="19"/>
              </w:rPr>
              <w:t>onsidering in the adequacy of the Company</w:t>
            </w:r>
            <w:r w:rsidR="00F52B8A" w:rsidRPr="00D42B48">
              <w:rPr>
                <w:rFonts w:ascii="Arial" w:hAnsi="Arial" w:cs="Angsana New"/>
                <w:spacing w:val="-8"/>
                <w:sz w:val="19"/>
                <w:szCs w:val="19"/>
                <w:cs/>
                <w:lang w:bidi="th-TH"/>
              </w:rPr>
              <w:t>’</w:t>
            </w:r>
            <w:r w:rsidR="00F52B8A" w:rsidRPr="00D42B48">
              <w:rPr>
                <w:rFonts w:ascii="Arial" w:hAnsi="Arial"/>
                <w:spacing w:val="-8"/>
                <w:sz w:val="19"/>
                <w:szCs w:val="19"/>
              </w:rPr>
              <w:t>s</w:t>
            </w:r>
            <w:r w:rsidR="00F52B8A" w:rsidRPr="00F52B8A">
              <w:rPr>
                <w:rFonts w:ascii="Arial" w:hAnsi="Arial"/>
                <w:sz w:val="19"/>
                <w:szCs w:val="19"/>
              </w:rPr>
              <w:t xml:space="preserve"> disclosure in accordance with the Thai Financial Reporting Standards</w:t>
            </w:r>
          </w:p>
        </w:tc>
      </w:tr>
    </w:tbl>
    <w:p w14:paraId="5078D3CF" w14:textId="77777777" w:rsidR="00F52B8A" w:rsidRDefault="00F52B8A" w:rsidP="00801A1C">
      <w:pPr>
        <w:pStyle w:val="BodyText"/>
        <w:spacing w:after="0" w:line="360" w:lineRule="auto"/>
        <w:jc w:val="thaiDistribute"/>
        <w:rPr>
          <w:rFonts w:ascii="Arial" w:hAnsi="Arial"/>
          <w:sz w:val="28"/>
          <w:szCs w:val="28"/>
        </w:rPr>
      </w:pPr>
    </w:p>
    <w:p w14:paraId="46629121" w14:textId="77777777" w:rsidR="00750CC7" w:rsidRPr="00D81BED" w:rsidRDefault="00750CC7" w:rsidP="00750CC7">
      <w:pPr>
        <w:spacing w:after="0" w:line="360" w:lineRule="auto"/>
        <w:jc w:val="thaiDistribute"/>
        <w:rPr>
          <w:rFonts w:ascii="Arial" w:hAnsi="Arial"/>
          <w:i/>
          <w:iCs/>
          <w:sz w:val="19"/>
          <w:szCs w:val="19"/>
        </w:rPr>
      </w:pPr>
      <w:r w:rsidRPr="00D81BED">
        <w:rPr>
          <w:rFonts w:ascii="Arial" w:hAnsi="Arial"/>
          <w:i/>
          <w:iCs/>
          <w:sz w:val="19"/>
          <w:szCs w:val="19"/>
        </w:rPr>
        <w:t>Other matters</w:t>
      </w:r>
    </w:p>
    <w:p w14:paraId="4E666C2A" w14:textId="77777777" w:rsidR="00750CC7" w:rsidRPr="00D81BED" w:rsidRDefault="00750CC7" w:rsidP="00750CC7">
      <w:pPr>
        <w:spacing w:after="0" w:line="360" w:lineRule="auto"/>
        <w:jc w:val="thaiDistribute"/>
        <w:rPr>
          <w:rFonts w:ascii="Arial" w:hAnsi="Arial"/>
          <w:sz w:val="19"/>
          <w:szCs w:val="19"/>
        </w:rPr>
      </w:pPr>
    </w:p>
    <w:p w14:paraId="4A50648B" w14:textId="77777777" w:rsidR="00750CC7" w:rsidRPr="00033DD2" w:rsidRDefault="00750CC7" w:rsidP="00750CC7">
      <w:pPr>
        <w:spacing w:after="0" w:line="360" w:lineRule="auto"/>
        <w:jc w:val="thaiDistribute"/>
        <w:rPr>
          <w:rFonts w:ascii="Arial" w:hAnsi="Arial"/>
          <w:sz w:val="19"/>
          <w:szCs w:val="19"/>
        </w:rPr>
      </w:pPr>
      <w:r w:rsidRPr="00D81BED">
        <w:rPr>
          <w:rFonts w:ascii="Arial" w:hAnsi="Arial"/>
          <w:sz w:val="19"/>
          <w:szCs w:val="19"/>
        </w:rPr>
        <w:t xml:space="preserve">The consolidated </w:t>
      </w:r>
      <w:r w:rsidR="00D81BED">
        <w:rPr>
          <w:rFonts w:ascii="Arial" w:hAnsi="Arial"/>
          <w:sz w:val="19"/>
          <w:szCs w:val="19"/>
        </w:rPr>
        <w:t xml:space="preserve">financial </w:t>
      </w:r>
      <w:r w:rsidRPr="00D81BED">
        <w:rPr>
          <w:rFonts w:ascii="Arial" w:hAnsi="Arial"/>
          <w:sz w:val="19"/>
          <w:szCs w:val="19"/>
        </w:rPr>
        <w:t>statement</w:t>
      </w:r>
      <w:r w:rsidR="00D81BED">
        <w:rPr>
          <w:rFonts w:ascii="Arial" w:hAnsi="Arial"/>
          <w:sz w:val="19"/>
          <w:szCs w:val="19"/>
        </w:rPr>
        <w:t xml:space="preserve">s </w:t>
      </w:r>
      <w:r w:rsidRPr="00D81BED">
        <w:rPr>
          <w:rFonts w:ascii="Arial" w:hAnsi="Arial"/>
          <w:sz w:val="19"/>
          <w:szCs w:val="19"/>
        </w:rPr>
        <w:t xml:space="preserve">of 2S Metal Public Company Limited and subsidiaries and the separate statement financial </w:t>
      </w:r>
      <w:r w:rsidR="00D81BED">
        <w:rPr>
          <w:rFonts w:ascii="Arial" w:hAnsi="Arial"/>
          <w:sz w:val="19"/>
          <w:szCs w:val="19"/>
        </w:rPr>
        <w:t xml:space="preserve">statements </w:t>
      </w:r>
      <w:r w:rsidRPr="00D81BED">
        <w:rPr>
          <w:rFonts w:ascii="Arial" w:hAnsi="Arial"/>
          <w:sz w:val="19"/>
          <w:szCs w:val="19"/>
        </w:rPr>
        <w:t xml:space="preserve">of 2S Metal Public Company Limited as at </w:t>
      </w:r>
      <w:r w:rsidR="00D81BED">
        <w:rPr>
          <w:rFonts w:ascii="Arial" w:hAnsi="Arial"/>
          <w:sz w:val="19"/>
          <w:szCs w:val="19"/>
        </w:rPr>
        <w:t xml:space="preserve">and for the year ended </w:t>
      </w:r>
      <w:r w:rsidRPr="00D81BED">
        <w:rPr>
          <w:rFonts w:ascii="Arial" w:hAnsi="Arial"/>
          <w:sz w:val="19"/>
          <w:szCs w:val="19"/>
        </w:rPr>
        <w:t>31 December 2016</w:t>
      </w:r>
      <w:r w:rsidR="00F227C0" w:rsidRPr="00D81BED">
        <w:rPr>
          <w:rFonts w:ascii="Arial" w:hAnsi="Arial" w:cs="Angsana New"/>
          <w:sz w:val="19"/>
          <w:szCs w:val="19"/>
          <w:cs/>
          <w:lang w:val="en-US" w:bidi="th-TH"/>
        </w:rPr>
        <w:t>.</w:t>
      </w:r>
      <w:r w:rsidR="00F227C0" w:rsidRPr="00D81BED">
        <w:rPr>
          <w:rFonts w:ascii="Arial" w:hAnsi="Arial" w:cs="Angsana New"/>
          <w:sz w:val="19"/>
          <w:szCs w:val="19"/>
          <w:cs/>
          <w:lang w:bidi="th-TH"/>
        </w:rPr>
        <w:t xml:space="preserve"> </w:t>
      </w:r>
      <w:r w:rsidRPr="00D81BED">
        <w:rPr>
          <w:rFonts w:ascii="Arial" w:hAnsi="Arial"/>
          <w:sz w:val="19"/>
          <w:szCs w:val="19"/>
        </w:rPr>
        <w:t>presented</w:t>
      </w:r>
      <w:r w:rsidRPr="00033DD2">
        <w:rPr>
          <w:rFonts w:ascii="Arial" w:hAnsi="Arial"/>
          <w:sz w:val="19"/>
          <w:szCs w:val="19"/>
        </w:rPr>
        <w:t xml:space="preserve"> as comparative information, were audited by Ms</w:t>
      </w:r>
      <w:r w:rsidRPr="00033DD2">
        <w:rPr>
          <w:rFonts w:ascii="Arial" w:hAnsi="Arial" w:cs="Angsana New"/>
          <w:sz w:val="19"/>
          <w:szCs w:val="19"/>
          <w:cs/>
          <w:lang w:bidi="th-TH"/>
        </w:rPr>
        <w:t xml:space="preserve">. </w:t>
      </w:r>
      <w:r w:rsidRPr="00033DD2">
        <w:rPr>
          <w:rFonts w:ascii="Arial" w:hAnsi="Arial"/>
          <w:sz w:val="19"/>
          <w:szCs w:val="19"/>
        </w:rPr>
        <w:t xml:space="preserve">Sansanee Poolsawat, an auditor in the same office as mine, who issued her audit report dated 23 February 2017 </w:t>
      </w:r>
      <w:r w:rsidR="006C20AB">
        <w:rPr>
          <w:rFonts w:ascii="Arial" w:hAnsi="Arial"/>
          <w:sz w:val="19"/>
          <w:szCs w:val="19"/>
        </w:rPr>
        <w:t>with</w:t>
      </w:r>
      <w:r w:rsidRPr="00033DD2">
        <w:rPr>
          <w:rFonts w:ascii="Arial" w:hAnsi="Arial"/>
          <w:sz w:val="19"/>
          <w:szCs w:val="19"/>
        </w:rPr>
        <w:t xml:space="preserve"> an un</w:t>
      </w:r>
      <w:r w:rsidR="006C35EF">
        <w:rPr>
          <w:rFonts w:ascii="Arial" w:hAnsi="Arial"/>
          <w:sz w:val="19"/>
          <w:szCs w:val="19"/>
        </w:rPr>
        <w:t>modified</w:t>
      </w:r>
      <w:r w:rsidRPr="00033DD2">
        <w:rPr>
          <w:rFonts w:ascii="Arial" w:hAnsi="Arial"/>
          <w:sz w:val="19"/>
          <w:szCs w:val="19"/>
        </w:rPr>
        <w:t xml:space="preserve"> opinion</w:t>
      </w:r>
      <w:r w:rsidRPr="00033DD2">
        <w:rPr>
          <w:rFonts w:ascii="Arial" w:hAnsi="Arial" w:cs="Angsana New"/>
          <w:sz w:val="19"/>
          <w:szCs w:val="19"/>
          <w:cs/>
          <w:lang w:bidi="th-TH"/>
        </w:rPr>
        <w:t xml:space="preserve">. </w:t>
      </w:r>
    </w:p>
    <w:p w14:paraId="092E07CF" w14:textId="77777777" w:rsidR="00F227C0" w:rsidRDefault="00F227C0" w:rsidP="00801A1C">
      <w:pPr>
        <w:pStyle w:val="BodyText"/>
        <w:spacing w:after="0" w:line="360" w:lineRule="auto"/>
        <w:jc w:val="thaiDistribute"/>
        <w:rPr>
          <w:rFonts w:ascii="Arial" w:hAnsi="Arial"/>
          <w:i/>
          <w:iCs/>
          <w:sz w:val="19"/>
          <w:szCs w:val="19"/>
        </w:rPr>
      </w:pPr>
    </w:p>
    <w:p w14:paraId="45EE4579" w14:textId="77777777" w:rsidR="00F227C0" w:rsidRDefault="00F227C0" w:rsidP="00801A1C">
      <w:pPr>
        <w:pStyle w:val="BodyText"/>
        <w:spacing w:after="0" w:line="360" w:lineRule="auto"/>
        <w:jc w:val="thaiDistribute"/>
        <w:rPr>
          <w:rFonts w:ascii="Arial" w:hAnsi="Arial"/>
          <w:i/>
          <w:iCs/>
          <w:sz w:val="19"/>
          <w:szCs w:val="19"/>
        </w:rPr>
      </w:pPr>
    </w:p>
    <w:p w14:paraId="60EC126A" w14:textId="77777777" w:rsidR="007048E4" w:rsidRDefault="007048E4" w:rsidP="00801A1C">
      <w:pPr>
        <w:pStyle w:val="BodyText"/>
        <w:spacing w:after="0" w:line="360" w:lineRule="auto"/>
        <w:jc w:val="thaiDistribute"/>
        <w:rPr>
          <w:rFonts w:ascii="Arial" w:hAnsi="Arial"/>
          <w:i/>
          <w:iCs/>
          <w:sz w:val="19"/>
          <w:szCs w:val="19"/>
        </w:rPr>
      </w:pPr>
    </w:p>
    <w:p w14:paraId="5B8B5615" w14:textId="77777777" w:rsidR="007048E4" w:rsidRDefault="007048E4" w:rsidP="00801A1C">
      <w:pPr>
        <w:pStyle w:val="BodyText"/>
        <w:spacing w:after="0" w:line="360" w:lineRule="auto"/>
        <w:jc w:val="thaiDistribute"/>
        <w:rPr>
          <w:rFonts w:ascii="Arial" w:hAnsi="Arial"/>
          <w:i/>
          <w:iCs/>
          <w:sz w:val="19"/>
          <w:szCs w:val="19"/>
        </w:rPr>
      </w:pPr>
    </w:p>
    <w:p w14:paraId="0B723AD9" w14:textId="77777777" w:rsidR="007048E4" w:rsidRDefault="007048E4" w:rsidP="00801A1C">
      <w:pPr>
        <w:pStyle w:val="BodyText"/>
        <w:spacing w:after="0" w:line="360" w:lineRule="auto"/>
        <w:jc w:val="thaiDistribute"/>
        <w:rPr>
          <w:rFonts w:ascii="Arial" w:hAnsi="Arial"/>
          <w:i/>
          <w:iCs/>
          <w:sz w:val="19"/>
          <w:szCs w:val="19"/>
        </w:rPr>
      </w:pPr>
    </w:p>
    <w:p w14:paraId="38485ACB" w14:textId="77777777" w:rsidR="007048E4" w:rsidRDefault="007048E4" w:rsidP="00801A1C">
      <w:pPr>
        <w:pStyle w:val="BodyText"/>
        <w:spacing w:after="0" w:line="360" w:lineRule="auto"/>
        <w:jc w:val="thaiDistribute"/>
        <w:rPr>
          <w:rFonts w:ascii="Arial" w:hAnsi="Arial"/>
          <w:i/>
          <w:iCs/>
          <w:sz w:val="19"/>
          <w:szCs w:val="19"/>
        </w:rPr>
      </w:pPr>
    </w:p>
    <w:p w14:paraId="4ACFEDEB" w14:textId="77777777" w:rsidR="00286945" w:rsidRDefault="00286945" w:rsidP="00801A1C">
      <w:pPr>
        <w:pStyle w:val="BodyText"/>
        <w:spacing w:after="0" w:line="360" w:lineRule="auto"/>
        <w:jc w:val="thaiDistribute"/>
        <w:rPr>
          <w:rFonts w:ascii="Arial" w:hAnsi="Arial"/>
          <w:i/>
          <w:iCs/>
          <w:sz w:val="19"/>
          <w:szCs w:val="19"/>
        </w:rPr>
      </w:pPr>
    </w:p>
    <w:p w14:paraId="25E737D9" w14:textId="77777777" w:rsidR="00286945" w:rsidRDefault="00286945" w:rsidP="00801A1C">
      <w:pPr>
        <w:pStyle w:val="BodyText"/>
        <w:spacing w:after="0" w:line="360" w:lineRule="auto"/>
        <w:jc w:val="thaiDistribute"/>
        <w:rPr>
          <w:rFonts w:ascii="Arial" w:hAnsi="Arial"/>
          <w:i/>
          <w:iCs/>
          <w:sz w:val="19"/>
          <w:szCs w:val="19"/>
        </w:rPr>
      </w:pPr>
    </w:p>
    <w:p w14:paraId="325653C1" w14:textId="77777777" w:rsidR="00286945" w:rsidRDefault="00286945" w:rsidP="00801A1C">
      <w:pPr>
        <w:pStyle w:val="BodyText"/>
        <w:spacing w:after="0" w:line="360" w:lineRule="auto"/>
        <w:jc w:val="thaiDistribute"/>
        <w:rPr>
          <w:rFonts w:ascii="Arial" w:hAnsi="Arial"/>
          <w:i/>
          <w:iCs/>
          <w:sz w:val="19"/>
          <w:szCs w:val="19"/>
        </w:rPr>
      </w:pPr>
    </w:p>
    <w:p w14:paraId="34D7D760" w14:textId="77777777" w:rsidR="00801A1C" w:rsidRPr="00801A1C" w:rsidRDefault="00D42B48" w:rsidP="00801A1C">
      <w:pPr>
        <w:pStyle w:val="BodyText"/>
        <w:spacing w:after="0" w:line="360" w:lineRule="auto"/>
        <w:jc w:val="thaiDistribute"/>
        <w:rPr>
          <w:rFonts w:ascii="Arial" w:hAnsi="Arial"/>
          <w:i/>
          <w:iCs/>
          <w:sz w:val="19"/>
          <w:szCs w:val="19"/>
        </w:rPr>
      </w:pPr>
      <w:r w:rsidRPr="00D42B48">
        <w:rPr>
          <w:rFonts w:ascii="Arial" w:hAnsi="Arial"/>
          <w:i/>
          <w:iCs/>
          <w:sz w:val="19"/>
          <w:szCs w:val="19"/>
        </w:rPr>
        <w:t>Other Information</w:t>
      </w:r>
    </w:p>
    <w:p w14:paraId="576E438F" w14:textId="77777777" w:rsidR="00801A1C" w:rsidRPr="00801A1C" w:rsidRDefault="00801A1C" w:rsidP="00801A1C">
      <w:pPr>
        <w:pStyle w:val="BodyText"/>
        <w:spacing w:after="0" w:line="360" w:lineRule="auto"/>
        <w:jc w:val="thaiDistribute"/>
        <w:rPr>
          <w:rFonts w:ascii="Arial" w:hAnsi="Arial"/>
          <w:sz w:val="19"/>
          <w:szCs w:val="19"/>
        </w:rPr>
      </w:pPr>
    </w:p>
    <w:p w14:paraId="3C229BF1" w14:textId="77777777" w:rsidR="00801A1C" w:rsidRDefault="00D42B48" w:rsidP="00801A1C">
      <w:pPr>
        <w:pStyle w:val="BodyText"/>
        <w:spacing w:after="0" w:line="360" w:lineRule="auto"/>
        <w:jc w:val="thaiDistribute"/>
        <w:rPr>
          <w:rFonts w:ascii="Arial" w:hAnsi="Arial"/>
          <w:sz w:val="19"/>
          <w:szCs w:val="19"/>
        </w:rPr>
      </w:pPr>
      <w:r w:rsidRPr="005C01CE">
        <w:rPr>
          <w:rFonts w:ascii="Arial" w:hAnsi="Arial"/>
          <w:spacing w:val="-4"/>
          <w:sz w:val="19"/>
          <w:szCs w:val="19"/>
        </w:rPr>
        <w:t>Management is responsible for the other information</w:t>
      </w:r>
      <w:r w:rsidRPr="005C01CE">
        <w:rPr>
          <w:rFonts w:ascii="Arial" w:hAnsi="Arial" w:cs="Angsana New"/>
          <w:spacing w:val="-4"/>
          <w:sz w:val="19"/>
          <w:szCs w:val="19"/>
          <w:cs/>
          <w:lang w:bidi="th-TH"/>
        </w:rPr>
        <w:t xml:space="preserve">. </w:t>
      </w:r>
      <w:r w:rsidRPr="005C01CE">
        <w:rPr>
          <w:rFonts w:ascii="Arial" w:hAnsi="Arial"/>
          <w:spacing w:val="-4"/>
          <w:sz w:val="19"/>
          <w:szCs w:val="19"/>
        </w:rPr>
        <w:t>The other information comprises the information</w:t>
      </w:r>
      <w:r w:rsidRPr="00D42B48">
        <w:rPr>
          <w:rFonts w:ascii="Arial" w:hAnsi="Arial"/>
          <w:sz w:val="19"/>
          <w:szCs w:val="19"/>
        </w:rPr>
        <w:t xml:space="preserve"> included in the annual report, but does not include the consolidated and separate financial statements and my auditor</w:t>
      </w:r>
      <w:r w:rsidRPr="00D42B48">
        <w:rPr>
          <w:rFonts w:ascii="Arial" w:hAnsi="Arial" w:cs="Angsana New"/>
          <w:sz w:val="19"/>
          <w:szCs w:val="19"/>
          <w:cs/>
          <w:lang w:bidi="th-TH"/>
        </w:rPr>
        <w:t>’</w:t>
      </w:r>
      <w:r w:rsidRPr="00D42B48">
        <w:rPr>
          <w:rFonts w:ascii="Arial" w:hAnsi="Arial"/>
          <w:sz w:val="19"/>
          <w:szCs w:val="19"/>
        </w:rPr>
        <w:t>s report thereon</w:t>
      </w:r>
      <w:r w:rsidRPr="00D42B48">
        <w:rPr>
          <w:rFonts w:ascii="Arial" w:hAnsi="Arial" w:cs="Angsana New"/>
          <w:sz w:val="19"/>
          <w:szCs w:val="19"/>
          <w:cs/>
          <w:lang w:bidi="th-TH"/>
        </w:rPr>
        <w:t xml:space="preserve">. </w:t>
      </w:r>
      <w:r w:rsidRPr="00D42B48">
        <w:rPr>
          <w:rFonts w:ascii="Arial" w:hAnsi="Arial"/>
          <w:sz w:val="19"/>
          <w:szCs w:val="19"/>
        </w:rPr>
        <w:t>The annual report is expected to be made available to me after the date of this auditor's report</w:t>
      </w:r>
      <w:r w:rsidRPr="00D42B48">
        <w:rPr>
          <w:rFonts w:ascii="Arial" w:hAnsi="Arial" w:cs="Angsana New"/>
          <w:sz w:val="19"/>
          <w:szCs w:val="19"/>
          <w:cs/>
          <w:lang w:bidi="th-TH"/>
        </w:rPr>
        <w:t>.</w:t>
      </w:r>
    </w:p>
    <w:p w14:paraId="16C541F9" w14:textId="77777777" w:rsidR="00365072" w:rsidRPr="00801A1C" w:rsidRDefault="00365072" w:rsidP="00801A1C">
      <w:pPr>
        <w:pStyle w:val="BodyText"/>
        <w:spacing w:after="0" w:line="360" w:lineRule="auto"/>
        <w:jc w:val="thaiDistribute"/>
        <w:rPr>
          <w:rFonts w:ascii="Arial" w:hAnsi="Arial"/>
          <w:sz w:val="19"/>
          <w:szCs w:val="19"/>
        </w:rPr>
      </w:pPr>
    </w:p>
    <w:p w14:paraId="2880A3A2" w14:textId="77777777" w:rsidR="00801A1C" w:rsidRPr="00801A1C" w:rsidRDefault="00D42B48" w:rsidP="00801A1C">
      <w:pPr>
        <w:pStyle w:val="BodyText"/>
        <w:spacing w:after="0" w:line="360" w:lineRule="auto"/>
        <w:jc w:val="thaiDistribute"/>
        <w:rPr>
          <w:rFonts w:ascii="Arial" w:hAnsi="Arial"/>
          <w:sz w:val="19"/>
          <w:szCs w:val="19"/>
        </w:rPr>
      </w:pPr>
      <w:r w:rsidRPr="00D42B48">
        <w:rPr>
          <w:rFonts w:ascii="Arial" w:hAnsi="Arial"/>
          <w:sz w:val="19"/>
          <w:szCs w:val="19"/>
        </w:rPr>
        <w:t>My opinion on the consolidated and separate financial statements does not cover the other information and I will not express any form of assurance conclusion thereon</w:t>
      </w:r>
      <w:r w:rsidRPr="00D42B48">
        <w:rPr>
          <w:rFonts w:ascii="Arial" w:hAnsi="Arial" w:cs="Angsana New"/>
          <w:sz w:val="19"/>
          <w:szCs w:val="19"/>
          <w:cs/>
          <w:lang w:bidi="th-TH"/>
        </w:rPr>
        <w:t>.</w:t>
      </w:r>
      <w:r w:rsidR="005259C2" w:rsidRPr="005259C2">
        <w:rPr>
          <w:rFonts w:ascii="Arial" w:hAnsi="Arial" w:cs="Angsana New"/>
          <w:sz w:val="19"/>
          <w:szCs w:val="19"/>
          <w:cs/>
          <w:lang w:bidi="th-TH"/>
        </w:rPr>
        <w:t xml:space="preserve"> </w:t>
      </w:r>
      <w:r w:rsidR="00801A1C" w:rsidRPr="00801A1C">
        <w:rPr>
          <w:rFonts w:ascii="Arial" w:hAnsi="Arial" w:cs="Angsana New"/>
          <w:sz w:val="19"/>
          <w:szCs w:val="19"/>
          <w:cs/>
          <w:lang w:bidi="th-TH"/>
        </w:rPr>
        <w:t xml:space="preserve"> </w:t>
      </w:r>
    </w:p>
    <w:p w14:paraId="6A123DD7" w14:textId="77777777" w:rsidR="00D42B48" w:rsidRDefault="00D42B48" w:rsidP="00801A1C">
      <w:pPr>
        <w:pStyle w:val="BodyText"/>
        <w:spacing w:after="0" w:line="360" w:lineRule="auto"/>
        <w:jc w:val="thaiDistribute"/>
        <w:rPr>
          <w:rFonts w:ascii="Arial" w:hAnsi="Arial"/>
          <w:sz w:val="24"/>
          <w:szCs w:val="24"/>
        </w:rPr>
      </w:pPr>
    </w:p>
    <w:p w14:paraId="58DB3F97" w14:textId="77777777" w:rsidR="00801A1C" w:rsidRPr="00D42B48" w:rsidRDefault="00D42B48" w:rsidP="00801A1C">
      <w:pPr>
        <w:pStyle w:val="BodyText"/>
        <w:spacing w:after="0" w:line="360" w:lineRule="auto"/>
        <w:jc w:val="thaiDistribute"/>
        <w:rPr>
          <w:rFonts w:ascii="Arial" w:hAnsi="Arial"/>
          <w:sz w:val="19"/>
          <w:szCs w:val="19"/>
        </w:rPr>
      </w:pPr>
      <w:r w:rsidRPr="00D42B48">
        <w:rPr>
          <w:rFonts w:ascii="Arial" w:hAnsi="Arial"/>
          <w:sz w:val="19"/>
          <w:szCs w:val="19"/>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r w:rsidRPr="00D42B48">
        <w:rPr>
          <w:rFonts w:ascii="Arial" w:hAnsi="Arial" w:cs="Angsana New"/>
          <w:sz w:val="19"/>
          <w:szCs w:val="19"/>
          <w:cs/>
          <w:lang w:bidi="th-TH"/>
        </w:rPr>
        <w:t>.</w:t>
      </w:r>
    </w:p>
    <w:p w14:paraId="6E235F91" w14:textId="77777777" w:rsidR="00801A1C" w:rsidRPr="00801A1C" w:rsidRDefault="00801A1C" w:rsidP="00801A1C">
      <w:pPr>
        <w:pStyle w:val="BodyText"/>
        <w:spacing w:after="0" w:line="360" w:lineRule="auto"/>
        <w:jc w:val="thaiDistribute"/>
        <w:rPr>
          <w:rFonts w:ascii="Arial" w:hAnsi="Arial"/>
          <w:sz w:val="24"/>
          <w:szCs w:val="24"/>
        </w:rPr>
      </w:pPr>
    </w:p>
    <w:p w14:paraId="5E16241A" w14:textId="77777777" w:rsidR="00365072" w:rsidRDefault="00D42B48" w:rsidP="00365072">
      <w:pPr>
        <w:pStyle w:val="BodyText"/>
        <w:spacing w:line="360" w:lineRule="auto"/>
        <w:jc w:val="thaiDistribute"/>
        <w:rPr>
          <w:rFonts w:ascii="Arial" w:hAnsi="Arial"/>
          <w:sz w:val="19"/>
          <w:szCs w:val="19"/>
        </w:rPr>
      </w:pPr>
      <w:r w:rsidRPr="00D42B48">
        <w:rPr>
          <w:rFonts w:ascii="Arial" w:hAnsi="Arial"/>
          <w:sz w:val="19"/>
          <w:szCs w:val="19"/>
        </w:rPr>
        <w:t>When I read the annual report, if I conclude that there is a material misstatement therein, I am required to request management and those charged with governance to correct the material misstatement</w:t>
      </w:r>
      <w:r w:rsidRPr="00D42B48">
        <w:rPr>
          <w:rFonts w:ascii="Arial" w:hAnsi="Arial" w:cs="Angsana New"/>
          <w:sz w:val="19"/>
          <w:szCs w:val="19"/>
          <w:cs/>
          <w:lang w:bidi="th-TH"/>
        </w:rPr>
        <w:t>.</w:t>
      </w:r>
    </w:p>
    <w:p w14:paraId="1273DEFA" w14:textId="77777777" w:rsidR="00D42B48" w:rsidRPr="00D42B48" w:rsidRDefault="00D42B48" w:rsidP="00365072">
      <w:pPr>
        <w:pStyle w:val="BodyText"/>
        <w:spacing w:line="360" w:lineRule="auto"/>
        <w:jc w:val="thaiDistribute"/>
        <w:rPr>
          <w:rFonts w:ascii="Arial" w:hAnsi="Arial"/>
          <w:i/>
          <w:iCs/>
          <w:sz w:val="19"/>
          <w:szCs w:val="19"/>
        </w:rPr>
      </w:pPr>
    </w:p>
    <w:p w14:paraId="023DD505" w14:textId="77777777" w:rsidR="00D42B48" w:rsidRPr="00D42B48" w:rsidRDefault="00D42B48" w:rsidP="00365072">
      <w:pPr>
        <w:pStyle w:val="BodyText"/>
        <w:spacing w:line="360" w:lineRule="auto"/>
        <w:jc w:val="thaiDistribute"/>
        <w:rPr>
          <w:rFonts w:ascii="Arial" w:hAnsi="Arial"/>
          <w:i/>
          <w:iCs/>
          <w:sz w:val="19"/>
          <w:szCs w:val="19"/>
        </w:rPr>
      </w:pPr>
      <w:r w:rsidRPr="00D42B48">
        <w:rPr>
          <w:rFonts w:ascii="Arial" w:hAnsi="Arial"/>
          <w:i/>
          <w:iCs/>
          <w:sz w:val="19"/>
          <w:szCs w:val="19"/>
        </w:rPr>
        <w:t>Responsibilities of Management and Those Charged with Governance for the Consolidated and Separate Financial Statements</w:t>
      </w:r>
    </w:p>
    <w:p w14:paraId="1921DD23" w14:textId="77777777" w:rsidR="00365072" w:rsidRPr="00365072" w:rsidRDefault="00365072" w:rsidP="00365072">
      <w:pPr>
        <w:pStyle w:val="BodyText"/>
        <w:spacing w:after="0" w:line="360" w:lineRule="auto"/>
        <w:jc w:val="thaiDistribute"/>
        <w:rPr>
          <w:rFonts w:ascii="Arial" w:hAnsi="Arial"/>
          <w:sz w:val="19"/>
          <w:szCs w:val="19"/>
        </w:rPr>
      </w:pPr>
    </w:p>
    <w:p w14:paraId="432D43A9" w14:textId="77777777" w:rsidR="00365072" w:rsidRDefault="00D42B48" w:rsidP="00365072">
      <w:pPr>
        <w:pStyle w:val="BodyText"/>
        <w:spacing w:line="360" w:lineRule="auto"/>
        <w:jc w:val="thaiDistribute"/>
        <w:rPr>
          <w:rFonts w:ascii="Arial" w:hAnsi="Arial"/>
          <w:sz w:val="19"/>
          <w:szCs w:val="19"/>
        </w:rPr>
      </w:pPr>
      <w:r w:rsidRPr="00D42B48">
        <w:rPr>
          <w:rFonts w:ascii="Arial" w:hAnsi="Arial"/>
          <w:sz w:val="19"/>
          <w:szCs w:val="19"/>
        </w:rPr>
        <w:t>Management is responsible for the preparation and fair presentation of the consolidated and separate financial statements in accordance with Thai Financial Reporting Standards, and for such internal control as management determines necessary to enable the preparation of consolidated and separate financial statements that are free from material misstatement, whether due to fraud or error</w:t>
      </w:r>
      <w:r w:rsidRPr="00D42B48">
        <w:rPr>
          <w:rFonts w:ascii="Arial" w:hAnsi="Arial" w:cs="Angsana New"/>
          <w:sz w:val="19"/>
          <w:szCs w:val="19"/>
          <w:cs/>
          <w:lang w:bidi="th-TH"/>
        </w:rPr>
        <w:t>.</w:t>
      </w:r>
    </w:p>
    <w:p w14:paraId="3A8980DD" w14:textId="77777777" w:rsidR="00D42B48" w:rsidRDefault="00D42B48" w:rsidP="005C01CE">
      <w:pPr>
        <w:pStyle w:val="BodyText"/>
        <w:spacing w:after="0" w:line="360" w:lineRule="auto"/>
        <w:jc w:val="thaiDistribute"/>
        <w:rPr>
          <w:rFonts w:ascii="Arial" w:hAnsi="Arial"/>
          <w:sz w:val="19"/>
          <w:szCs w:val="19"/>
        </w:rPr>
      </w:pPr>
    </w:p>
    <w:p w14:paraId="4821694A" w14:textId="77777777" w:rsidR="00D42B48" w:rsidRDefault="00D42B48" w:rsidP="00365072">
      <w:pPr>
        <w:pStyle w:val="BodyText"/>
        <w:spacing w:line="360" w:lineRule="auto"/>
        <w:jc w:val="thaiDistribute"/>
        <w:rPr>
          <w:rFonts w:ascii="Arial" w:hAnsi="Arial"/>
          <w:sz w:val="19"/>
          <w:szCs w:val="19"/>
        </w:rPr>
      </w:pPr>
      <w:r w:rsidRPr="00D42B48">
        <w:rPr>
          <w:rFonts w:ascii="Arial" w:hAnsi="Arial"/>
          <w:sz w:val="19"/>
          <w:szCs w:val="19"/>
        </w:rPr>
        <w:t>In preparing the consolidated and separate financial statements, management is responsible for assessing the Group</w:t>
      </w:r>
      <w:r w:rsidRPr="00D42B48">
        <w:rPr>
          <w:rFonts w:ascii="Arial" w:hAnsi="Arial" w:cs="Angsana New"/>
          <w:sz w:val="19"/>
          <w:szCs w:val="19"/>
          <w:cs/>
          <w:lang w:bidi="th-TH"/>
        </w:rPr>
        <w:t>’</w:t>
      </w:r>
      <w:r w:rsidRPr="00D42B48">
        <w:rPr>
          <w:rFonts w:ascii="Arial" w:hAnsi="Arial"/>
          <w:sz w:val="19"/>
          <w:szCs w:val="19"/>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D42B48">
        <w:rPr>
          <w:rFonts w:ascii="Arial" w:hAnsi="Arial" w:cs="Angsana New"/>
          <w:sz w:val="19"/>
          <w:szCs w:val="19"/>
          <w:cs/>
          <w:lang w:bidi="th-TH"/>
        </w:rPr>
        <w:t>.</w:t>
      </w:r>
    </w:p>
    <w:p w14:paraId="44D10EE7" w14:textId="77777777" w:rsidR="00D42B48" w:rsidRDefault="00D42B48" w:rsidP="005C01CE">
      <w:pPr>
        <w:pStyle w:val="BodyText"/>
        <w:spacing w:after="0" w:line="360" w:lineRule="auto"/>
        <w:jc w:val="thaiDistribute"/>
        <w:rPr>
          <w:rFonts w:ascii="Arial" w:hAnsi="Arial"/>
          <w:sz w:val="19"/>
          <w:szCs w:val="19"/>
        </w:rPr>
      </w:pPr>
    </w:p>
    <w:p w14:paraId="233597A6" w14:textId="77777777" w:rsidR="00D42B48" w:rsidRDefault="00D42B48" w:rsidP="00365072">
      <w:pPr>
        <w:pStyle w:val="BodyText"/>
        <w:spacing w:line="360" w:lineRule="auto"/>
        <w:jc w:val="thaiDistribute"/>
        <w:rPr>
          <w:rFonts w:ascii="Arial" w:hAnsi="Arial"/>
          <w:sz w:val="19"/>
          <w:szCs w:val="19"/>
        </w:rPr>
      </w:pPr>
      <w:r w:rsidRPr="00D42B48">
        <w:rPr>
          <w:rFonts w:ascii="Arial" w:hAnsi="Arial"/>
          <w:sz w:val="19"/>
          <w:szCs w:val="19"/>
        </w:rPr>
        <w:t>Those charged with governance are responsible for overseeing the Group</w:t>
      </w:r>
      <w:r w:rsidRPr="00D42B48">
        <w:rPr>
          <w:rFonts w:ascii="Arial" w:hAnsi="Arial" w:cs="Angsana New"/>
          <w:sz w:val="19"/>
          <w:szCs w:val="19"/>
          <w:cs/>
          <w:lang w:bidi="th-TH"/>
        </w:rPr>
        <w:t>’</w:t>
      </w:r>
      <w:r w:rsidRPr="00D42B48">
        <w:rPr>
          <w:rFonts w:ascii="Arial" w:hAnsi="Arial"/>
          <w:sz w:val="19"/>
          <w:szCs w:val="19"/>
        </w:rPr>
        <w:t>s financial reporting process</w:t>
      </w:r>
      <w:r w:rsidRPr="00D42B48">
        <w:rPr>
          <w:rFonts w:ascii="Arial" w:hAnsi="Arial" w:cs="Angsana New"/>
          <w:sz w:val="19"/>
          <w:szCs w:val="19"/>
          <w:cs/>
          <w:lang w:bidi="th-TH"/>
        </w:rPr>
        <w:t>.</w:t>
      </w:r>
    </w:p>
    <w:p w14:paraId="5A078C13" w14:textId="77777777" w:rsidR="00D42B48" w:rsidRDefault="00D42B48" w:rsidP="005C01CE">
      <w:pPr>
        <w:pStyle w:val="BodyText"/>
        <w:spacing w:after="0" w:line="360" w:lineRule="auto"/>
        <w:jc w:val="thaiDistribute"/>
        <w:rPr>
          <w:rFonts w:ascii="Arial" w:hAnsi="Arial"/>
          <w:sz w:val="19"/>
          <w:szCs w:val="19"/>
        </w:rPr>
      </w:pPr>
    </w:p>
    <w:p w14:paraId="6E95ADC2" w14:textId="77777777" w:rsidR="00100891" w:rsidRDefault="00100891" w:rsidP="005C01CE">
      <w:pPr>
        <w:pStyle w:val="BodyText"/>
        <w:spacing w:after="0" w:line="360" w:lineRule="auto"/>
        <w:jc w:val="thaiDistribute"/>
        <w:rPr>
          <w:rFonts w:ascii="Arial" w:hAnsi="Arial"/>
          <w:sz w:val="19"/>
          <w:szCs w:val="19"/>
        </w:rPr>
      </w:pPr>
    </w:p>
    <w:p w14:paraId="7F37EB27" w14:textId="77777777" w:rsidR="00286945" w:rsidRDefault="00286945" w:rsidP="005C01CE">
      <w:pPr>
        <w:pStyle w:val="BodyText"/>
        <w:spacing w:after="0" w:line="360" w:lineRule="auto"/>
        <w:jc w:val="thaiDistribute"/>
        <w:rPr>
          <w:rFonts w:ascii="Arial" w:hAnsi="Arial"/>
          <w:sz w:val="19"/>
          <w:szCs w:val="19"/>
        </w:rPr>
      </w:pPr>
    </w:p>
    <w:p w14:paraId="1F4524CA" w14:textId="77777777" w:rsidR="00286945" w:rsidRDefault="00286945" w:rsidP="005C01CE">
      <w:pPr>
        <w:pStyle w:val="BodyText"/>
        <w:spacing w:after="0" w:line="360" w:lineRule="auto"/>
        <w:jc w:val="thaiDistribute"/>
        <w:rPr>
          <w:rFonts w:ascii="Arial" w:hAnsi="Arial"/>
          <w:sz w:val="19"/>
          <w:szCs w:val="19"/>
        </w:rPr>
      </w:pPr>
    </w:p>
    <w:p w14:paraId="3AA12955" w14:textId="77777777" w:rsidR="00286945" w:rsidRDefault="00286945" w:rsidP="005C01CE">
      <w:pPr>
        <w:pStyle w:val="BodyText"/>
        <w:spacing w:after="0" w:line="360" w:lineRule="auto"/>
        <w:jc w:val="thaiDistribute"/>
        <w:rPr>
          <w:rFonts w:ascii="Arial" w:hAnsi="Arial"/>
          <w:sz w:val="19"/>
          <w:szCs w:val="19"/>
        </w:rPr>
      </w:pPr>
    </w:p>
    <w:p w14:paraId="53BB7473" w14:textId="77777777" w:rsidR="00286945" w:rsidRDefault="00286945" w:rsidP="005C01CE">
      <w:pPr>
        <w:pStyle w:val="BodyText"/>
        <w:spacing w:after="0" w:line="360" w:lineRule="auto"/>
        <w:jc w:val="thaiDistribute"/>
        <w:rPr>
          <w:rFonts w:ascii="Arial" w:hAnsi="Arial"/>
          <w:sz w:val="19"/>
          <w:szCs w:val="19"/>
        </w:rPr>
      </w:pPr>
    </w:p>
    <w:p w14:paraId="596F400F" w14:textId="77777777" w:rsidR="00691583" w:rsidRDefault="00691583" w:rsidP="005C01CE">
      <w:pPr>
        <w:pStyle w:val="BodyText"/>
        <w:spacing w:after="0" w:line="360" w:lineRule="auto"/>
        <w:jc w:val="thaiDistribute"/>
        <w:rPr>
          <w:rFonts w:ascii="Arial" w:hAnsi="Arial"/>
          <w:sz w:val="19"/>
          <w:szCs w:val="19"/>
        </w:rPr>
      </w:pPr>
    </w:p>
    <w:p w14:paraId="1BF968F3" w14:textId="77777777" w:rsidR="00D42B48" w:rsidRDefault="00D42B48" w:rsidP="00365072">
      <w:pPr>
        <w:pStyle w:val="BodyText"/>
        <w:spacing w:line="360" w:lineRule="auto"/>
        <w:jc w:val="thaiDistribute"/>
        <w:rPr>
          <w:rFonts w:ascii="Arial" w:hAnsi="Arial"/>
          <w:i/>
          <w:iCs/>
          <w:sz w:val="19"/>
          <w:szCs w:val="19"/>
        </w:rPr>
      </w:pPr>
      <w:r w:rsidRPr="00D42B48">
        <w:rPr>
          <w:rFonts w:ascii="Arial" w:hAnsi="Arial"/>
          <w:i/>
          <w:iCs/>
          <w:sz w:val="19"/>
          <w:szCs w:val="19"/>
        </w:rPr>
        <w:t>Auditor</w:t>
      </w:r>
      <w:r w:rsidRPr="00D42B48">
        <w:rPr>
          <w:rFonts w:ascii="Arial" w:hAnsi="Arial" w:cs="Angsana New"/>
          <w:i/>
          <w:iCs/>
          <w:sz w:val="19"/>
          <w:szCs w:val="19"/>
          <w:cs/>
          <w:lang w:bidi="th-TH"/>
        </w:rPr>
        <w:t>’</w:t>
      </w:r>
      <w:r w:rsidRPr="00D42B48">
        <w:rPr>
          <w:rFonts w:ascii="Arial" w:hAnsi="Arial"/>
          <w:i/>
          <w:iCs/>
          <w:sz w:val="19"/>
          <w:szCs w:val="19"/>
        </w:rPr>
        <w:t>s Responsibilities for the Audit of the Consolidated and Separate Financial Statements</w:t>
      </w:r>
    </w:p>
    <w:p w14:paraId="4A3C0286" w14:textId="77777777" w:rsidR="00D42B48" w:rsidRPr="00D42B48" w:rsidRDefault="00D42B48" w:rsidP="005C01CE">
      <w:pPr>
        <w:pStyle w:val="BodyText"/>
        <w:spacing w:after="0" w:line="360" w:lineRule="auto"/>
        <w:jc w:val="thaiDistribute"/>
        <w:rPr>
          <w:rFonts w:ascii="Arial" w:hAnsi="Arial"/>
          <w:i/>
          <w:iCs/>
          <w:sz w:val="19"/>
          <w:szCs w:val="19"/>
        </w:rPr>
      </w:pPr>
    </w:p>
    <w:p w14:paraId="7B39BD1F" w14:textId="77777777" w:rsidR="00D42B48" w:rsidRDefault="00D42B48" w:rsidP="00124BD5">
      <w:pPr>
        <w:pStyle w:val="BodyText"/>
        <w:spacing w:after="0" w:line="360" w:lineRule="auto"/>
        <w:jc w:val="thaiDistribute"/>
        <w:rPr>
          <w:rFonts w:ascii="Arial" w:hAnsi="Arial"/>
          <w:sz w:val="19"/>
          <w:szCs w:val="19"/>
        </w:rPr>
      </w:pPr>
      <w:r w:rsidRPr="00D42B48">
        <w:rPr>
          <w:rFonts w:ascii="Arial" w:hAnsi="Arial"/>
          <w:sz w:val="19"/>
          <w:szCs w:val="19"/>
        </w:rPr>
        <w:t>My objectives are to obtain reasonable assurance about whether the consolidated and separate financial statements as a whole are free from material misstatement, whether due to fraud or error, and to issue an auditor</w:t>
      </w:r>
      <w:r w:rsidRPr="00D42B48">
        <w:rPr>
          <w:rFonts w:ascii="Arial" w:hAnsi="Arial" w:cs="Angsana New"/>
          <w:sz w:val="19"/>
          <w:szCs w:val="19"/>
          <w:cs/>
          <w:lang w:bidi="th-TH"/>
        </w:rPr>
        <w:t>’</w:t>
      </w:r>
      <w:r w:rsidRPr="00D42B48">
        <w:rPr>
          <w:rFonts w:ascii="Arial" w:hAnsi="Arial"/>
          <w:sz w:val="19"/>
          <w:szCs w:val="19"/>
        </w:rPr>
        <w:t>s report that includes my opinion</w:t>
      </w:r>
      <w:r w:rsidRPr="00D42B48">
        <w:rPr>
          <w:rFonts w:ascii="Arial" w:hAnsi="Arial" w:cs="Angsana New"/>
          <w:sz w:val="19"/>
          <w:szCs w:val="19"/>
          <w:cs/>
          <w:lang w:bidi="th-TH"/>
        </w:rPr>
        <w:t xml:space="preserve">. </w:t>
      </w:r>
      <w:r w:rsidRPr="00D42B48">
        <w:rPr>
          <w:rFonts w:ascii="Arial" w:hAnsi="Arial"/>
          <w:sz w:val="19"/>
          <w:szCs w:val="19"/>
        </w:rPr>
        <w:t>Reasonable assurance is a high level of assurance, but is not a guarantee that an audit conducted in accordance with Thai Standards on Auditing will always detect a material misstatement when it exists</w:t>
      </w:r>
      <w:r w:rsidRPr="00D42B48">
        <w:rPr>
          <w:rFonts w:ascii="Arial" w:hAnsi="Arial" w:cs="Angsana New"/>
          <w:sz w:val="19"/>
          <w:szCs w:val="19"/>
          <w:cs/>
          <w:lang w:bidi="th-TH"/>
        </w:rPr>
        <w:t xml:space="preserve">. </w:t>
      </w:r>
      <w:r w:rsidRPr="00D42B48">
        <w:rPr>
          <w:rFonts w:ascii="Arial" w:hAnsi="Arial"/>
          <w:sz w:val="19"/>
          <w:szCs w:val="19"/>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D42B48">
        <w:rPr>
          <w:rFonts w:ascii="Arial" w:hAnsi="Arial" w:cs="Angsana New"/>
          <w:sz w:val="19"/>
          <w:szCs w:val="19"/>
          <w:cs/>
          <w:lang w:bidi="th-TH"/>
        </w:rPr>
        <w:t>.</w:t>
      </w:r>
    </w:p>
    <w:p w14:paraId="7119446C" w14:textId="77777777" w:rsidR="00124BD5" w:rsidRDefault="00124BD5" w:rsidP="00124BD5">
      <w:pPr>
        <w:pStyle w:val="BodyText"/>
        <w:spacing w:line="360" w:lineRule="auto"/>
        <w:jc w:val="thaiDistribute"/>
        <w:rPr>
          <w:rFonts w:ascii="Arial" w:hAnsi="Arial"/>
          <w:sz w:val="19"/>
          <w:szCs w:val="19"/>
        </w:rPr>
      </w:pPr>
    </w:p>
    <w:p w14:paraId="7162CE4E" w14:textId="77777777" w:rsidR="00D42B48" w:rsidRPr="00D42B48" w:rsidRDefault="00D42B48" w:rsidP="00D42B48">
      <w:pPr>
        <w:pStyle w:val="BodyText"/>
        <w:spacing w:line="360" w:lineRule="auto"/>
        <w:jc w:val="thaiDistribute"/>
        <w:rPr>
          <w:rFonts w:ascii="Arial" w:hAnsi="Arial"/>
          <w:sz w:val="19"/>
          <w:szCs w:val="19"/>
        </w:rPr>
      </w:pPr>
      <w:r w:rsidRPr="00D42B48">
        <w:rPr>
          <w:rFonts w:ascii="Arial" w:hAnsi="Arial"/>
          <w:sz w:val="19"/>
          <w:szCs w:val="19"/>
        </w:rPr>
        <w:t>As part of an audit in accordance with Thai Standards on Auditing, I exercise professional judgment and maintain professional skepticism throughout the audit</w:t>
      </w:r>
      <w:r w:rsidRPr="00D42B48">
        <w:rPr>
          <w:rFonts w:ascii="Arial" w:hAnsi="Arial" w:cs="Angsana New"/>
          <w:sz w:val="19"/>
          <w:szCs w:val="19"/>
          <w:cs/>
          <w:lang w:bidi="th-TH"/>
        </w:rPr>
        <w:t xml:space="preserve">. </w:t>
      </w:r>
      <w:r w:rsidRPr="00D42B48">
        <w:rPr>
          <w:rFonts w:ascii="Arial" w:hAnsi="Arial"/>
          <w:sz w:val="19"/>
          <w:szCs w:val="19"/>
        </w:rPr>
        <w:t>I also</w:t>
      </w:r>
      <w:r w:rsidRPr="00D42B48">
        <w:rPr>
          <w:rFonts w:ascii="Arial" w:hAnsi="Arial" w:cs="Angsana New"/>
          <w:sz w:val="19"/>
          <w:szCs w:val="19"/>
          <w:cs/>
          <w:lang w:bidi="th-TH"/>
        </w:rPr>
        <w:t xml:space="preserve">: </w:t>
      </w:r>
    </w:p>
    <w:p w14:paraId="769175E7" w14:textId="77777777" w:rsidR="00D42B48" w:rsidRPr="00D42B48" w:rsidRDefault="00D42B48" w:rsidP="005C01CE">
      <w:pPr>
        <w:pStyle w:val="BodyText"/>
        <w:tabs>
          <w:tab w:val="left" w:pos="360"/>
        </w:tabs>
        <w:spacing w:line="360" w:lineRule="auto"/>
        <w:ind w:left="360" w:hanging="360"/>
        <w:jc w:val="thaiDistribute"/>
        <w:rPr>
          <w:rFonts w:ascii="Arial" w:hAnsi="Arial"/>
          <w:sz w:val="19"/>
          <w:szCs w:val="19"/>
        </w:rPr>
      </w:pPr>
      <w:r w:rsidRPr="00D42B48">
        <w:rPr>
          <w:rFonts w:ascii="Arial" w:hAnsi="Arial" w:cs="Angsana New"/>
          <w:sz w:val="19"/>
          <w:szCs w:val="19"/>
          <w:cs/>
          <w:lang w:bidi="th-TH"/>
        </w:rPr>
        <w:t>•</w:t>
      </w:r>
      <w:r w:rsidRPr="00D42B48">
        <w:rPr>
          <w:rFonts w:ascii="Arial" w:hAnsi="Arial"/>
          <w:sz w:val="19"/>
          <w:szCs w:val="19"/>
        </w:rPr>
        <w:tab/>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D42B48">
        <w:rPr>
          <w:rFonts w:ascii="Arial" w:hAnsi="Arial" w:cs="Angsana New"/>
          <w:sz w:val="19"/>
          <w:szCs w:val="19"/>
          <w:cs/>
          <w:lang w:bidi="th-TH"/>
        </w:rPr>
        <w:t xml:space="preserve">. </w:t>
      </w:r>
      <w:r w:rsidRPr="00D42B48">
        <w:rPr>
          <w:rFonts w:ascii="Arial" w:hAnsi="Arial"/>
          <w:sz w:val="19"/>
          <w:szCs w:val="19"/>
        </w:rPr>
        <w:t>The risk of not detecting a material misstatement resulting from fraud is higher than for one resulting from error, as fraud may involve collusion, forgery, intentional omissions, misrepresentations, or the override of internal control</w:t>
      </w:r>
      <w:r w:rsidRPr="00D42B48">
        <w:rPr>
          <w:rFonts w:ascii="Arial" w:hAnsi="Arial" w:cs="Angsana New"/>
          <w:sz w:val="19"/>
          <w:szCs w:val="19"/>
          <w:cs/>
          <w:lang w:bidi="th-TH"/>
        </w:rPr>
        <w:t xml:space="preserve">. </w:t>
      </w:r>
    </w:p>
    <w:p w14:paraId="45650A97" w14:textId="77777777" w:rsidR="00D42B48" w:rsidRPr="00D42B48" w:rsidRDefault="00D42B48" w:rsidP="005C01CE">
      <w:pPr>
        <w:pStyle w:val="BodyText"/>
        <w:tabs>
          <w:tab w:val="left" w:pos="360"/>
        </w:tabs>
        <w:spacing w:line="360" w:lineRule="auto"/>
        <w:ind w:left="360" w:hanging="360"/>
        <w:jc w:val="thaiDistribute"/>
        <w:rPr>
          <w:rFonts w:ascii="Arial" w:hAnsi="Arial"/>
          <w:sz w:val="19"/>
          <w:szCs w:val="19"/>
        </w:rPr>
      </w:pPr>
      <w:r w:rsidRPr="00D42B48">
        <w:rPr>
          <w:rFonts w:ascii="Arial" w:hAnsi="Arial" w:cs="Angsana New"/>
          <w:sz w:val="19"/>
          <w:szCs w:val="19"/>
          <w:cs/>
          <w:lang w:bidi="th-TH"/>
        </w:rPr>
        <w:t>•</w:t>
      </w:r>
      <w:r w:rsidRPr="00D42B48">
        <w:rPr>
          <w:rFonts w:ascii="Arial" w:hAnsi="Arial"/>
          <w:sz w:val="19"/>
          <w:szCs w:val="19"/>
        </w:rPr>
        <w:tab/>
        <w:t>Obtain an understanding of internal control relevant to the audit in order to design audit procedures that are appropriate in the circumstances, but not for the purpose of expressing an opinion on the effectiveness of the Group</w:t>
      </w:r>
      <w:r w:rsidRPr="00D42B48">
        <w:rPr>
          <w:rFonts w:ascii="Arial" w:hAnsi="Arial" w:cs="Angsana New"/>
          <w:sz w:val="19"/>
          <w:szCs w:val="19"/>
          <w:cs/>
          <w:lang w:bidi="th-TH"/>
        </w:rPr>
        <w:t>’</w:t>
      </w:r>
      <w:r w:rsidRPr="00D42B48">
        <w:rPr>
          <w:rFonts w:ascii="Arial" w:hAnsi="Arial"/>
          <w:sz w:val="19"/>
          <w:szCs w:val="19"/>
        </w:rPr>
        <w:t>s internal control</w:t>
      </w:r>
      <w:r w:rsidRPr="00D42B48">
        <w:rPr>
          <w:rFonts w:ascii="Arial" w:hAnsi="Arial" w:cs="Angsana New"/>
          <w:sz w:val="19"/>
          <w:szCs w:val="19"/>
          <w:cs/>
          <w:lang w:bidi="th-TH"/>
        </w:rPr>
        <w:t>.</w:t>
      </w:r>
    </w:p>
    <w:p w14:paraId="50541D71" w14:textId="77777777" w:rsidR="00D42B48" w:rsidRPr="00D42B48" w:rsidRDefault="00D42B48" w:rsidP="005C01CE">
      <w:pPr>
        <w:pStyle w:val="BodyText"/>
        <w:spacing w:line="360" w:lineRule="auto"/>
        <w:ind w:left="360" w:hanging="360"/>
        <w:jc w:val="thaiDistribute"/>
        <w:rPr>
          <w:rFonts w:ascii="Arial" w:hAnsi="Arial"/>
          <w:sz w:val="19"/>
          <w:szCs w:val="19"/>
        </w:rPr>
      </w:pPr>
      <w:r w:rsidRPr="00D42B48">
        <w:rPr>
          <w:rFonts w:ascii="Arial" w:hAnsi="Arial" w:cs="Angsana New"/>
          <w:sz w:val="19"/>
          <w:szCs w:val="19"/>
          <w:cs/>
          <w:lang w:bidi="th-TH"/>
        </w:rPr>
        <w:t>•</w:t>
      </w:r>
      <w:r w:rsidRPr="00D42B48">
        <w:rPr>
          <w:rFonts w:ascii="Arial" w:hAnsi="Arial"/>
          <w:sz w:val="19"/>
          <w:szCs w:val="19"/>
        </w:rPr>
        <w:tab/>
        <w:t>Evaluate the appropriateness of accounting policies used and the reasonableness of accounting estimates and related disclosures made by management</w:t>
      </w:r>
      <w:r w:rsidRPr="00D42B48">
        <w:rPr>
          <w:rFonts w:ascii="Arial" w:hAnsi="Arial" w:cs="Angsana New"/>
          <w:sz w:val="19"/>
          <w:szCs w:val="19"/>
          <w:cs/>
          <w:lang w:bidi="th-TH"/>
        </w:rPr>
        <w:t xml:space="preserve">. </w:t>
      </w:r>
    </w:p>
    <w:p w14:paraId="45FA690B" w14:textId="77777777" w:rsidR="00D42B48" w:rsidRDefault="00D42B48" w:rsidP="005C01CE">
      <w:pPr>
        <w:pStyle w:val="BodyText"/>
        <w:spacing w:line="360" w:lineRule="auto"/>
        <w:ind w:left="360" w:hanging="360"/>
        <w:jc w:val="thaiDistribute"/>
        <w:rPr>
          <w:rFonts w:ascii="Arial" w:hAnsi="Arial"/>
          <w:sz w:val="19"/>
          <w:szCs w:val="19"/>
        </w:rPr>
      </w:pPr>
      <w:r w:rsidRPr="00D42B48">
        <w:rPr>
          <w:rFonts w:ascii="Arial" w:hAnsi="Arial" w:cs="Angsana New"/>
          <w:sz w:val="19"/>
          <w:szCs w:val="19"/>
          <w:cs/>
          <w:lang w:bidi="th-TH"/>
        </w:rPr>
        <w:t>•</w:t>
      </w:r>
      <w:r w:rsidRPr="00D42B48">
        <w:rPr>
          <w:rFonts w:ascii="Arial" w:hAnsi="Arial"/>
          <w:sz w:val="19"/>
          <w:szCs w:val="19"/>
        </w:rPr>
        <w:tab/>
        <w:t>Conclude on the appropriateness of management</w:t>
      </w:r>
      <w:r w:rsidRPr="00D42B48">
        <w:rPr>
          <w:rFonts w:ascii="Arial" w:hAnsi="Arial" w:cs="Angsana New"/>
          <w:sz w:val="19"/>
          <w:szCs w:val="19"/>
          <w:cs/>
          <w:lang w:bidi="th-TH"/>
        </w:rPr>
        <w:t>’</w:t>
      </w:r>
      <w:r w:rsidRPr="00D42B48">
        <w:rPr>
          <w:rFonts w:ascii="Arial" w:hAnsi="Arial"/>
          <w:sz w:val="19"/>
          <w:szCs w:val="19"/>
        </w:rPr>
        <w:t>s use of the going concern basis of accounting and, based on the audit evidence obtained, whether a material uncertainty exists related to events or conditions that may cast significant doubt on the Group</w:t>
      </w:r>
      <w:r w:rsidRPr="00D42B48">
        <w:rPr>
          <w:rFonts w:ascii="Arial" w:hAnsi="Arial" w:cs="Angsana New"/>
          <w:sz w:val="19"/>
          <w:szCs w:val="19"/>
          <w:cs/>
          <w:lang w:bidi="th-TH"/>
        </w:rPr>
        <w:t>’</w:t>
      </w:r>
      <w:r w:rsidRPr="00D42B48">
        <w:rPr>
          <w:rFonts w:ascii="Arial" w:hAnsi="Arial"/>
          <w:sz w:val="19"/>
          <w:szCs w:val="19"/>
        </w:rPr>
        <w:t>s ability to continue as a going concern</w:t>
      </w:r>
      <w:r w:rsidRPr="00D42B48">
        <w:rPr>
          <w:rFonts w:ascii="Arial" w:hAnsi="Arial" w:cs="Angsana New"/>
          <w:sz w:val="19"/>
          <w:szCs w:val="19"/>
          <w:cs/>
          <w:lang w:bidi="th-TH"/>
        </w:rPr>
        <w:t xml:space="preserve">. </w:t>
      </w:r>
      <w:r w:rsidRPr="00D42B48">
        <w:rPr>
          <w:rFonts w:ascii="Arial" w:hAnsi="Arial"/>
          <w:sz w:val="19"/>
          <w:szCs w:val="19"/>
        </w:rPr>
        <w:t>If I conclude that a material uncertainty exists, I am required to draw attention in my auditor</w:t>
      </w:r>
      <w:r w:rsidRPr="00D42B48">
        <w:rPr>
          <w:rFonts w:ascii="Arial" w:hAnsi="Arial" w:cs="Angsana New"/>
          <w:sz w:val="19"/>
          <w:szCs w:val="19"/>
          <w:cs/>
          <w:lang w:bidi="th-TH"/>
        </w:rPr>
        <w:t>’</w:t>
      </w:r>
      <w:r w:rsidRPr="00D42B48">
        <w:rPr>
          <w:rFonts w:ascii="Arial" w:hAnsi="Arial"/>
          <w:sz w:val="19"/>
          <w:szCs w:val="19"/>
        </w:rPr>
        <w:t>s report to the related disclosures in the consolidated and separate financial statements or, if such disclosures are inadequate, to modify my opinion</w:t>
      </w:r>
      <w:r w:rsidRPr="00D42B48">
        <w:rPr>
          <w:rFonts w:ascii="Arial" w:hAnsi="Arial" w:cs="Angsana New"/>
          <w:sz w:val="19"/>
          <w:szCs w:val="19"/>
          <w:cs/>
          <w:lang w:bidi="th-TH"/>
        </w:rPr>
        <w:t xml:space="preserve">. </w:t>
      </w:r>
      <w:r w:rsidRPr="00D42B48">
        <w:rPr>
          <w:rFonts w:ascii="Arial" w:hAnsi="Arial"/>
          <w:sz w:val="19"/>
          <w:szCs w:val="19"/>
        </w:rPr>
        <w:t>My conclusions are based on the audit evidence obtained up to the date of my auditor</w:t>
      </w:r>
      <w:r w:rsidRPr="00D42B48">
        <w:rPr>
          <w:rFonts w:ascii="Arial" w:hAnsi="Arial" w:cs="Angsana New"/>
          <w:sz w:val="19"/>
          <w:szCs w:val="19"/>
          <w:cs/>
          <w:lang w:bidi="th-TH"/>
        </w:rPr>
        <w:t>’</w:t>
      </w:r>
      <w:r w:rsidRPr="00D42B48">
        <w:rPr>
          <w:rFonts w:ascii="Arial" w:hAnsi="Arial"/>
          <w:sz w:val="19"/>
          <w:szCs w:val="19"/>
        </w:rPr>
        <w:t>s report</w:t>
      </w:r>
      <w:r w:rsidRPr="00D42B48">
        <w:rPr>
          <w:rFonts w:ascii="Arial" w:hAnsi="Arial" w:cs="Angsana New"/>
          <w:sz w:val="19"/>
          <w:szCs w:val="19"/>
          <w:cs/>
          <w:lang w:bidi="th-TH"/>
        </w:rPr>
        <w:t xml:space="preserve">. </w:t>
      </w:r>
      <w:r w:rsidRPr="00D42B48">
        <w:rPr>
          <w:rFonts w:ascii="Arial" w:hAnsi="Arial"/>
          <w:sz w:val="19"/>
          <w:szCs w:val="19"/>
        </w:rPr>
        <w:t>However, future events or conditions may cause the Group to cease to continue as a going concern</w:t>
      </w:r>
      <w:r w:rsidRPr="00D42B48">
        <w:rPr>
          <w:rFonts w:ascii="Arial" w:hAnsi="Arial" w:cs="Angsana New"/>
          <w:sz w:val="19"/>
          <w:szCs w:val="19"/>
          <w:cs/>
          <w:lang w:bidi="th-TH"/>
        </w:rPr>
        <w:t xml:space="preserve">. </w:t>
      </w:r>
    </w:p>
    <w:p w14:paraId="329CA18A" w14:textId="77777777" w:rsidR="00124BD5" w:rsidRDefault="00124BD5" w:rsidP="005C01CE">
      <w:pPr>
        <w:pStyle w:val="BodyText"/>
        <w:spacing w:line="360" w:lineRule="auto"/>
        <w:ind w:left="360" w:hanging="360"/>
        <w:jc w:val="thaiDistribute"/>
        <w:rPr>
          <w:rFonts w:ascii="Arial" w:hAnsi="Arial"/>
          <w:sz w:val="19"/>
          <w:szCs w:val="19"/>
        </w:rPr>
      </w:pPr>
    </w:p>
    <w:p w14:paraId="3DEDFD1B" w14:textId="77777777" w:rsidR="00286945" w:rsidRDefault="00286945" w:rsidP="005C01CE">
      <w:pPr>
        <w:pStyle w:val="BodyText"/>
        <w:spacing w:line="360" w:lineRule="auto"/>
        <w:ind w:left="360" w:hanging="360"/>
        <w:jc w:val="thaiDistribute"/>
        <w:rPr>
          <w:rFonts w:ascii="Arial" w:hAnsi="Arial"/>
          <w:sz w:val="19"/>
          <w:szCs w:val="19"/>
        </w:rPr>
      </w:pPr>
    </w:p>
    <w:p w14:paraId="6E13C3B5" w14:textId="77777777" w:rsidR="00286945" w:rsidRDefault="00286945" w:rsidP="005C01CE">
      <w:pPr>
        <w:pStyle w:val="BodyText"/>
        <w:spacing w:line="360" w:lineRule="auto"/>
        <w:ind w:left="360" w:hanging="360"/>
        <w:jc w:val="thaiDistribute"/>
        <w:rPr>
          <w:rFonts w:ascii="Arial" w:hAnsi="Arial"/>
          <w:sz w:val="19"/>
          <w:szCs w:val="19"/>
        </w:rPr>
      </w:pPr>
    </w:p>
    <w:p w14:paraId="0747DADD" w14:textId="77777777" w:rsidR="00124BD5" w:rsidRDefault="00124BD5" w:rsidP="005C01CE">
      <w:pPr>
        <w:pStyle w:val="BodyText"/>
        <w:spacing w:line="360" w:lineRule="auto"/>
        <w:ind w:left="360" w:hanging="360"/>
        <w:jc w:val="thaiDistribute"/>
        <w:rPr>
          <w:rFonts w:ascii="Arial" w:hAnsi="Arial"/>
          <w:sz w:val="19"/>
          <w:szCs w:val="19"/>
        </w:rPr>
      </w:pPr>
    </w:p>
    <w:p w14:paraId="6AA3F72C" w14:textId="77777777" w:rsidR="00124BD5" w:rsidRDefault="00124BD5" w:rsidP="005C01CE">
      <w:pPr>
        <w:pStyle w:val="BodyText"/>
        <w:spacing w:line="360" w:lineRule="auto"/>
        <w:ind w:left="360" w:hanging="360"/>
        <w:jc w:val="thaiDistribute"/>
        <w:rPr>
          <w:rFonts w:ascii="Arial" w:hAnsi="Arial"/>
          <w:sz w:val="19"/>
          <w:szCs w:val="19"/>
        </w:rPr>
      </w:pPr>
    </w:p>
    <w:p w14:paraId="2F4E373D" w14:textId="77777777" w:rsidR="00124BD5" w:rsidRPr="00D42B48" w:rsidRDefault="00124BD5" w:rsidP="005C01CE">
      <w:pPr>
        <w:pStyle w:val="BodyText"/>
        <w:spacing w:line="360" w:lineRule="auto"/>
        <w:ind w:left="360" w:hanging="360"/>
        <w:jc w:val="thaiDistribute"/>
        <w:rPr>
          <w:rFonts w:ascii="Arial" w:hAnsi="Arial"/>
          <w:sz w:val="19"/>
          <w:szCs w:val="19"/>
        </w:rPr>
      </w:pPr>
    </w:p>
    <w:p w14:paraId="66A9FA59" w14:textId="77777777" w:rsidR="00D42B48" w:rsidRDefault="00D42B48" w:rsidP="005C01CE">
      <w:pPr>
        <w:pStyle w:val="BodyText"/>
        <w:spacing w:line="360" w:lineRule="auto"/>
        <w:ind w:left="360" w:hanging="360"/>
        <w:jc w:val="thaiDistribute"/>
        <w:rPr>
          <w:rFonts w:ascii="Arial" w:hAnsi="Arial"/>
          <w:sz w:val="19"/>
          <w:szCs w:val="19"/>
        </w:rPr>
      </w:pPr>
      <w:r w:rsidRPr="00D42B48">
        <w:rPr>
          <w:rFonts w:ascii="Arial" w:hAnsi="Arial" w:cs="Angsana New"/>
          <w:sz w:val="19"/>
          <w:szCs w:val="19"/>
          <w:cs/>
          <w:lang w:bidi="th-TH"/>
        </w:rPr>
        <w:t>•</w:t>
      </w:r>
      <w:r w:rsidRPr="00D42B48">
        <w:rPr>
          <w:rFonts w:ascii="Arial" w:hAnsi="Arial"/>
          <w:sz w:val="19"/>
          <w:szCs w:val="19"/>
        </w:rPr>
        <w:tab/>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Pr="00D42B48">
        <w:rPr>
          <w:rFonts w:ascii="Arial" w:hAnsi="Arial" w:cs="Angsana New"/>
          <w:sz w:val="19"/>
          <w:szCs w:val="19"/>
          <w:cs/>
          <w:lang w:bidi="th-TH"/>
        </w:rPr>
        <w:t xml:space="preserve">. </w:t>
      </w:r>
    </w:p>
    <w:p w14:paraId="21F60459" w14:textId="77777777" w:rsidR="00D42B48" w:rsidRPr="00D42B48" w:rsidRDefault="00D42B48" w:rsidP="005C01CE">
      <w:pPr>
        <w:pStyle w:val="BodyText"/>
        <w:spacing w:after="0" w:line="360" w:lineRule="auto"/>
        <w:ind w:left="360" w:hanging="360"/>
        <w:jc w:val="thaiDistribute"/>
        <w:rPr>
          <w:rFonts w:ascii="Arial" w:hAnsi="Arial"/>
          <w:sz w:val="19"/>
          <w:szCs w:val="19"/>
        </w:rPr>
      </w:pPr>
      <w:r w:rsidRPr="00D42B48">
        <w:rPr>
          <w:rFonts w:ascii="Arial" w:hAnsi="Arial" w:cs="Angsana New"/>
          <w:sz w:val="19"/>
          <w:szCs w:val="19"/>
          <w:cs/>
          <w:lang w:bidi="th-TH"/>
        </w:rPr>
        <w:t>•</w:t>
      </w:r>
      <w:r w:rsidRPr="00D42B48">
        <w:rPr>
          <w:rFonts w:ascii="Arial" w:hAnsi="Arial"/>
          <w:sz w:val="19"/>
          <w:szCs w:val="19"/>
        </w:rPr>
        <w:tab/>
        <w:t>Obtain sufficient appropriate audit evidence regarding the financial information of the entities or business activities within the Group to express an opinion on the consolidated financial statements</w:t>
      </w:r>
      <w:r w:rsidRPr="00D42B48">
        <w:rPr>
          <w:rFonts w:ascii="Arial" w:hAnsi="Arial" w:cs="Angsana New"/>
          <w:sz w:val="19"/>
          <w:szCs w:val="19"/>
          <w:cs/>
          <w:lang w:bidi="th-TH"/>
        </w:rPr>
        <w:t xml:space="preserve">. </w:t>
      </w:r>
      <w:r w:rsidRPr="00D42B48">
        <w:rPr>
          <w:rFonts w:ascii="Arial" w:hAnsi="Arial"/>
          <w:sz w:val="19"/>
          <w:szCs w:val="19"/>
        </w:rPr>
        <w:t>I am responsible for the direction, supervision and performance of the group audit</w:t>
      </w:r>
      <w:r w:rsidRPr="00D42B48">
        <w:rPr>
          <w:rFonts w:ascii="Arial" w:hAnsi="Arial" w:cs="Angsana New"/>
          <w:sz w:val="19"/>
          <w:szCs w:val="19"/>
          <w:cs/>
          <w:lang w:bidi="th-TH"/>
        </w:rPr>
        <w:t xml:space="preserve">. </w:t>
      </w:r>
      <w:r w:rsidRPr="00D42B48">
        <w:rPr>
          <w:rFonts w:ascii="Arial" w:hAnsi="Arial"/>
          <w:sz w:val="19"/>
          <w:szCs w:val="19"/>
        </w:rPr>
        <w:t>I remain solely responsible for my audit opinion</w:t>
      </w:r>
      <w:r w:rsidRPr="00D42B48">
        <w:rPr>
          <w:rFonts w:ascii="Arial" w:hAnsi="Arial" w:cs="Angsana New"/>
          <w:sz w:val="19"/>
          <w:szCs w:val="19"/>
          <w:cs/>
          <w:lang w:bidi="th-TH"/>
        </w:rPr>
        <w:t xml:space="preserve">. </w:t>
      </w:r>
    </w:p>
    <w:p w14:paraId="76117FE7" w14:textId="77777777" w:rsidR="00D42B48" w:rsidRPr="00D42B48" w:rsidRDefault="00D42B48" w:rsidP="005C01CE">
      <w:pPr>
        <w:pStyle w:val="BodyText"/>
        <w:spacing w:after="0" w:line="360" w:lineRule="auto"/>
        <w:jc w:val="thaiDistribute"/>
        <w:rPr>
          <w:rFonts w:ascii="Arial" w:hAnsi="Arial"/>
          <w:sz w:val="19"/>
          <w:szCs w:val="19"/>
        </w:rPr>
      </w:pPr>
    </w:p>
    <w:p w14:paraId="1864BC41" w14:textId="77777777" w:rsidR="00D42B48" w:rsidRDefault="00D42B48" w:rsidP="00F227C0">
      <w:pPr>
        <w:pStyle w:val="BodyText"/>
        <w:spacing w:line="360" w:lineRule="auto"/>
        <w:jc w:val="thaiDistribute"/>
        <w:rPr>
          <w:rFonts w:ascii="Arial" w:hAnsi="Arial"/>
          <w:sz w:val="19"/>
          <w:szCs w:val="19"/>
        </w:rPr>
      </w:pPr>
      <w:r w:rsidRPr="00D42B48">
        <w:rPr>
          <w:rFonts w:ascii="Arial" w:hAnsi="Arial"/>
          <w:sz w:val="19"/>
          <w:szCs w:val="19"/>
        </w:rPr>
        <w:t>I communicate with those charged with governance regarding, among other matters, the planned scope and timing of the audit and significant audit findings, including any significant deficiencies in internal control that I identify during my audit</w:t>
      </w:r>
      <w:r w:rsidRPr="00D42B48">
        <w:rPr>
          <w:rFonts w:ascii="Arial" w:hAnsi="Arial" w:cs="Angsana New"/>
          <w:sz w:val="19"/>
          <w:szCs w:val="19"/>
          <w:cs/>
          <w:lang w:bidi="th-TH"/>
        </w:rPr>
        <w:t>.</w:t>
      </w:r>
    </w:p>
    <w:p w14:paraId="6B96BC7D" w14:textId="77777777" w:rsidR="00F227C0" w:rsidRDefault="00F227C0" w:rsidP="00124BD5">
      <w:pPr>
        <w:pStyle w:val="BodyText"/>
        <w:spacing w:after="0" w:line="360" w:lineRule="auto"/>
        <w:jc w:val="thaiDistribute"/>
        <w:rPr>
          <w:rFonts w:ascii="Arial" w:hAnsi="Arial"/>
          <w:sz w:val="19"/>
          <w:szCs w:val="19"/>
        </w:rPr>
      </w:pPr>
    </w:p>
    <w:p w14:paraId="10C9EE11" w14:textId="77777777" w:rsidR="00D42B48" w:rsidRDefault="00D42B48" w:rsidP="00124BD5">
      <w:pPr>
        <w:pStyle w:val="BodyText"/>
        <w:spacing w:after="0" w:line="360" w:lineRule="auto"/>
        <w:jc w:val="thaiDistribute"/>
        <w:rPr>
          <w:rFonts w:ascii="Arial" w:hAnsi="Arial"/>
          <w:sz w:val="19"/>
          <w:szCs w:val="19"/>
        </w:rPr>
      </w:pPr>
      <w:r w:rsidRPr="00D42B48">
        <w:rPr>
          <w:rFonts w:ascii="Arial" w:hAnsi="Arial"/>
          <w:sz w:val="19"/>
          <w:szCs w:val="19"/>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D42B48">
        <w:rPr>
          <w:rFonts w:ascii="Arial" w:hAnsi="Arial" w:cs="Angsana New"/>
          <w:sz w:val="19"/>
          <w:szCs w:val="19"/>
          <w:cs/>
          <w:lang w:bidi="th-TH"/>
        </w:rPr>
        <w:t xml:space="preserve">. </w:t>
      </w:r>
    </w:p>
    <w:p w14:paraId="2DBEAFF5" w14:textId="77777777" w:rsidR="005C01CE" w:rsidRPr="00D42B48" w:rsidRDefault="005C01CE" w:rsidP="00124BD5">
      <w:pPr>
        <w:pStyle w:val="BodyText"/>
        <w:spacing w:line="360" w:lineRule="auto"/>
        <w:jc w:val="thaiDistribute"/>
        <w:rPr>
          <w:rFonts w:ascii="Arial" w:hAnsi="Arial"/>
          <w:sz w:val="19"/>
          <w:szCs w:val="19"/>
        </w:rPr>
      </w:pPr>
    </w:p>
    <w:p w14:paraId="0771232C" w14:textId="77777777" w:rsidR="00D42B48" w:rsidRDefault="00D42B48" w:rsidP="00D42B48">
      <w:pPr>
        <w:pStyle w:val="BodyText"/>
        <w:spacing w:after="240" w:line="360" w:lineRule="auto"/>
        <w:jc w:val="thaiDistribute"/>
        <w:rPr>
          <w:rFonts w:ascii="Arial" w:hAnsi="Arial"/>
          <w:sz w:val="19"/>
          <w:szCs w:val="19"/>
        </w:rPr>
      </w:pPr>
      <w:r w:rsidRPr="00D42B48">
        <w:rPr>
          <w:rFonts w:ascii="Arial" w:hAnsi="Arial"/>
          <w:sz w:val="19"/>
          <w:szCs w:val="19"/>
        </w:rPr>
        <w:t>From the matters communicated with those charged with governance, I determine those matters that were of most significance in the audit of the consolidated and separate financial statements of the current period and are therefore the key audit matters</w:t>
      </w:r>
      <w:r w:rsidRPr="00D42B48">
        <w:rPr>
          <w:rFonts w:ascii="Arial" w:hAnsi="Arial" w:cs="Angsana New"/>
          <w:sz w:val="19"/>
          <w:szCs w:val="19"/>
          <w:cs/>
          <w:lang w:bidi="th-TH"/>
        </w:rPr>
        <w:t xml:space="preserve">. </w:t>
      </w:r>
      <w:r w:rsidRPr="00D42B48">
        <w:rPr>
          <w:rFonts w:ascii="Arial" w:hAnsi="Arial"/>
          <w:sz w:val="19"/>
          <w:szCs w:val="19"/>
        </w:rPr>
        <w:t>I describe these matters in my auditor</w:t>
      </w:r>
      <w:r w:rsidRPr="00D42B48">
        <w:rPr>
          <w:rFonts w:ascii="Arial" w:hAnsi="Arial" w:cs="Angsana New"/>
          <w:sz w:val="19"/>
          <w:szCs w:val="19"/>
          <w:cs/>
          <w:lang w:bidi="th-TH"/>
        </w:rPr>
        <w:t>’</w:t>
      </w:r>
      <w:r w:rsidRPr="00D42B48">
        <w:rPr>
          <w:rFonts w:ascii="Arial" w:hAnsi="Arial"/>
          <w:sz w:val="19"/>
          <w:szCs w:val="19"/>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D42B48">
        <w:rPr>
          <w:rFonts w:ascii="Arial" w:hAnsi="Arial" w:cs="Angsana New"/>
          <w:sz w:val="19"/>
          <w:szCs w:val="19"/>
          <w:cs/>
          <w:lang w:bidi="th-TH"/>
        </w:rPr>
        <w:t>.</w:t>
      </w:r>
    </w:p>
    <w:p w14:paraId="1A5F084F" w14:textId="77777777" w:rsidR="00D42B48" w:rsidRDefault="00D42B48" w:rsidP="00D73C81">
      <w:pPr>
        <w:pStyle w:val="BodyText"/>
        <w:spacing w:after="240" w:line="276" w:lineRule="auto"/>
        <w:rPr>
          <w:rFonts w:ascii="Arial" w:hAnsi="Arial"/>
          <w:sz w:val="19"/>
          <w:szCs w:val="19"/>
        </w:rPr>
      </w:pPr>
    </w:p>
    <w:p w14:paraId="4ACE7074" w14:textId="77777777" w:rsidR="00D42B48" w:rsidRDefault="00D42B48" w:rsidP="00D73C81">
      <w:pPr>
        <w:pStyle w:val="BodyText"/>
        <w:spacing w:after="240" w:line="276" w:lineRule="auto"/>
        <w:rPr>
          <w:rFonts w:ascii="Arial" w:hAnsi="Arial"/>
          <w:sz w:val="19"/>
          <w:szCs w:val="19"/>
        </w:rPr>
      </w:pPr>
    </w:p>
    <w:p w14:paraId="6CBCDCFE" w14:textId="77777777" w:rsidR="00D42B48" w:rsidRPr="00D42B48" w:rsidRDefault="00D42B48" w:rsidP="00D42B48">
      <w:pPr>
        <w:pStyle w:val="BodyText"/>
        <w:spacing w:line="276" w:lineRule="auto"/>
        <w:rPr>
          <w:rFonts w:ascii="Arial" w:hAnsi="Arial"/>
          <w:b/>
          <w:bCs/>
          <w:sz w:val="19"/>
          <w:szCs w:val="19"/>
        </w:rPr>
      </w:pPr>
      <w:r w:rsidRPr="00D42B48">
        <w:rPr>
          <w:rFonts w:ascii="Arial" w:hAnsi="Arial"/>
          <w:b/>
          <w:bCs/>
          <w:sz w:val="19"/>
          <w:szCs w:val="19"/>
        </w:rPr>
        <w:t>M</w:t>
      </w:r>
      <w:r w:rsidR="00947914">
        <w:rPr>
          <w:rFonts w:ascii="Arial" w:hAnsi="Arial" w:cs="Browallia New"/>
          <w:b/>
          <w:bCs/>
          <w:sz w:val="19"/>
          <w:szCs w:val="24"/>
          <w:lang w:val="en-US" w:bidi="th-TH"/>
        </w:rPr>
        <w:t>r</w:t>
      </w:r>
      <w:r w:rsidR="00947914">
        <w:rPr>
          <w:rFonts w:ascii="Arial" w:hAnsi="Arial" w:cs="Angsana New"/>
          <w:b/>
          <w:bCs/>
          <w:sz w:val="19"/>
          <w:szCs w:val="19"/>
          <w:cs/>
          <w:lang w:val="en-US" w:bidi="th-TH"/>
        </w:rPr>
        <w:t>.</w:t>
      </w:r>
      <w:r w:rsidRPr="00D42B48">
        <w:rPr>
          <w:rFonts w:ascii="Arial" w:hAnsi="Arial"/>
          <w:b/>
          <w:bCs/>
          <w:sz w:val="19"/>
          <w:szCs w:val="19"/>
        </w:rPr>
        <w:t xml:space="preserve"> S</w:t>
      </w:r>
      <w:r w:rsidR="00947914">
        <w:rPr>
          <w:rFonts w:ascii="Arial" w:hAnsi="Arial"/>
          <w:b/>
          <w:bCs/>
          <w:sz w:val="19"/>
          <w:szCs w:val="19"/>
        </w:rPr>
        <w:t>omckid</w:t>
      </w:r>
      <w:r w:rsidRPr="00D42B48">
        <w:rPr>
          <w:rFonts w:ascii="Arial" w:hAnsi="Arial" w:cs="Angsana New"/>
          <w:b/>
          <w:bCs/>
          <w:sz w:val="19"/>
          <w:szCs w:val="19"/>
          <w:cs/>
          <w:lang w:bidi="th-TH"/>
        </w:rPr>
        <w:t xml:space="preserve"> </w:t>
      </w:r>
      <w:r w:rsidR="00947914">
        <w:rPr>
          <w:rFonts w:ascii="Arial" w:hAnsi="Arial"/>
          <w:b/>
          <w:bCs/>
          <w:sz w:val="19"/>
          <w:szCs w:val="19"/>
        </w:rPr>
        <w:t>Tiatragul</w:t>
      </w:r>
    </w:p>
    <w:p w14:paraId="2476E7B9" w14:textId="77777777" w:rsidR="00D42B48" w:rsidRPr="00D42B48" w:rsidRDefault="00D42B48" w:rsidP="00D42B48">
      <w:pPr>
        <w:pStyle w:val="BodyText"/>
        <w:spacing w:line="276" w:lineRule="auto"/>
        <w:rPr>
          <w:rFonts w:ascii="Arial" w:hAnsi="Arial"/>
          <w:sz w:val="19"/>
          <w:szCs w:val="19"/>
        </w:rPr>
      </w:pPr>
      <w:r w:rsidRPr="00D42B48">
        <w:rPr>
          <w:rFonts w:ascii="Arial" w:hAnsi="Arial"/>
          <w:sz w:val="19"/>
          <w:szCs w:val="19"/>
        </w:rPr>
        <w:t>Certified Public Accountant</w:t>
      </w:r>
    </w:p>
    <w:p w14:paraId="00A469F8" w14:textId="77777777" w:rsidR="00D42B48" w:rsidRPr="00D42B48" w:rsidRDefault="00D42B48" w:rsidP="00D42B48">
      <w:pPr>
        <w:pStyle w:val="BodyText"/>
        <w:spacing w:line="276" w:lineRule="auto"/>
        <w:rPr>
          <w:rFonts w:ascii="Arial" w:hAnsi="Arial"/>
          <w:sz w:val="19"/>
          <w:szCs w:val="19"/>
        </w:rPr>
      </w:pPr>
      <w:r w:rsidRPr="00D42B48">
        <w:rPr>
          <w:rFonts w:ascii="Arial" w:hAnsi="Arial"/>
          <w:sz w:val="19"/>
          <w:szCs w:val="19"/>
        </w:rPr>
        <w:t>Registration No</w:t>
      </w:r>
      <w:r w:rsidRPr="00D42B48">
        <w:rPr>
          <w:rFonts w:ascii="Arial" w:hAnsi="Arial" w:cs="Angsana New"/>
          <w:sz w:val="19"/>
          <w:szCs w:val="19"/>
          <w:cs/>
          <w:lang w:bidi="th-TH"/>
        </w:rPr>
        <w:t xml:space="preserve">. </w:t>
      </w:r>
      <w:r w:rsidR="000928D8">
        <w:rPr>
          <w:rFonts w:ascii="Arial" w:hAnsi="Arial"/>
          <w:sz w:val="19"/>
          <w:szCs w:val="19"/>
        </w:rPr>
        <w:t>2785</w:t>
      </w:r>
    </w:p>
    <w:p w14:paraId="3E8206B1" w14:textId="77777777" w:rsidR="00D42B48" w:rsidRDefault="00D42B48" w:rsidP="00D42B48">
      <w:pPr>
        <w:pStyle w:val="BodyText"/>
        <w:spacing w:line="276" w:lineRule="auto"/>
        <w:rPr>
          <w:rFonts w:ascii="Arial" w:hAnsi="Arial"/>
          <w:sz w:val="19"/>
          <w:szCs w:val="19"/>
        </w:rPr>
      </w:pPr>
    </w:p>
    <w:p w14:paraId="1D47859A" w14:textId="77777777" w:rsidR="00EA78B3" w:rsidRPr="00D42B48" w:rsidRDefault="00EA78B3" w:rsidP="00D42B48">
      <w:pPr>
        <w:pStyle w:val="BodyText"/>
        <w:spacing w:line="276" w:lineRule="auto"/>
        <w:rPr>
          <w:rFonts w:ascii="Arial" w:hAnsi="Arial"/>
          <w:sz w:val="19"/>
          <w:szCs w:val="19"/>
        </w:rPr>
      </w:pPr>
      <w:r>
        <w:rPr>
          <w:rFonts w:ascii="Arial" w:hAnsi="Arial"/>
          <w:sz w:val="19"/>
          <w:szCs w:val="19"/>
        </w:rPr>
        <w:t>Grant Thornton Limited</w:t>
      </w:r>
    </w:p>
    <w:p w14:paraId="5BDD26F5" w14:textId="77777777" w:rsidR="00D42B48" w:rsidRPr="00D42B48" w:rsidRDefault="00D42B48" w:rsidP="00D42B48">
      <w:pPr>
        <w:pStyle w:val="BodyText"/>
        <w:spacing w:line="276" w:lineRule="auto"/>
        <w:rPr>
          <w:rFonts w:ascii="Arial" w:hAnsi="Arial"/>
          <w:sz w:val="19"/>
          <w:szCs w:val="19"/>
        </w:rPr>
      </w:pPr>
      <w:r w:rsidRPr="00D42B48">
        <w:rPr>
          <w:rFonts w:ascii="Arial" w:hAnsi="Arial"/>
          <w:sz w:val="19"/>
          <w:szCs w:val="19"/>
        </w:rPr>
        <w:t>Bangkok</w:t>
      </w:r>
    </w:p>
    <w:p w14:paraId="4E2C5FD1" w14:textId="77777777" w:rsidR="00D15EA5" w:rsidRPr="00D42B48" w:rsidRDefault="003266BA" w:rsidP="00D42B48">
      <w:pPr>
        <w:pStyle w:val="BodyText"/>
        <w:spacing w:line="276" w:lineRule="auto"/>
      </w:pPr>
      <w:r w:rsidRPr="003266BA">
        <w:rPr>
          <w:rFonts w:ascii="Arial" w:hAnsi="Arial"/>
          <w:sz w:val="19"/>
          <w:szCs w:val="19"/>
        </w:rPr>
        <w:t>21</w:t>
      </w:r>
      <w:r w:rsidR="00D42B48" w:rsidRPr="003266BA">
        <w:rPr>
          <w:rFonts w:ascii="Arial" w:hAnsi="Arial" w:cs="Angsana New"/>
          <w:sz w:val="19"/>
          <w:szCs w:val="19"/>
          <w:cs/>
          <w:lang w:bidi="th-TH"/>
        </w:rPr>
        <w:t xml:space="preserve"> </w:t>
      </w:r>
      <w:r w:rsidRPr="003266BA">
        <w:rPr>
          <w:rFonts w:ascii="Arial" w:hAnsi="Arial"/>
          <w:sz w:val="19"/>
          <w:szCs w:val="19"/>
        </w:rPr>
        <w:t>February</w:t>
      </w:r>
      <w:r w:rsidR="00D42B48" w:rsidRPr="003266BA">
        <w:rPr>
          <w:rFonts w:ascii="Arial" w:hAnsi="Arial"/>
          <w:sz w:val="19"/>
          <w:szCs w:val="19"/>
        </w:rPr>
        <w:t xml:space="preserve"> 201</w:t>
      </w:r>
      <w:r>
        <w:rPr>
          <w:rFonts w:ascii="Arial" w:hAnsi="Arial"/>
          <w:sz w:val="19"/>
          <w:szCs w:val="19"/>
        </w:rPr>
        <w:t>8</w:t>
      </w:r>
    </w:p>
    <w:sectPr w:rsidR="00D15EA5" w:rsidRPr="00D42B48"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F38896" w14:textId="77777777" w:rsidR="00AB008D" w:rsidRDefault="00AB008D">
      <w:r>
        <w:separator/>
      </w:r>
    </w:p>
  </w:endnote>
  <w:endnote w:type="continuationSeparator" w:id="0">
    <w:p w14:paraId="3E52A292" w14:textId="77777777" w:rsidR="00AB008D" w:rsidRDefault="00AB0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ngsana New">
    <w:panose1 w:val="02020603050405020304"/>
    <w:charset w:val="00"/>
    <w:family w:val="roman"/>
    <w:pitch w:val="variable"/>
    <w:sig w:usb0="0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323374" w14:textId="77777777" w:rsidR="00AB008D" w:rsidRDefault="00AB008D">
      <w:bookmarkStart w:id="0" w:name="_Hlk482348182"/>
      <w:bookmarkEnd w:id="0"/>
      <w:r>
        <w:separator/>
      </w:r>
    </w:p>
  </w:footnote>
  <w:footnote w:type="continuationSeparator" w:id="0">
    <w:p w14:paraId="2F5724FA" w14:textId="77777777" w:rsidR="00AB008D" w:rsidRDefault="00AB00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DE4B0"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99E80" w14:textId="77777777" w:rsidR="00B63D0E" w:rsidRDefault="00B63D0E" w:rsidP="00D96128">
    <w:pPr>
      <w:pStyle w:val="Header"/>
      <w:jc w:val="right"/>
    </w:pPr>
  </w:p>
  <w:p w14:paraId="7D526B43"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A574BD" w14:textId="77777777" w:rsidR="00D15EA5" w:rsidRDefault="00D15EA5" w:rsidP="00D15EA5">
    <w:pPr>
      <w:pStyle w:val="Header"/>
      <w:tabs>
        <w:tab w:val="clear" w:pos="8562"/>
        <w:tab w:val="left" w:pos="5328"/>
      </w:tabs>
      <w:spacing w:after="1418"/>
    </w:pPr>
  </w:p>
  <w:p w14:paraId="2D7C62DC" w14:textId="77777777" w:rsidR="00D460E7" w:rsidRPr="00EA78B3" w:rsidRDefault="002A4DE7" w:rsidP="00801A1C">
    <w:pPr>
      <w:pStyle w:val="Header"/>
      <w:tabs>
        <w:tab w:val="clear" w:pos="8562"/>
        <w:tab w:val="left" w:pos="5328"/>
      </w:tabs>
      <w:spacing w:line="360" w:lineRule="auto"/>
      <w:rPr>
        <w:sz w:val="28"/>
        <w:szCs w:val="28"/>
      </w:rPr>
    </w:pPr>
    <w:r w:rsidRPr="002A4DE7">
      <w:rPr>
        <w:rFonts w:cs="Angsana New"/>
        <w:bCs/>
        <w:szCs w:val="16"/>
        <w:cs/>
        <w:lang w:bidi="th-TH"/>
      </w:rPr>
      <w:t xml:space="preserve"> </w:t>
    </w:r>
    <w:r w:rsidRPr="00EA78B3">
      <w:rPr>
        <w:noProof/>
        <w:color w:val="auto"/>
        <w:sz w:val="28"/>
        <w:szCs w:val="28"/>
        <w:lang w:eastAsia="en-GB"/>
      </w:rPr>
      <w:t>INDEPENDENT AUDITOR</w:t>
    </w:r>
    <w:r w:rsidR="00D42B48" w:rsidRPr="00EA78B3">
      <w:rPr>
        <w:rFonts w:cs="Angsana New"/>
        <w:bCs/>
        <w:noProof/>
        <w:color w:val="auto"/>
        <w:sz w:val="28"/>
        <w:szCs w:val="28"/>
        <w:cs/>
        <w:lang w:eastAsia="en-GB" w:bidi="th-TH"/>
      </w:rPr>
      <w:t>’</w:t>
    </w:r>
    <w:r w:rsidR="00D42B48" w:rsidRPr="00EA78B3">
      <w:rPr>
        <w:noProof/>
        <w:color w:val="auto"/>
        <w:sz w:val="28"/>
        <w:szCs w:val="28"/>
        <w:lang w:eastAsia="en-GB"/>
      </w:rPr>
      <w:t>S REPORT</w:t>
    </w:r>
    <w:r w:rsidR="006932D7" w:rsidRPr="00EA78B3">
      <w:rPr>
        <w:rFonts w:cs="Angsana New"/>
        <w:bCs/>
        <w:color w:val="auto"/>
        <w:sz w:val="28"/>
        <w:szCs w:val="28"/>
        <w:cs/>
        <w:lang w:val="en-US" w:bidi="th-TH"/>
      </w:rPr>
      <w:t xml:space="preserve"> </w:t>
    </w:r>
    <w:bookmarkStart w:id="2" w:name="Footer3_tbl"/>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DDB5E6E"/>
    <w:multiLevelType w:val="multilevel"/>
    <w:tmpl w:val="FAE6F968"/>
    <w:numStyleLink w:val="GTListBullet"/>
  </w:abstractNum>
  <w:abstractNum w:abstractNumId="16"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1"/>
  </w:num>
  <w:num w:numId="8">
    <w:abstractNumId w:val="17"/>
  </w:num>
  <w:num w:numId="9">
    <w:abstractNumId w:val="5"/>
  </w:num>
  <w:num w:numId="10">
    <w:abstractNumId w:val="16"/>
  </w:num>
  <w:num w:numId="11">
    <w:abstractNumId w:val="14"/>
  </w:num>
  <w:num w:numId="12">
    <w:abstractNumId w:val="4"/>
  </w:num>
  <w:num w:numId="13">
    <w:abstractNumId w:val="8"/>
  </w:num>
  <w:num w:numId="14">
    <w:abstractNumId w:val="7"/>
  </w:num>
  <w:num w:numId="15">
    <w:abstractNumId w:val="8"/>
  </w:num>
  <w:num w:numId="16">
    <w:abstractNumId w:val="9"/>
  </w:num>
  <w:num w:numId="17">
    <w:abstractNumId w:val="12"/>
  </w:num>
  <w:num w:numId="18">
    <w:abstractNumId w:val="16"/>
  </w:num>
  <w:num w:numId="19">
    <w:abstractNumId w:val="14"/>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5"/>
  </w:num>
  <w:num w:numId="29">
    <w:abstractNumId w:val="15"/>
  </w:num>
  <w:num w:numId="30">
    <w:abstractNumId w:val="15"/>
  </w:num>
  <w:num w:numId="31">
    <w:abstractNumId w:val="13"/>
  </w:num>
  <w:num w:numId="32">
    <w:abstractNumId w:val="13"/>
  </w:num>
  <w:num w:numId="33">
    <w:abstractNumId w:val="13"/>
  </w:num>
  <w:num w:numId="34">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4DFD"/>
    <w:rsid w:val="000162B0"/>
    <w:rsid w:val="0003023B"/>
    <w:rsid w:val="00031D17"/>
    <w:rsid w:val="00044ACE"/>
    <w:rsid w:val="0004550E"/>
    <w:rsid w:val="00052614"/>
    <w:rsid w:val="00060B5F"/>
    <w:rsid w:val="000723F7"/>
    <w:rsid w:val="00074188"/>
    <w:rsid w:val="00074485"/>
    <w:rsid w:val="000828F1"/>
    <w:rsid w:val="00082F59"/>
    <w:rsid w:val="000928D8"/>
    <w:rsid w:val="00094333"/>
    <w:rsid w:val="00097FAB"/>
    <w:rsid w:val="000A7FA9"/>
    <w:rsid w:val="000B65E3"/>
    <w:rsid w:val="000B7090"/>
    <w:rsid w:val="000E52CE"/>
    <w:rsid w:val="000F3AAB"/>
    <w:rsid w:val="000F6E25"/>
    <w:rsid w:val="00100891"/>
    <w:rsid w:val="001011DF"/>
    <w:rsid w:val="00112B69"/>
    <w:rsid w:val="00124BD5"/>
    <w:rsid w:val="001316D3"/>
    <w:rsid w:val="00153915"/>
    <w:rsid w:val="001554CD"/>
    <w:rsid w:val="00155A91"/>
    <w:rsid w:val="001613E2"/>
    <w:rsid w:val="0016459D"/>
    <w:rsid w:val="00167017"/>
    <w:rsid w:val="00191F4D"/>
    <w:rsid w:val="0019210D"/>
    <w:rsid w:val="001A3BFB"/>
    <w:rsid w:val="001A3C20"/>
    <w:rsid w:val="001B198C"/>
    <w:rsid w:val="001B292A"/>
    <w:rsid w:val="001B7388"/>
    <w:rsid w:val="001D2302"/>
    <w:rsid w:val="001D7BB3"/>
    <w:rsid w:val="001E12A6"/>
    <w:rsid w:val="001E2634"/>
    <w:rsid w:val="001E498F"/>
    <w:rsid w:val="0022518C"/>
    <w:rsid w:val="00237A7E"/>
    <w:rsid w:val="00241F16"/>
    <w:rsid w:val="00247969"/>
    <w:rsid w:val="00247CE2"/>
    <w:rsid w:val="0026182A"/>
    <w:rsid w:val="00276A19"/>
    <w:rsid w:val="00277EBE"/>
    <w:rsid w:val="002801D5"/>
    <w:rsid w:val="002838FB"/>
    <w:rsid w:val="00285249"/>
    <w:rsid w:val="00286945"/>
    <w:rsid w:val="002908BD"/>
    <w:rsid w:val="002A252E"/>
    <w:rsid w:val="002A4DE7"/>
    <w:rsid w:val="002C623D"/>
    <w:rsid w:val="002D5A0F"/>
    <w:rsid w:val="002D6E25"/>
    <w:rsid w:val="002E02F4"/>
    <w:rsid w:val="002E43D4"/>
    <w:rsid w:val="002E7F1E"/>
    <w:rsid w:val="002F2A3D"/>
    <w:rsid w:val="002F2DEB"/>
    <w:rsid w:val="002F3903"/>
    <w:rsid w:val="002F4A52"/>
    <w:rsid w:val="002F7D90"/>
    <w:rsid w:val="0030026A"/>
    <w:rsid w:val="00305173"/>
    <w:rsid w:val="00321A76"/>
    <w:rsid w:val="003266BA"/>
    <w:rsid w:val="00335E5B"/>
    <w:rsid w:val="00354F5D"/>
    <w:rsid w:val="00365072"/>
    <w:rsid w:val="00365ECE"/>
    <w:rsid w:val="003744DA"/>
    <w:rsid w:val="00384904"/>
    <w:rsid w:val="003B4CCD"/>
    <w:rsid w:val="003B4DED"/>
    <w:rsid w:val="003C12C5"/>
    <w:rsid w:val="003C27EF"/>
    <w:rsid w:val="003C32E9"/>
    <w:rsid w:val="003C3898"/>
    <w:rsid w:val="003D2605"/>
    <w:rsid w:val="003D64D6"/>
    <w:rsid w:val="003E034A"/>
    <w:rsid w:val="003E3E21"/>
    <w:rsid w:val="00416281"/>
    <w:rsid w:val="00422353"/>
    <w:rsid w:val="00426915"/>
    <w:rsid w:val="00433F63"/>
    <w:rsid w:val="00435788"/>
    <w:rsid w:val="004359E6"/>
    <w:rsid w:val="00443CE3"/>
    <w:rsid w:val="00452E7B"/>
    <w:rsid w:val="004546FA"/>
    <w:rsid w:val="00481FE7"/>
    <w:rsid w:val="0048532C"/>
    <w:rsid w:val="0049103F"/>
    <w:rsid w:val="004A0DFE"/>
    <w:rsid w:val="004A3C62"/>
    <w:rsid w:val="004C0971"/>
    <w:rsid w:val="004C0C25"/>
    <w:rsid w:val="004C2111"/>
    <w:rsid w:val="004C732E"/>
    <w:rsid w:val="004D20AE"/>
    <w:rsid w:val="004D2154"/>
    <w:rsid w:val="004D3578"/>
    <w:rsid w:val="004E1D23"/>
    <w:rsid w:val="004E77B4"/>
    <w:rsid w:val="004F1A16"/>
    <w:rsid w:val="004F207F"/>
    <w:rsid w:val="004F334D"/>
    <w:rsid w:val="004F5D91"/>
    <w:rsid w:val="005070FA"/>
    <w:rsid w:val="0052186A"/>
    <w:rsid w:val="005259C2"/>
    <w:rsid w:val="005321DA"/>
    <w:rsid w:val="00547541"/>
    <w:rsid w:val="00551365"/>
    <w:rsid w:val="005627FF"/>
    <w:rsid w:val="00570965"/>
    <w:rsid w:val="00577D61"/>
    <w:rsid w:val="005822AC"/>
    <w:rsid w:val="005A7FFE"/>
    <w:rsid w:val="005B405A"/>
    <w:rsid w:val="005C01CE"/>
    <w:rsid w:val="005C0468"/>
    <w:rsid w:val="005C2CCB"/>
    <w:rsid w:val="005C43D7"/>
    <w:rsid w:val="005C6479"/>
    <w:rsid w:val="005C69FD"/>
    <w:rsid w:val="005D7025"/>
    <w:rsid w:val="005E2D67"/>
    <w:rsid w:val="005E5578"/>
    <w:rsid w:val="005F4D62"/>
    <w:rsid w:val="00610ED7"/>
    <w:rsid w:val="00620CE3"/>
    <w:rsid w:val="00621086"/>
    <w:rsid w:val="006365A1"/>
    <w:rsid w:val="00636AA2"/>
    <w:rsid w:val="00636DC1"/>
    <w:rsid w:val="00666764"/>
    <w:rsid w:val="0066694B"/>
    <w:rsid w:val="00667DB6"/>
    <w:rsid w:val="006771E8"/>
    <w:rsid w:val="00677C01"/>
    <w:rsid w:val="00683CC7"/>
    <w:rsid w:val="00691583"/>
    <w:rsid w:val="00692CA5"/>
    <w:rsid w:val="006932D7"/>
    <w:rsid w:val="006B06A2"/>
    <w:rsid w:val="006B52B9"/>
    <w:rsid w:val="006C20AB"/>
    <w:rsid w:val="006C35EF"/>
    <w:rsid w:val="006C3D37"/>
    <w:rsid w:val="006C6376"/>
    <w:rsid w:val="006D6FF5"/>
    <w:rsid w:val="006F1B19"/>
    <w:rsid w:val="006F29ED"/>
    <w:rsid w:val="006F4F77"/>
    <w:rsid w:val="0070147C"/>
    <w:rsid w:val="007048E4"/>
    <w:rsid w:val="00714FD6"/>
    <w:rsid w:val="007212D9"/>
    <w:rsid w:val="007265F7"/>
    <w:rsid w:val="00731894"/>
    <w:rsid w:val="00746796"/>
    <w:rsid w:val="00746D91"/>
    <w:rsid w:val="00750CC7"/>
    <w:rsid w:val="0075598A"/>
    <w:rsid w:val="00761813"/>
    <w:rsid w:val="00762EF1"/>
    <w:rsid w:val="00771B85"/>
    <w:rsid w:val="00775DA6"/>
    <w:rsid w:val="0078170A"/>
    <w:rsid w:val="00790956"/>
    <w:rsid w:val="0079502D"/>
    <w:rsid w:val="007A0755"/>
    <w:rsid w:val="007A31D9"/>
    <w:rsid w:val="007A74F9"/>
    <w:rsid w:val="007B26BD"/>
    <w:rsid w:val="007D41A1"/>
    <w:rsid w:val="007F0634"/>
    <w:rsid w:val="00801A1C"/>
    <w:rsid w:val="008033D0"/>
    <w:rsid w:val="00803FB6"/>
    <w:rsid w:val="008059EF"/>
    <w:rsid w:val="008128F7"/>
    <w:rsid w:val="00812938"/>
    <w:rsid w:val="00820C1D"/>
    <w:rsid w:val="00827B71"/>
    <w:rsid w:val="00830DAC"/>
    <w:rsid w:val="0083134C"/>
    <w:rsid w:val="00832F51"/>
    <w:rsid w:val="00843100"/>
    <w:rsid w:val="00847054"/>
    <w:rsid w:val="00850F25"/>
    <w:rsid w:val="008534AA"/>
    <w:rsid w:val="0085628F"/>
    <w:rsid w:val="008679E9"/>
    <w:rsid w:val="008719C2"/>
    <w:rsid w:val="00884FF7"/>
    <w:rsid w:val="00894ACE"/>
    <w:rsid w:val="008A0987"/>
    <w:rsid w:val="008B19D9"/>
    <w:rsid w:val="008B1FD3"/>
    <w:rsid w:val="008B204B"/>
    <w:rsid w:val="008C22CC"/>
    <w:rsid w:val="008C49AE"/>
    <w:rsid w:val="008C59F7"/>
    <w:rsid w:val="008E7687"/>
    <w:rsid w:val="008F0E3C"/>
    <w:rsid w:val="008F11FA"/>
    <w:rsid w:val="008F33AE"/>
    <w:rsid w:val="008F4ACA"/>
    <w:rsid w:val="00912F98"/>
    <w:rsid w:val="0091621D"/>
    <w:rsid w:val="00917FBB"/>
    <w:rsid w:val="009219CA"/>
    <w:rsid w:val="009223D3"/>
    <w:rsid w:val="00931D7A"/>
    <w:rsid w:val="00935D8D"/>
    <w:rsid w:val="00942FE8"/>
    <w:rsid w:val="00947914"/>
    <w:rsid w:val="00957E70"/>
    <w:rsid w:val="00970DAB"/>
    <w:rsid w:val="00972FF6"/>
    <w:rsid w:val="0097321D"/>
    <w:rsid w:val="009904AE"/>
    <w:rsid w:val="00992531"/>
    <w:rsid w:val="00995CD5"/>
    <w:rsid w:val="009A1787"/>
    <w:rsid w:val="009A2AA4"/>
    <w:rsid w:val="009A4F5A"/>
    <w:rsid w:val="009B1F44"/>
    <w:rsid w:val="009B33A7"/>
    <w:rsid w:val="009B4573"/>
    <w:rsid w:val="009C002A"/>
    <w:rsid w:val="009E278C"/>
    <w:rsid w:val="009F6EDC"/>
    <w:rsid w:val="00A035CE"/>
    <w:rsid w:val="00A0537F"/>
    <w:rsid w:val="00A05E25"/>
    <w:rsid w:val="00A0602E"/>
    <w:rsid w:val="00A06C1F"/>
    <w:rsid w:val="00A07FFA"/>
    <w:rsid w:val="00A11FB4"/>
    <w:rsid w:val="00A150F6"/>
    <w:rsid w:val="00A1550B"/>
    <w:rsid w:val="00A2125E"/>
    <w:rsid w:val="00A265C2"/>
    <w:rsid w:val="00A35782"/>
    <w:rsid w:val="00A362F9"/>
    <w:rsid w:val="00A43EE6"/>
    <w:rsid w:val="00A60F49"/>
    <w:rsid w:val="00A61E15"/>
    <w:rsid w:val="00A62910"/>
    <w:rsid w:val="00A66F91"/>
    <w:rsid w:val="00A70229"/>
    <w:rsid w:val="00A8084A"/>
    <w:rsid w:val="00A918D1"/>
    <w:rsid w:val="00A93A9A"/>
    <w:rsid w:val="00AA52F6"/>
    <w:rsid w:val="00AA5C16"/>
    <w:rsid w:val="00AB008D"/>
    <w:rsid w:val="00AC31D4"/>
    <w:rsid w:val="00AC6098"/>
    <w:rsid w:val="00AC6834"/>
    <w:rsid w:val="00AE2BF6"/>
    <w:rsid w:val="00AE3370"/>
    <w:rsid w:val="00AE64CA"/>
    <w:rsid w:val="00AF7092"/>
    <w:rsid w:val="00B1324D"/>
    <w:rsid w:val="00B157E2"/>
    <w:rsid w:val="00B23708"/>
    <w:rsid w:val="00B24A45"/>
    <w:rsid w:val="00B25B92"/>
    <w:rsid w:val="00B26948"/>
    <w:rsid w:val="00B34D51"/>
    <w:rsid w:val="00B36A0E"/>
    <w:rsid w:val="00B36BA1"/>
    <w:rsid w:val="00B40D67"/>
    <w:rsid w:val="00B43C45"/>
    <w:rsid w:val="00B55EE8"/>
    <w:rsid w:val="00B56E6C"/>
    <w:rsid w:val="00B63D0E"/>
    <w:rsid w:val="00B83039"/>
    <w:rsid w:val="00BA5B00"/>
    <w:rsid w:val="00BB1A07"/>
    <w:rsid w:val="00BB6DAD"/>
    <w:rsid w:val="00BB7346"/>
    <w:rsid w:val="00BC1555"/>
    <w:rsid w:val="00BC60A9"/>
    <w:rsid w:val="00BE0C8A"/>
    <w:rsid w:val="00BE334D"/>
    <w:rsid w:val="00BE4988"/>
    <w:rsid w:val="00BF1C24"/>
    <w:rsid w:val="00BF5E73"/>
    <w:rsid w:val="00BF714D"/>
    <w:rsid w:val="00C06939"/>
    <w:rsid w:val="00C21E3B"/>
    <w:rsid w:val="00C35B1A"/>
    <w:rsid w:val="00C41C7D"/>
    <w:rsid w:val="00C540B6"/>
    <w:rsid w:val="00C63023"/>
    <w:rsid w:val="00C63743"/>
    <w:rsid w:val="00C76C6C"/>
    <w:rsid w:val="00C80EC5"/>
    <w:rsid w:val="00C86BB9"/>
    <w:rsid w:val="00C8772C"/>
    <w:rsid w:val="00CA43FD"/>
    <w:rsid w:val="00CB18EB"/>
    <w:rsid w:val="00CB441E"/>
    <w:rsid w:val="00CC015D"/>
    <w:rsid w:val="00CC72E9"/>
    <w:rsid w:val="00CD25C2"/>
    <w:rsid w:val="00CE24E5"/>
    <w:rsid w:val="00CE41DB"/>
    <w:rsid w:val="00CE4D96"/>
    <w:rsid w:val="00D078C4"/>
    <w:rsid w:val="00D15EA5"/>
    <w:rsid w:val="00D2100B"/>
    <w:rsid w:val="00D3089E"/>
    <w:rsid w:val="00D31D7A"/>
    <w:rsid w:val="00D33E60"/>
    <w:rsid w:val="00D3699C"/>
    <w:rsid w:val="00D42B48"/>
    <w:rsid w:val="00D460E7"/>
    <w:rsid w:val="00D63ABC"/>
    <w:rsid w:val="00D675F1"/>
    <w:rsid w:val="00D73B96"/>
    <w:rsid w:val="00D73C81"/>
    <w:rsid w:val="00D80807"/>
    <w:rsid w:val="00D81BED"/>
    <w:rsid w:val="00D86917"/>
    <w:rsid w:val="00D92F9A"/>
    <w:rsid w:val="00D9427D"/>
    <w:rsid w:val="00D96128"/>
    <w:rsid w:val="00DA36EE"/>
    <w:rsid w:val="00DA452E"/>
    <w:rsid w:val="00DA5128"/>
    <w:rsid w:val="00DB308D"/>
    <w:rsid w:val="00DB5F40"/>
    <w:rsid w:val="00DD1E47"/>
    <w:rsid w:val="00DD61A9"/>
    <w:rsid w:val="00DD6EF1"/>
    <w:rsid w:val="00DE4958"/>
    <w:rsid w:val="00DF54E4"/>
    <w:rsid w:val="00E01200"/>
    <w:rsid w:val="00E04361"/>
    <w:rsid w:val="00E04A5C"/>
    <w:rsid w:val="00E05292"/>
    <w:rsid w:val="00E064FD"/>
    <w:rsid w:val="00E1053A"/>
    <w:rsid w:val="00E26AF3"/>
    <w:rsid w:val="00E276E0"/>
    <w:rsid w:val="00E314EA"/>
    <w:rsid w:val="00E32428"/>
    <w:rsid w:val="00E33FDA"/>
    <w:rsid w:val="00E406D5"/>
    <w:rsid w:val="00E4400E"/>
    <w:rsid w:val="00E56701"/>
    <w:rsid w:val="00E62754"/>
    <w:rsid w:val="00E64D2D"/>
    <w:rsid w:val="00E86B53"/>
    <w:rsid w:val="00E9110B"/>
    <w:rsid w:val="00EA2B6F"/>
    <w:rsid w:val="00EA78B3"/>
    <w:rsid w:val="00EB3478"/>
    <w:rsid w:val="00EB4B39"/>
    <w:rsid w:val="00EB6FE3"/>
    <w:rsid w:val="00ED1796"/>
    <w:rsid w:val="00EE0DFA"/>
    <w:rsid w:val="00EE0F65"/>
    <w:rsid w:val="00F10C60"/>
    <w:rsid w:val="00F227C0"/>
    <w:rsid w:val="00F246A1"/>
    <w:rsid w:val="00F33D5C"/>
    <w:rsid w:val="00F37917"/>
    <w:rsid w:val="00F52B8A"/>
    <w:rsid w:val="00F5513E"/>
    <w:rsid w:val="00F63F3F"/>
    <w:rsid w:val="00F66FA5"/>
    <w:rsid w:val="00F71678"/>
    <w:rsid w:val="00F723D1"/>
    <w:rsid w:val="00F730E3"/>
    <w:rsid w:val="00F755E9"/>
    <w:rsid w:val="00F909CD"/>
    <w:rsid w:val="00F95593"/>
    <w:rsid w:val="00F974D1"/>
    <w:rsid w:val="00FA16E0"/>
    <w:rsid w:val="00FC4397"/>
    <w:rsid w:val="00FD05AD"/>
    <w:rsid w:val="00FD0666"/>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7D1EEE4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5" ma:contentTypeDescription="Create a new document." ma:contentTypeScope="" ma:versionID="9fc579c96eca332e8772006b7f3cf0fb">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8fb0a67dae9a3cf6d87126da9cc9bd62"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A9DF84-2BCA-460C-A806-35F84A169D3F}">
  <ds:schemaRefs>
    <ds:schemaRef ds:uri="5ff93197-5cd4-4697-961c-11b2929d1c0c"/>
    <ds:schemaRef ds:uri="http://purl.org/dc/terms/"/>
    <ds:schemaRef ds:uri="http://schemas.openxmlformats.org/package/2006/metadata/core-properties"/>
    <ds:schemaRef ds:uri="http://schemas.microsoft.com/office/2006/documentManagement/types"/>
    <ds:schemaRef ds:uri="http://schemas.microsoft.com/office/2006/metadata/properties"/>
    <ds:schemaRef ds:uri="729065a1-720c-4df0-b67c-e69a28b38a78"/>
    <ds:schemaRef ds:uri="http://purl.org/dc/elements/1.1/"/>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DE3EA34E-22C8-46CF-82A9-CCB4A3B18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4A1535-381B-41D3-B36C-475DF618F11B}">
  <ds:schemaRefs>
    <ds:schemaRef ds:uri="http://schemas.microsoft.com/sharepoint/v3/contenttype/forms"/>
  </ds:schemaRefs>
</ds:datastoreItem>
</file>

<file path=customXml/itemProps4.xml><?xml version="1.0" encoding="utf-8"?>
<ds:datastoreItem xmlns:ds="http://schemas.openxmlformats.org/officeDocument/2006/customXml" ds:itemID="{543D92F8-8799-4012-A774-450C5E2E0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Template>
  <TotalTime>0</TotalTime>
  <Pages>3</Pages>
  <Words>2524</Words>
  <Characters>10858</Characters>
  <Application>Microsoft Office Word</Application>
  <DocSecurity>0</DocSecurity>
  <Lines>310</Lines>
  <Paragraphs>163</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Lenovo</cp:lastModifiedBy>
  <cp:revision>2</cp:revision>
  <cp:lastPrinted>2018-02-19T07:45:00Z</cp:lastPrinted>
  <dcterms:created xsi:type="dcterms:W3CDTF">2018-02-21T09:08:00Z</dcterms:created>
  <dcterms:modified xsi:type="dcterms:W3CDTF">2018-02-21T09:08:00Z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0x010100A8727A4DCAF8D340A4EBC760CBD219F7</vt:lpwstr>
  </property>
</Properties>
</file>