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C7" w:rsidRPr="004E23C0" w:rsidRDefault="00D006C7" w:rsidP="00D006C7">
      <w:pPr>
        <w:spacing w:line="240" w:lineRule="atLeast"/>
        <w:jc w:val="center"/>
        <w:rPr>
          <w:rFonts w:eastAsia="Times New Roman"/>
          <w:b/>
          <w:bCs/>
          <w:sz w:val="32"/>
          <w:szCs w:val="32"/>
        </w:rPr>
      </w:pPr>
      <w:bookmarkStart w:id="0" w:name="_GoBack"/>
      <w:bookmarkEnd w:id="0"/>
      <w:r w:rsidRPr="004E23C0">
        <w:rPr>
          <w:rFonts w:eastAsia="Times New Roman"/>
          <w:b/>
          <w:bCs/>
          <w:sz w:val="32"/>
          <w:szCs w:val="32"/>
          <w:cs/>
        </w:rPr>
        <w:t>บริษัท ฮั้วฟงรับเบอร์ (ไทยแลนด์)</w:t>
      </w:r>
      <w:r w:rsidRPr="004E23C0">
        <w:rPr>
          <w:rFonts w:eastAsia="Times New Roman"/>
          <w:b/>
          <w:bCs/>
          <w:sz w:val="32"/>
          <w:szCs w:val="32"/>
        </w:rPr>
        <w:t xml:space="preserve"> </w:t>
      </w:r>
      <w:r w:rsidRPr="004E23C0">
        <w:rPr>
          <w:rFonts w:eastAsia="Times New Roman"/>
          <w:b/>
          <w:bCs/>
          <w:sz w:val="32"/>
          <w:szCs w:val="32"/>
          <w:cs/>
        </w:rPr>
        <w:t xml:space="preserve">จำกัด </w:t>
      </w:r>
      <w:r w:rsidRPr="004E23C0">
        <w:rPr>
          <w:rFonts w:eastAsia="Times New Roman"/>
          <w:b/>
          <w:bCs/>
          <w:sz w:val="32"/>
          <w:szCs w:val="32"/>
        </w:rPr>
        <w:t>(</w:t>
      </w:r>
      <w:r w:rsidRPr="004E23C0">
        <w:rPr>
          <w:rFonts w:eastAsia="Times New Roman"/>
          <w:b/>
          <w:bCs/>
          <w:sz w:val="32"/>
          <w:szCs w:val="32"/>
          <w:cs/>
        </w:rPr>
        <w:t>มหาชน</w:t>
      </w:r>
      <w:r w:rsidRPr="004E23C0">
        <w:rPr>
          <w:rFonts w:eastAsia="Times New Roman"/>
          <w:b/>
          <w:bCs/>
          <w:sz w:val="32"/>
          <w:szCs w:val="32"/>
        </w:rPr>
        <w:t xml:space="preserve">) </w:t>
      </w:r>
      <w:r w:rsidRPr="004E23C0">
        <w:rPr>
          <w:rFonts w:eastAsia="Times New Roman"/>
          <w:b/>
          <w:bCs/>
          <w:sz w:val="32"/>
          <w:szCs w:val="32"/>
          <w:cs/>
        </w:rPr>
        <w:t>และบริษัทย่อย</w:t>
      </w:r>
    </w:p>
    <w:p w:rsidR="00D006C7" w:rsidRPr="004E23C0" w:rsidRDefault="00D006C7" w:rsidP="00D006C7">
      <w:pPr>
        <w:spacing w:line="240" w:lineRule="atLeast"/>
        <w:jc w:val="center"/>
        <w:rPr>
          <w:rFonts w:eastAsia="Times New Roman"/>
          <w:b/>
          <w:bCs/>
          <w:sz w:val="32"/>
          <w:szCs w:val="32"/>
        </w:rPr>
      </w:pPr>
      <w:r w:rsidRPr="004E23C0">
        <w:rPr>
          <w:rFonts w:eastAsia="Times New Roman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006C7" w:rsidRPr="004E23C0" w:rsidRDefault="00D006C7" w:rsidP="00D006C7">
      <w:pPr>
        <w:keepNext/>
        <w:spacing w:line="240" w:lineRule="atLeast"/>
        <w:jc w:val="center"/>
        <w:outlineLvl w:val="4"/>
        <w:rPr>
          <w:rFonts w:eastAsia="Times New Roman"/>
          <w:b/>
          <w:bCs/>
          <w:sz w:val="32"/>
          <w:szCs w:val="32"/>
        </w:rPr>
      </w:pPr>
      <w:r w:rsidRPr="004E23C0">
        <w:rPr>
          <w:rFonts w:eastAsia="Times New Roman"/>
          <w:b/>
          <w:bCs/>
          <w:sz w:val="32"/>
          <w:szCs w:val="32"/>
          <w:cs/>
        </w:rPr>
        <w:t>สำหรับงวด</w:t>
      </w:r>
      <w:r w:rsidRPr="004E23C0">
        <w:rPr>
          <w:rFonts w:eastAsia="Times New Roman" w:hint="cs"/>
          <w:b/>
          <w:bCs/>
          <w:sz w:val="32"/>
          <w:szCs w:val="32"/>
          <w:cs/>
        </w:rPr>
        <w:t>สาม</w:t>
      </w:r>
      <w:r w:rsidRPr="004E23C0">
        <w:rPr>
          <w:rFonts w:eastAsia="Times New Roman"/>
          <w:b/>
          <w:bCs/>
          <w:sz w:val="32"/>
          <w:szCs w:val="32"/>
          <w:cs/>
        </w:rPr>
        <w:t xml:space="preserve">เดือนสิ้นสุดวันที่ </w:t>
      </w:r>
      <w:r w:rsidRPr="004E23C0">
        <w:rPr>
          <w:rFonts w:eastAsia="Times New Roman"/>
          <w:b/>
          <w:bCs/>
          <w:sz w:val="32"/>
          <w:szCs w:val="32"/>
        </w:rPr>
        <w:t>31</w:t>
      </w:r>
      <w:r w:rsidRPr="004E23C0">
        <w:rPr>
          <w:rFonts w:eastAsia="Times New Roman"/>
          <w:b/>
          <w:bCs/>
          <w:sz w:val="32"/>
          <w:szCs w:val="32"/>
          <w:cs/>
        </w:rPr>
        <w:t xml:space="preserve"> </w:t>
      </w:r>
      <w:r w:rsidRPr="004E23C0">
        <w:rPr>
          <w:rFonts w:eastAsia="Times New Roman" w:hint="cs"/>
          <w:b/>
          <w:bCs/>
          <w:sz w:val="32"/>
          <w:szCs w:val="32"/>
          <w:cs/>
        </w:rPr>
        <w:t>มีนาคม</w:t>
      </w:r>
      <w:r w:rsidRPr="004E23C0">
        <w:rPr>
          <w:rFonts w:eastAsia="Times New Roman"/>
          <w:b/>
          <w:bCs/>
          <w:sz w:val="32"/>
          <w:szCs w:val="32"/>
          <w:cs/>
        </w:rPr>
        <w:t xml:space="preserve"> </w:t>
      </w:r>
      <w:r w:rsidRPr="004E23C0">
        <w:rPr>
          <w:rFonts w:eastAsia="Times New Roman"/>
          <w:b/>
          <w:bCs/>
          <w:sz w:val="32"/>
          <w:szCs w:val="32"/>
        </w:rPr>
        <w:t>2561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rial" w:eastAsia="Times New Roman" w:hAnsi="Arial"/>
          <w:sz w:val="18"/>
          <w:szCs w:val="18"/>
        </w:rPr>
      </w:pPr>
    </w:p>
    <w:p w:rsidR="00D006C7" w:rsidRPr="004E23C0" w:rsidRDefault="00D006C7" w:rsidP="00D006C7">
      <w:pPr>
        <w:numPr>
          <w:ilvl w:val="0"/>
          <w:numId w:val="3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60" w:hanging="360"/>
        <w:contextualSpacing/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  <w:cs/>
        </w:rPr>
        <w:t>ข้อมูลทั่วไป</w:t>
      </w:r>
    </w:p>
    <w:p w:rsidR="00D006C7" w:rsidRPr="004E23C0" w:rsidRDefault="00D006C7" w:rsidP="00D006C7">
      <w:pPr>
        <w:spacing w:before="120"/>
        <w:ind w:left="810" w:hanging="450"/>
        <w:jc w:val="both"/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 xml:space="preserve">1.1 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 w:hint="cs"/>
          <w:b/>
          <w:bCs/>
          <w:sz w:val="30"/>
          <w:szCs w:val="30"/>
          <w:cs/>
        </w:rPr>
        <w:t>เรื่องทั่วไป</w:t>
      </w:r>
    </w:p>
    <w:p w:rsidR="00D006C7" w:rsidRPr="004E23C0" w:rsidRDefault="00D006C7" w:rsidP="00D006C7">
      <w:pPr>
        <w:spacing w:before="80"/>
        <w:ind w:left="81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บริษัท ฮั้วฟงรับเบอร์ (ไทยแลนด์)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จำกัด </w:t>
      </w:r>
      <w:r w:rsidRPr="004E23C0">
        <w:rPr>
          <w:rFonts w:eastAsia="Times New Roman"/>
          <w:sz w:val="30"/>
          <w:szCs w:val="30"/>
        </w:rPr>
        <w:t>(</w:t>
      </w:r>
      <w:r w:rsidRPr="004E23C0">
        <w:rPr>
          <w:rFonts w:eastAsia="Times New Roman"/>
          <w:sz w:val="30"/>
          <w:szCs w:val="30"/>
          <w:cs/>
        </w:rPr>
        <w:t>มหาชน</w:t>
      </w:r>
      <w:r w:rsidRPr="004E23C0">
        <w:rPr>
          <w:rFonts w:eastAsia="Times New Roman"/>
          <w:sz w:val="30"/>
          <w:szCs w:val="30"/>
        </w:rPr>
        <w:t>) “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/>
          <w:sz w:val="30"/>
          <w:szCs w:val="30"/>
        </w:rPr>
        <w:t>”</w:t>
      </w:r>
      <w:r w:rsidRPr="004E23C0">
        <w:rPr>
          <w:rFonts w:eastAsia="Times New Roman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และมีที่อยู่จดทะเบียนตั้งอยู่เลขที่ 317 หมู่ 4 ซอย 6 ซี นิคมอุตสาหกรรมบางปู อำเภอเมือง จังหวัดสมุทรปราการ</w:t>
      </w:r>
    </w:p>
    <w:p w:rsidR="00D006C7" w:rsidRPr="004E23C0" w:rsidRDefault="00D006C7" w:rsidP="00D006C7">
      <w:pPr>
        <w:spacing w:before="80"/>
        <w:ind w:left="81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บริษัทจดทะเบียนกับตลาดหลักทรัพย์แห่งประเทศไทยเมื่อปี </w:t>
      </w:r>
      <w:r w:rsidRPr="004E23C0">
        <w:rPr>
          <w:rFonts w:eastAsia="Times New Roman" w:hint="cs"/>
          <w:sz w:val="30"/>
          <w:szCs w:val="30"/>
          <w:cs/>
        </w:rPr>
        <w:t>2545</w:t>
      </w:r>
    </w:p>
    <w:p w:rsidR="00D006C7" w:rsidRPr="004E23C0" w:rsidRDefault="00D006C7" w:rsidP="00D006C7">
      <w:pPr>
        <w:spacing w:before="80"/>
        <w:ind w:left="81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บริษัทใหญ่ในระหว่างงวดได้แก่ บริษัท ฮั้วฟง รับเบอร์ อินดัสทรี จำกัด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ซึ่งเป็นนิติบุคคลที่จัดตั้งขึ้นในประเทศไต้หวัน</w:t>
      </w:r>
    </w:p>
    <w:p w:rsidR="00D006C7" w:rsidRPr="004E23C0" w:rsidRDefault="00D006C7" w:rsidP="00D006C7">
      <w:pPr>
        <w:spacing w:before="80"/>
        <w:ind w:left="81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บริษัทดำเนินธุรกิจหลักเกี่ยวกับการผลิตและจำหน่ายยางนอกและยางในสำหรับรถจักรยาน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  <w:r w:rsidRPr="004E23C0">
        <w:rPr>
          <w:rFonts w:eastAsia="Times New Roman"/>
          <w:sz w:val="30"/>
          <w:szCs w:val="30"/>
        </w:rPr>
        <w:t xml:space="preserve"> </w:t>
      </w:r>
    </w:p>
    <w:p w:rsidR="00D006C7" w:rsidRPr="004E23C0" w:rsidRDefault="00D006C7" w:rsidP="00D006C7">
      <w:pPr>
        <w:spacing w:before="120"/>
        <w:ind w:left="810" w:hanging="450"/>
        <w:jc w:val="both"/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1.2</w:t>
      </w:r>
      <w:r w:rsidRPr="004E23C0">
        <w:rPr>
          <w:rFonts w:eastAsia="Times New Roman"/>
          <w:b/>
          <w:bCs/>
          <w:sz w:val="30"/>
          <w:szCs w:val="30"/>
          <w:cs/>
        </w:rPr>
        <w:tab/>
        <w:t>เกณฑ์การจัดทำงบการเงิน</w:t>
      </w:r>
      <w:r w:rsidRPr="004E23C0">
        <w:rPr>
          <w:rFonts w:eastAsia="Times New Roman" w:hint="cs"/>
          <w:b/>
          <w:bCs/>
          <w:sz w:val="30"/>
          <w:szCs w:val="30"/>
          <w:cs/>
        </w:rPr>
        <w:t>ระหว่างกาล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spacing w:before="80"/>
        <w:ind w:left="810" w:right="-158"/>
        <w:jc w:val="thaiDistribute"/>
        <w:textAlignment w:val="baselin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4E23C0">
        <w:rPr>
          <w:rFonts w:eastAsia="Times New Roman"/>
          <w:sz w:val="30"/>
          <w:szCs w:val="30"/>
        </w:rPr>
        <w:t>34</w:t>
      </w:r>
      <w:r w:rsidRPr="004E23C0">
        <w:rPr>
          <w:rFonts w:eastAsia="Times New Roman"/>
          <w:sz w:val="30"/>
          <w:szCs w:val="30"/>
          <w:cs/>
        </w:rPr>
        <w:t xml:space="preserve"> (ปรับปรุง </w:t>
      </w:r>
      <w:r w:rsidRPr="004E23C0">
        <w:rPr>
          <w:rFonts w:eastAsia="Times New Roman"/>
          <w:sz w:val="30"/>
          <w:szCs w:val="30"/>
        </w:rPr>
        <w:t>2560</w:t>
      </w:r>
      <w:r w:rsidRPr="004E23C0">
        <w:rPr>
          <w:rFonts w:eastAsia="Times New Roman"/>
          <w:sz w:val="30"/>
          <w:szCs w:val="30"/>
          <w:cs/>
        </w:rPr>
        <w:t>) เรื่อง</w:t>
      </w:r>
      <w:r w:rsidRPr="004E23C0">
        <w:rPr>
          <w:rFonts w:eastAsia="Times New Roman" w:hint="cs"/>
          <w:sz w:val="30"/>
          <w:szCs w:val="30"/>
          <w:cs/>
        </w:rPr>
        <w:t>รายงานทางการเงิน</w:t>
      </w:r>
      <w:r w:rsidRPr="004E23C0">
        <w:rPr>
          <w:rFonts w:eastAsia="Times New Roman"/>
          <w:sz w:val="30"/>
          <w:szCs w:val="30"/>
          <w:cs/>
        </w:rPr>
        <w:t xml:space="preserve">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>2560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spacing w:before="80"/>
        <w:ind w:left="810" w:right="-158"/>
        <w:jc w:val="thaiDistribute"/>
        <w:textAlignment w:val="baseline"/>
        <w:rPr>
          <w:rFonts w:eastAsia="Times New Roman"/>
          <w:sz w:val="30"/>
          <w:szCs w:val="30"/>
          <w:cs/>
        </w:rPr>
      </w:pPr>
      <w:r w:rsidRPr="004E23C0">
        <w:rPr>
          <w:rFonts w:eastAsia="PMingLiU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</w:t>
      </w:r>
      <w:r w:rsidRPr="004E23C0">
        <w:rPr>
          <w:rFonts w:eastAsia="PMingLiU" w:hint="cs"/>
          <w:sz w:val="30"/>
          <w:szCs w:val="30"/>
          <w:cs/>
        </w:rPr>
        <w:t xml:space="preserve">  </w:t>
      </w:r>
      <w:r w:rsidRPr="004E23C0">
        <w:rPr>
          <w:rFonts w:eastAsia="PMingLiU"/>
          <w:sz w:val="30"/>
          <w:szCs w:val="30"/>
          <w:cs/>
        </w:rPr>
        <w:t xml:space="preserve">สำหรับปีสิ้นสุดวันที่ </w:t>
      </w:r>
      <w:r w:rsidRPr="004E23C0">
        <w:rPr>
          <w:rFonts w:eastAsia="PMingLiU"/>
          <w:sz w:val="30"/>
          <w:szCs w:val="30"/>
        </w:rPr>
        <w:t>31</w:t>
      </w:r>
      <w:r w:rsidRPr="004E23C0">
        <w:rPr>
          <w:rFonts w:eastAsia="PMingLiU"/>
          <w:sz w:val="30"/>
          <w:szCs w:val="30"/>
          <w:cs/>
        </w:rPr>
        <w:t xml:space="preserve"> ธันวาคม </w:t>
      </w:r>
      <w:r w:rsidRPr="004E23C0">
        <w:rPr>
          <w:rFonts w:eastAsia="PMingLiU"/>
          <w:sz w:val="30"/>
          <w:szCs w:val="30"/>
        </w:rPr>
        <w:t>2560</w:t>
      </w:r>
      <w:r w:rsidRPr="004E23C0">
        <w:rPr>
          <w:rFonts w:eastAsia="PMingLiU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4E23C0">
        <w:rPr>
          <w:rFonts w:eastAsia="PMingLiU"/>
          <w:sz w:val="30"/>
          <w:szCs w:val="30"/>
        </w:rPr>
        <w:t>1</w:t>
      </w:r>
      <w:r w:rsidRPr="004E23C0">
        <w:rPr>
          <w:rFonts w:eastAsia="PMingLiU"/>
          <w:sz w:val="30"/>
          <w:szCs w:val="30"/>
          <w:cs/>
        </w:rPr>
        <w:t xml:space="preserve"> มกราคม </w:t>
      </w:r>
      <w:r w:rsidRPr="004E23C0">
        <w:rPr>
          <w:rFonts w:eastAsia="PMingLiU"/>
          <w:sz w:val="30"/>
          <w:szCs w:val="30"/>
        </w:rPr>
        <w:t>2561</w:t>
      </w:r>
      <w:r w:rsidRPr="004E23C0">
        <w:rPr>
          <w:rFonts w:eastAsia="PMingLiU"/>
          <w:sz w:val="30"/>
          <w:szCs w:val="30"/>
          <w:cs/>
        </w:rPr>
        <w:t xml:space="preserve"> ทุกฉบับ</w:t>
      </w:r>
      <w:r w:rsidRPr="004E23C0">
        <w:rPr>
          <w:rFonts w:eastAsia="PMingLiU" w:hint="cs"/>
          <w:sz w:val="30"/>
          <w:szCs w:val="30"/>
          <w:cs/>
        </w:rPr>
        <w:t xml:space="preserve"> </w:t>
      </w:r>
      <w:r w:rsidRPr="004E23C0">
        <w:rPr>
          <w:rFonts w:eastAsia="PMingLiU"/>
          <w:sz w:val="30"/>
          <w:szCs w:val="30"/>
          <w:cs/>
        </w:rPr>
        <w:t>มาถือปฏิบัติ</w:t>
      </w:r>
      <w:r w:rsidRPr="004E23C0">
        <w:rPr>
          <w:rFonts w:eastAsia="PMingLiU" w:hint="cs"/>
          <w:sz w:val="30"/>
          <w:szCs w:val="30"/>
          <w:cs/>
        </w:rPr>
        <w:t xml:space="preserve">ตามที่กล่าวไว้ในหมายเหตุประกอบงบการเงินระหว่างกาล ข้อ </w:t>
      </w:r>
      <w:r w:rsidRPr="004E23C0">
        <w:rPr>
          <w:rFonts w:eastAsia="PMingLiU"/>
          <w:sz w:val="30"/>
          <w:szCs w:val="30"/>
        </w:rPr>
        <w:t>1.3</w:t>
      </w:r>
      <w:r w:rsidRPr="004E23C0">
        <w:rPr>
          <w:rFonts w:eastAsia="PMingLiU" w:hint="cs"/>
          <w:sz w:val="30"/>
          <w:szCs w:val="30"/>
          <w:cs/>
        </w:rPr>
        <w:t xml:space="preserve"> อย่างไรก็ตาม </w:t>
      </w:r>
      <w:r w:rsidRPr="004E23C0">
        <w:rPr>
          <w:rFonts w:eastAsia="PMingLiU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4E23C0">
        <w:rPr>
          <w:rFonts w:eastAsia="PMingLiU" w:hint="cs"/>
          <w:sz w:val="30"/>
          <w:szCs w:val="30"/>
          <w:cs/>
        </w:rPr>
        <w:t xml:space="preserve"> </w:t>
      </w:r>
      <w:r w:rsidRPr="004E23C0">
        <w:rPr>
          <w:rFonts w:eastAsia="PMingLiU"/>
          <w:sz w:val="30"/>
          <w:szCs w:val="30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spacing w:before="80"/>
        <w:ind w:left="810" w:right="-158"/>
        <w:jc w:val="thaiDistribute"/>
        <w:textAlignment w:val="baseline"/>
        <w:rPr>
          <w:rFonts w:eastAsia="Times New Roman"/>
          <w:sz w:val="30"/>
          <w:szCs w:val="30"/>
          <w:cs/>
        </w:rPr>
      </w:pPr>
      <w:r w:rsidRPr="004E23C0">
        <w:rPr>
          <w:rFonts w:eastAsia="Times New Roman" w:hint="cs"/>
          <w:sz w:val="30"/>
          <w:szCs w:val="30"/>
          <w:cs/>
        </w:rPr>
        <w:t xml:space="preserve">ในการจัดทำงบการเงินรวมสำหรับงวดสามเดือนสิ้นสุดวันที่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 w:hint="cs"/>
          <w:sz w:val="30"/>
          <w:szCs w:val="30"/>
          <w:cs/>
        </w:rPr>
        <w:t xml:space="preserve"> มีนาคม </w:t>
      </w:r>
      <w:r w:rsidRPr="004E23C0">
        <w:rPr>
          <w:rFonts w:eastAsia="Times New Roman"/>
          <w:sz w:val="30"/>
          <w:szCs w:val="30"/>
        </w:rPr>
        <w:t>2561</w:t>
      </w:r>
      <w:r w:rsidRPr="004E23C0">
        <w:rPr>
          <w:rFonts w:eastAsia="Times New Roman" w:hint="cs"/>
          <w:sz w:val="30"/>
          <w:szCs w:val="30"/>
          <w:cs/>
        </w:rPr>
        <w:t xml:space="preserve"> ได้รวมงบการเงินของบริษัทย่อยในและต่างประเทศ (</w:t>
      </w:r>
      <w:r w:rsidRPr="004E23C0">
        <w:rPr>
          <w:rFonts w:eastAsia="Times New Roman"/>
          <w:sz w:val="30"/>
          <w:szCs w:val="30"/>
          <w:cs/>
        </w:rPr>
        <w:t>บริษัท เอช เอฟ ที โฮลดิ้ง จำกัด</w:t>
      </w:r>
      <w:r w:rsidRPr="004E23C0">
        <w:rPr>
          <w:rFonts w:eastAsia="Times New Roman"/>
          <w:sz w:val="30"/>
          <w:szCs w:val="30"/>
        </w:rPr>
        <w:t>)</w:t>
      </w:r>
      <w:r w:rsidRPr="004E23C0">
        <w:rPr>
          <w:rFonts w:ascii="Times New Roman" w:eastAsia="Times New Roman" w:hAnsi="Tms Rmn" w:hint="cs"/>
          <w:sz w:val="30"/>
          <w:szCs w:val="30"/>
          <w:cs/>
        </w:rPr>
        <w:t xml:space="preserve"> และ</w:t>
      </w:r>
      <w:r w:rsidRPr="004E23C0">
        <w:rPr>
          <w:rFonts w:ascii="Times New Roman" w:eastAsia="Times New Roman" w:hAnsi="Tms Rmn"/>
          <w:cs/>
        </w:rPr>
        <w:t xml:space="preserve"> </w:t>
      </w:r>
      <w:r w:rsidRPr="004E23C0">
        <w:rPr>
          <w:rFonts w:ascii="Times New Roman" w:eastAsia="Times New Roman" w:hAnsi="Tms Rmn"/>
          <w:sz w:val="22"/>
          <w:szCs w:val="22"/>
        </w:rPr>
        <w:t>(</w:t>
      </w:r>
      <w:r w:rsidRPr="004E23C0">
        <w:rPr>
          <w:rFonts w:eastAsia="Times New Roman"/>
          <w:sz w:val="30"/>
          <w:szCs w:val="30"/>
        </w:rPr>
        <w:t>PT.Hwa Fong Rubber Indonesia</w:t>
      </w:r>
      <w:r w:rsidRPr="004E23C0">
        <w:rPr>
          <w:rFonts w:ascii="Times New Roman" w:eastAsia="Times New Roman" w:hAnsi="Tms Rmn" w:hint="cs"/>
          <w:sz w:val="30"/>
          <w:szCs w:val="30"/>
          <w:cs/>
        </w:rPr>
        <w:t>)</w:t>
      </w:r>
      <w:r w:rsidRPr="004E23C0">
        <w:rPr>
          <w:rFonts w:eastAsia="Times New Roman" w:hint="cs"/>
          <w:sz w:val="30"/>
          <w:szCs w:val="30"/>
          <w:cs/>
        </w:rPr>
        <w:t xml:space="preserve"> ซึ่งมียอดรวมสินทรัพย์ ณ 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 w:hint="cs"/>
          <w:sz w:val="30"/>
          <w:szCs w:val="30"/>
          <w:cs/>
        </w:rPr>
        <w:t xml:space="preserve"> มีนาคม </w:t>
      </w:r>
      <w:r w:rsidRPr="004E23C0">
        <w:rPr>
          <w:rFonts w:eastAsia="Times New Roman"/>
          <w:sz w:val="30"/>
          <w:szCs w:val="30"/>
        </w:rPr>
        <w:t>2561</w:t>
      </w:r>
      <w:r w:rsidRPr="004E23C0">
        <w:rPr>
          <w:rFonts w:eastAsia="Times New Roman" w:hint="cs"/>
          <w:sz w:val="30"/>
          <w:szCs w:val="30"/>
          <w:cs/>
        </w:rPr>
        <w:t xml:space="preserve"> เป็นจำนวนเงิน </w:t>
      </w:r>
      <w:r w:rsidR="004A3DFA"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</w:rPr>
        <w:t xml:space="preserve">99.24 </w:t>
      </w:r>
      <w:r w:rsidRPr="004E23C0">
        <w:rPr>
          <w:rFonts w:eastAsia="Times New Roman"/>
          <w:sz w:val="30"/>
          <w:szCs w:val="30"/>
          <w:cs/>
        </w:rPr>
        <w:t xml:space="preserve">ล้านบาท (เทียบเท่าร้อยละ </w:t>
      </w:r>
      <w:r w:rsidRPr="004E23C0">
        <w:rPr>
          <w:rFonts w:eastAsia="Times New Roman"/>
          <w:sz w:val="30"/>
          <w:szCs w:val="30"/>
        </w:rPr>
        <w:t xml:space="preserve">12.44 </w:t>
      </w:r>
      <w:r w:rsidRPr="004E23C0">
        <w:rPr>
          <w:rFonts w:eastAsia="Times New Roman"/>
          <w:sz w:val="30"/>
          <w:szCs w:val="30"/>
          <w:cs/>
        </w:rPr>
        <w:t>ของ</w:t>
      </w:r>
      <w:r w:rsidRPr="004E23C0">
        <w:rPr>
          <w:rFonts w:eastAsia="Times New Roman" w:hint="cs"/>
          <w:sz w:val="30"/>
          <w:szCs w:val="30"/>
          <w:cs/>
        </w:rPr>
        <w:t>ยอดรวม</w:t>
      </w:r>
      <w:r w:rsidRPr="004E23C0">
        <w:rPr>
          <w:rFonts w:eastAsia="Times New Roman"/>
          <w:sz w:val="30"/>
          <w:szCs w:val="30"/>
          <w:cs/>
        </w:rPr>
        <w:t>สินทรัพย์ในงบการเงินรวม) มี</w:t>
      </w:r>
      <w:r w:rsidRPr="004E23C0">
        <w:rPr>
          <w:rFonts w:eastAsia="Times New Roman" w:hint="cs"/>
          <w:sz w:val="30"/>
          <w:szCs w:val="30"/>
          <w:cs/>
        </w:rPr>
        <w:t>ยอดรวม</w:t>
      </w:r>
      <w:r w:rsidRPr="004E23C0">
        <w:rPr>
          <w:rFonts w:eastAsia="Times New Roman"/>
          <w:sz w:val="30"/>
          <w:szCs w:val="30"/>
          <w:cs/>
        </w:rPr>
        <w:t xml:space="preserve">หนี้สินเป็นจำนวนเงิน </w:t>
      </w:r>
      <w:r w:rsidRPr="004E23C0">
        <w:rPr>
          <w:rFonts w:eastAsia="Times New Roman"/>
          <w:sz w:val="30"/>
          <w:szCs w:val="30"/>
        </w:rPr>
        <w:t xml:space="preserve">5.05 </w:t>
      </w:r>
      <w:r w:rsidRPr="004E23C0">
        <w:rPr>
          <w:rFonts w:eastAsia="Times New Roman"/>
          <w:sz w:val="30"/>
          <w:szCs w:val="30"/>
          <w:cs/>
        </w:rPr>
        <w:t xml:space="preserve">ล้านบาท (เทียบเท่าร้อยละ </w:t>
      </w:r>
      <w:r w:rsidRPr="004E23C0">
        <w:rPr>
          <w:rFonts w:eastAsia="Times New Roman"/>
          <w:sz w:val="30"/>
          <w:szCs w:val="30"/>
        </w:rPr>
        <w:t xml:space="preserve">1.18 </w:t>
      </w:r>
      <w:r w:rsidRPr="004E23C0">
        <w:rPr>
          <w:rFonts w:eastAsia="Times New Roman"/>
          <w:sz w:val="30"/>
          <w:szCs w:val="30"/>
          <w:cs/>
        </w:rPr>
        <w:t>ของ</w:t>
      </w:r>
      <w:r w:rsidRPr="004E23C0">
        <w:rPr>
          <w:rFonts w:eastAsia="Times New Roman" w:hint="cs"/>
          <w:sz w:val="30"/>
          <w:szCs w:val="30"/>
          <w:cs/>
        </w:rPr>
        <w:t>ยอดรวม</w:t>
      </w:r>
      <w:r w:rsidRPr="004E23C0">
        <w:rPr>
          <w:rFonts w:eastAsia="Times New Roman"/>
          <w:sz w:val="30"/>
          <w:szCs w:val="30"/>
          <w:cs/>
        </w:rPr>
        <w:t>หนี้สินในงบการเงินรวม) และ</w:t>
      </w:r>
      <w:r w:rsidRPr="004E23C0">
        <w:rPr>
          <w:rFonts w:eastAsia="Times New Roman" w:hint="cs"/>
          <w:sz w:val="30"/>
          <w:szCs w:val="30"/>
          <w:cs/>
        </w:rPr>
        <w:t>ยอดรวมกำไร (ขาดทุน) สุ</w:t>
      </w:r>
      <w:r w:rsidRPr="004E23C0">
        <w:rPr>
          <w:rFonts w:eastAsia="Times New Roman"/>
          <w:sz w:val="30"/>
          <w:szCs w:val="30"/>
          <w:cs/>
        </w:rPr>
        <w:t>ทธิสำหรับ</w:t>
      </w:r>
      <w:r w:rsidRPr="004E23C0">
        <w:rPr>
          <w:rFonts w:eastAsia="Times New Roman" w:hint="cs"/>
          <w:sz w:val="30"/>
          <w:szCs w:val="30"/>
          <w:cs/>
        </w:rPr>
        <w:t>งวดสามเดือน</w:t>
      </w:r>
      <w:r w:rsidRPr="004E23C0">
        <w:rPr>
          <w:rFonts w:eastAsia="Times New Roman"/>
          <w:sz w:val="30"/>
          <w:szCs w:val="30"/>
          <w:cs/>
        </w:rPr>
        <w:t xml:space="preserve">สิ้นสุดวันเดียวกันเป็นจำนวนเงิน </w:t>
      </w:r>
      <w:r w:rsidRPr="004E23C0">
        <w:rPr>
          <w:rFonts w:eastAsia="Times New Roman"/>
          <w:sz w:val="30"/>
          <w:szCs w:val="30"/>
        </w:rPr>
        <w:t xml:space="preserve">0.84 </w:t>
      </w:r>
      <w:r w:rsidRPr="004E23C0">
        <w:rPr>
          <w:rFonts w:eastAsia="Times New Roman"/>
          <w:sz w:val="30"/>
          <w:szCs w:val="30"/>
          <w:cs/>
        </w:rPr>
        <w:t xml:space="preserve">ล้านบาท (เทียบเท่าร้อยละ </w:t>
      </w:r>
      <w:r w:rsidRPr="004E23C0">
        <w:rPr>
          <w:rFonts w:eastAsia="Times New Roman"/>
          <w:sz w:val="30"/>
          <w:szCs w:val="30"/>
        </w:rPr>
        <w:t>1.77</w:t>
      </w:r>
      <w:r w:rsidRPr="004E23C0">
        <w:rPr>
          <w:rFonts w:ascii="Times New Roman" w:eastAsia="Times New Roman" w:hAnsi="Tms Rmn" w:hint="cs"/>
          <w:sz w:val="30"/>
          <w:szCs w:val="30"/>
          <w:cs/>
        </w:rPr>
        <w:t xml:space="preserve"> </w:t>
      </w:r>
      <w:r w:rsidRPr="004E23C0">
        <w:rPr>
          <w:rFonts w:ascii="Times New Roman" w:eastAsia="Times New Roman" w:hAnsi="Tms Rmn"/>
          <w:sz w:val="30"/>
          <w:szCs w:val="30"/>
          <w:cs/>
        </w:rPr>
        <w:t>ของ</w:t>
      </w:r>
      <w:r w:rsidRPr="004E23C0">
        <w:rPr>
          <w:rFonts w:ascii="Times New Roman" w:eastAsia="Times New Roman" w:hAnsi="Tms Rmn" w:hint="cs"/>
          <w:sz w:val="30"/>
          <w:szCs w:val="30"/>
          <w:cs/>
        </w:rPr>
        <w:t>กำไร</w:t>
      </w:r>
      <w:r w:rsidRPr="004E23C0">
        <w:rPr>
          <w:rFonts w:ascii="Times New Roman" w:eastAsia="Times New Roman" w:hAnsi="Tms Rmn"/>
          <w:sz w:val="30"/>
          <w:szCs w:val="30"/>
          <w:cs/>
        </w:rPr>
        <w:t>สุทธิในงบการเงินรวม)</w:t>
      </w:r>
    </w:p>
    <w:p w:rsidR="00D006C7" w:rsidRPr="004E23C0" w:rsidRDefault="00D006C7" w:rsidP="00D006C7">
      <w:pPr>
        <w:tabs>
          <w:tab w:val="left" w:pos="2625"/>
        </w:tabs>
        <w:spacing w:line="240" w:lineRule="atLeast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sz w:val="30"/>
          <w:szCs w:val="30"/>
        </w:rPr>
        <w:tab/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spacing w:before="80"/>
        <w:ind w:left="810" w:right="-158"/>
        <w:jc w:val="thaiDistribute"/>
        <w:textAlignment w:val="baselin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lastRenderedPageBreak/>
        <w:t xml:space="preserve">งบการเงินระหว่างกาลรวมของบริษัทฯ ได้รวมงบการเงินของ </w:t>
      </w:r>
      <w:r w:rsidRPr="004E23C0">
        <w:rPr>
          <w:rFonts w:eastAsia="Times New Roman"/>
          <w:sz w:val="30"/>
          <w:szCs w:val="30"/>
          <w:cs/>
        </w:rPr>
        <w:t>บริษัท ฮั้วฟงรับเบอร์ (ไทยแลนด์) จำกัด (มหาชน) และบริษัทย่อย</w:t>
      </w:r>
      <w:r w:rsidRPr="004E23C0">
        <w:rPr>
          <w:rFonts w:eastAsia="Times New Roman" w:hint="cs"/>
          <w:sz w:val="30"/>
          <w:szCs w:val="30"/>
          <w:cs/>
        </w:rPr>
        <w:t xml:space="preserve"> หลังจากได้ตัดยอดคงเหลือและรายการระหว่างกันที่มีนัยสำคัญออกแล้ว</w:t>
      </w:r>
    </w:p>
    <w:p w:rsidR="00D006C7" w:rsidRPr="004E23C0" w:rsidRDefault="00D006C7" w:rsidP="00E4101D">
      <w:pPr>
        <w:overflowPunct w:val="0"/>
        <w:autoSpaceDE w:val="0"/>
        <w:autoSpaceDN w:val="0"/>
        <w:adjustRightInd w:val="0"/>
        <w:spacing w:before="80" w:after="240" w:line="420" w:lineRule="exact"/>
        <w:ind w:left="806" w:right="-158"/>
        <w:jc w:val="thaiDistribute"/>
        <w:textAlignment w:val="baseline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งบการเงินฉบับภาษาอังกฤษ จัดทำขึ้นจากงบการเงินที่เป็นภาษาไทย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D006C7" w:rsidRPr="004E23C0" w:rsidRDefault="00D006C7" w:rsidP="00E4101D">
      <w:pPr>
        <w:numPr>
          <w:ilvl w:val="1"/>
          <w:numId w:val="3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360" w:after="120"/>
        <w:ind w:left="806" w:hanging="446"/>
        <w:contextualSpacing/>
        <w:jc w:val="both"/>
        <w:textAlignment w:val="baseline"/>
        <w:rPr>
          <w:rFonts w:eastAsia="Times New Roman"/>
          <w:b/>
          <w:bCs/>
          <w:sz w:val="30"/>
          <w:szCs w:val="30"/>
          <w:cs/>
          <w:lang w:val="x-none" w:eastAsia="x-none"/>
        </w:rPr>
      </w:pPr>
      <w:r w:rsidRPr="004E23C0">
        <w:rPr>
          <w:rFonts w:eastAsia="Times New Roman" w:hint="cs"/>
          <w:b/>
          <w:bCs/>
          <w:color w:val="000000"/>
          <w:sz w:val="30"/>
          <w:szCs w:val="30"/>
          <w:cs/>
          <w:lang w:val="x-none" w:eastAsia="x-none"/>
        </w:rPr>
        <w:t>การประกาศใช้มาตรฐานการรายงานทางการเงินใหม่</w:t>
      </w:r>
    </w:p>
    <w:p w:rsidR="00D006C7" w:rsidRPr="004E23C0" w:rsidRDefault="00D006C7" w:rsidP="00D006C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120" w:after="120"/>
        <w:ind w:left="1440" w:hanging="630"/>
        <w:textAlignment w:val="baseline"/>
        <w:rPr>
          <w:rFonts w:eastAsia="Times New Roman"/>
          <w:b/>
          <w:bCs/>
          <w:sz w:val="30"/>
          <w:szCs w:val="30"/>
          <w:cs/>
          <w:lang w:val="x-none" w:eastAsia="x-none"/>
        </w:rPr>
      </w:pPr>
      <w:r w:rsidRPr="004E23C0">
        <w:rPr>
          <w:rFonts w:eastAsia="Times New Roman"/>
          <w:b/>
          <w:bCs/>
          <w:color w:val="000000"/>
          <w:sz w:val="30"/>
          <w:szCs w:val="30"/>
          <w:lang w:val="x-none" w:eastAsia="x-none"/>
        </w:rPr>
        <w:t>1</w:t>
      </w:r>
      <w:r w:rsidRPr="004E23C0">
        <w:rPr>
          <w:rFonts w:eastAsia="Times New Roman"/>
          <w:b/>
          <w:bCs/>
          <w:color w:val="000000"/>
          <w:sz w:val="30"/>
          <w:szCs w:val="30"/>
          <w:lang w:eastAsia="x-none"/>
        </w:rPr>
        <w:t>.3.1</w:t>
      </w:r>
      <w:r w:rsidRPr="004E23C0">
        <w:rPr>
          <w:rFonts w:eastAsia="Times New Roman"/>
          <w:b/>
          <w:bCs/>
          <w:color w:val="000000"/>
          <w:sz w:val="30"/>
          <w:szCs w:val="30"/>
          <w:lang w:val="x-none" w:eastAsia="x-none"/>
        </w:rPr>
        <w:tab/>
      </w:r>
      <w:r w:rsidRPr="004E23C0">
        <w:rPr>
          <w:rFonts w:eastAsia="Times New Roman"/>
          <w:b/>
          <w:bCs/>
          <w:color w:val="000000"/>
          <w:sz w:val="30"/>
          <w:szCs w:val="30"/>
          <w:cs/>
          <w:lang w:val="x-none" w:eastAsia="x-none"/>
        </w:rPr>
        <w:t>มาตรฐานการ</w:t>
      </w:r>
      <w:r w:rsidRPr="004E23C0">
        <w:rPr>
          <w:rFonts w:ascii="Tahoma" w:eastAsia="Times New Roman" w:hAnsi="Tahoma"/>
          <w:b/>
          <w:bCs/>
          <w:sz w:val="30"/>
          <w:szCs w:val="30"/>
          <w:cs/>
          <w:lang w:val="x-none" w:eastAsia="x-none"/>
        </w:rPr>
        <w:t>รายงาน</w:t>
      </w:r>
      <w:r w:rsidRPr="004E23C0">
        <w:rPr>
          <w:rFonts w:eastAsia="Times New Roman" w:hint="cs"/>
          <w:b/>
          <w:bCs/>
          <w:color w:val="000000"/>
          <w:sz w:val="30"/>
          <w:szCs w:val="30"/>
          <w:cs/>
          <w:lang w:val="x-none" w:eastAsia="x-none"/>
        </w:rPr>
        <w:t>ทางการเงินที่มีผลบังคับใช้ในงวดปัจจุบัน</w:t>
      </w:r>
    </w:p>
    <w:p w:rsidR="00D006C7" w:rsidRPr="004E23C0" w:rsidRDefault="00D006C7" w:rsidP="00D006C7">
      <w:pPr>
        <w:ind w:left="1418" w:right="-5"/>
        <w:jc w:val="thaiDistribute"/>
        <w:rPr>
          <w:rFonts w:eastAsia="SimSun"/>
          <w:color w:val="000000"/>
          <w:sz w:val="30"/>
          <w:szCs w:val="30"/>
        </w:rPr>
      </w:pPr>
      <w:r w:rsidRPr="004E23C0">
        <w:rPr>
          <w:rFonts w:eastAsia="SimSun"/>
          <w:color w:val="000000"/>
          <w:sz w:val="30"/>
          <w:szCs w:val="30"/>
          <w:cs/>
        </w:rPr>
        <w:t>ในระหว่างงวด บริษัทฯ ได้ปฏิบัติตามมาตรฐานการบัญชีและมาตรฐานการรายงานทางการเงินรวมถึง          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 1 มกราคม 2561 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อย่างมีนัยสำคัญ</w:t>
      </w:r>
    </w:p>
    <w:p w:rsidR="00D006C7" w:rsidRPr="004E23C0" w:rsidRDefault="00D006C7" w:rsidP="00D006C7">
      <w:pPr>
        <w:spacing w:before="120"/>
        <w:ind w:left="1411" w:hanging="605"/>
        <w:jc w:val="thaiDistribute"/>
        <w:rPr>
          <w:rFonts w:eastAsia="SimSun"/>
          <w:color w:val="000000"/>
          <w:sz w:val="30"/>
          <w:szCs w:val="30"/>
        </w:rPr>
      </w:pPr>
      <w:r w:rsidRPr="004E23C0">
        <w:rPr>
          <w:rFonts w:eastAsia="SimSun"/>
          <w:b/>
          <w:bCs/>
          <w:color w:val="000000"/>
          <w:sz w:val="30"/>
          <w:szCs w:val="30"/>
        </w:rPr>
        <w:t>1.3.2</w:t>
      </w:r>
      <w:r w:rsidRPr="004E23C0">
        <w:rPr>
          <w:rFonts w:eastAsia="SimSun"/>
          <w:b/>
          <w:bCs/>
          <w:color w:val="000000"/>
          <w:sz w:val="30"/>
          <w:szCs w:val="30"/>
        </w:rPr>
        <w:tab/>
      </w:r>
      <w:r w:rsidRPr="004E23C0">
        <w:rPr>
          <w:rFonts w:eastAsia="SimSun"/>
          <w:b/>
          <w:bCs/>
          <w:color w:val="000000"/>
          <w:sz w:val="30"/>
          <w:szCs w:val="30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D006C7" w:rsidRPr="004E23C0" w:rsidRDefault="00D006C7" w:rsidP="00D006C7">
      <w:pPr>
        <w:spacing w:before="120"/>
        <w:ind w:left="1411" w:hanging="608"/>
        <w:jc w:val="thaiDistribute"/>
        <w:rPr>
          <w:rFonts w:eastAsia="SimSun"/>
          <w:color w:val="000000"/>
          <w:sz w:val="30"/>
          <w:szCs w:val="30"/>
        </w:rPr>
      </w:pPr>
      <w:r w:rsidRPr="004E23C0">
        <w:rPr>
          <w:rFonts w:eastAsia="SimSun"/>
          <w:color w:val="000000"/>
          <w:sz w:val="30"/>
          <w:szCs w:val="30"/>
        </w:rPr>
        <w:tab/>
      </w:r>
      <w:r w:rsidRPr="004E23C0">
        <w:rPr>
          <w:rFonts w:eastAsia="SimSun"/>
          <w:color w:val="000000"/>
          <w:sz w:val="30"/>
          <w:szCs w:val="30"/>
          <w:cs/>
        </w:rPr>
        <w:t xml:space="preserve">ในระหว่างงวด สภาวิชาชีพบัญชีฯ ได้ออกมาตรฐานการรายงานทางการเงินฉบับที่ </w:t>
      </w:r>
      <w:r w:rsidRPr="004E23C0">
        <w:rPr>
          <w:rFonts w:eastAsia="SimSun"/>
          <w:color w:val="000000"/>
          <w:sz w:val="30"/>
          <w:szCs w:val="30"/>
        </w:rPr>
        <w:t>15</w:t>
      </w:r>
      <w:r w:rsidRPr="004E23C0">
        <w:rPr>
          <w:rFonts w:eastAsia="SimSun"/>
          <w:color w:val="000000"/>
          <w:sz w:val="30"/>
          <w:szCs w:val="30"/>
          <w:cs/>
        </w:rPr>
        <w:t xml:space="preserve"> เรื่อง รายได้จากสัญญาที่ทำกับลูกค้า ซึ่งมีผลบังคับใช้ตั้งแต่รอบระยะเวลาบัญชีที่เริ่มในหรือหลังวันที่ </w:t>
      </w:r>
      <w:r w:rsidRPr="004E23C0">
        <w:rPr>
          <w:rFonts w:eastAsia="SimSun"/>
          <w:color w:val="000000"/>
          <w:sz w:val="30"/>
          <w:szCs w:val="30"/>
        </w:rPr>
        <w:t>1</w:t>
      </w:r>
      <w:r w:rsidRPr="004E23C0">
        <w:rPr>
          <w:rFonts w:eastAsia="SimSun"/>
          <w:color w:val="000000"/>
          <w:sz w:val="30"/>
          <w:szCs w:val="30"/>
          <w:cs/>
        </w:rPr>
        <w:t xml:space="preserve"> มกราคม </w:t>
      </w:r>
      <w:r w:rsidRPr="004E23C0">
        <w:rPr>
          <w:rFonts w:eastAsia="SimSun"/>
          <w:color w:val="000000"/>
          <w:sz w:val="30"/>
          <w:szCs w:val="30"/>
        </w:rPr>
        <w:t xml:space="preserve">2562 </w:t>
      </w:r>
    </w:p>
    <w:p w:rsidR="00D006C7" w:rsidRPr="004E23C0" w:rsidRDefault="00D006C7" w:rsidP="00A8073D">
      <w:pPr>
        <w:spacing w:before="120"/>
        <w:ind w:left="810" w:hanging="6"/>
        <w:jc w:val="thaiDistribute"/>
        <w:rPr>
          <w:rFonts w:eastAsia="SimSun"/>
          <w:sz w:val="30"/>
          <w:szCs w:val="30"/>
        </w:rPr>
      </w:pPr>
      <w:r w:rsidRPr="004E23C0">
        <w:rPr>
          <w:rFonts w:eastAsia="SimSun"/>
          <w:color w:val="000000"/>
          <w:sz w:val="30"/>
          <w:szCs w:val="30"/>
          <w:cs/>
        </w:rPr>
        <w:t>ฝ่ายบริหารของบริษัทฯ ได้ประเมินแล้วเห็นว่ามาตรฐานการรายงานทางการเงินดังกล่าว จะไม่มีผลกระทบอย่างเป็นสาระสำคัญต่องบการเงินเมื่อนำมาถือปฏิบัติ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spacing w:before="240" w:after="120"/>
        <w:ind w:left="810" w:right="-29" w:hanging="450"/>
        <w:textAlignment w:val="baseline"/>
        <w:rPr>
          <w:rFonts w:eastAsia="Times New Roman" w:hAnsi="Tms Rmn"/>
          <w:b/>
          <w:bCs/>
          <w:sz w:val="30"/>
          <w:szCs w:val="30"/>
        </w:rPr>
      </w:pPr>
      <w:r w:rsidRPr="004E23C0">
        <w:rPr>
          <w:rFonts w:eastAsia="Times New Roman" w:hAnsi="Tms Rmn"/>
          <w:b/>
          <w:bCs/>
          <w:sz w:val="30"/>
          <w:szCs w:val="30"/>
        </w:rPr>
        <w:t>1.4</w:t>
      </w:r>
      <w:r w:rsidRPr="004E23C0">
        <w:rPr>
          <w:rFonts w:eastAsia="Times New Roman" w:hAnsi="Tms Rmn"/>
          <w:b/>
          <w:bCs/>
          <w:sz w:val="30"/>
          <w:szCs w:val="30"/>
        </w:rPr>
        <w:tab/>
      </w:r>
      <w:r w:rsidRPr="004E23C0">
        <w:rPr>
          <w:rFonts w:eastAsia="Times New Roman" w:hAnsi="Tms Rmn"/>
          <w:b/>
          <w:bCs/>
          <w:sz w:val="30"/>
          <w:szCs w:val="30"/>
          <w:cs/>
        </w:rPr>
        <w:t>นโยบายการบัญชีที่สำคัญ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spacing w:after="120"/>
        <w:ind w:left="810" w:right="-24"/>
        <w:jc w:val="thaiDistribute"/>
        <w:textAlignment w:val="baseline"/>
        <w:rPr>
          <w:rFonts w:eastAsia="Times New Roman"/>
          <w:sz w:val="30"/>
          <w:szCs w:val="30"/>
        </w:rPr>
      </w:pPr>
      <w:r w:rsidRPr="004E23C0">
        <w:rPr>
          <w:rFonts w:eastAsia="Times New Roman"/>
          <w:spacing w:val="-4"/>
          <w:sz w:val="30"/>
          <w:szCs w:val="30"/>
          <w:cs/>
        </w:rPr>
        <w:t>งบการเงินระหว่าง</w:t>
      </w:r>
      <w:r w:rsidRPr="004E23C0">
        <w:rPr>
          <w:rFonts w:eastAsia="Times New Roman"/>
          <w:color w:val="000000"/>
          <w:sz w:val="30"/>
          <w:szCs w:val="30"/>
          <w:cs/>
        </w:rPr>
        <w:t>กาล</w:t>
      </w:r>
      <w:r w:rsidRPr="004E23C0">
        <w:rPr>
          <w:rFonts w:eastAsia="Times New Roman"/>
          <w:spacing w:val="-4"/>
          <w:sz w:val="30"/>
          <w:szCs w:val="30"/>
          <w:cs/>
        </w:rPr>
        <w:t>นี้</w:t>
      </w:r>
      <w:r w:rsidRPr="004E23C0">
        <w:rPr>
          <w:rFonts w:eastAsia="Times New Roman"/>
          <w:sz w:val="30"/>
          <w:szCs w:val="30"/>
          <w:cs/>
        </w:rPr>
        <w:t>จัดทำ</w:t>
      </w:r>
      <w:r w:rsidRPr="004E23C0">
        <w:rPr>
          <w:rFonts w:eastAsia="Times New Roman"/>
          <w:spacing w:val="-4"/>
          <w:sz w:val="30"/>
          <w:szCs w:val="30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4E23C0">
        <w:rPr>
          <w:rFonts w:eastAsia="Times New Roman"/>
          <w:sz w:val="30"/>
          <w:szCs w:val="30"/>
          <w:cs/>
        </w:rPr>
        <w:t xml:space="preserve">สิ้นสุดวันที่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>2560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ind w:left="907" w:right="-29"/>
        <w:jc w:val="thaiDistribute"/>
        <w:textAlignment w:val="baselin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ind w:left="446" w:hanging="446"/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2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:rsidR="00D006C7" w:rsidRPr="004E23C0" w:rsidRDefault="00D006C7" w:rsidP="00D006C7">
      <w:pPr>
        <w:tabs>
          <w:tab w:val="left" w:pos="540"/>
        </w:tabs>
        <w:ind w:left="360"/>
        <w:jc w:val="both"/>
        <w:rPr>
          <w:rFonts w:eastAsia="Times New Roman"/>
          <w:sz w:val="20"/>
          <w:szCs w:val="20"/>
          <w:cs/>
          <w:lang w:val="th-TH"/>
        </w:rPr>
      </w:pPr>
    </w:p>
    <w:p w:rsidR="00D006C7" w:rsidRPr="004E23C0" w:rsidRDefault="00D006C7" w:rsidP="00D006C7">
      <w:pPr>
        <w:overflowPunct w:val="0"/>
        <w:autoSpaceDE w:val="0"/>
        <w:autoSpaceDN w:val="0"/>
        <w:adjustRightInd w:val="0"/>
        <w:ind w:left="425"/>
        <w:jc w:val="thaiDistribute"/>
        <w:textAlignment w:val="baselin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กิจการที่มีอำนาจควบคุมบริษัทฯ ถูกควบคุมโดยบริษัทฯ หรือกิจการที่อยู่ภายใต้การควบคุมเดียวกันกับบริษัทฯ โดยทางตรงหรือทางอ้อม 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pPr w:leftFromText="180" w:rightFromText="180" w:vertAnchor="text" w:tblpY="1"/>
        <w:tblOverlap w:val="never"/>
        <w:tblW w:w="10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141"/>
        <w:gridCol w:w="1975"/>
        <w:gridCol w:w="141"/>
        <w:gridCol w:w="1996"/>
        <w:gridCol w:w="141"/>
        <w:gridCol w:w="985"/>
        <w:gridCol w:w="141"/>
        <w:gridCol w:w="755"/>
        <w:gridCol w:w="90"/>
        <w:gridCol w:w="866"/>
      </w:tblGrid>
      <w:tr w:rsidR="00D006C7" w:rsidRPr="004E23C0" w:rsidTr="004A3DF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85475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85475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ณ วันที่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85475" w:rsidP="00D85475">
            <w:pPr>
              <w:overflowPunct w:val="0"/>
              <w:autoSpaceDE w:val="0"/>
              <w:autoSpaceDN w:val="0"/>
              <w:adjustRightInd w:val="0"/>
              <w:ind w:left="-60" w:right="-45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ณ วันที่ </w:t>
            </w:r>
            <w:r w:rsidR="00D006C7" w:rsidRPr="004E23C0">
              <w:rPr>
                <w:rFonts w:eastAsia="Times New Roman"/>
                <w:sz w:val="22"/>
                <w:szCs w:val="22"/>
              </w:rPr>
              <w:t>31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4E23C0" w:rsidRDefault="004A3DFA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4E23C0" w:rsidRDefault="004A3DFA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left="-30" w:right="-45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r w:rsidRPr="004E23C0">
              <w:rPr>
                <w:rFonts w:eastAsia="Times New Roman"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85475" w:rsidP="00D854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มีนาคม </w:t>
            </w:r>
            <w:r w:rsidR="00D006C7" w:rsidRPr="004E23C0">
              <w:rPr>
                <w:rFonts w:eastAsia="Times New Roman"/>
                <w:sz w:val="22"/>
                <w:szCs w:val="22"/>
                <w:cs/>
              </w:rPr>
              <w:t>2</w:t>
            </w:r>
            <w:r w:rsidRPr="004E23C0">
              <w:rPr>
                <w:rFonts w:eastAsia="Times New Roman"/>
                <w:sz w:val="22"/>
                <w:szCs w:val="22"/>
              </w:rPr>
              <w:t>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85475" w:rsidP="00D854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ธันวาคม </w:t>
            </w: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</w:pPr>
            <w:r w:rsidRPr="004E23C0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tabs>
                <w:tab w:val="lef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 xml:space="preserve">บริษัท </w:t>
            </w:r>
            <w:r w:rsidRPr="004E23C0">
              <w:rPr>
                <w:rFonts w:eastAsia="Times New Roman"/>
                <w:sz w:val="21"/>
                <w:szCs w:val="21"/>
                <w:cs/>
              </w:rPr>
              <w:t>เอช เอฟ ที โฮลดิ้ง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ลงทุนในพันธบัตรหรือหลักทรัพย์ ขายปลีกและขายส่งยางนอก ยางในและอุปกรณ์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  <w:lang w:val="th-TH"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99.99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PT. Hwa Fong Rubber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 </w:t>
            </w:r>
            <w:r w:rsidRPr="004E23C0">
              <w:rPr>
                <w:rFonts w:eastAsia="Times New Roman"/>
                <w:sz w:val="22"/>
                <w:szCs w:val="22"/>
              </w:rPr>
              <w:t>Indonesia</w:t>
            </w: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ผลิตและจัดจำหน่ายยางนอกและยางในสำหรับรถจักรยานและจักรยานยนต์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อินโดนิเซีย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99.00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before="12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99.00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ณ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วันที่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ณ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วันที่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31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  <w:lang w:val="th-TH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th-TH"/>
              </w:rPr>
              <w:t>ประเทศที่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th-TH"/>
              </w:rPr>
              <w:t>กิจการ</w:t>
            </w:r>
            <w:r w:rsidRPr="004E23C0">
              <w:rPr>
                <w:rFonts w:eastAsia="Times New Roman"/>
                <w:sz w:val="22"/>
                <w:szCs w:val="22"/>
                <w:cs/>
                <w:lang w:val="th-TH"/>
              </w:rPr>
              <w:t>จัด</w:t>
            </w:r>
            <w:r w:rsidRPr="004E23C0">
              <w:rPr>
                <w:rFonts w:eastAsia="Times New Roman" w:hint="cs"/>
                <w:sz w:val="22"/>
                <w:szCs w:val="22"/>
                <w:cs/>
                <w:lang w:val="th-TH"/>
              </w:rPr>
              <w:t>ตั้ง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4E23C0" w:rsidTr="004A3DFA">
        <w:trPr>
          <w:gridAfter w:val="9"/>
          <w:wAfter w:w="7090" w:type="dxa"/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</w:pPr>
            <w:r w:rsidRPr="004E23C0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</w:t>
            </w:r>
            <w:r w:rsidRPr="004E23C0">
              <w:rPr>
                <w:rFonts w:eastAsia="Times New Roman" w:hint="cs"/>
                <w:b/>
                <w:bCs/>
                <w:sz w:val="24"/>
                <w:szCs w:val="24"/>
                <w:u w:val="single"/>
                <w:cs/>
              </w:rPr>
              <w:t>ร่วม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</w:tr>
      <w:tr w:rsidR="00D006C7" w:rsidRPr="004E23C0" w:rsidTr="004A3DFA">
        <w:trPr>
          <w:trHeight w:val="602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r w:rsidRPr="004E23C0">
              <w:rPr>
                <w:rFonts w:ascii="Arial" w:eastAsia="Times New Roman" w:hAnsi="Arial" w:hint="cs"/>
                <w:sz w:val="21"/>
                <w:szCs w:val="21"/>
                <w:cs/>
              </w:rPr>
              <w:t>ดิ อเซ้นท์</w:t>
            </w:r>
            <w:r w:rsidRPr="004E23C0">
              <w:rPr>
                <w:rFonts w:ascii="Arial" w:eastAsia="Times New Roman" w:hAnsi="Arial"/>
                <w:sz w:val="21"/>
                <w:szCs w:val="21"/>
              </w:rPr>
              <w:t xml:space="preserve"> </w:t>
            </w:r>
            <w:r w:rsidRPr="004E23C0">
              <w:rPr>
                <w:rFonts w:ascii="Arial" w:eastAsia="Times New Roman" w:hAnsi="Arial" w:hint="cs"/>
                <w:sz w:val="21"/>
                <w:szCs w:val="21"/>
                <w:cs/>
              </w:rPr>
              <w:t xml:space="preserve">(ไทยแลนด์) </w:t>
            </w:r>
            <w:r w:rsidRPr="004E23C0">
              <w:rPr>
                <w:rFonts w:eastAsia="Times New Roman"/>
                <w:sz w:val="21"/>
                <w:szCs w:val="21"/>
                <w:cs/>
              </w:rPr>
              <w:t xml:space="preserve"> จำกัด</w:t>
            </w:r>
            <w:r w:rsidRPr="004E23C0">
              <w:rPr>
                <w:rFonts w:eastAsia="Times New Roman" w:hint="cs"/>
                <w:sz w:val="21"/>
                <w:szCs w:val="21"/>
                <w:cs/>
              </w:rPr>
              <w:t xml:space="preserve"> </w:t>
            </w:r>
            <w:r w:rsidRPr="004E23C0">
              <w:rPr>
                <w:rFonts w:eastAsia="Times New Roman"/>
                <w:sz w:val="21"/>
                <w:szCs w:val="21"/>
                <w:vertAlign w:val="superscript"/>
              </w:rPr>
              <w:t>(1)</w:t>
            </w: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นำเข้า ส่งออก จัดซื้อ และจำหน่ายรถจักรยานและจักรยานยนต์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</w:rPr>
              <w:t>43.00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</w:rPr>
              <w:t>43.00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 xml:space="preserve">Chital International Trading Co., LTD. </w:t>
            </w:r>
            <w:r w:rsidRPr="004E23C0">
              <w:rPr>
                <w:rFonts w:eastAsia="Times New Roman"/>
                <w:sz w:val="21"/>
                <w:szCs w:val="21"/>
                <w:vertAlign w:val="superscript"/>
              </w:rPr>
              <w:t>(2)</w:t>
            </w:r>
          </w:p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จำหน่ายรถจักรยาน จักรยานยนต์ และยางนอกสำหรับรถจักรยานและจักรยานยนต์ รวมทั้งอะไหล่ที่เกี่ยวข้อง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  <w:lang w:val="th-TH"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</w:rPr>
              <w:t>45.00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</w:rPr>
              <w:t>45.00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rFonts w:hint="cs"/>
                <w:sz w:val="21"/>
                <w:szCs w:val="21"/>
                <w:cs/>
              </w:rPr>
              <w:t>บริษัทผลิตและจำหน่ายยางชนิดต่างๆ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  <w:lang w:val="th-TH"/>
              </w:rPr>
              <w:t>ญี่ปุ่น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</w:rPr>
            </w:pPr>
            <w:r w:rsidRPr="004E23C0">
              <w:rPr>
                <w:rFonts w:asciiTheme="majorBidi" w:hAnsiTheme="majorBidi"/>
                <w:sz w:val="21"/>
                <w:szCs w:val="21"/>
                <w:cs/>
              </w:rPr>
              <w:t>จำหน่ายรถจักรยาน จักรยานยนต์ และยางนอกสำหรับรถจักรยานและจักรยานยนต์ รวมทั้งอะไหล่ที่เกี่ยวข้อง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  <w:lang w:val="th-TH"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44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(ยูเอสเอ)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บริษัทจำหน่าย</w:t>
            </w:r>
            <w:r w:rsidRPr="004E23C0">
              <w:rPr>
                <w:rFonts w:hint="cs"/>
                <w:sz w:val="21"/>
                <w:szCs w:val="21"/>
                <w:cs/>
              </w:rPr>
              <w:t>ยางชนิดต่างๆ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ฮั้วจง โฮลดิ้ง กรุ๊ป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0A672C" w:rsidP="000A672C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หมู่เกาะบริติชเวอร์จิน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เอช เอฟ อาร์ โฮลดิ้ง คอร์ป</w:t>
            </w:r>
            <w:r w:rsidRPr="004E23C0">
              <w:rPr>
                <w:rFonts w:eastAsia="Times New Roman" w:hint="cs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0A672C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(ฮ่องกง)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ฮ่องกง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(สิงคโปร์)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ซิโน ฮั้วฟง เอ็นเตอร์ไพรส์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ซิโน ฮั้วฟง ไบโอเทคโนโลยี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6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(ซูโจว)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rFonts w:hint="cs"/>
                <w:sz w:val="21"/>
                <w:szCs w:val="21"/>
                <w:cs/>
              </w:rPr>
              <w:t>บริษัทผู้ผลิตและจำหน่ายยางรถยนต์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เป็นบริษัทย่อยทางอ้อมของบริษัทใหญ่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จ</w:t>
            </w:r>
            <w:r w:rsidRPr="004E23C0">
              <w:rPr>
                <w:rFonts w:eastAsia="Times New Roman" w:hint="cs"/>
                <w:sz w:val="21"/>
                <w:szCs w:val="21"/>
                <w:cs/>
              </w:rPr>
              <w:t>ี</w:t>
            </w:r>
            <w:r w:rsidRPr="004E23C0">
              <w:rPr>
                <w:rFonts w:eastAsia="Times New Roman"/>
                <w:sz w:val="21"/>
                <w:szCs w:val="21"/>
                <w:cs/>
              </w:rPr>
              <w:t>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(ประเทศจีน)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rFonts w:hint="cs"/>
                <w:sz w:val="21"/>
                <w:szCs w:val="21"/>
                <w:cs/>
              </w:rPr>
              <w:t>บริษัทผู้ผลิตและจำหน่ายยางรถยนต์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เเป็นบริษัทที่ถือหุ้นโดยบริษัทใหญ่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</w:tbl>
    <w:p w:rsidR="00D006C7" w:rsidRPr="004E23C0" w:rsidRDefault="00D006C7" w:rsidP="00D006C7">
      <w:pPr>
        <w:tabs>
          <w:tab w:val="left" w:pos="540"/>
        </w:tabs>
        <w:spacing w:before="6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  <w:r w:rsidRPr="004E23C0">
        <w:rPr>
          <w:rFonts w:eastAsia="Times New Roman"/>
          <w:sz w:val="21"/>
          <w:szCs w:val="21"/>
        </w:rPr>
        <w:t xml:space="preserve">(1) </w:t>
      </w:r>
      <w:r w:rsidRPr="004E23C0">
        <w:rPr>
          <w:rFonts w:eastAsia="Times New Roman" w:hint="cs"/>
          <w:sz w:val="21"/>
          <w:szCs w:val="21"/>
          <w:cs/>
        </w:rPr>
        <w:t xml:space="preserve">จดทะเบียนเลิกกิจการเมื่อวันที่ </w:t>
      </w:r>
      <w:r w:rsidRPr="004E23C0">
        <w:rPr>
          <w:rFonts w:eastAsia="Times New Roman"/>
          <w:sz w:val="21"/>
          <w:szCs w:val="21"/>
        </w:rPr>
        <w:t>27</w:t>
      </w:r>
      <w:r w:rsidRPr="004E23C0">
        <w:rPr>
          <w:rFonts w:eastAsia="Times New Roman" w:hint="cs"/>
          <w:sz w:val="21"/>
          <w:szCs w:val="21"/>
          <w:cs/>
        </w:rPr>
        <w:t xml:space="preserve"> กุมภาพันธ์ </w:t>
      </w:r>
      <w:r w:rsidRPr="004E23C0">
        <w:rPr>
          <w:rFonts w:eastAsia="Times New Roman"/>
          <w:sz w:val="21"/>
          <w:szCs w:val="21"/>
        </w:rPr>
        <w:t>2561</w:t>
      </w:r>
    </w:p>
    <w:p w:rsidR="00D006C7" w:rsidRPr="004E23C0" w:rsidRDefault="00D006C7" w:rsidP="00D006C7">
      <w:pPr>
        <w:tabs>
          <w:tab w:val="left" w:pos="540"/>
        </w:tabs>
        <w:spacing w:before="60"/>
        <w:ind w:left="547"/>
        <w:jc w:val="thaiDistribute"/>
        <w:rPr>
          <w:rFonts w:eastAsia="Times New Roman"/>
          <w:sz w:val="21"/>
          <w:szCs w:val="21"/>
        </w:rPr>
      </w:pPr>
      <w:r w:rsidRPr="004E23C0">
        <w:rPr>
          <w:rFonts w:eastAsia="Times New Roman"/>
          <w:sz w:val="21"/>
          <w:szCs w:val="21"/>
        </w:rPr>
        <w:t xml:space="preserve">(2) </w:t>
      </w:r>
      <w:r w:rsidRPr="004E23C0">
        <w:rPr>
          <w:rFonts w:eastAsia="Times New Roman" w:hint="cs"/>
          <w:sz w:val="21"/>
          <w:szCs w:val="21"/>
          <w:cs/>
        </w:rPr>
        <w:t>จดทะเบียนเลิกกิจการเมื่อวันที่</w:t>
      </w:r>
      <w:r w:rsidRPr="004E23C0">
        <w:rPr>
          <w:rFonts w:eastAsia="Times New Roman"/>
          <w:sz w:val="21"/>
          <w:szCs w:val="21"/>
        </w:rPr>
        <w:t xml:space="preserve"> 10</w:t>
      </w:r>
      <w:r w:rsidRPr="004E23C0">
        <w:rPr>
          <w:rFonts w:eastAsia="Times New Roman" w:hint="cs"/>
          <w:sz w:val="21"/>
          <w:szCs w:val="21"/>
          <w:cs/>
        </w:rPr>
        <w:t xml:space="preserve"> มกราคม</w:t>
      </w:r>
      <w:r w:rsidRPr="004E23C0">
        <w:rPr>
          <w:rFonts w:eastAsia="Times New Roman"/>
          <w:sz w:val="21"/>
          <w:szCs w:val="21"/>
        </w:rPr>
        <w:t xml:space="preserve">2561 </w:t>
      </w:r>
    </w:p>
    <w:p w:rsidR="00D006C7" w:rsidRPr="004E23C0" w:rsidRDefault="00D006C7" w:rsidP="00D006C7">
      <w:pPr>
        <w:ind w:left="72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21"/>
          <w:szCs w:val="21"/>
          <w:cs/>
        </w:rPr>
        <w:t>การเลิกบริษัท แล้วเสร็จและได้รับเงินคืน</w:t>
      </w:r>
      <w:r w:rsidRPr="004E23C0">
        <w:rPr>
          <w:rFonts w:eastAsia="Times New Roman"/>
          <w:sz w:val="21"/>
          <w:szCs w:val="21"/>
        </w:rPr>
        <w:t xml:space="preserve"> </w:t>
      </w:r>
      <w:r w:rsidRPr="004E23C0">
        <w:rPr>
          <w:rFonts w:eastAsia="Times New Roman" w:hint="cs"/>
          <w:sz w:val="21"/>
          <w:szCs w:val="21"/>
          <w:cs/>
        </w:rPr>
        <w:t xml:space="preserve">เมื่อวันที่ </w:t>
      </w:r>
      <w:r w:rsidR="00C16C3E">
        <w:rPr>
          <w:rFonts w:eastAsia="Times New Roman"/>
          <w:sz w:val="21"/>
          <w:szCs w:val="21"/>
        </w:rPr>
        <w:t>3</w:t>
      </w:r>
      <w:r w:rsidRPr="004E23C0">
        <w:rPr>
          <w:rFonts w:eastAsia="Times New Roman"/>
          <w:sz w:val="21"/>
          <w:szCs w:val="21"/>
        </w:rPr>
        <w:t xml:space="preserve"> </w:t>
      </w:r>
      <w:r w:rsidRPr="004E23C0">
        <w:rPr>
          <w:rFonts w:eastAsia="Times New Roman" w:hint="cs"/>
          <w:sz w:val="21"/>
          <w:szCs w:val="21"/>
          <w:cs/>
        </w:rPr>
        <w:t xml:space="preserve">พฤษภาคม </w:t>
      </w:r>
      <w:r w:rsidRPr="004E23C0">
        <w:rPr>
          <w:rFonts w:eastAsia="Times New Roman"/>
          <w:sz w:val="21"/>
          <w:szCs w:val="21"/>
        </w:rPr>
        <w:t>2561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  <w:r w:rsidRPr="004E23C0">
        <w:rPr>
          <w:rFonts w:eastAsia="Times New Roman"/>
          <w:sz w:val="30"/>
          <w:szCs w:val="30"/>
          <w:cs/>
          <w:lang w:val="th-TH"/>
        </w:rPr>
        <w:br w:type="textWrapping" w:clear="all"/>
      </w:r>
      <w:r w:rsidRPr="004E23C0">
        <w:rPr>
          <w:rFonts w:eastAsia="Times New Roman"/>
          <w:sz w:val="30"/>
          <w:szCs w:val="30"/>
          <w:cs/>
          <w:lang w:val="th-TH"/>
        </w:rPr>
        <w:br w:type="page"/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  <w:r w:rsidRPr="004E23C0">
        <w:rPr>
          <w:rFonts w:eastAsia="Times New Roman"/>
          <w:sz w:val="30"/>
          <w:szCs w:val="30"/>
          <w:cs/>
          <w:lang w:val="th-TH"/>
        </w:rPr>
        <w:t>นโยบายการกำหนดราคาสำหรับรายการ</w:t>
      </w:r>
      <w:r w:rsidRPr="004E23C0">
        <w:rPr>
          <w:rFonts w:eastAsia="Times New Roman" w:hint="cs"/>
          <w:sz w:val="30"/>
          <w:szCs w:val="30"/>
          <w:cs/>
          <w:lang w:val="th-TH"/>
        </w:rPr>
        <w:t>กับกิจการที่เกี่ยวข้องกัน</w:t>
      </w:r>
      <w:r w:rsidRPr="004E23C0">
        <w:rPr>
          <w:rFonts w:eastAsia="Times New Roman"/>
          <w:sz w:val="30"/>
          <w:szCs w:val="30"/>
          <w:cs/>
          <w:lang w:val="th-TH"/>
        </w:rPr>
        <w:t>อธิบายได้ดังต่อไปนี้</w:t>
      </w:r>
    </w:p>
    <w:p w:rsidR="00D006C7" w:rsidRPr="004E23C0" w:rsidRDefault="00D006C7" w:rsidP="00D006C7">
      <w:pPr>
        <w:tabs>
          <w:tab w:val="left" w:pos="540"/>
        </w:tabs>
        <w:spacing w:line="240" w:lineRule="atLeast"/>
        <w:ind w:firstLine="540"/>
        <w:jc w:val="thaiDistribute"/>
        <w:rPr>
          <w:rFonts w:eastAsia="Times New Roman"/>
          <w:sz w:val="30"/>
          <w:szCs w:val="30"/>
          <w:cs/>
          <w:lang w:val="th-TH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230"/>
        <w:gridCol w:w="270"/>
        <w:gridCol w:w="4950"/>
      </w:tblGrid>
      <w:tr w:rsidR="00D006C7" w:rsidRPr="004E23C0" w:rsidTr="00D006C7">
        <w:trPr>
          <w:tblHeader/>
        </w:trPr>
        <w:tc>
          <w:tcPr>
            <w:tcW w:w="423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spacing w:line="22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spacing w:line="22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spacing w:line="220" w:lineRule="atLeas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006C7" w:rsidRPr="004E23C0" w:rsidTr="00D006C7">
        <w:tc>
          <w:tcPr>
            <w:tcW w:w="423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ind w:left="162" w:hanging="162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ind w:left="162" w:hanging="162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ราคาตลาดทั่วไปหรือราคาตามบันทึกข้อตกลง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โดย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บริษัท</w:t>
            </w:r>
            <w:r w:rsidRPr="004E23C0">
              <w:rPr>
                <w:rFonts w:eastAsia="Times New Roman"/>
                <w:spacing w:val="-4"/>
                <w:sz w:val="30"/>
                <w:szCs w:val="30"/>
                <w:cs/>
              </w:rPr>
              <w:t>กำหนดโครงสร้างราคาขายสินค้าระหว่างบริษัทกับบริษัทที่เกี่ยวข้องกัน โดยคำนึงถึงต้นทุนสินค้าที่เกิดขึ้นจริงบวกด้วยอัตรากำไรขั้นต้น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และสินค้าซื้อมาเพื่อขาย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pacing w:val="-4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pacing w:val="-4"/>
                <w:sz w:val="30"/>
                <w:szCs w:val="30"/>
                <w:cs/>
              </w:rPr>
              <w:t>ราคาตลาด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ที่ดิน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pacing w:val="-4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pacing w:val="-4"/>
                <w:sz w:val="30"/>
                <w:szCs w:val="30"/>
                <w:cs/>
              </w:rPr>
              <w:t>ราคาตลาด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18"/>
                <w:szCs w:val="18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18"/>
                <w:szCs w:val="18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4E23C0" w:rsidTr="00D006C7">
        <w:trPr>
          <w:trHeight w:val="452"/>
        </w:trPr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4E23C0">
              <w:rPr>
                <w:rFonts w:eastAsia="Times New Roman"/>
                <w:sz w:val="30"/>
                <w:szCs w:val="30"/>
              </w:rPr>
              <w:t>/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D006C7" w:rsidRPr="004E23C0" w:rsidRDefault="00D006C7" w:rsidP="00D006C7">
      <w:pPr>
        <w:spacing w:line="240" w:lineRule="atLeast"/>
        <w:ind w:left="540"/>
        <w:jc w:val="both"/>
        <w:rPr>
          <w:rFonts w:eastAsia="Times New Roman"/>
          <w:spacing w:val="-2"/>
          <w:sz w:val="30"/>
          <w:szCs w:val="30"/>
        </w:rPr>
      </w:pPr>
    </w:p>
    <w:p w:rsidR="00D006C7" w:rsidRPr="004E23C0" w:rsidRDefault="00D006C7" w:rsidP="00D006C7">
      <w:pPr>
        <w:spacing w:line="240" w:lineRule="atLeast"/>
        <w:ind w:left="540"/>
        <w:jc w:val="both"/>
        <w:rPr>
          <w:rFonts w:eastAsia="Times New Roman"/>
          <w:spacing w:val="-2"/>
          <w:sz w:val="30"/>
          <w:szCs w:val="30"/>
        </w:rPr>
      </w:pPr>
      <w:r w:rsidRPr="004E23C0">
        <w:rPr>
          <w:rFonts w:eastAsia="Times New Roman"/>
          <w:spacing w:val="-2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4E23C0">
        <w:rPr>
          <w:rFonts w:eastAsia="Times New Roman"/>
          <w:spacing w:val="-2"/>
          <w:sz w:val="30"/>
          <w:szCs w:val="30"/>
        </w:rPr>
        <w:t>31</w:t>
      </w:r>
      <w:r w:rsidRPr="004E23C0">
        <w:rPr>
          <w:rFonts w:eastAsia="Times New Roman"/>
          <w:spacing w:val="-2"/>
          <w:sz w:val="30"/>
          <w:szCs w:val="30"/>
          <w:cs/>
        </w:rPr>
        <w:t xml:space="preserve"> มีนาคม สรุปได้ดังนี้</w:t>
      </w:r>
    </w:p>
    <w:p w:rsidR="00D006C7" w:rsidRPr="004E23C0" w:rsidRDefault="00D006C7" w:rsidP="00D006C7">
      <w:pPr>
        <w:spacing w:line="240" w:lineRule="atLeast"/>
        <w:ind w:left="540"/>
        <w:jc w:val="both"/>
        <w:rPr>
          <w:rFonts w:eastAsia="Times New Roman"/>
          <w:spacing w:val="-2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38"/>
        <w:gridCol w:w="23"/>
        <w:gridCol w:w="1102"/>
        <w:gridCol w:w="6"/>
        <w:gridCol w:w="230"/>
        <w:gridCol w:w="7"/>
        <w:gridCol w:w="6"/>
        <w:gridCol w:w="1092"/>
        <w:gridCol w:w="236"/>
        <w:gridCol w:w="1168"/>
        <w:gridCol w:w="6"/>
      </w:tblGrid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76" w:type="dxa"/>
            <w:gridSpan w:val="5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3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gridAfter w:val="1"/>
          <w:wAfter w:w="6" w:type="dxa"/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43" w:type="dxa"/>
            <w:gridSpan w:val="3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221" w:type="dxa"/>
            <w:gridSpan w:val="12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3" w:type="dxa"/>
            <w:gridSpan w:val="3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2,207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4,416</w:t>
            </w:r>
          </w:p>
        </w:tc>
        <w:tc>
          <w:tcPr>
            <w:tcW w:w="243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2,207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4,163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และสินค้า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2,763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3,680</w:t>
            </w:r>
          </w:p>
        </w:tc>
        <w:tc>
          <w:tcPr>
            <w:tcW w:w="243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2,763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3,680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ซื้อเครื่องจักร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และอะไหล่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3,792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3,792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788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1,741</w:t>
            </w:r>
          </w:p>
        </w:tc>
        <w:tc>
          <w:tcPr>
            <w:tcW w:w="243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1,741</w:t>
            </w:r>
          </w:p>
        </w:tc>
      </w:tr>
      <w:tr w:rsidR="00D006C7" w:rsidRPr="004E23C0" w:rsidTr="00D006C7">
        <w:trPr>
          <w:gridAfter w:val="1"/>
          <w:wAfter w:w="6" w:type="dxa"/>
          <w:trHeight w:val="299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2,055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1,729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2,055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1,729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276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306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276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306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754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754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904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10,220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10,220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461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59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59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59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38,967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27,786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38,967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27,786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16"/>
                <w:szCs w:val="16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และสินค้าซื้อมาเพื่อขาย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ซื้ออะไหล่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778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522"/>
                <w:tab w:val="decimal" w:pos="891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679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545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679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545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95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A8073D">
        <w:trPr>
          <w:gridAfter w:val="1"/>
          <w:wAfter w:w="6" w:type="dxa"/>
          <w:trHeight w:hRule="exact" w:val="144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:rsidR="00D006C7" w:rsidRPr="004E23C0" w:rsidRDefault="00D006C7" w:rsidP="00D006C7">
            <w:pPr>
              <w:tabs>
                <w:tab w:val="decimal" w:pos="952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952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3,310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3,578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3,310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3,578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37</w:t>
            </w: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35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35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3,347</w:t>
            </w:r>
          </w:p>
        </w:tc>
        <w:tc>
          <w:tcPr>
            <w:tcW w:w="261" w:type="dxa"/>
            <w:gridSpan w:val="2"/>
            <w:vAlign w:val="bottom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3,613</w:t>
            </w: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3,347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3,613</w:t>
            </w:r>
          </w:p>
        </w:tc>
      </w:tr>
      <w:tr w:rsidR="00D006C7" w:rsidRPr="004E23C0" w:rsidTr="00D006C7">
        <w:trPr>
          <w:gridAfter w:val="1"/>
          <w:wAfter w:w="6" w:type="dxa"/>
          <w:trHeight w:val="245"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43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098" w:type="dxa"/>
            <w:gridSpan w:val="2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</w:tr>
    </w:tbl>
    <w:p w:rsidR="00D006C7" w:rsidRPr="004E23C0" w:rsidRDefault="00D006C7" w:rsidP="00D006C7">
      <w:pPr>
        <w:ind w:left="547"/>
        <w:rPr>
          <w:rFonts w:eastAsia="Times New Roman"/>
          <w:sz w:val="20"/>
          <w:szCs w:val="20"/>
        </w:rPr>
      </w:pPr>
    </w:p>
    <w:p w:rsidR="00D006C7" w:rsidRPr="004E23C0" w:rsidRDefault="00D006C7" w:rsidP="00D006C7">
      <w:pPr>
        <w:tabs>
          <w:tab w:val="left" w:pos="540"/>
        </w:tabs>
        <w:rPr>
          <w:rFonts w:eastAsia="Times New Roman"/>
          <w:sz w:val="30"/>
          <w:szCs w:val="30"/>
          <w:cs/>
          <w:lang w:val="th-TH"/>
        </w:rPr>
      </w:pPr>
      <w:r w:rsidRPr="004E23C0">
        <w:rPr>
          <w:rFonts w:eastAsia="Times New Roman" w:hint="cs"/>
          <w:sz w:val="30"/>
          <w:szCs w:val="30"/>
          <w:cs/>
        </w:rPr>
        <w:t xml:space="preserve">           </w:t>
      </w:r>
      <w:r w:rsidRPr="004E23C0">
        <w:rPr>
          <w:rFonts w:eastAsia="Times New Roman"/>
          <w:sz w:val="30"/>
          <w:szCs w:val="30"/>
          <w:cs/>
          <w:lang w:val="th-TH"/>
        </w:rPr>
        <w:t>ยอดคงเหลือกับกิจการที่เกี่ยวข้องกัน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มีนาคม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  <w:lang w:val="th-TH"/>
        </w:rPr>
        <w:t>มีดังนี้</w:t>
      </w:r>
    </w:p>
    <w:p w:rsidR="00D006C7" w:rsidRPr="004E23C0" w:rsidRDefault="00D006C7" w:rsidP="00D006C7">
      <w:pPr>
        <w:ind w:left="547"/>
        <w:rPr>
          <w:rFonts w:eastAsia="Times New Roman"/>
          <w:sz w:val="20"/>
          <w:szCs w:val="20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98"/>
        <w:gridCol w:w="270"/>
        <w:gridCol w:w="1143"/>
        <w:gridCol w:w="270"/>
        <w:gridCol w:w="1107"/>
        <w:gridCol w:w="270"/>
        <w:gridCol w:w="1107"/>
      </w:tblGrid>
      <w:tr w:rsidR="00D006C7" w:rsidRPr="004E23C0" w:rsidTr="00D006C7">
        <w:trPr>
          <w:tblHeader/>
        </w:trPr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tblHeader/>
        </w:trPr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4E23C0" w:rsidTr="00D006C7">
        <w:trPr>
          <w:tblHeader/>
        </w:trPr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rPr>
          <w:tblHeader/>
        </w:trPr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บ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าท)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2,208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2,693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2,208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2,693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16"/>
                <w:szCs w:val="16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บริษัมร่วม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10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บริษัท ดิ อเซ้นท์ </w:t>
            </w:r>
            <w:r w:rsidRPr="004E23C0">
              <w:rPr>
                <w:rFonts w:eastAsia="Times New Roman"/>
                <w:sz w:val="30"/>
                <w:szCs w:val="30"/>
              </w:rPr>
              <w:t>(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ไทยแลนด์</w:t>
            </w:r>
            <w:r w:rsidRPr="004E23C0">
              <w:rPr>
                <w:rFonts w:eastAsia="Times New Roman"/>
                <w:sz w:val="30"/>
                <w:szCs w:val="30"/>
              </w:rPr>
              <w:t xml:space="preserve">)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2,096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5,885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2,096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5,885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(ยูเอสเอ)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17,774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19,301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17,774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19,301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(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ประเทศจีน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)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4,040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4,219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4,040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4,219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4,135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3,342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4,135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3,342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(ฮ่องกง)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46"/>
              </w:tabs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1,930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1,342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1,930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1,342</w:t>
            </w:r>
          </w:p>
        </w:tc>
      </w:tr>
      <w:tr w:rsidR="00D006C7" w:rsidRPr="004E23C0" w:rsidTr="00D006C7">
        <w:trPr>
          <w:cantSplit/>
          <w:trHeight w:val="432"/>
        </w:trPr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27,879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28,204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27,879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28,204</w:t>
            </w:r>
          </w:p>
        </w:tc>
      </w:tr>
      <w:tr w:rsidR="00D006C7" w:rsidRPr="004E23C0" w:rsidTr="00D006C7">
        <w:trPr>
          <w:cantSplit/>
          <w:trHeight w:val="432"/>
        </w:trPr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32,183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900"/>
              </w:tabs>
              <w:ind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36,782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32,183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36,782</w:t>
            </w:r>
          </w:p>
        </w:tc>
      </w:tr>
    </w:tbl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8"/>
          <w:szCs w:val="8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98"/>
        <w:gridCol w:w="270"/>
        <w:gridCol w:w="1143"/>
        <w:gridCol w:w="270"/>
        <w:gridCol w:w="27"/>
        <w:gridCol w:w="1080"/>
        <w:gridCol w:w="270"/>
        <w:gridCol w:w="1107"/>
      </w:tblGrid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265" w:type="dxa"/>
            <w:gridSpan w:val="8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098" w:type="dxa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9A496C">
              <w:rPr>
                <w:rFonts w:eastAsia="Times New Roman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:rsidR="00D006C7" w:rsidRPr="009A496C" w:rsidRDefault="00D006C7" w:rsidP="00D006C7">
            <w:pPr>
              <w:tabs>
                <w:tab w:val="decimal" w:pos="88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9A496C">
              <w:rPr>
                <w:rFonts w:eastAsia="Times New Roman"/>
                <w:sz w:val="30"/>
                <w:szCs w:val="30"/>
              </w:rPr>
              <w:t>3,104</w:t>
            </w:r>
          </w:p>
        </w:tc>
        <w:tc>
          <w:tcPr>
            <w:tcW w:w="297" w:type="dxa"/>
            <w:gridSpan w:val="2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9A496C">
              <w:rPr>
                <w:rFonts w:eastAsia="Times New Roman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9A496C">
              <w:rPr>
                <w:rFonts w:eastAsia="Times New Roman"/>
                <w:sz w:val="30"/>
                <w:szCs w:val="30"/>
              </w:rPr>
              <w:t>3,104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9A496C">
              <w:rPr>
                <w:rFonts w:eastAsia="Times New Roman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9A496C">
              <w:rPr>
                <w:rFonts w:eastAsia="Times New Roman"/>
                <w:b/>
                <w:bCs/>
                <w:sz w:val="30"/>
                <w:szCs w:val="30"/>
              </w:rPr>
              <w:t>3,104</w:t>
            </w:r>
          </w:p>
        </w:tc>
        <w:tc>
          <w:tcPr>
            <w:tcW w:w="297" w:type="dxa"/>
            <w:gridSpan w:val="2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9A496C">
              <w:rPr>
                <w:rFonts w:eastAsia="Times New Roman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9A496C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9A496C">
              <w:rPr>
                <w:rFonts w:eastAsia="Times New Roman"/>
                <w:b/>
                <w:bCs/>
                <w:sz w:val="30"/>
                <w:szCs w:val="30"/>
              </w:rPr>
              <w:t>3,104</w:t>
            </w:r>
          </w:p>
        </w:tc>
      </w:tr>
    </w:tbl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98"/>
        <w:gridCol w:w="270"/>
        <w:gridCol w:w="1143"/>
        <w:gridCol w:w="236"/>
        <w:gridCol w:w="1141"/>
        <w:gridCol w:w="270"/>
        <w:gridCol w:w="1107"/>
      </w:tblGrid>
      <w:tr w:rsidR="00D006C7" w:rsidRPr="004E23C0" w:rsidTr="000A672C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6,947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8,009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6,947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8,009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ดิ อเซ้นท์ (ไทยแลนด์)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69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2,140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1,490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2,140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1,490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(ประเทศจีน)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38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38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บริษัท ฮั้วฟงรับเบอร์ (ยูเอสเอ) จำกัด</w:t>
            </w:r>
          </w:p>
        </w:tc>
        <w:tc>
          <w:tcPr>
            <w:tcW w:w="1098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3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1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639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c>
          <w:tcPr>
            <w:tcW w:w="4032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10,217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9,606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10,217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9,606</w:t>
            </w:r>
          </w:p>
        </w:tc>
      </w:tr>
    </w:tbl>
    <w:p w:rsidR="00D006C7" w:rsidRPr="004E23C0" w:rsidRDefault="00D006C7" w:rsidP="00D006C7">
      <w:pPr>
        <w:ind w:left="547" w:right="-45"/>
        <w:jc w:val="thaiDistribute"/>
        <w:rPr>
          <w:rFonts w:eastAsia="Times New Roman"/>
          <w:b/>
          <w:bCs/>
          <w:i/>
          <w:iCs/>
          <w:sz w:val="30"/>
          <w:szCs w:val="30"/>
        </w:rPr>
      </w:pPr>
    </w:p>
    <w:p w:rsidR="00D006C7" w:rsidRPr="004E23C0" w:rsidRDefault="00D006C7" w:rsidP="00D006C7">
      <w:pPr>
        <w:ind w:left="547" w:right="-45"/>
        <w:jc w:val="thaiDistribute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D006C7" w:rsidRPr="004E23C0" w:rsidRDefault="00D006C7" w:rsidP="00D006C7">
      <w:pPr>
        <w:ind w:left="547" w:firstLine="706"/>
        <w:jc w:val="thaiDistribute"/>
        <w:rPr>
          <w:rFonts w:eastAsia="Times New Roman"/>
          <w:sz w:val="24"/>
          <w:szCs w:val="24"/>
        </w:rPr>
      </w:pPr>
    </w:p>
    <w:p w:rsidR="00D006C7" w:rsidRPr="004E23C0" w:rsidRDefault="00D006C7" w:rsidP="00D006C7">
      <w:pPr>
        <w:ind w:left="547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สัญญาความช่วยเหลือทางเทคนิค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24"/>
          <w:szCs w:val="24"/>
          <w:cs/>
        </w:rPr>
      </w:pP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z w:val="30"/>
          <w:szCs w:val="30"/>
        </w:rPr>
        <w:t>1</w:t>
      </w:r>
      <w:r w:rsidRPr="004E23C0">
        <w:rPr>
          <w:rFonts w:eastAsia="Times New Roman"/>
          <w:sz w:val="30"/>
          <w:szCs w:val="30"/>
          <w:cs/>
        </w:rPr>
        <w:t xml:space="preserve"> มกราคม </w:t>
      </w:r>
      <w:r w:rsidRPr="004E23C0">
        <w:rPr>
          <w:rFonts w:eastAsia="Times New Roman"/>
          <w:sz w:val="30"/>
          <w:szCs w:val="30"/>
        </w:rPr>
        <w:t>2554</w:t>
      </w:r>
      <w:r w:rsidRPr="004E23C0">
        <w:rPr>
          <w:rFonts w:eastAsia="Times New Roman"/>
          <w:sz w:val="30"/>
          <w:szCs w:val="30"/>
          <w:cs/>
        </w:rPr>
        <w:t xml:space="preserve"> บริษัทได้ทำสัญญากับบริษัทใหญ่</w:t>
      </w:r>
      <w:r w:rsidRPr="004E23C0">
        <w:rPr>
          <w:rFonts w:eastAsia="Times New Roman" w:hint="cs"/>
          <w:sz w:val="30"/>
          <w:szCs w:val="30"/>
          <w:cs/>
        </w:rPr>
        <w:t xml:space="preserve"> เพื่อ</w:t>
      </w:r>
      <w:r w:rsidRPr="004E23C0">
        <w:rPr>
          <w:rFonts w:eastAsia="Times New Roman"/>
          <w:sz w:val="30"/>
          <w:szCs w:val="30"/>
          <w:cs/>
        </w:rPr>
        <w:t xml:space="preserve">รับความช่วยเหลือทางเทคนิคและอื่นๆ </w:t>
      </w:r>
      <w:r w:rsidRPr="004E23C0">
        <w:rPr>
          <w:rFonts w:eastAsia="Times New Roman" w:hint="cs"/>
          <w:sz w:val="30"/>
          <w:szCs w:val="30"/>
          <w:cs/>
        </w:rPr>
        <w:t>โดย</w:t>
      </w:r>
      <w:r w:rsidRPr="004E23C0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</w:t>
      </w:r>
      <w:r w:rsidRPr="004E23C0">
        <w:rPr>
          <w:rFonts w:eastAsia="Times New Roman" w:hint="cs"/>
          <w:sz w:val="30"/>
          <w:szCs w:val="30"/>
          <w:cs/>
        </w:rPr>
        <w:t>ความช่วยเหลือทางเทคนิค</w:t>
      </w:r>
      <w:r w:rsidRPr="004E23C0">
        <w:rPr>
          <w:rFonts w:eastAsia="Times New Roman"/>
          <w:sz w:val="30"/>
          <w:szCs w:val="30"/>
          <w:cs/>
        </w:rPr>
        <w:t xml:space="preserve">รายปีเป็นจำนวนเงินปีละ </w:t>
      </w:r>
      <w:r w:rsidRPr="004E23C0">
        <w:rPr>
          <w:rFonts w:eastAsia="Times New Roman"/>
          <w:sz w:val="30"/>
          <w:szCs w:val="30"/>
        </w:rPr>
        <w:t xml:space="preserve">100,000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 สัญญาดังกล่าวมีระยะเวลาสาม (</w:t>
      </w:r>
      <w:r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  <w:cs/>
        </w:rPr>
        <w:t>) ปี และสามารถต่ออายุได้อีก</w:t>
      </w:r>
      <w:r w:rsidRPr="004E23C0">
        <w:rPr>
          <w:rFonts w:eastAsia="Times New Roman" w:hint="cs"/>
          <w:sz w:val="30"/>
          <w:szCs w:val="30"/>
          <w:cs/>
        </w:rPr>
        <w:t>คราวละ</w:t>
      </w:r>
      <w:r w:rsidRPr="004E23C0">
        <w:rPr>
          <w:rFonts w:eastAsia="Times New Roman"/>
          <w:sz w:val="30"/>
          <w:szCs w:val="30"/>
          <w:cs/>
        </w:rPr>
        <w:t>หนึ่ง (</w:t>
      </w:r>
      <w:r w:rsidRPr="004E23C0">
        <w:rPr>
          <w:rFonts w:eastAsia="Times New Roman"/>
          <w:sz w:val="30"/>
          <w:szCs w:val="30"/>
        </w:rPr>
        <w:t>1</w:t>
      </w:r>
      <w:r w:rsidRPr="004E23C0">
        <w:rPr>
          <w:rFonts w:eastAsia="Times New Roman"/>
          <w:sz w:val="30"/>
          <w:szCs w:val="30"/>
          <w:cs/>
        </w:rPr>
        <w:t>) ปี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จนกว่าจะมีการยกเลิกจากคู่สัญญาฝ่ายใดฝ่ายหนึ่งเป็นลายลักษณ์อักษรเป็นการล่วงหน้าเก้าสิบ </w:t>
      </w:r>
      <w:r w:rsidRPr="004E23C0">
        <w:rPr>
          <w:rFonts w:eastAsia="Times New Roman"/>
          <w:sz w:val="30"/>
          <w:szCs w:val="30"/>
        </w:rPr>
        <w:t>(90)</w:t>
      </w:r>
      <w:r w:rsidRPr="004E23C0">
        <w:rPr>
          <w:rFonts w:eastAsia="Times New Roman"/>
          <w:sz w:val="30"/>
          <w:szCs w:val="30"/>
          <w:cs/>
        </w:rPr>
        <w:t xml:space="preserve"> วันก่อนวันสิ้นสุดสัญญา</w:t>
      </w:r>
    </w:p>
    <w:p w:rsidR="00D006C7" w:rsidRPr="004E23C0" w:rsidRDefault="00D006C7" w:rsidP="00D006C7">
      <w:pPr>
        <w:ind w:firstLine="540"/>
        <w:jc w:val="thaiDistribute"/>
        <w:rPr>
          <w:rFonts w:eastAsia="Times New Roman"/>
          <w:b/>
          <w:bCs/>
          <w:i/>
          <w:iCs/>
          <w:sz w:val="24"/>
          <w:szCs w:val="24"/>
        </w:rPr>
      </w:pPr>
    </w:p>
    <w:p w:rsidR="00D006C7" w:rsidRPr="004E23C0" w:rsidRDefault="00D006C7" w:rsidP="00D006C7">
      <w:pPr>
        <w:spacing w:after="120"/>
        <w:ind w:firstLine="547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สัญญาสิทธิในการใช้เครื่องหมายการค้า</w:t>
      </w:r>
    </w:p>
    <w:p w:rsidR="00D006C7" w:rsidRPr="004E23C0" w:rsidRDefault="00D006C7" w:rsidP="00D006C7">
      <w:pPr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080"/>
          <w:tab w:val="left" w:pos="141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z w:val="30"/>
          <w:szCs w:val="30"/>
        </w:rPr>
        <w:t>27</w:t>
      </w:r>
      <w:r w:rsidRPr="004E23C0">
        <w:rPr>
          <w:rFonts w:eastAsia="Times New Roman"/>
          <w:sz w:val="30"/>
          <w:szCs w:val="30"/>
          <w:cs/>
        </w:rPr>
        <w:t xml:space="preserve"> สิงหาคม </w:t>
      </w:r>
      <w:r w:rsidRPr="004E23C0">
        <w:rPr>
          <w:rFonts w:eastAsia="Times New Roman"/>
          <w:sz w:val="30"/>
          <w:szCs w:val="30"/>
        </w:rPr>
        <w:t>2548</w:t>
      </w:r>
      <w:r w:rsidRPr="004E23C0">
        <w:rPr>
          <w:rFonts w:eastAsia="Times New Roman"/>
          <w:sz w:val="30"/>
          <w:szCs w:val="30"/>
          <w:cs/>
        </w:rPr>
        <w:t xml:space="preserve"> บริษัทได้ทำสัญญา</w:t>
      </w:r>
      <w:r w:rsidRPr="004E23C0">
        <w:rPr>
          <w:rFonts w:eastAsia="Times New Roman" w:hint="cs"/>
          <w:sz w:val="30"/>
          <w:szCs w:val="30"/>
          <w:cs/>
        </w:rPr>
        <w:t>กับบริษัทใหญ่ เพื่อ</w:t>
      </w:r>
      <w:r w:rsidRPr="004E23C0">
        <w:rPr>
          <w:rFonts w:eastAsia="Times New Roman"/>
          <w:sz w:val="30"/>
          <w:szCs w:val="30"/>
          <w:cs/>
        </w:rPr>
        <w:t>รับสิทธิในการใช้เครื่องหมายการค้าผลิต</w:t>
      </w:r>
      <w:r w:rsidRPr="004E23C0">
        <w:rPr>
          <w:rFonts w:eastAsia="Times New Roman" w:hint="cs"/>
          <w:sz w:val="30"/>
          <w:szCs w:val="30"/>
          <w:cs/>
        </w:rPr>
        <w:t>ผลิตภัณฑ์ตามที่กำหนดไว้ในสัญญา โดย</w:t>
      </w:r>
      <w:r w:rsidRPr="004E23C0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บริษัทมีภาระผูกพันที่จะต้องจ่ายค่าธรรมเนียม</w:t>
      </w:r>
      <w:r w:rsidRPr="004E23C0">
        <w:rPr>
          <w:rFonts w:eastAsia="Times New Roman" w:hint="cs"/>
          <w:sz w:val="30"/>
          <w:szCs w:val="30"/>
          <w:cs/>
        </w:rPr>
        <w:t>การใช้สิทธิ</w:t>
      </w:r>
      <w:r w:rsidRPr="004E23C0">
        <w:rPr>
          <w:rFonts w:eastAsia="Times New Roman"/>
          <w:sz w:val="30"/>
          <w:szCs w:val="30"/>
          <w:cs/>
        </w:rPr>
        <w:t xml:space="preserve">เป็นจำนวนเงินเท่ากับร้อยละ </w:t>
      </w:r>
      <w:r w:rsidRPr="004E23C0">
        <w:rPr>
          <w:rFonts w:eastAsia="Times New Roman"/>
          <w:sz w:val="30"/>
          <w:szCs w:val="30"/>
        </w:rPr>
        <w:t>0.5</w:t>
      </w:r>
      <w:r w:rsidRPr="004E23C0">
        <w:rPr>
          <w:rFonts w:eastAsia="Times New Roman"/>
          <w:sz w:val="30"/>
          <w:szCs w:val="30"/>
          <w:cs/>
        </w:rPr>
        <w:t xml:space="preserve"> ของ</w:t>
      </w:r>
      <w:r w:rsidRPr="004E23C0">
        <w:rPr>
          <w:rFonts w:eastAsia="Times New Roman" w:hint="cs"/>
          <w:sz w:val="30"/>
          <w:szCs w:val="30"/>
          <w:cs/>
        </w:rPr>
        <w:t>ราคาขายของ</w:t>
      </w:r>
      <w:r w:rsidRPr="004E23C0">
        <w:rPr>
          <w:rFonts w:eastAsia="Times New Roman"/>
          <w:sz w:val="30"/>
          <w:szCs w:val="30"/>
          <w:cs/>
        </w:rPr>
        <w:t>ผลิตภัณฑ์ที่ขายได้ สัญญาดังกล่าวมีระยะเวลาสาม (</w:t>
      </w:r>
      <w:r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  <w:cs/>
        </w:rPr>
        <w:t>) ปี และสามารถต่ออายุได้โดยอัตโนมัติปีต่อปี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จนกว่าจะมีการยกเลิกจากคู่สัญญาฝ่ายใดฝ่ายหนึ่งเป็นลายลักษณ์อักษรเป็นการล่วงหน้าสามสิบ </w:t>
      </w:r>
      <w:r w:rsidRPr="004E23C0">
        <w:rPr>
          <w:rFonts w:eastAsia="Times New Roman"/>
          <w:sz w:val="30"/>
          <w:szCs w:val="30"/>
        </w:rPr>
        <w:t>(30)</w:t>
      </w:r>
      <w:r w:rsidRPr="004E23C0">
        <w:rPr>
          <w:rFonts w:eastAsia="Times New Roman"/>
          <w:sz w:val="30"/>
          <w:szCs w:val="30"/>
          <w:cs/>
        </w:rPr>
        <w:t xml:space="preserve"> วันก่อนวันสิ้นสุดสัญญา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90"/>
          <w:tab w:val="left" w:pos="1080"/>
          <w:tab w:val="left" w:pos="141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/>
        <w:jc w:val="thaiDistribute"/>
        <w:rPr>
          <w:rFonts w:eastAsia="Times New Roman"/>
          <w:sz w:val="24"/>
          <w:szCs w:val="24"/>
        </w:rPr>
      </w:pPr>
    </w:p>
    <w:p w:rsidR="00D006C7" w:rsidRPr="004E23C0" w:rsidRDefault="00D006C7" w:rsidP="00D006C7">
      <w:pPr>
        <w:numPr>
          <w:ilvl w:val="0"/>
          <w:numId w:val="19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990"/>
          <w:tab w:val="left" w:pos="1080"/>
          <w:tab w:val="left" w:pos="141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z w:val="30"/>
          <w:szCs w:val="30"/>
        </w:rPr>
        <w:t>24</w:t>
      </w:r>
      <w:r w:rsidRPr="004E23C0">
        <w:rPr>
          <w:rFonts w:eastAsia="Times New Roman"/>
          <w:sz w:val="30"/>
          <w:szCs w:val="30"/>
          <w:cs/>
        </w:rPr>
        <w:t xml:space="preserve"> กันยายน </w:t>
      </w:r>
      <w:r w:rsidRPr="004E23C0">
        <w:rPr>
          <w:rFonts w:eastAsia="Times New Roman"/>
          <w:sz w:val="30"/>
          <w:szCs w:val="30"/>
        </w:rPr>
        <w:t>2546</w:t>
      </w:r>
      <w:r w:rsidRPr="004E23C0">
        <w:rPr>
          <w:rFonts w:eastAsia="Times New Roman"/>
          <w:sz w:val="30"/>
          <w:szCs w:val="30"/>
          <w:cs/>
        </w:rPr>
        <w:t xml:space="preserve"> บริษัทได้ทำสัญญากับ</w:t>
      </w:r>
      <w:r w:rsidRPr="004E23C0">
        <w:rPr>
          <w:rFonts w:eastAsia="Times New Roman" w:hint="cs"/>
          <w:sz w:val="30"/>
          <w:szCs w:val="30"/>
          <w:cs/>
        </w:rPr>
        <w:t>ผู้ถือหุ้นของบริษัทใหญ่ เพื่อ</w:t>
      </w:r>
      <w:r w:rsidRPr="004E23C0">
        <w:rPr>
          <w:rFonts w:eastAsia="Times New Roman"/>
          <w:sz w:val="30"/>
          <w:szCs w:val="30"/>
          <w:cs/>
        </w:rPr>
        <w:t xml:space="preserve">รับสิทธิในการใช้เครื่องหมายการค้า </w:t>
      </w:r>
      <w:r w:rsidRPr="004E23C0">
        <w:rPr>
          <w:rFonts w:eastAsia="Times New Roman" w:hint="cs"/>
          <w:sz w:val="30"/>
          <w:szCs w:val="30"/>
          <w:cs/>
        </w:rPr>
        <w:t>โดย</w:t>
      </w:r>
      <w:r w:rsidRPr="004E23C0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บริษัทมีภาระผูกพันที่จะต้องจ่ายค่าธรรมเนียม</w:t>
      </w:r>
      <w:r w:rsidRPr="004E23C0">
        <w:rPr>
          <w:rFonts w:eastAsia="Times New Roman" w:hint="cs"/>
          <w:sz w:val="30"/>
          <w:szCs w:val="30"/>
          <w:cs/>
        </w:rPr>
        <w:t>การใช้สิทธิ</w:t>
      </w:r>
      <w:r w:rsidRPr="004E23C0">
        <w:rPr>
          <w:rFonts w:eastAsia="Times New Roman"/>
          <w:sz w:val="30"/>
          <w:szCs w:val="30"/>
          <w:cs/>
        </w:rPr>
        <w:t xml:space="preserve">ร้อยละ </w:t>
      </w:r>
      <w:r w:rsidRPr="004E23C0">
        <w:rPr>
          <w:rFonts w:eastAsia="Times New Roman"/>
          <w:sz w:val="30"/>
          <w:szCs w:val="30"/>
        </w:rPr>
        <w:t>1.5</w:t>
      </w:r>
      <w:r w:rsidRPr="004E23C0">
        <w:rPr>
          <w:rFonts w:eastAsia="Times New Roman"/>
          <w:sz w:val="30"/>
          <w:szCs w:val="30"/>
          <w:cs/>
        </w:rPr>
        <w:t xml:space="preserve"> - </w:t>
      </w:r>
      <w:r w:rsidRPr="004E23C0">
        <w:rPr>
          <w:rFonts w:eastAsia="Times New Roman" w:hint="cs"/>
          <w:sz w:val="30"/>
          <w:szCs w:val="30"/>
          <w:cs/>
        </w:rPr>
        <w:t xml:space="preserve">ร้อยละ </w:t>
      </w:r>
      <w:r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  <w:cs/>
        </w:rPr>
        <w:t xml:space="preserve"> ของ</w:t>
      </w:r>
      <w:r w:rsidRPr="004E23C0">
        <w:rPr>
          <w:rFonts w:eastAsia="Times New Roman" w:hint="cs"/>
          <w:sz w:val="30"/>
          <w:szCs w:val="30"/>
          <w:cs/>
        </w:rPr>
        <w:t>ราคาขายของ</w:t>
      </w:r>
      <w:r w:rsidRPr="004E23C0">
        <w:rPr>
          <w:rFonts w:eastAsia="Times New Roman"/>
          <w:sz w:val="30"/>
          <w:szCs w:val="30"/>
          <w:cs/>
        </w:rPr>
        <w:t>ผลิตภัณฑ์ที่ขายได้ สัญญาดังกล่าวมีระยะเวลาสาม (</w:t>
      </w:r>
      <w:r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  <w:cs/>
        </w:rPr>
        <w:t>) ปี และสามารถต่ออายุได้โดยอัตโนมัติทุกๆสาม (</w:t>
      </w:r>
      <w:r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  <w:cs/>
        </w:rPr>
        <w:t>) ปี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จนกว่าจะมีการยกเลิกจากคู่สัญญาฝ่ายใดฝ่ายหนึ่งเป็นลายลักษณ์อักษรเป็นการล่วงหน้า</w:t>
      </w:r>
      <w:r w:rsidRPr="004E23C0">
        <w:rPr>
          <w:rFonts w:eastAsia="Times New Roman" w:hint="cs"/>
          <w:sz w:val="30"/>
          <w:szCs w:val="30"/>
          <w:cs/>
        </w:rPr>
        <w:t>สาม</w:t>
      </w:r>
      <w:r w:rsidRPr="004E23C0">
        <w:rPr>
          <w:rFonts w:eastAsia="Times New Roman"/>
          <w:sz w:val="30"/>
          <w:szCs w:val="30"/>
          <w:cs/>
        </w:rPr>
        <w:t xml:space="preserve"> (</w:t>
      </w:r>
      <w:r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  <w:cs/>
        </w:rPr>
        <w:t>) เดือนก่อนวันสิ้นสุดสัญญา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24"/>
          <w:szCs w:val="24"/>
        </w:rPr>
      </w:pPr>
    </w:p>
    <w:p w:rsidR="00D006C7" w:rsidRPr="004E23C0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30"/>
          <w:szCs w:val="30"/>
          <w:cs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สัญญาค่าสิทธิบัตรลายดอกยาง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eastAsia="Times New Roman"/>
          <w:sz w:val="24"/>
          <w:szCs w:val="24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z w:val="30"/>
          <w:szCs w:val="30"/>
        </w:rPr>
        <w:t>1</w:t>
      </w:r>
      <w:r w:rsidRPr="004E23C0">
        <w:rPr>
          <w:rFonts w:eastAsia="Times New Roman"/>
          <w:sz w:val="30"/>
          <w:szCs w:val="30"/>
          <w:cs/>
        </w:rPr>
        <w:t xml:space="preserve"> พฤษภาคม 25</w:t>
      </w:r>
      <w:r w:rsidRPr="004E23C0">
        <w:rPr>
          <w:rFonts w:eastAsia="Times New Roman"/>
          <w:sz w:val="30"/>
          <w:szCs w:val="30"/>
        </w:rPr>
        <w:t>54</w:t>
      </w:r>
      <w:r w:rsidRPr="004E23C0">
        <w:rPr>
          <w:rFonts w:eastAsia="Times New Roman"/>
          <w:sz w:val="30"/>
          <w:szCs w:val="30"/>
          <w:cs/>
        </w:rPr>
        <w:t xml:space="preserve"> บริษัทได้ทำสัญญากับบริษัทใหญ่</w:t>
      </w:r>
      <w:r w:rsidRPr="004E23C0">
        <w:rPr>
          <w:rFonts w:eastAsia="Times New Roman" w:hint="cs"/>
          <w:sz w:val="30"/>
          <w:szCs w:val="30"/>
          <w:cs/>
        </w:rPr>
        <w:t xml:space="preserve">  เพื่อ</w:t>
      </w:r>
      <w:r w:rsidRPr="004E23C0">
        <w:rPr>
          <w:rFonts w:eastAsia="Times New Roman"/>
          <w:sz w:val="30"/>
          <w:szCs w:val="30"/>
          <w:cs/>
        </w:rPr>
        <w:t>รับสิทธิ</w:t>
      </w:r>
      <w:r w:rsidRPr="004E23C0">
        <w:rPr>
          <w:rFonts w:eastAsia="Times New Roman" w:hint="cs"/>
          <w:sz w:val="30"/>
          <w:szCs w:val="30"/>
          <w:cs/>
        </w:rPr>
        <w:t>ใน</w:t>
      </w:r>
      <w:r w:rsidRPr="004E23C0">
        <w:rPr>
          <w:rFonts w:eastAsia="Times New Roman"/>
          <w:sz w:val="30"/>
          <w:szCs w:val="30"/>
          <w:cs/>
        </w:rPr>
        <w:t>การใช้แบบผลิตภัณฑ์</w:t>
      </w:r>
      <w:r w:rsidRPr="004E23C0">
        <w:rPr>
          <w:rFonts w:eastAsia="Times New Roman" w:hint="cs"/>
          <w:sz w:val="30"/>
          <w:szCs w:val="30"/>
          <w:cs/>
        </w:rPr>
        <w:t>สำหรับการ</w:t>
      </w:r>
      <w:r w:rsidRPr="004E23C0">
        <w:rPr>
          <w:rFonts w:eastAsia="Times New Roman"/>
          <w:sz w:val="30"/>
          <w:szCs w:val="30"/>
          <w:cs/>
        </w:rPr>
        <w:t>ผลิตและจำหน่าย</w:t>
      </w:r>
      <w:r w:rsidRPr="004E23C0">
        <w:rPr>
          <w:rFonts w:eastAsia="Times New Roman" w:hint="cs"/>
          <w:sz w:val="30"/>
          <w:szCs w:val="30"/>
          <w:cs/>
        </w:rPr>
        <w:t>ผลิตภัณฑ์ตามที่กำหนดในสัญญา</w:t>
      </w:r>
      <w:r w:rsidRPr="004E23C0">
        <w:rPr>
          <w:rFonts w:eastAsia="Times New Roman"/>
          <w:sz w:val="30"/>
          <w:szCs w:val="30"/>
          <w:cs/>
        </w:rPr>
        <w:t xml:space="preserve"> โดยบริษัท</w:t>
      </w:r>
      <w:r w:rsidRPr="004E23C0">
        <w:rPr>
          <w:rFonts w:eastAsia="Times New Roman" w:hint="cs"/>
          <w:sz w:val="30"/>
          <w:szCs w:val="30"/>
          <w:cs/>
        </w:rPr>
        <w:t>มีภาระผูกพันที่จะ</w:t>
      </w:r>
      <w:r w:rsidRPr="004E23C0">
        <w:rPr>
          <w:rFonts w:eastAsia="Times New Roman"/>
          <w:sz w:val="30"/>
          <w:szCs w:val="30"/>
          <w:cs/>
        </w:rPr>
        <w:t>จ่ายค่า</w:t>
      </w:r>
      <w:r w:rsidRPr="004E23C0">
        <w:rPr>
          <w:rFonts w:eastAsia="Times New Roman" w:hint="cs"/>
          <w:sz w:val="30"/>
          <w:szCs w:val="30"/>
          <w:cs/>
        </w:rPr>
        <w:t>ธรรมเนียมแรกเข้า</w:t>
      </w:r>
      <w:r w:rsidRPr="004E23C0">
        <w:rPr>
          <w:rFonts w:eastAsia="Times New Roman"/>
          <w:sz w:val="30"/>
          <w:szCs w:val="30"/>
          <w:cs/>
        </w:rPr>
        <w:t xml:space="preserve">ในปี </w:t>
      </w:r>
      <w:r w:rsidRPr="004E23C0">
        <w:rPr>
          <w:rFonts w:eastAsia="Times New Roman"/>
          <w:sz w:val="30"/>
          <w:szCs w:val="30"/>
        </w:rPr>
        <w:t xml:space="preserve">2554 </w:t>
      </w:r>
      <w:r w:rsidRPr="004E23C0">
        <w:rPr>
          <w:rFonts w:eastAsia="Times New Roman"/>
          <w:sz w:val="30"/>
          <w:szCs w:val="30"/>
          <w:cs/>
        </w:rPr>
        <w:t xml:space="preserve">จำนวน </w:t>
      </w:r>
      <w:r w:rsidRPr="004E23C0">
        <w:rPr>
          <w:rFonts w:eastAsia="Times New Roman"/>
          <w:sz w:val="30"/>
          <w:szCs w:val="30"/>
        </w:rPr>
        <w:t xml:space="preserve">15,000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และค่าธรรมเนียมรายปีจำนวน </w:t>
      </w:r>
      <w:r w:rsidRPr="004E23C0">
        <w:rPr>
          <w:rFonts w:eastAsia="Times New Roman"/>
          <w:sz w:val="30"/>
          <w:szCs w:val="30"/>
        </w:rPr>
        <w:t>30,000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 รวม</w:t>
      </w:r>
      <w:r w:rsidRPr="004E23C0">
        <w:rPr>
          <w:rFonts w:eastAsia="Times New Roman" w:hint="cs"/>
          <w:sz w:val="30"/>
          <w:szCs w:val="30"/>
          <w:cs/>
        </w:rPr>
        <w:t>ทั้งสิ้น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165,000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 สัญญา</w:t>
      </w:r>
      <w:r w:rsidRPr="004E23C0">
        <w:rPr>
          <w:rFonts w:eastAsia="Times New Roman" w:hint="cs"/>
          <w:sz w:val="30"/>
          <w:szCs w:val="30"/>
          <w:cs/>
        </w:rPr>
        <w:t>ดังกล่าวมีระยะเวลา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5 </w:t>
      </w:r>
      <w:r w:rsidRPr="004E23C0">
        <w:rPr>
          <w:rFonts w:eastAsia="Times New Roman"/>
          <w:sz w:val="30"/>
          <w:szCs w:val="30"/>
          <w:cs/>
        </w:rPr>
        <w:t>ปี</w:t>
      </w:r>
      <w:r w:rsidRPr="004E23C0">
        <w:rPr>
          <w:rFonts w:eastAsia="Times New Roman" w:hint="cs"/>
          <w:sz w:val="30"/>
          <w:szCs w:val="30"/>
          <w:cs/>
        </w:rPr>
        <w:t xml:space="preserve"> โดยบริ</w:t>
      </w:r>
      <w:r w:rsidRPr="004E23C0">
        <w:rPr>
          <w:rFonts w:eastAsia="Times New Roman"/>
          <w:sz w:val="30"/>
          <w:szCs w:val="30"/>
          <w:cs/>
        </w:rPr>
        <w:t>ษัทได้</w:t>
      </w:r>
      <w:r w:rsidRPr="004E23C0">
        <w:rPr>
          <w:rFonts w:eastAsia="Times New Roman" w:hint="cs"/>
          <w:sz w:val="30"/>
          <w:szCs w:val="30"/>
          <w:cs/>
        </w:rPr>
        <w:t xml:space="preserve">ตกลงต่ออายุและแก้ไขสัญญาดังกล่าว </w:t>
      </w:r>
      <w:r w:rsidRPr="004E23C0">
        <w:rPr>
          <w:rFonts w:eastAsia="Times New Roman"/>
          <w:sz w:val="30"/>
          <w:szCs w:val="30"/>
          <w:cs/>
        </w:rPr>
        <w:t>โดยบริษัท</w:t>
      </w:r>
      <w:r w:rsidRPr="004E23C0">
        <w:rPr>
          <w:rFonts w:eastAsia="Times New Roman" w:hint="cs"/>
          <w:sz w:val="30"/>
          <w:szCs w:val="30"/>
          <w:cs/>
        </w:rPr>
        <w:t>ตกลงที่จะจ่ายชำระ</w:t>
      </w:r>
      <w:r w:rsidRPr="004E23C0">
        <w:rPr>
          <w:rFonts w:eastAsia="Times New Roman"/>
          <w:sz w:val="30"/>
          <w:szCs w:val="30"/>
          <w:cs/>
        </w:rPr>
        <w:t xml:space="preserve">ค่าธรรมเนียมรายปีจำนวน </w:t>
      </w:r>
      <w:r w:rsidRPr="004E23C0">
        <w:rPr>
          <w:rFonts w:eastAsia="Times New Roman"/>
          <w:sz w:val="30"/>
          <w:szCs w:val="30"/>
        </w:rPr>
        <w:t xml:space="preserve">35,000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 สัญญานี้ได้รับการต่ออายุสัญญาอีกสามปี</w:t>
      </w:r>
      <w:r w:rsidRPr="004E23C0">
        <w:rPr>
          <w:rFonts w:eastAsia="Times New Roman" w:hint="cs"/>
          <w:sz w:val="30"/>
          <w:szCs w:val="30"/>
          <w:cs/>
        </w:rPr>
        <w:t xml:space="preserve"> สิ้นสุด</w:t>
      </w:r>
      <w:r w:rsidRPr="004E23C0">
        <w:rPr>
          <w:rFonts w:eastAsia="Times New Roman"/>
          <w:sz w:val="30"/>
          <w:szCs w:val="30"/>
          <w:cs/>
        </w:rPr>
        <w:t>วันที่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 w:hint="cs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>2561</w:t>
      </w:r>
      <w:r w:rsidRPr="004E23C0">
        <w:rPr>
          <w:rFonts w:eastAsia="Times New Roman"/>
          <w:sz w:val="30"/>
          <w:szCs w:val="30"/>
          <w:cs/>
        </w:rPr>
        <w:t xml:space="preserve"> </w:t>
      </w:r>
    </w:p>
    <w:p w:rsidR="00EA1089" w:rsidRPr="004E23C0" w:rsidRDefault="00EA1089" w:rsidP="00D006C7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3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 w:hint="cs"/>
          <w:b/>
          <w:bCs/>
          <w:sz w:val="30"/>
          <w:szCs w:val="30"/>
          <w:cs/>
        </w:rPr>
        <w:t>เงินลงทุนอื่น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450"/>
        <w:gridCol w:w="1080"/>
        <w:gridCol w:w="270"/>
        <w:gridCol w:w="1080"/>
      </w:tblGrid>
      <w:tr w:rsidR="00D006C7" w:rsidRPr="004E23C0" w:rsidTr="00D006C7">
        <w:trPr>
          <w:trHeight w:val="406"/>
        </w:trPr>
        <w:tc>
          <w:tcPr>
            <w:tcW w:w="378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34" w:right="-81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322"/>
              </w:tabs>
              <w:spacing w:line="240" w:lineRule="atLeast"/>
              <w:ind w:right="-271"/>
              <w:rPr>
                <w:rFonts w:eastAsia="Times New Roman"/>
                <w:bCs/>
                <w:sz w:val="30"/>
                <w:szCs w:val="30"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45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cs/>
              </w:rPr>
              <w:t>(</w:t>
            </w:r>
            <w:r w:rsidRPr="004E23C0">
              <w:rPr>
                <w:rFonts w:eastAsia="Times New Roman" w:hint="cs"/>
                <w:i/>
                <w:iCs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cs/>
              </w:rPr>
              <w:t>บาท)</w:t>
            </w: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ทุน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9,728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9,723</w:t>
            </w:r>
          </w:p>
        </w:tc>
        <w:tc>
          <w:tcPr>
            <w:tcW w:w="450" w:type="dxa"/>
          </w:tcPr>
          <w:p w:rsidR="00D006C7" w:rsidRPr="004E23C0" w:rsidRDefault="00D006C7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9,728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  <w:t>9,723</w:t>
            </w:r>
          </w:p>
        </w:tc>
        <w:tc>
          <w:tcPr>
            <w:tcW w:w="450" w:type="dxa"/>
          </w:tcPr>
          <w:p w:rsidR="00D006C7" w:rsidRPr="004E23C0" w:rsidRDefault="00D006C7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D006C7" w:rsidRPr="004E23C0" w:rsidTr="000A672C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45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792"/>
              </w:tabs>
              <w:spacing w:line="240" w:lineRule="atLeast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0A672C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เงินลงทุนระย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260" w:type="dxa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ทุน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49,055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41,120</w:t>
            </w:r>
          </w:p>
        </w:tc>
        <w:tc>
          <w:tcPr>
            <w:tcW w:w="450" w:type="dxa"/>
          </w:tcPr>
          <w:p w:rsidR="00D006C7" w:rsidRPr="004E23C0" w:rsidRDefault="00D006C7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104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49,055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  <w:t>41,120</w:t>
            </w:r>
          </w:p>
        </w:tc>
        <w:tc>
          <w:tcPr>
            <w:tcW w:w="450" w:type="dxa"/>
          </w:tcPr>
          <w:p w:rsidR="00D006C7" w:rsidRPr="004E23C0" w:rsidRDefault="00D006C7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104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D006C7" w:rsidRPr="004E23C0" w:rsidRDefault="00D006C7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D006C7">
        <w:trPr>
          <w:trHeight w:val="421"/>
        </w:trPr>
        <w:tc>
          <w:tcPr>
            <w:tcW w:w="378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104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58,783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 w:cs="Times New Roman"/>
                <w:b/>
                <w:bCs/>
                <w:sz w:val="30"/>
                <w:szCs w:val="30"/>
                <w:lang w:val="en-GB" w:bidi="ar-SA"/>
              </w:rPr>
              <w:t>50,843</w:t>
            </w:r>
          </w:p>
        </w:tc>
        <w:tc>
          <w:tcPr>
            <w:tcW w:w="450" w:type="dxa"/>
          </w:tcPr>
          <w:p w:rsidR="00D006C7" w:rsidRPr="004E23C0" w:rsidRDefault="00D006C7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ind w:left="540" w:right="-43"/>
        <w:jc w:val="both"/>
        <w:rPr>
          <w:rFonts w:eastAsia="Times New Roman"/>
          <w:sz w:val="30"/>
          <w:szCs w:val="30"/>
        </w:rPr>
      </w:pPr>
    </w:p>
    <w:p w:rsidR="000A672C" w:rsidRPr="004E23C0" w:rsidRDefault="000A672C" w:rsidP="00D006C7">
      <w:pPr>
        <w:ind w:left="540" w:right="-205"/>
        <w:jc w:val="thaiDistribute"/>
        <w:rPr>
          <w:rFonts w:eastAsia="Times New Roman"/>
          <w:sz w:val="30"/>
          <w:szCs w:val="30"/>
        </w:rPr>
      </w:pPr>
    </w:p>
    <w:p w:rsidR="000A672C" w:rsidRPr="004E23C0" w:rsidRDefault="000A672C" w:rsidP="00D006C7">
      <w:pPr>
        <w:ind w:left="540" w:right="-205"/>
        <w:jc w:val="thaiDistribute"/>
        <w:rPr>
          <w:rFonts w:eastAsia="Times New Roman"/>
          <w:sz w:val="30"/>
          <w:szCs w:val="30"/>
        </w:rPr>
      </w:pPr>
    </w:p>
    <w:p w:rsidR="000A672C" w:rsidRPr="004E23C0" w:rsidRDefault="000A672C" w:rsidP="00D006C7">
      <w:pPr>
        <w:ind w:left="540" w:right="-205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ind w:left="540" w:right="-205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ร</w:t>
      </w:r>
      <w:r w:rsidRPr="004E23C0">
        <w:rPr>
          <w:rFonts w:eastAsia="Times New Roman"/>
          <w:sz w:val="30"/>
          <w:szCs w:val="30"/>
          <w:cs/>
        </w:rPr>
        <w:t>ายการเคลื่อนไหวในระหว่าง</w:t>
      </w:r>
      <w:r w:rsidRPr="004E23C0">
        <w:rPr>
          <w:rFonts w:eastAsia="Times New Roman" w:hint="cs"/>
          <w:sz w:val="30"/>
          <w:szCs w:val="30"/>
          <w:cs/>
        </w:rPr>
        <w:t>งวดสามเดือน</w:t>
      </w:r>
      <w:r w:rsidRPr="004E23C0">
        <w:rPr>
          <w:rFonts w:eastAsia="Times New Roman"/>
          <w:sz w:val="30"/>
          <w:szCs w:val="30"/>
          <w:cs/>
        </w:rPr>
        <w:t xml:space="preserve">สิ้นสุดวันที่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 w:hint="cs"/>
          <w:sz w:val="30"/>
          <w:szCs w:val="30"/>
          <w:cs/>
        </w:rPr>
        <w:t xml:space="preserve"> มีนาคม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 w:hint="cs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>2560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ของตราสาร</w:t>
      </w:r>
      <w:r w:rsidRPr="004E23C0">
        <w:rPr>
          <w:rFonts w:eastAsia="Times New Roman" w:hint="cs"/>
          <w:sz w:val="30"/>
          <w:szCs w:val="30"/>
          <w:cs/>
        </w:rPr>
        <w:t>ทุน</w:t>
      </w:r>
      <w:r w:rsidRPr="004E23C0">
        <w:rPr>
          <w:rFonts w:eastAsia="Times New Roman"/>
          <w:sz w:val="30"/>
          <w:szCs w:val="30"/>
          <w:cs/>
        </w:rPr>
        <w:t>ที่อยู่ในความต้องการของตลาดมีดังนี้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360"/>
        <w:gridCol w:w="1080"/>
        <w:gridCol w:w="270"/>
        <w:gridCol w:w="1080"/>
      </w:tblGrid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ab/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77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9,723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10,205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40"/>
              </w:tabs>
              <w:ind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160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ณ วันที่ 3</w:t>
            </w: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9,728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10,365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EA1089" w:rsidRPr="004E23C0" w:rsidRDefault="00EA108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sz w:val="30"/>
                <w:szCs w:val="30"/>
              </w:rPr>
              <w:t>1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77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41,120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56,293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7,935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(7,299)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ณ วันที่ 3</w:t>
            </w: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cs="Times New Roman"/>
                <w:b/>
                <w:bCs/>
                <w:sz w:val="30"/>
                <w:szCs w:val="30"/>
                <w:lang w:val="en-GB" w:bidi="ar-SA"/>
              </w:rPr>
              <w:t>49,055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48,994</w:t>
            </w:r>
          </w:p>
        </w:tc>
      </w:tr>
    </w:tbl>
    <w:p w:rsidR="00D006C7" w:rsidRPr="004E23C0" w:rsidRDefault="00D006C7" w:rsidP="00D006C7">
      <w:pPr>
        <w:ind w:right="-43"/>
        <w:jc w:val="both"/>
        <w:rPr>
          <w:rFonts w:eastAsia="Times New Roman"/>
          <w:sz w:val="20"/>
          <w:szCs w:val="20"/>
        </w:rPr>
      </w:pPr>
    </w:p>
    <w:p w:rsidR="00A8073D" w:rsidRPr="004E23C0" w:rsidRDefault="00A8073D" w:rsidP="00D006C7">
      <w:pPr>
        <w:ind w:right="-43"/>
        <w:jc w:val="both"/>
        <w:rPr>
          <w:rFonts w:eastAsia="Times New Roman"/>
          <w:sz w:val="20"/>
          <w:szCs w:val="20"/>
        </w:rPr>
      </w:pPr>
    </w:p>
    <w:p w:rsidR="00D006C7" w:rsidRPr="004E23C0" w:rsidRDefault="00D006C7" w:rsidP="00D006C7">
      <w:pPr>
        <w:tabs>
          <w:tab w:val="left" w:pos="540"/>
        </w:tabs>
        <w:ind w:right="-43"/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4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>ลูกหนี้การค้า</w:t>
      </w:r>
    </w:p>
    <w:p w:rsidR="00D006C7" w:rsidRPr="004E23C0" w:rsidRDefault="00D006C7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2"/>
        <w:gridCol w:w="900"/>
        <w:gridCol w:w="1080"/>
        <w:gridCol w:w="270"/>
        <w:gridCol w:w="1170"/>
        <w:gridCol w:w="34"/>
        <w:gridCol w:w="236"/>
        <w:gridCol w:w="1080"/>
        <w:gridCol w:w="270"/>
        <w:gridCol w:w="1080"/>
      </w:tblGrid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ab/>
            </w: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left" w:pos="342"/>
              </w:tabs>
              <w:ind w:left="-108" w:right="-108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left" w:pos="342"/>
              </w:tabs>
              <w:ind w:left="-108" w:right="-108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8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D006C7" w:rsidRPr="004E23C0" w:rsidRDefault="000A672C" w:rsidP="00D006C7">
            <w:pPr>
              <w:tabs>
                <w:tab w:val="left" w:pos="342"/>
              </w:tabs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32,183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rtl/>
                <w:lang w:bidi="ar-SA"/>
              </w:rPr>
              <w:t>36,782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32,183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rtl/>
                <w:lang w:bidi="ar-SA"/>
              </w:rPr>
              <w:t>36,782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กิจการอื่น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center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686,898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682,045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719,081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685,493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714,228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685,493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หัก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(163,917)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(163,917)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555,164</w:t>
            </w:r>
          </w:p>
        </w:tc>
        <w:tc>
          <w:tcPr>
            <w:tcW w:w="270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521,718  </w:t>
            </w:r>
          </w:p>
        </w:tc>
        <w:tc>
          <w:tcPr>
            <w:tcW w:w="236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550,311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521,718  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  <w:p w:rsidR="000A672C" w:rsidRPr="004E23C0" w:rsidRDefault="000A672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  <w:p w:rsidR="000A672C" w:rsidRPr="004E23C0" w:rsidRDefault="000A672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  <w:p w:rsidR="000A672C" w:rsidRPr="004E23C0" w:rsidRDefault="000A672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ab/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554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8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06C7" w:rsidRPr="004E23C0" w:rsidTr="00D006C7">
        <w:tc>
          <w:tcPr>
            <w:tcW w:w="4122" w:type="dxa"/>
            <w:gridSpan w:val="2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กลับรายการ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หนี้สูญและหนี้สงสัยจะสูญ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สำหรับ</w:t>
            </w:r>
          </w:p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 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(6,500)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(6,500)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spacing w:line="240" w:lineRule="atLeast"/>
        <w:ind w:left="540"/>
        <w:jc w:val="both"/>
        <w:rPr>
          <w:rFonts w:eastAsia="Times New Roman"/>
          <w:sz w:val="30"/>
          <w:szCs w:val="30"/>
        </w:rPr>
      </w:pPr>
    </w:p>
    <w:p w:rsidR="00D006C7" w:rsidRPr="004E23C0" w:rsidRDefault="00D006C7" w:rsidP="00A8073D">
      <w:pPr>
        <w:ind w:left="540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D006C7" w:rsidRPr="004E23C0" w:rsidRDefault="00D006C7" w:rsidP="00D006C7">
      <w:pPr>
        <w:tabs>
          <w:tab w:val="left" w:pos="540"/>
        </w:tabs>
        <w:spacing w:line="240" w:lineRule="atLeast"/>
        <w:jc w:val="both"/>
        <w:rPr>
          <w:rFonts w:eastAsia="Times New Roman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250"/>
        <w:gridCol w:w="1081"/>
        <w:gridCol w:w="270"/>
        <w:gridCol w:w="8"/>
        <w:gridCol w:w="1064"/>
      </w:tblGrid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5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193" w:type="dxa"/>
            <w:gridSpan w:val="8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5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ยังไม่</w:t>
            </w: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26,525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rtl/>
                <w:lang w:bidi="ar-SA"/>
              </w:rPr>
              <w:t>2,029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26,525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rtl/>
                <w:lang w:bidi="ar-SA"/>
              </w:rPr>
              <w:t>2,029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>เกินกำหนดชำระ</w:t>
            </w:r>
            <w:r w:rsidRPr="004E23C0">
              <w:rPr>
                <w:rFonts w:eastAsia="Times New Roman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ab/>
              <w:t xml:space="preserve">น้อยกว่า </w:t>
            </w:r>
            <w:r w:rsidRPr="004E23C0">
              <w:rPr>
                <w:rFonts w:eastAsia="Times New Roman"/>
                <w:sz w:val="30"/>
                <w:szCs w:val="30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2,211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3,410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2,211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3,410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- </w:t>
            </w:r>
            <w:r w:rsidRPr="004E23C0">
              <w:rPr>
                <w:rFonts w:eastAsia="Times New Roman"/>
                <w:sz w:val="30"/>
                <w:szCs w:val="30"/>
              </w:rPr>
              <w:t>6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2,161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1,343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2,161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1,343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6 - 12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1,286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1,286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12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32,183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36,782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32,183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36,782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หัก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32,183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36,782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32,183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36,782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ascii="Arial" w:eastAsia="Times New Roman" w:hAnsi="Arial"/>
                <w:sz w:val="18"/>
                <w:szCs w:val="18"/>
              </w:rPr>
            </w:pPr>
            <w:r w:rsidRPr="004E23C0">
              <w:rPr>
                <w:rFonts w:ascii="Arial" w:eastAsia="Times New Roman" w:hAnsi="Arial"/>
                <w:sz w:val="18"/>
                <w:szCs w:val="18"/>
              </w:rPr>
              <w:br w:type="page"/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ascii="Arial" w:eastAsia="Times New Roman" w:hAnsi="Arial"/>
                <w:sz w:val="18"/>
                <w:szCs w:val="18"/>
              </w:rPr>
              <w:br w:type="page"/>
            </w:r>
            <w:r w:rsidRPr="004E23C0">
              <w:rPr>
                <w:rFonts w:ascii="Arial" w:eastAsia="Times New Roman" w:hAnsi="Arial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</w:t>
            </w: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ยังไม่</w:t>
            </w: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400,711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452,695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395,858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452,695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>เกินกำหนดชำระ</w:t>
            </w:r>
            <w:r w:rsidRPr="004E23C0">
              <w:rPr>
                <w:rFonts w:eastAsia="Times New Roman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น้อยกว่า </w:t>
            </w:r>
            <w:r w:rsidRPr="004E23C0">
              <w:rPr>
                <w:rFonts w:eastAsia="Times New Roman"/>
                <w:sz w:val="30"/>
                <w:szCs w:val="30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124,044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35,121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124,044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35,121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3 -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6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1,282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5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1,282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5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  6 - 12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171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667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171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667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  <w:lang w:val="th-TH"/>
              </w:rPr>
              <w:t xml:space="preserve">   </w:t>
            </w: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12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160,690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160,223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160,690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160,223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686,898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682,045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หัก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(163,917)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(163,917)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522,981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484,936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518,128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484,936</w:t>
            </w:r>
          </w:p>
        </w:tc>
      </w:tr>
      <w:tr w:rsidR="00D006C7" w:rsidRPr="004E23C0" w:rsidTr="00D006C7"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cantSplit/>
          <w:trHeight w:hRule="exact" w:val="360"/>
        </w:trPr>
        <w:tc>
          <w:tcPr>
            <w:tcW w:w="4050" w:type="dxa"/>
            <w:vAlign w:val="center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555,164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521,718</w:t>
            </w: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550,311</w:t>
            </w:r>
          </w:p>
        </w:tc>
        <w:tc>
          <w:tcPr>
            <w:tcW w:w="278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521,718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spacing w:line="240" w:lineRule="atLeast"/>
        <w:ind w:left="540"/>
        <w:jc w:val="both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4E23C0">
        <w:rPr>
          <w:rFonts w:eastAsia="Times New Roman"/>
          <w:sz w:val="30"/>
          <w:szCs w:val="30"/>
        </w:rPr>
        <w:t xml:space="preserve">30 </w:t>
      </w:r>
      <w:r w:rsidRPr="004E23C0">
        <w:rPr>
          <w:rFonts w:eastAsia="Times New Roman"/>
          <w:sz w:val="30"/>
          <w:szCs w:val="30"/>
          <w:cs/>
        </w:rPr>
        <w:t>วัน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ถึง</w:t>
      </w:r>
      <w:r w:rsidRPr="004E23C0">
        <w:rPr>
          <w:rFonts w:eastAsia="Times New Roman"/>
          <w:sz w:val="30"/>
          <w:szCs w:val="30"/>
        </w:rPr>
        <w:t xml:space="preserve"> 90</w:t>
      </w:r>
      <w:r w:rsidRPr="004E23C0">
        <w:rPr>
          <w:rFonts w:eastAsia="Times New Roman"/>
          <w:sz w:val="30"/>
          <w:szCs w:val="30"/>
          <w:cs/>
        </w:rPr>
        <w:t xml:space="preserve"> วัน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 xml:space="preserve">ในระหว่างไตรมาส </w:t>
      </w:r>
      <w:r w:rsidRPr="004E23C0">
        <w:rPr>
          <w:rFonts w:eastAsia="Times New Roman"/>
          <w:sz w:val="30"/>
          <w:szCs w:val="30"/>
        </w:rPr>
        <w:t xml:space="preserve">2 </w:t>
      </w:r>
      <w:r w:rsidRPr="004E23C0">
        <w:rPr>
          <w:rFonts w:eastAsia="Times New Roman" w:hint="cs"/>
          <w:sz w:val="30"/>
          <w:szCs w:val="30"/>
          <w:cs/>
        </w:rPr>
        <w:t xml:space="preserve">ปี </w:t>
      </w:r>
      <w:r w:rsidRPr="004E23C0">
        <w:rPr>
          <w:rFonts w:eastAsia="Times New Roman"/>
          <w:sz w:val="30"/>
          <w:szCs w:val="30"/>
        </w:rPr>
        <w:t xml:space="preserve">2559 </w:t>
      </w:r>
      <w:r w:rsidRPr="004E23C0">
        <w:rPr>
          <w:rFonts w:eastAsia="Times New Roman" w:hint="cs"/>
          <w:sz w:val="30"/>
          <w:szCs w:val="30"/>
          <w:cs/>
        </w:rPr>
        <w:t>บริษัทได้ทำการฟ้องร้องดำเนินคดีกับบริษัท โยโก อัลลอย วิลส์ จำกัด</w:t>
      </w:r>
      <w:r w:rsidRPr="004E23C0">
        <w:rPr>
          <w:rFonts w:eastAsia="Times New Roman"/>
          <w:sz w:val="30"/>
          <w:szCs w:val="30"/>
        </w:rPr>
        <w:br/>
      </w:r>
      <w:r w:rsidRPr="004E23C0">
        <w:rPr>
          <w:rFonts w:eastAsia="Times New Roman" w:hint="cs"/>
          <w:sz w:val="30"/>
          <w:szCs w:val="30"/>
          <w:cs/>
        </w:rPr>
        <w:t xml:space="preserve">เพื่อบังคับให้ชำระหนี้ตามสัญญาซื้อขายสินค้าสุทธิจากส่วนลดการค้าเป็นจำนวนเงิน </w:t>
      </w:r>
      <w:r w:rsidRPr="004E23C0">
        <w:rPr>
          <w:rFonts w:eastAsia="Times New Roman"/>
          <w:sz w:val="30"/>
          <w:szCs w:val="30"/>
        </w:rPr>
        <w:t xml:space="preserve">160 </w:t>
      </w:r>
      <w:r w:rsidRPr="004E23C0">
        <w:rPr>
          <w:rFonts w:eastAsia="Times New Roman" w:hint="cs"/>
          <w:sz w:val="30"/>
          <w:szCs w:val="30"/>
          <w:cs/>
        </w:rPr>
        <w:t>ล้านบาท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 xml:space="preserve">บริษัทบันทึกค่าเผื่อหนี้สงสัยจะสูญสำหรับลูกหนี้ดังกล่าวเป็นจำนวน </w:t>
      </w:r>
      <w:r w:rsidRPr="004E23C0">
        <w:rPr>
          <w:rFonts w:eastAsia="Times New Roman"/>
          <w:sz w:val="30"/>
          <w:szCs w:val="30"/>
        </w:rPr>
        <w:t xml:space="preserve">160 </w:t>
      </w:r>
      <w:r w:rsidRPr="004E23C0">
        <w:rPr>
          <w:rFonts w:eastAsia="Times New Roman" w:hint="cs"/>
          <w:sz w:val="30"/>
          <w:szCs w:val="30"/>
          <w:cs/>
        </w:rPr>
        <w:t>ล้านบาท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</w:rPr>
        <w:t xml:space="preserve">31 </w:t>
      </w:r>
      <w:r w:rsidRPr="004E23C0">
        <w:rPr>
          <w:rFonts w:eastAsia="Times New Roman" w:hint="cs"/>
          <w:sz w:val="30"/>
          <w:szCs w:val="30"/>
          <w:cs/>
        </w:rPr>
        <w:t>มีน</w:t>
      </w:r>
      <w:r w:rsidRPr="004E23C0">
        <w:rPr>
          <w:rFonts w:eastAsia="Times New Roman"/>
          <w:sz w:val="30"/>
          <w:szCs w:val="30"/>
          <w:cs/>
        </w:rPr>
        <w:t xml:space="preserve">าคม </w:t>
      </w:r>
      <w:r w:rsidRPr="004E23C0">
        <w:rPr>
          <w:rFonts w:eastAsia="Times New Roman"/>
          <w:sz w:val="30"/>
          <w:szCs w:val="30"/>
        </w:rPr>
        <w:t xml:space="preserve">2561  </w:t>
      </w:r>
      <w:r w:rsidRPr="004E23C0">
        <w:rPr>
          <w:rFonts w:eastAsia="Times New Roman"/>
          <w:sz w:val="30"/>
          <w:szCs w:val="30"/>
          <w:cs/>
        </w:rPr>
        <w:t>ศาลได้มีคำตัดสินคดีฟ้องร้องดังกล่าว โดยให้บริษัทเป็นผู้ชนะคดี ขณะนี้บริษัทอยู่ระหว่างการดำเนินการบังคับคดีจากกรมบังคับคดี อย่างไรก็ตามบริษัทพิจารณาว่ายังมีความไม่แน่นอนที่จะได้รับชำระเงินจากลูกหนี้ดังกล่าว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 w:hint="cs"/>
          <w:b/>
          <w:bCs/>
          <w:sz w:val="30"/>
          <w:szCs w:val="30"/>
          <w:cs/>
        </w:rPr>
        <w:t>5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 w:hint="cs"/>
          <w:b/>
          <w:bCs/>
          <w:sz w:val="30"/>
          <w:szCs w:val="30"/>
          <w:cs/>
        </w:rPr>
        <w:t>เงินฝากติดภาระค้ำประกัน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</w:rPr>
        <w:t xml:space="preserve">21 </w:t>
      </w:r>
      <w:r w:rsidRPr="004E23C0">
        <w:rPr>
          <w:rFonts w:eastAsia="Times New Roman" w:hint="cs"/>
          <w:sz w:val="30"/>
          <w:szCs w:val="30"/>
          <w:cs/>
        </w:rPr>
        <w:t xml:space="preserve">มีนาคม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 w:hint="cs"/>
          <w:sz w:val="30"/>
          <w:szCs w:val="30"/>
          <w:cs/>
        </w:rPr>
        <w:t xml:space="preserve">บริษัทได้ทำสัญญาเงินกู้ยืมระยะยาวกับธนาคารในประเทศแห่งหนึ่ง ในวงเงิน </w:t>
      </w:r>
      <w:r w:rsidRPr="004E23C0">
        <w:rPr>
          <w:rFonts w:eastAsia="Times New Roman"/>
          <w:sz w:val="30"/>
          <w:szCs w:val="30"/>
        </w:rPr>
        <w:t xml:space="preserve">1,000 </w:t>
      </w:r>
      <w:r w:rsidRPr="004E23C0">
        <w:rPr>
          <w:rFonts w:eastAsia="Times New Roman" w:hint="cs"/>
          <w:sz w:val="30"/>
          <w:szCs w:val="30"/>
          <w:cs/>
        </w:rPr>
        <w:t xml:space="preserve">ล้านบาท โดยบริษัทได้นำเงินฝากธนาคารจำนวนรวม </w:t>
      </w:r>
      <w:r w:rsidRPr="004E23C0">
        <w:rPr>
          <w:rFonts w:eastAsia="Times New Roman"/>
          <w:sz w:val="30"/>
          <w:szCs w:val="30"/>
        </w:rPr>
        <w:t xml:space="preserve">200 </w:t>
      </w:r>
      <w:r w:rsidRPr="004E23C0">
        <w:rPr>
          <w:rFonts w:eastAsia="Times New Roman" w:hint="cs"/>
          <w:sz w:val="30"/>
          <w:szCs w:val="30"/>
          <w:cs/>
        </w:rPr>
        <w:t xml:space="preserve">ล้านบาท วางเป็นหลักประกันส่วนหนึ่งของวงเงินกู้ดังกล่าว 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b/>
          <w:bCs/>
          <w:sz w:val="30"/>
          <w:szCs w:val="30"/>
          <w:cs/>
        </w:rPr>
      </w:pPr>
    </w:p>
    <w:p w:rsidR="00D006C7" w:rsidRPr="004E23C0" w:rsidRDefault="00D006C7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 w:hint="cs"/>
          <w:b/>
          <w:bCs/>
          <w:sz w:val="30"/>
          <w:szCs w:val="30"/>
          <w:cs/>
        </w:rPr>
        <w:t>6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 w:hint="cs"/>
          <w:b/>
          <w:bCs/>
          <w:sz w:val="30"/>
          <w:szCs w:val="30"/>
          <w:cs/>
        </w:rPr>
        <w:t>เงินลงทุนในบริษัทร่วม</w:t>
      </w:r>
    </w:p>
    <w:p w:rsidR="00D006C7" w:rsidRPr="004E23C0" w:rsidRDefault="00D006C7" w:rsidP="00D006C7">
      <w:pPr>
        <w:tabs>
          <w:tab w:val="left" w:pos="540"/>
        </w:tabs>
        <w:ind w:left="540" w:hanging="540"/>
        <w:jc w:val="both"/>
        <w:rPr>
          <w:rFonts w:eastAsia="Times New Roman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7"/>
        <w:gridCol w:w="953"/>
        <w:gridCol w:w="265"/>
        <w:gridCol w:w="857"/>
        <w:gridCol w:w="265"/>
        <w:gridCol w:w="905"/>
        <w:gridCol w:w="265"/>
        <w:gridCol w:w="1083"/>
      </w:tblGrid>
      <w:tr w:rsidR="00D006C7" w:rsidRPr="004E23C0" w:rsidTr="00D006C7">
        <w:trPr>
          <w:cantSplit/>
          <w:trHeight w:val="470"/>
          <w:tblHeader/>
        </w:trPr>
        <w:tc>
          <w:tcPr>
            <w:tcW w:w="2523" w:type="pct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15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cantSplit/>
          <w:tblHeader/>
        </w:trPr>
        <w:tc>
          <w:tcPr>
            <w:tcW w:w="2523" w:type="pct"/>
          </w:tcPr>
          <w:p w:rsidR="00D006C7" w:rsidRPr="004E23C0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>31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143" w:type="pct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rPr>
          <w:cantSplit/>
          <w:tblHeader/>
        </w:trPr>
        <w:tc>
          <w:tcPr>
            <w:tcW w:w="2523" w:type="pct"/>
          </w:tcPr>
          <w:p w:rsidR="00D006C7" w:rsidRPr="004E23C0" w:rsidRDefault="00D006C7" w:rsidP="00D006C7">
            <w:pPr>
              <w:spacing w:line="240" w:lineRule="atLeast"/>
              <w:ind w:left="-110" w:right="-131"/>
              <w:jc w:val="center"/>
              <w:rPr>
                <w:rFonts w:eastAsia="Times New Roman"/>
              </w:rPr>
            </w:pPr>
          </w:p>
        </w:tc>
        <w:tc>
          <w:tcPr>
            <w:tcW w:w="2477" w:type="pct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06C7" w:rsidRPr="004E23C0" w:rsidTr="00D006C7">
        <w:tc>
          <w:tcPr>
            <w:tcW w:w="2523" w:type="pct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18,526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21,136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20,388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20,388</w:t>
            </w:r>
          </w:p>
        </w:tc>
      </w:tr>
      <w:tr w:rsidR="00D006C7" w:rsidRPr="004E23C0" w:rsidTr="00D006C7">
        <w:tc>
          <w:tcPr>
            <w:tcW w:w="2523" w:type="pct"/>
          </w:tcPr>
          <w:p w:rsidR="00D006C7" w:rsidRPr="004E23C0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ส่วนแบ่งกำไร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(ขาดทุน)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สุทธิจากเงินลงทุน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14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(440)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(229)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700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84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D006C7" w:rsidRPr="004E23C0" w:rsidTr="00D006C7">
        <w:tc>
          <w:tcPr>
            <w:tcW w:w="2523" w:type="pct"/>
          </w:tcPr>
          <w:p w:rsidR="00D006C7" w:rsidRPr="004E23C0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ขาดทุนจากเงินลงทุน</w:t>
            </w:r>
            <w:r w:rsidR="00A8073D" w:rsidRPr="004E23C0">
              <w:rPr>
                <w:rFonts w:eastAsia="Times New Roman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14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(1,534)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(3,877)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84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 w:cs="Cordia New"/>
                <w:sz w:val="24"/>
                <w:szCs w:val="30"/>
                <w:lang w:val="en-GB"/>
              </w:rPr>
            </w:pPr>
            <w:r w:rsidRPr="004E23C0">
              <w:rPr>
                <w:rFonts w:eastAsia="Times New Roman" w:cs="Cordia New" w:hint="cs"/>
                <w:sz w:val="24"/>
                <w:szCs w:val="30"/>
                <w:cs/>
                <w:lang w:val="en-GB"/>
              </w:rPr>
              <w:t>-</w:t>
            </w:r>
          </w:p>
        </w:tc>
      </w:tr>
      <w:tr w:rsidR="00D006C7" w:rsidRPr="004E23C0" w:rsidTr="00D006C7">
        <w:tc>
          <w:tcPr>
            <w:tcW w:w="2523" w:type="pct"/>
          </w:tcPr>
          <w:p w:rsidR="00D006C7" w:rsidRPr="004E23C0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514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48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(22)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84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 w:cs="Times New Roman"/>
                <w:sz w:val="24"/>
                <w:szCs w:val="24"/>
                <w:lang w:val="en-GB" w:bidi="ar-SA"/>
              </w:rPr>
            </w:pPr>
            <w:r w:rsidRPr="004E23C0">
              <w:rPr>
                <w:rFonts w:eastAsia="Times New Roman" w:cs="Times New Roman"/>
                <w:sz w:val="24"/>
                <w:szCs w:val="24"/>
                <w:lang w:val="en-GB" w:bidi="ar-SA"/>
              </w:rPr>
              <w:t>-</w:t>
            </w:r>
          </w:p>
        </w:tc>
      </w:tr>
      <w:tr w:rsidR="00D006C7" w:rsidRPr="004E23C0" w:rsidTr="00D006C7">
        <w:tc>
          <w:tcPr>
            <w:tcW w:w="2523" w:type="pct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ณ วันที่ 3</w:t>
            </w: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0A672C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16,</w:t>
            </w:r>
            <w:r w:rsidR="000A672C"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600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20,885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16,511</w:t>
            </w:r>
          </w:p>
        </w:tc>
        <w:tc>
          <w:tcPr>
            <w:tcW w:w="143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20,388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ind w:left="540" w:hanging="540"/>
        <w:jc w:val="both"/>
        <w:rPr>
          <w:rFonts w:eastAsia="Times New Roman"/>
          <w:b/>
          <w:bCs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 w:hanging="540"/>
        <w:jc w:val="both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 w:hint="cs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ไม่มีการซื้อและจำหน่ายเงินลงทุนในบริษัทร่วมในระหว่างงวดสามเดือนสิ้นสุดวันที่ </w:t>
      </w:r>
      <w:r w:rsidRPr="004E23C0">
        <w:rPr>
          <w:rFonts w:eastAsia="Times New Roman"/>
          <w:sz w:val="30"/>
          <w:szCs w:val="30"/>
        </w:rPr>
        <w:t xml:space="preserve">31 </w:t>
      </w:r>
      <w:r w:rsidRPr="004E23C0">
        <w:rPr>
          <w:rFonts w:eastAsia="Times New Roman" w:hint="cs"/>
          <w:sz w:val="30"/>
          <w:szCs w:val="30"/>
          <w:cs/>
        </w:rPr>
        <w:t xml:space="preserve">มีนาคม </w:t>
      </w:r>
      <w:r w:rsidRPr="004E23C0">
        <w:rPr>
          <w:rFonts w:eastAsia="Times New Roman"/>
          <w:sz w:val="30"/>
          <w:szCs w:val="30"/>
        </w:rPr>
        <w:t>2561</w:t>
      </w:r>
    </w:p>
    <w:p w:rsidR="00D006C7" w:rsidRPr="004E23C0" w:rsidRDefault="00D006C7" w:rsidP="00D006C7">
      <w:pPr>
        <w:spacing w:line="240" w:lineRule="atLeast"/>
        <w:ind w:left="518" w:right="-45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jc w:val="thaiDistribute"/>
        <w:rPr>
          <w:rFonts w:eastAsia="Times New Roman"/>
          <w:sz w:val="30"/>
          <w:szCs w:val="30"/>
          <w:cs/>
        </w:rPr>
        <w:sectPr w:rsidR="00D006C7" w:rsidRPr="004E23C0" w:rsidSect="00D006C7">
          <w:headerReference w:type="default" r:id="rId8"/>
          <w:footerReference w:type="default" r:id="rId9"/>
          <w:pgSz w:w="11909" w:h="16834" w:code="9"/>
          <w:pgMar w:top="1294" w:right="1152" w:bottom="576" w:left="1152" w:header="450" w:footer="265" w:gutter="0"/>
          <w:pgNumType w:start="8" w:chapStyle="1"/>
          <w:cols w:space="720"/>
          <w:docGrid w:linePitch="245"/>
        </w:sectPr>
      </w:pP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เงินลงทุน</w:t>
      </w:r>
      <w:r w:rsidRPr="004E23C0">
        <w:rPr>
          <w:rFonts w:eastAsia="Times New Roman" w:hint="cs"/>
          <w:sz w:val="30"/>
          <w:szCs w:val="30"/>
          <w:cs/>
        </w:rPr>
        <w:t>ใน</w:t>
      </w:r>
      <w:r w:rsidRPr="004E23C0">
        <w:rPr>
          <w:rFonts w:eastAsia="Times New Roman"/>
          <w:sz w:val="30"/>
          <w:szCs w:val="30"/>
          <w:cs/>
        </w:rPr>
        <w:t>บริษัทร่วม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ณ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วันที่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 31 </w:t>
      </w:r>
      <w:r w:rsidRPr="004E23C0">
        <w:rPr>
          <w:rFonts w:eastAsia="Times New Roman"/>
          <w:sz w:val="30"/>
          <w:szCs w:val="30"/>
          <w:cs/>
        </w:rPr>
        <w:t>มีนาคม</w:t>
      </w:r>
      <w:r w:rsidRPr="004E23C0">
        <w:rPr>
          <w:rFonts w:eastAsia="Times New Roman"/>
          <w:sz w:val="30"/>
          <w:szCs w:val="30"/>
        </w:rPr>
        <w:t xml:space="preserve"> 2561 </w:t>
      </w:r>
      <w:r w:rsidRPr="004E23C0">
        <w:rPr>
          <w:rFonts w:eastAsia="Times New Roman"/>
          <w:sz w:val="30"/>
          <w:szCs w:val="30"/>
          <w:cs/>
        </w:rPr>
        <w:t>และ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 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</w:rPr>
        <w:t>และเงินปันผลรับ</w:t>
      </w:r>
      <w:r w:rsidRPr="004E23C0">
        <w:rPr>
          <w:rFonts w:eastAsia="Times New Roman" w:hint="cs"/>
          <w:sz w:val="30"/>
          <w:szCs w:val="30"/>
          <w:cs/>
        </w:rPr>
        <w:t>จากเงินลงทุน</w:t>
      </w:r>
      <w:r w:rsidRPr="004E23C0">
        <w:rPr>
          <w:rFonts w:eastAsia="Times New Roman"/>
          <w:sz w:val="30"/>
          <w:szCs w:val="30"/>
          <w:cs/>
        </w:rPr>
        <w:t>สำหรับงวดสามเดือนสิ้นสุดวันที่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 31 </w:t>
      </w:r>
      <w:r w:rsidRPr="004E23C0">
        <w:rPr>
          <w:rFonts w:eastAsia="Times New Roman"/>
          <w:sz w:val="30"/>
          <w:szCs w:val="30"/>
          <w:cs/>
        </w:rPr>
        <w:t>มีนาคม</w:t>
      </w:r>
      <w:r w:rsidRPr="004E23C0">
        <w:rPr>
          <w:rFonts w:eastAsia="Times New Roman"/>
          <w:sz w:val="30"/>
          <w:szCs w:val="30"/>
        </w:rPr>
        <w:t xml:space="preserve"> 2561 </w:t>
      </w:r>
      <w:r w:rsidRPr="004E23C0">
        <w:rPr>
          <w:rFonts w:eastAsia="Times New Roman"/>
          <w:sz w:val="30"/>
          <w:szCs w:val="30"/>
          <w:cs/>
        </w:rPr>
        <w:t>และ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</w:rPr>
        <w:t>มีดังนี้</w:t>
      </w:r>
      <w:r w:rsidRPr="004E23C0">
        <w:rPr>
          <w:rFonts w:eastAsia="Times New Roman"/>
          <w:sz w:val="30"/>
          <w:szCs w:val="30"/>
        </w:rPr>
        <w:t xml:space="preserve"> </w:t>
      </w: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148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265"/>
        <w:gridCol w:w="1030"/>
        <w:gridCol w:w="221"/>
        <w:gridCol w:w="679"/>
        <w:gridCol w:w="221"/>
        <w:gridCol w:w="769"/>
        <w:gridCol w:w="212"/>
        <w:gridCol w:w="11"/>
        <w:gridCol w:w="1127"/>
        <w:gridCol w:w="212"/>
        <w:gridCol w:w="1138"/>
        <w:gridCol w:w="210"/>
        <w:gridCol w:w="690"/>
        <w:gridCol w:w="221"/>
        <w:gridCol w:w="859"/>
        <w:gridCol w:w="270"/>
        <w:gridCol w:w="810"/>
        <w:gridCol w:w="221"/>
        <w:gridCol w:w="769"/>
        <w:gridCol w:w="214"/>
        <w:gridCol w:w="776"/>
        <w:gridCol w:w="180"/>
        <w:gridCol w:w="900"/>
      </w:tblGrid>
      <w:tr w:rsidR="00D006C7" w:rsidRPr="004E23C0" w:rsidTr="00D006C7">
        <w:trPr>
          <w:cantSplit/>
          <w:trHeight w:val="308"/>
          <w:tblHeader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80" w:type="dxa"/>
            <w:gridSpan w:val="2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006C7" w:rsidRPr="004E23C0" w:rsidTr="00D006C7">
        <w:trPr>
          <w:cantSplit/>
          <w:trHeight w:val="308"/>
          <w:tblHeader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/>
                <w:sz w:val="22"/>
                <w:szCs w:val="22"/>
                <w:cs/>
                <w:lang w:val="en-GB"/>
              </w:rPr>
              <w:t>ลักษณ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ะ</w:t>
            </w:r>
            <w:r w:rsidRPr="004E23C0">
              <w:rPr>
                <w:rFonts w:eastAsia="Times New Roman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307" w:right="-79" w:hanging="270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 xml:space="preserve">       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ประเทศที่</w:t>
            </w: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กิจการจัดตั้ง</w:t>
            </w:r>
          </w:p>
        </w:tc>
        <w:tc>
          <w:tcPr>
            <w:tcW w:w="221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23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มูลค่าตามวิธีส่วนได้เสีย</w:t>
            </w:r>
          </w:p>
        </w:tc>
        <w:tc>
          <w:tcPr>
            <w:tcW w:w="214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b/>
                <w:sz w:val="22"/>
                <w:szCs w:val="22"/>
                <w:cs/>
              </w:rPr>
              <w:t>เงินปันผลรับ</w:t>
            </w:r>
            <w:r w:rsidRPr="004E23C0">
              <w:rPr>
                <w:rFonts w:eastAsia="Times New Roman" w:hint="cs"/>
                <w:b/>
                <w:sz w:val="22"/>
                <w:szCs w:val="22"/>
                <w:cs/>
              </w:rPr>
              <w:t xml:space="preserve">สำหรับ        </w:t>
            </w:r>
            <w:r w:rsidRPr="004E23C0">
              <w:rPr>
                <w:rFonts w:eastAsia="Times New Roman"/>
                <w:b/>
                <w:sz w:val="22"/>
                <w:szCs w:val="22"/>
              </w:rPr>
              <w:t xml:space="preserve">    </w:t>
            </w:r>
            <w:r w:rsidRPr="004E23C0">
              <w:rPr>
                <w:rFonts w:eastAsia="Times New Roman" w:hint="cs"/>
                <w:b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D006C7" w:rsidRPr="004E23C0" w:rsidTr="00D006C7">
        <w:trPr>
          <w:cantSplit/>
          <w:trHeight w:val="308"/>
          <w:tblHeader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23" w:type="dxa"/>
            <w:gridSpan w:val="2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12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1138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859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</w:tr>
      <w:tr w:rsidR="00D006C7" w:rsidRPr="004E23C0" w:rsidTr="00D006C7">
        <w:trPr>
          <w:cantSplit/>
          <w:trHeight w:val="308"/>
          <w:tblHeader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23" w:type="dxa"/>
            <w:gridSpan w:val="2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12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</w:tr>
      <w:tr w:rsidR="00D006C7" w:rsidRPr="004E23C0" w:rsidTr="00D006C7">
        <w:trPr>
          <w:cantSplit/>
          <w:trHeight w:val="308"/>
          <w:tblHeader/>
        </w:trPr>
        <w:tc>
          <w:tcPr>
            <w:tcW w:w="20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66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22"/>
                <w:szCs w:val="22"/>
                <w:cs/>
                <w:lang w:val="en-GB"/>
              </w:rPr>
              <w:t>ร้อยละ</w:t>
            </w:r>
            <w:r w:rsidRPr="004E23C0"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12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910" w:type="dxa"/>
            <w:gridSpan w:val="11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22"/>
                <w:szCs w:val="22"/>
                <w:cs/>
                <w:lang w:val="en-GB"/>
              </w:rPr>
              <w:t>พัน</w:t>
            </w:r>
            <w:r w:rsidRPr="004E23C0">
              <w:rPr>
                <w:rFonts w:eastAsia="Times New Roman"/>
                <w:i/>
                <w:iCs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D006C7" w:rsidRPr="004E23C0" w:rsidTr="00D006C7">
        <w:trPr>
          <w:cantSplit/>
          <w:trHeight w:val="308"/>
        </w:trPr>
        <w:tc>
          <w:tcPr>
            <w:tcW w:w="20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28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D006C7" w:rsidRPr="004E23C0" w:rsidTr="00D006C7">
        <w:trPr>
          <w:cantSplit/>
          <w:trHeight w:val="432"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 xml:space="preserve">บริษัท ดิ อเซ้นท์ </w:t>
            </w:r>
            <w:r w:rsidRPr="004E23C0">
              <w:rPr>
                <w:rFonts w:eastAsia="Times New Roman"/>
                <w:sz w:val="22"/>
                <w:szCs w:val="22"/>
              </w:rPr>
              <w:t>(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ไทยแลนด์</w:t>
            </w:r>
            <w:r w:rsidRPr="004E23C0">
              <w:rPr>
                <w:rFonts w:eastAsia="Times New Roman"/>
                <w:sz w:val="22"/>
                <w:szCs w:val="22"/>
              </w:rPr>
              <w:t xml:space="preserve">)  </w:t>
            </w: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  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จำกัด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 </w:t>
            </w:r>
          </w:p>
        </w:tc>
        <w:tc>
          <w:tcPr>
            <w:tcW w:w="775" w:type="dxa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(1)</w:t>
            </w: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</w:tcPr>
          <w:p w:rsidR="00D006C7" w:rsidRPr="004E23C0" w:rsidRDefault="00D006C7" w:rsidP="00D006C7">
            <w:pPr>
              <w:spacing w:line="240" w:lineRule="atLeast"/>
              <w:ind w:left="-85" w:right="-81" w:hanging="13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85" w:right="-81" w:hanging="13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  <w:vAlign w:val="bottom"/>
          </w:tcPr>
          <w:p w:rsidR="00D006C7" w:rsidRPr="004E23C0" w:rsidRDefault="00D006C7" w:rsidP="00D006C7">
            <w:pPr>
              <w:tabs>
                <w:tab w:val="left" w:pos="180"/>
                <w:tab w:val="left" w:pos="227"/>
                <w:tab w:val="center" w:pos="260"/>
                <w:tab w:val="left" w:pos="48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8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20,000,000</w:t>
            </w:r>
          </w:p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20,000,000</w:t>
            </w:r>
          </w:p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8,600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859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8,600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8,688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8,994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  <w:t>-</w:t>
            </w:r>
          </w:p>
        </w:tc>
      </w:tr>
      <w:tr w:rsidR="00D006C7" w:rsidRPr="004E23C0" w:rsidTr="00D006C7">
        <w:trPr>
          <w:cantSplit/>
          <w:trHeight w:val="189"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75" w:type="dxa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</w:tcPr>
          <w:p w:rsidR="00D006C7" w:rsidRPr="004E23C0" w:rsidRDefault="00D006C7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D006C7" w:rsidRPr="004E23C0" w:rsidRDefault="00D006C7" w:rsidP="00D006C7">
            <w:pPr>
              <w:tabs>
                <w:tab w:val="decimal" w:pos="553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859" w:type="dxa"/>
            <w:vAlign w:val="bottom"/>
          </w:tcPr>
          <w:p w:rsidR="00D006C7" w:rsidRPr="004E23C0" w:rsidRDefault="00D006C7" w:rsidP="00D006C7">
            <w:pPr>
              <w:tabs>
                <w:tab w:val="decimal" w:pos="553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31"/>
                <w:tab w:val="decimal" w:pos="54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tabs>
                <w:tab w:val="decimal" w:pos="231"/>
                <w:tab w:val="decimal" w:pos="54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D006C7" w:rsidRPr="004E23C0" w:rsidRDefault="00D006C7" w:rsidP="00D006C7">
            <w:pPr>
              <w:tabs>
                <w:tab w:val="decimal" w:pos="231"/>
                <w:tab w:val="decimal" w:pos="461"/>
              </w:tabs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231"/>
                <w:tab w:val="decimal" w:pos="461"/>
              </w:tabs>
              <w:spacing w:line="240" w:lineRule="atLeast"/>
              <w:ind w:right="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</w:tr>
      <w:tr w:rsidR="00D006C7" w:rsidRPr="004E23C0" w:rsidTr="00D006C7">
        <w:trPr>
          <w:cantSplit/>
          <w:trHeight w:val="522"/>
        </w:trPr>
        <w:tc>
          <w:tcPr>
            <w:tcW w:w="2070" w:type="dxa"/>
          </w:tcPr>
          <w:p w:rsidR="00D006C7" w:rsidRPr="004E23C0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01" w:hanging="101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Chital International Trading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 xml:space="preserve"> 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Co., Ltd.</w:t>
            </w:r>
          </w:p>
        </w:tc>
        <w:tc>
          <w:tcPr>
            <w:tcW w:w="775" w:type="dxa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(2)</w:t>
            </w: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</w:tcPr>
          <w:p w:rsidR="00D006C7" w:rsidRPr="004E23C0" w:rsidRDefault="00D006C7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ไต้หวัน</w:t>
            </w: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right="-81"/>
              <w:jc w:val="center"/>
              <w:rPr>
                <w:rFonts w:eastAsia="Times New Roman" w:cs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45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0"/>
              </w:rPr>
            </w:pPr>
            <w:r w:rsidRPr="004E23C0">
              <w:rPr>
                <w:rFonts w:eastAsia="Times New Roman"/>
                <w:sz w:val="22"/>
                <w:szCs w:val="20"/>
              </w:rPr>
              <w:t>25,000,000</w:t>
            </w:r>
          </w:p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0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ดอลลาร์ไต้หวัน</w:t>
            </w: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25,000,000</w:t>
            </w:r>
          </w:p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0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ดอลลาร์ไต้หวัน</w:t>
            </w: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11,788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859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11,788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9,445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9,532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tabs>
                <w:tab w:val="decimal" w:pos="645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645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  <w:t>-</w:t>
            </w:r>
          </w:p>
        </w:tc>
      </w:tr>
      <w:tr w:rsidR="00D006C7" w:rsidRPr="004E23C0" w:rsidTr="00D006C7">
        <w:trPr>
          <w:cantSplit/>
          <w:trHeight w:val="308"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หัก การด้อยค่า</w:t>
            </w:r>
          </w:p>
        </w:tc>
        <w:tc>
          <w:tcPr>
            <w:tcW w:w="775" w:type="dxa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(3,877)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(1,534)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  <w:lang w:val="en-GB"/>
              </w:rPr>
              <w:t>-</w:t>
            </w:r>
          </w:p>
        </w:tc>
      </w:tr>
      <w:tr w:rsidR="00D006C7" w:rsidRPr="004E23C0" w:rsidTr="00D006C7">
        <w:trPr>
          <w:cantSplit/>
          <w:trHeight w:val="308"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" w:type="dxa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7,911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,788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7,911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0A672C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9,532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cs/>
                <w:lang w:val="en-GB"/>
              </w:rPr>
              <w:t>-</w:t>
            </w:r>
          </w:p>
        </w:tc>
      </w:tr>
      <w:tr w:rsidR="00D006C7" w:rsidRPr="004E23C0" w:rsidTr="00D006C7">
        <w:trPr>
          <w:cantSplit/>
          <w:trHeight w:val="308"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เงินลงทุนในบริษัทร่วม</w:t>
            </w:r>
            <w:r w:rsidRPr="004E23C0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775" w:type="dxa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30" w:type="dxa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79" w:type="dxa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16,511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20,388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0A672C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16,</w:t>
            </w:r>
            <w:r w:rsidR="000A672C"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600</w:t>
            </w:r>
          </w:p>
        </w:tc>
        <w:tc>
          <w:tcPr>
            <w:tcW w:w="221" w:type="dxa"/>
            <w:vAlign w:val="bottom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18,526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  <w:t>-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EF011F">
      <w:pPr>
        <w:ind w:left="900" w:hanging="270"/>
        <w:jc w:val="thaiDistribute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sz w:val="30"/>
          <w:szCs w:val="30"/>
        </w:rPr>
        <w:t xml:space="preserve">(1) </w:t>
      </w:r>
      <w:r w:rsidRPr="004E23C0">
        <w:rPr>
          <w:rFonts w:eastAsia="Times New Roman" w:hint="cs"/>
          <w:sz w:val="30"/>
          <w:szCs w:val="30"/>
          <w:cs/>
        </w:rPr>
        <w:t>นำเข้า ส่งออก จัดซื้อ และจำหน่ายรถจักรยานและจักรยานยนต์ และจด</w:t>
      </w:r>
      <w:r w:rsidR="00EF011F" w:rsidRPr="004E23C0">
        <w:rPr>
          <w:rFonts w:eastAsia="Times New Roman" w:hint="cs"/>
          <w:sz w:val="30"/>
          <w:szCs w:val="30"/>
          <w:cs/>
        </w:rPr>
        <w:t>ทะเบียน</w:t>
      </w:r>
      <w:r w:rsidRPr="004E23C0">
        <w:rPr>
          <w:rFonts w:eastAsia="Times New Roman" w:hint="cs"/>
          <w:sz w:val="30"/>
          <w:szCs w:val="30"/>
          <w:cs/>
        </w:rPr>
        <w:t xml:space="preserve">เลิกกิจการเมื่อวันที่ </w:t>
      </w:r>
      <w:r w:rsidRPr="004E23C0">
        <w:rPr>
          <w:rFonts w:eastAsia="Times New Roman"/>
          <w:sz w:val="30"/>
          <w:szCs w:val="30"/>
        </w:rPr>
        <w:t xml:space="preserve">27 </w:t>
      </w:r>
      <w:r w:rsidRPr="004E23C0">
        <w:rPr>
          <w:rFonts w:eastAsia="Times New Roman" w:hint="cs"/>
          <w:sz w:val="30"/>
          <w:szCs w:val="30"/>
          <w:cs/>
        </w:rPr>
        <w:t>กุมภาพันธ์</w:t>
      </w:r>
      <w:r w:rsidRPr="004E23C0">
        <w:rPr>
          <w:rFonts w:eastAsia="Times New Roman"/>
          <w:sz w:val="30"/>
          <w:szCs w:val="30"/>
        </w:rPr>
        <w:t xml:space="preserve"> 2561 </w:t>
      </w:r>
      <w:r w:rsidR="00EF011F" w:rsidRPr="004E23C0">
        <w:rPr>
          <w:rFonts w:eastAsia="Times New Roman" w:hint="cs"/>
          <w:sz w:val="30"/>
          <w:szCs w:val="30"/>
          <w:cs/>
        </w:rPr>
        <w:t xml:space="preserve">ณ วันที่ </w:t>
      </w:r>
      <w:r w:rsidR="00EF011F" w:rsidRPr="004E23C0">
        <w:rPr>
          <w:rFonts w:eastAsia="Times New Roman"/>
          <w:sz w:val="30"/>
          <w:szCs w:val="30"/>
        </w:rPr>
        <w:t xml:space="preserve">31 </w:t>
      </w:r>
      <w:r w:rsidR="00EF011F" w:rsidRPr="004E23C0">
        <w:rPr>
          <w:rFonts w:eastAsia="Times New Roman" w:hint="cs"/>
          <w:sz w:val="30"/>
          <w:szCs w:val="30"/>
          <w:cs/>
        </w:rPr>
        <w:t xml:space="preserve">มีนาคม </w:t>
      </w:r>
      <w:r w:rsidR="00EF011F" w:rsidRPr="004E23C0">
        <w:rPr>
          <w:rFonts w:eastAsia="Times New Roman"/>
          <w:sz w:val="30"/>
          <w:szCs w:val="30"/>
        </w:rPr>
        <w:t xml:space="preserve">2561 </w:t>
      </w:r>
      <w:r w:rsidR="00EF011F" w:rsidRPr="004E23C0">
        <w:rPr>
          <w:rFonts w:eastAsia="Times New Roman" w:hint="cs"/>
          <w:sz w:val="30"/>
          <w:szCs w:val="30"/>
          <w:cs/>
        </w:rPr>
        <w:t>ยังอยู่ระหว่างดำเนินการ</w:t>
      </w:r>
    </w:p>
    <w:p w:rsidR="00D006C7" w:rsidRPr="004E23C0" w:rsidRDefault="00D006C7" w:rsidP="00EF011F">
      <w:pPr>
        <w:ind w:left="900" w:hanging="27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</w:rPr>
        <w:t xml:space="preserve">(2) </w:t>
      </w:r>
      <w:r w:rsidRPr="004E23C0">
        <w:rPr>
          <w:rFonts w:eastAsia="Times New Roman" w:hint="cs"/>
          <w:sz w:val="30"/>
          <w:szCs w:val="30"/>
          <w:cs/>
        </w:rPr>
        <w:t xml:space="preserve">จำหน่ายรถจักรยาน จักรยานยนต์ และยางนอกสำหรับรถจักรยานและจักรยานยนต์ รวมทั้งอะไหล่ที่เกี่ยวข้อง และจดเลิกกิจการเมื่อวันที่ </w:t>
      </w:r>
      <w:r w:rsidRPr="004E23C0">
        <w:rPr>
          <w:rFonts w:eastAsia="Times New Roman"/>
          <w:sz w:val="30"/>
          <w:szCs w:val="30"/>
        </w:rPr>
        <w:t xml:space="preserve">10 </w:t>
      </w:r>
      <w:r w:rsidRPr="004E23C0">
        <w:rPr>
          <w:rFonts w:eastAsia="Times New Roman" w:hint="cs"/>
          <w:sz w:val="30"/>
          <w:szCs w:val="30"/>
          <w:cs/>
        </w:rPr>
        <w:t xml:space="preserve">มกราคม </w:t>
      </w:r>
      <w:r w:rsidRPr="004E23C0">
        <w:rPr>
          <w:rFonts w:eastAsia="Times New Roman"/>
          <w:sz w:val="30"/>
          <w:szCs w:val="30"/>
        </w:rPr>
        <w:t>2561</w:t>
      </w:r>
      <w:r w:rsidR="00EF011F" w:rsidRPr="004E23C0">
        <w:rPr>
          <w:rFonts w:eastAsia="Times New Roman" w:hint="cs"/>
          <w:sz w:val="30"/>
          <w:szCs w:val="30"/>
          <w:cs/>
        </w:rPr>
        <w:t xml:space="preserve"> บริษัทได้รับเงินชำระส่วนของเงินลงทุนที่เหลือส่วนของบริษัท เมื่อวันที่ </w:t>
      </w:r>
      <w:r w:rsidR="00F72B1A" w:rsidRPr="004E23C0">
        <w:rPr>
          <w:rFonts w:eastAsia="Times New Roman"/>
          <w:sz w:val="30"/>
          <w:szCs w:val="30"/>
        </w:rPr>
        <w:t>3</w:t>
      </w:r>
      <w:r w:rsidR="00EF011F" w:rsidRPr="004E23C0">
        <w:rPr>
          <w:rFonts w:eastAsia="Times New Roman"/>
          <w:sz w:val="30"/>
          <w:szCs w:val="30"/>
        </w:rPr>
        <w:t xml:space="preserve"> </w:t>
      </w:r>
      <w:r w:rsidR="00EF011F" w:rsidRPr="004E23C0">
        <w:rPr>
          <w:rFonts w:eastAsia="Times New Roman" w:hint="cs"/>
          <w:sz w:val="30"/>
          <w:szCs w:val="30"/>
          <w:cs/>
        </w:rPr>
        <w:t xml:space="preserve">พฤษภาคม </w:t>
      </w:r>
      <w:r w:rsidR="00EF011F" w:rsidRPr="004E23C0">
        <w:rPr>
          <w:rFonts w:eastAsia="Times New Roman"/>
          <w:sz w:val="30"/>
          <w:szCs w:val="30"/>
        </w:rPr>
        <w:t>2561</w:t>
      </w:r>
    </w:p>
    <w:p w:rsidR="00D006C7" w:rsidRPr="004E23C0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กลุ่มบริษัทไม่มีเงินลงทุนใน</w:t>
      </w:r>
      <w:r w:rsidRPr="004E23C0">
        <w:rPr>
          <w:rFonts w:eastAsia="Times New Roman"/>
          <w:sz w:val="30"/>
          <w:szCs w:val="30"/>
          <w:cs/>
        </w:rPr>
        <w:t>บริษัทร่วม</w:t>
      </w:r>
      <w:r w:rsidRPr="004E23C0">
        <w:rPr>
          <w:rFonts w:eastAsia="Times New Roman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i/>
          <w:iCs/>
          <w:color w:val="FF0000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146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612"/>
        <w:gridCol w:w="796"/>
        <w:gridCol w:w="897"/>
        <w:gridCol w:w="236"/>
        <w:gridCol w:w="1058"/>
        <w:gridCol w:w="275"/>
        <w:gridCol w:w="1221"/>
        <w:gridCol w:w="236"/>
        <w:gridCol w:w="797"/>
        <w:gridCol w:w="261"/>
        <w:gridCol w:w="917"/>
        <w:gridCol w:w="257"/>
        <w:gridCol w:w="857"/>
        <w:gridCol w:w="236"/>
        <w:gridCol w:w="859"/>
        <w:gridCol w:w="236"/>
        <w:gridCol w:w="897"/>
        <w:gridCol w:w="245"/>
        <w:gridCol w:w="922"/>
        <w:gridCol w:w="248"/>
        <w:gridCol w:w="700"/>
        <w:gridCol w:w="261"/>
        <w:gridCol w:w="664"/>
      </w:tblGrid>
      <w:tr w:rsidR="00D006C7" w:rsidRPr="004E23C0" w:rsidTr="00D006C7">
        <w:trPr>
          <w:trHeight w:val="390"/>
        </w:trPr>
        <w:tc>
          <w:tcPr>
            <w:tcW w:w="1612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076" w:type="dxa"/>
            <w:gridSpan w:val="22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trHeight w:val="352"/>
        </w:trPr>
        <w:tc>
          <w:tcPr>
            <w:tcW w:w="1612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สัดส่วน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ราคาทุน</w:t>
            </w:r>
            <w:r w:rsidRPr="004E23C0">
              <w:rPr>
                <w:rFonts w:eastAsia="Times New Roman"/>
                <w:sz w:val="22"/>
                <w:szCs w:val="22"/>
              </w:rPr>
              <w:t>-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สุทธิ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เงินปันผลรับ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สำหรับ         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D006C7" w:rsidRPr="004E23C0" w:rsidTr="00D006C7">
        <w:trPr>
          <w:trHeight w:val="371"/>
        </w:trPr>
        <w:tc>
          <w:tcPr>
            <w:tcW w:w="1612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22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97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</w:tr>
      <w:tr w:rsidR="00D006C7" w:rsidRPr="004E23C0" w:rsidTr="00D006C7">
        <w:trPr>
          <w:trHeight w:val="371"/>
        </w:trPr>
        <w:tc>
          <w:tcPr>
            <w:tcW w:w="1612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4E23C0" w:rsidTr="00D006C7">
        <w:trPr>
          <w:trHeight w:val="390"/>
        </w:trPr>
        <w:tc>
          <w:tcPr>
            <w:tcW w:w="1612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693" w:type="dxa"/>
            <w:gridSpan w:val="2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4E23C0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57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b/>
                <w:i/>
                <w:iCs/>
                <w:sz w:val="22"/>
                <w:szCs w:val="22"/>
              </w:rPr>
              <w:t>(</w:t>
            </w:r>
            <w:r w:rsidRPr="004E23C0">
              <w:rPr>
                <w:rFonts w:eastAsia="Times New Roman" w:hint="cs"/>
                <w:b/>
                <w:i/>
                <w:iCs/>
                <w:sz w:val="22"/>
                <w:szCs w:val="22"/>
                <w:cs/>
              </w:rPr>
              <w:t>พันบาท</w:t>
            </w:r>
            <w:r w:rsidRPr="004E23C0">
              <w:rPr>
                <w:rFonts w:eastAsia="Times New Roman"/>
                <w:b/>
                <w:i/>
                <w:iCs/>
                <w:sz w:val="22"/>
                <w:szCs w:val="22"/>
              </w:rPr>
              <w:t>)</w:t>
            </w:r>
          </w:p>
        </w:tc>
      </w:tr>
      <w:tr w:rsidR="00D006C7" w:rsidRPr="004E23C0" w:rsidTr="00D006C7">
        <w:trPr>
          <w:trHeight w:val="371"/>
        </w:trPr>
        <w:tc>
          <w:tcPr>
            <w:tcW w:w="1612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6" w:type="dxa"/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1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17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57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1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64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</w:tr>
      <w:tr w:rsidR="00D006C7" w:rsidRPr="004E23C0" w:rsidTr="00D006C7">
        <w:trPr>
          <w:trHeight w:val="743"/>
        </w:trPr>
        <w:tc>
          <w:tcPr>
            <w:tcW w:w="1612" w:type="dxa"/>
          </w:tcPr>
          <w:p w:rsidR="00D006C7" w:rsidRPr="004E23C0" w:rsidRDefault="00D006C7" w:rsidP="00D006C7">
            <w:pPr>
              <w:spacing w:line="240" w:lineRule="atLeast"/>
              <w:rPr>
                <w:rFonts w:ascii="Arial" w:eastAsia="Times New Roman" w:hAnsi="Arial"/>
                <w:sz w:val="22"/>
                <w:szCs w:val="22"/>
              </w:rPr>
            </w:pPr>
            <w:r w:rsidRPr="004E23C0">
              <w:rPr>
                <w:rFonts w:ascii="Arial" w:eastAsia="Times New Roman" w:hAnsi="Arial" w:hint="cs"/>
                <w:sz w:val="22"/>
                <w:szCs w:val="22"/>
                <w:cs/>
              </w:rPr>
              <w:t>บริษัท ดิ อเซ้นท์</w:t>
            </w:r>
            <w:r w:rsidRPr="004E23C0">
              <w:rPr>
                <w:rFonts w:ascii="Arial" w:eastAsia="Times New Roman" w:hAnsi="Arial"/>
                <w:sz w:val="22"/>
                <w:szCs w:val="22"/>
              </w:rPr>
              <w:t xml:space="preserve"> </w:t>
            </w:r>
            <w:r w:rsidRPr="004E23C0">
              <w:rPr>
                <w:rFonts w:ascii="Arial" w:eastAsia="Times New Roman" w:hAnsi="Arial" w:hint="cs"/>
                <w:sz w:val="22"/>
                <w:szCs w:val="22"/>
                <w:cs/>
              </w:rPr>
              <w:t>(ไทย</w:t>
            </w:r>
            <w:r w:rsidRPr="004E23C0">
              <w:rPr>
                <w:rFonts w:ascii="Arial" w:eastAsia="Times New Roman" w:hAnsi="Arial"/>
                <w:sz w:val="22"/>
                <w:szCs w:val="22"/>
              </w:rPr>
              <w:t xml:space="preserve">   </w:t>
            </w: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ascii="Arial" w:eastAsia="Times New Roman" w:hAnsi="Arial"/>
                <w:sz w:val="22"/>
                <w:szCs w:val="22"/>
              </w:rPr>
              <w:t xml:space="preserve">   </w:t>
            </w:r>
            <w:r w:rsidRPr="004E23C0">
              <w:rPr>
                <w:rFonts w:ascii="Arial" w:eastAsia="Times New Roman" w:hAnsi="Arial" w:hint="cs"/>
                <w:sz w:val="22"/>
                <w:szCs w:val="22"/>
                <w:cs/>
              </w:rPr>
              <w:t>แลนด์) จำกัด</w:t>
            </w:r>
            <w:r w:rsidR="00EF011F" w:rsidRPr="004E23C0">
              <w:rPr>
                <w:rFonts w:ascii="Arial" w:eastAsia="Times New Roman" w:hAnsi="Arial" w:hint="cs"/>
                <w:sz w:val="22"/>
                <w:szCs w:val="22"/>
                <w:cs/>
              </w:rPr>
              <w:t xml:space="preserve"> </w:t>
            </w:r>
            <w:r w:rsidR="00EF011F" w:rsidRPr="004E23C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796" w:type="dxa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897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:rsidR="00D006C7" w:rsidRPr="004E23C0" w:rsidRDefault="00D006C7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20,000,000</w:t>
            </w:r>
          </w:p>
          <w:p w:rsidR="00D006C7" w:rsidRPr="004E23C0" w:rsidRDefault="00D006C7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5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</w:tcPr>
          <w:p w:rsidR="00D006C7" w:rsidRPr="004E23C0" w:rsidRDefault="00D006C7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20,000,000</w:t>
            </w:r>
          </w:p>
          <w:p w:rsidR="00D006C7" w:rsidRPr="004E23C0" w:rsidRDefault="00D006C7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8,600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8,600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8,600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8,600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D006C7" w:rsidRPr="004E23C0" w:rsidTr="00D006C7">
        <w:trPr>
          <w:trHeight w:val="909"/>
        </w:trPr>
        <w:tc>
          <w:tcPr>
            <w:tcW w:w="1612" w:type="dxa"/>
          </w:tcPr>
          <w:p w:rsidR="00D006C7" w:rsidRPr="004E23C0" w:rsidRDefault="00C431C2" w:rsidP="00EF011F">
            <w:pPr>
              <w:spacing w:line="240" w:lineRule="atLeast"/>
              <w:ind w:right="-121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Chital International Trading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 xml:space="preserve"> 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Co., Ltd.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="00EF011F" w:rsidRPr="004E23C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796" w:type="dxa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897" w:type="dxa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D006C7" w:rsidRPr="004E23C0" w:rsidRDefault="00D006C7" w:rsidP="00D006C7">
            <w:pPr>
              <w:spacing w:line="240" w:lineRule="exact"/>
              <w:ind w:left="-108" w:right="-10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25,000,000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ดอลลาร์ไต้หวัน</w:t>
            </w:r>
          </w:p>
        </w:tc>
        <w:tc>
          <w:tcPr>
            <w:tcW w:w="275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D006C7" w:rsidRPr="004E23C0" w:rsidRDefault="00D006C7" w:rsidP="00D006C7">
            <w:pPr>
              <w:spacing w:line="240" w:lineRule="exact"/>
              <w:ind w:left="-108" w:right="-10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25,000,000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br/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ดอลลาร์ไต้หวัน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11,788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11,788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  <w:t>3,877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rtl/>
                <w:cs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7,911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11,788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006C7" w:rsidRPr="004E23C0" w:rsidTr="00D006C7">
        <w:trPr>
          <w:trHeight w:val="371"/>
        </w:trPr>
        <w:tc>
          <w:tcPr>
            <w:tcW w:w="1612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22"/>
                <w:szCs w:val="22"/>
              </w:rPr>
            </w:pPr>
            <w:r w:rsidRPr="004E23C0">
              <w:rPr>
                <w:rFonts w:eastAsia="Times New Roman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96" w:type="dxa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97" w:type="dxa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21" w:type="dxa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20,388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20,388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  <w:t>3,877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16,511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20,388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61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rPr>
          <w:rFonts w:eastAsia="Times New Roman"/>
        </w:rPr>
      </w:pPr>
    </w:p>
    <w:p w:rsidR="00EF011F" w:rsidRPr="004E23C0" w:rsidRDefault="00EF011F" w:rsidP="00EF011F">
      <w:pPr>
        <w:ind w:left="900" w:hanging="270"/>
        <w:jc w:val="thaiDistribute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sz w:val="30"/>
          <w:szCs w:val="30"/>
          <w:vertAlign w:val="superscript"/>
        </w:rPr>
        <w:t>(1)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 xml:space="preserve">นำเข้า ส่งออก จัดซื้อ และจำหน่ายรถจักรยานและจักรยานยนต์ และจดทะเบียนเลิกกิจการเมื่อวันที่ </w:t>
      </w:r>
      <w:r w:rsidRPr="004E23C0">
        <w:rPr>
          <w:rFonts w:eastAsia="Times New Roman"/>
          <w:sz w:val="30"/>
          <w:szCs w:val="30"/>
        </w:rPr>
        <w:t xml:space="preserve">27 </w:t>
      </w:r>
      <w:r w:rsidRPr="004E23C0">
        <w:rPr>
          <w:rFonts w:eastAsia="Times New Roman" w:hint="cs"/>
          <w:sz w:val="30"/>
          <w:szCs w:val="30"/>
          <w:cs/>
        </w:rPr>
        <w:t>กุมภาพันธ์</w:t>
      </w:r>
      <w:r w:rsidRPr="004E23C0">
        <w:rPr>
          <w:rFonts w:eastAsia="Times New Roman"/>
          <w:sz w:val="30"/>
          <w:szCs w:val="30"/>
        </w:rPr>
        <w:t xml:space="preserve"> 2561 </w:t>
      </w:r>
      <w:r w:rsidRPr="004E23C0">
        <w:rPr>
          <w:rFonts w:eastAsia="Times New Roman" w:hint="cs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</w:rPr>
        <w:t xml:space="preserve">31 </w:t>
      </w:r>
      <w:r w:rsidRPr="004E23C0">
        <w:rPr>
          <w:rFonts w:eastAsia="Times New Roman" w:hint="cs"/>
          <w:sz w:val="30"/>
          <w:szCs w:val="30"/>
          <w:cs/>
        </w:rPr>
        <w:t xml:space="preserve">มีนาคม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 w:hint="cs"/>
          <w:sz w:val="30"/>
          <w:szCs w:val="30"/>
          <w:cs/>
        </w:rPr>
        <w:t>ยังอยู่ระหว่างดำเนินการ</w:t>
      </w:r>
    </w:p>
    <w:p w:rsidR="00EF011F" w:rsidRPr="004E23C0" w:rsidRDefault="00EF011F" w:rsidP="00EF011F">
      <w:pPr>
        <w:ind w:left="900" w:hanging="27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vertAlign w:val="superscript"/>
        </w:rPr>
        <w:t>(2)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 xml:space="preserve">จำหน่ายรถจักรยาน จักรยานยนต์ และยางนอกสำหรับรถจักรยานและจักรยานยนต์ รวมทั้งอะไหล่ที่เกี่ยวข้อง และจดเลิกกิจการเมื่อวันที่ </w:t>
      </w:r>
      <w:r w:rsidRPr="004E23C0">
        <w:rPr>
          <w:rFonts w:eastAsia="Times New Roman"/>
          <w:sz w:val="30"/>
          <w:szCs w:val="30"/>
        </w:rPr>
        <w:t xml:space="preserve">10 </w:t>
      </w:r>
      <w:r w:rsidRPr="004E23C0">
        <w:rPr>
          <w:rFonts w:eastAsia="Times New Roman" w:hint="cs"/>
          <w:sz w:val="30"/>
          <w:szCs w:val="30"/>
          <w:cs/>
        </w:rPr>
        <w:t xml:space="preserve">มกราคม </w:t>
      </w:r>
      <w:r w:rsidRPr="004E23C0">
        <w:rPr>
          <w:rFonts w:eastAsia="Times New Roman"/>
          <w:sz w:val="30"/>
          <w:szCs w:val="30"/>
        </w:rPr>
        <w:t>2561</w:t>
      </w:r>
      <w:r w:rsidRPr="004E23C0">
        <w:rPr>
          <w:rFonts w:eastAsia="Times New Roman" w:hint="cs"/>
          <w:sz w:val="30"/>
          <w:szCs w:val="30"/>
          <w:cs/>
        </w:rPr>
        <w:t xml:space="preserve"> บริษัทได้รับเงินชำระส่วนของเงินลงทุนที่เหลือส่วนของบริษัท เมื่อวันที่ </w:t>
      </w:r>
      <w:r w:rsidR="00F72B1A"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 xml:space="preserve">พฤษภาคม </w:t>
      </w:r>
      <w:r w:rsidRPr="004E23C0">
        <w:rPr>
          <w:rFonts w:eastAsia="Times New Roman"/>
          <w:sz w:val="30"/>
          <w:szCs w:val="30"/>
        </w:rPr>
        <w:t>2561</w:t>
      </w:r>
    </w:p>
    <w:p w:rsidR="00EF011F" w:rsidRPr="004E23C0" w:rsidRDefault="00EF011F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บริษัทไม่มีเงินลงทุนใน</w:t>
      </w:r>
      <w:r w:rsidRPr="004E23C0">
        <w:rPr>
          <w:rFonts w:eastAsia="Times New Roman"/>
          <w:sz w:val="30"/>
          <w:szCs w:val="30"/>
          <w:cs/>
        </w:rPr>
        <w:t>บริษัทร่วม</w:t>
      </w:r>
      <w:r w:rsidRPr="004E23C0">
        <w:rPr>
          <w:rFonts w:eastAsia="Times New Roman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006C7" w:rsidRPr="004E23C0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  <w:sectPr w:rsidR="00D006C7" w:rsidRPr="004E23C0" w:rsidSect="00995C80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196" w:right="691" w:bottom="1152" w:left="576" w:header="360" w:footer="720" w:gutter="0"/>
          <w:pgNumType w:start="18" w:chapStyle="1"/>
          <w:cols w:space="720"/>
          <w:titlePg/>
          <w:docGrid w:linePitch="245"/>
        </w:sectPr>
      </w:pPr>
    </w:p>
    <w:p w:rsidR="00D006C7" w:rsidRPr="004E23C0" w:rsidRDefault="00D006C7" w:rsidP="00D006C7">
      <w:pPr>
        <w:tabs>
          <w:tab w:val="left" w:pos="540"/>
        </w:tabs>
        <w:jc w:val="thaiDistribute"/>
        <w:rPr>
          <w:rFonts w:eastAsia="Times New Roman"/>
          <w:b/>
          <w:bCs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b/>
          <w:bCs/>
          <w:sz w:val="30"/>
          <w:szCs w:val="30"/>
          <w:cs/>
        </w:rPr>
        <w:t>7</w:t>
      </w:r>
      <w:r w:rsidRPr="004E23C0">
        <w:rPr>
          <w:rFonts w:eastAsia="Times New Roman"/>
          <w:b/>
          <w:bCs/>
          <w:sz w:val="30"/>
          <w:szCs w:val="30"/>
          <w:cs/>
          <w:lang w:val="th-TH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>เงินลงทุนในบริษัทย่อย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991"/>
        <w:gridCol w:w="239"/>
        <w:gridCol w:w="1113"/>
        <w:gridCol w:w="266"/>
        <w:gridCol w:w="1080"/>
      </w:tblGrid>
      <w:tr w:rsidR="00D006C7" w:rsidRPr="004E23C0" w:rsidTr="00D006C7">
        <w:trPr>
          <w:tblHeader/>
        </w:trPr>
        <w:tc>
          <w:tcPr>
            <w:tcW w:w="2991" w:type="pct"/>
          </w:tcPr>
          <w:p w:rsidR="00D006C7" w:rsidRPr="004E23C0" w:rsidRDefault="00D006C7" w:rsidP="00D006C7">
            <w:pPr>
              <w:spacing w:line="240" w:lineRule="atLeast"/>
              <w:ind w:right="-11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40" w:type="pct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tblHeader/>
        </w:trPr>
        <w:tc>
          <w:tcPr>
            <w:tcW w:w="2991" w:type="pct"/>
          </w:tcPr>
          <w:p w:rsidR="00D006C7" w:rsidRPr="004E23C0" w:rsidRDefault="00D006C7" w:rsidP="00D006C7">
            <w:pPr>
              <w:spacing w:line="240" w:lineRule="atLeast"/>
              <w:ind w:right="-11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0" w:type="pct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rPr>
          <w:tblHeader/>
        </w:trPr>
        <w:tc>
          <w:tcPr>
            <w:tcW w:w="2991" w:type="pct"/>
          </w:tcPr>
          <w:p w:rsidR="00D006C7" w:rsidRPr="004E23C0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40" w:type="pct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1C2" w:rsidRPr="004E23C0" w:rsidTr="004A3DFA">
        <w:trPr>
          <w:tblHeader/>
        </w:trPr>
        <w:tc>
          <w:tcPr>
            <w:tcW w:w="2991" w:type="pct"/>
          </w:tcPr>
          <w:p w:rsidR="00C431C2" w:rsidRPr="004E23C0" w:rsidRDefault="00C431C2" w:rsidP="00C431C2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:rsidR="00C431C2" w:rsidRPr="004E23C0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C431C2" w:rsidRPr="004E23C0" w:rsidRDefault="00C431C2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412,255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C431C2" w:rsidRPr="004E23C0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100,000</w:t>
            </w:r>
          </w:p>
        </w:tc>
      </w:tr>
      <w:tr w:rsidR="00C431C2" w:rsidRPr="004E23C0" w:rsidTr="004A3DFA">
        <w:trPr>
          <w:tblHeader/>
        </w:trPr>
        <w:tc>
          <w:tcPr>
            <w:tcW w:w="2991" w:type="pct"/>
          </w:tcPr>
          <w:p w:rsidR="00C431C2" w:rsidRPr="004E23C0" w:rsidRDefault="00C431C2" w:rsidP="00C431C2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40" w:type="pct"/>
          </w:tcPr>
          <w:p w:rsidR="00C431C2" w:rsidRPr="004E23C0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</w:tcPr>
          <w:p w:rsidR="00C431C2" w:rsidRPr="004E23C0" w:rsidRDefault="00C431C2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:rsidR="00C431C2" w:rsidRPr="004E23C0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346,698</w:t>
            </w:r>
          </w:p>
        </w:tc>
      </w:tr>
      <w:tr w:rsidR="00C431C2" w:rsidRPr="004E23C0" w:rsidTr="004A3DFA">
        <w:trPr>
          <w:tblHeader/>
        </w:trPr>
        <w:tc>
          <w:tcPr>
            <w:tcW w:w="2991" w:type="pct"/>
          </w:tcPr>
          <w:p w:rsidR="00C431C2" w:rsidRPr="004E23C0" w:rsidRDefault="00C431C2" w:rsidP="00C431C2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0" w:type="pct"/>
          </w:tcPr>
          <w:p w:rsidR="00C431C2" w:rsidRPr="004E23C0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C431C2" w:rsidRPr="004E23C0" w:rsidRDefault="00C431C2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412,255</w:t>
            </w:r>
          </w:p>
        </w:tc>
        <w:tc>
          <w:tcPr>
            <w:tcW w:w="145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31C2" w:rsidRPr="004E23C0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446,698</w:t>
            </w:r>
          </w:p>
        </w:tc>
      </w:tr>
    </w:tbl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spacing w:line="240" w:lineRule="atLeast"/>
        <w:ind w:left="518" w:right="-45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การซื้อเงินลงทุน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z w:val="30"/>
          <w:szCs w:val="30"/>
        </w:rPr>
        <w:t xml:space="preserve">7 </w:t>
      </w:r>
      <w:r w:rsidRPr="004E23C0">
        <w:rPr>
          <w:rFonts w:eastAsia="Times New Roman" w:hint="cs"/>
          <w:sz w:val="30"/>
          <w:szCs w:val="30"/>
          <w:cs/>
        </w:rPr>
        <w:t xml:space="preserve">กุมภาพันธ์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 w:hint="cs"/>
          <w:sz w:val="30"/>
          <w:szCs w:val="30"/>
          <w:cs/>
        </w:rPr>
        <w:t xml:space="preserve">บริษัทได้ลงทุนในหุ้นสามัญของบริษัท </w:t>
      </w:r>
      <w:r w:rsidRPr="004E23C0">
        <w:rPr>
          <w:rFonts w:eastAsia="Times New Roman"/>
          <w:sz w:val="30"/>
          <w:szCs w:val="30"/>
        </w:rPr>
        <w:t>PT Hwa Fong Rubber Indonesia</w:t>
      </w:r>
      <w:r w:rsidRPr="004E23C0">
        <w:rPr>
          <w:rFonts w:eastAsia="Times New Roman" w:hint="cs"/>
          <w:sz w:val="30"/>
          <w:szCs w:val="30"/>
          <w:cs/>
        </w:rPr>
        <w:t xml:space="preserve"> ซึ่งเป็น</w:t>
      </w:r>
      <w:r w:rsidRPr="004E23C0">
        <w:rPr>
          <w:rFonts w:eastAsia="Times New Roman"/>
          <w:sz w:val="30"/>
          <w:szCs w:val="30"/>
          <w:cs/>
        </w:rPr>
        <w:br/>
      </w:r>
      <w:r w:rsidRPr="004E23C0">
        <w:rPr>
          <w:rFonts w:eastAsia="Times New Roman" w:hint="cs"/>
          <w:sz w:val="30"/>
          <w:szCs w:val="30"/>
          <w:cs/>
        </w:rPr>
        <w:t xml:space="preserve">บริษัทที่จัดตั้งขึ้นในประเทศอินโดนีเซีย เป็นจำนวนเงิน </w:t>
      </w:r>
      <w:r w:rsidRPr="004E23C0">
        <w:rPr>
          <w:rFonts w:eastAsia="Times New Roman"/>
          <w:sz w:val="30"/>
          <w:szCs w:val="30"/>
        </w:rPr>
        <w:t xml:space="preserve">131,620 </w:t>
      </w:r>
      <w:r w:rsidRPr="004E23C0">
        <w:rPr>
          <w:rFonts w:eastAsia="Times New Roman" w:hint="cs"/>
          <w:sz w:val="30"/>
          <w:szCs w:val="30"/>
          <w:cs/>
        </w:rPr>
        <w:t>ล้านรูเปียอินโดนีเซีย (แบ่งออกเป็นหุ้นสามัญ</w:t>
      </w:r>
      <w:r w:rsidRPr="004E23C0">
        <w:rPr>
          <w:rFonts w:eastAsia="Times New Roman"/>
          <w:sz w:val="30"/>
          <w:szCs w:val="30"/>
          <w:cs/>
        </w:rPr>
        <w:br/>
      </w:r>
      <w:r w:rsidRPr="004E23C0">
        <w:rPr>
          <w:rFonts w:eastAsia="Times New Roman"/>
          <w:sz w:val="30"/>
          <w:szCs w:val="30"/>
        </w:rPr>
        <w:t>9.9</w:t>
      </w:r>
      <w:r w:rsidRPr="004E23C0">
        <w:rPr>
          <w:rFonts w:eastAsia="Times New Roman" w:hint="cs"/>
          <w:sz w:val="30"/>
          <w:szCs w:val="30"/>
          <w:cs/>
        </w:rPr>
        <w:t xml:space="preserve"> ล้านหุ้น มูลค่าหุ้นละ </w:t>
      </w:r>
      <w:r w:rsidRPr="004E23C0">
        <w:rPr>
          <w:rFonts w:eastAsia="Times New Roman"/>
          <w:sz w:val="30"/>
          <w:szCs w:val="30"/>
        </w:rPr>
        <w:t xml:space="preserve">13,295 </w:t>
      </w:r>
      <w:r w:rsidRPr="004E23C0">
        <w:rPr>
          <w:rFonts w:eastAsia="Times New Roman" w:hint="cs"/>
          <w:sz w:val="30"/>
          <w:szCs w:val="30"/>
          <w:cs/>
        </w:rPr>
        <w:t xml:space="preserve">รูเปียอินโดนีเซีย) ซึ่งทำให้บริษัทมีสัดส่วนการลงทุนในบริษัทดังกล่าวร้อยละ </w:t>
      </w:r>
      <w:r w:rsidRPr="004E23C0">
        <w:rPr>
          <w:rFonts w:eastAsia="Times New Roman"/>
          <w:sz w:val="30"/>
          <w:szCs w:val="30"/>
        </w:rPr>
        <w:t>99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center" w:pos="4802"/>
        </w:tabs>
        <w:spacing w:line="240" w:lineRule="atLeast"/>
        <w:rPr>
          <w:rFonts w:eastAsia="Times New Roman"/>
          <w:sz w:val="30"/>
          <w:szCs w:val="30"/>
        </w:rPr>
        <w:sectPr w:rsidR="00D006C7" w:rsidRPr="004E23C0" w:rsidSect="00995C80">
          <w:footerReference w:type="first" r:id="rId14"/>
          <w:pgSz w:w="11909" w:h="16834" w:code="9"/>
          <w:pgMar w:top="691" w:right="1152" w:bottom="576" w:left="1152" w:header="450" w:footer="720" w:gutter="0"/>
          <w:pgNumType w:start="20"/>
          <w:cols w:space="720"/>
          <w:titlePg/>
          <w:docGrid w:linePitch="245"/>
        </w:sectPr>
      </w:pPr>
      <w:r w:rsidRPr="004E23C0">
        <w:rPr>
          <w:rFonts w:eastAsia="Times New Roman"/>
          <w:sz w:val="30"/>
          <w:szCs w:val="30"/>
        </w:rPr>
        <w:tab/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เงินลงทุนในบริษัทย่อย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มีนาคม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>2560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และเงินปันผลรับ</w:t>
      </w:r>
      <w:r w:rsidRPr="004E23C0">
        <w:rPr>
          <w:rFonts w:eastAsia="Times New Roman" w:hint="cs"/>
          <w:sz w:val="30"/>
          <w:szCs w:val="30"/>
          <w:cs/>
        </w:rPr>
        <w:t>จากเงินลงทุน</w:t>
      </w:r>
      <w:r w:rsidRPr="004E23C0">
        <w:rPr>
          <w:rFonts w:eastAsia="Times New Roman"/>
          <w:sz w:val="30"/>
          <w:szCs w:val="30"/>
          <w:cs/>
        </w:rPr>
        <w:t>สำหรับงวดสามเดือนสิ้นสุดวันที่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 31 </w:t>
      </w:r>
      <w:r w:rsidRPr="004E23C0">
        <w:rPr>
          <w:rFonts w:eastAsia="Times New Roman"/>
          <w:sz w:val="30"/>
          <w:szCs w:val="30"/>
          <w:cs/>
        </w:rPr>
        <w:t>มีนาคม</w:t>
      </w:r>
      <w:r w:rsidRPr="004E23C0">
        <w:rPr>
          <w:rFonts w:eastAsia="Times New Roman"/>
          <w:sz w:val="30"/>
          <w:szCs w:val="30"/>
        </w:rPr>
        <w:t xml:space="preserve"> 2561 </w:t>
      </w:r>
      <w:r w:rsidRPr="004E23C0">
        <w:rPr>
          <w:rFonts w:eastAsia="Times New Roman"/>
          <w:sz w:val="30"/>
          <w:szCs w:val="30"/>
          <w:cs/>
        </w:rPr>
        <w:t>และ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</w:rPr>
        <w:t>มีดังนี้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15048" w:type="dxa"/>
        <w:tblLayout w:type="fixed"/>
        <w:tblLook w:val="01E0" w:firstRow="1" w:lastRow="1" w:firstColumn="1" w:lastColumn="1" w:noHBand="0" w:noVBand="0"/>
      </w:tblPr>
      <w:tblGrid>
        <w:gridCol w:w="1368"/>
        <w:gridCol w:w="810"/>
        <w:gridCol w:w="720"/>
        <w:gridCol w:w="270"/>
        <w:gridCol w:w="90"/>
        <w:gridCol w:w="630"/>
        <w:gridCol w:w="270"/>
        <w:gridCol w:w="990"/>
        <w:gridCol w:w="270"/>
        <w:gridCol w:w="99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 xml:space="preserve">กิจการ 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เงินปันผลรับ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สำหรับ         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4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สัดส่วน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70" w:type="dxa"/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ราคาทุน</w:t>
            </w:r>
            <w:r w:rsidRPr="004E23C0">
              <w:rPr>
                <w:rFonts w:eastAsia="Times New Roman"/>
                <w:sz w:val="22"/>
                <w:szCs w:val="22"/>
              </w:rPr>
              <w:t>-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มีนาคม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4E23C0" w:rsidTr="00D006C7">
        <w:tc>
          <w:tcPr>
            <w:tcW w:w="1368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4E23C0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837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4E23C0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006C7" w:rsidRPr="004E23C0" w:rsidTr="00D006C7">
        <w:tc>
          <w:tcPr>
            <w:tcW w:w="1368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 xml:space="preserve">บริษัท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เอช เอฟ ที</w:t>
            </w: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   โฮลดิ้ง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(1)</w:t>
            </w:r>
          </w:p>
        </w:tc>
        <w:tc>
          <w:tcPr>
            <w:tcW w:w="720" w:type="dxa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99.99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100,000,000</w:t>
            </w:r>
          </w:p>
          <w:p w:rsidR="00D006C7" w:rsidRPr="004E23C0" w:rsidRDefault="00D006C7" w:rsidP="00D006C7">
            <w:pPr>
              <w:tabs>
                <w:tab w:val="decimal" w:pos="88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F72B1A">
            <w:pPr>
              <w:spacing w:line="240" w:lineRule="exact"/>
              <w:ind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100,000,00</w:t>
            </w:r>
          </w:p>
          <w:p w:rsidR="00D006C7" w:rsidRPr="004E23C0" w:rsidRDefault="00D006C7" w:rsidP="00F72B1A">
            <w:pPr>
              <w:spacing w:line="240" w:lineRule="exact"/>
              <w:ind w:right="-107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100,000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65,557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65,557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PT. Hwa Fong Rubber Indonesia</w:t>
            </w: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(2)</w:t>
            </w:r>
          </w:p>
        </w:tc>
        <w:tc>
          <w:tcPr>
            <w:tcW w:w="720" w:type="dxa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99.00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99.</w:t>
            </w:r>
            <w:r w:rsidRPr="004E23C0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131,620,000</w:t>
            </w:r>
          </w:p>
          <w:p w:rsidR="00D006C7" w:rsidRPr="004E23C0" w:rsidRDefault="00D006C7" w:rsidP="00D006C7">
            <w:pPr>
              <w:tabs>
                <w:tab w:val="decimal" w:pos="88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รูเปียอินโดนีเซี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ย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131,620,000</w:t>
            </w:r>
          </w:p>
          <w:p w:rsidR="00D006C7" w:rsidRPr="004E23C0" w:rsidRDefault="00D006C7" w:rsidP="00D006C7">
            <w:pPr>
              <w:tabs>
                <w:tab w:val="decimal" w:pos="88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รูเปียอินโดนีเซี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ย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   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432"/>
              </w:tabs>
              <w:spacing w:line="240" w:lineRule="exac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432"/>
              </w:tabs>
              <w:spacing w:line="240" w:lineRule="exac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22"/>
                <w:szCs w:val="22"/>
              </w:rPr>
            </w:pPr>
            <w:r w:rsidRPr="004E23C0">
              <w:rPr>
                <w:rFonts w:eastAsia="Times New Roman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446,698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cs/>
              </w:rPr>
              <w:t>-</w:t>
            </w:r>
          </w:p>
        </w:tc>
      </w:tr>
    </w:tbl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</w:rPr>
        <w:t xml:space="preserve">(1) </w:t>
      </w:r>
      <w:r w:rsidRPr="004E23C0">
        <w:rPr>
          <w:rFonts w:eastAsia="Times New Roman"/>
          <w:sz w:val="30"/>
          <w:szCs w:val="30"/>
          <w:cs/>
        </w:rPr>
        <w:t>ลงทุนในพันธบัตรหรือ</w:t>
      </w:r>
      <w:r w:rsidRPr="004E23C0">
        <w:rPr>
          <w:rFonts w:eastAsia="Times New Roman" w:hint="cs"/>
          <w:sz w:val="30"/>
          <w:szCs w:val="30"/>
          <w:cs/>
        </w:rPr>
        <w:t>หลักทรัพย์</w:t>
      </w:r>
      <w:r w:rsidRPr="004E23C0">
        <w:rPr>
          <w:rFonts w:eastAsia="Times New Roman"/>
          <w:sz w:val="30"/>
          <w:szCs w:val="30"/>
          <w:cs/>
        </w:rPr>
        <w:t xml:space="preserve"> ขายปลีกและขายส่งยางนอก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ยางในและอุปกรณ์</w:t>
      </w:r>
    </w:p>
    <w:p w:rsidR="00D006C7" w:rsidRPr="004E23C0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</w:rPr>
        <w:t>(2)</w:t>
      </w:r>
      <w:r w:rsidRPr="004E23C0">
        <w:rPr>
          <w:rFonts w:eastAsia="Times New Roman" w:hint="cs"/>
          <w:sz w:val="30"/>
          <w:szCs w:val="30"/>
          <w:cs/>
        </w:rPr>
        <w:t xml:space="preserve"> ผลิตและจัดจำหน่ายยางนอกและยางในสำหรับรถจักรยานและจักรยานยนต์</w:t>
      </w:r>
    </w:p>
    <w:p w:rsidR="00D006C7" w:rsidRPr="004E23C0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  <w:tab w:val="left" w:pos="630"/>
        </w:tabs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บริษัทไม่มีเงินลงทุนใน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>ย่อยซึ่งจดทะเบียนในตลาดหลักทรัพย์ ดังนั้นจึงไม่มีราคาที่เปิดเผยต่อสาธารณชน</w:t>
      </w:r>
    </w:p>
    <w:p w:rsidR="00D006C7" w:rsidRPr="004E23C0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  <w:cs/>
        </w:rPr>
        <w:sectPr w:rsidR="00D006C7" w:rsidRPr="004E23C0" w:rsidSect="00995C80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540" w:footer="0" w:gutter="0"/>
          <w:pgNumType w:start="21"/>
          <w:cols w:space="720"/>
        </w:sectPr>
      </w:pPr>
    </w:p>
    <w:p w:rsidR="00D006C7" w:rsidRPr="004E23C0" w:rsidRDefault="00D006C7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8</w:t>
      </w:r>
      <w:r w:rsidRPr="004E23C0">
        <w:rPr>
          <w:rFonts w:eastAsia="Times New Roman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D006C7" w:rsidRPr="004E23C0" w:rsidRDefault="00D006C7" w:rsidP="00D006C7">
      <w:pPr>
        <w:tabs>
          <w:tab w:val="left" w:pos="540"/>
        </w:tabs>
        <w:ind w:left="540"/>
        <w:jc w:val="both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การซื้อ จำหน่าย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และโอนที่ดิน อาคารและอุปกรณ์ระหว่างงวดสามเดือนสิ้นสุดวันที่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มีนาคม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 xml:space="preserve">2560                   </w:t>
      </w:r>
      <w:r w:rsidRPr="004E23C0">
        <w:rPr>
          <w:rFonts w:eastAsia="Times New Roman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350"/>
        <w:gridCol w:w="270"/>
        <w:gridCol w:w="1170"/>
        <w:gridCol w:w="270"/>
        <w:gridCol w:w="1350"/>
      </w:tblGrid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ind w:left="50"/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การจำหน่ายและ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การจำหน่ายและ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การซื้อและ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การโอนออก</w:t>
            </w:r>
            <w:r w:rsidRPr="004E23C0">
              <w:rPr>
                <w:rFonts w:eastAsia="Times New Roman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การซื้อและ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การโอนออก</w:t>
            </w:r>
            <w:r w:rsidRPr="004E23C0">
              <w:rPr>
                <w:rFonts w:eastAsia="Times New Roman"/>
                <w:sz w:val="26"/>
                <w:szCs w:val="26"/>
              </w:rPr>
              <w:t xml:space="preserve"> 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การโอนเข้า</w:t>
            </w:r>
            <w:r w:rsidRPr="004E23C0">
              <w:rPr>
                <w:rFonts w:eastAsia="Times New Roman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การโอนเข้า</w:t>
            </w: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ราคาตามบัญชี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สุทธิ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i/>
                <w:iCs/>
                <w:sz w:val="26"/>
                <w:szCs w:val="26"/>
                <w:cs/>
              </w:rPr>
              <w:t>(</w:t>
            </w: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70,008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02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412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666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21,317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spacing w:line="240" w:lineRule="atLeast"/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5,693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6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132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ind w:left="-10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698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2,324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spacing w:line="240" w:lineRule="atLeast"/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3,139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สินทรัพย์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ระหว่าง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ก่อสร้างและ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(35,705)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15,280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4,281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58,488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07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25,476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5" w:right="-111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4,287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 xml:space="preserve">ในระหว่างงวดบริษัทย่อยได้รับโอนกรรมสิทธิ์ที่ดินส่วนที่เหลือที่ประเทศอินโดนีเซีย จำนวนเงิน </w:t>
      </w:r>
      <w:r w:rsidRPr="004E23C0">
        <w:rPr>
          <w:rFonts w:eastAsia="Times New Roman"/>
          <w:sz w:val="30"/>
          <w:szCs w:val="30"/>
        </w:rPr>
        <w:t xml:space="preserve">70 </w:t>
      </w:r>
      <w:r w:rsidRPr="004E23C0">
        <w:rPr>
          <w:rFonts w:eastAsia="Times New Roman" w:hint="cs"/>
          <w:sz w:val="30"/>
          <w:szCs w:val="30"/>
          <w:cs/>
        </w:rPr>
        <w:t>ล้านบาท</w:t>
      </w:r>
    </w:p>
    <w:p w:rsidR="00D006C7" w:rsidRPr="004E23C0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</w:rPr>
        <w:br w:type="page"/>
      </w:r>
    </w:p>
    <w:p w:rsidR="00D006C7" w:rsidRPr="004E23C0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350"/>
        <w:gridCol w:w="270"/>
        <w:gridCol w:w="1170"/>
        <w:gridCol w:w="270"/>
        <w:gridCol w:w="1350"/>
      </w:tblGrid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การจำหน่ายและ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การโอนออก</w:t>
            </w:r>
            <w:r w:rsidRPr="004E23C0">
              <w:rPr>
                <w:rFonts w:eastAsia="Times New Roman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การโอนออก</w:t>
            </w:r>
            <w:r w:rsidRPr="004E23C0">
              <w:rPr>
                <w:rFonts w:eastAsia="Times New Roman"/>
                <w:sz w:val="30"/>
                <w:szCs w:val="30"/>
              </w:rPr>
              <w:t xml:space="preserve"> 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การโอนเข้า</w:t>
            </w:r>
            <w:r w:rsidRPr="004E23C0">
              <w:rPr>
                <w:rFonts w:eastAsia="Times New Roman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การโอนเข้า</w:t>
            </w: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ราคาตามบัญชี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สุทธิ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/>
              <w:jc w:val="center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412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21,317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5,693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ind w:left="-10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2,324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3,139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สินทรัพย์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ระหว่าง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ก่อสร้างและ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33,513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15,280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4,281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57,698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07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25,476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4,287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br w:type="page"/>
      </w:r>
    </w:p>
    <w:p w:rsidR="00D006C7" w:rsidRPr="004E23C0" w:rsidRDefault="00D006C7" w:rsidP="00D006C7">
      <w:pPr>
        <w:tabs>
          <w:tab w:val="left" w:pos="540"/>
        </w:tabs>
        <w:rPr>
          <w:rFonts w:eastAsia="Times New Roman"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9</w:t>
      </w:r>
      <w:r w:rsidRPr="004E23C0">
        <w:rPr>
          <w:rFonts w:eastAsia="Times New Roman"/>
          <w:b/>
          <w:bCs/>
          <w:sz w:val="30"/>
          <w:szCs w:val="30"/>
          <w:cs/>
        </w:rPr>
        <w:tab/>
        <w:t>ข้อมูลทางการเงินจำแนกตามส่วนงาน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20"/>
          <w:szCs w:val="2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eastAsia="Times New Roman"/>
          <w:b/>
          <w:bCs/>
          <w:i/>
          <w:iCs/>
          <w:sz w:val="30"/>
          <w:szCs w:val="30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eastAsia="Times New Roman"/>
          <w:sz w:val="20"/>
          <w:szCs w:val="20"/>
        </w:rPr>
      </w:pPr>
    </w:p>
    <w:tbl>
      <w:tblPr>
        <w:tblW w:w="95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3"/>
        <w:gridCol w:w="1008"/>
        <w:gridCol w:w="180"/>
        <w:gridCol w:w="990"/>
        <w:gridCol w:w="180"/>
        <w:gridCol w:w="990"/>
        <w:gridCol w:w="180"/>
        <w:gridCol w:w="990"/>
        <w:gridCol w:w="178"/>
        <w:gridCol w:w="992"/>
        <w:gridCol w:w="180"/>
        <w:gridCol w:w="990"/>
      </w:tblGrid>
      <w:tr w:rsidR="00D006C7" w:rsidRPr="004E23C0" w:rsidTr="00D006C7">
        <w:trPr>
          <w:cantSplit/>
          <w:tblHeader/>
        </w:trPr>
        <w:tc>
          <w:tcPr>
            <w:tcW w:w="2693" w:type="dxa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การขายสินค้า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การลงทุน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4E23C0" w:rsidTr="00D006C7">
        <w:trPr>
          <w:cantSplit/>
          <w:tblHeader/>
        </w:trPr>
        <w:tc>
          <w:tcPr>
            <w:tcW w:w="2693" w:type="dxa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-7"/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4E23C0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วันที่</w:t>
            </w:r>
            <w:r w:rsidRPr="004E23C0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4E23C0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4E23C0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</w:tr>
      <w:tr w:rsidR="00D006C7" w:rsidRPr="004E23C0" w:rsidTr="00D006C7">
        <w:trPr>
          <w:cantSplit/>
          <w:tblHeader/>
        </w:trPr>
        <w:tc>
          <w:tcPr>
            <w:tcW w:w="2693" w:type="dxa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765"/>
              </w:tabs>
              <w:ind w:right="-79"/>
              <w:jc w:val="center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6858" w:type="dxa"/>
            <w:gridSpan w:val="11"/>
            <w:tcBorders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D006C7" w:rsidRPr="004E23C0" w:rsidTr="004E23C0">
        <w:trPr>
          <w:cantSplit/>
        </w:trPr>
        <w:tc>
          <w:tcPr>
            <w:tcW w:w="2693" w:type="dxa"/>
            <w:vAlign w:val="bottom"/>
          </w:tcPr>
          <w:p w:rsidR="00D006C7" w:rsidRPr="004E23C0" w:rsidRDefault="00D006C7" w:rsidP="00D006C7">
            <w:pPr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639,327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707,583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639,327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707,583</w:t>
            </w:r>
          </w:p>
        </w:tc>
      </w:tr>
      <w:tr w:rsidR="00D006C7" w:rsidRPr="004E23C0" w:rsidTr="004E23C0">
        <w:trPr>
          <w:cantSplit/>
        </w:trPr>
        <w:tc>
          <w:tcPr>
            <w:tcW w:w="2693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08" w:type="dxa"/>
            <w:vAlign w:val="bottom"/>
          </w:tcPr>
          <w:p w:rsidR="00D006C7" w:rsidRPr="004E23C0" w:rsidRDefault="00D006C7" w:rsidP="00D006C7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76"/>
              </w:tabs>
              <w:spacing w:line="240" w:lineRule="atLeast"/>
              <w:ind w:right="-9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4E23C0" w:rsidRPr="004E23C0" w:rsidTr="004E23C0">
        <w:trPr>
          <w:cantSplit/>
        </w:trPr>
        <w:tc>
          <w:tcPr>
            <w:tcW w:w="2693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vAlign w:val="bottom"/>
          </w:tcPr>
          <w:p w:rsidR="004E23C0" w:rsidRPr="004E23C0" w:rsidRDefault="004E23C0" w:rsidP="004E23C0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2,365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4E23C0" w:rsidRPr="004E23C0" w:rsidTr="00D006C7">
        <w:trPr>
          <w:cantSplit/>
        </w:trPr>
        <w:tc>
          <w:tcPr>
            <w:tcW w:w="2693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639,327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</w:rPr>
              <w:t>707</w:t>
            </w: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,</w:t>
            </w:r>
            <w:r w:rsidRPr="004E23C0">
              <w:rPr>
                <w:rFonts w:eastAsia="Times New Roman"/>
                <w:b/>
                <w:bCs/>
                <w:sz w:val="26"/>
                <w:szCs w:val="26"/>
                <w:cs/>
              </w:rPr>
              <w:t>583</w:t>
            </w: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decimal" w:pos="82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 w:hanging="16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641,692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707,583</w:t>
            </w:r>
          </w:p>
        </w:tc>
      </w:tr>
      <w:tr w:rsidR="004E23C0" w:rsidRPr="004E23C0" w:rsidTr="00D006C7">
        <w:trPr>
          <w:cantSplit/>
        </w:trPr>
        <w:tc>
          <w:tcPr>
            <w:tcW w:w="2693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4E23C0" w:rsidRPr="004E23C0" w:rsidTr="00D006C7">
        <w:trPr>
          <w:cantSplit/>
        </w:trPr>
        <w:tc>
          <w:tcPr>
            <w:tcW w:w="2693" w:type="dxa"/>
            <w:hideMark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กำไร (ขาดทุน) ตามส่วนงาน</w:t>
            </w:r>
          </w:p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  ก่อนหักภาษีเงินได้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60,698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129,037</w:t>
            </w: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(1,974)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(229)</w:t>
            </w:r>
          </w:p>
        </w:tc>
        <w:tc>
          <w:tcPr>
            <w:tcW w:w="178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902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58,724</w:t>
            </w: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902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128,808</w:t>
            </w:r>
          </w:p>
        </w:tc>
      </w:tr>
    </w:tbl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tbl>
      <w:tblPr>
        <w:tblW w:w="963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008"/>
        <w:gridCol w:w="180"/>
        <w:gridCol w:w="990"/>
        <w:gridCol w:w="178"/>
        <w:gridCol w:w="1071"/>
        <w:gridCol w:w="180"/>
        <w:gridCol w:w="990"/>
        <w:gridCol w:w="180"/>
        <w:gridCol w:w="1080"/>
        <w:gridCol w:w="180"/>
        <w:gridCol w:w="990"/>
      </w:tblGrid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การขายสินค้า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24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การลงทุน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7027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95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3,122,188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3,078,193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75,383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69,369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3,197,571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3,147,562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11,865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F6F25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14,80</w:t>
            </w:r>
            <w:r w:rsidR="00DF6F25">
              <w:rPr>
                <w:rFonts w:eastAsia="Times New Roman"/>
                <w:sz w:val="26"/>
                <w:szCs w:val="26"/>
              </w:rPr>
              <w:t>1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</w:rPr>
              <w:t>3,209,436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F6F25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3,162,363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975B08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427,37</w:t>
            </w:r>
            <w:r w:rsidR="00975B08" w:rsidRPr="004E23C0"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431,074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 w:cs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cs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 w:cs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cs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975B08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427,37</w:t>
            </w:r>
            <w:r w:rsidR="00975B08" w:rsidRPr="004E23C0"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431,074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rPr>
          <w:rFonts w:ascii="Arial" w:eastAsia="Times New Roman" w:hAnsi="Arial"/>
          <w:sz w:val="30"/>
          <w:szCs w:val="30"/>
        </w:rPr>
      </w:pPr>
    </w:p>
    <w:p w:rsidR="00D006C7" w:rsidRPr="004E23C0" w:rsidRDefault="00D006C7" w:rsidP="00D006C7">
      <w:pPr>
        <w:rPr>
          <w:rFonts w:eastAsia="Times New Roman"/>
          <w:b/>
          <w:bCs/>
          <w:sz w:val="16"/>
          <w:szCs w:val="16"/>
          <w:cs/>
        </w:rPr>
      </w:pPr>
      <w:r w:rsidRPr="004E23C0">
        <w:rPr>
          <w:rFonts w:eastAsia="Times New Roman"/>
          <w:b/>
          <w:bCs/>
          <w:sz w:val="30"/>
          <w:szCs w:val="30"/>
        </w:rPr>
        <w:br w:type="page"/>
      </w:r>
    </w:p>
    <w:p w:rsidR="00D006C7" w:rsidRPr="004E23C0" w:rsidRDefault="00D006C7" w:rsidP="00D006C7">
      <w:pPr>
        <w:tabs>
          <w:tab w:val="left" w:pos="540"/>
        </w:tabs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10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>กำไรต่อหุ้นขั้นพื้นฐาน</w:t>
      </w:r>
    </w:p>
    <w:p w:rsidR="00D006C7" w:rsidRPr="004E23C0" w:rsidRDefault="00D006C7" w:rsidP="00D006C7">
      <w:pPr>
        <w:spacing w:line="240" w:lineRule="atLeast"/>
        <w:ind w:left="540"/>
        <w:jc w:val="thaiDistribute"/>
        <w:rPr>
          <w:rFonts w:eastAsia="Times New Roman"/>
          <w:sz w:val="16"/>
          <w:szCs w:val="16"/>
        </w:rPr>
      </w:pPr>
    </w:p>
    <w:p w:rsidR="00D006C7" w:rsidRPr="004E23C0" w:rsidRDefault="00D006C7" w:rsidP="00D006C7">
      <w:pPr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มีนาคม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4E23C0">
        <w:rPr>
          <w:rFonts w:eastAsia="Times New Roman" w:hint="cs"/>
          <w:sz w:val="30"/>
          <w:szCs w:val="30"/>
          <w:cs/>
        </w:rPr>
        <w:t>โดยแสดงการคำนวณดังนี้</w:t>
      </w:r>
    </w:p>
    <w:p w:rsidR="00D006C7" w:rsidRPr="004E23C0" w:rsidRDefault="00D006C7" w:rsidP="00D006C7">
      <w:pPr>
        <w:rPr>
          <w:rFonts w:eastAsia="Times New Roman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43"/>
        <w:gridCol w:w="1017"/>
        <w:gridCol w:w="236"/>
        <w:gridCol w:w="934"/>
        <w:gridCol w:w="241"/>
        <w:gridCol w:w="929"/>
      </w:tblGrid>
      <w:tr w:rsidR="00D006C7" w:rsidRPr="004E23C0" w:rsidTr="00D006C7">
        <w:tc>
          <w:tcPr>
            <w:tcW w:w="4680" w:type="dxa"/>
          </w:tcPr>
          <w:p w:rsidR="00D006C7" w:rsidRPr="004E23C0" w:rsidRDefault="00D006C7" w:rsidP="00D006C7">
            <w:pPr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 w:cs="BrowalliaUPC"/>
                <w:b/>
                <w:bCs/>
                <w:sz w:val="20"/>
                <w:szCs w:val="20"/>
                <w:cs/>
                <w:lang w:val="th-TH"/>
              </w:rPr>
              <w:t xml:space="preserve"> </w:t>
            </w: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c>
          <w:tcPr>
            <w:tcW w:w="4680" w:type="dxa"/>
          </w:tcPr>
          <w:p w:rsidR="00D006C7" w:rsidRPr="004E23C0" w:rsidRDefault="00D006C7" w:rsidP="00D006C7">
            <w:pPr>
              <w:rPr>
                <w:rFonts w:eastAsia="Times New Roman"/>
                <w:i/>
                <w:iCs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สำหรับงวด</w:t>
            </w:r>
            <w:r w:rsidRPr="004E23C0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สาม</w:t>
            </w: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เดือนสิ้นสุดวันที่ </w:t>
            </w: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4E23C0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4E23C0" w:rsidTr="00D006C7">
        <w:tc>
          <w:tcPr>
            <w:tcW w:w="4680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</w:pP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บาท/</w:t>
            </w: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  <w:lang w:val="th-TH"/>
              </w:rPr>
              <w:t xml:space="preserve"> พัน</w:t>
            </w: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หุ้น)</w:t>
            </w:r>
          </w:p>
        </w:tc>
      </w:tr>
      <w:tr w:rsidR="00D006C7" w:rsidRPr="004E23C0" w:rsidTr="00D006C7">
        <w:trPr>
          <w:cantSplit/>
        </w:trPr>
        <w:tc>
          <w:tcPr>
            <w:tcW w:w="4680" w:type="dxa"/>
          </w:tcPr>
          <w:p w:rsidR="00D006C7" w:rsidRPr="004E23C0" w:rsidRDefault="00D006C7" w:rsidP="00D006C7">
            <w:pPr>
              <w:ind w:left="162" w:hanging="162"/>
              <w:rPr>
                <w:rFonts w:eastAsia="Cordi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Pr="004E23C0">
              <w:rPr>
                <w:rFonts w:eastAsia="Cordi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ที่เป็นส่วนของผู้ถือหุ้นสามัญของบริษัท</w:t>
            </w: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:rsidR="00D006C7" w:rsidRPr="004E23C0" w:rsidRDefault="00D006C7" w:rsidP="00D006C7">
            <w:pPr>
              <w:ind w:left="162" w:hanging="162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left" w:pos="360"/>
                <w:tab w:val="left" w:pos="720"/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snapToGrid w:val="0"/>
                <w:sz w:val="26"/>
                <w:szCs w:val="26"/>
                <w:lang w:eastAsia="th-TH"/>
              </w:rPr>
              <w:t>47,659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snapToGrid w:val="0"/>
                <w:sz w:val="26"/>
                <w:szCs w:val="26"/>
                <w:lang w:eastAsia="th-TH"/>
              </w:rPr>
              <w:t>106,376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snapToGrid w:val="0"/>
                <w:sz w:val="26"/>
                <w:szCs w:val="26"/>
                <w:lang w:eastAsia="th-TH"/>
              </w:rPr>
              <w:t>44,918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snapToGrid w:val="0"/>
                <w:sz w:val="26"/>
                <w:szCs w:val="26"/>
                <w:lang w:eastAsia="th-TH"/>
              </w:rPr>
              <w:t>104,388</w:t>
            </w:r>
          </w:p>
        </w:tc>
      </w:tr>
      <w:tr w:rsidR="00D006C7" w:rsidRPr="004E23C0" w:rsidTr="00D006C7">
        <w:trPr>
          <w:cantSplit/>
        </w:trPr>
        <w:tc>
          <w:tcPr>
            <w:tcW w:w="4680" w:type="dxa"/>
          </w:tcPr>
          <w:p w:rsidR="00D006C7" w:rsidRPr="004E23C0" w:rsidRDefault="00D006C7" w:rsidP="00D006C7">
            <w:pPr>
              <w:rPr>
                <w:rFonts w:eastAsia="Cord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6C7" w:rsidRPr="004E23C0" w:rsidTr="00D006C7">
        <w:trPr>
          <w:cantSplit/>
          <w:trHeight w:val="425"/>
        </w:trPr>
        <w:tc>
          <w:tcPr>
            <w:tcW w:w="4680" w:type="dxa"/>
          </w:tcPr>
          <w:p w:rsidR="00D006C7" w:rsidRPr="004E23C0" w:rsidRDefault="00D006C7" w:rsidP="00D006C7">
            <w:pPr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1" w:type="dxa"/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</w:tr>
      <w:tr w:rsidR="00D006C7" w:rsidRPr="004E23C0" w:rsidTr="00D006C7">
        <w:trPr>
          <w:cantSplit/>
        </w:trPr>
        <w:tc>
          <w:tcPr>
            <w:tcW w:w="4680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680" w:type="dxa"/>
          </w:tcPr>
          <w:p w:rsidR="00D006C7" w:rsidRPr="004E23C0" w:rsidRDefault="00D006C7" w:rsidP="00D006C7">
            <w:pPr>
              <w:ind w:left="72"/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(</w:t>
            </w: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lang w:eastAsia="th-TH"/>
              </w:rPr>
              <w:t>)</w:t>
            </w: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  <w:t>0.07</w:t>
            </w:r>
          </w:p>
        </w:tc>
        <w:tc>
          <w:tcPr>
            <w:tcW w:w="243" w:type="dxa"/>
          </w:tcPr>
          <w:p w:rsidR="00D006C7" w:rsidRPr="004E23C0" w:rsidRDefault="00D006C7" w:rsidP="00D006C7">
            <w:pPr>
              <w:ind w:left="-115"/>
              <w:jc w:val="right"/>
              <w:rPr>
                <w:rFonts w:eastAsia="Cordia New"/>
                <w:b/>
                <w:bCs/>
                <w:snapToGrid w:val="0"/>
                <w:sz w:val="26"/>
                <w:szCs w:val="26"/>
                <w:u w:val="double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  <w:t>0.16</w:t>
            </w: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  <w:t>0.07</w:t>
            </w:r>
          </w:p>
        </w:tc>
        <w:tc>
          <w:tcPr>
            <w:tcW w:w="241" w:type="dxa"/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D006C7" w:rsidRPr="004E23C0" w:rsidRDefault="00D006C7" w:rsidP="00D006C7">
            <w:pPr>
              <w:ind w:left="-115" w:right="69"/>
              <w:jc w:val="right"/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26"/>
                <w:szCs w:val="26"/>
                <w:lang w:eastAsia="th-TH"/>
              </w:rPr>
              <w:t>0.16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rPr>
          <w:rFonts w:eastAsia="Times New Roman"/>
          <w:b/>
          <w:bCs/>
          <w:sz w:val="16"/>
          <w:szCs w:val="16"/>
        </w:rPr>
      </w:pPr>
    </w:p>
    <w:p w:rsidR="00D006C7" w:rsidRPr="004E23C0" w:rsidRDefault="00D006C7" w:rsidP="00D006C7">
      <w:pPr>
        <w:tabs>
          <w:tab w:val="left" w:pos="540"/>
        </w:tabs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11</w:t>
      </w:r>
      <w:r w:rsidRPr="004E23C0">
        <w:rPr>
          <w:rFonts w:eastAsia="Times New Roman"/>
          <w:b/>
          <w:bCs/>
          <w:sz w:val="30"/>
          <w:szCs w:val="30"/>
          <w:cs/>
        </w:rPr>
        <w:tab/>
      </w:r>
      <w:r w:rsidRPr="004E23C0">
        <w:rPr>
          <w:rFonts w:eastAsia="Times New Roman" w:hint="cs"/>
          <w:b/>
          <w:bCs/>
          <w:sz w:val="30"/>
          <w:szCs w:val="30"/>
          <w:cs/>
        </w:rPr>
        <w:t>เครื่องมือทางการเงิน</w:t>
      </w:r>
    </w:p>
    <w:p w:rsidR="00D006C7" w:rsidRPr="004E23C0" w:rsidRDefault="00D006C7" w:rsidP="00D006C7">
      <w:pPr>
        <w:tabs>
          <w:tab w:val="left" w:pos="540"/>
        </w:tabs>
        <w:rPr>
          <w:rFonts w:eastAsia="Times New Roman"/>
          <w:b/>
          <w:bCs/>
          <w:sz w:val="16"/>
          <w:szCs w:val="16"/>
        </w:rPr>
      </w:pPr>
      <w:r w:rsidRPr="004E23C0">
        <w:rPr>
          <w:rFonts w:eastAsia="Times New Roman"/>
          <w:b/>
          <w:bCs/>
          <w:sz w:val="16"/>
          <w:szCs w:val="16"/>
        </w:rPr>
        <w:t xml:space="preserve"> </w:t>
      </w:r>
    </w:p>
    <w:p w:rsidR="00D006C7" w:rsidRPr="004E23C0" w:rsidRDefault="00D006C7" w:rsidP="00D006C7">
      <w:pPr>
        <w:spacing w:line="240" w:lineRule="atLeast"/>
        <w:ind w:left="567" w:right="-7"/>
        <w:jc w:val="both"/>
        <w:rPr>
          <w:rFonts w:eastAsia="Times New Roman"/>
          <w:b/>
          <w:bCs/>
          <w:i/>
          <w:iCs/>
          <w:sz w:val="30"/>
          <w:szCs w:val="30"/>
          <w:lang w:val="en-GB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D006C7" w:rsidRPr="004E23C0" w:rsidRDefault="00D006C7" w:rsidP="00D006C7">
      <w:pPr>
        <w:spacing w:line="240" w:lineRule="atLeast"/>
        <w:ind w:left="567" w:right="-7"/>
        <w:jc w:val="both"/>
        <w:rPr>
          <w:rFonts w:eastAsia="Times New Roman"/>
          <w:sz w:val="16"/>
          <w:szCs w:val="16"/>
          <w:lang w:val="en-GB"/>
        </w:rPr>
      </w:pPr>
    </w:p>
    <w:p w:rsidR="00D006C7" w:rsidRPr="004E23C0" w:rsidRDefault="00D006C7" w:rsidP="00D006C7">
      <w:pPr>
        <w:spacing w:line="240" w:lineRule="atLeast"/>
        <w:ind w:left="567" w:right="-7"/>
        <w:jc w:val="thaiDistribute"/>
        <w:rPr>
          <w:rFonts w:eastAsia="Times New Roman"/>
          <w:sz w:val="30"/>
          <w:szCs w:val="30"/>
          <w:lang w:val="en-GB"/>
        </w:rPr>
      </w:pPr>
      <w:r w:rsidRPr="004E23C0">
        <w:rPr>
          <w:rFonts w:eastAsia="Times New Roman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07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00"/>
        <w:gridCol w:w="191"/>
        <w:gridCol w:w="799"/>
        <w:gridCol w:w="180"/>
        <w:gridCol w:w="810"/>
        <w:gridCol w:w="180"/>
        <w:gridCol w:w="810"/>
        <w:gridCol w:w="180"/>
        <w:gridCol w:w="810"/>
      </w:tblGrid>
      <w:tr w:rsidR="00D006C7" w:rsidRPr="004E23C0" w:rsidTr="00D006C7">
        <w:trPr>
          <w:trHeight w:val="363"/>
        </w:trPr>
        <w:tc>
          <w:tcPr>
            <w:tcW w:w="4410" w:type="dxa"/>
            <w:vMerge w:val="restart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7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งบการเงินรวม </w:t>
            </w:r>
          </w:p>
        </w:tc>
      </w:tr>
      <w:tr w:rsidR="00D006C7" w:rsidRPr="004E23C0" w:rsidTr="00D006C7">
        <w:trPr>
          <w:trHeight w:val="363"/>
        </w:trPr>
        <w:tc>
          <w:tcPr>
            <w:tcW w:w="4410" w:type="dxa"/>
            <w:vMerge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ind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>มูลค่า</w:t>
            </w: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376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D006C7" w:rsidRPr="004E23C0" w:rsidTr="00D006C7">
        <w:trPr>
          <w:trHeight w:val="363"/>
        </w:trPr>
        <w:tc>
          <w:tcPr>
            <w:tcW w:w="44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4E23C0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4E23C0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4E23C0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4E23C0" w:rsidTr="00D006C7"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76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9,728</w:t>
            </w: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9,728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9,728</w:t>
            </w: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4E23C0">
            <w:pPr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D006C7" w:rsidRPr="004E23C0" w:rsidRDefault="00D006C7" w:rsidP="004E23C0">
            <w:pPr>
              <w:spacing w:line="240" w:lineRule="atLeast"/>
              <w:ind w:right="11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49,055</w:t>
            </w:r>
          </w:p>
        </w:tc>
        <w:tc>
          <w:tcPr>
            <w:tcW w:w="191" w:type="dxa"/>
          </w:tcPr>
          <w:p w:rsidR="00D006C7" w:rsidRPr="004E23C0" w:rsidRDefault="00D006C7" w:rsidP="004E23C0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4E23C0">
            <w:pPr>
              <w:spacing w:line="240" w:lineRule="atLeast"/>
              <w:ind w:right="11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49,055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4E23C0">
            <w:pPr>
              <w:spacing w:line="240" w:lineRule="atLeast"/>
              <w:ind w:right="11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/>
              </w:rPr>
              <w:t>49,055</w:t>
            </w: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D006C7" w:rsidRPr="004E23C0" w:rsidTr="00D006C7">
        <w:trPr>
          <w:trHeight w:val="363"/>
        </w:trPr>
        <w:tc>
          <w:tcPr>
            <w:tcW w:w="4410" w:type="dxa"/>
            <w:vMerge w:val="restart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7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</w:tr>
      <w:tr w:rsidR="00D006C7" w:rsidRPr="004E23C0" w:rsidTr="00D006C7">
        <w:trPr>
          <w:trHeight w:val="363"/>
        </w:trPr>
        <w:tc>
          <w:tcPr>
            <w:tcW w:w="4410" w:type="dxa"/>
            <w:vMerge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ind w:right="-79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  <w:t>มูลค่า</w:t>
            </w: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</w:p>
        </w:tc>
        <w:tc>
          <w:tcPr>
            <w:tcW w:w="376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006C7" w:rsidRPr="004E23C0" w:rsidTr="00D006C7">
        <w:trPr>
          <w:trHeight w:val="363"/>
        </w:trPr>
        <w:tc>
          <w:tcPr>
            <w:tcW w:w="44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  <w:t>ตามบัญชี</w:t>
            </w: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  <w:t xml:space="preserve">ระดับ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rtl/>
                <w:cs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  <w:t xml:space="preserve">ระดับ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rtl/>
                <w:cs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  <w:t xml:space="preserve">ระดับ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ascii="AngsanaUPC" w:eastAsia="Times New Roman" w:hAnsi="AngsanaUPC" w:cs="AngsanaUPC"/>
                <w:sz w:val="30"/>
                <w:szCs w:val="30"/>
                <w:rtl/>
                <w:cs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006C7" w:rsidRPr="004E23C0" w:rsidTr="00D006C7"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7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2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41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  <w:tc>
          <w:tcPr>
            <w:tcW w:w="191" w:type="dxa"/>
          </w:tcPr>
          <w:p w:rsidR="00D006C7" w:rsidRPr="004E23C0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ind w:right="10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2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</w:tr>
    </w:tbl>
    <w:p w:rsidR="00D006C7" w:rsidRPr="004E23C0" w:rsidRDefault="00D006C7" w:rsidP="00D006C7">
      <w:pPr>
        <w:rPr>
          <w:rFonts w:eastAsia="Times New Roman"/>
          <w:sz w:val="16"/>
          <w:szCs w:val="16"/>
          <w:lang w:val="en-GB"/>
        </w:rPr>
      </w:pPr>
    </w:p>
    <w:p w:rsidR="00D006C7" w:rsidRPr="004E23C0" w:rsidRDefault="00D006C7" w:rsidP="00D006C7">
      <w:pPr>
        <w:widowControl w:val="0"/>
        <w:tabs>
          <w:tab w:val="left" w:pos="630"/>
        </w:tabs>
        <w:ind w:right="-72"/>
        <w:jc w:val="thaiDistribute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12</w:t>
      </w:r>
      <w:r w:rsidRPr="004E23C0">
        <w:rPr>
          <w:rFonts w:eastAsia="Times New Roman"/>
          <w:b/>
          <w:bCs/>
          <w:sz w:val="30"/>
          <w:szCs w:val="30"/>
          <w:cs/>
        </w:rPr>
        <w:tab/>
        <w:t>ภาระผูกพันกับกิจการที่ไม่เกี่ยวข้องกัน</w:t>
      </w:r>
    </w:p>
    <w:tbl>
      <w:tblPr>
        <w:tblW w:w="9227" w:type="dxa"/>
        <w:tblInd w:w="540" w:type="dxa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45"/>
      </w:tblGrid>
      <w:tr w:rsidR="00D006C7" w:rsidRPr="004E23C0" w:rsidTr="00D006C7">
        <w:trPr>
          <w:tblHeader/>
        </w:trPr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tblHeader/>
        </w:trPr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4E23C0" w:rsidTr="00D006C7">
        <w:trPr>
          <w:tblHeader/>
        </w:trPr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rPr>
          <w:tblHeader/>
        </w:trPr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/>
              <w:jc w:val="center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(</w:t>
            </w: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ภาระผูกพันรายจ่ายฝ่ายทุน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612"/>
              </w:tabs>
              <w:ind w:left="-108" w:right="-1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ที่ดิน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196,696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196,696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196,696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196,696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อาคาร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68,636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86,703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68,636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86,703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197,806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13,017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197,806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13,017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463,138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296,416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463,138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296,416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4E23C0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จำนวนเงินขั้นต่ำที่ต้องจ่ายในอนาคตทั้งสิ้น  </w:t>
            </w:r>
          </w:p>
          <w:p w:rsidR="00D006C7" w:rsidRPr="004E23C0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   ภายใต้</w:t>
            </w: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สัญญาเช่าดำเนินงานที่</w:t>
            </w:r>
            <w:r w:rsidRPr="004E23C0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บอก</w:t>
            </w: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เลิกไม่ได้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ภายในหนึ่งปี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2,088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2,330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2,088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2,330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235</w:t>
            </w:r>
          </w:p>
        </w:tc>
      </w:tr>
      <w:tr w:rsidR="00D006C7" w:rsidRPr="004E23C0" w:rsidTr="00D006C7">
        <w:tc>
          <w:tcPr>
            <w:tcW w:w="3942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2,886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2,565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2,886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2,565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i/>
                <w:i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10"/>
                <w:szCs w:val="10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ภาระผูกพันอื่นๆ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432"/>
              </w:tabs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คำสั่ง</w:t>
            </w: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ซื้อวัตถุดิบ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179,560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234,020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179,560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234,020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432"/>
              </w:tabs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22,690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22,690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22,690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22,690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202,250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256,710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202,250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256,710</w:t>
            </w:r>
          </w:p>
        </w:tc>
      </w:tr>
    </w:tbl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16"/>
          <w:szCs w:val="16"/>
        </w:rPr>
      </w:pP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31 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มีนาคม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>25</w:t>
      </w:r>
      <w:r w:rsidRPr="004E23C0">
        <w:rPr>
          <w:rFonts w:eastAsia="Times New Roman"/>
          <w:sz w:val="30"/>
          <w:szCs w:val="30"/>
        </w:rPr>
        <w:t xml:space="preserve">61 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>ได้ทำ</w:t>
      </w:r>
      <w:r w:rsidRPr="004E23C0">
        <w:rPr>
          <w:rFonts w:eastAsia="Times New Roman"/>
          <w:sz w:val="30"/>
          <w:szCs w:val="30"/>
          <w:cs/>
        </w:rPr>
        <w:t>สัญญาเช่าหลายฉบับสำหรับอุปกรณ์สำนักงาน และค่าสาธารณูปโภคต่าง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ๆ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>โดยมี</w:t>
      </w:r>
      <w:r w:rsidRPr="004E23C0">
        <w:rPr>
          <w:rFonts w:eastAsia="Times New Roman"/>
          <w:sz w:val="30"/>
          <w:szCs w:val="30"/>
          <w:cs/>
        </w:rPr>
        <w:t>ระยะเวลาหนึ่ง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(</w:t>
      </w:r>
      <w:r w:rsidRPr="004E23C0">
        <w:rPr>
          <w:rFonts w:eastAsia="Times New Roman"/>
          <w:sz w:val="30"/>
          <w:szCs w:val="30"/>
        </w:rPr>
        <w:t>1</w:t>
      </w:r>
      <w:r w:rsidRPr="004E23C0">
        <w:rPr>
          <w:rFonts w:eastAsia="Times New Roman"/>
          <w:sz w:val="30"/>
          <w:szCs w:val="30"/>
          <w:cs/>
        </w:rPr>
        <w:t>)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ปี ถึง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สี่ (</w:t>
      </w:r>
      <w:r w:rsidRPr="004E23C0">
        <w:rPr>
          <w:rFonts w:eastAsia="Times New Roman"/>
          <w:sz w:val="30"/>
          <w:szCs w:val="30"/>
        </w:rPr>
        <w:t>4</w:t>
      </w:r>
      <w:r w:rsidRPr="004E23C0">
        <w:rPr>
          <w:rFonts w:eastAsia="Times New Roman"/>
          <w:sz w:val="30"/>
          <w:szCs w:val="30"/>
          <w:cs/>
        </w:rPr>
        <w:t>) ปี สิ้นสุดในวันที่แตกต่างกันจนถึงเดือน</w:t>
      </w:r>
      <w:r w:rsidRPr="004E23C0">
        <w:rPr>
          <w:rFonts w:eastAsia="Times New Roman" w:hint="cs"/>
          <w:sz w:val="30"/>
          <w:szCs w:val="30"/>
          <w:cs/>
        </w:rPr>
        <w:t>พฤษภาคม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4E23C0">
        <w:rPr>
          <w:rFonts w:eastAsia="Times New Roman"/>
          <w:sz w:val="30"/>
          <w:szCs w:val="30"/>
        </w:rPr>
        <w:t>2563</w:t>
      </w: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1080"/>
        <w:jc w:val="thaiDistribute"/>
        <w:rPr>
          <w:rFonts w:eastAsia="Times New Roman"/>
          <w:sz w:val="20"/>
          <w:szCs w:val="20"/>
        </w:rPr>
      </w:pP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31 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มีนาคม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>25</w:t>
      </w:r>
      <w:r w:rsidRPr="004E23C0">
        <w:rPr>
          <w:rFonts w:eastAsia="Times New Roman"/>
          <w:sz w:val="30"/>
          <w:szCs w:val="30"/>
        </w:rPr>
        <w:t xml:space="preserve">61 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 xml:space="preserve">มีภาระผูกพันเกี่ยวกับการซื้อวัตถุดิบเป็นจำนวนเงินประมาณ </w:t>
      </w:r>
      <w:r w:rsidRPr="004E23C0">
        <w:rPr>
          <w:rFonts w:eastAsia="Times New Roman"/>
          <w:sz w:val="30"/>
          <w:szCs w:val="30"/>
        </w:rPr>
        <w:t xml:space="preserve">83.87 </w:t>
      </w:r>
      <w:r w:rsidRPr="004E23C0">
        <w:rPr>
          <w:rFonts w:eastAsia="Times New Roman" w:hint="cs"/>
          <w:sz w:val="30"/>
          <w:szCs w:val="30"/>
          <w:cs/>
        </w:rPr>
        <w:t xml:space="preserve">ล้านบาท และ </w:t>
      </w:r>
      <w:r w:rsidRPr="004E23C0">
        <w:rPr>
          <w:rFonts w:eastAsia="Times New Roman"/>
          <w:sz w:val="30"/>
          <w:szCs w:val="30"/>
        </w:rPr>
        <w:t xml:space="preserve">3.05 </w:t>
      </w:r>
      <w:r w:rsidRPr="004E23C0">
        <w:rPr>
          <w:rFonts w:eastAsia="Times New Roman" w:hint="cs"/>
          <w:sz w:val="30"/>
          <w:szCs w:val="30"/>
          <w:cs/>
        </w:rPr>
        <w:t>ล้านเหรียญดอลลาร์สหรัฐอเมริกา</w:t>
      </w: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31 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มีนาคม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>25</w:t>
      </w:r>
      <w:r w:rsidRPr="004E23C0">
        <w:rPr>
          <w:rFonts w:eastAsia="Times New Roman"/>
          <w:sz w:val="30"/>
          <w:szCs w:val="30"/>
        </w:rPr>
        <w:t xml:space="preserve">61 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 xml:space="preserve">มีภาระผูกพันเกี่ยวกับการซื้อเครื่องจักรเป็นจำนวนเงินประมาณ </w:t>
      </w:r>
      <w:r w:rsidRPr="004E23C0">
        <w:rPr>
          <w:rFonts w:eastAsia="Times New Roman"/>
          <w:sz w:val="30"/>
          <w:szCs w:val="30"/>
        </w:rPr>
        <w:t xml:space="preserve">4.85 </w:t>
      </w:r>
      <w:r w:rsidRPr="004E23C0">
        <w:rPr>
          <w:rFonts w:eastAsia="Times New Roman" w:hint="cs"/>
          <w:sz w:val="30"/>
          <w:szCs w:val="30"/>
          <w:cs/>
        </w:rPr>
        <w:t xml:space="preserve">ล้านเหรียญดอลลาร์สหรัฐอเมริกา และ </w:t>
      </w:r>
      <w:r w:rsidRPr="004E23C0">
        <w:rPr>
          <w:rFonts w:eastAsia="Times New Roman"/>
          <w:sz w:val="30"/>
          <w:szCs w:val="30"/>
        </w:rPr>
        <w:t xml:space="preserve">153 </w:t>
      </w:r>
      <w:r w:rsidRPr="004E23C0">
        <w:rPr>
          <w:rFonts w:eastAsia="Times New Roman" w:hint="cs"/>
          <w:sz w:val="30"/>
          <w:szCs w:val="30"/>
          <w:cs/>
        </w:rPr>
        <w:t>ล้านเยน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rPr>
          <w:rFonts w:eastAsia="Times New Roman"/>
          <w:sz w:val="20"/>
          <w:szCs w:val="20"/>
          <w:cs/>
        </w:rPr>
      </w:pP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31 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มีนาคม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>25</w:t>
      </w:r>
      <w:r w:rsidRPr="004E23C0">
        <w:rPr>
          <w:rFonts w:eastAsia="Times New Roman"/>
          <w:sz w:val="30"/>
          <w:szCs w:val="30"/>
        </w:rPr>
        <w:t xml:space="preserve">61 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>มี</w:t>
      </w:r>
      <w:r w:rsidRPr="004E23C0">
        <w:rPr>
          <w:rFonts w:eastAsia="Times New Roman"/>
          <w:sz w:val="30"/>
          <w:szCs w:val="30"/>
          <w:cs/>
        </w:rPr>
        <w:t>ภาระผูกพัน</w:t>
      </w:r>
      <w:r w:rsidRPr="004E23C0">
        <w:rPr>
          <w:rFonts w:eastAsia="Times New Roman" w:hint="cs"/>
          <w:sz w:val="30"/>
          <w:szCs w:val="30"/>
          <w:cs/>
        </w:rPr>
        <w:t>กับ</w:t>
      </w:r>
      <w:r w:rsidRPr="004E23C0">
        <w:rPr>
          <w:rFonts w:eastAsia="Times New Roman"/>
          <w:sz w:val="30"/>
          <w:szCs w:val="30"/>
          <w:cs/>
        </w:rPr>
        <w:t>สถาบันการเงินในประเทศแห่งหนึ่งและสาขาของสถาบันการเงินต่างประเทศแห่งหนึ่ง</w:t>
      </w:r>
      <w:r w:rsidRPr="004E23C0">
        <w:rPr>
          <w:rFonts w:eastAsia="Times New Roman" w:hint="cs"/>
          <w:sz w:val="30"/>
          <w:szCs w:val="30"/>
          <w:cs/>
        </w:rPr>
        <w:t>จากการ</w:t>
      </w:r>
      <w:r w:rsidRPr="004E23C0">
        <w:rPr>
          <w:rFonts w:eastAsia="Times New Roman"/>
          <w:sz w:val="30"/>
          <w:szCs w:val="30"/>
          <w:cs/>
        </w:rPr>
        <w:t>ออกหนังสือค้ำประกันสำหรับ</w:t>
      </w:r>
      <w:r w:rsidRPr="004E23C0">
        <w:rPr>
          <w:rFonts w:eastAsia="Times New Roman" w:hint="cs"/>
          <w:sz w:val="30"/>
          <w:szCs w:val="30"/>
          <w:cs/>
        </w:rPr>
        <w:t>การ</w:t>
      </w:r>
      <w:r w:rsidRPr="004E23C0">
        <w:rPr>
          <w:rFonts w:eastAsia="Times New Roman"/>
          <w:sz w:val="30"/>
          <w:szCs w:val="30"/>
          <w:cs/>
        </w:rPr>
        <w:t>ซื้อก๊าซธรรมชาติ การใช้ไฟฟ้าและอื่น</w:t>
      </w:r>
      <w:r w:rsidRPr="004E23C0">
        <w:rPr>
          <w:rFonts w:eastAsia="Times New Roman" w:hint="cs"/>
          <w:sz w:val="30"/>
          <w:szCs w:val="30"/>
          <w:cs/>
        </w:rPr>
        <w:t>ๆ</w:t>
      </w: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20"/>
          <w:szCs w:val="20"/>
        </w:rPr>
      </w:pPr>
    </w:p>
    <w:p w:rsidR="00D006C7" w:rsidRPr="004E23C0" w:rsidRDefault="00D006C7" w:rsidP="00D006C7">
      <w:pPr>
        <w:tabs>
          <w:tab w:val="left" w:pos="540"/>
        </w:tabs>
        <w:jc w:val="thaiDistribute"/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13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006C7" w:rsidRPr="004E23C0" w:rsidRDefault="00D006C7" w:rsidP="00D006C7">
      <w:pPr>
        <w:tabs>
          <w:tab w:val="left" w:pos="540"/>
        </w:tabs>
        <w:jc w:val="thaiDistribute"/>
        <w:rPr>
          <w:rFonts w:eastAsia="Times New Roman"/>
          <w:spacing w:val="-6"/>
          <w:sz w:val="20"/>
          <w:szCs w:val="20"/>
        </w:rPr>
      </w:pP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pacing w:val="-6"/>
          <w:sz w:val="30"/>
          <w:szCs w:val="30"/>
          <w:cs/>
        </w:rPr>
      </w:pPr>
      <w:r w:rsidRPr="004E23C0">
        <w:rPr>
          <w:rFonts w:eastAsia="Times New Roman" w:hint="cs"/>
          <w:spacing w:val="-6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pacing w:val="-6"/>
          <w:sz w:val="30"/>
          <w:szCs w:val="30"/>
        </w:rPr>
        <w:t xml:space="preserve">4 </w:t>
      </w:r>
      <w:r w:rsidRPr="004E23C0">
        <w:rPr>
          <w:rFonts w:eastAsia="Times New Roman" w:hint="cs"/>
          <w:spacing w:val="-6"/>
          <w:sz w:val="30"/>
          <w:szCs w:val="30"/>
          <w:cs/>
        </w:rPr>
        <w:t xml:space="preserve">เมษายน </w:t>
      </w:r>
      <w:r w:rsidRPr="004E23C0">
        <w:rPr>
          <w:rFonts w:eastAsia="Times New Roman"/>
          <w:spacing w:val="-6"/>
          <w:sz w:val="30"/>
          <w:szCs w:val="30"/>
        </w:rPr>
        <w:t xml:space="preserve">2561 </w:t>
      </w:r>
      <w:r w:rsidRPr="004E23C0">
        <w:rPr>
          <w:rFonts w:eastAsia="Times New Roman" w:hint="cs"/>
          <w:spacing w:val="-6"/>
          <w:sz w:val="30"/>
          <w:szCs w:val="30"/>
          <w:cs/>
        </w:rPr>
        <w:t xml:space="preserve">บริษัทได้รับโอนกรรมสิทธิ์ที่ดินโรงงานที่ </w:t>
      </w:r>
      <w:r w:rsidRPr="004E23C0">
        <w:rPr>
          <w:rFonts w:eastAsia="Times New Roman"/>
          <w:spacing w:val="-6"/>
          <w:sz w:val="30"/>
          <w:szCs w:val="30"/>
        </w:rPr>
        <w:t xml:space="preserve">3 </w:t>
      </w:r>
      <w:r w:rsidRPr="004E23C0">
        <w:rPr>
          <w:rFonts w:eastAsia="Times New Roman" w:hint="cs"/>
          <w:spacing w:val="-6"/>
          <w:sz w:val="30"/>
          <w:szCs w:val="30"/>
          <w:cs/>
        </w:rPr>
        <w:t xml:space="preserve">รวมมูลค่าทั้งหมด </w:t>
      </w:r>
      <w:r w:rsidRPr="004E23C0">
        <w:rPr>
          <w:rFonts w:eastAsia="Times New Roman"/>
          <w:spacing w:val="-6"/>
          <w:sz w:val="30"/>
          <w:szCs w:val="30"/>
        </w:rPr>
        <w:t xml:space="preserve">206.7 </w:t>
      </w:r>
      <w:r w:rsidRPr="004E23C0">
        <w:rPr>
          <w:rFonts w:eastAsia="Times New Roman" w:hint="cs"/>
          <w:spacing w:val="-6"/>
          <w:sz w:val="30"/>
          <w:szCs w:val="30"/>
          <w:cs/>
        </w:rPr>
        <w:t xml:space="preserve">ล้านบาท โดยใช้เงินกู้ยืมจากสถาบันการเงินแห่งหนึ่งจ่ายชำระเป็นจำนวนเงิน </w:t>
      </w:r>
      <w:r w:rsidRPr="004E23C0">
        <w:rPr>
          <w:rFonts w:eastAsia="Times New Roman"/>
          <w:spacing w:val="-6"/>
          <w:sz w:val="30"/>
          <w:szCs w:val="30"/>
        </w:rPr>
        <w:t xml:space="preserve">146.75 </w:t>
      </w:r>
      <w:r w:rsidRPr="004E23C0">
        <w:rPr>
          <w:rFonts w:eastAsia="Times New Roman" w:hint="cs"/>
          <w:spacing w:val="-6"/>
          <w:sz w:val="30"/>
          <w:szCs w:val="30"/>
          <w:cs/>
        </w:rPr>
        <w:t>ล้านบาท</w:t>
      </w: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pacing w:val="-6"/>
          <w:sz w:val="30"/>
          <w:szCs w:val="30"/>
          <w:cs/>
        </w:rPr>
      </w:pP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pacing w:val="-6"/>
          <w:sz w:val="30"/>
          <w:szCs w:val="30"/>
        </w:rPr>
      </w:pPr>
      <w:r w:rsidRPr="004E23C0">
        <w:rPr>
          <w:rFonts w:eastAsia="Times New Roman"/>
          <w:spacing w:val="-6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E23C0">
        <w:rPr>
          <w:rFonts w:eastAsia="Times New Roman"/>
          <w:spacing w:val="-6"/>
          <w:sz w:val="30"/>
          <w:szCs w:val="30"/>
        </w:rPr>
        <w:t xml:space="preserve"> </w:t>
      </w:r>
      <w:r w:rsidRPr="004E23C0">
        <w:rPr>
          <w:rFonts w:eastAsia="Times New Roman" w:hint="cs"/>
          <w:spacing w:val="-6"/>
          <w:sz w:val="30"/>
          <w:szCs w:val="30"/>
          <w:cs/>
        </w:rPr>
        <w:t>2</w:t>
      </w:r>
      <w:r w:rsidRPr="004E23C0">
        <w:rPr>
          <w:rFonts w:eastAsia="Times New Roman"/>
          <w:spacing w:val="-6"/>
          <w:sz w:val="30"/>
          <w:szCs w:val="30"/>
        </w:rPr>
        <w:t>0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 เมษายน </w:t>
      </w:r>
      <w:r w:rsidRPr="004E23C0">
        <w:rPr>
          <w:rFonts w:eastAsia="Times New Roman"/>
          <w:spacing w:val="-6"/>
          <w:sz w:val="30"/>
          <w:szCs w:val="30"/>
        </w:rPr>
        <w:t>2561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4E23C0">
        <w:rPr>
          <w:rFonts w:eastAsia="Times New Roman"/>
          <w:spacing w:val="-6"/>
          <w:sz w:val="30"/>
          <w:szCs w:val="30"/>
        </w:rPr>
        <w:t>0.20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 บาท</w:t>
      </w:r>
      <w:r w:rsidRPr="004E23C0">
        <w:rPr>
          <w:rFonts w:eastAsia="Times New Roman" w:hint="cs"/>
          <w:spacing w:val="-6"/>
          <w:sz w:val="30"/>
          <w:szCs w:val="30"/>
          <w:cs/>
        </w:rPr>
        <w:t xml:space="preserve"> </w:t>
      </w:r>
      <w:r w:rsidRPr="004E23C0">
        <w:rPr>
          <w:rFonts w:eastAsia="Times New Roman"/>
          <w:spacing w:val="-6"/>
          <w:sz w:val="30"/>
          <w:szCs w:val="30"/>
          <w:cs/>
        </w:rPr>
        <w:t>เป็นจำนวนเงินทั้งสิ้น</w:t>
      </w:r>
      <w:r w:rsidRPr="004E23C0">
        <w:rPr>
          <w:rFonts w:eastAsia="Times New Roman"/>
          <w:spacing w:val="-6"/>
          <w:sz w:val="30"/>
          <w:szCs w:val="30"/>
        </w:rPr>
        <w:t xml:space="preserve"> 131.69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 ล้านบาท</w:t>
      </w:r>
      <w:r w:rsidRPr="004E23C0">
        <w:rPr>
          <w:rFonts w:eastAsia="Times New Roman"/>
          <w:spacing w:val="-6"/>
          <w:sz w:val="30"/>
          <w:szCs w:val="30"/>
        </w:rPr>
        <w:t xml:space="preserve"> </w:t>
      </w:r>
      <w:r w:rsidRPr="004E23C0">
        <w:rPr>
          <w:rFonts w:eastAsia="Times New Roman"/>
          <w:spacing w:val="-6"/>
          <w:sz w:val="30"/>
          <w:szCs w:val="30"/>
          <w:cs/>
        </w:rPr>
        <w:t>เงินปันผลดังกล่าวจะจ่ายให้แก่ผู้ถือหุ้นใ</w:t>
      </w:r>
      <w:r w:rsidRPr="004E23C0">
        <w:rPr>
          <w:rFonts w:eastAsia="Times New Roman" w:hint="cs"/>
          <w:spacing w:val="-6"/>
          <w:sz w:val="30"/>
          <w:szCs w:val="30"/>
          <w:cs/>
        </w:rPr>
        <w:t>นเดือนพฤษภาคม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 </w:t>
      </w:r>
      <w:r w:rsidRPr="004E23C0">
        <w:rPr>
          <w:rFonts w:eastAsia="Times New Roman"/>
          <w:spacing w:val="-6"/>
          <w:sz w:val="30"/>
          <w:szCs w:val="30"/>
        </w:rPr>
        <w:t>2561</w:t>
      </w:r>
    </w:p>
    <w:p w:rsidR="00D006C7" w:rsidRPr="004E23C0" w:rsidRDefault="00D006C7" w:rsidP="00D006C7">
      <w:pPr>
        <w:ind w:left="547" w:hanging="7"/>
        <w:jc w:val="thaiDistribute"/>
        <w:rPr>
          <w:rFonts w:eastAsia="Times New Roman"/>
          <w:spacing w:val="-6"/>
          <w:sz w:val="20"/>
          <w:szCs w:val="20"/>
        </w:rPr>
      </w:pPr>
    </w:p>
    <w:p w:rsidR="00D006C7" w:rsidRPr="004E23C0" w:rsidRDefault="00D006C7" w:rsidP="00D006C7">
      <w:pPr>
        <w:tabs>
          <w:tab w:val="left" w:pos="540"/>
        </w:tabs>
        <w:jc w:val="thaiDistribute"/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 xml:space="preserve">14 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 xml:space="preserve">การจัดประเภทรายการใหม่   </w:t>
      </w:r>
    </w:p>
    <w:p w:rsidR="00D006C7" w:rsidRPr="004E23C0" w:rsidRDefault="00D006C7" w:rsidP="00D006C7">
      <w:pPr>
        <w:tabs>
          <w:tab w:val="left" w:pos="540"/>
        </w:tabs>
        <w:spacing w:line="240" w:lineRule="atLeast"/>
        <w:ind w:left="540" w:right="-43"/>
        <w:jc w:val="thaiDistribute"/>
        <w:rPr>
          <w:rFonts w:eastAsia="Times New Roman"/>
          <w:sz w:val="18"/>
          <w:szCs w:val="18"/>
        </w:rPr>
      </w:pPr>
    </w:p>
    <w:p w:rsidR="00D006C7" w:rsidRPr="004E23C0" w:rsidRDefault="00D006C7" w:rsidP="00D006C7">
      <w:pPr>
        <w:tabs>
          <w:tab w:val="left" w:pos="540"/>
        </w:tabs>
        <w:spacing w:line="240" w:lineRule="atLeast"/>
        <w:ind w:left="540" w:right="-43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ร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ายการบางรายการในงบแสดงฐานะการเงิน ณ วันที่ </w:t>
      </w:r>
      <w:r w:rsidRPr="004E23C0">
        <w:rPr>
          <w:rFonts w:eastAsia="Times New Roman"/>
          <w:spacing w:val="-6"/>
          <w:sz w:val="30"/>
          <w:szCs w:val="30"/>
        </w:rPr>
        <w:t xml:space="preserve">31 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ธันวาคม </w:t>
      </w:r>
      <w:r w:rsidRPr="004E23C0">
        <w:rPr>
          <w:rFonts w:eastAsia="Times New Roman"/>
          <w:spacing w:val="-6"/>
          <w:sz w:val="30"/>
          <w:szCs w:val="30"/>
        </w:rPr>
        <w:t xml:space="preserve">2560 </w:t>
      </w:r>
      <w:r w:rsidRPr="004E23C0">
        <w:rPr>
          <w:rFonts w:eastAsia="Times New Roman"/>
          <w:spacing w:val="-6"/>
          <w:sz w:val="30"/>
          <w:szCs w:val="30"/>
          <w:cs/>
        </w:rPr>
        <w:t>ซึ่งรวมอยู่ใน</w:t>
      </w:r>
      <w:r w:rsidRPr="004E23C0">
        <w:rPr>
          <w:rFonts w:eastAsia="Times New Roman" w:hint="cs"/>
          <w:spacing w:val="-6"/>
          <w:sz w:val="30"/>
          <w:szCs w:val="30"/>
          <w:cs/>
        </w:rPr>
        <w:t>งบ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การเงินระหว่างกาลเพื่อวัตถุประสงค์ในการเปรียบเทียบของงวด </w:t>
      </w:r>
      <w:r w:rsidRPr="004E23C0">
        <w:rPr>
          <w:rFonts w:eastAsia="Times New Roman"/>
          <w:spacing w:val="-6"/>
          <w:sz w:val="30"/>
          <w:szCs w:val="30"/>
        </w:rPr>
        <w:t xml:space="preserve">2561 </w:t>
      </w:r>
      <w:r w:rsidRPr="004E23C0">
        <w:rPr>
          <w:rFonts w:eastAsia="Times New Roman"/>
          <w:spacing w:val="-6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4E23C0">
        <w:rPr>
          <w:rFonts w:eastAsia="Times New Roman" w:hint="cs"/>
          <w:spacing w:val="-6"/>
          <w:sz w:val="30"/>
          <w:szCs w:val="30"/>
          <w:cs/>
        </w:rPr>
        <w:t>งบ</w:t>
      </w:r>
      <w:r w:rsidRPr="004E23C0">
        <w:rPr>
          <w:rFonts w:eastAsia="Times New Roman"/>
          <w:spacing w:val="-6"/>
          <w:sz w:val="30"/>
          <w:szCs w:val="30"/>
          <w:cs/>
        </w:rPr>
        <w:t>การเงิ</w:t>
      </w:r>
      <w:r w:rsidRPr="004E23C0">
        <w:rPr>
          <w:rFonts w:eastAsia="Times New Roman"/>
          <w:sz w:val="30"/>
          <w:szCs w:val="30"/>
          <w:cs/>
        </w:rPr>
        <w:t>นระหว่างกาล</w:t>
      </w:r>
      <w:r w:rsidRPr="004E23C0">
        <w:rPr>
          <w:rFonts w:eastAsia="Times New Roman"/>
          <w:sz w:val="30"/>
          <w:szCs w:val="30"/>
          <w:cs/>
        </w:rPr>
        <w:br/>
        <w:t xml:space="preserve">ปี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>ดังนี้</w:t>
      </w:r>
    </w:p>
    <w:tbl>
      <w:tblPr>
        <w:tblpPr w:leftFromText="180" w:rightFromText="180" w:vertAnchor="text" w:horzAnchor="page" w:tblpX="1198" w:tblpY="350"/>
        <w:tblW w:w="10308" w:type="dxa"/>
        <w:tblLayout w:type="fixed"/>
        <w:tblLook w:val="04A0" w:firstRow="1" w:lastRow="0" w:firstColumn="1" w:lastColumn="0" w:noHBand="0" w:noVBand="1"/>
      </w:tblPr>
      <w:tblGrid>
        <w:gridCol w:w="2268"/>
        <w:gridCol w:w="258"/>
        <w:gridCol w:w="1160"/>
        <w:gridCol w:w="1275"/>
        <w:gridCol w:w="1257"/>
        <w:gridCol w:w="236"/>
        <w:gridCol w:w="1334"/>
        <w:gridCol w:w="1275"/>
        <w:gridCol w:w="1245"/>
      </w:tblGrid>
      <w:tr w:rsidR="00975B08" w:rsidRPr="004E23C0" w:rsidTr="00EA0E5B">
        <w:trPr>
          <w:trHeight w:hRule="exact" w:val="369"/>
        </w:trPr>
        <w:tc>
          <w:tcPr>
            <w:tcW w:w="2268" w:type="dxa"/>
            <w:shd w:val="clear" w:color="auto" w:fill="auto"/>
            <w:vAlign w:val="bottom"/>
          </w:tcPr>
          <w:p w:rsidR="00975B08" w:rsidRPr="004E23C0" w:rsidRDefault="00975B08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975B08" w:rsidRPr="004E23C0" w:rsidRDefault="00975B08" w:rsidP="004A3DFA">
            <w:pPr>
              <w:rPr>
                <w:sz w:val="26"/>
                <w:szCs w:val="26"/>
              </w:rPr>
            </w:pPr>
          </w:p>
        </w:tc>
        <w:tc>
          <w:tcPr>
            <w:tcW w:w="778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B08" w:rsidRPr="004E23C0" w:rsidRDefault="00975B08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9D76F0" w:rsidRPr="004E23C0" w:rsidTr="00975B08">
        <w:trPr>
          <w:trHeight w:hRule="exact" w:val="369"/>
        </w:trPr>
        <w:tc>
          <w:tcPr>
            <w:tcW w:w="226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งบการเงินเฉพาะบริษัทฯ</w:t>
            </w:r>
          </w:p>
        </w:tc>
      </w:tr>
      <w:tr w:rsidR="009D76F0" w:rsidRPr="004E23C0" w:rsidTr="004A3DFA">
        <w:trPr>
          <w:trHeight w:hRule="exact" w:val="351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จัด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หลังการ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จัด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หลังการ</w:t>
            </w:r>
          </w:p>
        </w:tc>
      </w:tr>
      <w:tr w:rsidR="009D76F0" w:rsidRPr="004E23C0" w:rsidTr="004A3DFA">
        <w:trPr>
          <w:trHeight w:hRule="exact" w:val="365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 xml:space="preserve">ณ วันที่ </w:t>
            </w:r>
            <w:r w:rsidRPr="004E23C0">
              <w:rPr>
                <w:sz w:val="26"/>
                <w:szCs w:val="26"/>
              </w:rPr>
              <w:t>31</w:t>
            </w:r>
            <w:r w:rsidRPr="004E23C0">
              <w:rPr>
                <w:sz w:val="26"/>
                <w:szCs w:val="26"/>
                <w:cs/>
              </w:rPr>
              <w:t xml:space="preserve"> ธันวาคม </w:t>
            </w:r>
            <w:r w:rsidRPr="004E23C0">
              <w:rPr>
                <w:sz w:val="26"/>
                <w:szCs w:val="26"/>
              </w:rPr>
              <w:t>2560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จัดประเภทใหม่</w:t>
            </w:r>
          </w:p>
        </w:tc>
      </w:tr>
      <w:tr w:rsidR="009D76F0" w:rsidRPr="004E23C0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4E23C0" w:rsidRDefault="009D76F0" w:rsidP="00975B08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52,9</w:t>
            </w:r>
            <w:r w:rsidR="00975B08" w:rsidRPr="004E23C0">
              <w:rPr>
                <w:sz w:val="26"/>
                <w:szCs w:val="26"/>
              </w:rPr>
              <w:t>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(31,184)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</w:rPr>
              <w:t>21,775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52,730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(31,109)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21,621</w:t>
            </w:r>
          </w:p>
        </w:tc>
      </w:tr>
      <w:tr w:rsidR="009D76F0" w:rsidRPr="004E23C0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31,184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31,184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31,109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31,109</w:t>
            </w:r>
          </w:p>
        </w:tc>
      </w:tr>
      <w:tr w:rsidR="009D76F0" w:rsidRPr="004E23C0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(92,542)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(15,394)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</w:rPr>
              <w:t>(107,936)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(92,542)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(15,394)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</w:rPr>
              <w:t>(107,936)</w:t>
            </w:r>
          </w:p>
        </w:tc>
      </w:tr>
      <w:tr w:rsidR="009D76F0" w:rsidRPr="004E23C0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(18,777)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15,394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(3,383)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(18,766)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15,394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(3,372)</w:t>
            </w:r>
          </w:p>
        </w:tc>
      </w:tr>
    </w:tbl>
    <w:p w:rsidR="00D006C7" w:rsidRPr="004E23C0" w:rsidRDefault="00D006C7" w:rsidP="00D006C7">
      <w:pPr>
        <w:tabs>
          <w:tab w:val="left" w:pos="630"/>
        </w:tabs>
        <w:spacing w:line="240" w:lineRule="atLeast"/>
        <w:ind w:left="630" w:right="-43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 w:hanging="540"/>
        <w:jc w:val="both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15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 w:hint="cs"/>
          <w:b/>
          <w:bCs/>
          <w:sz w:val="30"/>
          <w:szCs w:val="30"/>
          <w:cs/>
        </w:rPr>
        <w:t>การอนุมัติงบการเงิน</w:t>
      </w:r>
    </w:p>
    <w:p w:rsidR="00D006C7" w:rsidRPr="00D006C7" w:rsidRDefault="00D006C7" w:rsidP="00E31F41">
      <w:pPr>
        <w:tabs>
          <w:tab w:val="left" w:pos="540"/>
        </w:tabs>
        <w:spacing w:before="120"/>
        <w:ind w:left="547"/>
        <w:jc w:val="both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4E23C0">
        <w:rPr>
          <w:rFonts w:eastAsia="Times New Roman" w:hint="cs"/>
          <w:sz w:val="30"/>
          <w:szCs w:val="30"/>
          <w:cs/>
        </w:rPr>
        <w:t>คณะ</w:t>
      </w:r>
      <w:r w:rsidRPr="004E23C0">
        <w:rPr>
          <w:rFonts w:eastAsia="Times New Roman"/>
          <w:sz w:val="30"/>
          <w:szCs w:val="30"/>
          <w:cs/>
        </w:rPr>
        <w:t>กรรมการเมื่อวันที่</w:t>
      </w:r>
      <w:r w:rsidRPr="004E23C0">
        <w:rPr>
          <w:rFonts w:eastAsia="Times New Roman"/>
          <w:sz w:val="30"/>
          <w:szCs w:val="30"/>
        </w:rPr>
        <w:t xml:space="preserve"> 7 </w:t>
      </w:r>
      <w:r w:rsidRPr="004E23C0">
        <w:rPr>
          <w:rFonts w:eastAsia="Times New Roman" w:hint="cs"/>
          <w:sz w:val="30"/>
          <w:szCs w:val="30"/>
          <w:cs/>
        </w:rPr>
        <w:t xml:space="preserve">พฤษภาคม </w:t>
      </w:r>
      <w:r w:rsidRPr="004E23C0">
        <w:rPr>
          <w:rFonts w:eastAsia="Times New Roman"/>
          <w:sz w:val="30"/>
          <w:szCs w:val="30"/>
        </w:rPr>
        <w:t>2561</w:t>
      </w:r>
    </w:p>
    <w:p w:rsidR="00D006C7" w:rsidRPr="00D006C7" w:rsidRDefault="00D006C7" w:rsidP="00D006C7">
      <w:pPr>
        <w:ind w:left="547" w:hanging="7"/>
        <w:jc w:val="thaiDistribute"/>
        <w:rPr>
          <w:rFonts w:eastAsia="Times New Roman"/>
          <w:spacing w:val="-6"/>
          <w:sz w:val="20"/>
          <w:szCs w:val="20"/>
        </w:rPr>
      </w:pPr>
    </w:p>
    <w:sectPr w:rsidR="00D006C7" w:rsidRPr="00D006C7" w:rsidSect="00995C80">
      <w:headerReference w:type="default" r:id="rId17"/>
      <w:footerReference w:type="default" r:id="rId18"/>
      <w:footerReference w:type="first" r:id="rId19"/>
      <w:pgSz w:w="11909" w:h="16834" w:code="9"/>
      <w:pgMar w:top="691" w:right="1019" w:bottom="576" w:left="1152" w:header="360" w:footer="240" w:gutter="0"/>
      <w:pgNumType w:start="22"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0DF" w:rsidRDefault="002040DF" w:rsidP="00D006C7">
      <w:r>
        <w:separator/>
      </w:r>
    </w:p>
  </w:endnote>
  <w:endnote w:type="continuationSeparator" w:id="0">
    <w:p w:rsidR="002040DF" w:rsidRDefault="002040DF" w:rsidP="00D0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Pr="001C6221" w:rsidRDefault="004A3DFA">
    <w:pPr>
      <w:pStyle w:val="Footer"/>
      <w:tabs>
        <w:tab w:val="clear" w:pos="4680"/>
      </w:tabs>
      <w:jc w:val="center"/>
      <w:rPr>
        <w:rFonts w:ascii="Times New Roman" w:hAnsi="Times New Roman" w:cs="Times New Roman"/>
        <w:caps/>
        <w:noProof/>
        <w:sz w:val="18"/>
        <w:szCs w:val="18"/>
      </w:rPr>
    </w:pPr>
    <w:r w:rsidRPr="001C6221">
      <w:rPr>
        <w:rFonts w:ascii="Times New Roman" w:hAnsi="Times New Roman" w:cs="Times New Roman"/>
        <w:caps/>
        <w:sz w:val="18"/>
        <w:szCs w:val="18"/>
      </w:rPr>
      <w:fldChar w:fldCharType="begin"/>
    </w:r>
    <w:r w:rsidRPr="001C6221">
      <w:rPr>
        <w:rFonts w:ascii="Times New Roman" w:hAnsi="Times New Roman" w:cs="Times New Roman"/>
        <w:caps/>
        <w:sz w:val="18"/>
        <w:szCs w:val="18"/>
      </w:rPr>
      <w:instrText xml:space="preserve"> PAGE   \* MERGEFORMAT </w:instrText>
    </w:r>
    <w:r w:rsidRPr="001C6221">
      <w:rPr>
        <w:rFonts w:ascii="Times New Roman" w:hAnsi="Times New Roman" w:cs="Times New Roman"/>
        <w:caps/>
        <w:sz w:val="18"/>
        <w:szCs w:val="18"/>
      </w:rPr>
      <w:fldChar w:fldCharType="separate"/>
    </w:r>
    <w:r w:rsidR="00F12F3F">
      <w:rPr>
        <w:rFonts w:ascii="Times New Roman" w:hAnsi="Times New Roman" w:cs="Times New Roman"/>
        <w:caps/>
        <w:noProof/>
        <w:sz w:val="18"/>
        <w:szCs w:val="18"/>
      </w:rPr>
      <w:t>9</w:t>
    </w:r>
    <w:r w:rsidRPr="001C6221">
      <w:rPr>
        <w:rFonts w:ascii="Times New Roman" w:hAnsi="Times New Roman" w:cs="Times New Roman"/>
        <w:caps/>
        <w:noProof/>
        <w:sz w:val="18"/>
        <w:szCs w:val="18"/>
      </w:rPr>
      <w:fldChar w:fldCharType="end"/>
    </w:r>
  </w:p>
  <w:p w:rsidR="004A3DFA" w:rsidRPr="00BF4E21" w:rsidRDefault="004A3DFA">
    <w:pPr>
      <w:pStyle w:val="Footer"/>
      <w:jc w:val="center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69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3DFA" w:rsidRDefault="004A3D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5C80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A3DFA" w:rsidRPr="00D006C7" w:rsidRDefault="004A3DFA" w:rsidP="00D006C7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Pr="00995C80" w:rsidRDefault="004A3DFA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995C80">
      <w:rPr>
        <w:caps/>
        <w:noProof/>
      </w:rPr>
      <w:t>18</w:t>
    </w:r>
    <w:r w:rsidRPr="00995C80">
      <w:rPr>
        <w:caps/>
        <w:noProof/>
      </w:rPr>
      <w:fldChar w:fldCharType="end"/>
    </w:r>
  </w:p>
  <w:p w:rsidR="004A3DFA" w:rsidRPr="00D006C7" w:rsidRDefault="004A3DFA" w:rsidP="00D006C7">
    <w:pPr>
      <w:pStyle w:val="Footer"/>
      <w:jc w:val="center"/>
      <w:rPr>
        <w:rStyle w:val="PageNumbe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Default="004A3DFA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995C80">
      <w:rPr>
        <w:caps/>
        <w:noProof/>
      </w:rPr>
      <w:t>20</w:t>
    </w:r>
    <w:r w:rsidRPr="00995C80">
      <w:rPr>
        <w:caps/>
        <w:noProof/>
      </w:rPr>
      <w:fldChar w:fldCharType="end"/>
    </w:r>
  </w:p>
  <w:p w:rsidR="004A3DFA" w:rsidRPr="00D006C7" w:rsidRDefault="004A3DFA" w:rsidP="00D006C7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122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3DFA" w:rsidRDefault="004A3D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5C8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A3DFA" w:rsidRPr="00D006C7" w:rsidRDefault="004A3DFA" w:rsidP="00D006C7">
    <w:pPr>
      <w:tabs>
        <w:tab w:val="left" w:pos="6852"/>
        <w:tab w:val="left" w:pos="8044"/>
      </w:tabs>
      <w:ind w:right="360"/>
      <w:rPr>
        <w:sz w:val="30"/>
        <w:szCs w:val="30"/>
        <w:lang w:val="en-GB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Pr="00995C80" w:rsidRDefault="004A3DFA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995C80">
      <w:rPr>
        <w:caps/>
        <w:noProof/>
      </w:rPr>
      <w:t>27</w:t>
    </w:r>
    <w:r w:rsidRPr="00995C80">
      <w:rPr>
        <w:caps/>
        <w:noProof/>
      </w:rPr>
      <w:fldChar w:fldCharType="end"/>
    </w:r>
  </w:p>
  <w:p w:rsidR="004A3DFA" w:rsidRPr="00D006C7" w:rsidRDefault="004A3DFA" w:rsidP="00C96576">
    <w:pPr>
      <w:pStyle w:val="Footer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Pr="00370C89" w:rsidRDefault="004A3DFA" w:rsidP="00D006C7">
    <w:pPr>
      <w:pStyle w:val="Footer"/>
      <w:framePr w:wrap="around" w:vAnchor="text" w:hAnchor="margin" w:xAlign="right" w:y="1"/>
      <w:rPr>
        <w:rStyle w:val="PageNumber"/>
        <w:sz w:val="30"/>
        <w:szCs w:val="30"/>
      </w:rPr>
    </w:pPr>
    <w:r w:rsidRPr="00370C89">
      <w:rPr>
        <w:rStyle w:val="PageNumber"/>
        <w:sz w:val="30"/>
        <w:szCs w:val="30"/>
      </w:rPr>
      <w:fldChar w:fldCharType="begin"/>
    </w:r>
    <w:r w:rsidRPr="00370C89">
      <w:rPr>
        <w:rStyle w:val="PageNumber"/>
        <w:sz w:val="30"/>
        <w:szCs w:val="30"/>
      </w:rPr>
      <w:instrText xml:space="preserve">PAGE  </w:instrText>
    </w:r>
    <w:r w:rsidRPr="00370C89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29</w:t>
    </w:r>
    <w:r w:rsidRPr="00370C89">
      <w:rPr>
        <w:rStyle w:val="PageNumber"/>
        <w:sz w:val="30"/>
        <w:szCs w:val="30"/>
      </w:rPr>
      <w:fldChar w:fldCharType="end"/>
    </w:r>
  </w:p>
  <w:p w:rsidR="004A3DFA" w:rsidRPr="00423F90" w:rsidRDefault="004A3DFA" w:rsidP="00D006C7">
    <w:pPr>
      <w:pStyle w:val="Footer"/>
      <w:tabs>
        <w:tab w:val="clear" w:pos="4680"/>
        <w:tab w:val="right" w:pos="9270"/>
      </w:tabs>
      <w:ind w:right="360"/>
      <w:rPr>
        <w:sz w:val="30"/>
        <w:szCs w:val="30"/>
      </w:rPr>
    </w:pPr>
    <w:r w:rsidRPr="007E01BB">
      <w:rPr>
        <w:i/>
        <w:iCs/>
        <w:sz w:val="30"/>
        <w:szCs w:val="30"/>
      </w:rPr>
      <w:fldChar w:fldCharType="begin"/>
    </w:r>
    <w:r w:rsidRPr="007E01BB">
      <w:rPr>
        <w:i/>
        <w:iCs/>
        <w:sz w:val="30"/>
        <w:szCs w:val="30"/>
      </w:rPr>
      <w:instrText xml:space="preserve"> FILENAME </w:instrText>
    </w:r>
    <w:r w:rsidRPr="007E01BB">
      <w:rPr>
        <w:i/>
        <w:iCs/>
        <w:sz w:val="30"/>
        <w:szCs w:val="30"/>
      </w:rPr>
      <w:fldChar w:fldCharType="separate"/>
    </w:r>
    <w:r w:rsidR="00DF6F25">
      <w:rPr>
        <w:i/>
        <w:iCs/>
        <w:noProof/>
        <w:sz w:val="30"/>
        <w:szCs w:val="30"/>
      </w:rPr>
      <w:t>AMT HFT TNOTES Q161_Final 060561</w:t>
    </w:r>
    <w:r w:rsidRPr="007E01BB">
      <w:rPr>
        <w:i/>
        <w:iCs/>
        <w:sz w:val="30"/>
        <w:szCs w:val="30"/>
      </w:rPr>
      <w:fldChar w:fldCharType="end"/>
    </w:r>
    <w:r>
      <w:rPr>
        <w:rFonts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0DF" w:rsidRDefault="002040DF" w:rsidP="00D006C7">
      <w:r>
        <w:separator/>
      </w:r>
    </w:p>
  </w:footnote>
  <w:footnote w:type="continuationSeparator" w:id="0">
    <w:p w:rsidR="002040DF" w:rsidRDefault="002040DF" w:rsidP="00D00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Pr="000D122C" w:rsidRDefault="004A3DFA" w:rsidP="00D006C7">
    <w:pPr>
      <w:tabs>
        <w:tab w:val="center" w:pos="4153"/>
      </w:tabs>
      <w:overflowPunct w:val="0"/>
      <w:autoSpaceDE w:val="0"/>
      <w:autoSpaceDN w:val="0"/>
      <w:adjustRightInd w:val="0"/>
      <w:textAlignment w:val="baseline"/>
    </w:pPr>
    <w:r w:rsidRPr="000D122C">
      <w:rPr>
        <w:rFonts w:ascii="Times New Roman" w:hAnsi="Tms Rmn" w:hint="cs"/>
        <w:cs/>
      </w:rPr>
      <w:t xml:space="preserve">สำนักงาน </w:t>
    </w:r>
    <w:r w:rsidRPr="000D122C">
      <w:rPr>
        <w:rFonts w:ascii="Times New Roman" w:hAnsi="Tms Rmn" w:hint="cs"/>
        <w:b/>
        <w:bCs/>
        <w:sz w:val="32"/>
        <w:szCs w:val="32"/>
        <w:cs/>
      </w:rPr>
      <w:t>เอ. เอ็ม. ที.</w:t>
    </w:r>
    <w:r w:rsidRPr="000D122C">
      <w:rPr>
        <w:rFonts w:ascii="Times New Roman" w:hAnsi="Tms Rmn" w:hint="cs"/>
        <w:cs/>
      </w:rPr>
      <w:t xml:space="preserve"> แอสโซซิเอท</w:t>
    </w:r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</w:t>
    </w:r>
    <w:r w:rsidRPr="000D122C">
      <w:rPr>
        <w:rFonts w:ascii="Times New Roman" w:hAnsi="Tms Rmn" w:hint="cs"/>
        <w:cs/>
      </w:rPr>
      <w:tab/>
    </w:r>
    <w:r w:rsidRPr="000D122C">
      <w:rPr>
        <w:cs/>
      </w:rPr>
      <w:t xml:space="preserve"> </w:t>
    </w:r>
    <w:r>
      <w:t xml:space="preserve">    </w:t>
    </w:r>
    <w:r w:rsidRPr="000D122C">
      <w:rPr>
        <w:cs/>
      </w:rPr>
      <w:t>(ยังไม่ได้ตรวจสอบ</w:t>
    </w:r>
    <w:r w:rsidRPr="000D122C">
      <w:t xml:space="preserve"> / </w:t>
    </w:r>
    <w:r w:rsidRPr="000D122C">
      <w:rPr>
        <w:cs/>
      </w:rPr>
      <w:t>แต่สอบทานแล้ว)</w:t>
    </w:r>
  </w:p>
  <w:p w:rsidR="004A3DFA" w:rsidRDefault="004A3D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5247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4A3DFA" w:rsidRDefault="00F12F3F">
        <w:pPr>
          <w:pStyle w:val="Header"/>
          <w:jc w:val="center"/>
        </w:pPr>
      </w:p>
    </w:sdtContent>
  </w:sdt>
  <w:p w:rsidR="004A3DFA" w:rsidRPr="002D2A8C" w:rsidRDefault="004A3DFA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Pr="0096166C" w:rsidRDefault="004A3DFA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>เอ. เอ็ม. ที.</w:t>
    </w:r>
    <w:r w:rsidRPr="0096166C">
      <w:rPr>
        <w:rFonts w:ascii="Times New Roman" w:hAnsi="Tms Rmn" w:hint="cs"/>
        <w:cs/>
      </w:rPr>
      <w:t xml:space="preserve"> แอสโซซิเอท</w:t>
    </w:r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Default="004A3DFA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>เอ. เอ็ม. ที.</w:t>
    </w:r>
    <w:r w:rsidRPr="0096166C">
      <w:rPr>
        <w:rFonts w:ascii="Times New Roman" w:hAnsi="Tms Rmn" w:hint="cs"/>
        <w:cs/>
      </w:rPr>
      <w:t xml:space="preserve"> แอสโซซิเอท</w:t>
    </w:r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  <w:p w:rsidR="004A3DFA" w:rsidRPr="002D2A8C" w:rsidRDefault="004A3DFA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DFA" w:rsidRPr="0096166C" w:rsidRDefault="004A3DFA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>เอ. เอ็ม. ที.</w:t>
    </w:r>
    <w:r w:rsidRPr="0096166C">
      <w:rPr>
        <w:rFonts w:ascii="Times New Roman" w:hAnsi="Tms Rmn" w:hint="cs"/>
        <w:cs/>
      </w:rPr>
      <w:t xml:space="preserve"> แอสโซซิเอท</w:t>
    </w:r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  <w:p w:rsidR="004A3DFA" w:rsidRPr="001531FA" w:rsidRDefault="004A3DFA" w:rsidP="00D006C7">
    <w:pPr>
      <w:ind w:left="540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D95557"/>
    <w:multiLevelType w:val="hybridMultilevel"/>
    <w:tmpl w:val="02F4B158"/>
    <w:lvl w:ilvl="0" w:tplc="BEE00F1C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>
    <w:nsid w:val="205814A0"/>
    <w:multiLevelType w:val="hybridMultilevel"/>
    <w:tmpl w:val="198A42AE"/>
    <w:lvl w:ilvl="0" w:tplc="955C5FF8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AB90BBF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912BAC"/>
    <w:multiLevelType w:val="hybridMultilevel"/>
    <w:tmpl w:val="4F9EE0D0"/>
    <w:lvl w:ilvl="0" w:tplc="19D2D022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A1451"/>
    <w:multiLevelType w:val="hybridMultilevel"/>
    <w:tmpl w:val="57BAE66C"/>
    <w:lvl w:ilvl="0" w:tplc="9F481B7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4AA1340D"/>
    <w:multiLevelType w:val="hybridMultilevel"/>
    <w:tmpl w:val="5E069F6E"/>
    <w:lvl w:ilvl="0" w:tplc="039272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D8F3413"/>
    <w:multiLevelType w:val="multilevel"/>
    <w:tmpl w:val="E29654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000000"/>
      </w:rPr>
    </w:lvl>
  </w:abstractNum>
  <w:abstractNum w:abstractNumId="28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61611A8F"/>
    <w:multiLevelType w:val="hybridMultilevel"/>
    <w:tmpl w:val="AAC009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3AF5CF1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8C44D5B"/>
    <w:multiLevelType w:val="hybridMultilevel"/>
    <w:tmpl w:val="7EEEFADC"/>
    <w:lvl w:ilvl="0" w:tplc="493A9CF2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33"/>
  </w:num>
  <w:num w:numId="14">
    <w:abstractNumId w:val="17"/>
  </w:num>
  <w:num w:numId="15">
    <w:abstractNumId w:val="21"/>
  </w:num>
  <w:num w:numId="16">
    <w:abstractNumId w:val="35"/>
  </w:num>
  <w:num w:numId="17">
    <w:abstractNumId w:val="31"/>
  </w:num>
  <w:num w:numId="18">
    <w:abstractNumId w:val="34"/>
  </w:num>
  <w:num w:numId="19">
    <w:abstractNumId w:val="20"/>
  </w:num>
  <w:num w:numId="20">
    <w:abstractNumId w:val="16"/>
  </w:num>
  <w:num w:numId="21">
    <w:abstractNumId w:val="25"/>
  </w:num>
  <w:num w:numId="22">
    <w:abstractNumId w:val="19"/>
  </w:num>
  <w:num w:numId="23">
    <w:abstractNumId w:val="2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3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1"/>
  </w:num>
  <w:num w:numId="30">
    <w:abstractNumId w:val="32"/>
  </w:num>
  <w:num w:numId="31">
    <w:abstractNumId w:val="24"/>
  </w:num>
  <w:num w:numId="32">
    <w:abstractNumId w:val="28"/>
  </w:num>
  <w:num w:numId="33">
    <w:abstractNumId w:val="10"/>
  </w:num>
  <w:num w:numId="34">
    <w:abstractNumId w:val="36"/>
  </w:num>
  <w:num w:numId="35">
    <w:abstractNumId w:val="26"/>
  </w:num>
  <w:num w:numId="36">
    <w:abstractNumId w:val="30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6C7"/>
    <w:rsid w:val="000A672C"/>
    <w:rsid w:val="001C6221"/>
    <w:rsid w:val="002040DF"/>
    <w:rsid w:val="002C55E5"/>
    <w:rsid w:val="004A3DFA"/>
    <w:rsid w:val="004E23C0"/>
    <w:rsid w:val="0062324F"/>
    <w:rsid w:val="00975B08"/>
    <w:rsid w:val="00995C80"/>
    <w:rsid w:val="009A496C"/>
    <w:rsid w:val="009D76F0"/>
    <w:rsid w:val="00A8073D"/>
    <w:rsid w:val="00B311A2"/>
    <w:rsid w:val="00B479B6"/>
    <w:rsid w:val="00C16C3E"/>
    <w:rsid w:val="00C431C2"/>
    <w:rsid w:val="00C62E8D"/>
    <w:rsid w:val="00C96576"/>
    <w:rsid w:val="00D006C7"/>
    <w:rsid w:val="00D2509B"/>
    <w:rsid w:val="00D85475"/>
    <w:rsid w:val="00DF6F25"/>
    <w:rsid w:val="00E31F41"/>
    <w:rsid w:val="00E4101D"/>
    <w:rsid w:val="00EA1089"/>
    <w:rsid w:val="00EF011F"/>
    <w:rsid w:val="00F12F3F"/>
    <w:rsid w:val="00F555CB"/>
    <w:rsid w:val="00F7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n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006C7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06C7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06C7"/>
    <w:pPr>
      <w:keepNext/>
      <w:spacing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06C7"/>
    <w:pPr>
      <w:keepNext/>
      <w:spacing w:line="240" w:lineRule="atLeast"/>
      <w:outlineLvl w:val="5"/>
    </w:pPr>
    <w:rPr>
      <w:rFonts w:ascii="Times New Roman" w:eastAsia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06C7"/>
    <w:pPr>
      <w:keepNext/>
      <w:spacing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7"/>
    </w:pPr>
    <w:rPr>
      <w:rFonts w:ascii="Times New Roman" w:eastAsia="Times New Roman" w:hAnsi="Times New Roman" w:cs="EucrosiaUPC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8"/>
    </w:pPr>
    <w:rPr>
      <w:rFonts w:ascii="Times New Roman" w:eastAsia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006C7"/>
    <w:rPr>
      <w:szCs w:val="35"/>
    </w:rPr>
  </w:style>
  <w:style w:type="paragraph" w:styleId="Footer">
    <w:name w:val="footer"/>
    <w:basedOn w:val="Normal"/>
    <w:link w:val="Foot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006C7"/>
    <w:rPr>
      <w:szCs w:val="35"/>
    </w:rPr>
  </w:style>
  <w:style w:type="character" w:customStyle="1" w:styleId="Heading1Char">
    <w:name w:val="Heading 1 Char"/>
    <w:basedOn w:val="DefaultParagraphFont"/>
    <w:link w:val="Heading1"/>
    <w:uiPriority w:val="99"/>
    <w:rsid w:val="00D006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D006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D006C7"/>
    <w:rPr>
      <w:rFonts w:ascii="Times New Roman" w:eastAsia="Times New Roman" w:hAnsi="Times New Roman"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D006C7"/>
    <w:rPr>
      <w:rFonts w:ascii="Times New Roman" w:eastAsia="Times New Roma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D006C7"/>
    <w:rPr>
      <w:rFonts w:ascii="Times New Roman" w:eastAsia="Times New Roman" w:hAnsi="Times New Roman" w:cs="EucrosiaUPC"/>
    </w:rPr>
  </w:style>
  <w:style w:type="character" w:customStyle="1" w:styleId="Heading9Char">
    <w:name w:val="Heading 9 Char"/>
    <w:basedOn w:val="DefaultParagraphFont"/>
    <w:link w:val="Heading9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D006C7"/>
  </w:style>
  <w:style w:type="character" w:customStyle="1" w:styleId="AAAddress">
    <w:name w:val="AA Address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06C7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Normal"/>
    <w:uiPriority w:val="99"/>
    <w:rsid w:val="00D006C7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Bullet3">
    <w:name w:val="List Bullet 3"/>
    <w:basedOn w:val="Normal"/>
    <w:uiPriority w:val="99"/>
    <w:rsid w:val="00D006C7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ListBullet4">
    <w:name w:val="List Bullet 4"/>
    <w:basedOn w:val="Normal"/>
    <w:uiPriority w:val="99"/>
    <w:rsid w:val="00D006C7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">
    <w:name w:val="List Number"/>
    <w:basedOn w:val="Normal"/>
    <w:uiPriority w:val="99"/>
    <w:rsid w:val="00D006C7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Number2">
    <w:name w:val="List Number 2"/>
    <w:basedOn w:val="Normal"/>
    <w:uiPriority w:val="99"/>
    <w:rsid w:val="00D006C7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3">
    <w:name w:val="List Number 3"/>
    <w:basedOn w:val="Normal"/>
    <w:uiPriority w:val="99"/>
    <w:rsid w:val="00D006C7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NormalIndent">
    <w:name w:val="Normal Indent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006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006C7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uiPriority w:val="99"/>
    <w:rsid w:val="00D006C7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/>
      <w:sz w:val="18"/>
      <w:szCs w:val="18"/>
    </w:rPr>
  </w:style>
  <w:style w:type="paragraph" w:styleId="ListBullet5">
    <w:name w:val="List Bullet 5"/>
    <w:basedOn w:val="Normal"/>
    <w:uiPriority w:val="99"/>
    <w:rsid w:val="00D006C7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006C7"/>
    <w:rPr>
      <w:rFonts w:ascii="Arial" w:eastAsia="Times New Roma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006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006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006C7"/>
    <w:rPr>
      <w:rFonts w:ascii="Arial" w:eastAsia="Times New Roman" w:hAnsi="Arial"/>
      <w:sz w:val="18"/>
      <w:szCs w:val="18"/>
    </w:rPr>
  </w:style>
  <w:style w:type="character" w:styleId="Strong">
    <w:name w:val="Strong"/>
    <w:uiPriority w:val="99"/>
    <w:qFormat/>
    <w:rsid w:val="00D006C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006C7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006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character" w:customStyle="1" w:styleId="AACopyright">
    <w:name w:val="AA Copyright"/>
    <w:uiPriority w:val="99"/>
    <w:rsid w:val="00D006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006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006C7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006C7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006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006C7"/>
    <w:pPr>
      <w:framePr w:h="443" w:wrap="around" w:y="8223"/>
    </w:pPr>
  </w:style>
  <w:style w:type="paragraph" w:customStyle="1" w:styleId="a">
    <w:name w:val="Åº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006C7"/>
    <w:pPr>
      <w:numPr>
        <w:numId w:val="13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006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006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006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sz w:val="22"/>
      <w:szCs w:val="22"/>
    </w:rPr>
  </w:style>
  <w:style w:type="paragraph" w:customStyle="1" w:styleId="E">
    <w:name w:val="»¡E"/>
    <w:basedOn w:val="Normal"/>
    <w:rsid w:val="00D006C7"/>
    <w:pPr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006C7"/>
    <w:pPr>
      <w:jc w:val="center"/>
    </w:pPr>
    <w:rPr>
      <w:rFonts w:ascii="Book Antiqua" w:eastAsia="Times New Roman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006C7"/>
    <w:pPr>
      <w:ind w:right="360"/>
      <w:jc w:val="center"/>
    </w:pPr>
    <w:rPr>
      <w:rFonts w:ascii="Book Antiqua" w:eastAsia="Times New Roman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D006C7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006C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5">
    <w:name w:val="5"/>
    <w:basedOn w:val="E"/>
    <w:rsid w:val="00D006C7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D006C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006C7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10">
    <w:name w:val="10"/>
    <w:basedOn w:val="Normal"/>
    <w:rsid w:val="00D006C7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006C7"/>
    <w:rPr>
      <w:rFonts w:ascii="Book Antiqua" w:eastAsia="Times New Roman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006C7"/>
    <w:pPr>
      <w:ind w:left="360" w:firstLine="540"/>
      <w:jc w:val="both"/>
    </w:pPr>
    <w:rPr>
      <w:rFonts w:ascii="Book Antiqua" w:eastAsia="Times New Roman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006C7"/>
    <w:rPr>
      <w:rFonts w:ascii="Book Antiqua" w:eastAsia="Times New Roman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Cordia New" w:hAnsi="Arial" w:cs="BrowalliaUPC"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D006C7"/>
    <w:pPr>
      <w:tabs>
        <w:tab w:val="left" w:pos="540"/>
        <w:tab w:val="left" w:pos="1890"/>
      </w:tabs>
      <w:spacing w:before="240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006C7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006C7"/>
    <w:pPr>
      <w:tabs>
        <w:tab w:val="left" w:pos="1080"/>
      </w:tabs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006C7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006C7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006C7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006C7"/>
    <w:pPr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006C7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006C7"/>
    <w:pPr>
      <w:tabs>
        <w:tab w:val="left" w:pos="1080"/>
      </w:tabs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006C7"/>
  </w:style>
  <w:style w:type="paragraph" w:styleId="BlockText">
    <w:name w:val="Block Text"/>
    <w:basedOn w:val="Normal"/>
    <w:uiPriority w:val="99"/>
    <w:rsid w:val="00D006C7"/>
    <w:pPr>
      <w:spacing w:line="240" w:lineRule="atLeast"/>
      <w:ind w:left="540" w:right="29" w:hanging="540"/>
    </w:pPr>
    <w:rPr>
      <w:rFonts w:ascii="Wingdings" w:eastAsia="Batang" w:hAnsi="Wingdings"/>
    </w:rPr>
  </w:style>
  <w:style w:type="paragraph" w:customStyle="1" w:styleId="T1">
    <w:name w:val="?????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paragraph" w:customStyle="1" w:styleId="a7">
    <w:name w:val="???"/>
    <w:basedOn w:val="Normal"/>
    <w:uiPriority w:val="99"/>
    <w:rsid w:val="00D006C7"/>
    <w:pPr>
      <w:ind w:right="129"/>
      <w:jc w:val="right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006C7"/>
    <w:pPr>
      <w:jc w:val="center"/>
    </w:pPr>
    <w:rPr>
      <w:rFonts w:ascii="Times New Roman" w:eastAsia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C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character" w:customStyle="1" w:styleId="EndnoteTextChar">
    <w:name w:val="Endnote Text Char"/>
    <w:basedOn w:val="DefaultParagraphFont"/>
    <w:link w:val="EndnoteText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006C7"/>
    <w:pPr>
      <w:ind w:left="1134"/>
      <w:jc w:val="thaiDistribute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D006C7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IndexHeading1">
    <w:name w:val="Index Heading1"/>
    <w:aliases w:val="ix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D006C7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D006C7"/>
    <w:pPr>
      <w:spacing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006C7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D006C7"/>
    <w:rPr>
      <w:rFonts w:eastAsia="Times New Roman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D006C7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D006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006C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006C7"/>
    <w:pPr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1">
    <w:name w:val="Footnote Text Char1"/>
    <w:basedOn w:val="DefaultParagraphFont"/>
    <w:rsid w:val="00D006C7"/>
    <w:rPr>
      <w:sz w:val="20"/>
      <w:szCs w:val="25"/>
    </w:rPr>
  </w:style>
  <w:style w:type="paragraph" w:customStyle="1" w:styleId="Graphic">
    <w:name w:val="Graphic"/>
    <w:basedOn w:val="Signature"/>
    <w:uiPriority w:val="99"/>
    <w:rsid w:val="00D006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06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006C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006C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006C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006C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006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006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006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006C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006C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006C7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006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006C7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006C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006C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006C7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006C7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D006C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uiPriority w:val="99"/>
    <w:rsid w:val="00D006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006C7"/>
    <w:rPr>
      <w:rFonts w:ascii="Consolas" w:hAnsi="Consolas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D006C7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006C7"/>
  </w:style>
  <w:style w:type="paragraph" w:customStyle="1" w:styleId="zreportaddinfo">
    <w:name w:val="zreport addinfo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006C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006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006C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006C7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006C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006C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006C7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006C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006C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006C7"/>
  </w:style>
  <w:style w:type="paragraph" w:customStyle="1" w:styleId="nineptheadingcentredbold">
    <w:name w:val="nine pt heading centred bold"/>
    <w:aliases w:val="9hcb"/>
    <w:basedOn w:val="Normal"/>
    <w:uiPriority w:val="99"/>
    <w:rsid w:val="00D006C7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006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006C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006C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006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006C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006C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006C7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006C7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006C7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006C7"/>
  </w:style>
  <w:style w:type="paragraph" w:customStyle="1" w:styleId="ListBullet2halfspaceafter">
    <w:name w:val="List Bullet 2 half space after"/>
    <w:aliases w:val="lb2hs"/>
    <w:basedOn w:val="ListBullet2"/>
    <w:uiPriority w:val="99"/>
    <w:rsid w:val="00D006C7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006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006C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006C7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006C7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006C7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006C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006C7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006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006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006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006C7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006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006C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006C7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006C7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006C7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006C7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006C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006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006C7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006C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006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006C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006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006C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006C7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006C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006C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006C7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006C7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006C7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006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006C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006C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006C7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006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006C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006C7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006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006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006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006C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006C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006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006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006C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006C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006C7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006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006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006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006C7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006C7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006C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006C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006C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006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006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006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006C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006C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006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006C7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006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006C7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006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006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006C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006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006C7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006C7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006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006C7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006C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006C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006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006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006C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006C7"/>
    <w:pPr>
      <w:tabs>
        <w:tab w:val="clear" w:pos="4680"/>
        <w:tab w:val="clear" w:pos="9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006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006C7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006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006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006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006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006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006C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006C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006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006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006C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006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006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006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006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006C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006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006C7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006C7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006C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006C7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006C7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D006C7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D006C7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basedOn w:val="DefaultParagraphFont"/>
    <w:rsid w:val="00D006C7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uiPriority w:val="99"/>
    <w:rsid w:val="00D006C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006C7"/>
    <w:rPr>
      <w:rFonts w:cs="Times New Roman"/>
      <w:sz w:val="29"/>
      <w:szCs w:val="29"/>
    </w:rPr>
  </w:style>
  <w:style w:type="character" w:customStyle="1" w:styleId="hps">
    <w:name w:val="hps"/>
    <w:uiPriority w:val="99"/>
    <w:rsid w:val="00D006C7"/>
    <w:rPr>
      <w:rFonts w:cs="Times New Roman"/>
    </w:rPr>
  </w:style>
  <w:style w:type="character" w:customStyle="1" w:styleId="gt-icon-text1">
    <w:name w:val="gt-icon-text1"/>
    <w:uiPriority w:val="99"/>
    <w:rsid w:val="00D006C7"/>
    <w:rPr>
      <w:rFonts w:cs="Times New Roman"/>
    </w:rPr>
  </w:style>
  <w:style w:type="character" w:customStyle="1" w:styleId="shorttext">
    <w:name w:val="short_text"/>
    <w:uiPriority w:val="99"/>
    <w:rsid w:val="00D006C7"/>
    <w:rPr>
      <w:rFonts w:cs="Times New Roman"/>
    </w:rPr>
  </w:style>
  <w:style w:type="paragraph" w:customStyle="1" w:styleId="Default">
    <w:name w:val="Default"/>
    <w:uiPriority w:val="99"/>
    <w:rsid w:val="00D006C7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006C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006C7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D006C7"/>
    <w:rPr>
      <w:rFonts w:ascii="Consolas" w:eastAsia="Times New Roman" w:hAnsi="Consolas"/>
      <w:sz w:val="21"/>
      <w:szCs w:val="26"/>
    </w:rPr>
  </w:style>
  <w:style w:type="character" w:styleId="CommentReference">
    <w:name w:val="annotation reference"/>
    <w:uiPriority w:val="99"/>
    <w:rsid w:val="00D006C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06C7"/>
    <w:rPr>
      <w:rFonts w:ascii="Arial" w:eastAsia="Times New Roman" w:hAnsi="Arial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0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06C7"/>
    <w:rPr>
      <w:rFonts w:ascii="Arial" w:eastAsia="Times New Roman" w:hAnsi="Arial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006C7"/>
    <w:rPr>
      <w:rFonts w:ascii="Arial" w:eastAsia="Times New Roman" w:hAnsi="Arial"/>
      <w:sz w:val="18"/>
      <w:szCs w:val="22"/>
    </w:rPr>
  </w:style>
  <w:style w:type="character" w:styleId="LineNumber">
    <w:name w:val="line number"/>
    <w:rsid w:val="00D006C7"/>
  </w:style>
  <w:style w:type="character" w:customStyle="1" w:styleId="apple-converted-space">
    <w:name w:val="apple-converted-space"/>
    <w:rsid w:val="00D006C7"/>
  </w:style>
  <w:style w:type="character" w:styleId="Emphasis">
    <w:name w:val="Emphasis"/>
    <w:uiPriority w:val="20"/>
    <w:qFormat/>
    <w:rsid w:val="00D006C7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D006C7"/>
    <w:rPr>
      <w:rFonts w:ascii="Arial" w:hAnsi="Arial" w:cs="Angsan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n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006C7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06C7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06C7"/>
    <w:pPr>
      <w:keepNext/>
      <w:spacing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06C7"/>
    <w:pPr>
      <w:keepNext/>
      <w:spacing w:line="240" w:lineRule="atLeast"/>
      <w:outlineLvl w:val="5"/>
    </w:pPr>
    <w:rPr>
      <w:rFonts w:ascii="Times New Roman" w:eastAsia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06C7"/>
    <w:pPr>
      <w:keepNext/>
      <w:spacing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7"/>
    </w:pPr>
    <w:rPr>
      <w:rFonts w:ascii="Times New Roman" w:eastAsia="Times New Roman" w:hAnsi="Times New Roman" w:cs="EucrosiaUPC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8"/>
    </w:pPr>
    <w:rPr>
      <w:rFonts w:ascii="Times New Roman" w:eastAsia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006C7"/>
    <w:rPr>
      <w:szCs w:val="35"/>
    </w:rPr>
  </w:style>
  <w:style w:type="paragraph" w:styleId="Footer">
    <w:name w:val="footer"/>
    <w:basedOn w:val="Normal"/>
    <w:link w:val="Foot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006C7"/>
    <w:rPr>
      <w:szCs w:val="35"/>
    </w:rPr>
  </w:style>
  <w:style w:type="character" w:customStyle="1" w:styleId="Heading1Char">
    <w:name w:val="Heading 1 Char"/>
    <w:basedOn w:val="DefaultParagraphFont"/>
    <w:link w:val="Heading1"/>
    <w:uiPriority w:val="99"/>
    <w:rsid w:val="00D006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D006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D006C7"/>
    <w:rPr>
      <w:rFonts w:ascii="Times New Roman" w:eastAsia="Times New Roman" w:hAnsi="Times New Roman"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D006C7"/>
    <w:rPr>
      <w:rFonts w:ascii="Times New Roman" w:eastAsia="Times New Roma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D006C7"/>
    <w:rPr>
      <w:rFonts w:ascii="Times New Roman" w:eastAsia="Times New Roman" w:hAnsi="Times New Roman" w:cs="EucrosiaUPC"/>
    </w:rPr>
  </w:style>
  <w:style w:type="character" w:customStyle="1" w:styleId="Heading9Char">
    <w:name w:val="Heading 9 Char"/>
    <w:basedOn w:val="DefaultParagraphFont"/>
    <w:link w:val="Heading9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D006C7"/>
  </w:style>
  <w:style w:type="character" w:customStyle="1" w:styleId="AAAddress">
    <w:name w:val="AA Address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06C7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Normal"/>
    <w:uiPriority w:val="99"/>
    <w:rsid w:val="00D006C7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Bullet3">
    <w:name w:val="List Bullet 3"/>
    <w:basedOn w:val="Normal"/>
    <w:uiPriority w:val="99"/>
    <w:rsid w:val="00D006C7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ListBullet4">
    <w:name w:val="List Bullet 4"/>
    <w:basedOn w:val="Normal"/>
    <w:uiPriority w:val="99"/>
    <w:rsid w:val="00D006C7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">
    <w:name w:val="List Number"/>
    <w:basedOn w:val="Normal"/>
    <w:uiPriority w:val="99"/>
    <w:rsid w:val="00D006C7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Number2">
    <w:name w:val="List Number 2"/>
    <w:basedOn w:val="Normal"/>
    <w:uiPriority w:val="99"/>
    <w:rsid w:val="00D006C7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3">
    <w:name w:val="List Number 3"/>
    <w:basedOn w:val="Normal"/>
    <w:uiPriority w:val="99"/>
    <w:rsid w:val="00D006C7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NormalIndent">
    <w:name w:val="Normal Indent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006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006C7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uiPriority w:val="99"/>
    <w:rsid w:val="00D006C7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/>
      <w:sz w:val="18"/>
      <w:szCs w:val="18"/>
    </w:rPr>
  </w:style>
  <w:style w:type="paragraph" w:styleId="ListBullet5">
    <w:name w:val="List Bullet 5"/>
    <w:basedOn w:val="Normal"/>
    <w:uiPriority w:val="99"/>
    <w:rsid w:val="00D006C7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006C7"/>
    <w:rPr>
      <w:rFonts w:ascii="Arial" w:eastAsia="Times New Roma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006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006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006C7"/>
    <w:rPr>
      <w:rFonts w:ascii="Arial" w:eastAsia="Times New Roman" w:hAnsi="Arial"/>
      <w:sz w:val="18"/>
      <w:szCs w:val="18"/>
    </w:rPr>
  </w:style>
  <w:style w:type="character" w:styleId="Strong">
    <w:name w:val="Strong"/>
    <w:uiPriority w:val="99"/>
    <w:qFormat/>
    <w:rsid w:val="00D006C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006C7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006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character" w:customStyle="1" w:styleId="AACopyright">
    <w:name w:val="AA Copyright"/>
    <w:uiPriority w:val="99"/>
    <w:rsid w:val="00D006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006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006C7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006C7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006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006C7"/>
    <w:pPr>
      <w:framePr w:h="443" w:wrap="around" w:y="8223"/>
    </w:pPr>
  </w:style>
  <w:style w:type="paragraph" w:customStyle="1" w:styleId="a">
    <w:name w:val="Åº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006C7"/>
    <w:pPr>
      <w:numPr>
        <w:numId w:val="13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006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006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006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sz w:val="22"/>
      <w:szCs w:val="22"/>
    </w:rPr>
  </w:style>
  <w:style w:type="paragraph" w:customStyle="1" w:styleId="E">
    <w:name w:val="»¡E"/>
    <w:basedOn w:val="Normal"/>
    <w:rsid w:val="00D006C7"/>
    <w:pPr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006C7"/>
    <w:pPr>
      <w:jc w:val="center"/>
    </w:pPr>
    <w:rPr>
      <w:rFonts w:ascii="Book Antiqua" w:eastAsia="Times New Roman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006C7"/>
    <w:pPr>
      <w:ind w:right="360"/>
      <w:jc w:val="center"/>
    </w:pPr>
    <w:rPr>
      <w:rFonts w:ascii="Book Antiqua" w:eastAsia="Times New Roman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D006C7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006C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5">
    <w:name w:val="5"/>
    <w:basedOn w:val="E"/>
    <w:rsid w:val="00D006C7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D006C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006C7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10">
    <w:name w:val="10"/>
    <w:basedOn w:val="Normal"/>
    <w:rsid w:val="00D006C7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006C7"/>
    <w:rPr>
      <w:rFonts w:ascii="Book Antiqua" w:eastAsia="Times New Roman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006C7"/>
    <w:pPr>
      <w:ind w:left="360" w:firstLine="540"/>
      <w:jc w:val="both"/>
    </w:pPr>
    <w:rPr>
      <w:rFonts w:ascii="Book Antiqua" w:eastAsia="Times New Roman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006C7"/>
    <w:rPr>
      <w:rFonts w:ascii="Book Antiqua" w:eastAsia="Times New Roman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Cordia New" w:hAnsi="Arial" w:cs="BrowalliaUPC"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D006C7"/>
    <w:pPr>
      <w:tabs>
        <w:tab w:val="left" w:pos="540"/>
        <w:tab w:val="left" w:pos="1890"/>
      </w:tabs>
      <w:spacing w:before="240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006C7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006C7"/>
    <w:pPr>
      <w:tabs>
        <w:tab w:val="left" w:pos="1080"/>
      </w:tabs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006C7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006C7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006C7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006C7"/>
    <w:pPr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006C7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006C7"/>
    <w:pPr>
      <w:tabs>
        <w:tab w:val="left" w:pos="1080"/>
      </w:tabs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006C7"/>
  </w:style>
  <w:style w:type="paragraph" w:styleId="BlockText">
    <w:name w:val="Block Text"/>
    <w:basedOn w:val="Normal"/>
    <w:uiPriority w:val="99"/>
    <w:rsid w:val="00D006C7"/>
    <w:pPr>
      <w:spacing w:line="240" w:lineRule="atLeast"/>
      <w:ind w:left="540" w:right="29" w:hanging="540"/>
    </w:pPr>
    <w:rPr>
      <w:rFonts w:ascii="Wingdings" w:eastAsia="Batang" w:hAnsi="Wingdings"/>
    </w:rPr>
  </w:style>
  <w:style w:type="paragraph" w:customStyle="1" w:styleId="T1">
    <w:name w:val="?????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paragraph" w:customStyle="1" w:styleId="a7">
    <w:name w:val="???"/>
    <w:basedOn w:val="Normal"/>
    <w:uiPriority w:val="99"/>
    <w:rsid w:val="00D006C7"/>
    <w:pPr>
      <w:ind w:right="129"/>
      <w:jc w:val="right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006C7"/>
    <w:pPr>
      <w:jc w:val="center"/>
    </w:pPr>
    <w:rPr>
      <w:rFonts w:ascii="Times New Roman" w:eastAsia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C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character" w:customStyle="1" w:styleId="EndnoteTextChar">
    <w:name w:val="Endnote Text Char"/>
    <w:basedOn w:val="DefaultParagraphFont"/>
    <w:link w:val="EndnoteText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006C7"/>
    <w:pPr>
      <w:ind w:left="1134"/>
      <w:jc w:val="thaiDistribute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D006C7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IndexHeading1">
    <w:name w:val="Index Heading1"/>
    <w:aliases w:val="ix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D006C7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D006C7"/>
    <w:pPr>
      <w:spacing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006C7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D006C7"/>
    <w:rPr>
      <w:rFonts w:eastAsia="Times New Roman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D006C7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D006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006C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006C7"/>
    <w:pPr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1">
    <w:name w:val="Footnote Text Char1"/>
    <w:basedOn w:val="DefaultParagraphFont"/>
    <w:rsid w:val="00D006C7"/>
    <w:rPr>
      <w:sz w:val="20"/>
      <w:szCs w:val="25"/>
    </w:rPr>
  </w:style>
  <w:style w:type="paragraph" w:customStyle="1" w:styleId="Graphic">
    <w:name w:val="Graphic"/>
    <w:basedOn w:val="Signature"/>
    <w:uiPriority w:val="99"/>
    <w:rsid w:val="00D006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06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006C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006C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006C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006C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006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006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006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006C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006C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006C7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006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006C7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006C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006C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006C7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006C7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D006C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uiPriority w:val="99"/>
    <w:rsid w:val="00D006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006C7"/>
    <w:rPr>
      <w:rFonts w:ascii="Consolas" w:hAnsi="Consolas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D006C7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006C7"/>
  </w:style>
  <w:style w:type="paragraph" w:customStyle="1" w:styleId="zreportaddinfo">
    <w:name w:val="zreport addinfo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006C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006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006C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006C7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006C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006C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006C7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006C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006C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006C7"/>
  </w:style>
  <w:style w:type="paragraph" w:customStyle="1" w:styleId="nineptheadingcentredbold">
    <w:name w:val="nine pt heading centred bold"/>
    <w:aliases w:val="9hcb"/>
    <w:basedOn w:val="Normal"/>
    <w:uiPriority w:val="99"/>
    <w:rsid w:val="00D006C7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006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006C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006C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006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006C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006C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006C7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006C7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006C7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006C7"/>
  </w:style>
  <w:style w:type="paragraph" w:customStyle="1" w:styleId="ListBullet2halfspaceafter">
    <w:name w:val="List Bullet 2 half space after"/>
    <w:aliases w:val="lb2hs"/>
    <w:basedOn w:val="ListBullet2"/>
    <w:uiPriority w:val="99"/>
    <w:rsid w:val="00D006C7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006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006C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006C7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006C7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006C7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006C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006C7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006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006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006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006C7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006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006C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006C7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006C7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006C7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006C7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006C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006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006C7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006C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006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006C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006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006C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006C7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006C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006C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006C7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006C7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006C7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006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006C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006C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006C7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006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006C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006C7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006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006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006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006C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006C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006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006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006C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006C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006C7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006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006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006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006C7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006C7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006C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006C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006C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006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006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006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006C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006C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006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006C7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006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006C7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006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006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006C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006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006C7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006C7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006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006C7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006C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006C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006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006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006C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006C7"/>
    <w:pPr>
      <w:tabs>
        <w:tab w:val="clear" w:pos="4680"/>
        <w:tab w:val="clear" w:pos="9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006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006C7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006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006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006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006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006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006C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006C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006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006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006C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006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006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006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006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006C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006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006C7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006C7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006C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006C7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006C7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D006C7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D006C7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basedOn w:val="DefaultParagraphFont"/>
    <w:rsid w:val="00D006C7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uiPriority w:val="99"/>
    <w:rsid w:val="00D006C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006C7"/>
    <w:rPr>
      <w:rFonts w:cs="Times New Roman"/>
      <w:sz w:val="29"/>
      <w:szCs w:val="29"/>
    </w:rPr>
  </w:style>
  <w:style w:type="character" w:customStyle="1" w:styleId="hps">
    <w:name w:val="hps"/>
    <w:uiPriority w:val="99"/>
    <w:rsid w:val="00D006C7"/>
    <w:rPr>
      <w:rFonts w:cs="Times New Roman"/>
    </w:rPr>
  </w:style>
  <w:style w:type="character" w:customStyle="1" w:styleId="gt-icon-text1">
    <w:name w:val="gt-icon-text1"/>
    <w:uiPriority w:val="99"/>
    <w:rsid w:val="00D006C7"/>
    <w:rPr>
      <w:rFonts w:cs="Times New Roman"/>
    </w:rPr>
  </w:style>
  <w:style w:type="character" w:customStyle="1" w:styleId="shorttext">
    <w:name w:val="short_text"/>
    <w:uiPriority w:val="99"/>
    <w:rsid w:val="00D006C7"/>
    <w:rPr>
      <w:rFonts w:cs="Times New Roman"/>
    </w:rPr>
  </w:style>
  <w:style w:type="paragraph" w:customStyle="1" w:styleId="Default">
    <w:name w:val="Default"/>
    <w:uiPriority w:val="99"/>
    <w:rsid w:val="00D006C7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006C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006C7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D006C7"/>
    <w:rPr>
      <w:rFonts w:ascii="Consolas" w:eastAsia="Times New Roman" w:hAnsi="Consolas"/>
      <w:sz w:val="21"/>
      <w:szCs w:val="26"/>
    </w:rPr>
  </w:style>
  <w:style w:type="character" w:styleId="CommentReference">
    <w:name w:val="annotation reference"/>
    <w:uiPriority w:val="99"/>
    <w:rsid w:val="00D006C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06C7"/>
    <w:rPr>
      <w:rFonts w:ascii="Arial" w:eastAsia="Times New Roman" w:hAnsi="Arial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0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06C7"/>
    <w:rPr>
      <w:rFonts w:ascii="Arial" w:eastAsia="Times New Roman" w:hAnsi="Arial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006C7"/>
    <w:rPr>
      <w:rFonts w:ascii="Arial" w:eastAsia="Times New Roman" w:hAnsi="Arial"/>
      <w:sz w:val="18"/>
      <w:szCs w:val="22"/>
    </w:rPr>
  </w:style>
  <w:style w:type="character" w:styleId="LineNumber">
    <w:name w:val="line number"/>
    <w:rsid w:val="00D006C7"/>
  </w:style>
  <w:style w:type="character" w:customStyle="1" w:styleId="apple-converted-space">
    <w:name w:val="apple-converted-space"/>
    <w:rsid w:val="00D006C7"/>
  </w:style>
  <w:style w:type="character" w:styleId="Emphasis">
    <w:name w:val="Emphasis"/>
    <w:uiPriority w:val="20"/>
    <w:qFormat/>
    <w:rsid w:val="00D006C7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D006C7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4054</Words>
  <Characters>23108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 plc.</Company>
  <LinksUpToDate>false</LinksUpToDate>
  <CharactersWithSpaces>27108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Sakchai Vathanadachakul</dc:creator>
  <cp:lastModifiedBy>Hwafong Rubber</cp:lastModifiedBy>
  <cp:revision>2</cp:revision>
  <cp:lastPrinted>2018-05-07T09:34:00Z</cp:lastPrinted>
  <dcterms:created xsi:type="dcterms:W3CDTF">2018-05-07T10:56:00Z</dcterms:created>
  <dcterms:modified xsi:type="dcterms:W3CDTF">2018-05-07T10:56:00Z</dcterms:modified>
</cp:coreProperties>
</file>