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bookmarkStart w:id="0" w:name="_GoBack"/>
      <w:bookmarkEnd w:id="0"/>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387103">
        <w:t>s</w:t>
      </w:r>
      <w:r w:rsidRPr="00880748">
        <w:t>in associate</w:t>
      </w:r>
      <w:r w:rsidR="00624E15" w:rsidRPr="00880748">
        <w:t>s</w:t>
      </w:r>
    </w:p>
    <w:p w:rsidR="00CA4948" w:rsidRDefault="00CA4948" w:rsidP="00DE2910">
      <w:pPr>
        <w:pStyle w:val="index"/>
        <w:tabs>
          <w:tab w:val="clear" w:pos="432"/>
          <w:tab w:val="left" w:pos="1170"/>
        </w:tabs>
        <w:spacing w:after="0" w:line="240" w:lineRule="atLeast"/>
        <w:ind w:left="907" w:hanging="907"/>
        <w:outlineLvl w:val="0"/>
      </w:pPr>
      <w:r>
        <w:t>Land not use in operations</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E54E6B" w:rsidRDefault="004F5C0D" w:rsidP="00E54E6B">
      <w:pPr>
        <w:pStyle w:val="index"/>
        <w:tabs>
          <w:tab w:val="clear" w:pos="432"/>
          <w:tab w:val="left" w:pos="1170"/>
        </w:tabs>
        <w:spacing w:after="0" w:line="240" w:lineRule="atLeast"/>
        <w:ind w:left="907" w:hanging="907"/>
        <w:outlineLvl w:val="0"/>
        <w:rPr>
          <w:szCs w:val="22"/>
        </w:rPr>
      </w:pPr>
      <w:r>
        <w:rPr>
          <w:szCs w:val="22"/>
        </w:rPr>
        <w:t>Eve</w:t>
      </w:r>
      <w:r w:rsidR="00DD26F2">
        <w:rPr>
          <w:szCs w:val="22"/>
        </w:rPr>
        <w:t>nt after the reporting period</w:t>
      </w:r>
    </w:p>
    <w:p w:rsidR="0023179D" w:rsidRPr="00E54E6B" w:rsidRDefault="00DD26F2" w:rsidP="00E54E6B">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p>
    <w:p w:rsidR="009E0797" w:rsidRPr="00880748" w:rsidRDefault="009E0797" w:rsidP="00964C0D">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1A2F8E" w:rsidRDefault="003910E2" w:rsidP="002F1FCE">
      <w:pPr>
        <w:tabs>
          <w:tab w:val="left" w:pos="1170"/>
        </w:tabs>
        <w:spacing w:line="240" w:lineRule="atLeast"/>
        <w:ind w:left="540" w:right="-45"/>
        <w:jc w:val="thaiDistribute"/>
        <w:rPr>
          <w:sz w:val="20"/>
          <w:szCs w:val="20"/>
        </w:rPr>
      </w:pPr>
    </w:p>
    <w:p w:rsidR="009E0797" w:rsidRDefault="003F79C0" w:rsidP="002F1FCE">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 and were approved and</w:t>
      </w:r>
      <w:r>
        <w:t xml:space="preserve"> authorised for issue by the </w:t>
      </w:r>
      <w:r w:rsidRPr="00424013">
        <w:t>Board of Directors</w:t>
      </w:r>
      <w:r w:rsidR="00A236BA">
        <w:t xml:space="preserve"> on </w:t>
      </w:r>
      <w:r w:rsidR="0036371E">
        <w:t xml:space="preserve">9 May </w:t>
      </w:r>
      <w:r w:rsidR="00BB7FEF">
        <w:t>2018.</w:t>
      </w:r>
    </w:p>
    <w:p w:rsidR="003F79C0" w:rsidRPr="001A2F8E" w:rsidRDefault="003F79C0" w:rsidP="00CC5291">
      <w:pPr>
        <w:tabs>
          <w:tab w:val="left" w:pos="1170"/>
        </w:tabs>
        <w:spacing w:line="240" w:lineRule="atLeast"/>
        <w:ind w:left="567" w:right="-45"/>
        <w:jc w:val="thaiDistribute"/>
        <w:rPr>
          <w:rFonts w:cs="Times New Roman"/>
          <w:sz w:val="20"/>
          <w:szCs w:val="20"/>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r w:rsidRPr="00C351C3">
        <w:rPr>
          <w:rFonts w:cs="Times New Roman"/>
          <w:b/>
          <w:bCs/>
          <w:sz w:val="24"/>
          <w:szCs w:val="24"/>
          <w:lang w:val="en-US"/>
        </w:rPr>
        <w:t>eneral information</w:t>
      </w:r>
    </w:p>
    <w:p w:rsidR="009E0797" w:rsidRPr="001A2F8E" w:rsidRDefault="009E0797" w:rsidP="00CC5291">
      <w:pPr>
        <w:tabs>
          <w:tab w:val="left" w:pos="540"/>
          <w:tab w:val="left" w:pos="1170"/>
        </w:tabs>
        <w:spacing w:line="240" w:lineRule="atLeast"/>
        <w:ind w:left="540" w:right="-45"/>
        <w:jc w:val="thaiDistribute"/>
        <w:rPr>
          <w:rFonts w:cs="Times New Roman"/>
          <w:sz w:val="20"/>
          <w:szCs w:val="20"/>
          <w:lang w:val="en-US"/>
        </w:rPr>
      </w:pPr>
    </w:p>
    <w:p w:rsidR="007066DB" w:rsidRPr="00880748" w:rsidRDefault="00797D91" w:rsidP="009E609A">
      <w:pPr>
        <w:widowControl w:val="0"/>
        <w:spacing w:line="240" w:lineRule="atLeast"/>
        <w:ind w:left="547" w:right="-45"/>
        <w:jc w:val="thaiDistribute"/>
      </w:pPr>
      <w:r w:rsidRPr="00880748">
        <w:t>Thait</w:t>
      </w:r>
      <w:r w:rsidR="007066DB" w:rsidRPr="00880748">
        <w:t>heparos Public Company Limited, the “Company”, is incorporated in Thailand and has its registeredofficeat208Moo6,TaibarnRoad,TambolTaibarn,AmphurMuang,</w:t>
      </w:r>
      <w:r w:rsidR="000B52B7">
        <w:t>Samutparkan, Thailand.</w:t>
      </w:r>
      <w:r w:rsidR="007066DB" w:rsidRPr="00880748">
        <w:t xml:space="preserve"> Its branch is in Lampang.</w:t>
      </w:r>
    </w:p>
    <w:p w:rsidR="00F336A2" w:rsidRPr="001A2F8E" w:rsidRDefault="00F336A2" w:rsidP="009E609A">
      <w:pPr>
        <w:tabs>
          <w:tab w:val="left" w:pos="1170"/>
          <w:tab w:val="left" w:pos="5760"/>
        </w:tabs>
        <w:spacing w:line="240" w:lineRule="atLeast"/>
        <w:ind w:left="547" w:right="-45"/>
        <w:jc w:val="thaiDistribute"/>
        <w:rPr>
          <w:rFonts w:cs="Times New Roman"/>
          <w:sz w:val="20"/>
          <w:szCs w:val="20"/>
          <w:lang w:val="en-US"/>
        </w:rPr>
      </w:pPr>
    </w:p>
    <w:p w:rsidR="009E0797" w:rsidRPr="00880748" w:rsidRDefault="00F336A2" w:rsidP="009E609A">
      <w:pPr>
        <w:tabs>
          <w:tab w:val="left" w:pos="1170"/>
          <w:tab w:val="left" w:pos="5760"/>
        </w:tabs>
        <w:spacing w:line="240" w:lineRule="atLeast"/>
        <w:ind w:left="547" w:right="-45"/>
        <w:jc w:val="thaiDistribute"/>
        <w:rPr>
          <w:rFonts w:cs="Times New Roman"/>
          <w:lang w:val="en-US"/>
        </w:rPr>
      </w:pPr>
      <w:r w:rsidRPr="00880748">
        <w:rPr>
          <w:rFonts w:cs="Times New Roman"/>
          <w:lang w:val="en-US"/>
        </w:rPr>
        <w:t>The Company was listed on the Stock Exchange o</w:t>
      </w:r>
      <w:r w:rsidR="00F00848" w:rsidRPr="00880748">
        <w:rPr>
          <w:rFonts w:cs="Times New Roman"/>
          <w:lang w:val="en-US"/>
        </w:rPr>
        <w:t>f Thailand i</w:t>
      </w:r>
      <w:r w:rsidR="00DA24A5" w:rsidRPr="00880748">
        <w:rPr>
          <w:rFonts w:cs="Times New Roman"/>
          <w:lang w:val="en-US"/>
        </w:rPr>
        <w:t>n 20 January 1995.</w:t>
      </w:r>
    </w:p>
    <w:p w:rsidR="007066DB" w:rsidRPr="001A2F8E" w:rsidRDefault="007066DB" w:rsidP="009E609A">
      <w:pPr>
        <w:tabs>
          <w:tab w:val="left" w:pos="1170"/>
          <w:tab w:val="left" w:pos="5760"/>
        </w:tabs>
        <w:spacing w:line="240" w:lineRule="atLeast"/>
        <w:ind w:left="547" w:right="-45"/>
        <w:jc w:val="thaiDistribute"/>
        <w:rPr>
          <w:rFonts w:cs="Times New Roman"/>
          <w:sz w:val="20"/>
          <w:szCs w:val="20"/>
          <w:lang w:val="en-US"/>
        </w:rPr>
      </w:pPr>
    </w:p>
    <w:p w:rsidR="007066DB" w:rsidRPr="00880748" w:rsidRDefault="007066DB" w:rsidP="009E609A">
      <w:pPr>
        <w:widowControl w:val="0"/>
        <w:spacing w:line="240" w:lineRule="atLeast"/>
        <w:ind w:left="547" w:right="-45"/>
        <w:jc w:val="thaiDistribute"/>
      </w:pPr>
      <w:r w:rsidRPr="00AB5AC1">
        <w:t xml:space="preserve">The Company’s major shareholder during the financial </w:t>
      </w:r>
      <w:r w:rsidR="00DA19C1" w:rsidRPr="00AB5AC1">
        <w:t>period</w:t>
      </w:r>
      <w:r w:rsidRPr="00AB5AC1">
        <w:t xml:space="preserve"> was the Winyarat Family which holds a </w:t>
      </w:r>
      <w:r w:rsidR="00AB5AC1" w:rsidRPr="00AB5AC1">
        <w:t>74.60</w:t>
      </w:r>
      <w:r w:rsidRPr="00AB5AC1">
        <w:t>% shareholding</w:t>
      </w:r>
      <w:r w:rsidRPr="00880748">
        <w:t>.</w:t>
      </w:r>
    </w:p>
    <w:p w:rsidR="00882C86" w:rsidRPr="001A2F8E" w:rsidRDefault="00882C86" w:rsidP="009E609A">
      <w:pPr>
        <w:tabs>
          <w:tab w:val="left" w:pos="1170"/>
          <w:tab w:val="left" w:pos="5760"/>
        </w:tabs>
        <w:spacing w:line="240" w:lineRule="atLeast"/>
        <w:ind w:left="547" w:right="-45"/>
        <w:jc w:val="thaiDistribute"/>
        <w:rPr>
          <w:rFonts w:cs="Times New Roman"/>
          <w:sz w:val="20"/>
          <w:szCs w:val="20"/>
          <w:shd w:val="clear" w:color="auto" w:fill="00FFFF"/>
        </w:rPr>
      </w:pPr>
    </w:p>
    <w:p w:rsidR="007066DB" w:rsidRPr="00880748" w:rsidRDefault="007066DB" w:rsidP="009E609A">
      <w:pPr>
        <w:widowControl w:val="0"/>
        <w:spacing w:line="240" w:lineRule="atLeast"/>
        <w:ind w:left="547" w:right="-45"/>
        <w:jc w:val="thaiDistribute"/>
      </w:pPr>
      <w:r w:rsidRPr="00880748">
        <w:t>Theprincipal</w:t>
      </w:r>
      <w:r w:rsidR="006074C5">
        <w:t>activities</w:t>
      </w:r>
      <w:r w:rsidRPr="00880748">
        <w:t>oftheCompanyarethemanufactureanddistributionofcondiments.</w:t>
      </w:r>
    </w:p>
    <w:p w:rsidR="009E0797" w:rsidRPr="001A2F8E" w:rsidRDefault="009E0797" w:rsidP="00CC5291">
      <w:pPr>
        <w:tabs>
          <w:tab w:val="left" w:pos="540"/>
          <w:tab w:val="left" w:pos="1170"/>
        </w:tabs>
        <w:spacing w:line="240" w:lineRule="atLeast"/>
        <w:ind w:left="540" w:right="-45"/>
        <w:jc w:val="thaiDistribute"/>
        <w:rPr>
          <w:rFonts w:cs="Times New Roman"/>
          <w:sz w:val="20"/>
          <w:szCs w:val="20"/>
        </w:rPr>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32655A" w:rsidRPr="001A2F8E" w:rsidRDefault="0032655A" w:rsidP="0032655A">
      <w:pPr>
        <w:pStyle w:val="BodyText"/>
        <w:spacing w:after="0" w:line="240" w:lineRule="atLeast"/>
        <w:ind w:left="540" w:hanging="540"/>
        <w:jc w:val="both"/>
        <w:rPr>
          <w:b/>
          <w:bCs/>
          <w:i/>
          <w:iCs/>
          <w:sz w:val="20"/>
          <w:szCs w:val="20"/>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32655A" w:rsidRPr="001A2F8E" w:rsidRDefault="0032655A" w:rsidP="00CC5291">
      <w:pPr>
        <w:tabs>
          <w:tab w:val="left" w:pos="540"/>
          <w:tab w:val="left" w:pos="1170"/>
        </w:tabs>
        <w:spacing w:line="240" w:lineRule="atLeast"/>
        <w:ind w:right="-45"/>
        <w:jc w:val="thaiDistribute"/>
        <w:rPr>
          <w:rFonts w:cs="Times New Roman"/>
          <w:b/>
          <w:bCs/>
          <w:sz w:val="20"/>
          <w:szCs w:val="20"/>
          <w:lang w:val="en-US"/>
        </w:rPr>
      </w:pPr>
    </w:p>
    <w:p w:rsidR="002B1E20" w:rsidRDefault="002B1E20" w:rsidP="000B52B7">
      <w:pPr>
        <w:pStyle w:val="BodyText"/>
        <w:spacing w:after="0" w:line="240" w:lineRule="atLeast"/>
        <w:ind w:left="540" w:right="-27"/>
        <w:jc w:val="thaiDistribute"/>
      </w:pPr>
      <w:r w:rsidRPr="005471B4">
        <w:t xml:space="preserve">The </w:t>
      </w:r>
      <w:r>
        <w:t xml:space="preserve">interim </w:t>
      </w:r>
      <w:r w:rsidRPr="005471B4">
        <w:t xml:space="preserve">financial statements are prepared </w:t>
      </w:r>
      <w:r>
        <w:t xml:space="preserve">on a condensed basis </w:t>
      </w:r>
      <w:r w:rsidR="000B52B7">
        <w:t xml:space="preserve">in accordance with Thai </w:t>
      </w:r>
      <w:r w:rsidRPr="005471B4">
        <w:t>Accounting Standard (TAS)</w:t>
      </w:r>
      <w:r>
        <w:t xml:space="preserve"> No. </w:t>
      </w:r>
      <w:r w:rsidR="00776D4B">
        <w:t>34 (revised 201</w:t>
      </w:r>
      <w:r w:rsidR="00F8119A">
        <w:t>7</w:t>
      </w:r>
      <w:r w:rsidRPr="007B396F">
        <w:t xml:space="preserve">) </w:t>
      </w:r>
      <w:r w:rsidRPr="007B396F">
        <w:rPr>
          <w:i/>
          <w:iCs/>
        </w:rPr>
        <w:t xml:space="preserve">Interim Financial Reporting; </w:t>
      </w:r>
      <w:r w:rsidRPr="007B396F">
        <w:t xml:space="preserve">guidelines promulgated by the Federation of Accounting Professions (FAP); </w:t>
      </w:r>
      <w:r>
        <w:t xml:space="preserve">and </w:t>
      </w:r>
      <w:r w:rsidRPr="007B396F">
        <w:t>applicable rules and regulations of the Thai Securities and Exchange Commission</w:t>
      </w:r>
      <w:r>
        <w:t>.</w:t>
      </w:r>
    </w:p>
    <w:p w:rsidR="00726483" w:rsidRPr="001A2F8E" w:rsidRDefault="00726483" w:rsidP="00E27161">
      <w:pPr>
        <w:pStyle w:val="BodyText"/>
        <w:spacing w:after="0" w:line="240" w:lineRule="atLeast"/>
        <w:ind w:left="540"/>
        <w:jc w:val="both"/>
        <w:rPr>
          <w:sz w:val="20"/>
          <w:szCs w:val="20"/>
        </w:rPr>
      </w:pPr>
    </w:p>
    <w:p w:rsidR="00726483" w:rsidRDefault="00726483" w:rsidP="00D02429">
      <w:pPr>
        <w:pStyle w:val="BodyText"/>
        <w:spacing w:after="0" w:line="240" w:lineRule="atLeast"/>
        <w:ind w:left="540"/>
        <w:jc w:val="both"/>
      </w:pPr>
      <w:r w:rsidRPr="00EE5D88">
        <w:t xml:space="preserve">The interim financial statements are prepared to provide an update on the financial statements for the year ended </w:t>
      </w:r>
      <w:r w:rsidRPr="001E0986">
        <w:t xml:space="preserve">31 December </w:t>
      </w:r>
      <w:r w:rsidR="00F8119A">
        <w:t>2017</w:t>
      </w:r>
      <w:r w:rsidRPr="00EE5D88">
        <w:t xml:space="preserve">. </w:t>
      </w:r>
      <w:r w:rsidRPr="007B396F">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year </w:t>
      </w:r>
      <w:r w:rsidRPr="001E0986">
        <w:t xml:space="preserve">ended 31 December </w:t>
      </w:r>
      <w:r w:rsidR="00F8119A">
        <w:t>2017</w:t>
      </w:r>
      <w:r w:rsidRPr="00EE5D88">
        <w:t>.</w:t>
      </w:r>
    </w:p>
    <w:p w:rsidR="00A04023" w:rsidRPr="001A2F8E" w:rsidRDefault="00A04023" w:rsidP="00A7547E">
      <w:pPr>
        <w:pStyle w:val="BodyText"/>
        <w:spacing w:after="0" w:line="240" w:lineRule="atLeast"/>
        <w:jc w:val="thaiDistribute"/>
        <w:rPr>
          <w:sz w:val="20"/>
          <w:szCs w:val="20"/>
        </w:rPr>
      </w:pPr>
    </w:p>
    <w:p w:rsidR="00A649FA" w:rsidRDefault="00CE54A1" w:rsidP="00751512">
      <w:pPr>
        <w:pStyle w:val="BodyText"/>
        <w:spacing w:after="0" w:line="240" w:lineRule="atLeast"/>
        <w:ind w:left="540"/>
        <w:jc w:val="both"/>
      </w:pPr>
      <w:r w:rsidRPr="00751512">
        <w:t>The accounting policies and methods of computation applied in these interim financial statements are consistent with those applied in the financial statements for</w:t>
      </w:r>
      <w:r w:rsidR="0064307D">
        <w:t xml:space="preserve"> the year ended 31 December 2017</w:t>
      </w:r>
      <w:r w:rsidRPr="00751512">
        <w:t xml:space="preserve"> except that the Company has adopted all the new and revised TFRS that are effective for annual periods begi</w:t>
      </w:r>
      <w:r w:rsidR="00CA4948">
        <w:t xml:space="preserve">nning on or after 1 January </w:t>
      </w:r>
      <w:r w:rsidR="0064307D">
        <w:t>2018</w:t>
      </w:r>
      <w:r w:rsidR="000B52B7">
        <w:t xml:space="preserve">. </w:t>
      </w:r>
      <w:r w:rsidRPr="00751512">
        <w:t>The adoption of these new and revised TFRS did not have any material effect on the accounting policies, methods of computation, financial performance or position of the Company</w:t>
      </w:r>
      <w:r>
        <w:t>.</w:t>
      </w:r>
    </w:p>
    <w:p w:rsidR="0064307D" w:rsidRPr="001A2F8E" w:rsidRDefault="0064307D" w:rsidP="00751512">
      <w:pPr>
        <w:pStyle w:val="BodyText"/>
        <w:spacing w:after="0" w:line="240" w:lineRule="atLeast"/>
        <w:ind w:left="540"/>
        <w:jc w:val="both"/>
        <w:rPr>
          <w:sz w:val="20"/>
          <w:szCs w:val="20"/>
        </w:rPr>
      </w:pPr>
    </w:p>
    <w:p w:rsidR="0064307D" w:rsidRPr="00DF7513" w:rsidRDefault="0064307D" w:rsidP="00751512">
      <w:pPr>
        <w:pStyle w:val="BodyText"/>
        <w:spacing w:after="0" w:line="240" w:lineRule="atLeast"/>
        <w:ind w:left="540"/>
        <w:jc w:val="both"/>
      </w:pPr>
      <w:r w:rsidRPr="00DF7513">
        <w:t>In addition to the above new and revised TFRS, The FAP has issued TFRS 15 Revenue from Contracts with Customers which is effective for annual periods beginning on or after 1 January 2019. The Company has not early adopted this standard in preparing these interim financial statements.</w:t>
      </w:r>
    </w:p>
    <w:p w:rsidR="0064307D" w:rsidRPr="001A2F8E" w:rsidRDefault="0064307D" w:rsidP="00751512">
      <w:pPr>
        <w:pStyle w:val="BodyText"/>
        <w:spacing w:after="0" w:line="240" w:lineRule="atLeast"/>
        <w:ind w:left="540"/>
        <w:jc w:val="both"/>
        <w:rPr>
          <w:sz w:val="20"/>
          <w:szCs w:val="20"/>
        </w:rPr>
      </w:pPr>
    </w:p>
    <w:p w:rsidR="0064307D" w:rsidRDefault="0064307D" w:rsidP="0064307D">
      <w:pPr>
        <w:autoSpaceDE w:val="0"/>
        <w:autoSpaceDN w:val="0"/>
        <w:spacing w:line="240" w:lineRule="auto"/>
        <w:ind w:left="540"/>
        <w:jc w:val="thaiDistribute"/>
      </w:pPr>
      <w:r w:rsidRPr="00DF7513">
        <w:t xml:space="preserve">TFRS 15 establishes a comprehensive framework for determining whether, how much and when revenue is recognised. Revenue should be recognised when (or as) an entity transferscontrol over goods or services to a customer, measured at the amount to which the entity expects to be entitled. It replaces existing revenue recognition standards as follows: </w:t>
      </w:r>
    </w:p>
    <w:p w:rsidR="002B5E72" w:rsidRPr="001A2F8E" w:rsidRDefault="002B5E72" w:rsidP="0064307D">
      <w:pPr>
        <w:autoSpaceDE w:val="0"/>
        <w:autoSpaceDN w:val="0"/>
        <w:spacing w:line="240" w:lineRule="auto"/>
        <w:ind w:left="540"/>
        <w:jc w:val="thaiDistribute"/>
        <w:rPr>
          <w:sz w:val="20"/>
          <w:szCs w:val="20"/>
        </w:rPr>
      </w:pP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 xml:space="preserve">TAS 11 (revised 2017) </w:t>
      </w:r>
      <w:r w:rsidRPr="007E2768">
        <w:rPr>
          <w:i/>
          <w:iCs/>
          <w:color w:val="000000"/>
          <w:szCs w:val="22"/>
        </w:rPr>
        <w:t xml:space="preserve">Construction Contracts,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 xml:space="preserve">TAS 18 (revised 2017) </w:t>
      </w:r>
      <w:r w:rsidRPr="007E2768">
        <w:rPr>
          <w:i/>
          <w:iCs/>
          <w:color w:val="000000"/>
          <w:szCs w:val="22"/>
        </w:rPr>
        <w:t>Revenue</w:t>
      </w:r>
      <w:r w:rsidRPr="007E2768">
        <w:rPr>
          <w:color w:val="000000"/>
          <w:szCs w:val="22"/>
        </w:rPr>
        <w:t xml:space="preserve">,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TSIC 31 (revised 2017)</w:t>
      </w:r>
      <w:r w:rsidRPr="007E2768">
        <w:rPr>
          <w:i/>
          <w:iCs/>
          <w:color w:val="000000"/>
          <w:szCs w:val="22"/>
        </w:rPr>
        <w:t xml:space="preserve"> Revenue-Barter Transactions Involving Advertising Services,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lastRenderedPageBreak/>
        <w:t xml:space="preserve">TFRIC 13 (revised 2017) </w:t>
      </w:r>
      <w:r w:rsidRPr="007E2768">
        <w:rPr>
          <w:i/>
          <w:iCs/>
          <w:color w:val="000000"/>
          <w:szCs w:val="22"/>
        </w:rPr>
        <w:t xml:space="preserve">Customer Loyalty Programmes, </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TFRIC 15 (revised 2017)</w:t>
      </w:r>
      <w:r w:rsidRPr="007E2768">
        <w:rPr>
          <w:i/>
          <w:iCs/>
          <w:color w:val="000000"/>
          <w:szCs w:val="22"/>
        </w:rPr>
        <w:t xml:space="preserve"> Agreements for the Construction of Real Estate, </w:t>
      </w:r>
      <w:r w:rsidRPr="007E2768">
        <w:rPr>
          <w:color w:val="000000"/>
          <w:szCs w:val="22"/>
        </w:rPr>
        <w:t>and</w:t>
      </w:r>
    </w:p>
    <w:p w:rsidR="007E2768" w:rsidRPr="007E2768" w:rsidRDefault="007E2768" w:rsidP="007E2768">
      <w:pPr>
        <w:pStyle w:val="ListParagraph"/>
        <w:numPr>
          <w:ilvl w:val="0"/>
          <w:numId w:val="7"/>
        </w:numPr>
        <w:autoSpaceDE w:val="0"/>
        <w:autoSpaceDN w:val="0"/>
        <w:spacing w:line="240" w:lineRule="auto"/>
        <w:jc w:val="thaiDistribute"/>
        <w:rPr>
          <w:color w:val="000000"/>
          <w:szCs w:val="22"/>
        </w:rPr>
      </w:pPr>
      <w:r w:rsidRPr="007E2768">
        <w:rPr>
          <w:color w:val="000000"/>
          <w:szCs w:val="22"/>
        </w:rPr>
        <w:t>TFRIC 18 (revised 2017)</w:t>
      </w:r>
      <w:r w:rsidRPr="007E2768">
        <w:rPr>
          <w:i/>
          <w:iCs/>
          <w:color w:val="000000"/>
          <w:szCs w:val="22"/>
        </w:rPr>
        <w:t xml:space="preserve"> Transfers of Assets from Customers.</w:t>
      </w:r>
    </w:p>
    <w:p w:rsidR="007E2768" w:rsidRPr="007E2768" w:rsidRDefault="007E2768" w:rsidP="007E2768">
      <w:pPr>
        <w:pStyle w:val="ListParagraph"/>
        <w:autoSpaceDE w:val="0"/>
        <w:autoSpaceDN w:val="0"/>
        <w:spacing w:line="240" w:lineRule="auto"/>
        <w:ind w:left="900"/>
        <w:jc w:val="thaiDistribute"/>
        <w:rPr>
          <w:color w:val="000000"/>
          <w:szCs w:val="22"/>
        </w:rPr>
      </w:pPr>
    </w:p>
    <w:p w:rsidR="0064307D" w:rsidRPr="00DF7513" w:rsidRDefault="0064307D" w:rsidP="00751512">
      <w:pPr>
        <w:pStyle w:val="BodyText"/>
        <w:spacing w:after="0" w:line="240" w:lineRule="atLeast"/>
        <w:ind w:left="540"/>
        <w:jc w:val="both"/>
      </w:pPr>
      <w:r w:rsidRPr="00DF7513">
        <w:t xml:space="preserve">Management is presently considering the potential impact of adopting and initially applying TFRS 15 on the </w:t>
      </w:r>
      <w:r w:rsidR="00DF7513" w:rsidRPr="00DF7513">
        <w:t>financial statements in which the equity method is applied and separate financial statements.</w:t>
      </w:r>
    </w:p>
    <w:p w:rsidR="00CE54A1" w:rsidRDefault="00CE54A1" w:rsidP="00BC33E0">
      <w:pPr>
        <w:pStyle w:val="BodyText"/>
        <w:spacing w:after="0" w:line="240" w:lineRule="atLeast"/>
        <w:ind w:left="540" w:right="-45"/>
        <w:jc w:val="thaiDistribute"/>
      </w:pPr>
    </w:p>
    <w:p w:rsidR="009929A4" w:rsidRPr="00696B66" w:rsidRDefault="00B15A32" w:rsidP="00880748">
      <w:pPr>
        <w:pStyle w:val="BodyText"/>
        <w:spacing w:after="0" w:line="240" w:lineRule="atLeast"/>
        <w:ind w:left="540" w:right="-45" w:hanging="540"/>
        <w:jc w:val="thaiDistribute"/>
        <w:rPr>
          <w:color w:val="0000FF"/>
        </w:rPr>
      </w:pPr>
      <w:r w:rsidRPr="00696B66">
        <w:rPr>
          <w:i/>
          <w:iCs/>
        </w:rPr>
        <w:t>(b</w:t>
      </w:r>
      <w:r w:rsidR="00396DD2" w:rsidRPr="00696B66">
        <w:rPr>
          <w:i/>
          <w:iCs/>
        </w:rPr>
        <w:t>)</w:t>
      </w:r>
      <w:r w:rsidR="00880748" w:rsidRPr="00696B66">
        <w:rPr>
          <w:i/>
          <w:iCs/>
        </w:rPr>
        <w:tab/>
      </w:r>
      <w:r w:rsidR="00F92201" w:rsidRPr="00696B66">
        <w:rPr>
          <w:i/>
          <w:iCs/>
        </w:rPr>
        <w:t>Functional and presentation currency</w:t>
      </w:r>
    </w:p>
    <w:p w:rsidR="00AA4497" w:rsidRDefault="00AA4497" w:rsidP="00E27161">
      <w:pPr>
        <w:pStyle w:val="BodyText"/>
        <w:spacing w:after="0" w:line="240" w:lineRule="atLeast"/>
        <w:ind w:left="540"/>
        <w:jc w:val="thaiDistribute"/>
      </w:pPr>
    </w:p>
    <w:p w:rsidR="00DF7513" w:rsidRDefault="00AA4497" w:rsidP="00DF7513">
      <w:pPr>
        <w:pStyle w:val="BodyText"/>
        <w:spacing w:after="0" w:line="240" w:lineRule="atLeast"/>
        <w:ind w:left="540"/>
        <w:jc w:val="thaiDistribute"/>
      </w:pPr>
      <w:r w:rsidRPr="00A75A9B">
        <w:t>The interim financial statements are presented in Thai Baht, which is the Company’s functional currency. All financial information presented in Thai Baht has been rounded in to the nearest thousand</w:t>
      </w:r>
      <w:r w:rsidR="0066722E" w:rsidRPr="00A75A9B">
        <w:t xml:space="preserve"> unless otherwise stated</w:t>
      </w:r>
      <w:r w:rsidR="00441F17" w:rsidRPr="00A75A9B">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B15A32" w:rsidRPr="00696B66">
        <w:rPr>
          <w:i/>
          <w:iCs/>
        </w:rPr>
        <w:t>c</w:t>
      </w:r>
      <w:r w:rsidRPr="00696B66">
        <w:rPr>
          <w:i/>
          <w:iCs/>
        </w:rPr>
        <w:t>)</w:t>
      </w:r>
      <w:r w:rsidR="00776D4B" w:rsidRPr="00696B66">
        <w:rPr>
          <w:i/>
          <w:iCs/>
        </w:rPr>
        <w:t>Use of j</w:t>
      </w:r>
      <w:r w:rsidR="009B30FD" w:rsidRPr="00696B66">
        <w:rPr>
          <w:i/>
          <w:iCs/>
        </w:rPr>
        <w:t>udgements and estimates</w:t>
      </w:r>
    </w:p>
    <w:p w:rsidR="009929A4" w:rsidRPr="00880748" w:rsidRDefault="009929A4" w:rsidP="009929A4">
      <w:pPr>
        <w:pStyle w:val="BodyText"/>
        <w:spacing w:after="0" w:line="240" w:lineRule="atLeast"/>
        <w:ind w:left="540" w:right="-45"/>
        <w:jc w:val="thaiDistribute"/>
      </w:pPr>
    </w:p>
    <w:p w:rsidR="00C53377" w:rsidRPr="0072440E" w:rsidRDefault="00C53377" w:rsidP="00C53377">
      <w:pPr>
        <w:pStyle w:val="BodyText"/>
        <w:spacing w:after="0" w:line="240" w:lineRule="atLeast"/>
        <w:ind w:left="540"/>
        <w:jc w:val="both"/>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D1A4F" w:rsidRDefault="001D1A4F" w:rsidP="006C0819">
      <w:pPr>
        <w:pStyle w:val="BodyText"/>
        <w:spacing w:after="0" w:line="240" w:lineRule="atLeast"/>
        <w:ind w:left="540"/>
        <w:jc w:val="both"/>
      </w:pPr>
    </w:p>
    <w:p w:rsidR="0088034B" w:rsidRDefault="00FA1659" w:rsidP="006C0819">
      <w:pPr>
        <w:pStyle w:val="BodyText"/>
        <w:spacing w:after="0" w:line="240" w:lineRule="atLeast"/>
        <w:ind w:left="540"/>
        <w:jc w:val="both"/>
      </w:pPr>
      <w:r>
        <w:t>In</w:t>
      </w:r>
      <w:r w:rsidR="0088034B" w:rsidRPr="00E30A9A">
        <w:t>preparing these interim financial statements, the significant judgements made by management in applying the Company’s accounting policies and the key sources of estimation uncertainty were the same as those that applied to the financial statements for</w:t>
      </w:r>
      <w:r w:rsidR="00696B66">
        <w:t xml:space="preserve"> the year ended 31 December 2017</w:t>
      </w:r>
      <w:r w:rsidR="00777C49">
        <w:t>.</w:t>
      </w:r>
    </w:p>
    <w:p w:rsidR="00CD6DC1" w:rsidRDefault="00CD6DC1" w:rsidP="00366967">
      <w:pPr>
        <w:pStyle w:val="BodyText"/>
        <w:spacing w:after="0" w:line="240" w:lineRule="atLeast"/>
        <w:ind w:left="540"/>
        <w:jc w:val="thaiDistribute"/>
        <w:rPr>
          <w:b/>
          <w:bCs/>
          <w:i/>
          <w:iCs/>
        </w:rPr>
      </w:pPr>
    </w:p>
    <w:p w:rsidR="002E0854" w:rsidRDefault="002E0854" w:rsidP="00366967">
      <w:pPr>
        <w:pStyle w:val="BodyText"/>
        <w:spacing w:after="0" w:line="240" w:lineRule="atLeast"/>
        <w:ind w:firstLine="540"/>
        <w:jc w:val="thaiDistribute"/>
        <w:rPr>
          <w:i/>
          <w:iCs/>
        </w:rPr>
      </w:pPr>
      <w:r w:rsidRPr="002E0854">
        <w:rPr>
          <w:i/>
          <w:iCs/>
        </w:rPr>
        <w:t xml:space="preserve">Measurement of fair values  </w:t>
      </w:r>
    </w:p>
    <w:p w:rsidR="002E0854" w:rsidRDefault="002E0854" w:rsidP="00366967">
      <w:pPr>
        <w:pStyle w:val="BodyText"/>
        <w:spacing w:after="0" w:line="240" w:lineRule="atLeast"/>
        <w:ind w:firstLine="540"/>
        <w:jc w:val="thaiDistribute"/>
        <w:rPr>
          <w:i/>
          <w:iCs/>
        </w:rPr>
      </w:pPr>
    </w:p>
    <w:p w:rsidR="002E0854" w:rsidRPr="00DF7C83" w:rsidRDefault="002E0854" w:rsidP="00366967">
      <w:pPr>
        <w:pStyle w:val="BodyText"/>
        <w:spacing w:after="0" w:line="240" w:lineRule="atLeast"/>
        <w:ind w:left="555"/>
        <w:jc w:val="thaiDistribute"/>
      </w:pPr>
      <w:r w:rsidRPr="00DF7C83">
        <w:t xml:space="preserve">The </w:t>
      </w:r>
      <w:r w:rsidRPr="002E0854">
        <w:t>Company</w:t>
      </w:r>
      <w:r w:rsidRPr="00DF7C83">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Pr="00E4421B">
        <w:t>the chief financial officer.</w:t>
      </w:r>
    </w:p>
    <w:p w:rsidR="002E0854" w:rsidRPr="00DF7C83" w:rsidRDefault="002E0854" w:rsidP="00366967">
      <w:pPr>
        <w:pStyle w:val="BodyText"/>
        <w:spacing w:after="0" w:line="240" w:lineRule="atLeast"/>
        <w:ind w:left="555"/>
        <w:jc w:val="thaiDistribute"/>
      </w:pPr>
    </w:p>
    <w:p w:rsidR="002E0854" w:rsidRPr="004E39E7" w:rsidRDefault="002E0854" w:rsidP="00366967">
      <w:pPr>
        <w:pStyle w:val="BodyText"/>
        <w:spacing w:after="0" w:line="240" w:lineRule="atLeast"/>
        <w:ind w:left="555"/>
        <w:jc w:val="thaiDistribute"/>
      </w:pPr>
      <w:r w:rsidRPr="00DF7C8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w:t>
      </w:r>
      <w:r w:rsidRPr="00E4421B">
        <w:t>n that these valuations meet the requirements of TFRS, including the level in the fair value hierarchy in which the</w:t>
      </w:r>
      <w:r w:rsidRPr="00DF7C83">
        <w:t xml:space="preserve"> valuations should be classified.</w:t>
      </w:r>
    </w:p>
    <w:p w:rsidR="002E0854" w:rsidRPr="0080744C" w:rsidRDefault="002E0854" w:rsidP="00366967">
      <w:pPr>
        <w:pStyle w:val="BodyText"/>
        <w:spacing w:after="0" w:line="240" w:lineRule="atLeast"/>
        <w:ind w:left="555"/>
        <w:jc w:val="thaiDistribute"/>
      </w:pPr>
    </w:p>
    <w:p w:rsidR="002E0854" w:rsidRPr="00DF7C83" w:rsidRDefault="002E0854" w:rsidP="00366967">
      <w:pPr>
        <w:pStyle w:val="BodyText"/>
        <w:spacing w:after="0" w:line="240" w:lineRule="atLeast"/>
        <w:ind w:left="555"/>
        <w:jc w:val="thaiDistribute"/>
      </w:pPr>
      <w:r w:rsidRPr="00DF7C83">
        <w:t xml:space="preserve">Significant valuation issues are reported to the </w:t>
      </w:r>
      <w:r w:rsidR="00BA2D8E">
        <w:t>Company</w:t>
      </w:r>
      <w:r w:rsidRPr="002E0854">
        <w:t>’s</w:t>
      </w:r>
      <w:r w:rsidRPr="00DF7C83">
        <w:t xml:space="preserve"> Audit Committee.</w:t>
      </w:r>
    </w:p>
    <w:p w:rsidR="002E0854" w:rsidRPr="00DF7C83" w:rsidRDefault="002E0854" w:rsidP="00366967">
      <w:pPr>
        <w:pStyle w:val="BodyText"/>
        <w:spacing w:after="0" w:line="240" w:lineRule="atLeast"/>
        <w:ind w:left="555"/>
        <w:jc w:val="thaiDistribute"/>
      </w:pPr>
    </w:p>
    <w:p w:rsidR="002E0854" w:rsidRPr="004E39E7" w:rsidRDefault="002E0854" w:rsidP="00366967">
      <w:pPr>
        <w:pStyle w:val="BodyText"/>
        <w:spacing w:after="0" w:line="240" w:lineRule="atLeast"/>
        <w:ind w:left="555"/>
        <w:jc w:val="thaiDistribute"/>
      </w:pPr>
      <w:r w:rsidRPr="00DF7C83">
        <w:t xml:space="preserve">When measuring the fair value of an asset or a liability, the </w:t>
      </w:r>
      <w:r w:rsidRPr="002E0854">
        <w:t>Company</w:t>
      </w:r>
      <w:r w:rsidRPr="00DF7C83">
        <w:t xml:space="preserve"> uses </w:t>
      </w:r>
      <w:r w:rsidRPr="002E0854">
        <w:t>observable market</w:t>
      </w:r>
      <w:r w:rsidRPr="00DF7C83">
        <w:t xml:space="preserve"> data as far as possible. Fair values are categorised into different levels in a fair value hierarchy based on the inputs used in the valuation techniques as follows</w:t>
      </w:r>
      <w:r w:rsidRPr="002E0854">
        <w:t>:</w:t>
      </w:r>
    </w:p>
    <w:p w:rsidR="002E0854" w:rsidRPr="0080744C" w:rsidRDefault="002E0854" w:rsidP="00366967">
      <w:pPr>
        <w:pStyle w:val="BodyText"/>
        <w:spacing w:after="0" w:line="240" w:lineRule="atLeast"/>
        <w:ind w:left="555"/>
        <w:jc w:val="thaiDistribute"/>
      </w:pPr>
    </w:p>
    <w:p w:rsidR="002E0854" w:rsidRPr="00DF7C83" w:rsidRDefault="002E0854" w:rsidP="00366967">
      <w:pPr>
        <w:pStyle w:val="BodyText"/>
        <w:numPr>
          <w:ilvl w:val="0"/>
          <w:numId w:val="11"/>
        </w:numPr>
        <w:shd w:val="clear" w:color="auto" w:fill="FFFFFF"/>
        <w:spacing w:after="0" w:line="240" w:lineRule="atLeast"/>
        <w:jc w:val="thaiDistribute"/>
      </w:pPr>
      <w:r w:rsidRPr="00DF7C83">
        <w:rPr>
          <w:i/>
          <w:iCs/>
        </w:rPr>
        <w:t>Level 1</w:t>
      </w:r>
      <w:r w:rsidRPr="00DF7C83">
        <w:t>: quoted prices (unadjusted) in active markets for identical assets or liabilities.</w:t>
      </w:r>
    </w:p>
    <w:p w:rsidR="002E0854" w:rsidRPr="00DF7C83" w:rsidRDefault="002E0854" w:rsidP="00366967">
      <w:pPr>
        <w:pStyle w:val="BodyText"/>
        <w:numPr>
          <w:ilvl w:val="0"/>
          <w:numId w:val="11"/>
        </w:numPr>
        <w:shd w:val="clear" w:color="auto" w:fill="FFFFFF"/>
        <w:spacing w:after="0" w:line="240" w:lineRule="atLeast"/>
        <w:jc w:val="thaiDistribute"/>
      </w:pPr>
      <w:r w:rsidRPr="00DF7C83">
        <w:rPr>
          <w:i/>
          <w:iCs/>
        </w:rPr>
        <w:t>Level 2</w:t>
      </w:r>
      <w:r w:rsidRPr="00DF7C83">
        <w:t>: inputs other than quoted prices included in Level 1 that are observable for the asset or liability, either directly (i.e. as prices) or indirectly (i.e. derived from prices).</w:t>
      </w:r>
    </w:p>
    <w:p w:rsidR="002E0854" w:rsidRDefault="002E0854" w:rsidP="00366967">
      <w:pPr>
        <w:pStyle w:val="BodyText"/>
        <w:numPr>
          <w:ilvl w:val="0"/>
          <w:numId w:val="11"/>
        </w:numPr>
        <w:shd w:val="clear" w:color="auto" w:fill="FFFFFF"/>
        <w:spacing w:after="0" w:line="240" w:lineRule="atLeast"/>
        <w:jc w:val="thaiDistribute"/>
      </w:pPr>
      <w:r w:rsidRPr="00DF7C83">
        <w:rPr>
          <w:i/>
          <w:iCs/>
        </w:rPr>
        <w:t>Level 3</w:t>
      </w:r>
      <w:r w:rsidRPr="00DF7C83">
        <w:t>: inputs for the asset or liability that are not based on observable market data (unobservable inputs).</w:t>
      </w:r>
    </w:p>
    <w:p w:rsidR="00534A8B" w:rsidRPr="00DF7C83" w:rsidRDefault="00534A8B" w:rsidP="00534A8B">
      <w:pPr>
        <w:pStyle w:val="BodyText"/>
        <w:shd w:val="clear" w:color="auto" w:fill="FFFFFF"/>
        <w:spacing w:after="0" w:line="240" w:lineRule="atLeast"/>
        <w:ind w:left="922"/>
        <w:jc w:val="thaiDistribute"/>
      </w:pPr>
    </w:p>
    <w:p w:rsidR="002E0854" w:rsidRPr="00DF7C83" w:rsidRDefault="002E0854" w:rsidP="00366967">
      <w:pPr>
        <w:pStyle w:val="BodyText"/>
        <w:shd w:val="clear" w:color="auto" w:fill="FFFFFF"/>
        <w:spacing w:after="0" w:line="240" w:lineRule="atLeast"/>
        <w:ind w:left="562"/>
        <w:jc w:val="thaiDistribute"/>
      </w:pPr>
      <w:r w:rsidRPr="00DF7C83">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2E0854" w:rsidRPr="00DF7C83" w:rsidRDefault="002E0854" w:rsidP="00366967">
      <w:pPr>
        <w:pStyle w:val="BodyText"/>
        <w:shd w:val="clear" w:color="auto" w:fill="FFFFFF"/>
        <w:spacing w:after="0" w:line="240" w:lineRule="atLeast"/>
        <w:ind w:left="562"/>
        <w:jc w:val="thaiDistribute"/>
      </w:pPr>
    </w:p>
    <w:p w:rsidR="002E0854" w:rsidRPr="00DF7C83" w:rsidRDefault="002E0854" w:rsidP="00366967">
      <w:pPr>
        <w:pStyle w:val="BodyText"/>
        <w:shd w:val="clear" w:color="auto" w:fill="FFFFFF"/>
        <w:spacing w:after="0" w:line="240" w:lineRule="atLeast"/>
        <w:ind w:left="562"/>
        <w:jc w:val="thaiDistribute"/>
      </w:pPr>
      <w:r w:rsidRPr="00DF7C83">
        <w:lastRenderedPageBreak/>
        <w:t>The</w:t>
      </w:r>
      <w:r w:rsidRPr="002E0854">
        <w:t xml:space="preserve"> Company</w:t>
      </w:r>
      <w:r w:rsidRPr="00DF7C83">
        <w:t xml:space="preserve"> recognises transfers between levels of the fair value hierarchy at the end of the reporting period during which the change has occurred.</w:t>
      </w:r>
    </w:p>
    <w:p w:rsidR="002E0854" w:rsidRPr="00DF7C83" w:rsidRDefault="002E0854" w:rsidP="00366967">
      <w:pPr>
        <w:pStyle w:val="BodyText"/>
        <w:shd w:val="clear" w:color="auto" w:fill="FFFFFF"/>
        <w:spacing w:after="0" w:line="240" w:lineRule="atLeast"/>
        <w:ind w:left="562"/>
        <w:jc w:val="thaiDistribute"/>
      </w:pPr>
    </w:p>
    <w:p w:rsidR="002E0854" w:rsidRPr="00DF7C83" w:rsidRDefault="002E0854" w:rsidP="00366967">
      <w:pPr>
        <w:pStyle w:val="BodyText"/>
        <w:shd w:val="clear" w:color="auto" w:fill="FFFFFF"/>
        <w:spacing w:after="0" w:line="240" w:lineRule="atLeast"/>
        <w:ind w:left="562"/>
        <w:jc w:val="thaiDistribute"/>
      </w:pPr>
      <w:r w:rsidRPr="00E4421B">
        <w:t xml:space="preserve">Further information about the assumptions made in measuring fair values is included in note </w:t>
      </w:r>
      <w:r>
        <w:t>7</w:t>
      </w:r>
      <w:r w:rsidR="002B5E72">
        <w:t xml:space="preserve"> -</w:t>
      </w:r>
      <w:r>
        <w:t>land not used in operations.</w:t>
      </w:r>
    </w:p>
    <w:p w:rsidR="002E0854" w:rsidRDefault="002E0854" w:rsidP="00E72A53">
      <w:pPr>
        <w:pStyle w:val="BodyText"/>
        <w:spacing w:after="0" w:line="240" w:lineRule="atLeast"/>
        <w:jc w:val="both"/>
        <w:rPr>
          <w:b/>
          <w:bCs/>
          <w:i/>
          <w:iCs/>
        </w:rPr>
      </w:pPr>
    </w:p>
    <w:p w:rsidR="00FB49D2" w:rsidRPr="00FD7AD9" w:rsidRDefault="00B80970" w:rsidP="00E27161">
      <w:pPr>
        <w:pStyle w:val="BodyText"/>
        <w:tabs>
          <w:tab w:val="left" w:pos="540"/>
        </w:tabs>
        <w:spacing w:after="0" w:line="240" w:lineRule="atLeas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AB3139" w:rsidRPr="00E83FF7" w:rsidRDefault="00AB3139" w:rsidP="00E27161">
      <w:pPr>
        <w:ind w:left="540"/>
        <w:jc w:val="both"/>
      </w:pPr>
      <w:r w:rsidRPr="00AB3139">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AB3139" w:rsidRPr="00E83FF7" w:rsidRDefault="00AB3139" w:rsidP="00AB3139">
      <w:pPr>
        <w:ind w:left="540"/>
        <w:jc w:val="both"/>
      </w:pPr>
    </w:p>
    <w:p w:rsidR="00FB49D2" w:rsidRDefault="00C02450" w:rsidP="00BC291E">
      <w:pPr>
        <w:pStyle w:val="BodyText"/>
        <w:tabs>
          <w:tab w:val="left" w:pos="1170"/>
        </w:tabs>
        <w:spacing w:after="0" w:line="240" w:lineRule="exact"/>
        <w:ind w:left="540"/>
        <w:jc w:val="thaiDistribute"/>
      </w:pPr>
      <w:r w:rsidRPr="00871A33">
        <w:t xml:space="preserve">Relationships with </w:t>
      </w:r>
      <w:r w:rsidR="00CA4948">
        <w:t xml:space="preserve">key management and other </w:t>
      </w:r>
      <w:r w:rsidRPr="00871A33">
        <w:t>related parties were as follows:</w:t>
      </w:r>
    </w:p>
    <w:p w:rsidR="00C02450" w:rsidRPr="00880748" w:rsidRDefault="00C02450" w:rsidP="00BC291E">
      <w:pPr>
        <w:pStyle w:val="BodyText"/>
        <w:tabs>
          <w:tab w:val="left" w:pos="1170"/>
        </w:tabs>
        <w:spacing w:after="0" w:line="240" w:lineRule="exact"/>
        <w:ind w:left="540"/>
        <w:jc w:val="thaiDistribute"/>
      </w:pPr>
    </w:p>
    <w:tbl>
      <w:tblPr>
        <w:tblW w:w="9180" w:type="dxa"/>
        <w:tblInd w:w="558" w:type="dxa"/>
        <w:tblLook w:val="01E0"/>
      </w:tblPr>
      <w:tblGrid>
        <w:gridCol w:w="2970"/>
        <w:gridCol w:w="2070"/>
        <w:gridCol w:w="4140"/>
      </w:tblGrid>
      <w:tr w:rsidR="00626544" w:rsidRPr="00880748" w:rsidTr="006017EE">
        <w:tc>
          <w:tcPr>
            <w:tcW w:w="2970"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r w:rsidRPr="00880748">
              <w:rPr>
                <w:b/>
                <w:bCs/>
              </w:rPr>
              <w:t>Name of entities</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2070"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jc w:val="center"/>
              <w:rPr>
                <w:b/>
                <w:bCs/>
              </w:rPr>
            </w:pPr>
            <w:r w:rsidRPr="00880748">
              <w:rPr>
                <w:b/>
                <w:bCs/>
              </w:rPr>
              <w:t>Country of incorporation/ nationality</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4140"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b/>
                <w:bCs/>
              </w:rPr>
            </w:pPr>
            <w:r w:rsidRPr="00880748">
              <w:rPr>
                <w:b/>
                <w:bCs/>
              </w:rPr>
              <w:t>Nature of relationships</w:t>
            </w:r>
          </w:p>
        </w:tc>
      </w:tr>
      <w:tr w:rsidR="00695C29" w:rsidRPr="00880748" w:rsidTr="006017EE">
        <w:tc>
          <w:tcPr>
            <w:tcW w:w="29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Yamasa (</w:t>
            </w:r>
            <w:smartTag w:uri="urn:schemas-microsoft-com:office:smarttags" w:element="country-region">
              <w:smartTag w:uri="urn:schemas-microsoft-com:office:smarttags" w:element="place">
                <w:r w:rsidRPr="00880748">
                  <w:t>Thailand</w:t>
                </w:r>
              </w:smartTag>
            </w:smartTag>
            <w:r w:rsidRPr="00880748">
              <w:t>) Co., Ltd.</w:t>
            </w:r>
          </w:p>
        </w:tc>
        <w:tc>
          <w:tcPr>
            <w:tcW w:w="20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14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26% shareholding</w:t>
            </w:r>
          </w:p>
        </w:tc>
      </w:tr>
      <w:tr w:rsidR="00695C29" w:rsidRPr="00880748" w:rsidTr="006017EE">
        <w:tc>
          <w:tcPr>
            <w:tcW w:w="29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Exter (</w:t>
            </w:r>
            <w:smartTag w:uri="urn:schemas-microsoft-com:office:smarttags" w:element="country-region">
              <w:smartTag w:uri="urn:schemas-microsoft-com:office:smarttags" w:element="place">
                <w:r w:rsidRPr="00880748">
                  <w:t>Thailand</w:t>
                </w:r>
              </w:smartTag>
            </w:smartTag>
            <w:r w:rsidRPr="00880748">
              <w:t xml:space="preserve">) </w:t>
            </w:r>
            <w:r w:rsidR="0053777F" w:rsidRPr="00880748">
              <w:t>Limited.</w:t>
            </w:r>
          </w:p>
        </w:tc>
        <w:tc>
          <w:tcPr>
            <w:tcW w:w="20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14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40% shareholding</w:t>
            </w:r>
          </w:p>
        </w:tc>
      </w:tr>
      <w:tr w:rsidR="0052269E" w:rsidRPr="00880748" w:rsidTr="006017EE">
        <w:tc>
          <w:tcPr>
            <w:tcW w:w="2970"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Key management personnel</w:t>
            </w:r>
          </w:p>
        </w:tc>
        <w:tc>
          <w:tcPr>
            <w:tcW w:w="2070"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140" w:type="dxa"/>
            <w:shd w:val="clear" w:color="auto" w:fill="auto"/>
          </w:tcPr>
          <w:p w:rsidR="0052269E" w:rsidRPr="00880748" w:rsidRDefault="0052269E" w:rsidP="006017EE">
            <w:pPr>
              <w:pStyle w:val="block"/>
              <w:tabs>
                <w:tab w:val="decimal" w:pos="-25"/>
                <w:tab w:val="left" w:pos="227"/>
                <w:tab w:val="left" w:pos="454"/>
                <w:tab w:val="left" w:pos="680"/>
                <w:tab w:val="left" w:pos="907"/>
                <w:tab w:val="left" w:pos="1644"/>
                <w:tab w:val="left" w:pos="1871"/>
                <w:tab w:val="left" w:pos="2580"/>
                <w:tab w:val="left" w:pos="2807"/>
                <w:tab w:val="left" w:pos="3515"/>
                <w:tab w:val="left" w:pos="3924"/>
                <w:tab w:val="left" w:pos="4451"/>
                <w:tab w:val="left" w:pos="4678"/>
                <w:tab w:val="left" w:pos="5387"/>
                <w:tab w:val="left" w:pos="5613"/>
                <w:tab w:val="left" w:pos="6322"/>
                <w:tab w:val="left" w:pos="6549"/>
              </w:tabs>
              <w:spacing w:after="0" w:line="240" w:lineRule="exact"/>
              <w:ind w:left="0"/>
              <w:jc w:val="thaiDistribute"/>
            </w:pPr>
            <w:r w:rsidRPr="00880748">
              <w:t>Persons having authority and responsibility for planning, directing and controlling the activi</w:t>
            </w:r>
            <w:r w:rsidR="006017EE">
              <w:t xml:space="preserve">ties of the entity, directly or </w:t>
            </w:r>
            <w:r w:rsidRPr="00880748">
              <w:t xml:space="preserve">indirectly, including any director (whether executive or otherwise) of the Company. </w:t>
            </w:r>
          </w:p>
        </w:tc>
      </w:tr>
    </w:tbl>
    <w:p w:rsidR="007E2768" w:rsidRDefault="007E2768" w:rsidP="00534A8B">
      <w:pPr>
        <w:pStyle w:val="BodyText"/>
        <w:tabs>
          <w:tab w:val="left" w:pos="1170"/>
        </w:tabs>
        <w:spacing w:after="0" w:line="240" w:lineRule="atLeast"/>
        <w:jc w:val="both"/>
        <w:rPr>
          <w:rFonts w:cs="Times New Roman"/>
        </w:rPr>
      </w:pPr>
    </w:p>
    <w:p w:rsidR="000856E4" w:rsidRDefault="000856E4" w:rsidP="00FB49D2">
      <w:pPr>
        <w:pStyle w:val="BodyText"/>
        <w:tabs>
          <w:tab w:val="left" w:pos="1170"/>
        </w:tabs>
        <w:spacing w:after="0" w:line="240" w:lineRule="atLeast"/>
        <w:ind w:left="540"/>
        <w:jc w:val="both"/>
        <w:rPr>
          <w:rFonts w:cs="Times New Roman"/>
        </w:rPr>
      </w:pPr>
      <w:r w:rsidRPr="00880748">
        <w:rPr>
          <w:rFonts w:cs="Times New Roman"/>
        </w:rPr>
        <w:t>The pricing policies for particular types of transactions are explained further below:</w:t>
      </w:r>
    </w:p>
    <w:p w:rsidR="000A573C" w:rsidRPr="00880748" w:rsidRDefault="000A573C" w:rsidP="00FB49D2">
      <w:pPr>
        <w:pStyle w:val="BodyText"/>
        <w:tabs>
          <w:tab w:val="left" w:pos="1170"/>
        </w:tabs>
        <w:spacing w:after="0" w:line="240" w:lineRule="atLeast"/>
        <w:ind w:left="540"/>
        <w:jc w:val="both"/>
        <w:rPr>
          <w:rFonts w:cs="Times New Roman"/>
        </w:rPr>
      </w:pPr>
    </w:p>
    <w:tbl>
      <w:tblPr>
        <w:tblW w:w="9270" w:type="dxa"/>
        <w:tblInd w:w="558" w:type="dxa"/>
        <w:tblLook w:val="01E0"/>
      </w:tblPr>
      <w:tblGrid>
        <w:gridCol w:w="2970"/>
        <w:gridCol w:w="2070"/>
        <w:gridCol w:w="4230"/>
      </w:tblGrid>
      <w:tr w:rsidR="000856E4" w:rsidRPr="00880748" w:rsidTr="00E00855">
        <w:tc>
          <w:tcPr>
            <w:tcW w:w="297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r w:rsidRPr="00880748">
              <w:rPr>
                <w:b/>
                <w:bCs/>
              </w:rPr>
              <w:t>Transactions</w:t>
            </w:r>
          </w:p>
        </w:tc>
        <w:tc>
          <w:tcPr>
            <w:tcW w:w="207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p>
        </w:tc>
        <w:tc>
          <w:tcPr>
            <w:tcW w:w="423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80748">
              <w:rPr>
                <w:b/>
                <w:bCs/>
              </w:rPr>
              <w:t>Pricing policies</w:t>
            </w:r>
          </w:p>
        </w:tc>
      </w:tr>
      <w:tr w:rsidR="000856E4" w:rsidRPr="00880748" w:rsidTr="00E00855">
        <w:tc>
          <w:tcPr>
            <w:tcW w:w="297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p>
        </w:tc>
        <w:tc>
          <w:tcPr>
            <w:tcW w:w="207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r>
      <w:tr w:rsidR="00E63770" w:rsidRPr="00880748" w:rsidTr="00E00855">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Sales of goods</w:t>
            </w:r>
          </w:p>
        </w:tc>
        <w:tc>
          <w:tcPr>
            <w:tcW w:w="20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E63770" w:rsidRPr="00880748" w:rsidTr="00E00855">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Rental income</w:t>
            </w:r>
          </w:p>
        </w:tc>
        <w:tc>
          <w:tcPr>
            <w:tcW w:w="20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E00855">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Interest income</w:t>
            </w:r>
          </w:p>
        </w:tc>
        <w:tc>
          <w:tcPr>
            <w:tcW w:w="20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Market rate</w:t>
            </w:r>
          </w:p>
        </w:tc>
      </w:tr>
      <w:tr w:rsidR="00E80D10" w:rsidRPr="00880748" w:rsidTr="00E00855">
        <w:tc>
          <w:tcPr>
            <w:tcW w:w="2970" w:type="dxa"/>
            <w:shd w:val="clear" w:color="auto" w:fill="auto"/>
          </w:tcPr>
          <w:p w:rsidR="00E80D10" w:rsidRPr="00880748" w:rsidRDefault="00117E6F"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Management income</w:t>
            </w:r>
          </w:p>
        </w:tc>
        <w:tc>
          <w:tcPr>
            <w:tcW w:w="2070" w:type="dxa"/>
            <w:shd w:val="clear" w:color="auto" w:fill="auto"/>
          </w:tcPr>
          <w:p w:rsidR="00E80D10" w:rsidRPr="00880748" w:rsidRDefault="00E80D1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80D10" w:rsidRDefault="00E80D1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E00855">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Other income</w:t>
            </w:r>
          </w:p>
        </w:tc>
        <w:tc>
          <w:tcPr>
            <w:tcW w:w="20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E63770" w:rsidRPr="00880748" w:rsidRDefault="00E63770" w:rsidP="0057378D">
            <w:pPr>
              <w:pStyle w:val="acctfourfigures"/>
              <w:tabs>
                <w:tab w:val="clear" w:pos="765"/>
                <w:tab w:val="left" w:pos="115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left="1062" w:hanging="360"/>
            </w:pPr>
            <w:r>
              <w:t>Mutually a</w:t>
            </w:r>
            <w:r w:rsidRPr="00880748">
              <w:t>greed price</w:t>
            </w:r>
          </w:p>
        </w:tc>
      </w:tr>
      <w:tr w:rsidR="005D3FAF" w:rsidRPr="00880748" w:rsidTr="00E00855">
        <w:tc>
          <w:tcPr>
            <w:tcW w:w="297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Purchases of raw materials</w:t>
            </w:r>
          </w:p>
        </w:tc>
        <w:tc>
          <w:tcPr>
            <w:tcW w:w="207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5D3FAF" w:rsidRPr="00880748" w:rsidRDefault="005D3FAF" w:rsidP="005D3FAF">
            <w:pPr>
              <w:pStyle w:val="acctfourfigures"/>
              <w:tabs>
                <w:tab w:val="clear" w:pos="765"/>
                <w:tab w:val="left" w:pos="680"/>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5D3FAF" w:rsidRPr="00880748" w:rsidTr="00E00855">
        <w:tc>
          <w:tcPr>
            <w:tcW w:w="2970" w:type="dxa"/>
            <w:shd w:val="clear" w:color="auto" w:fill="auto"/>
          </w:tcPr>
          <w:p w:rsidR="005D3FAF"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Service expense</w:t>
            </w:r>
          </w:p>
        </w:tc>
        <w:tc>
          <w:tcPr>
            <w:tcW w:w="207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230" w:type="dxa"/>
            <w:shd w:val="clear" w:color="auto" w:fill="auto"/>
            <w:vAlign w:val="bottom"/>
          </w:tcPr>
          <w:p w:rsidR="005D3FAF" w:rsidRPr="00880748" w:rsidRDefault="005D3FAF" w:rsidP="00C75C9A">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Mutually a</w:t>
            </w:r>
            <w:r w:rsidRPr="00880748">
              <w:t>greed price</w:t>
            </w:r>
          </w:p>
        </w:tc>
      </w:tr>
    </w:tbl>
    <w:p w:rsidR="006B03DA" w:rsidRDefault="006B03DA" w:rsidP="00CC5291">
      <w:pPr>
        <w:spacing w:line="240" w:lineRule="atLeast"/>
        <w:ind w:left="540"/>
        <w:jc w:val="thaiDistribute"/>
      </w:pPr>
    </w:p>
    <w:p w:rsidR="00BB7FEF" w:rsidRDefault="00BB7FEF" w:rsidP="00BB7FEF">
      <w:pPr>
        <w:spacing w:line="240" w:lineRule="atLeast"/>
        <w:ind w:left="540"/>
        <w:jc w:val="thaiDistribute"/>
      </w:pPr>
      <w:r w:rsidRPr="00880748">
        <w:t xml:space="preserve">Significant transactions for </w:t>
      </w:r>
      <w:r w:rsidRPr="005471B4">
        <w:t xml:space="preserve">the </w:t>
      </w:r>
      <w:r>
        <w:t>three-month periods</w:t>
      </w:r>
      <w:r w:rsidRPr="005471B4">
        <w:t xml:space="preserve"> ended </w:t>
      </w:r>
      <w:r>
        <w:t xml:space="preserve">31 March </w:t>
      </w:r>
      <w:r w:rsidRPr="00880748">
        <w:t>with related parties were as follows:</w:t>
      </w:r>
    </w:p>
    <w:p w:rsidR="00BB7FEF" w:rsidRDefault="00BB7FEF" w:rsidP="00BB7FEF"/>
    <w:tbl>
      <w:tblPr>
        <w:tblW w:w="9414" w:type="dxa"/>
        <w:tblInd w:w="477" w:type="dxa"/>
        <w:tblLayout w:type="fixed"/>
        <w:tblLook w:val="01E0"/>
      </w:tblPr>
      <w:tblGrid>
        <w:gridCol w:w="6381"/>
        <w:gridCol w:w="1350"/>
        <w:gridCol w:w="270"/>
        <w:gridCol w:w="1413"/>
      </w:tblGrid>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sidRPr="00912214">
              <w:rPr>
                <w:rFonts w:cs="Times New Roman"/>
                <w:b/>
                <w:bCs/>
              </w:rPr>
              <w:t>Financial statements in which</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sidRPr="00912214">
              <w:rPr>
                <w:rFonts w:cs="Times New Roman"/>
                <w:b/>
                <w:bCs/>
              </w:rPr>
              <w:t>the equity method is applied/</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Pr>
                <w:rFonts w:cs="Times New Roman"/>
                <w:b/>
                <w:bCs/>
              </w:rPr>
              <w:t>S</w:t>
            </w:r>
            <w:r w:rsidRPr="00912214">
              <w:rPr>
                <w:rFonts w:cs="Times New Roman"/>
                <w:b/>
                <w:bCs/>
              </w:rPr>
              <w:t>eparate financial statements</w:t>
            </w:r>
          </w:p>
        </w:tc>
      </w:tr>
      <w:tr w:rsidR="00BB7FEF" w:rsidRPr="005C6F83" w:rsidTr="00BB7FEF">
        <w:tc>
          <w:tcPr>
            <w:tcW w:w="6381" w:type="dxa"/>
          </w:tcPr>
          <w:p w:rsidR="00BB7FEF" w:rsidRPr="008251E2" w:rsidRDefault="00BB7FEF" w:rsidP="00BB7FEF">
            <w:pPr>
              <w:spacing w:line="240" w:lineRule="atLeast"/>
              <w:ind w:right="-108"/>
              <w:rPr>
                <w:rFonts w:cs="Times New Roman"/>
                <w:b/>
                <w:bCs/>
                <w:i/>
                <w:iCs/>
              </w:rPr>
            </w:pPr>
          </w:p>
        </w:tc>
        <w:tc>
          <w:tcPr>
            <w:tcW w:w="1350" w:type="dxa"/>
          </w:tcPr>
          <w:p w:rsidR="00BB7FEF" w:rsidRPr="00264157" w:rsidRDefault="00BB7FEF" w:rsidP="00BB7FEF">
            <w:pPr>
              <w:spacing w:line="240" w:lineRule="atLeast"/>
              <w:ind w:left="-108" w:right="-108"/>
              <w:jc w:val="center"/>
              <w:rPr>
                <w:rFonts w:cs="Times New Roman"/>
                <w:lang w:val="en-US"/>
              </w:rPr>
            </w:pPr>
            <w:r>
              <w:rPr>
                <w:rFonts w:cs="Times New Roman"/>
                <w:lang w:val="en-US"/>
              </w:rPr>
              <w:t>2018</w:t>
            </w:r>
          </w:p>
        </w:tc>
        <w:tc>
          <w:tcPr>
            <w:tcW w:w="270" w:type="dxa"/>
          </w:tcPr>
          <w:p w:rsidR="00BB7FEF" w:rsidRPr="00264157" w:rsidRDefault="00BB7FEF" w:rsidP="00BB7FEF">
            <w:pPr>
              <w:spacing w:line="240" w:lineRule="atLeast"/>
              <w:ind w:left="-108" w:right="-108"/>
              <w:jc w:val="both"/>
              <w:rPr>
                <w:rFonts w:cs="Times New Roman"/>
                <w:lang w:val="en-US"/>
              </w:rPr>
            </w:pPr>
          </w:p>
        </w:tc>
        <w:tc>
          <w:tcPr>
            <w:tcW w:w="1413" w:type="dxa"/>
          </w:tcPr>
          <w:p w:rsidR="00BB7FEF" w:rsidRPr="00264157" w:rsidRDefault="00BB7FEF" w:rsidP="00BB7FEF">
            <w:pPr>
              <w:spacing w:line="240" w:lineRule="atLeast"/>
              <w:ind w:left="-108" w:right="-108"/>
              <w:jc w:val="center"/>
              <w:rPr>
                <w:rFonts w:cs="Times New Roman"/>
                <w:lang w:val="en-US"/>
              </w:rPr>
            </w:pPr>
            <w:r>
              <w:rPr>
                <w:rFonts w:cs="Times New Roman"/>
                <w:lang w:val="en-US"/>
              </w:rPr>
              <w:t>2017</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5C6F83" w:rsidTr="00BB7FEF">
        <w:tc>
          <w:tcPr>
            <w:tcW w:w="6381" w:type="dxa"/>
          </w:tcPr>
          <w:p w:rsidR="00BB7FEF" w:rsidRPr="005C6F83" w:rsidRDefault="00BB7FEF" w:rsidP="00BB7FEF">
            <w:pPr>
              <w:spacing w:line="240" w:lineRule="atLeast"/>
              <w:ind w:right="-108"/>
              <w:rPr>
                <w:rFonts w:cs="Times New Roman"/>
                <w:lang w:val="en-US"/>
              </w:rPr>
            </w:pPr>
            <w:r>
              <w:rPr>
                <w:rFonts w:cs="Times New Roman"/>
                <w:b/>
                <w:bCs/>
              </w:rPr>
              <w:t>Associate</w:t>
            </w:r>
            <w:r w:rsidRPr="005C6F83">
              <w:rPr>
                <w:rFonts w:cs="Times New Roman"/>
                <w:b/>
                <w:bCs/>
                <w:lang w:val="en-US"/>
              </w:rPr>
              <w:t>- Yamasa (Thailand) Co., Ltd.</w:t>
            </w:r>
          </w:p>
        </w:tc>
        <w:tc>
          <w:tcPr>
            <w:tcW w:w="1350" w:type="dxa"/>
          </w:tcPr>
          <w:p w:rsidR="00BB7FEF" w:rsidRPr="005C6F83" w:rsidRDefault="00BB7FEF" w:rsidP="00BB7FEF">
            <w:pPr>
              <w:tabs>
                <w:tab w:val="decimal" w:pos="882"/>
              </w:tabs>
              <w:spacing w:line="240" w:lineRule="atLeast"/>
              <w:ind w:right="-45"/>
              <w:rPr>
                <w:rFonts w:cs="Times New Roman"/>
                <w:lang w:val="en-US"/>
              </w:rPr>
            </w:pPr>
          </w:p>
        </w:tc>
        <w:tc>
          <w:tcPr>
            <w:tcW w:w="270" w:type="dxa"/>
          </w:tcPr>
          <w:p w:rsidR="00BB7FEF" w:rsidRPr="005C6F83" w:rsidRDefault="00BB7FEF" w:rsidP="00BB7FEF">
            <w:pPr>
              <w:tabs>
                <w:tab w:val="decimal" w:pos="882"/>
              </w:tabs>
              <w:spacing w:line="240" w:lineRule="atLeast"/>
              <w:ind w:right="-45"/>
              <w:rPr>
                <w:rFonts w:cs="Times New Roman"/>
                <w:lang w:val="en-US"/>
              </w:rPr>
            </w:pPr>
          </w:p>
        </w:tc>
        <w:tc>
          <w:tcPr>
            <w:tcW w:w="1413" w:type="dxa"/>
          </w:tcPr>
          <w:p w:rsidR="00BB7FEF" w:rsidRPr="005C6F83" w:rsidRDefault="00BB7FEF" w:rsidP="00BB7FEF">
            <w:pPr>
              <w:pStyle w:val="acctfourfigures"/>
              <w:tabs>
                <w:tab w:val="clear" w:pos="765"/>
                <w:tab w:val="decimal" w:pos="612"/>
              </w:tabs>
              <w:spacing w:line="240" w:lineRule="atLeast"/>
              <w:ind w:left="-79" w:right="-18"/>
              <w:rPr>
                <w:szCs w:val="22"/>
                <w:lang w:val="en-US" w:bidi="th-TH"/>
              </w:rPr>
            </w:pPr>
          </w:p>
        </w:tc>
      </w:tr>
      <w:tr w:rsidR="00BB7FEF" w:rsidRPr="005C6F83" w:rsidTr="00BB7FEF">
        <w:tc>
          <w:tcPr>
            <w:tcW w:w="6381" w:type="dxa"/>
          </w:tcPr>
          <w:p w:rsidR="00BB7FEF" w:rsidRPr="005C6F83"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BB7FEF" w:rsidRPr="005C6F83" w:rsidRDefault="00BD7C66" w:rsidP="00BB7FEF">
            <w:pPr>
              <w:tabs>
                <w:tab w:val="decimal" w:pos="972"/>
              </w:tabs>
              <w:spacing w:line="240" w:lineRule="atLeast"/>
              <w:ind w:right="-45"/>
              <w:rPr>
                <w:rFonts w:cs="Times New Roman"/>
                <w:lang w:val="en-US"/>
              </w:rPr>
            </w:pPr>
            <w:r>
              <w:rPr>
                <w:rFonts w:cs="Times New Roman"/>
                <w:lang w:val="en-US"/>
              </w:rPr>
              <w:t>11,179</w:t>
            </w:r>
          </w:p>
        </w:tc>
        <w:tc>
          <w:tcPr>
            <w:tcW w:w="270" w:type="dxa"/>
          </w:tcPr>
          <w:p w:rsidR="00BB7FEF" w:rsidRPr="005C6F83" w:rsidRDefault="00BB7FEF" w:rsidP="00BB7FEF">
            <w:pPr>
              <w:tabs>
                <w:tab w:val="decimal" w:pos="882"/>
              </w:tabs>
              <w:spacing w:line="240" w:lineRule="atLeast"/>
              <w:ind w:right="-45"/>
              <w:rPr>
                <w:rFonts w:cs="Times New Roman"/>
                <w:lang w:val="en-US"/>
              </w:rPr>
            </w:pPr>
          </w:p>
        </w:tc>
        <w:tc>
          <w:tcPr>
            <w:tcW w:w="1413" w:type="dxa"/>
          </w:tcPr>
          <w:p w:rsidR="00BB7FEF" w:rsidRPr="005C6F83" w:rsidRDefault="00BB7FEF" w:rsidP="00BB7FEF">
            <w:pPr>
              <w:tabs>
                <w:tab w:val="decimal" w:pos="972"/>
              </w:tabs>
              <w:spacing w:line="240" w:lineRule="atLeast"/>
              <w:ind w:right="-45"/>
              <w:rPr>
                <w:rFonts w:cs="Times New Roman"/>
                <w:lang w:val="en-US"/>
              </w:rPr>
            </w:pPr>
            <w:r>
              <w:rPr>
                <w:rFonts w:cs="Times New Roman"/>
                <w:lang w:val="en-US"/>
              </w:rPr>
              <w:t>9,666</w:t>
            </w:r>
          </w:p>
        </w:tc>
      </w:tr>
      <w:tr w:rsidR="00BB7FEF" w:rsidRPr="005C6F83" w:rsidTr="00BB7FEF">
        <w:tc>
          <w:tcPr>
            <w:tcW w:w="6381" w:type="dxa"/>
          </w:tcPr>
          <w:p w:rsidR="00BB7FEF" w:rsidRPr="005C6F83"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Rental income</w:t>
            </w:r>
          </w:p>
        </w:tc>
        <w:tc>
          <w:tcPr>
            <w:tcW w:w="1350" w:type="dxa"/>
          </w:tcPr>
          <w:p w:rsidR="00BB7FEF" w:rsidRPr="00BD7C66" w:rsidRDefault="00BD7C66" w:rsidP="00BB7FEF">
            <w:pPr>
              <w:tabs>
                <w:tab w:val="decimal" w:pos="972"/>
              </w:tabs>
              <w:spacing w:line="240" w:lineRule="atLeast"/>
              <w:ind w:right="-45"/>
              <w:rPr>
                <w:rFonts w:cstheme="minorBidi"/>
                <w:lang w:val="en-US"/>
              </w:rPr>
            </w:pPr>
            <w:r>
              <w:rPr>
                <w:rFonts w:cstheme="minorBidi"/>
                <w:lang w:val="en-US"/>
              </w:rPr>
              <w:t>131</w:t>
            </w:r>
          </w:p>
        </w:tc>
        <w:tc>
          <w:tcPr>
            <w:tcW w:w="270" w:type="dxa"/>
          </w:tcPr>
          <w:p w:rsidR="00BB7FEF" w:rsidRPr="005C6F83" w:rsidRDefault="00BB7FEF" w:rsidP="00BB7FEF">
            <w:pPr>
              <w:tabs>
                <w:tab w:val="decimal" w:pos="972"/>
              </w:tabs>
              <w:spacing w:line="240" w:lineRule="atLeast"/>
              <w:ind w:right="-45"/>
              <w:rPr>
                <w:rFonts w:cs="Times New Roman"/>
                <w:lang w:val="en-US"/>
              </w:rPr>
            </w:pPr>
          </w:p>
        </w:tc>
        <w:tc>
          <w:tcPr>
            <w:tcW w:w="1413" w:type="dxa"/>
          </w:tcPr>
          <w:p w:rsidR="00BB7FEF" w:rsidRPr="005C6F83" w:rsidRDefault="00BB7FEF" w:rsidP="00BB7FEF">
            <w:pPr>
              <w:tabs>
                <w:tab w:val="decimal" w:pos="972"/>
              </w:tabs>
              <w:spacing w:line="240" w:lineRule="atLeast"/>
              <w:ind w:right="-45"/>
              <w:rPr>
                <w:rFonts w:cs="Times New Roman"/>
                <w:lang w:val="en-US"/>
              </w:rPr>
            </w:pPr>
            <w:r>
              <w:rPr>
                <w:rFonts w:cs="Times New Roman"/>
                <w:lang w:val="en-US"/>
              </w:rPr>
              <w:t>121</w:t>
            </w:r>
          </w:p>
        </w:tc>
      </w:tr>
      <w:tr w:rsidR="00BB7FEF" w:rsidRPr="005C6F83" w:rsidTr="00BB7FEF">
        <w:tc>
          <w:tcPr>
            <w:tcW w:w="6381" w:type="dxa"/>
          </w:tcPr>
          <w:p w:rsidR="00BB7FEF" w:rsidRPr="005C6F83"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Commission income</w:t>
            </w:r>
          </w:p>
        </w:tc>
        <w:tc>
          <w:tcPr>
            <w:tcW w:w="1350" w:type="dxa"/>
          </w:tcPr>
          <w:p w:rsidR="00BB7FEF" w:rsidRPr="005C6F83" w:rsidRDefault="00BD7C66" w:rsidP="00BB7FEF">
            <w:pPr>
              <w:tabs>
                <w:tab w:val="decimal" w:pos="972"/>
              </w:tabs>
              <w:spacing w:line="240" w:lineRule="atLeast"/>
              <w:ind w:right="-45"/>
              <w:rPr>
                <w:rFonts w:cs="Times New Roman"/>
                <w:lang w:val="en-US"/>
              </w:rPr>
            </w:pPr>
            <w:r>
              <w:rPr>
                <w:rFonts w:cs="Times New Roman"/>
                <w:lang w:val="en-US"/>
              </w:rPr>
              <w:t>3</w:t>
            </w:r>
          </w:p>
        </w:tc>
        <w:tc>
          <w:tcPr>
            <w:tcW w:w="270" w:type="dxa"/>
          </w:tcPr>
          <w:p w:rsidR="00BB7FEF" w:rsidRPr="005C6F83" w:rsidRDefault="00BB7FEF" w:rsidP="00BB7FEF">
            <w:pPr>
              <w:tabs>
                <w:tab w:val="decimal" w:pos="972"/>
              </w:tabs>
              <w:spacing w:line="240" w:lineRule="atLeast"/>
              <w:ind w:right="-45"/>
              <w:rPr>
                <w:rFonts w:cs="Times New Roman"/>
                <w:lang w:val="en-US"/>
              </w:rPr>
            </w:pPr>
          </w:p>
        </w:tc>
        <w:tc>
          <w:tcPr>
            <w:tcW w:w="1413" w:type="dxa"/>
          </w:tcPr>
          <w:p w:rsidR="00BB7FEF" w:rsidRPr="005C6F83" w:rsidRDefault="00BB7FEF" w:rsidP="00BB7FEF">
            <w:pPr>
              <w:tabs>
                <w:tab w:val="decimal" w:pos="972"/>
              </w:tabs>
              <w:spacing w:line="240" w:lineRule="atLeast"/>
              <w:ind w:right="-45"/>
              <w:rPr>
                <w:rFonts w:cs="Times New Roman"/>
                <w:lang w:val="en-US"/>
              </w:rPr>
            </w:pPr>
            <w:r>
              <w:rPr>
                <w:rFonts w:cs="Times New Roman"/>
                <w:lang w:val="en-US"/>
              </w:rPr>
              <w:t>1</w:t>
            </w:r>
          </w:p>
        </w:tc>
      </w:tr>
      <w:tr w:rsidR="00BB7FEF" w:rsidRPr="005C6F83" w:rsidTr="00BB7FEF">
        <w:tc>
          <w:tcPr>
            <w:tcW w:w="6381" w:type="dxa"/>
          </w:tcPr>
          <w:p w:rsidR="00BB7FEF" w:rsidRPr="005C6F83"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BB7FEF" w:rsidRPr="005C6F83" w:rsidRDefault="00BD7C66" w:rsidP="00BB7FEF">
            <w:pPr>
              <w:tabs>
                <w:tab w:val="decimal" w:pos="972"/>
              </w:tabs>
              <w:spacing w:line="240" w:lineRule="atLeast"/>
              <w:ind w:right="-45"/>
              <w:rPr>
                <w:rFonts w:cs="Times New Roman"/>
                <w:lang w:val="en-US"/>
              </w:rPr>
            </w:pPr>
            <w:r>
              <w:rPr>
                <w:rFonts w:cs="Times New Roman"/>
                <w:lang w:val="en-US"/>
              </w:rPr>
              <w:t>33</w:t>
            </w:r>
          </w:p>
        </w:tc>
        <w:tc>
          <w:tcPr>
            <w:tcW w:w="270" w:type="dxa"/>
          </w:tcPr>
          <w:p w:rsidR="00BB7FEF" w:rsidRPr="005C6F83" w:rsidRDefault="00BB7FEF" w:rsidP="00BB7FEF">
            <w:pPr>
              <w:tabs>
                <w:tab w:val="decimal" w:pos="972"/>
              </w:tabs>
              <w:spacing w:line="240" w:lineRule="atLeast"/>
              <w:ind w:right="-45"/>
              <w:rPr>
                <w:rFonts w:cs="Times New Roman"/>
                <w:lang w:val="en-US"/>
              </w:rPr>
            </w:pPr>
          </w:p>
        </w:tc>
        <w:tc>
          <w:tcPr>
            <w:tcW w:w="1413" w:type="dxa"/>
          </w:tcPr>
          <w:p w:rsidR="00BB7FEF" w:rsidRPr="005C6F83" w:rsidRDefault="00BB7FEF" w:rsidP="00BB7FEF">
            <w:pPr>
              <w:tabs>
                <w:tab w:val="decimal" w:pos="972"/>
              </w:tabs>
              <w:spacing w:line="240" w:lineRule="atLeast"/>
              <w:ind w:right="-45"/>
              <w:rPr>
                <w:rFonts w:cs="Times New Roman"/>
                <w:lang w:val="en-US"/>
              </w:rPr>
            </w:pPr>
            <w:r>
              <w:rPr>
                <w:rFonts w:cs="Times New Roman"/>
                <w:lang w:val="en-US"/>
              </w:rPr>
              <w:t>35</w:t>
            </w:r>
          </w:p>
        </w:tc>
      </w:tr>
      <w:tr w:rsidR="00BB7FEF" w:rsidRPr="005C6F83" w:rsidTr="00BB7FEF">
        <w:tc>
          <w:tcPr>
            <w:tcW w:w="6381" w:type="dxa"/>
          </w:tcPr>
          <w:p w:rsidR="00BB7FEF" w:rsidRPr="005C6F83"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BB7FEF" w:rsidRPr="005C6F83" w:rsidRDefault="00BB7FEF"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BB7FEF" w:rsidRPr="005C6F83" w:rsidRDefault="00BB7FEF" w:rsidP="00BB7FEF">
            <w:pPr>
              <w:tabs>
                <w:tab w:val="decimal" w:pos="972"/>
              </w:tabs>
              <w:spacing w:line="240" w:lineRule="atLeast"/>
              <w:ind w:right="-45"/>
              <w:rPr>
                <w:rFonts w:cs="Times New Roman"/>
                <w:lang w:val="en-US"/>
              </w:rPr>
            </w:pPr>
          </w:p>
        </w:tc>
        <w:tc>
          <w:tcPr>
            <w:tcW w:w="1413" w:type="dxa"/>
          </w:tcPr>
          <w:p w:rsidR="00BB7FEF" w:rsidRPr="005C6F83" w:rsidRDefault="00BB7FEF"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2B5E72" w:rsidRPr="005C6F83" w:rsidTr="00BB7FEF">
        <w:tc>
          <w:tcPr>
            <w:tcW w:w="6381" w:type="dxa"/>
          </w:tcPr>
          <w:p w:rsidR="002B5E72" w:rsidRPr="005C6F83" w:rsidRDefault="002B5E72"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2B5E72" w:rsidRPr="005C6F83" w:rsidRDefault="002B5E72"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2B5E72" w:rsidRPr="005C6F83" w:rsidRDefault="002B5E72" w:rsidP="00BB7FEF">
            <w:pPr>
              <w:tabs>
                <w:tab w:val="decimal" w:pos="972"/>
              </w:tabs>
              <w:spacing w:line="240" w:lineRule="atLeast"/>
              <w:ind w:right="-45"/>
              <w:rPr>
                <w:rFonts w:cs="Times New Roman"/>
                <w:lang w:val="en-US"/>
              </w:rPr>
            </w:pPr>
          </w:p>
        </w:tc>
        <w:tc>
          <w:tcPr>
            <w:tcW w:w="1413" w:type="dxa"/>
          </w:tcPr>
          <w:p w:rsidR="002B5E72" w:rsidRPr="005C6F83" w:rsidRDefault="002B5E72"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81639C" w:rsidRPr="005C6F83" w:rsidTr="00BB7FEF">
        <w:tc>
          <w:tcPr>
            <w:tcW w:w="6381" w:type="dxa"/>
          </w:tcPr>
          <w:p w:rsidR="0081639C" w:rsidRPr="005C6F83" w:rsidRDefault="0081639C"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81639C" w:rsidRPr="005C6F83" w:rsidRDefault="0081639C"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81639C" w:rsidRPr="005C6F83" w:rsidRDefault="0081639C" w:rsidP="00BB7FEF">
            <w:pPr>
              <w:tabs>
                <w:tab w:val="decimal" w:pos="972"/>
              </w:tabs>
              <w:spacing w:line="240" w:lineRule="atLeast"/>
              <w:ind w:right="-45"/>
              <w:rPr>
                <w:rFonts w:cs="Times New Roman"/>
                <w:lang w:val="en-US"/>
              </w:rPr>
            </w:pPr>
          </w:p>
        </w:tc>
        <w:tc>
          <w:tcPr>
            <w:tcW w:w="1413" w:type="dxa"/>
          </w:tcPr>
          <w:p w:rsidR="0081639C" w:rsidRPr="005C6F83" w:rsidRDefault="0081639C"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2B5E72" w:rsidRPr="005C6F83" w:rsidTr="00BB7FEF">
        <w:tc>
          <w:tcPr>
            <w:tcW w:w="6381" w:type="dxa"/>
          </w:tcPr>
          <w:p w:rsidR="002B5E72" w:rsidRPr="005C6F83" w:rsidRDefault="002B5E72"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2B5E72" w:rsidRPr="005C6F83" w:rsidRDefault="002B5E72"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2B5E72" w:rsidRPr="005C6F83" w:rsidRDefault="002B5E72" w:rsidP="00BB7FEF">
            <w:pPr>
              <w:tabs>
                <w:tab w:val="decimal" w:pos="972"/>
              </w:tabs>
              <w:spacing w:line="240" w:lineRule="atLeast"/>
              <w:ind w:right="-45"/>
              <w:rPr>
                <w:rFonts w:cs="Times New Roman"/>
                <w:lang w:val="en-US"/>
              </w:rPr>
            </w:pPr>
          </w:p>
        </w:tc>
        <w:tc>
          <w:tcPr>
            <w:tcW w:w="1413" w:type="dxa"/>
          </w:tcPr>
          <w:p w:rsidR="002B5E72" w:rsidRPr="005C6F83" w:rsidRDefault="002B5E72" w:rsidP="00BB7FE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2B5E72" w:rsidRPr="005C6F83" w:rsidTr="002B5E72">
        <w:tc>
          <w:tcPr>
            <w:tcW w:w="6381" w:type="dxa"/>
          </w:tcPr>
          <w:p w:rsidR="002B5E72" w:rsidRDefault="002B5E72" w:rsidP="002B5E72">
            <w:pPr>
              <w:spacing w:line="240" w:lineRule="atLeast"/>
              <w:ind w:right="-108"/>
              <w:rPr>
                <w:rFonts w:cs="Times New Roman"/>
                <w:b/>
                <w:bCs/>
              </w:rPr>
            </w:pPr>
          </w:p>
        </w:tc>
        <w:tc>
          <w:tcPr>
            <w:tcW w:w="3033" w:type="dxa"/>
            <w:gridSpan w:val="3"/>
          </w:tcPr>
          <w:p w:rsidR="002B5E72" w:rsidRPr="005C6F83" w:rsidRDefault="002B5E72" w:rsidP="002B5E72">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2B5E72" w:rsidRPr="005C6F83" w:rsidTr="002B5E72">
        <w:tc>
          <w:tcPr>
            <w:tcW w:w="6381" w:type="dxa"/>
          </w:tcPr>
          <w:p w:rsidR="002B5E72" w:rsidRDefault="002B5E72" w:rsidP="002B5E72">
            <w:pPr>
              <w:spacing w:line="240" w:lineRule="atLeast"/>
              <w:ind w:right="-108"/>
              <w:rPr>
                <w:rFonts w:cs="Times New Roman"/>
                <w:b/>
                <w:bCs/>
              </w:rPr>
            </w:pPr>
          </w:p>
        </w:tc>
        <w:tc>
          <w:tcPr>
            <w:tcW w:w="3033" w:type="dxa"/>
            <w:gridSpan w:val="3"/>
          </w:tcPr>
          <w:p w:rsidR="002B5E72" w:rsidRPr="005C6F83" w:rsidRDefault="002B5E72" w:rsidP="002B5E72">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2B5E72" w:rsidRPr="005C6F83" w:rsidTr="002B5E72">
        <w:tc>
          <w:tcPr>
            <w:tcW w:w="6381" w:type="dxa"/>
          </w:tcPr>
          <w:p w:rsidR="002B5E72" w:rsidRDefault="002B5E72" w:rsidP="002B5E72">
            <w:pPr>
              <w:spacing w:line="240" w:lineRule="atLeast"/>
              <w:ind w:right="-108"/>
              <w:rPr>
                <w:rFonts w:cs="Times New Roman"/>
                <w:b/>
                <w:bCs/>
              </w:rPr>
            </w:pPr>
          </w:p>
        </w:tc>
        <w:tc>
          <w:tcPr>
            <w:tcW w:w="3033" w:type="dxa"/>
            <w:gridSpan w:val="3"/>
          </w:tcPr>
          <w:p w:rsidR="002B5E72" w:rsidRPr="005C6F83" w:rsidRDefault="002B5E72" w:rsidP="002B5E72">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2B5E72" w:rsidRPr="005C6F83" w:rsidTr="00BB7FEF">
        <w:tc>
          <w:tcPr>
            <w:tcW w:w="6381" w:type="dxa"/>
          </w:tcPr>
          <w:p w:rsidR="002B5E72" w:rsidRPr="008251E2" w:rsidRDefault="002B5E72" w:rsidP="002B5E72">
            <w:pPr>
              <w:spacing w:line="240" w:lineRule="atLeast"/>
              <w:ind w:right="-108"/>
              <w:rPr>
                <w:rFonts w:cs="Times New Roman"/>
                <w:b/>
                <w:bCs/>
                <w:i/>
                <w:iCs/>
              </w:rPr>
            </w:pPr>
          </w:p>
        </w:tc>
        <w:tc>
          <w:tcPr>
            <w:tcW w:w="1350" w:type="dxa"/>
          </w:tcPr>
          <w:p w:rsidR="002B5E72" w:rsidRPr="00264157" w:rsidRDefault="002B5E72" w:rsidP="002B5E72">
            <w:pPr>
              <w:spacing w:line="240" w:lineRule="atLeast"/>
              <w:ind w:left="-108" w:right="-108"/>
              <w:jc w:val="center"/>
              <w:rPr>
                <w:rFonts w:cs="Times New Roman"/>
                <w:lang w:val="en-US"/>
              </w:rPr>
            </w:pPr>
            <w:r>
              <w:rPr>
                <w:rFonts w:cs="Times New Roman"/>
                <w:lang w:val="en-US"/>
              </w:rPr>
              <w:t>2018</w:t>
            </w:r>
          </w:p>
        </w:tc>
        <w:tc>
          <w:tcPr>
            <w:tcW w:w="270" w:type="dxa"/>
          </w:tcPr>
          <w:p w:rsidR="002B5E72" w:rsidRPr="00264157" w:rsidRDefault="002B5E72" w:rsidP="002B5E72">
            <w:pPr>
              <w:spacing w:line="240" w:lineRule="atLeast"/>
              <w:ind w:left="-108" w:right="-108"/>
              <w:jc w:val="both"/>
              <w:rPr>
                <w:rFonts w:cs="Times New Roman"/>
                <w:lang w:val="en-US"/>
              </w:rPr>
            </w:pPr>
          </w:p>
        </w:tc>
        <w:tc>
          <w:tcPr>
            <w:tcW w:w="1413" w:type="dxa"/>
          </w:tcPr>
          <w:p w:rsidR="002B5E72" w:rsidRPr="00264157" w:rsidRDefault="002B5E72" w:rsidP="002B5E72">
            <w:pPr>
              <w:spacing w:line="240" w:lineRule="atLeast"/>
              <w:ind w:left="-108" w:right="-108"/>
              <w:jc w:val="center"/>
              <w:rPr>
                <w:rFonts w:cs="Times New Roman"/>
                <w:lang w:val="en-US"/>
              </w:rPr>
            </w:pPr>
            <w:r>
              <w:rPr>
                <w:rFonts w:cs="Times New Roman"/>
                <w:lang w:val="en-US"/>
              </w:rPr>
              <w:t>2017</w:t>
            </w:r>
          </w:p>
        </w:tc>
      </w:tr>
      <w:tr w:rsidR="002B5E72" w:rsidRPr="005C6F83" w:rsidTr="002B5E72">
        <w:tc>
          <w:tcPr>
            <w:tcW w:w="6381" w:type="dxa"/>
          </w:tcPr>
          <w:p w:rsidR="002B5E72" w:rsidRDefault="002B5E72" w:rsidP="002B5E72">
            <w:pPr>
              <w:spacing w:line="240" w:lineRule="atLeast"/>
              <w:ind w:right="-108"/>
              <w:rPr>
                <w:rFonts w:cs="Times New Roman"/>
                <w:b/>
                <w:bCs/>
              </w:rPr>
            </w:pPr>
          </w:p>
        </w:tc>
        <w:tc>
          <w:tcPr>
            <w:tcW w:w="3033" w:type="dxa"/>
            <w:gridSpan w:val="3"/>
          </w:tcPr>
          <w:p w:rsidR="002B5E72" w:rsidRPr="005C6F83" w:rsidRDefault="002B5E72" w:rsidP="002B5E72">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2B5E72" w:rsidRPr="005C6F83" w:rsidTr="00BB7FEF">
        <w:tc>
          <w:tcPr>
            <w:tcW w:w="6381" w:type="dxa"/>
          </w:tcPr>
          <w:p w:rsidR="002B5E72" w:rsidRPr="005C6F83" w:rsidRDefault="002B5E72" w:rsidP="002B5E72">
            <w:pPr>
              <w:spacing w:line="240" w:lineRule="atLeast"/>
              <w:ind w:right="-108"/>
              <w:rPr>
                <w:rFonts w:cs="Times New Roman"/>
                <w:lang w:val="en-US"/>
              </w:rPr>
            </w:pPr>
            <w:r w:rsidRPr="005C6F83">
              <w:rPr>
                <w:rFonts w:cs="Times New Roman"/>
                <w:b/>
                <w:bCs/>
              </w:rPr>
              <w:t>Associate</w:t>
            </w:r>
            <w:r w:rsidRPr="005C6F83">
              <w:rPr>
                <w:rFonts w:cs="Times New Roman"/>
                <w:b/>
                <w:bCs/>
                <w:lang w:val="en-US"/>
              </w:rPr>
              <w:t>- Exter (Thailand) Limited.</w:t>
            </w:r>
          </w:p>
        </w:tc>
        <w:tc>
          <w:tcPr>
            <w:tcW w:w="1350" w:type="dxa"/>
          </w:tcPr>
          <w:p w:rsidR="002B5E72" w:rsidRPr="005C6F83" w:rsidRDefault="002B5E72" w:rsidP="002B5E72">
            <w:pPr>
              <w:tabs>
                <w:tab w:val="decimal" w:pos="972"/>
              </w:tabs>
              <w:spacing w:line="240" w:lineRule="atLeast"/>
              <w:ind w:right="-45"/>
              <w:rPr>
                <w:rFonts w:cs="Times New Roman"/>
                <w:lang w:val="en-US"/>
              </w:rPr>
            </w:pP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7,764</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4,691</w:t>
            </w: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Rental income</w:t>
            </w:r>
          </w:p>
        </w:tc>
        <w:tc>
          <w:tcPr>
            <w:tcW w:w="1350"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392</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398</w:t>
            </w: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Interest income</w:t>
            </w:r>
          </w:p>
        </w:tc>
        <w:tc>
          <w:tcPr>
            <w:tcW w:w="1350" w:type="dxa"/>
          </w:tcPr>
          <w:p w:rsidR="002B5E72" w:rsidRPr="005C6F83" w:rsidRDefault="002B5E72" w:rsidP="002B5E72">
            <w:pPr>
              <w:tabs>
                <w:tab w:val="decimal" w:pos="774"/>
              </w:tabs>
              <w:spacing w:line="240" w:lineRule="atLeast"/>
              <w:ind w:right="-45"/>
              <w:rPr>
                <w:rFonts w:cs="Times New Roman"/>
                <w:lang w:val="en-US"/>
              </w:rPr>
            </w:pPr>
            <w:r>
              <w:rPr>
                <w:rFonts w:cs="Times New Roman"/>
                <w:lang w:val="en-US"/>
              </w:rPr>
              <w:t>-</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22</w:t>
            </w: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2,868</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2,082</w:t>
            </w:r>
          </w:p>
        </w:tc>
      </w:tr>
      <w:tr w:rsidR="002B5E72" w:rsidRPr="005C6F83" w:rsidTr="00BB7FEF">
        <w:tc>
          <w:tcPr>
            <w:tcW w:w="6381" w:type="dxa"/>
          </w:tcPr>
          <w:p w:rsidR="002B5E72" w:rsidRPr="009E74A6"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E74A6">
              <w:rPr>
                <w:szCs w:val="22"/>
              </w:rPr>
              <w:t>Purchase of raw materials</w:t>
            </w:r>
          </w:p>
        </w:tc>
        <w:tc>
          <w:tcPr>
            <w:tcW w:w="1350" w:type="dxa"/>
          </w:tcPr>
          <w:p w:rsidR="002B5E72" w:rsidRPr="009E74A6" w:rsidRDefault="002B5E72" w:rsidP="002B5E72">
            <w:pPr>
              <w:tabs>
                <w:tab w:val="decimal" w:pos="972"/>
              </w:tabs>
              <w:spacing w:line="240" w:lineRule="atLeast"/>
              <w:ind w:right="-45"/>
              <w:rPr>
                <w:rFonts w:cs="Times New Roman"/>
                <w:lang w:val="en-US"/>
              </w:rPr>
            </w:pPr>
            <w:r>
              <w:rPr>
                <w:rFonts w:cs="Times New Roman"/>
                <w:lang w:val="en-US"/>
              </w:rPr>
              <w:t>4,644</w:t>
            </w:r>
          </w:p>
        </w:tc>
        <w:tc>
          <w:tcPr>
            <w:tcW w:w="270" w:type="dxa"/>
          </w:tcPr>
          <w:p w:rsidR="002B5E72" w:rsidRPr="009E74A6" w:rsidRDefault="002B5E72" w:rsidP="002B5E72">
            <w:pPr>
              <w:tabs>
                <w:tab w:val="decimal" w:pos="972"/>
              </w:tabs>
              <w:spacing w:line="240" w:lineRule="atLeast"/>
              <w:ind w:right="-45"/>
              <w:rPr>
                <w:rFonts w:cs="Times New Roman"/>
                <w:lang w:val="en-US"/>
              </w:rPr>
            </w:pPr>
          </w:p>
        </w:tc>
        <w:tc>
          <w:tcPr>
            <w:tcW w:w="1413" w:type="dxa"/>
          </w:tcPr>
          <w:p w:rsidR="002B5E72" w:rsidRPr="009E74A6" w:rsidRDefault="002B5E72" w:rsidP="002B5E72">
            <w:pPr>
              <w:tabs>
                <w:tab w:val="decimal" w:pos="972"/>
              </w:tabs>
              <w:spacing w:line="240" w:lineRule="atLeast"/>
              <w:ind w:right="-45"/>
              <w:rPr>
                <w:rFonts w:cs="Times New Roman"/>
                <w:lang w:val="en-US"/>
              </w:rPr>
            </w:pPr>
            <w:r>
              <w:rPr>
                <w:rFonts w:cs="Times New Roman"/>
                <w:lang w:val="en-US"/>
              </w:rPr>
              <w:t>7,056</w:t>
            </w: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Pr>
                <w:szCs w:val="22"/>
              </w:rPr>
              <w:t>Service expenses</w:t>
            </w:r>
          </w:p>
        </w:tc>
        <w:tc>
          <w:tcPr>
            <w:tcW w:w="1350" w:type="dxa"/>
          </w:tcPr>
          <w:p w:rsidR="002B5E72" w:rsidRPr="005C6F83" w:rsidRDefault="002B5E72" w:rsidP="002B5E72">
            <w:pPr>
              <w:tabs>
                <w:tab w:val="decimal" w:pos="774"/>
              </w:tabs>
              <w:spacing w:line="240" w:lineRule="atLeast"/>
              <w:ind w:right="-45"/>
              <w:rPr>
                <w:rFonts w:cs="Times New Roman"/>
                <w:lang w:val="en-US"/>
              </w:rPr>
            </w:pPr>
            <w:r>
              <w:rPr>
                <w:rFonts w:cs="Times New Roman"/>
                <w:lang w:val="en-US"/>
              </w:rPr>
              <w:t>-</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418</w:t>
            </w: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2B5E72" w:rsidRPr="005C6F83" w:rsidRDefault="002B5E72" w:rsidP="002B5E72">
            <w:pPr>
              <w:tabs>
                <w:tab w:val="decimal" w:pos="972"/>
              </w:tabs>
              <w:spacing w:line="240" w:lineRule="atLeast"/>
              <w:ind w:right="-45"/>
              <w:rPr>
                <w:rFonts w:cs="Times New Roman"/>
                <w:lang w:val="en-US"/>
              </w:rPr>
            </w:pP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rsidR="002B5E72" w:rsidRPr="005C6F83" w:rsidRDefault="002B5E72" w:rsidP="002B5E72">
            <w:pPr>
              <w:tabs>
                <w:tab w:val="decimal" w:pos="972"/>
              </w:tabs>
              <w:spacing w:line="240" w:lineRule="atLeast"/>
              <w:ind w:right="-45"/>
              <w:rPr>
                <w:rFonts w:cs="Times New Roman"/>
                <w:lang w:val="en-US"/>
              </w:rPr>
            </w:pP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p>
        </w:tc>
      </w:tr>
      <w:tr w:rsidR="002B5E72" w:rsidRPr="005C6F83" w:rsidTr="00BB7FEF">
        <w:tc>
          <w:tcPr>
            <w:tcW w:w="6381" w:type="dxa"/>
          </w:tcPr>
          <w:p w:rsidR="002B5E72" w:rsidRPr="005C6F83" w:rsidRDefault="002B5E72" w:rsidP="002B5E7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rsidR="002B5E72" w:rsidRPr="005C6F83" w:rsidRDefault="002B5E72" w:rsidP="002B5E72">
            <w:pPr>
              <w:tabs>
                <w:tab w:val="decimal" w:pos="972"/>
              </w:tabs>
              <w:spacing w:line="240" w:lineRule="atLeast"/>
              <w:ind w:right="-45"/>
              <w:rPr>
                <w:rFonts w:cs="Times New Roman"/>
                <w:lang w:val="en-US"/>
              </w:rPr>
            </w:pP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p>
        </w:tc>
      </w:tr>
      <w:tr w:rsidR="002B5E72" w:rsidRPr="005C6F83" w:rsidTr="00BB7FEF">
        <w:tc>
          <w:tcPr>
            <w:tcW w:w="6381" w:type="dxa"/>
          </w:tcPr>
          <w:p w:rsidR="002B5E72" w:rsidRPr="005C6F83" w:rsidRDefault="002B5E72" w:rsidP="002B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rsidR="002B5E72" w:rsidRPr="00BD7C66" w:rsidRDefault="002B5E72" w:rsidP="002B5E72">
            <w:pPr>
              <w:tabs>
                <w:tab w:val="decimal" w:pos="972"/>
              </w:tabs>
              <w:spacing w:line="240" w:lineRule="atLeast"/>
              <w:ind w:right="-45"/>
              <w:rPr>
                <w:rFonts w:cstheme="minorBidi"/>
                <w:lang w:val="en-US"/>
              </w:rPr>
            </w:pPr>
            <w:r>
              <w:rPr>
                <w:rFonts w:cstheme="minorBidi"/>
                <w:lang w:val="en-US"/>
              </w:rPr>
              <w:t>5,759</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5,480</w:t>
            </w:r>
          </w:p>
        </w:tc>
      </w:tr>
      <w:tr w:rsidR="002B5E72" w:rsidRPr="005C6F83" w:rsidTr="00BB7FEF">
        <w:tc>
          <w:tcPr>
            <w:tcW w:w="6381" w:type="dxa"/>
          </w:tcPr>
          <w:p w:rsidR="002B5E72" w:rsidRPr="005C6F83" w:rsidRDefault="002B5E72" w:rsidP="002B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665</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138</w:t>
            </w:r>
          </w:p>
        </w:tc>
      </w:tr>
      <w:tr w:rsidR="002B5E72" w:rsidRPr="005C6F83" w:rsidTr="00BB7FEF">
        <w:tc>
          <w:tcPr>
            <w:tcW w:w="6381" w:type="dxa"/>
          </w:tcPr>
          <w:p w:rsidR="002B5E72" w:rsidRPr="005C6F83" w:rsidRDefault="002B5E72" w:rsidP="002B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3</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Borders>
              <w:bottom w:val="single" w:sz="4" w:space="0" w:color="auto"/>
            </w:tcBorders>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4</w:t>
            </w:r>
          </w:p>
        </w:tc>
      </w:tr>
      <w:tr w:rsidR="002B5E72" w:rsidRPr="005C6F83" w:rsidTr="00BB7FEF">
        <w:tc>
          <w:tcPr>
            <w:tcW w:w="6381" w:type="dxa"/>
          </w:tcPr>
          <w:p w:rsidR="002B5E72" w:rsidRPr="005C6F83" w:rsidRDefault="002B5E72" w:rsidP="002B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5C6F83">
              <w:rPr>
                <w:rFonts w:cs="Times New Roman"/>
              </w:rPr>
              <w:t xml:space="preserve">Total key management personnel   </w:t>
            </w:r>
          </w:p>
        </w:tc>
        <w:tc>
          <w:tcPr>
            <w:tcW w:w="1350" w:type="dxa"/>
            <w:tcBorders>
              <w:top w:val="single" w:sz="4" w:space="0" w:color="auto"/>
            </w:tcBorders>
            <w:shd w:val="clear" w:color="auto" w:fill="auto"/>
          </w:tcPr>
          <w:p w:rsidR="002B5E72" w:rsidRPr="005C6F83" w:rsidRDefault="002B5E72" w:rsidP="002B5E72">
            <w:pPr>
              <w:tabs>
                <w:tab w:val="decimal" w:pos="972"/>
              </w:tabs>
              <w:spacing w:line="240" w:lineRule="atLeast"/>
              <w:ind w:right="-45"/>
              <w:rPr>
                <w:rFonts w:cs="Times New Roman"/>
                <w:lang w:val="en-US"/>
              </w:rPr>
            </w:pP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Borders>
              <w:top w:val="single" w:sz="4" w:space="0" w:color="auto"/>
            </w:tcBorders>
          </w:tcPr>
          <w:p w:rsidR="002B5E72" w:rsidRPr="005C6F83" w:rsidRDefault="002B5E72" w:rsidP="002B5E72">
            <w:pPr>
              <w:tabs>
                <w:tab w:val="decimal" w:pos="972"/>
              </w:tabs>
              <w:spacing w:line="240" w:lineRule="atLeast"/>
              <w:ind w:right="-45"/>
              <w:rPr>
                <w:rFonts w:cs="Times New Roman"/>
                <w:lang w:val="en-US"/>
              </w:rPr>
            </w:pPr>
          </w:p>
        </w:tc>
      </w:tr>
      <w:tr w:rsidR="002B5E72" w:rsidRPr="005C6F83" w:rsidTr="00BB7FEF">
        <w:tc>
          <w:tcPr>
            <w:tcW w:w="6381" w:type="dxa"/>
          </w:tcPr>
          <w:p w:rsidR="002B5E72" w:rsidRPr="005C6F83" w:rsidRDefault="002B5E72" w:rsidP="002B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5C6F83">
              <w:rPr>
                <w:rFonts w:cs="Times New Roman"/>
              </w:rPr>
              <w:t xml:space="preserve">    compensation</w:t>
            </w:r>
          </w:p>
        </w:tc>
        <w:tc>
          <w:tcPr>
            <w:tcW w:w="1350" w:type="dxa"/>
            <w:tcBorders>
              <w:bottom w:val="double" w:sz="4" w:space="0" w:color="auto"/>
            </w:tcBorders>
            <w:shd w:val="clear" w:color="auto" w:fill="auto"/>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6,427</w:t>
            </w:r>
          </w:p>
        </w:tc>
        <w:tc>
          <w:tcPr>
            <w:tcW w:w="270" w:type="dxa"/>
          </w:tcPr>
          <w:p w:rsidR="002B5E72" w:rsidRPr="005C6F83" w:rsidRDefault="002B5E72" w:rsidP="002B5E72">
            <w:pPr>
              <w:tabs>
                <w:tab w:val="decimal" w:pos="972"/>
              </w:tabs>
              <w:spacing w:line="240" w:lineRule="atLeast"/>
              <w:ind w:right="-45"/>
              <w:rPr>
                <w:rFonts w:cs="Times New Roman"/>
                <w:lang w:val="en-US"/>
              </w:rPr>
            </w:pPr>
          </w:p>
        </w:tc>
        <w:tc>
          <w:tcPr>
            <w:tcW w:w="1413" w:type="dxa"/>
            <w:tcBorders>
              <w:bottom w:val="double" w:sz="4" w:space="0" w:color="auto"/>
            </w:tcBorders>
          </w:tcPr>
          <w:p w:rsidR="002B5E72" w:rsidRPr="005C6F83" w:rsidRDefault="002B5E72" w:rsidP="002B5E72">
            <w:pPr>
              <w:tabs>
                <w:tab w:val="decimal" w:pos="972"/>
              </w:tabs>
              <w:spacing w:line="240" w:lineRule="atLeast"/>
              <w:ind w:right="-45"/>
              <w:rPr>
                <w:rFonts w:cs="Times New Roman"/>
                <w:lang w:val="en-US"/>
              </w:rPr>
            </w:pPr>
            <w:r>
              <w:rPr>
                <w:rFonts w:cs="Times New Roman"/>
                <w:lang w:val="en-US"/>
              </w:rPr>
              <w:t>5,622</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00BB7FEF">
        <w:t>31 March 2018</w:t>
      </w:r>
      <w:r w:rsidR="00352A4E" w:rsidRPr="00575666">
        <w:rPr>
          <w:lang w:val="en-US"/>
        </w:rPr>
        <w:t xml:space="preserve">and </w:t>
      </w:r>
      <w:r w:rsidR="00842E8C">
        <w:rPr>
          <w:lang w:val="en-US"/>
        </w:rPr>
        <w:t>31 December 201</w:t>
      </w:r>
      <w:r w:rsidR="00BB7FEF">
        <w:rPr>
          <w:lang w:val="en-US"/>
        </w:rPr>
        <w:t xml:space="preserve">7 </w:t>
      </w:r>
      <w:r w:rsidRPr="00880748">
        <w:rPr>
          <w:lang w:val="en-US"/>
        </w:rPr>
        <w:t>with related pa</w:t>
      </w:r>
      <w:r w:rsidR="00352A4E">
        <w:rPr>
          <w:lang w:val="en-US"/>
        </w:rPr>
        <w:t>rties</w:t>
      </w:r>
      <w:r w:rsidRPr="00880748">
        <w:rPr>
          <w:lang w:val="en-US"/>
        </w:rPr>
        <w:t xml:space="preserve"> were as follows:</w:t>
      </w:r>
    </w:p>
    <w:p w:rsidR="00C625FF" w:rsidRPr="00264157" w:rsidRDefault="00C625FF" w:rsidP="00C625FF">
      <w:pPr>
        <w:pStyle w:val="BodyText"/>
        <w:tabs>
          <w:tab w:val="left" w:pos="1170"/>
        </w:tabs>
        <w:spacing w:after="0" w:line="240" w:lineRule="atLeast"/>
        <w:ind w:left="540"/>
        <w:jc w:val="both"/>
        <w:rPr>
          <w:rFonts w:cs="Times New Roman"/>
          <w:lang w:val="en-US"/>
        </w:rPr>
      </w:pPr>
    </w:p>
    <w:tbl>
      <w:tblPr>
        <w:tblW w:w="9270" w:type="dxa"/>
        <w:tblInd w:w="468" w:type="dxa"/>
        <w:tblLayout w:type="fixed"/>
        <w:tblLook w:val="01E0"/>
      </w:tblPr>
      <w:tblGrid>
        <w:gridCol w:w="6300"/>
        <w:gridCol w:w="1350"/>
        <w:gridCol w:w="270"/>
        <w:gridCol w:w="1350"/>
      </w:tblGrid>
      <w:tr w:rsidR="00C625FF" w:rsidRPr="00264157" w:rsidTr="00BB7FEF">
        <w:tc>
          <w:tcPr>
            <w:tcW w:w="630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BB7FEF">
        <w:tc>
          <w:tcPr>
            <w:tcW w:w="630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p>
        </w:tc>
      </w:tr>
      <w:tr w:rsidR="00C625FF" w:rsidRPr="00264157" w:rsidTr="00BB7FEF">
        <w:tc>
          <w:tcPr>
            <w:tcW w:w="6300"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C625FF" w:rsidRPr="00264157" w:rsidTr="00BB7FEF">
        <w:tc>
          <w:tcPr>
            <w:tcW w:w="630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625FF" w:rsidRPr="00264157" w:rsidRDefault="00C625F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sidR="00BB7FEF">
              <w:rPr>
                <w:rFonts w:cs="Times New Roman"/>
                <w:lang w:val="en-US"/>
              </w:rPr>
              <w:t>8</w:t>
            </w:r>
          </w:p>
        </w:tc>
        <w:tc>
          <w:tcPr>
            <w:tcW w:w="27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625FF" w:rsidRPr="00264157" w:rsidRDefault="00C625F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sidR="00BB7FEF">
              <w:rPr>
                <w:rFonts w:cs="Times New Roman"/>
                <w:lang w:val="en-US"/>
              </w:rPr>
              <w:t>7</w:t>
            </w:r>
          </w:p>
        </w:tc>
      </w:tr>
      <w:tr w:rsidR="00C625FF" w:rsidRPr="00264157" w:rsidTr="00BB7FEF">
        <w:tc>
          <w:tcPr>
            <w:tcW w:w="6300" w:type="dxa"/>
          </w:tcPr>
          <w:p w:rsidR="00C625FF" w:rsidRPr="00264157" w:rsidRDefault="00C625FF" w:rsidP="0041640F">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C625FF" w:rsidRPr="00264157" w:rsidRDefault="00C625FF" w:rsidP="0041640F">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C625FF" w:rsidRPr="00264157" w:rsidTr="00BB7FEF">
        <w:tc>
          <w:tcPr>
            <w:tcW w:w="6300" w:type="dxa"/>
          </w:tcPr>
          <w:p w:rsidR="00C625FF" w:rsidRPr="00264157" w:rsidRDefault="00C625FF" w:rsidP="0041640F">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Yamasa (Thailand) Co., Ltd.</w:t>
            </w:r>
          </w:p>
        </w:tc>
        <w:tc>
          <w:tcPr>
            <w:tcW w:w="1350" w:type="dxa"/>
          </w:tcPr>
          <w:p w:rsidR="00C625FF" w:rsidRPr="00264157" w:rsidRDefault="00C625FF" w:rsidP="0041640F">
            <w:pPr>
              <w:tabs>
                <w:tab w:val="decimal" w:pos="864"/>
              </w:tabs>
              <w:spacing w:line="240" w:lineRule="atLeast"/>
              <w:ind w:left="-108" w:right="-114"/>
              <w:rPr>
                <w:rFonts w:cs="Times New Roman"/>
                <w:lang w:val="en-US"/>
              </w:rPr>
            </w:pPr>
          </w:p>
        </w:tc>
        <w:tc>
          <w:tcPr>
            <w:tcW w:w="270" w:type="dxa"/>
          </w:tcPr>
          <w:p w:rsidR="00C625FF" w:rsidRPr="00264157" w:rsidRDefault="00C625FF" w:rsidP="0041640F">
            <w:pPr>
              <w:tabs>
                <w:tab w:val="decimal" w:pos="864"/>
              </w:tabs>
              <w:spacing w:line="240" w:lineRule="atLeast"/>
              <w:ind w:left="-108" w:right="-114"/>
              <w:rPr>
                <w:rFonts w:cs="Times New Roman"/>
                <w:lang w:val="en-US"/>
              </w:rPr>
            </w:pPr>
          </w:p>
        </w:tc>
        <w:tc>
          <w:tcPr>
            <w:tcW w:w="1350" w:type="dxa"/>
          </w:tcPr>
          <w:p w:rsidR="00C625FF" w:rsidRPr="00264157" w:rsidRDefault="00C625FF" w:rsidP="0041640F">
            <w:pPr>
              <w:tabs>
                <w:tab w:val="decimal" w:pos="864"/>
              </w:tabs>
              <w:spacing w:line="240" w:lineRule="atLeast"/>
              <w:ind w:left="-108" w:right="-114"/>
              <w:rPr>
                <w:rFonts w:cs="Times New Roman"/>
                <w:lang w:val="en-US"/>
              </w:rPr>
            </w:pPr>
          </w:p>
        </w:tc>
      </w:tr>
      <w:tr w:rsidR="00BB7FEF" w:rsidRPr="00264157" w:rsidTr="00BB7FEF">
        <w:tc>
          <w:tcPr>
            <w:tcW w:w="6300" w:type="dxa"/>
          </w:tcPr>
          <w:p w:rsidR="00BB7FEF" w:rsidRPr="00264157" w:rsidRDefault="00BB7FEF" w:rsidP="00BB7FEF">
            <w:pPr>
              <w:spacing w:line="240" w:lineRule="atLeast"/>
              <w:rPr>
                <w:rFonts w:cs="Times New Roman"/>
                <w:cs/>
              </w:rPr>
            </w:pPr>
            <w:r w:rsidRPr="00264157">
              <w:rPr>
                <w:rFonts w:cs="Times New Roman"/>
              </w:rPr>
              <w:t>Trade accounts receivable</w:t>
            </w:r>
          </w:p>
        </w:tc>
        <w:tc>
          <w:tcPr>
            <w:tcW w:w="1350" w:type="dxa"/>
          </w:tcPr>
          <w:p w:rsidR="00BB7FEF" w:rsidRPr="00264157" w:rsidRDefault="00BD7C66" w:rsidP="00BB7FEF">
            <w:pPr>
              <w:tabs>
                <w:tab w:val="decimal" w:pos="864"/>
              </w:tabs>
              <w:spacing w:line="240" w:lineRule="atLeast"/>
              <w:ind w:left="-108" w:right="-114"/>
              <w:rPr>
                <w:rFonts w:cs="Times New Roman"/>
                <w:lang w:val="en-US"/>
              </w:rPr>
            </w:pPr>
            <w:r>
              <w:rPr>
                <w:rFonts w:cs="Times New Roman"/>
                <w:lang w:val="en-US"/>
              </w:rPr>
              <w:t>5,804</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BB7FEF">
            <w:pPr>
              <w:tabs>
                <w:tab w:val="decimal" w:pos="864"/>
              </w:tabs>
              <w:spacing w:line="240" w:lineRule="atLeast"/>
              <w:ind w:left="-108" w:right="-114"/>
              <w:rPr>
                <w:rFonts w:cs="Times New Roman"/>
                <w:lang w:val="en-US"/>
              </w:rPr>
            </w:pPr>
            <w:r>
              <w:rPr>
                <w:rFonts w:cs="Times New Roman"/>
                <w:lang w:val="en-US"/>
              </w:rPr>
              <w:t>4,413</w:t>
            </w:r>
          </w:p>
        </w:tc>
      </w:tr>
      <w:tr w:rsidR="00BB7FEF" w:rsidRPr="00264157" w:rsidTr="00BB7FEF">
        <w:tc>
          <w:tcPr>
            <w:tcW w:w="6300" w:type="dxa"/>
          </w:tcPr>
          <w:p w:rsidR="00BB7FEF" w:rsidRPr="00264157" w:rsidRDefault="006A6280"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BB7FEF" w:rsidRPr="00264157" w:rsidRDefault="00BD7C66" w:rsidP="00BB7FEF">
            <w:pPr>
              <w:tabs>
                <w:tab w:val="decimal" w:pos="864"/>
              </w:tabs>
              <w:spacing w:line="240" w:lineRule="atLeast"/>
              <w:ind w:left="-108" w:right="-114"/>
              <w:rPr>
                <w:rFonts w:cs="Times New Roman"/>
                <w:lang w:val="en-US"/>
              </w:rPr>
            </w:pPr>
            <w:r>
              <w:rPr>
                <w:rFonts w:cs="Times New Roman"/>
                <w:lang w:val="en-US"/>
              </w:rPr>
              <w:t>82</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BB7FEF">
            <w:pPr>
              <w:tabs>
                <w:tab w:val="decimal" w:pos="864"/>
              </w:tabs>
              <w:spacing w:line="240" w:lineRule="atLeast"/>
              <w:ind w:left="-108" w:right="-114"/>
              <w:rPr>
                <w:rFonts w:cs="Times New Roman"/>
                <w:lang w:val="en-US"/>
              </w:rPr>
            </w:pPr>
            <w:r>
              <w:rPr>
                <w:rFonts w:cs="Times New Roman"/>
                <w:lang w:val="en-US"/>
              </w:rPr>
              <w:t>72</w:t>
            </w:r>
          </w:p>
        </w:tc>
      </w:tr>
      <w:tr w:rsidR="00BB7FEF" w:rsidRPr="00264157" w:rsidTr="00BB7FEF">
        <w:tc>
          <w:tcPr>
            <w:tcW w:w="6300" w:type="dxa"/>
          </w:tcPr>
          <w:p w:rsidR="006A6280" w:rsidRPr="00264157" w:rsidRDefault="006A6280" w:rsidP="00BB7FEF">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r w:rsidRPr="00264157">
              <w:t xml:space="preserve">Other </w:t>
            </w:r>
            <w:r>
              <w:t>payables</w:t>
            </w:r>
          </w:p>
        </w:tc>
        <w:tc>
          <w:tcPr>
            <w:tcW w:w="1350" w:type="dxa"/>
          </w:tcPr>
          <w:p w:rsidR="00BB7FEF" w:rsidRPr="00264157" w:rsidRDefault="002C0639" w:rsidP="00BB7FEF">
            <w:pPr>
              <w:tabs>
                <w:tab w:val="decimal" w:pos="864"/>
              </w:tabs>
              <w:spacing w:line="240" w:lineRule="atLeast"/>
              <w:ind w:left="-108" w:right="-114"/>
              <w:rPr>
                <w:rFonts w:cs="Times New Roman"/>
                <w:lang w:val="en-US"/>
              </w:rPr>
            </w:pPr>
            <w:r>
              <w:rPr>
                <w:rFonts w:cs="Times New Roman"/>
                <w:lang w:val="en-US"/>
              </w:rPr>
              <w:t>20</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BB7FEF">
            <w:pPr>
              <w:tabs>
                <w:tab w:val="decimal" w:pos="864"/>
              </w:tabs>
              <w:spacing w:line="240" w:lineRule="atLeast"/>
              <w:ind w:left="-108" w:right="-114"/>
              <w:rPr>
                <w:rFonts w:cs="Times New Roman"/>
                <w:lang w:val="en-US"/>
              </w:rPr>
            </w:pPr>
            <w:r>
              <w:rPr>
                <w:rFonts w:cs="Times New Roman"/>
                <w:lang w:val="en-US"/>
              </w:rPr>
              <w:t>20</w:t>
            </w:r>
          </w:p>
        </w:tc>
      </w:tr>
      <w:tr w:rsidR="00534A8B" w:rsidRPr="00264157" w:rsidTr="00BB7FEF">
        <w:tc>
          <w:tcPr>
            <w:tcW w:w="6300" w:type="dxa"/>
          </w:tcPr>
          <w:p w:rsidR="00534A8B" w:rsidRPr="00264157" w:rsidRDefault="00534A8B" w:rsidP="00BB7FEF">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534A8B" w:rsidRDefault="00534A8B" w:rsidP="00BB7FEF">
            <w:pPr>
              <w:tabs>
                <w:tab w:val="decimal" w:pos="864"/>
              </w:tabs>
              <w:spacing w:line="240" w:lineRule="atLeast"/>
              <w:ind w:left="-108" w:right="-114"/>
              <w:rPr>
                <w:rFonts w:cs="Times New Roman"/>
                <w:lang w:val="en-US"/>
              </w:rPr>
            </w:pPr>
          </w:p>
        </w:tc>
        <w:tc>
          <w:tcPr>
            <w:tcW w:w="270" w:type="dxa"/>
          </w:tcPr>
          <w:p w:rsidR="00534A8B" w:rsidRPr="00264157" w:rsidRDefault="00534A8B" w:rsidP="00BB7FEF">
            <w:pPr>
              <w:tabs>
                <w:tab w:val="decimal" w:pos="864"/>
              </w:tabs>
              <w:spacing w:line="240" w:lineRule="atLeast"/>
              <w:ind w:left="-108" w:right="-114"/>
              <w:rPr>
                <w:rFonts w:cs="Times New Roman"/>
                <w:lang w:val="en-US"/>
              </w:rPr>
            </w:pPr>
          </w:p>
        </w:tc>
        <w:tc>
          <w:tcPr>
            <w:tcW w:w="1350" w:type="dxa"/>
          </w:tcPr>
          <w:p w:rsidR="00534A8B" w:rsidRDefault="00534A8B" w:rsidP="00BB7FEF">
            <w:pPr>
              <w:tabs>
                <w:tab w:val="decimal" w:pos="864"/>
              </w:tabs>
              <w:spacing w:line="240" w:lineRule="atLeast"/>
              <w:ind w:left="-108" w:right="-114"/>
              <w:rPr>
                <w:rFonts w:cs="Times New Roman"/>
                <w:lang w:val="en-US"/>
              </w:rPr>
            </w:pPr>
          </w:p>
        </w:tc>
      </w:tr>
      <w:tr w:rsidR="00BB7FEF" w:rsidRPr="00264157" w:rsidTr="00BB7FEF">
        <w:tc>
          <w:tcPr>
            <w:tcW w:w="6300" w:type="dxa"/>
          </w:tcPr>
          <w:p w:rsidR="00BB7FEF" w:rsidRPr="00264157" w:rsidRDefault="00BB7FEF" w:rsidP="00BB7FEF">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rsidR="00BB7FEF" w:rsidRPr="00264157" w:rsidRDefault="00BB7FEF" w:rsidP="00BB7FEF">
            <w:pPr>
              <w:tabs>
                <w:tab w:val="decimal" w:pos="864"/>
              </w:tabs>
              <w:spacing w:line="240" w:lineRule="atLeast"/>
              <w:ind w:left="-108" w:right="-114"/>
              <w:rPr>
                <w:rFonts w:cs="Times New Roman"/>
                <w:lang w:val="en-US"/>
              </w:rPr>
            </w:pP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BB7FEF" w:rsidP="00BB7FEF">
            <w:pPr>
              <w:tabs>
                <w:tab w:val="decimal" w:pos="864"/>
              </w:tabs>
              <w:spacing w:line="240" w:lineRule="atLeast"/>
              <w:ind w:left="-108" w:right="-114"/>
              <w:rPr>
                <w:rFonts w:cs="Times New Roman"/>
                <w:lang w:val="en-US"/>
              </w:rPr>
            </w:pPr>
          </w:p>
        </w:tc>
      </w:tr>
      <w:tr w:rsidR="00BB7FEF" w:rsidRPr="00264157" w:rsidTr="00BB7FEF">
        <w:tc>
          <w:tcPr>
            <w:tcW w:w="6300" w:type="dxa"/>
          </w:tcPr>
          <w:p w:rsidR="00BB7FEF" w:rsidRPr="00264157" w:rsidRDefault="00BB7FEF" w:rsidP="00BB7FEF">
            <w:pPr>
              <w:spacing w:line="240" w:lineRule="atLeast"/>
              <w:rPr>
                <w:rFonts w:cs="Times New Roman"/>
                <w:cs/>
              </w:rPr>
            </w:pPr>
            <w:r w:rsidRPr="00264157">
              <w:rPr>
                <w:rFonts w:cs="Times New Roman"/>
              </w:rPr>
              <w:t>Trade accounts receivable</w:t>
            </w:r>
          </w:p>
        </w:tc>
        <w:tc>
          <w:tcPr>
            <w:tcW w:w="1350" w:type="dxa"/>
          </w:tcPr>
          <w:p w:rsidR="00BB7FEF" w:rsidRPr="00264157" w:rsidRDefault="002C0639" w:rsidP="00BB7FEF">
            <w:pPr>
              <w:tabs>
                <w:tab w:val="decimal" w:pos="864"/>
              </w:tabs>
              <w:spacing w:line="240" w:lineRule="atLeast"/>
              <w:ind w:left="-108" w:right="-114"/>
              <w:rPr>
                <w:rFonts w:cs="Times New Roman"/>
                <w:lang w:val="en-US"/>
              </w:rPr>
            </w:pPr>
            <w:r>
              <w:rPr>
                <w:rFonts w:cs="Times New Roman"/>
                <w:lang w:val="en-US"/>
              </w:rPr>
              <w:t>22,128</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BB7FEF">
            <w:pPr>
              <w:tabs>
                <w:tab w:val="decimal" w:pos="864"/>
              </w:tabs>
              <w:spacing w:line="240" w:lineRule="atLeast"/>
              <w:ind w:left="-108" w:right="-114"/>
              <w:rPr>
                <w:rFonts w:cs="Times New Roman"/>
                <w:lang w:val="en-US"/>
              </w:rPr>
            </w:pPr>
            <w:r>
              <w:rPr>
                <w:rFonts w:cs="Times New Roman"/>
                <w:lang w:val="en-US"/>
              </w:rPr>
              <w:t>15,167</w:t>
            </w:r>
          </w:p>
        </w:tc>
      </w:tr>
      <w:tr w:rsidR="00BB7FEF" w:rsidRPr="00264157" w:rsidTr="00BB7FEF">
        <w:tc>
          <w:tcPr>
            <w:tcW w:w="6300" w:type="dxa"/>
          </w:tcPr>
          <w:p w:rsidR="00BB7FEF" w:rsidRPr="00264157"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BB7FEF" w:rsidRPr="00264157" w:rsidRDefault="002C0639" w:rsidP="00BB7FEF">
            <w:pPr>
              <w:tabs>
                <w:tab w:val="decimal" w:pos="864"/>
              </w:tabs>
              <w:spacing w:line="240" w:lineRule="atLeast"/>
              <w:ind w:left="-108" w:right="-114"/>
              <w:rPr>
                <w:rFonts w:cs="Times New Roman"/>
                <w:lang w:val="en-US"/>
              </w:rPr>
            </w:pPr>
            <w:r>
              <w:rPr>
                <w:rFonts w:cs="Times New Roman"/>
                <w:lang w:val="en-US"/>
              </w:rPr>
              <w:t>1,304</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BB7FEF">
            <w:pPr>
              <w:tabs>
                <w:tab w:val="decimal" w:pos="864"/>
              </w:tabs>
              <w:spacing w:line="240" w:lineRule="atLeast"/>
              <w:ind w:left="-108" w:right="-114"/>
              <w:rPr>
                <w:rFonts w:cs="Times New Roman"/>
                <w:lang w:val="en-US"/>
              </w:rPr>
            </w:pPr>
            <w:r>
              <w:rPr>
                <w:rFonts w:cs="Times New Roman"/>
                <w:lang w:val="en-US"/>
              </w:rPr>
              <w:t>1,407</w:t>
            </w:r>
          </w:p>
        </w:tc>
      </w:tr>
      <w:tr w:rsidR="00BB7FEF" w:rsidRPr="00264157" w:rsidTr="00BB7FEF">
        <w:tc>
          <w:tcPr>
            <w:tcW w:w="6300" w:type="dxa"/>
          </w:tcPr>
          <w:p w:rsidR="00BB7FEF" w:rsidRPr="00264157" w:rsidRDefault="00BB7FEF" w:rsidP="00BB7F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Trade accounts payable</w:t>
            </w:r>
          </w:p>
        </w:tc>
        <w:tc>
          <w:tcPr>
            <w:tcW w:w="1350" w:type="dxa"/>
          </w:tcPr>
          <w:p w:rsidR="00BB7FEF" w:rsidRPr="00264157" w:rsidRDefault="002C0639" w:rsidP="00BB7FEF">
            <w:pPr>
              <w:tabs>
                <w:tab w:val="decimal" w:pos="864"/>
              </w:tabs>
              <w:spacing w:line="240" w:lineRule="atLeast"/>
              <w:ind w:left="-108" w:right="-114"/>
              <w:rPr>
                <w:rFonts w:cs="Times New Roman"/>
                <w:lang w:val="en-US"/>
              </w:rPr>
            </w:pPr>
            <w:r>
              <w:rPr>
                <w:rFonts w:cs="Times New Roman"/>
                <w:lang w:val="en-US"/>
              </w:rPr>
              <w:t>2,675</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6A6280" w:rsidP="002C0639">
            <w:pPr>
              <w:tabs>
                <w:tab w:val="decimal" w:pos="684"/>
              </w:tabs>
              <w:spacing w:line="240" w:lineRule="atLeast"/>
              <w:ind w:left="-108" w:right="-114"/>
              <w:rPr>
                <w:rFonts w:cs="Times New Roman"/>
                <w:lang w:val="en-US"/>
              </w:rPr>
            </w:pPr>
            <w:r>
              <w:rPr>
                <w:rFonts w:cs="Times New Roman"/>
                <w:lang w:val="en-US"/>
              </w:rPr>
              <w:t>-</w:t>
            </w:r>
          </w:p>
        </w:tc>
      </w:tr>
      <w:tr w:rsidR="00BB7FEF" w:rsidRPr="00264157" w:rsidTr="00BB7FEF">
        <w:tc>
          <w:tcPr>
            <w:tcW w:w="6300" w:type="dxa"/>
          </w:tcPr>
          <w:p w:rsidR="00BB7FEF" w:rsidRPr="00264157" w:rsidRDefault="00BB7FEF" w:rsidP="00964C0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BB7FEF" w:rsidRPr="00264157" w:rsidRDefault="002C0639" w:rsidP="00BB7FEF">
            <w:pPr>
              <w:tabs>
                <w:tab w:val="decimal" w:pos="864"/>
              </w:tabs>
              <w:spacing w:line="240" w:lineRule="atLeast"/>
              <w:ind w:left="-108" w:right="-114"/>
              <w:rPr>
                <w:rFonts w:cs="Times New Roman"/>
                <w:lang w:val="en-US"/>
              </w:rPr>
            </w:pPr>
            <w:r>
              <w:rPr>
                <w:rFonts w:cs="Times New Roman"/>
                <w:lang w:val="en-US"/>
              </w:rPr>
              <w:t>200</w:t>
            </w:r>
          </w:p>
        </w:tc>
        <w:tc>
          <w:tcPr>
            <w:tcW w:w="270" w:type="dxa"/>
          </w:tcPr>
          <w:p w:rsidR="00BB7FEF" w:rsidRPr="00264157" w:rsidRDefault="00BB7FEF" w:rsidP="00BB7FEF">
            <w:pPr>
              <w:tabs>
                <w:tab w:val="decimal" w:pos="864"/>
              </w:tabs>
              <w:spacing w:line="240" w:lineRule="atLeast"/>
              <w:ind w:left="-108" w:right="-114"/>
              <w:rPr>
                <w:rFonts w:cs="Times New Roman"/>
                <w:lang w:val="en-US"/>
              </w:rPr>
            </w:pPr>
          </w:p>
        </w:tc>
        <w:tc>
          <w:tcPr>
            <w:tcW w:w="1350" w:type="dxa"/>
          </w:tcPr>
          <w:p w:rsidR="00BB7FEF" w:rsidRPr="00264157" w:rsidRDefault="00BB7FEF" w:rsidP="00BB7FEF">
            <w:pPr>
              <w:tabs>
                <w:tab w:val="decimal" w:pos="864"/>
              </w:tabs>
              <w:spacing w:line="240" w:lineRule="atLeast"/>
              <w:ind w:left="-108" w:right="-114"/>
              <w:rPr>
                <w:rFonts w:cs="Times New Roman"/>
                <w:lang w:val="en-US"/>
              </w:rPr>
            </w:pPr>
            <w:r>
              <w:rPr>
                <w:rFonts w:cs="Times New Roman"/>
                <w:lang w:val="en-US"/>
              </w:rPr>
              <w:t>200</w:t>
            </w:r>
          </w:p>
        </w:tc>
      </w:tr>
    </w:tbl>
    <w:p w:rsidR="00BF3FCC" w:rsidRDefault="00BF3FCC" w:rsidP="00BF3FCC">
      <w:pPr>
        <w:ind w:left="547"/>
        <w:jc w:val="both"/>
        <w:rPr>
          <w:lang w:val="en-US"/>
        </w:rPr>
      </w:pPr>
    </w:p>
    <w:p w:rsidR="008E79B2" w:rsidRPr="00880748" w:rsidRDefault="008E79B2" w:rsidP="00E27161">
      <w:pPr>
        <w:ind w:firstLine="547"/>
        <w:jc w:val="both"/>
        <w:rPr>
          <w:b/>
          <w:bCs/>
          <w:i/>
          <w:iCs/>
          <w:color w:val="0000FF"/>
          <w:lang w:val="en-US"/>
        </w:rPr>
      </w:pPr>
      <w:r w:rsidRPr="00880748">
        <w:rPr>
          <w:b/>
          <w:bCs/>
          <w:i/>
          <w:iCs/>
          <w:lang w:val="en-US"/>
        </w:rPr>
        <w:t>Significant agreements with related parties</w:t>
      </w:r>
    </w:p>
    <w:p w:rsidR="008E79B2" w:rsidRPr="00534A8B" w:rsidRDefault="008E79B2" w:rsidP="00E27161">
      <w:pPr>
        <w:widowControl w:val="0"/>
        <w:spacing w:line="240" w:lineRule="atLeast"/>
        <w:ind w:left="547"/>
        <w:jc w:val="both"/>
        <w:rPr>
          <w:rFonts w:cs="Cordia New"/>
          <w:lang w:val="en-US"/>
        </w:rPr>
      </w:pPr>
    </w:p>
    <w:p w:rsidR="008E79B2" w:rsidRPr="00BC291E" w:rsidRDefault="008E79B2" w:rsidP="00E27161">
      <w:pPr>
        <w:widowControl w:val="0"/>
        <w:spacing w:line="240" w:lineRule="atLeast"/>
        <w:ind w:left="547"/>
        <w:jc w:val="both"/>
        <w:rPr>
          <w:rFonts w:cs="Cordia New"/>
          <w:b/>
          <w:bCs/>
          <w:i/>
          <w:iCs/>
          <w:lang w:val="en-US"/>
        </w:rPr>
      </w:pPr>
      <w:r w:rsidRPr="00BC291E">
        <w:rPr>
          <w:rFonts w:cs="Cordia New"/>
          <w:b/>
          <w:bCs/>
          <w:i/>
          <w:iCs/>
          <w:lang w:val="en-US"/>
        </w:rPr>
        <w:t>Lease agreements</w:t>
      </w:r>
    </w:p>
    <w:p w:rsidR="008E79B2" w:rsidRPr="00534A8B" w:rsidRDefault="008E79B2" w:rsidP="00E27161">
      <w:pPr>
        <w:widowControl w:val="0"/>
        <w:autoSpaceDE w:val="0"/>
        <w:autoSpaceDN w:val="0"/>
        <w:adjustRightInd w:val="0"/>
        <w:spacing w:line="240" w:lineRule="atLeast"/>
        <w:ind w:left="547"/>
        <w:jc w:val="thaiDistribute"/>
        <w:rPr>
          <w:rFonts w:cs="Times New Roman"/>
          <w:lang w:val="en-US"/>
        </w:rPr>
      </w:pPr>
    </w:p>
    <w:p w:rsidR="008E79B2" w:rsidRPr="002B5E72" w:rsidRDefault="008E79B2" w:rsidP="00E27161">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June 2011, the Company entered into a building granted-lease agreement for use as office and factory with an associated company, Exter (Thailand</w:t>
      </w:r>
      <w:r w:rsidR="0080525C" w:rsidRPr="002B5E72">
        <w:rPr>
          <w:rFonts w:cs="Times New Roman"/>
          <w:spacing w:val="-4"/>
          <w:lang w:val="en-US"/>
        </w:rPr>
        <w:t>) Limited</w:t>
      </w:r>
      <w:r w:rsidR="000A516A" w:rsidRPr="002B5E72">
        <w:rPr>
          <w:rFonts w:cs="Times New Roman"/>
          <w:spacing w:val="-4"/>
          <w:lang w:val="en-US"/>
        </w:rPr>
        <w:t xml:space="preserve">, </w:t>
      </w:r>
      <w:r w:rsidRPr="002B5E72">
        <w:rPr>
          <w:rFonts w:cs="Times New Roman"/>
          <w:spacing w:val="-4"/>
          <w:lang w:val="en-US"/>
        </w:rPr>
        <w:t>covering 10 years from 1 June 2011 to 31 May 2021. The Company will receive monthly rental of Baht 79,200 for the 1</w:t>
      </w:r>
      <w:r w:rsidRPr="002B5E72">
        <w:rPr>
          <w:rFonts w:cs="Times New Roman"/>
          <w:spacing w:val="-4"/>
          <w:vertAlign w:val="superscript"/>
          <w:lang w:val="en-US"/>
        </w:rPr>
        <w:t>st</w:t>
      </w:r>
      <w:r w:rsidRPr="002B5E72">
        <w:rPr>
          <w:rFonts w:cs="Times New Roman"/>
          <w:spacing w:val="-4"/>
          <w:lang w:val="en-US"/>
        </w:rPr>
        <w:t xml:space="preserve"> year to the 3</w:t>
      </w:r>
      <w:r w:rsidRPr="002B5E72">
        <w:rPr>
          <w:rFonts w:cs="Times New Roman"/>
          <w:spacing w:val="-4"/>
          <w:vertAlign w:val="superscript"/>
          <w:lang w:val="en-US"/>
        </w:rPr>
        <w:t>rd</w:t>
      </w:r>
      <w:r w:rsidR="000A516A" w:rsidRPr="002B5E72">
        <w:rPr>
          <w:rFonts w:cs="Times New Roman"/>
          <w:spacing w:val="-4"/>
          <w:lang w:val="en-US"/>
        </w:rPr>
        <w:t xml:space="preserve"> year, receive</w:t>
      </w:r>
      <w:r w:rsidRPr="002B5E72">
        <w:rPr>
          <w:rFonts w:cs="Times New Roman"/>
          <w:spacing w:val="-4"/>
          <w:lang w:val="en-US"/>
        </w:rPr>
        <w:t xml:space="preserve"> monthly rental of Baht 105,600 for the 4</w:t>
      </w:r>
      <w:r w:rsidRPr="002B5E72">
        <w:rPr>
          <w:rFonts w:cs="Times New Roman"/>
          <w:spacing w:val="-4"/>
          <w:vertAlign w:val="superscript"/>
          <w:lang w:val="en-US"/>
        </w:rPr>
        <w:t>th</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and receive monthly of Baht 158,400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 In this regard, the associated company paid the rental deposit of Baht 200,000.</w:t>
      </w:r>
    </w:p>
    <w:p w:rsidR="00484DB3" w:rsidRPr="002B5E72" w:rsidRDefault="00484DB3" w:rsidP="00484DB3">
      <w:pPr>
        <w:widowControl w:val="0"/>
        <w:autoSpaceDE w:val="0"/>
        <w:autoSpaceDN w:val="0"/>
        <w:adjustRightInd w:val="0"/>
        <w:spacing w:line="240" w:lineRule="atLeast"/>
        <w:ind w:left="547" w:right="-35"/>
        <w:jc w:val="thaiDistribute"/>
        <w:rPr>
          <w:rFonts w:cs="Times New Roman"/>
          <w:lang w:val="en-US"/>
        </w:rPr>
      </w:pPr>
    </w:p>
    <w:p w:rsidR="00346E8F" w:rsidRPr="002B5E72" w:rsidRDefault="00346E8F"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27 April 2</w:t>
      </w:r>
      <w:r w:rsidR="00A236BA" w:rsidRPr="002B5E72">
        <w:rPr>
          <w:rFonts w:cs="Times New Roman"/>
          <w:spacing w:val="-4"/>
          <w:lang w:val="en-US"/>
        </w:rPr>
        <w:t>0</w:t>
      </w:r>
      <w:r w:rsidRPr="002B5E72">
        <w:rPr>
          <w:rFonts w:cs="Times New Roman"/>
          <w:spacing w:val="-4"/>
          <w:lang w:val="en-US"/>
        </w:rPr>
        <w:t xml:space="preserve">16, the Company entered into a building granted-lease agreement for use as a warehouse </w:t>
      </w:r>
      <w:r w:rsidRPr="002B5E72">
        <w:rPr>
          <w:rFonts w:cs="Times New Roman"/>
          <w:spacing w:val="-4"/>
          <w:lang w:val="en-US"/>
        </w:rPr>
        <w:lastRenderedPageBreak/>
        <w:t>with an associated company, Yamasa (Thailand) Co., Ltd., covering 10 years starting from 1 May 2016 to 30 April 2026. The Company will receive monthly rental of Baht 28,664 for the 1</w:t>
      </w:r>
      <w:r w:rsidRPr="002B5E72">
        <w:rPr>
          <w:rFonts w:cs="Times New Roman"/>
          <w:spacing w:val="-4"/>
          <w:vertAlign w:val="superscript"/>
          <w:lang w:val="en-US"/>
        </w:rPr>
        <w:t>st</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receive monthly rental of Baht 35,830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w:t>
      </w:r>
    </w:p>
    <w:p w:rsidR="00346E8F" w:rsidRPr="002B5E72" w:rsidRDefault="00B628AE" w:rsidP="00346E8F">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On 1 October 2017</w:t>
      </w:r>
      <w:r w:rsidR="00346E8F" w:rsidRPr="002B5E72">
        <w:rPr>
          <w:rFonts w:cs="Times New Roman"/>
          <w:spacing w:val="-4"/>
          <w:lang w:val="en-US"/>
        </w:rPr>
        <w:t>, the Company entered into a building granted-lease agreement for use as an office with an associated company, Yamasa (Thailand) Co., Ltd., covering 1 ye</w:t>
      </w:r>
      <w:r w:rsidRPr="002B5E72">
        <w:rPr>
          <w:rFonts w:cs="Times New Roman"/>
          <w:spacing w:val="-4"/>
          <w:lang w:val="en-US"/>
        </w:rPr>
        <w:t>ars starting from 1 October 2017 to 30 September 2018</w:t>
      </w:r>
      <w:r w:rsidR="00346E8F" w:rsidRPr="002B5E72">
        <w:rPr>
          <w:rFonts w:cs="Times New Roman"/>
          <w:spacing w:val="-4"/>
          <w:lang w:val="en-US"/>
        </w:rPr>
        <w:t>. The Company will receive monthly rental of Baht 11,520</w:t>
      </w:r>
      <w:r w:rsidR="00346E8F" w:rsidRPr="002B5E72">
        <w:rPr>
          <w:rFonts w:cs="Cordia New"/>
          <w:spacing w:val="-4"/>
          <w:lang w:val="en-US"/>
        </w:rPr>
        <w:t xml:space="preserve">. </w:t>
      </w:r>
      <w:r w:rsidR="00346E8F" w:rsidRPr="002B5E72">
        <w:rPr>
          <w:rFonts w:cs="Times New Roman"/>
          <w:spacing w:val="-4"/>
          <w:lang w:val="en-US"/>
        </w:rPr>
        <w:t>In this regard, the associated company paid the rental deposit of Baht 20,000.</w:t>
      </w:r>
    </w:p>
    <w:p w:rsidR="00BB4BE7" w:rsidRPr="002B5E72" w:rsidRDefault="00BB4BE7" w:rsidP="002B5E72">
      <w:pPr>
        <w:widowControl w:val="0"/>
        <w:autoSpaceDE w:val="0"/>
        <w:autoSpaceDN w:val="0"/>
        <w:adjustRightInd w:val="0"/>
        <w:spacing w:line="240" w:lineRule="atLeast"/>
        <w:jc w:val="thaiDistribute"/>
        <w:rPr>
          <w:rFonts w:cs="Times New Roman"/>
          <w:lang w:val="en-US"/>
        </w:rPr>
      </w:pPr>
    </w:p>
    <w:p w:rsidR="00787C2D" w:rsidRDefault="00913159" w:rsidP="00BF3FCC">
      <w:pPr>
        <w:tabs>
          <w:tab w:val="left" w:pos="540"/>
        </w:tabs>
        <w:spacing w:line="240" w:lineRule="atLeast"/>
        <w:jc w:val="both"/>
        <w:rPr>
          <w:b/>
          <w:bCs/>
          <w:sz w:val="24"/>
          <w:szCs w:val="24"/>
          <w:lang w:val="en-US"/>
        </w:rPr>
      </w:pPr>
      <w:r>
        <w:rPr>
          <w:rFonts w:cs="Times New Roman"/>
          <w:b/>
          <w:bCs/>
          <w:sz w:val="24"/>
          <w:szCs w:val="24"/>
          <w:lang w:val="en-US"/>
        </w:rPr>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F5271D" w:rsidRPr="002B5E72" w:rsidRDefault="00F5271D" w:rsidP="00BF3FCC">
      <w:pPr>
        <w:tabs>
          <w:tab w:val="left" w:pos="540"/>
        </w:tabs>
        <w:spacing w:line="240" w:lineRule="atLeast"/>
        <w:jc w:val="both"/>
        <w:rPr>
          <w:b/>
          <w:bCs/>
          <w:lang w:val="en-US"/>
        </w:rPr>
      </w:pPr>
    </w:p>
    <w:tbl>
      <w:tblPr>
        <w:tblW w:w="9277" w:type="dxa"/>
        <w:tblInd w:w="468" w:type="dxa"/>
        <w:tblLayout w:type="fixed"/>
        <w:tblLook w:val="0000"/>
      </w:tblPr>
      <w:tblGrid>
        <w:gridCol w:w="6300"/>
        <w:gridCol w:w="1357"/>
        <w:gridCol w:w="270"/>
        <w:gridCol w:w="1350"/>
      </w:tblGrid>
      <w:tr w:rsidR="00BF3FCC" w:rsidRPr="00912214" w:rsidTr="00BB7FEF">
        <w:tc>
          <w:tcPr>
            <w:tcW w:w="6300" w:type="dxa"/>
          </w:tcPr>
          <w:p w:rsidR="00BF3FCC" w:rsidRPr="00912214" w:rsidRDefault="00BF3FCC" w:rsidP="007D5E30">
            <w:pPr>
              <w:tabs>
                <w:tab w:val="left" w:pos="540"/>
                <w:tab w:val="left" w:pos="1170"/>
              </w:tabs>
              <w:spacing w:line="240" w:lineRule="atLeast"/>
              <w:ind w:right="29"/>
              <w:jc w:val="both"/>
              <w:rPr>
                <w:rFonts w:cs="Times New Roman"/>
                <w:lang w:val="en-US"/>
              </w:rPr>
            </w:pPr>
          </w:p>
        </w:tc>
        <w:tc>
          <w:tcPr>
            <w:tcW w:w="2977" w:type="dxa"/>
            <w:gridSpan w:val="3"/>
          </w:tcPr>
          <w:p w:rsidR="00BF3FCC" w:rsidRPr="00912214" w:rsidRDefault="00BF3FCC" w:rsidP="007D5E30">
            <w:pPr>
              <w:spacing w:line="240" w:lineRule="atLeast"/>
              <w:ind w:left="-101" w:right="-108"/>
              <w:jc w:val="center"/>
              <w:rPr>
                <w:rFonts w:cs="Times New Roman"/>
                <w:b/>
                <w:bCs/>
              </w:rPr>
            </w:pPr>
            <w:r w:rsidRPr="00912214">
              <w:rPr>
                <w:rFonts w:cs="Times New Roman"/>
                <w:b/>
                <w:bCs/>
              </w:rPr>
              <w:t>Financial statements in which</w:t>
            </w:r>
          </w:p>
        </w:tc>
      </w:tr>
      <w:tr w:rsidR="00BF3FCC" w:rsidRPr="00912214" w:rsidTr="00BB7FEF">
        <w:tc>
          <w:tcPr>
            <w:tcW w:w="6300" w:type="dxa"/>
          </w:tcPr>
          <w:p w:rsidR="00BF3FCC" w:rsidRPr="00912214" w:rsidRDefault="00BF3FCC" w:rsidP="007D5E30">
            <w:pPr>
              <w:tabs>
                <w:tab w:val="left" w:pos="540"/>
                <w:tab w:val="left" w:pos="1170"/>
              </w:tabs>
              <w:spacing w:line="240" w:lineRule="atLeast"/>
              <w:ind w:right="29"/>
              <w:jc w:val="both"/>
              <w:rPr>
                <w:rFonts w:cs="Times New Roman"/>
                <w:lang w:val="en-US"/>
              </w:rPr>
            </w:pPr>
          </w:p>
        </w:tc>
        <w:tc>
          <w:tcPr>
            <w:tcW w:w="2977" w:type="dxa"/>
            <w:gridSpan w:val="3"/>
          </w:tcPr>
          <w:p w:rsidR="00BF3FCC" w:rsidRPr="00912214" w:rsidRDefault="00BF3FCC" w:rsidP="007D5E30">
            <w:pPr>
              <w:spacing w:line="240" w:lineRule="atLeast"/>
              <w:ind w:left="-101" w:right="-108"/>
              <w:jc w:val="center"/>
              <w:rPr>
                <w:rFonts w:cs="Times New Roman"/>
                <w:b/>
                <w:bCs/>
              </w:rPr>
            </w:pPr>
            <w:r w:rsidRPr="00912214">
              <w:rPr>
                <w:rFonts w:cs="Times New Roman"/>
                <w:b/>
                <w:bCs/>
              </w:rPr>
              <w:t>the equity method is applied/</w:t>
            </w:r>
          </w:p>
        </w:tc>
      </w:tr>
      <w:tr w:rsidR="00BF3FCC" w:rsidRPr="00912214" w:rsidTr="00BB7FEF">
        <w:tc>
          <w:tcPr>
            <w:tcW w:w="6300" w:type="dxa"/>
          </w:tcPr>
          <w:p w:rsidR="00BF3FCC" w:rsidRPr="00912214" w:rsidRDefault="00BF3FCC" w:rsidP="007D5E30">
            <w:pPr>
              <w:tabs>
                <w:tab w:val="left" w:pos="540"/>
                <w:tab w:val="left" w:pos="1170"/>
              </w:tabs>
              <w:spacing w:line="240" w:lineRule="atLeast"/>
              <w:ind w:right="29"/>
              <w:jc w:val="both"/>
              <w:rPr>
                <w:rFonts w:cs="Times New Roman"/>
                <w:lang w:val="en-US"/>
              </w:rPr>
            </w:pPr>
          </w:p>
        </w:tc>
        <w:tc>
          <w:tcPr>
            <w:tcW w:w="2977" w:type="dxa"/>
            <w:gridSpan w:val="3"/>
          </w:tcPr>
          <w:p w:rsidR="00BF3FCC" w:rsidRPr="00912214" w:rsidRDefault="00BF3FCC" w:rsidP="007D5E30">
            <w:pPr>
              <w:spacing w:line="240" w:lineRule="atLeast"/>
              <w:ind w:left="-101"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BB7FEF">
        <w:tc>
          <w:tcPr>
            <w:tcW w:w="6300"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7" w:type="dxa"/>
          </w:tcPr>
          <w:p w:rsidR="00BB7FEF" w:rsidRPr="00264157" w:rsidRDefault="00BB7FEF"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41640F"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BB7FEF" w:rsidRPr="00912214" w:rsidTr="00BB7FEF">
        <w:tc>
          <w:tcPr>
            <w:tcW w:w="6300"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7"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7</w:t>
            </w:r>
          </w:p>
        </w:tc>
      </w:tr>
      <w:tr w:rsidR="00BB7FEF" w:rsidRPr="00912214" w:rsidTr="00BB7FEF">
        <w:tc>
          <w:tcPr>
            <w:tcW w:w="6300" w:type="dxa"/>
          </w:tcPr>
          <w:p w:rsidR="00BB7FEF" w:rsidRPr="00912214" w:rsidRDefault="00BB7FEF" w:rsidP="00BB7FEF">
            <w:pPr>
              <w:tabs>
                <w:tab w:val="left" w:pos="540"/>
                <w:tab w:val="left" w:pos="1170"/>
              </w:tabs>
              <w:spacing w:line="240" w:lineRule="atLeast"/>
              <w:ind w:left="540" w:right="29"/>
              <w:jc w:val="both"/>
              <w:rPr>
                <w:rFonts w:cs="Times New Roman"/>
                <w:lang w:val="en-US"/>
              </w:rPr>
            </w:pPr>
          </w:p>
        </w:tc>
        <w:tc>
          <w:tcPr>
            <w:tcW w:w="2977" w:type="dxa"/>
            <w:gridSpan w:val="3"/>
          </w:tcPr>
          <w:p w:rsidR="00BB7FEF" w:rsidRPr="00912214" w:rsidRDefault="00BB7FEF" w:rsidP="00BB7FEF">
            <w:pPr>
              <w:spacing w:line="240" w:lineRule="atLeast"/>
              <w:ind w:left="-101" w:right="-108"/>
              <w:jc w:val="center"/>
              <w:rPr>
                <w:rFonts w:cs="Times New Roman"/>
                <w:i/>
                <w:iCs/>
                <w:lang w:val="en-US"/>
              </w:rPr>
            </w:pPr>
            <w:r w:rsidRPr="00912214">
              <w:rPr>
                <w:rFonts w:cs="Times New Roman"/>
                <w:i/>
                <w:iCs/>
                <w:lang w:val="en-US"/>
              </w:rPr>
              <w:t>(in thousand Baht)</w:t>
            </w:r>
          </w:p>
        </w:tc>
      </w:tr>
      <w:tr w:rsidR="00BB7FEF" w:rsidRPr="00912214" w:rsidTr="004C5E06">
        <w:trPr>
          <w:trHeight w:val="68"/>
        </w:trPr>
        <w:tc>
          <w:tcPr>
            <w:tcW w:w="6300" w:type="dxa"/>
          </w:tcPr>
          <w:p w:rsidR="00BB7FEF" w:rsidRPr="00912214" w:rsidRDefault="00BB7FEF" w:rsidP="00BB7FEF">
            <w:pPr>
              <w:tabs>
                <w:tab w:val="left" w:pos="1170"/>
              </w:tabs>
              <w:spacing w:line="240" w:lineRule="atLeast"/>
              <w:ind w:left="-18" w:right="29"/>
              <w:jc w:val="both"/>
              <w:rPr>
                <w:rFonts w:cs="Times New Roman"/>
                <w:b/>
                <w:bCs/>
                <w:i/>
                <w:iCs/>
                <w:lang w:val="en-US"/>
              </w:rPr>
            </w:pPr>
            <w:r w:rsidRPr="00912214">
              <w:rPr>
                <w:rFonts w:cs="Times New Roman"/>
                <w:b/>
                <w:bCs/>
                <w:i/>
                <w:iCs/>
                <w:lang w:val="en-US"/>
              </w:rPr>
              <w:t>Current investments</w:t>
            </w:r>
          </w:p>
        </w:tc>
        <w:tc>
          <w:tcPr>
            <w:tcW w:w="1357" w:type="dxa"/>
          </w:tcPr>
          <w:p w:rsidR="00BB7FEF" w:rsidRPr="00912214" w:rsidRDefault="00BB7FEF" w:rsidP="00BB7FEF">
            <w:pPr>
              <w:tabs>
                <w:tab w:val="decimal" w:pos="1313"/>
              </w:tabs>
              <w:spacing w:line="240" w:lineRule="atLeast"/>
              <w:ind w:left="-108" w:right="-112"/>
              <w:jc w:val="both"/>
              <w:rPr>
                <w:rFonts w:cs="Times New Roman"/>
                <w:b/>
                <w:bCs/>
                <w:lang w:val="en-US"/>
              </w:rPr>
            </w:pPr>
          </w:p>
        </w:tc>
        <w:tc>
          <w:tcPr>
            <w:tcW w:w="270" w:type="dxa"/>
          </w:tcPr>
          <w:p w:rsidR="00BB7FEF" w:rsidRPr="00912214" w:rsidRDefault="00BB7FEF" w:rsidP="00BB7FEF">
            <w:pPr>
              <w:spacing w:line="240" w:lineRule="atLeast"/>
              <w:ind w:left="-108" w:right="-111"/>
              <w:jc w:val="right"/>
              <w:rPr>
                <w:rFonts w:cs="Times New Roman"/>
                <w:b/>
                <w:bCs/>
                <w:lang w:val="en-US"/>
              </w:rPr>
            </w:pPr>
          </w:p>
        </w:tc>
        <w:tc>
          <w:tcPr>
            <w:tcW w:w="1350" w:type="dxa"/>
          </w:tcPr>
          <w:p w:rsidR="00BB7FEF" w:rsidRPr="00912214" w:rsidRDefault="00BB7FEF" w:rsidP="00BB7FEF">
            <w:pPr>
              <w:tabs>
                <w:tab w:val="decimal" w:pos="1313"/>
              </w:tabs>
              <w:spacing w:line="240" w:lineRule="atLeast"/>
              <w:ind w:left="-108" w:right="-112"/>
              <w:jc w:val="both"/>
              <w:rPr>
                <w:rFonts w:cs="Times New Roman"/>
                <w:b/>
                <w:bCs/>
                <w:lang w:val="en-US"/>
              </w:rPr>
            </w:pPr>
          </w:p>
        </w:tc>
      </w:tr>
      <w:tr w:rsidR="00BB7FEF" w:rsidRPr="00912214" w:rsidTr="00BB7FEF">
        <w:tc>
          <w:tcPr>
            <w:tcW w:w="6300" w:type="dxa"/>
          </w:tcPr>
          <w:p w:rsidR="00BB7FEF" w:rsidRPr="00912214" w:rsidRDefault="00BB7FEF" w:rsidP="00BB7FEF">
            <w:pPr>
              <w:tabs>
                <w:tab w:val="left" w:pos="1170"/>
              </w:tabs>
              <w:spacing w:line="240" w:lineRule="atLeast"/>
              <w:ind w:left="-18" w:right="29"/>
              <w:jc w:val="both"/>
              <w:rPr>
                <w:rFonts w:cs="Times New Roman"/>
                <w:lang w:val="en-US"/>
              </w:rPr>
            </w:pPr>
            <w:r w:rsidRPr="00912214">
              <w:rPr>
                <w:rFonts w:cs="Times New Roman"/>
                <w:lang w:val="en-US"/>
              </w:rPr>
              <w:t>Fixed deposits</w:t>
            </w:r>
            <w:r>
              <w:rPr>
                <w:rFonts w:cs="Times New Roman"/>
              </w:rPr>
              <w:t>at banks with maturity more than 3 months</w:t>
            </w:r>
          </w:p>
        </w:tc>
        <w:tc>
          <w:tcPr>
            <w:tcW w:w="1357" w:type="dxa"/>
          </w:tcPr>
          <w:p w:rsidR="00BB7FEF" w:rsidRPr="00912214" w:rsidRDefault="002C0639" w:rsidP="00BB7FEF">
            <w:pPr>
              <w:tabs>
                <w:tab w:val="decimal" w:pos="1069"/>
              </w:tabs>
              <w:spacing w:line="240" w:lineRule="atLeast"/>
              <w:ind w:left="-108" w:right="-108"/>
              <w:jc w:val="both"/>
              <w:rPr>
                <w:rFonts w:cs="Times New Roman"/>
                <w:lang w:val="en-US"/>
              </w:rPr>
            </w:pPr>
            <w:r>
              <w:rPr>
                <w:rFonts w:cs="Times New Roman"/>
                <w:lang w:val="en-US"/>
              </w:rPr>
              <w:t>72,200</w:t>
            </w:r>
          </w:p>
        </w:tc>
        <w:tc>
          <w:tcPr>
            <w:tcW w:w="270" w:type="dxa"/>
          </w:tcPr>
          <w:p w:rsidR="00BB7FEF" w:rsidRPr="00912214" w:rsidRDefault="00BB7FEF" w:rsidP="00BB7FEF">
            <w:pPr>
              <w:tabs>
                <w:tab w:val="decimal" w:pos="1069"/>
              </w:tabs>
              <w:spacing w:line="240" w:lineRule="atLeast"/>
              <w:ind w:left="-108" w:right="-111"/>
              <w:jc w:val="right"/>
              <w:rPr>
                <w:rFonts w:cs="Times New Roman"/>
                <w:lang w:val="en-US"/>
              </w:rPr>
            </w:pPr>
          </w:p>
        </w:tc>
        <w:tc>
          <w:tcPr>
            <w:tcW w:w="1350" w:type="dxa"/>
          </w:tcPr>
          <w:p w:rsidR="00BB7FEF" w:rsidRPr="00264157" w:rsidRDefault="00BB7FEF" w:rsidP="00BB7FEF">
            <w:pPr>
              <w:tabs>
                <w:tab w:val="decimal" w:pos="1069"/>
              </w:tabs>
              <w:spacing w:line="240" w:lineRule="atLeast"/>
              <w:ind w:left="-108" w:right="-108"/>
              <w:jc w:val="both"/>
              <w:rPr>
                <w:rFonts w:cs="Times New Roman"/>
                <w:lang w:val="en-US"/>
              </w:rPr>
            </w:pPr>
            <w:r>
              <w:rPr>
                <w:rFonts w:cs="Times New Roman"/>
                <w:lang w:val="en-US"/>
              </w:rPr>
              <w:t>122,187</w:t>
            </w:r>
          </w:p>
        </w:tc>
      </w:tr>
      <w:tr w:rsidR="00BB7FEF" w:rsidRPr="00912214" w:rsidTr="00BB7FEF">
        <w:tc>
          <w:tcPr>
            <w:tcW w:w="6300" w:type="dxa"/>
          </w:tcPr>
          <w:p w:rsidR="00BB7FEF" w:rsidRPr="00912214" w:rsidRDefault="00BB7FEF" w:rsidP="00BB7FEF">
            <w:pPr>
              <w:tabs>
                <w:tab w:val="left" w:pos="1170"/>
              </w:tabs>
              <w:spacing w:line="240" w:lineRule="atLeast"/>
              <w:ind w:left="522" w:right="29" w:hanging="540"/>
              <w:jc w:val="both"/>
              <w:rPr>
                <w:rFonts w:cs="Times New Roman"/>
                <w:lang w:val="en-US"/>
              </w:rPr>
            </w:pPr>
            <w:r w:rsidRPr="00912214">
              <w:rPr>
                <w:rFonts w:cs="Times New Roman"/>
                <w:i/>
                <w:iCs/>
                <w:lang w:val="en-US"/>
              </w:rPr>
              <w:t>Less</w:t>
            </w:r>
            <w:r w:rsidRPr="00912214">
              <w:rPr>
                <w:rFonts w:cs="Times New Roman"/>
                <w:lang w:val="en-US"/>
              </w:rPr>
              <w:t xml:space="preserve"> Fixed deposits</w:t>
            </w:r>
            <w:r>
              <w:rPr>
                <w:rFonts w:cs="Times New Roman"/>
                <w:lang w:val="en-US"/>
              </w:rPr>
              <w:t xml:space="preserve"> at bank</w:t>
            </w:r>
            <w:r w:rsidRPr="00912214">
              <w:rPr>
                <w:rFonts w:cs="Times New Roman"/>
                <w:lang w:val="en-US"/>
              </w:rPr>
              <w:t xml:space="preserve"> with maturity more than 3 months </w:t>
            </w:r>
          </w:p>
        </w:tc>
        <w:tc>
          <w:tcPr>
            <w:tcW w:w="1357" w:type="dxa"/>
          </w:tcPr>
          <w:p w:rsidR="00BB7FEF" w:rsidRPr="00912214" w:rsidRDefault="00BB7FEF" w:rsidP="00BB7FEF">
            <w:pPr>
              <w:tabs>
                <w:tab w:val="decimal" w:pos="1069"/>
              </w:tabs>
              <w:spacing w:line="240" w:lineRule="atLeast"/>
              <w:ind w:left="-108" w:right="-108"/>
              <w:jc w:val="both"/>
              <w:rPr>
                <w:rFonts w:cs="Times New Roman"/>
                <w:lang w:val="en-US"/>
              </w:rPr>
            </w:pPr>
          </w:p>
        </w:tc>
        <w:tc>
          <w:tcPr>
            <w:tcW w:w="270" w:type="dxa"/>
          </w:tcPr>
          <w:p w:rsidR="00BB7FEF" w:rsidRPr="00912214" w:rsidRDefault="00BB7FEF" w:rsidP="00BB7FEF">
            <w:pPr>
              <w:tabs>
                <w:tab w:val="decimal" w:pos="1069"/>
              </w:tabs>
              <w:spacing w:line="240" w:lineRule="atLeast"/>
              <w:ind w:left="-108" w:right="-111"/>
              <w:jc w:val="right"/>
              <w:rPr>
                <w:rFonts w:cs="Times New Roman"/>
                <w:lang w:val="en-US"/>
              </w:rPr>
            </w:pPr>
          </w:p>
        </w:tc>
        <w:tc>
          <w:tcPr>
            <w:tcW w:w="1350" w:type="dxa"/>
          </w:tcPr>
          <w:p w:rsidR="00BB7FEF" w:rsidRPr="00264157" w:rsidRDefault="00BB7FEF" w:rsidP="00BB7FEF">
            <w:pPr>
              <w:tabs>
                <w:tab w:val="decimal" w:pos="1069"/>
              </w:tabs>
              <w:spacing w:line="240" w:lineRule="atLeast"/>
              <w:ind w:left="-108" w:right="-108"/>
              <w:jc w:val="both"/>
              <w:rPr>
                <w:rFonts w:cs="Times New Roman"/>
                <w:lang w:val="en-US"/>
              </w:rPr>
            </w:pPr>
          </w:p>
        </w:tc>
      </w:tr>
      <w:tr w:rsidR="00BB7FEF" w:rsidRPr="00912214" w:rsidTr="00BB7FEF">
        <w:tc>
          <w:tcPr>
            <w:tcW w:w="6300" w:type="dxa"/>
          </w:tcPr>
          <w:p w:rsidR="00BB7FEF" w:rsidRPr="00912214" w:rsidRDefault="00BB7FEF" w:rsidP="00BB7FEF">
            <w:pPr>
              <w:tabs>
                <w:tab w:val="left" w:pos="1170"/>
              </w:tabs>
              <w:spacing w:line="240" w:lineRule="atLeast"/>
              <w:ind w:left="522" w:right="29" w:hanging="540"/>
              <w:jc w:val="both"/>
              <w:rPr>
                <w:rFonts w:cs="Times New Roman"/>
                <w:i/>
                <w:iCs/>
                <w:lang w:val="en-US"/>
              </w:rPr>
            </w:pPr>
            <w:r>
              <w:rPr>
                <w:rFonts w:cs="Times New Roman"/>
                <w:lang w:val="en-US"/>
              </w:rPr>
              <w:tab/>
            </w:r>
            <w:r w:rsidRPr="00912214">
              <w:rPr>
                <w:rFonts w:cs="Times New Roman"/>
                <w:lang w:val="en-US"/>
              </w:rPr>
              <w:t>under commitment</w:t>
            </w:r>
          </w:p>
        </w:tc>
        <w:tc>
          <w:tcPr>
            <w:tcW w:w="1357" w:type="dxa"/>
          </w:tcPr>
          <w:p w:rsidR="00BB7FEF" w:rsidRPr="00912214" w:rsidRDefault="002C0639" w:rsidP="00BB7FEF">
            <w:pPr>
              <w:tabs>
                <w:tab w:val="decimal" w:pos="1069"/>
              </w:tabs>
              <w:spacing w:line="240" w:lineRule="atLeast"/>
              <w:ind w:left="-108" w:right="-108"/>
              <w:jc w:val="both"/>
              <w:rPr>
                <w:rFonts w:cs="Times New Roman"/>
                <w:lang w:val="en-US"/>
              </w:rPr>
            </w:pPr>
            <w:r>
              <w:rPr>
                <w:rFonts w:cs="Times New Roman"/>
                <w:lang w:val="en-US"/>
              </w:rPr>
              <w:t>(4,603)</w:t>
            </w:r>
          </w:p>
        </w:tc>
        <w:tc>
          <w:tcPr>
            <w:tcW w:w="270" w:type="dxa"/>
          </w:tcPr>
          <w:p w:rsidR="00BB7FEF" w:rsidRPr="00912214" w:rsidRDefault="00BB7FEF" w:rsidP="00BB7FEF">
            <w:pPr>
              <w:tabs>
                <w:tab w:val="decimal" w:pos="1069"/>
              </w:tabs>
              <w:spacing w:line="240" w:lineRule="atLeast"/>
              <w:ind w:left="-108" w:right="-111"/>
              <w:jc w:val="right"/>
              <w:rPr>
                <w:rFonts w:cs="Times New Roman"/>
                <w:lang w:val="en-US"/>
              </w:rPr>
            </w:pPr>
          </w:p>
        </w:tc>
        <w:tc>
          <w:tcPr>
            <w:tcW w:w="1350" w:type="dxa"/>
          </w:tcPr>
          <w:p w:rsidR="00BB7FEF" w:rsidRPr="00721046" w:rsidRDefault="00BB7FEF" w:rsidP="00BB7FEF">
            <w:pPr>
              <w:tabs>
                <w:tab w:val="decimal" w:pos="1069"/>
              </w:tabs>
              <w:spacing w:line="240" w:lineRule="atLeast"/>
              <w:ind w:left="-108" w:right="-108"/>
              <w:jc w:val="both"/>
              <w:rPr>
                <w:rFonts w:cs="Cordia New"/>
                <w:cs/>
                <w:lang w:val="en-US"/>
              </w:rPr>
            </w:pPr>
            <w:r>
              <w:rPr>
                <w:rFonts w:cs="Times New Roman"/>
                <w:lang w:val="en-US"/>
              </w:rPr>
              <w:t>(4,603)</w:t>
            </w:r>
          </w:p>
        </w:tc>
      </w:tr>
      <w:tr w:rsidR="00BB7FEF" w:rsidRPr="00912214" w:rsidTr="00BB7FEF">
        <w:tc>
          <w:tcPr>
            <w:tcW w:w="6300" w:type="dxa"/>
          </w:tcPr>
          <w:p w:rsidR="00BB7FEF" w:rsidRPr="00912214" w:rsidRDefault="00BB7FEF" w:rsidP="00BB7FEF">
            <w:pPr>
              <w:tabs>
                <w:tab w:val="left" w:pos="1170"/>
              </w:tabs>
              <w:spacing w:line="240" w:lineRule="atLeast"/>
              <w:ind w:left="-18" w:right="29"/>
              <w:jc w:val="both"/>
              <w:rPr>
                <w:rFonts w:cs="Times New Roman"/>
                <w:b/>
                <w:bCs/>
                <w:lang w:val="en-US"/>
              </w:rPr>
            </w:pPr>
            <w:r w:rsidRPr="00912214">
              <w:rPr>
                <w:rFonts w:cs="Times New Roman"/>
                <w:b/>
                <w:bCs/>
                <w:lang w:val="en-US"/>
              </w:rPr>
              <w:t>Total</w:t>
            </w:r>
          </w:p>
        </w:tc>
        <w:tc>
          <w:tcPr>
            <w:tcW w:w="1357" w:type="dxa"/>
            <w:tcBorders>
              <w:top w:val="single" w:sz="4" w:space="0" w:color="auto"/>
              <w:bottom w:val="double" w:sz="4" w:space="0" w:color="auto"/>
            </w:tcBorders>
          </w:tcPr>
          <w:p w:rsidR="00BB7FEF" w:rsidRPr="000B3C61" w:rsidRDefault="002C0639" w:rsidP="00BB7FEF">
            <w:pPr>
              <w:tabs>
                <w:tab w:val="decimal" w:pos="1069"/>
              </w:tabs>
              <w:spacing w:line="240" w:lineRule="atLeast"/>
              <w:ind w:left="-108" w:right="-108"/>
              <w:jc w:val="both"/>
              <w:rPr>
                <w:rFonts w:cs="Cordia New"/>
                <w:b/>
                <w:bCs/>
                <w:lang w:val="en-US"/>
              </w:rPr>
            </w:pPr>
            <w:r>
              <w:rPr>
                <w:rFonts w:cs="Cordia New"/>
                <w:b/>
                <w:bCs/>
                <w:lang w:val="en-US"/>
              </w:rPr>
              <w:t>67,597</w:t>
            </w:r>
          </w:p>
        </w:tc>
        <w:tc>
          <w:tcPr>
            <w:tcW w:w="270" w:type="dxa"/>
          </w:tcPr>
          <w:p w:rsidR="00BB7FEF" w:rsidRPr="00912214" w:rsidRDefault="00BB7FEF" w:rsidP="00BB7FEF">
            <w:pPr>
              <w:tabs>
                <w:tab w:val="decimal" w:pos="1069"/>
              </w:tabs>
              <w:spacing w:line="240" w:lineRule="atLeast"/>
              <w:ind w:left="-108" w:right="-111"/>
              <w:jc w:val="right"/>
              <w:rPr>
                <w:rFonts w:cs="Times New Roman"/>
                <w:b/>
                <w:bCs/>
                <w:lang w:val="en-US"/>
              </w:rPr>
            </w:pPr>
          </w:p>
        </w:tc>
        <w:tc>
          <w:tcPr>
            <w:tcW w:w="1350" w:type="dxa"/>
            <w:tcBorders>
              <w:top w:val="single" w:sz="4" w:space="0" w:color="auto"/>
              <w:bottom w:val="double" w:sz="4" w:space="0" w:color="auto"/>
            </w:tcBorders>
          </w:tcPr>
          <w:p w:rsidR="00BB7FEF" w:rsidRPr="00264157" w:rsidRDefault="00BB7FEF" w:rsidP="00BB7FEF">
            <w:pPr>
              <w:tabs>
                <w:tab w:val="decimal" w:pos="1069"/>
              </w:tabs>
              <w:spacing w:line="240" w:lineRule="atLeast"/>
              <w:ind w:left="-108" w:right="-108"/>
              <w:jc w:val="both"/>
              <w:rPr>
                <w:rFonts w:cs="Times New Roman"/>
                <w:b/>
                <w:bCs/>
                <w:lang w:val="en-US"/>
              </w:rPr>
            </w:pPr>
            <w:r>
              <w:rPr>
                <w:rFonts w:cs="Times New Roman"/>
                <w:b/>
                <w:bCs/>
                <w:lang w:val="en-US"/>
              </w:rPr>
              <w:t>117,584</w:t>
            </w:r>
          </w:p>
        </w:tc>
      </w:tr>
      <w:tr w:rsidR="00BB7FEF" w:rsidRPr="00912214" w:rsidTr="002B5E72">
        <w:trPr>
          <w:cantSplit/>
          <w:trHeight w:hRule="exact" w:val="187"/>
        </w:trPr>
        <w:tc>
          <w:tcPr>
            <w:tcW w:w="6300" w:type="dxa"/>
          </w:tcPr>
          <w:p w:rsidR="00BB7FEF" w:rsidRPr="00912214" w:rsidRDefault="00BB7FEF" w:rsidP="00BB7FEF">
            <w:pPr>
              <w:tabs>
                <w:tab w:val="left" w:pos="1170"/>
              </w:tabs>
              <w:spacing w:line="240" w:lineRule="atLeast"/>
              <w:ind w:left="-18" w:right="29"/>
              <w:jc w:val="both"/>
              <w:rPr>
                <w:rFonts w:cs="Times New Roman"/>
                <w:b/>
                <w:bCs/>
                <w:i/>
                <w:iCs/>
              </w:rPr>
            </w:pPr>
          </w:p>
        </w:tc>
        <w:tc>
          <w:tcPr>
            <w:tcW w:w="1357" w:type="dxa"/>
          </w:tcPr>
          <w:p w:rsidR="00BB7FEF" w:rsidRPr="00912214" w:rsidRDefault="00BB7FEF" w:rsidP="00BB7FEF">
            <w:pPr>
              <w:tabs>
                <w:tab w:val="decimal" w:pos="612"/>
              </w:tabs>
              <w:spacing w:line="240" w:lineRule="atLeast"/>
              <w:ind w:left="-108" w:right="-112"/>
              <w:jc w:val="both"/>
              <w:rPr>
                <w:rFonts w:cs="Times New Roman"/>
                <w:b/>
                <w:bCs/>
                <w:lang w:val="en-US"/>
              </w:rPr>
            </w:pPr>
          </w:p>
        </w:tc>
        <w:tc>
          <w:tcPr>
            <w:tcW w:w="270" w:type="dxa"/>
          </w:tcPr>
          <w:p w:rsidR="00BB7FEF" w:rsidRPr="00912214" w:rsidRDefault="00BB7FEF" w:rsidP="00BB7FEF">
            <w:pPr>
              <w:tabs>
                <w:tab w:val="decimal" w:pos="1069"/>
              </w:tabs>
              <w:spacing w:line="240" w:lineRule="atLeast"/>
              <w:ind w:left="-108" w:right="-108"/>
              <w:jc w:val="right"/>
              <w:rPr>
                <w:rFonts w:cs="Times New Roman"/>
                <w:b/>
                <w:bCs/>
                <w:lang w:val="en-US"/>
              </w:rPr>
            </w:pPr>
          </w:p>
        </w:tc>
        <w:tc>
          <w:tcPr>
            <w:tcW w:w="1350" w:type="dxa"/>
          </w:tcPr>
          <w:p w:rsidR="00BB7FEF" w:rsidRPr="00912214" w:rsidRDefault="00BB7FEF" w:rsidP="00BB7FEF">
            <w:pPr>
              <w:tabs>
                <w:tab w:val="decimal" w:pos="612"/>
              </w:tabs>
              <w:spacing w:line="240" w:lineRule="atLeast"/>
              <w:ind w:left="-108" w:right="-112"/>
              <w:jc w:val="both"/>
              <w:rPr>
                <w:rFonts w:cs="Times New Roman"/>
                <w:b/>
                <w:bCs/>
                <w:lang w:val="en-US"/>
              </w:rPr>
            </w:pPr>
          </w:p>
        </w:tc>
      </w:tr>
      <w:tr w:rsidR="00BB7FEF" w:rsidRPr="00912214" w:rsidTr="00BB7FEF">
        <w:tc>
          <w:tcPr>
            <w:tcW w:w="6300" w:type="dxa"/>
          </w:tcPr>
          <w:p w:rsidR="00BB7FEF" w:rsidRPr="00912214" w:rsidRDefault="00BB7FEF" w:rsidP="00BB7FEF">
            <w:pPr>
              <w:tabs>
                <w:tab w:val="left" w:pos="1170"/>
              </w:tabs>
              <w:spacing w:line="240" w:lineRule="atLeast"/>
              <w:ind w:left="-18" w:right="29"/>
              <w:jc w:val="both"/>
              <w:rPr>
                <w:rFonts w:cs="Times New Roman"/>
                <w:b/>
                <w:bCs/>
                <w:i/>
                <w:iCs/>
              </w:rPr>
            </w:pPr>
            <w:r w:rsidRPr="00912214">
              <w:rPr>
                <w:rFonts w:cs="Times New Roman"/>
                <w:b/>
                <w:bCs/>
                <w:i/>
                <w:iCs/>
              </w:rPr>
              <w:t>Long-term investments</w:t>
            </w:r>
          </w:p>
        </w:tc>
        <w:tc>
          <w:tcPr>
            <w:tcW w:w="1357" w:type="dxa"/>
          </w:tcPr>
          <w:p w:rsidR="00BB7FEF" w:rsidRPr="00912214" w:rsidRDefault="00BB7FEF" w:rsidP="00BB7FEF">
            <w:pPr>
              <w:tabs>
                <w:tab w:val="decimal" w:pos="612"/>
              </w:tabs>
              <w:spacing w:line="240" w:lineRule="atLeast"/>
              <w:ind w:left="-108" w:right="-112"/>
              <w:jc w:val="both"/>
              <w:rPr>
                <w:rFonts w:cs="Times New Roman"/>
                <w:b/>
                <w:bCs/>
                <w:lang w:val="en-US"/>
              </w:rPr>
            </w:pPr>
          </w:p>
        </w:tc>
        <w:tc>
          <w:tcPr>
            <w:tcW w:w="270" w:type="dxa"/>
          </w:tcPr>
          <w:p w:rsidR="00BB7FEF" w:rsidRPr="00912214" w:rsidRDefault="00BB7FEF" w:rsidP="00BB7FEF">
            <w:pPr>
              <w:tabs>
                <w:tab w:val="decimal" w:pos="1069"/>
              </w:tabs>
              <w:spacing w:line="240" w:lineRule="atLeast"/>
              <w:ind w:left="-108" w:right="-108"/>
              <w:jc w:val="right"/>
              <w:rPr>
                <w:rFonts w:cs="Times New Roman"/>
                <w:b/>
                <w:bCs/>
                <w:lang w:val="en-US"/>
              </w:rPr>
            </w:pPr>
          </w:p>
        </w:tc>
        <w:tc>
          <w:tcPr>
            <w:tcW w:w="1350" w:type="dxa"/>
          </w:tcPr>
          <w:p w:rsidR="00BB7FEF" w:rsidRPr="00912214" w:rsidRDefault="00BB7FEF" w:rsidP="00BB7FEF">
            <w:pPr>
              <w:tabs>
                <w:tab w:val="decimal" w:pos="612"/>
              </w:tabs>
              <w:spacing w:line="240" w:lineRule="atLeast"/>
              <w:ind w:left="-108" w:right="-112"/>
              <w:jc w:val="both"/>
              <w:rPr>
                <w:rFonts w:cs="Times New Roman"/>
                <w:b/>
                <w:bCs/>
                <w:lang w:val="en-US"/>
              </w:rPr>
            </w:pPr>
          </w:p>
        </w:tc>
      </w:tr>
      <w:tr w:rsidR="00BB7FEF" w:rsidRPr="00912214" w:rsidTr="00BB7FEF">
        <w:tc>
          <w:tcPr>
            <w:tcW w:w="6300" w:type="dxa"/>
          </w:tcPr>
          <w:p w:rsidR="00BB7FEF" w:rsidRPr="00912214" w:rsidRDefault="00BB7FEF" w:rsidP="00BB7FEF">
            <w:pPr>
              <w:tabs>
                <w:tab w:val="left" w:pos="1170"/>
              </w:tabs>
              <w:spacing w:line="240" w:lineRule="atLeast"/>
              <w:ind w:left="-18" w:right="29"/>
              <w:jc w:val="both"/>
              <w:rPr>
                <w:rFonts w:cs="Times New Roman"/>
              </w:rPr>
            </w:pPr>
            <w:r w:rsidRPr="00912214">
              <w:rPr>
                <w:rFonts w:cs="Times New Roman"/>
              </w:rPr>
              <w:t>Debentures</w:t>
            </w:r>
          </w:p>
        </w:tc>
        <w:tc>
          <w:tcPr>
            <w:tcW w:w="1357" w:type="dxa"/>
          </w:tcPr>
          <w:p w:rsidR="00BB7FEF" w:rsidRPr="00912214" w:rsidRDefault="002C0639" w:rsidP="00BB7FEF">
            <w:pPr>
              <w:tabs>
                <w:tab w:val="decimal" w:pos="1069"/>
              </w:tabs>
              <w:spacing w:line="240" w:lineRule="atLeast"/>
              <w:ind w:left="-108" w:right="-108"/>
              <w:jc w:val="both"/>
              <w:rPr>
                <w:rFonts w:cs="Times New Roman"/>
                <w:lang w:val="en-US"/>
              </w:rPr>
            </w:pPr>
            <w:r>
              <w:rPr>
                <w:rFonts w:cs="Times New Roman"/>
                <w:lang w:val="en-US"/>
              </w:rPr>
              <w:t>20,000</w:t>
            </w:r>
          </w:p>
        </w:tc>
        <w:tc>
          <w:tcPr>
            <w:tcW w:w="270" w:type="dxa"/>
          </w:tcPr>
          <w:p w:rsidR="00BB7FEF" w:rsidRPr="00912214" w:rsidRDefault="00BB7FEF" w:rsidP="00BB7FEF">
            <w:pPr>
              <w:tabs>
                <w:tab w:val="decimal" w:pos="1069"/>
              </w:tabs>
              <w:spacing w:line="240" w:lineRule="atLeast"/>
              <w:ind w:left="-108" w:right="-108"/>
              <w:jc w:val="right"/>
              <w:rPr>
                <w:rFonts w:cs="Times New Roman"/>
                <w:lang w:val="en-US"/>
              </w:rPr>
            </w:pPr>
          </w:p>
        </w:tc>
        <w:tc>
          <w:tcPr>
            <w:tcW w:w="1350" w:type="dxa"/>
          </w:tcPr>
          <w:p w:rsidR="00BB7FEF" w:rsidRPr="00264157" w:rsidRDefault="00BB7FEF" w:rsidP="00BB7FEF">
            <w:pPr>
              <w:tabs>
                <w:tab w:val="decimal" w:pos="1069"/>
              </w:tabs>
              <w:spacing w:line="240" w:lineRule="atLeast"/>
              <w:ind w:left="-108" w:right="-108"/>
              <w:jc w:val="both"/>
              <w:rPr>
                <w:rFonts w:cs="Times New Roman"/>
                <w:lang w:val="en-US"/>
              </w:rPr>
            </w:pPr>
            <w:r>
              <w:rPr>
                <w:rFonts w:cs="Times New Roman"/>
                <w:lang w:val="en-US"/>
              </w:rPr>
              <w:t>20,000</w:t>
            </w:r>
          </w:p>
        </w:tc>
      </w:tr>
      <w:tr w:rsidR="00BB7FEF" w:rsidRPr="00912214" w:rsidTr="00BB7FEF">
        <w:tc>
          <w:tcPr>
            <w:tcW w:w="6300" w:type="dxa"/>
          </w:tcPr>
          <w:p w:rsidR="00BB7FEF" w:rsidRPr="00912214" w:rsidRDefault="00964C0D" w:rsidP="00BB7FEF">
            <w:pPr>
              <w:tabs>
                <w:tab w:val="left" w:pos="1170"/>
              </w:tabs>
              <w:spacing w:line="240" w:lineRule="atLeast"/>
              <w:ind w:left="-18" w:right="29"/>
              <w:jc w:val="both"/>
              <w:rPr>
                <w:rFonts w:cs="Times New Roman"/>
              </w:rPr>
            </w:pPr>
            <w:r>
              <w:rPr>
                <w:rFonts w:cs="Times New Roman"/>
              </w:rPr>
              <w:t xml:space="preserve">Investment in marketable - </w:t>
            </w:r>
            <w:r w:rsidR="00BB7FEF" w:rsidRPr="00912214">
              <w:rPr>
                <w:rFonts w:cs="Times New Roman"/>
              </w:rPr>
              <w:t>equity security</w:t>
            </w:r>
          </w:p>
        </w:tc>
        <w:tc>
          <w:tcPr>
            <w:tcW w:w="1357" w:type="dxa"/>
            <w:tcBorders>
              <w:bottom w:val="single" w:sz="4" w:space="0" w:color="auto"/>
            </w:tcBorders>
          </w:tcPr>
          <w:p w:rsidR="00BB7FEF" w:rsidRPr="00912214" w:rsidRDefault="002C0639" w:rsidP="00BB7FEF">
            <w:pPr>
              <w:tabs>
                <w:tab w:val="decimal" w:pos="1069"/>
              </w:tabs>
              <w:spacing w:line="240" w:lineRule="atLeast"/>
              <w:ind w:left="-108" w:right="-108"/>
              <w:jc w:val="both"/>
              <w:rPr>
                <w:rFonts w:cs="Times New Roman"/>
                <w:lang w:val="en-US"/>
              </w:rPr>
            </w:pPr>
            <w:r>
              <w:rPr>
                <w:rFonts w:cs="Times New Roman"/>
                <w:lang w:val="en-US"/>
              </w:rPr>
              <w:t>612</w:t>
            </w:r>
          </w:p>
        </w:tc>
        <w:tc>
          <w:tcPr>
            <w:tcW w:w="270" w:type="dxa"/>
          </w:tcPr>
          <w:p w:rsidR="00BB7FEF" w:rsidRPr="00912214" w:rsidRDefault="00BB7FEF" w:rsidP="00BB7FEF">
            <w:pPr>
              <w:tabs>
                <w:tab w:val="decimal" w:pos="1069"/>
              </w:tabs>
              <w:spacing w:line="240" w:lineRule="atLeast"/>
              <w:ind w:left="-108" w:right="-108"/>
              <w:jc w:val="right"/>
              <w:rPr>
                <w:rFonts w:cs="Times New Roman"/>
                <w:lang w:val="en-US"/>
              </w:rPr>
            </w:pPr>
          </w:p>
        </w:tc>
        <w:tc>
          <w:tcPr>
            <w:tcW w:w="1350" w:type="dxa"/>
            <w:tcBorders>
              <w:bottom w:val="single" w:sz="4" w:space="0" w:color="auto"/>
            </w:tcBorders>
          </w:tcPr>
          <w:p w:rsidR="00BB7FEF" w:rsidRPr="00264157" w:rsidRDefault="00BB7FEF" w:rsidP="00BB7FEF">
            <w:pPr>
              <w:tabs>
                <w:tab w:val="decimal" w:pos="1069"/>
              </w:tabs>
              <w:spacing w:line="240" w:lineRule="atLeast"/>
              <w:ind w:left="-108" w:right="-108"/>
              <w:jc w:val="both"/>
              <w:rPr>
                <w:rFonts w:cs="Times New Roman"/>
                <w:lang w:val="en-US"/>
              </w:rPr>
            </w:pPr>
            <w:r>
              <w:rPr>
                <w:rFonts w:cs="Times New Roman"/>
                <w:lang w:val="en-US"/>
              </w:rPr>
              <w:t>55</w:t>
            </w:r>
            <w:r w:rsidR="00B628AE">
              <w:rPr>
                <w:rFonts w:cs="Times New Roman"/>
                <w:lang w:val="en-US"/>
              </w:rPr>
              <w:t>1</w:t>
            </w:r>
          </w:p>
        </w:tc>
      </w:tr>
      <w:tr w:rsidR="00BB7FEF" w:rsidRPr="00912214" w:rsidTr="00BB7FEF">
        <w:tc>
          <w:tcPr>
            <w:tcW w:w="6300" w:type="dxa"/>
          </w:tcPr>
          <w:p w:rsidR="00BB7FEF" w:rsidRPr="00912214" w:rsidRDefault="00BB7FEF" w:rsidP="00BB7FEF">
            <w:pPr>
              <w:tabs>
                <w:tab w:val="left" w:pos="1170"/>
              </w:tabs>
              <w:spacing w:line="240" w:lineRule="atLeast"/>
              <w:ind w:left="-18" w:right="29"/>
              <w:jc w:val="both"/>
              <w:rPr>
                <w:rFonts w:cs="Times New Roman"/>
                <w:b/>
                <w:bCs/>
              </w:rPr>
            </w:pPr>
            <w:r w:rsidRPr="00912214">
              <w:rPr>
                <w:rFonts w:cs="Times New Roman"/>
                <w:b/>
                <w:bCs/>
              </w:rPr>
              <w:t>Total</w:t>
            </w:r>
          </w:p>
        </w:tc>
        <w:tc>
          <w:tcPr>
            <w:tcW w:w="1357" w:type="dxa"/>
            <w:tcBorders>
              <w:top w:val="single" w:sz="4" w:space="0" w:color="auto"/>
              <w:bottom w:val="double" w:sz="4" w:space="0" w:color="auto"/>
            </w:tcBorders>
          </w:tcPr>
          <w:p w:rsidR="00BB7FEF" w:rsidRPr="006075F4" w:rsidRDefault="002C0639" w:rsidP="00BB7FEF">
            <w:pPr>
              <w:tabs>
                <w:tab w:val="decimal" w:pos="1069"/>
              </w:tabs>
              <w:spacing w:line="240" w:lineRule="atLeast"/>
              <w:ind w:left="-108" w:right="-108"/>
              <w:jc w:val="both"/>
              <w:rPr>
                <w:rFonts w:cs="Times New Roman"/>
                <w:b/>
                <w:bCs/>
                <w:lang w:val="en-US"/>
              </w:rPr>
            </w:pPr>
            <w:r>
              <w:rPr>
                <w:rFonts w:cs="Times New Roman"/>
                <w:b/>
                <w:bCs/>
                <w:lang w:val="en-US"/>
              </w:rPr>
              <w:t>20,612</w:t>
            </w:r>
          </w:p>
        </w:tc>
        <w:tc>
          <w:tcPr>
            <w:tcW w:w="270" w:type="dxa"/>
          </w:tcPr>
          <w:p w:rsidR="00BB7FEF" w:rsidRPr="00912214" w:rsidRDefault="00BB7FEF" w:rsidP="00BB7FEF">
            <w:pPr>
              <w:tabs>
                <w:tab w:val="decimal" w:pos="1069"/>
              </w:tabs>
              <w:spacing w:line="240" w:lineRule="atLeast"/>
              <w:ind w:left="-108" w:right="-108"/>
              <w:jc w:val="right"/>
              <w:rPr>
                <w:rFonts w:cs="Times New Roman"/>
                <w:b/>
                <w:bCs/>
                <w:lang w:val="en-US"/>
              </w:rPr>
            </w:pPr>
          </w:p>
        </w:tc>
        <w:tc>
          <w:tcPr>
            <w:tcW w:w="1350" w:type="dxa"/>
            <w:tcBorders>
              <w:top w:val="single" w:sz="4" w:space="0" w:color="auto"/>
              <w:bottom w:val="double" w:sz="4" w:space="0" w:color="auto"/>
            </w:tcBorders>
          </w:tcPr>
          <w:p w:rsidR="00BB7FEF" w:rsidRPr="00264157" w:rsidRDefault="00BB7FEF" w:rsidP="00BB7FEF">
            <w:pPr>
              <w:tabs>
                <w:tab w:val="decimal" w:pos="1069"/>
              </w:tabs>
              <w:spacing w:line="240" w:lineRule="atLeast"/>
              <w:ind w:left="-108" w:right="-108"/>
              <w:jc w:val="both"/>
              <w:rPr>
                <w:rFonts w:cs="Times New Roman"/>
                <w:b/>
                <w:bCs/>
                <w:lang w:val="en-US"/>
              </w:rPr>
            </w:pPr>
            <w:r>
              <w:rPr>
                <w:rFonts w:cs="Times New Roman"/>
                <w:b/>
                <w:bCs/>
                <w:lang w:val="en-US"/>
              </w:rPr>
              <w:t>20,55</w:t>
            </w:r>
            <w:r w:rsidR="00B628AE">
              <w:rPr>
                <w:rFonts w:cs="Times New Roman"/>
                <w:b/>
                <w:bCs/>
                <w:lang w:val="en-US"/>
              </w:rPr>
              <w:t>1</w:t>
            </w:r>
          </w:p>
        </w:tc>
      </w:tr>
    </w:tbl>
    <w:p w:rsidR="00BB7FEF" w:rsidRPr="002B5E72" w:rsidRDefault="00BB7FEF" w:rsidP="00630407">
      <w:pPr>
        <w:widowControl w:val="0"/>
        <w:spacing w:line="240" w:lineRule="atLeast"/>
        <w:ind w:left="547" w:right="-35"/>
        <w:jc w:val="thaiDistribute"/>
        <w:rPr>
          <w:rFonts w:cs="Times New Roman"/>
        </w:rPr>
      </w:pPr>
    </w:p>
    <w:p w:rsidR="00630407" w:rsidRPr="00880748" w:rsidRDefault="00630407" w:rsidP="00630407">
      <w:pPr>
        <w:widowControl w:val="0"/>
        <w:spacing w:line="240" w:lineRule="atLeast"/>
        <w:ind w:left="547" w:right="-35"/>
        <w:jc w:val="thaiDistribute"/>
        <w:rPr>
          <w:rFonts w:cs="Times New Roman"/>
        </w:rPr>
      </w:pPr>
      <w:r w:rsidRPr="00880748">
        <w:rPr>
          <w:rFonts w:cs="Times New Roman"/>
        </w:rPr>
        <w:t xml:space="preserve">As at </w:t>
      </w:r>
      <w:r w:rsidR="00BB7FEF">
        <w:t>31 March 2018</w:t>
      </w:r>
      <w:r w:rsidRPr="00880748">
        <w:rPr>
          <w:rFonts w:cs="Times New Roman"/>
        </w:rPr>
        <w:t>,</w:t>
      </w:r>
      <w:r w:rsidR="00047A8C">
        <w:rPr>
          <w:rFonts w:cs="Times New Roman"/>
        </w:rPr>
        <w:t xml:space="preserve"> fixed deposits at bank of Baht </w:t>
      </w:r>
      <w:r w:rsidR="008112A3">
        <w:rPr>
          <w:rFonts w:cs="Times New Roman"/>
        </w:rPr>
        <w:t>4.6</w:t>
      </w:r>
      <w:r w:rsidRPr="00880748">
        <w:rPr>
          <w:rFonts w:cs="Times New Roman"/>
        </w:rPr>
        <w:t xml:space="preserve">million </w:t>
      </w:r>
      <w:r>
        <w:rPr>
          <w:rFonts w:cs="Times New Roman"/>
          <w:i/>
          <w:iCs/>
        </w:rPr>
        <w:t xml:space="preserve">(31 </w:t>
      </w:r>
      <w:r>
        <w:rPr>
          <w:rFonts w:cs="Cordia New"/>
          <w:i/>
          <w:iCs/>
        </w:rPr>
        <w:t xml:space="preserve">December </w:t>
      </w:r>
      <w:r>
        <w:rPr>
          <w:rFonts w:cs="Times New Roman"/>
          <w:i/>
          <w:iCs/>
        </w:rPr>
        <w:t>201</w:t>
      </w:r>
      <w:r w:rsidR="00BB7FEF">
        <w:rPr>
          <w:rFonts w:cs="Times New Roman"/>
          <w:i/>
          <w:iCs/>
        </w:rPr>
        <w:t>7</w:t>
      </w:r>
      <w:r w:rsidRPr="00880748">
        <w:rPr>
          <w:rFonts w:cs="Times New Roman"/>
          <w:i/>
          <w:iCs/>
        </w:rPr>
        <w:t xml:space="preserve">: Baht </w:t>
      </w:r>
      <w:r w:rsidR="008112A3">
        <w:rPr>
          <w:rFonts w:cs="Times New Roman"/>
          <w:i/>
          <w:iCs/>
        </w:rPr>
        <w:t>4.6</w:t>
      </w:r>
      <w:r w:rsidRPr="00880748">
        <w:rPr>
          <w:rFonts w:cs="Times New Roman"/>
          <w:i/>
          <w:iCs/>
        </w:rPr>
        <w:t>million)</w:t>
      </w:r>
      <w:r w:rsidRPr="00880748">
        <w:rPr>
          <w:rFonts w:cs="Times New Roman"/>
        </w:rPr>
        <w:t xml:space="preserve"> were pledged t</w:t>
      </w:r>
      <w:r>
        <w:rPr>
          <w:rFonts w:cs="Times New Roman"/>
        </w:rPr>
        <w:t>o secure the use of electricity and raw material purchased.</w:t>
      </w:r>
    </w:p>
    <w:p w:rsidR="00630407" w:rsidRPr="002B5E72" w:rsidRDefault="00630407" w:rsidP="00300087">
      <w:pPr>
        <w:widowControl w:val="0"/>
        <w:spacing w:line="240" w:lineRule="atLeast"/>
        <w:ind w:left="540" w:right="-45"/>
        <w:jc w:val="both"/>
      </w:pPr>
    </w:p>
    <w:p w:rsidR="00630407" w:rsidRPr="00E027DA" w:rsidRDefault="00630407" w:rsidP="00630407">
      <w:pPr>
        <w:widowControl w:val="0"/>
        <w:spacing w:line="240" w:lineRule="atLeast"/>
        <w:ind w:left="540" w:right="-45"/>
        <w:jc w:val="both"/>
      </w:pPr>
      <w:r w:rsidRPr="00E027DA">
        <w:rPr>
          <w:lang w:val="en-US"/>
        </w:rPr>
        <w:t>The</w:t>
      </w:r>
      <w:r w:rsidRPr="00E027DA">
        <w:t xml:space="preserve"> debenture of Baht 20 million which was invested in during 201</w:t>
      </w:r>
      <w:r w:rsidR="00B313F6">
        <w:t>7</w:t>
      </w:r>
      <w:r w:rsidRPr="00E027DA">
        <w:t xml:space="preserve"> was issued by </w:t>
      </w:r>
      <w:r w:rsidR="007C6676">
        <w:t>TMB B</w:t>
      </w:r>
      <w:r w:rsidRPr="00E027DA">
        <w:t>ank Public Company Limited and is classified as a held to maturity debt instrument with a term of 10 years</w:t>
      </w:r>
      <w:r w:rsidR="007C6676">
        <w:t>6 months maturity on 29 November 2027</w:t>
      </w:r>
      <w:r>
        <w:t xml:space="preserve"> with the issuer’s early redemption right</w:t>
      </w:r>
      <w:r w:rsidR="007C6676">
        <w:t xml:space="preserve"> and bears interest of 3</w:t>
      </w:r>
      <w:r w:rsidRPr="00E027DA">
        <w:t xml:space="preserve">.50% per annum for the whole term of the debenture. </w:t>
      </w:r>
    </w:p>
    <w:p w:rsidR="002B5E72" w:rsidRDefault="002B5E72" w:rsidP="00E27161">
      <w:pPr>
        <w:widowControl w:val="0"/>
        <w:spacing w:line="240" w:lineRule="atLeast"/>
        <w:ind w:left="540" w:right="-27"/>
        <w:jc w:val="thaiDistribute"/>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2B5E72" w:rsidRDefault="00C0301D" w:rsidP="00DE2910">
      <w:pPr>
        <w:tabs>
          <w:tab w:val="left" w:pos="540"/>
          <w:tab w:val="left" w:pos="1170"/>
        </w:tabs>
        <w:spacing w:line="240" w:lineRule="atLeast"/>
        <w:ind w:right="-45"/>
        <w:jc w:val="both"/>
        <w:rPr>
          <w:rFonts w:cs="Times New Roman"/>
          <w:b/>
          <w:bCs/>
          <w:sz w:val="20"/>
          <w:szCs w:val="20"/>
          <w:lang w:val="en-US"/>
        </w:rPr>
      </w:pPr>
    </w:p>
    <w:tbl>
      <w:tblPr>
        <w:tblW w:w="9270" w:type="dxa"/>
        <w:tblInd w:w="450" w:type="dxa"/>
        <w:tblLayout w:type="fixed"/>
        <w:tblLook w:val="0000"/>
      </w:tblPr>
      <w:tblGrid>
        <w:gridCol w:w="5508"/>
        <w:gridCol w:w="792"/>
        <w:gridCol w:w="1350"/>
        <w:gridCol w:w="270"/>
        <w:gridCol w:w="1350"/>
      </w:tblGrid>
      <w:tr w:rsidR="00940FA6" w:rsidRPr="00912214" w:rsidTr="002B5E72">
        <w:tc>
          <w:tcPr>
            <w:tcW w:w="5508" w:type="dxa"/>
          </w:tcPr>
          <w:p w:rsidR="00940FA6" w:rsidRPr="00912214" w:rsidRDefault="00940FA6" w:rsidP="007D5E30">
            <w:pPr>
              <w:tabs>
                <w:tab w:val="left" w:pos="1170"/>
              </w:tabs>
              <w:spacing w:line="240" w:lineRule="atLeast"/>
              <w:ind w:right="25"/>
              <w:jc w:val="both"/>
              <w:rPr>
                <w:rFonts w:cs="Times New Roman"/>
                <w:lang w:val="en-US"/>
              </w:rPr>
            </w:pPr>
          </w:p>
        </w:tc>
        <w:tc>
          <w:tcPr>
            <w:tcW w:w="792"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2B5E72">
        <w:tc>
          <w:tcPr>
            <w:tcW w:w="5508" w:type="dxa"/>
          </w:tcPr>
          <w:p w:rsidR="00940FA6" w:rsidRPr="00912214" w:rsidRDefault="00940FA6" w:rsidP="007D5E30">
            <w:pPr>
              <w:tabs>
                <w:tab w:val="left" w:pos="1170"/>
              </w:tabs>
              <w:spacing w:line="240" w:lineRule="atLeast"/>
              <w:ind w:right="25"/>
              <w:jc w:val="both"/>
              <w:rPr>
                <w:rFonts w:cs="Times New Roman"/>
                <w:lang w:val="en-US"/>
              </w:rPr>
            </w:pPr>
          </w:p>
        </w:tc>
        <w:tc>
          <w:tcPr>
            <w:tcW w:w="792"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2B5E72">
        <w:tc>
          <w:tcPr>
            <w:tcW w:w="5508" w:type="dxa"/>
          </w:tcPr>
          <w:p w:rsidR="00940FA6" w:rsidRPr="00912214" w:rsidRDefault="00940FA6" w:rsidP="007D5E30">
            <w:pPr>
              <w:tabs>
                <w:tab w:val="left" w:pos="1170"/>
              </w:tabs>
              <w:spacing w:line="240" w:lineRule="atLeast"/>
              <w:ind w:right="25"/>
              <w:jc w:val="both"/>
              <w:rPr>
                <w:rFonts w:cs="Times New Roman"/>
                <w:lang w:val="en-US"/>
              </w:rPr>
            </w:pPr>
          </w:p>
        </w:tc>
        <w:tc>
          <w:tcPr>
            <w:tcW w:w="792" w:type="dxa"/>
          </w:tcPr>
          <w:p w:rsidR="00940FA6" w:rsidRPr="00912214" w:rsidRDefault="00940FA6" w:rsidP="007D5E30">
            <w:pPr>
              <w:tabs>
                <w:tab w:val="left" w:pos="1170"/>
              </w:tabs>
              <w:spacing w:line="240" w:lineRule="atLeast"/>
              <w:ind w:right="25"/>
              <w:jc w:val="center"/>
              <w:rPr>
                <w:rFonts w:cs="Times New Roman"/>
                <w:i/>
                <w:iCs/>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2B5E72">
        <w:tc>
          <w:tcPr>
            <w:tcW w:w="5508" w:type="dxa"/>
          </w:tcPr>
          <w:p w:rsidR="00BB7FEF" w:rsidRPr="00912214" w:rsidRDefault="00BB7FEF" w:rsidP="00BB7FEF">
            <w:pPr>
              <w:tabs>
                <w:tab w:val="left" w:pos="1170"/>
              </w:tabs>
              <w:spacing w:line="240" w:lineRule="atLeast"/>
              <w:ind w:right="25"/>
              <w:jc w:val="both"/>
              <w:rPr>
                <w:rFonts w:cs="Times New Roman"/>
                <w:lang w:val="en-US"/>
              </w:rPr>
            </w:pPr>
          </w:p>
        </w:tc>
        <w:tc>
          <w:tcPr>
            <w:tcW w:w="792"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41640F"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BB7FEF" w:rsidRPr="00912214" w:rsidTr="002B5E72">
        <w:tc>
          <w:tcPr>
            <w:tcW w:w="5508" w:type="dxa"/>
          </w:tcPr>
          <w:p w:rsidR="00BB7FEF" w:rsidRPr="00912214" w:rsidRDefault="00BB7FEF" w:rsidP="00BB7FEF">
            <w:pPr>
              <w:tabs>
                <w:tab w:val="left" w:pos="1170"/>
              </w:tabs>
              <w:spacing w:line="240" w:lineRule="atLeast"/>
              <w:ind w:right="25"/>
              <w:jc w:val="both"/>
              <w:rPr>
                <w:rFonts w:cs="Times New Roman"/>
                <w:lang w:val="en-US"/>
              </w:rPr>
            </w:pPr>
          </w:p>
        </w:tc>
        <w:tc>
          <w:tcPr>
            <w:tcW w:w="792" w:type="dxa"/>
          </w:tcPr>
          <w:p w:rsidR="00BB7FEF" w:rsidRPr="00912214" w:rsidRDefault="00BB7FEF" w:rsidP="00BB7FEF">
            <w:pPr>
              <w:tabs>
                <w:tab w:val="left" w:pos="1170"/>
              </w:tabs>
              <w:spacing w:line="240" w:lineRule="atLeast"/>
              <w:ind w:right="25"/>
              <w:jc w:val="center"/>
              <w:rPr>
                <w:rFonts w:cs="Times New Roman"/>
                <w:i/>
                <w:iCs/>
                <w:lang w:val="en-US"/>
              </w:rPr>
            </w:pPr>
            <w:r w:rsidRPr="00912214">
              <w:rPr>
                <w:rFonts w:cs="Times New Roman"/>
                <w:i/>
                <w:iCs/>
                <w:lang w:val="en-US"/>
              </w:rPr>
              <w:t>Note</w:t>
            </w:r>
          </w:p>
        </w:tc>
        <w:tc>
          <w:tcPr>
            <w:tcW w:w="135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7</w:t>
            </w:r>
          </w:p>
        </w:tc>
      </w:tr>
      <w:tr w:rsidR="00BB7FEF" w:rsidRPr="00912214" w:rsidTr="002B5E72">
        <w:tc>
          <w:tcPr>
            <w:tcW w:w="5508" w:type="dxa"/>
          </w:tcPr>
          <w:p w:rsidR="00BB7FEF" w:rsidRPr="00912214" w:rsidRDefault="00BB7FEF" w:rsidP="00BB7FEF">
            <w:pPr>
              <w:tabs>
                <w:tab w:val="left" w:pos="1170"/>
              </w:tabs>
              <w:spacing w:line="240" w:lineRule="atLeast"/>
              <w:ind w:right="25"/>
              <w:jc w:val="both"/>
              <w:rPr>
                <w:rFonts w:cs="Times New Roman"/>
                <w:lang w:val="en-US"/>
              </w:rPr>
            </w:pPr>
          </w:p>
        </w:tc>
        <w:tc>
          <w:tcPr>
            <w:tcW w:w="792" w:type="dxa"/>
          </w:tcPr>
          <w:p w:rsidR="00BB7FEF" w:rsidRPr="00912214" w:rsidRDefault="00BB7FEF" w:rsidP="00BB7FEF">
            <w:pPr>
              <w:tabs>
                <w:tab w:val="left" w:pos="1170"/>
              </w:tabs>
              <w:spacing w:line="240" w:lineRule="atLeast"/>
              <w:ind w:right="25"/>
              <w:jc w:val="center"/>
              <w:rPr>
                <w:rFonts w:cs="Times New Roman"/>
                <w:i/>
                <w:iCs/>
                <w:lang w:val="en-US"/>
              </w:rPr>
            </w:pPr>
          </w:p>
        </w:tc>
        <w:tc>
          <w:tcPr>
            <w:tcW w:w="297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912214" w:rsidTr="002B5E72">
        <w:tc>
          <w:tcPr>
            <w:tcW w:w="5508" w:type="dxa"/>
          </w:tcPr>
          <w:p w:rsidR="00BB7FEF" w:rsidRPr="00264157" w:rsidRDefault="00BB7FEF" w:rsidP="00BB7FEF">
            <w:pPr>
              <w:tabs>
                <w:tab w:val="left" w:pos="-18"/>
                <w:tab w:val="left" w:pos="1170"/>
              </w:tabs>
              <w:spacing w:line="240" w:lineRule="atLeast"/>
              <w:ind w:right="25"/>
              <w:jc w:val="both"/>
              <w:rPr>
                <w:rFonts w:cs="Times New Roman"/>
                <w:lang w:val="en-US"/>
              </w:rPr>
            </w:pPr>
            <w:r w:rsidRPr="00264157">
              <w:rPr>
                <w:rFonts w:cs="Times New Roman"/>
                <w:lang w:val="en-US"/>
              </w:rPr>
              <w:t>Related parties</w:t>
            </w:r>
          </w:p>
        </w:tc>
        <w:tc>
          <w:tcPr>
            <w:tcW w:w="792" w:type="dxa"/>
          </w:tcPr>
          <w:p w:rsidR="00BB7FEF" w:rsidRPr="00264157" w:rsidRDefault="00BB7FEF" w:rsidP="00BB7FEF">
            <w:pPr>
              <w:tabs>
                <w:tab w:val="left" w:pos="-18"/>
                <w:tab w:val="left" w:pos="1170"/>
              </w:tabs>
              <w:spacing w:line="240" w:lineRule="atLeast"/>
              <w:ind w:right="25"/>
              <w:jc w:val="center"/>
              <w:rPr>
                <w:rFonts w:cs="Times New Roman"/>
                <w:i/>
                <w:iCs/>
                <w:lang w:val="en-US"/>
              </w:rPr>
            </w:pPr>
            <w:r>
              <w:rPr>
                <w:rFonts w:cs="Times New Roman"/>
                <w:i/>
                <w:iCs/>
                <w:lang w:val="en-US"/>
              </w:rPr>
              <w:t>3</w:t>
            </w:r>
          </w:p>
        </w:tc>
        <w:tc>
          <w:tcPr>
            <w:tcW w:w="1350" w:type="dxa"/>
          </w:tcPr>
          <w:p w:rsidR="00BB7FEF" w:rsidRPr="00DB731A" w:rsidRDefault="002C0639" w:rsidP="00BB7FEF">
            <w:pPr>
              <w:tabs>
                <w:tab w:val="decimal" w:pos="1062"/>
              </w:tabs>
              <w:spacing w:line="240" w:lineRule="atLeast"/>
              <w:ind w:left="-108" w:right="-108"/>
              <w:jc w:val="both"/>
              <w:rPr>
                <w:rFonts w:cstheme="minorBidi"/>
                <w:lang w:val="en-US"/>
              </w:rPr>
            </w:pPr>
            <w:r>
              <w:rPr>
                <w:rFonts w:cs="Times New Roman"/>
                <w:lang w:val="en-US"/>
              </w:rPr>
              <w:t>27,93</w:t>
            </w:r>
            <w:r w:rsidR="00DB731A">
              <w:rPr>
                <w:rFonts w:cstheme="minorBidi"/>
                <w:lang w:val="en-US"/>
              </w:rPr>
              <w:t>2</w:t>
            </w:r>
          </w:p>
        </w:tc>
        <w:tc>
          <w:tcPr>
            <w:tcW w:w="270" w:type="dxa"/>
          </w:tcPr>
          <w:p w:rsidR="00BB7FEF" w:rsidRPr="00912214" w:rsidRDefault="00BB7FEF" w:rsidP="00BB7FEF">
            <w:pPr>
              <w:tabs>
                <w:tab w:val="decimal" w:pos="1062"/>
              </w:tabs>
              <w:spacing w:line="240" w:lineRule="atLeast"/>
              <w:ind w:right="25"/>
              <w:jc w:val="right"/>
              <w:rPr>
                <w:rFonts w:cs="Times New Roman"/>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lang w:val="en-US"/>
              </w:rPr>
            </w:pPr>
            <w:r>
              <w:rPr>
                <w:rFonts w:cs="Times New Roman"/>
                <w:lang w:val="en-US"/>
              </w:rPr>
              <w:t>19,580</w:t>
            </w:r>
          </w:p>
        </w:tc>
      </w:tr>
      <w:tr w:rsidR="00BB7FEF" w:rsidRPr="00912214" w:rsidTr="002B5E72">
        <w:tc>
          <w:tcPr>
            <w:tcW w:w="5508" w:type="dxa"/>
          </w:tcPr>
          <w:p w:rsidR="00BB7FEF" w:rsidRPr="00264157" w:rsidRDefault="00BB7FEF" w:rsidP="00BB7FEF">
            <w:pPr>
              <w:tabs>
                <w:tab w:val="left" w:pos="-18"/>
                <w:tab w:val="left" w:pos="1170"/>
              </w:tabs>
              <w:spacing w:line="240" w:lineRule="atLeast"/>
              <w:ind w:right="25"/>
              <w:jc w:val="both"/>
              <w:rPr>
                <w:rFonts w:cs="Times New Roman"/>
                <w:lang w:val="en-US"/>
              </w:rPr>
            </w:pPr>
            <w:r w:rsidRPr="00264157">
              <w:rPr>
                <w:rFonts w:cs="Times New Roman"/>
                <w:lang w:val="en-US"/>
              </w:rPr>
              <w:t>Other parties</w:t>
            </w:r>
          </w:p>
        </w:tc>
        <w:tc>
          <w:tcPr>
            <w:tcW w:w="792" w:type="dxa"/>
          </w:tcPr>
          <w:p w:rsidR="00BB7FEF" w:rsidRPr="00264157" w:rsidRDefault="00BB7FEF" w:rsidP="00BB7FEF">
            <w:pPr>
              <w:tabs>
                <w:tab w:val="left" w:pos="-18"/>
                <w:tab w:val="left" w:pos="1170"/>
              </w:tabs>
              <w:spacing w:line="240" w:lineRule="atLeast"/>
              <w:ind w:right="25"/>
              <w:jc w:val="center"/>
              <w:rPr>
                <w:rFonts w:cs="Times New Roman"/>
                <w:i/>
                <w:iCs/>
                <w:lang w:val="en-US"/>
              </w:rPr>
            </w:pPr>
          </w:p>
        </w:tc>
        <w:tc>
          <w:tcPr>
            <w:tcW w:w="1350" w:type="dxa"/>
            <w:tcBorders>
              <w:bottom w:val="single" w:sz="4" w:space="0" w:color="auto"/>
            </w:tcBorders>
          </w:tcPr>
          <w:p w:rsidR="00BB7FEF" w:rsidRPr="00264157" w:rsidRDefault="002C0639" w:rsidP="00BB7FEF">
            <w:pPr>
              <w:tabs>
                <w:tab w:val="decimal" w:pos="1062"/>
              </w:tabs>
              <w:spacing w:line="240" w:lineRule="atLeast"/>
              <w:ind w:left="-108" w:right="-108"/>
              <w:jc w:val="both"/>
              <w:rPr>
                <w:rFonts w:cs="Times New Roman"/>
                <w:lang w:val="en-US"/>
              </w:rPr>
            </w:pPr>
            <w:r>
              <w:rPr>
                <w:rFonts w:cs="Times New Roman"/>
                <w:lang w:val="en-US"/>
              </w:rPr>
              <w:t>265,51</w:t>
            </w:r>
            <w:r w:rsidR="00DB731A">
              <w:rPr>
                <w:rFonts w:cs="Times New Roman"/>
                <w:lang w:val="en-US"/>
              </w:rPr>
              <w:t>4</w:t>
            </w:r>
          </w:p>
        </w:tc>
        <w:tc>
          <w:tcPr>
            <w:tcW w:w="270" w:type="dxa"/>
          </w:tcPr>
          <w:p w:rsidR="00BB7FEF" w:rsidRPr="00912214" w:rsidRDefault="00BB7FEF" w:rsidP="00BB7FEF">
            <w:pPr>
              <w:tabs>
                <w:tab w:val="decimal" w:pos="1062"/>
              </w:tabs>
              <w:spacing w:line="240" w:lineRule="atLeast"/>
              <w:ind w:right="25"/>
              <w:jc w:val="right"/>
              <w:rPr>
                <w:rFonts w:cs="Times New Roman"/>
                <w:lang w:val="en-US"/>
              </w:rPr>
            </w:pPr>
          </w:p>
        </w:tc>
        <w:tc>
          <w:tcPr>
            <w:tcW w:w="1350" w:type="dxa"/>
            <w:tcBorders>
              <w:bottom w:val="single" w:sz="4" w:space="0" w:color="auto"/>
            </w:tcBorders>
          </w:tcPr>
          <w:p w:rsidR="00BB7FEF" w:rsidRPr="00264157" w:rsidRDefault="00BB7FEF" w:rsidP="00BB7FEF">
            <w:pPr>
              <w:tabs>
                <w:tab w:val="decimal" w:pos="1062"/>
              </w:tabs>
              <w:spacing w:line="240" w:lineRule="atLeast"/>
              <w:ind w:left="-108" w:right="-108"/>
              <w:jc w:val="both"/>
              <w:rPr>
                <w:rFonts w:cs="Times New Roman"/>
                <w:lang w:val="en-US"/>
              </w:rPr>
            </w:pPr>
            <w:r>
              <w:rPr>
                <w:rFonts w:cs="Times New Roman"/>
                <w:lang w:val="en-US"/>
              </w:rPr>
              <w:t>279,993</w:t>
            </w:r>
          </w:p>
        </w:tc>
      </w:tr>
      <w:tr w:rsidR="00BB7FEF" w:rsidRPr="00912214" w:rsidTr="002B5E72">
        <w:tc>
          <w:tcPr>
            <w:tcW w:w="5508" w:type="dxa"/>
          </w:tcPr>
          <w:p w:rsidR="00BB7FEF" w:rsidRPr="00264157" w:rsidRDefault="00BB7FEF" w:rsidP="00BB7FEF">
            <w:pPr>
              <w:tabs>
                <w:tab w:val="left" w:pos="1170"/>
              </w:tabs>
              <w:spacing w:line="240" w:lineRule="atLeast"/>
              <w:ind w:right="25"/>
              <w:jc w:val="both"/>
              <w:rPr>
                <w:rFonts w:cs="Times New Roman"/>
                <w:b/>
                <w:bCs/>
                <w:lang w:val="en-US"/>
              </w:rPr>
            </w:pPr>
            <w:r w:rsidRPr="00264157">
              <w:rPr>
                <w:rFonts w:cs="Times New Roman"/>
                <w:b/>
                <w:bCs/>
                <w:lang w:val="en-US"/>
              </w:rPr>
              <w:t>Total</w:t>
            </w:r>
          </w:p>
        </w:tc>
        <w:tc>
          <w:tcPr>
            <w:tcW w:w="792" w:type="dxa"/>
          </w:tcPr>
          <w:p w:rsidR="00BB7FEF" w:rsidRPr="00264157" w:rsidRDefault="00BB7FEF" w:rsidP="00BB7FEF">
            <w:pPr>
              <w:tabs>
                <w:tab w:val="left" w:pos="1170"/>
              </w:tabs>
              <w:spacing w:line="240" w:lineRule="atLeast"/>
              <w:ind w:right="25"/>
              <w:jc w:val="center"/>
              <w:rPr>
                <w:rFonts w:cs="Times New Roman"/>
                <w:i/>
                <w:iCs/>
                <w:lang w:val="en-US"/>
              </w:rPr>
            </w:pPr>
          </w:p>
        </w:tc>
        <w:tc>
          <w:tcPr>
            <w:tcW w:w="1350" w:type="dxa"/>
            <w:tcBorders>
              <w:top w:val="single" w:sz="4" w:space="0" w:color="auto"/>
            </w:tcBorders>
          </w:tcPr>
          <w:p w:rsidR="00BB7FEF" w:rsidRPr="00264157" w:rsidRDefault="002C0639" w:rsidP="00BB7FEF">
            <w:pPr>
              <w:tabs>
                <w:tab w:val="decimal" w:pos="1062"/>
              </w:tabs>
              <w:spacing w:line="240" w:lineRule="atLeast"/>
              <w:ind w:left="-108" w:right="-108"/>
              <w:jc w:val="both"/>
              <w:rPr>
                <w:rFonts w:cs="Times New Roman"/>
                <w:b/>
                <w:bCs/>
                <w:lang w:val="en-US"/>
              </w:rPr>
            </w:pPr>
            <w:r>
              <w:rPr>
                <w:rFonts w:cs="Times New Roman"/>
                <w:b/>
                <w:bCs/>
                <w:lang w:val="en-US"/>
              </w:rPr>
              <w:t>293,446</w:t>
            </w:r>
          </w:p>
        </w:tc>
        <w:tc>
          <w:tcPr>
            <w:tcW w:w="270" w:type="dxa"/>
          </w:tcPr>
          <w:p w:rsidR="00BB7FEF" w:rsidRPr="00F96E6B" w:rsidRDefault="00BB7FEF" w:rsidP="00BB7FEF">
            <w:pPr>
              <w:tabs>
                <w:tab w:val="decimal" w:pos="1062"/>
              </w:tabs>
              <w:spacing w:line="240" w:lineRule="atLeast"/>
              <w:ind w:right="25"/>
              <w:jc w:val="right"/>
              <w:rPr>
                <w:rFonts w:cs="Times New Roman"/>
                <w:b/>
                <w:bCs/>
                <w:lang w:val="en-US"/>
              </w:rPr>
            </w:pPr>
          </w:p>
        </w:tc>
        <w:tc>
          <w:tcPr>
            <w:tcW w:w="1350" w:type="dxa"/>
            <w:tcBorders>
              <w:top w:val="single" w:sz="4" w:space="0" w:color="auto"/>
            </w:tcBorders>
          </w:tcPr>
          <w:p w:rsidR="00BB7FEF" w:rsidRPr="00264157" w:rsidRDefault="00BB7FEF" w:rsidP="00BB7FEF">
            <w:pPr>
              <w:tabs>
                <w:tab w:val="decimal" w:pos="1062"/>
              </w:tabs>
              <w:spacing w:line="240" w:lineRule="atLeast"/>
              <w:ind w:left="-108" w:right="-108"/>
              <w:jc w:val="both"/>
              <w:rPr>
                <w:rFonts w:cs="Times New Roman"/>
                <w:b/>
                <w:bCs/>
                <w:lang w:val="en-US"/>
              </w:rPr>
            </w:pPr>
            <w:r>
              <w:rPr>
                <w:rFonts w:cs="Times New Roman"/>
                <w:b/>
                <w:bCs/>
                <w:lang w:val="en-US"/>
              </w:rPr>
              <w:t>299,573</w:t>
            </w:r>
          </w:p>
        </w:tc>
      </w:tr>
      <w:tr w:rsidR="00BB7FEF" w:rsidRPr="00912214" w:rsidTr="002B5E72">
        <w:tc>
          <w:tcPr>
            <w:tcW w:w="5508" w:type="dxa"/>
          </w:tcPr>
          <w:p w:rsidR="00BB7FEF" w:rsidRPr="00264157" w:rsidRDefault="00BB7FEF" w:rsidP="00BB7FEF">
            <w:pPr>
              <w:tabs>
                <w:tab w:val="left" w:pos="1170"/>
              </w:tabs>
              <w:spacing w:line="240" w:lineRule="atLeast"/>
              <w:ind w:right="25"/>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792" w:type="dxa"/>
          </w:tcPr>
          <w:p w:rsidR="00BB7FEF" w:rsidRPr="00264157" w:rsidRDefault="00BB7FEF" w:rsidP="00BB7FEF">
            <w:pPr>
              <w:tabs>
                <w:tab w:val="left" w:pos="1170"/>
              </w:tabs>
              <w:spacing w:line="240" w:lineRule="atLeast"/>
              <w:ind w:right="25"/>
              <w:jc w:val="center"/>
              <w:rPr>
                <w:rFonts w:cs="Times New Roman"/>
                <w:i/>
                <w:iCs/>
                <w:lang w:val="en-US"/>
              </w:rPr>
            </w:pPr>
          </w:p>
        </w:tc>
        <w:tc>
          <w:tcPr>
            <w:tcW w:w="1350" w:type="dxa"/>
            <w:tcBorders>
              <w:bottom w:val="single" w:sz="4" w:space="0" w:color="auto"/>
            </w:tcBorders>
          </w:tcPr>
          <w:p w:rsidR="00BB7FEF" w:rsidRPr="00721046" w:rsidRDefault="002C0639" w:rsidP="00BB7FEF">
            <w:pPr>
              <w:tabs>
                <w:tab w:val="decimal" w:pos="1062"/>
              </w:tabs>
              <w:spacing w:line="240" w:lineRule="atLeast"/>
              <w:ind w:left="-108" w:right="-108"/>
              <w:jc w:val="both"/>
              <w:rPr>
                <w:rFonts w:cs="Cordia New"/>
                <w:cs/>
                <w:lang w:val="en-US"/>
              </w:rPr>
            </w:pPr>
            <w:r>
              <w:rPr>
                <w:rFonts w:cs="Times New Roman"/>
                <w:lang w:val="en-US"/>
              </w:rPr>
              <w:t>(1,375)</w:t>
            </w:r>
          </w:p>
        </w:tc>
        <w:tc>
          <w:tcPr>
            <w:tcW w:w="270" w:type="dxa"/>
          </w:tcPr>
          <w:p w:rsidR="00BB7FEF" w:rsidRPr="00912214" w:rsidRDefault="00BB7FEF" w:rsidP="00BB7FEF">
            <w:pPr>
              <w:tabs>
                <w:tab w:val="decimal" w:pos="1062"/>
              </w:tabs>
              <w:spacing w:line="240" w:lineRule="atLeast"/>
              <w:ind w:right="25"/>
              <w:jc w:val="right"/>
              <w:rPr>
                <w:rFonts w:cs="Times New Roman"/>
                <w:lang w:val="en-US"/>
              </w:rPr>
            </w:pPr>
          </w:p>
        </w:tc>
        <w:tc>
          <w:tcPr>
            <w:tcW w:w="1350" w:type="dxa"/>
            <w:tcBorders>
              <w:bottom w:val="single" w:sz="4" w:space="0" w:color="auto"/>
            </w:tcBorders>
          </w:tcPr>
          <w:p w:rsidR="00BB7FEF" w:rsidRPr="00721046" w:rsidRDefault="00BB7FEF" w:rsidP="00BB7FEF">
            <w:pPr>
              <w:tabs>
                <w:tab w:val="decimal" w:pos="1062"/>
              </w:tabs>
              <w:spacing w:line="240" w:lineRule="atLeast"/>
              <w:ind w:left="-108" w:right="-108"/>
              <w:jc w:val="both"/>
              <w:rPr>
                <w:rFonts w:cs="Cordia New"/>
                <w:cs/>
                <w:lang w:val="en-US"/>
              </w:rPr>
            </w:pPr>
            <w:r>
              <w:rPr>
                <w:rFonts w:cs="Times New Roman"/>
                <w:lang w:val="en-US"/>
              </w:rPr>
              <w:t>(1,375)</w:t>
            </w:r>
          </w:p>
        </w:tc>
      </w:tr>
      <w:tr w:rsidR="00BB7FEF" w:rsidRPr="00912214" w:rsidTr="002B5E72">
        <w:tc>
          <w:tcPr>
            <w:tcW w:w="5508" w:type="dxa"/>
          </w:tcPr>
          <w:p w:rsidR="00BB7FEF" w:rsidRPr="00264157" w:rsidRDefault="00BB7FEF" w:rsidP="00BB7FEF">
            <w:pPr>
              <w:tabs>
                <w:tab w:val="left" w:pos="1170"/>
              </w:tabs>
              <w:spacing w:line="240" w:lineRule="atLeast"/>
              <w:ind w:right="25"/>
              <w:jc w:val="both"/>
              <w:rPr>
                <w:rFonts w:cs="Times New Roman"/>
                <w:b/>
                <w:bCs/>
                <w:lang w:val="en-US"/>
              </w:rPr>
            </w:pPr>
            <w:r w:rsidRPr="00264157">
              <w:rPr>
                <w:rFonts w:cs="Times New Roman"/>
                <w:b/>
                <w:bCs/>
                <w:lang w:val="en-US"/>
              </w:rPr>
              <w:t>Net</w:t>
            </w:r>
          </w:p>
        </w:tc>
        <w:tc>
          <w:tcPr>
            <w:tcW w:w="792" w:type="dxa"/>
          </w:tcPr>
          <w:p w:rsidR="00BB7FEF" w:rsidRPr="00264157" w:rsidRDefault="00BB7FEF" w:rsidP="00BB7FEF">
            <w:pPr>
              <w:tabs>
                <w:tab w:val="left" w:pos="1170"/>
              </w:tabs>
              <w:spacing w:line="240" w:lineRule="atLeast"/>
              <w:ind w:right="25"/>
              <w:jc w:val="center"/>
              <w:rPr>
                <w:rFonts w:cs="Times New Roman"/>
                <w:b/>
                <w:bCs/>
                <w:i/>
                <w:iCs/>
                <w:lang w:val="en-US"/>
              </w:rPr>
            </w:pPr>
          </w:p>
        </w:tc>
        <w:tc>
          <w:tcPr>
            <w:tcW w:w="1350" w:type="dxa"/>
            <w:tcBorders>
              <w:top w:val="single" w:sz="4" w:space="0" w:color="auto"/>
              <w:bottom w:val="double" w:sz="4" w:space="0" w:color="auto"/>
            </w:tcBorders>
          </w:tcPr>
          <w:p w:rsidR="00BB7FEF" w:rsidRPr="00721046" w:rsidRDefault="002C0639" w:rsidP="00BB7FEF">
            <w:pPr>
              <w:tabs>
                <w:tab w:val="decimal" w:pos="1062"/>
              </w:tabs>
              <w:spacing w:line="240" w:lineRule="atLeast"/>
              <w:ind w:left="-108" w:right="-108"/>
              <w:jc w:val="both"/>
              <w:rPr>
                <w:rFonts w:cs="Cordia New"/>
                <w:b/>
                <w:bCs/>
                <w:lang w:val="en-US"/>
              </w:rPr>
            </w:pPr>
            <w:r>
              <w:rPr>
                <w:rFonts w:cs="Cordia New"/>
                <w:b/>
                <w:bCs/>
                <w:lang w:val="en-US"/>
              </w:rPr>
              <w:t>292,071</w:t>
            </w:r>
          </w:p>
        </w:tc>
        <w:tc>
          <w:tcPr>
            <w:tcW w:w="270" w:type="dxa"/>
          </w:tcPr>
          <w:p w:rsidR="00BB7FEF" w:rsidRPr="00912214" w:rsidRDefault="00BB7FEF" w:rsidP="00BB7FEF">
            <w:pPr>
              <w:tabs>
                <w:tab w:val="decimal" w:pos="1062"/>
              </w:tabs>
              <w:spacing w:line="240" w:lineRule="atLeast"/>
              <w:ind w:right="25"/>
              <w:jc w:val="right"/>
              <w:rPr>
                <w:rFonts w:cs="Times New Roman"/>
                <w:b/>
                <w:bCs/>
                <w:lang w:val="en-US"/>
              </w:rPr>
            </w:pPr>
          </w:p>
        </w:tc>
        <w:tc>
          <w:tcPr>
            <w:tcW w:w="1350" w:type="dxa"/>
            <w:tcBorders>
              <w:top w:val="single" w:sz="4" w:space="0" w:color="auto"/>
              <w:bottom w:val="double" w:sz="4" w:space="0" w:color="auto"/>
            </w:tcBorders>
          </w:tcPr>
          <w:p w:rsidR="00BB7FEF" w:rsidRPr="00721046" w:rsidRDefault="00BB7FEF" w:rsidP="00BB7FEF">
            <w:pPr>
              <w:tabs>
                <w:tab w:val="decimal" w:pos="1062"/>
              </w:tabs>
              <w:spacing w:line="240" w:lineRule="atLeast"/>
              <w:ind w:left="-108" w:right="-108"/>
              <w:jc w:val="both"/>
              <w:rPr>
                <w:rFonts w:cs="Cordia New"/>
                <w:b/>
                <w:bCs/>
                <w:lang w:val="en-US"/>
              </w:rPr>
            </w:pPr>
            <w:r w:rsidRPr="00721046">
              <w:rPr>
                <w:rFonts w:cs="Cordia New"/>
                <w:b/>
                <w:bCs/>
                <w:lang w:val="en-US"/>
              </w:rPr>
              <w:t>298,198</w:t>
            </w:r>
          </w:p>
        </w:tc>
      </w:tr>
      <w:tr w:rsidR="00A94B53" w:rsidRPr="00912214" w:rsidTr="00A94B53">
        <w:tc>
          <w:tcPr>
            <w:tcW w:w="5508" w:type="dxa"/>
          </w:tcPr>
          <w:p w:rsidR="00A94B53" w:rsidRPr="00264157" w:rsidRDefault="00A94B53" w:rsidP="00BB7FEF">
            <w:pPr>
              <w:tabs>
                <w:tab w:val="left" w:pos="1170"/>
              </w:tabs>
              <w:spacing w:line="240" w:lineRule="atLeast"/>
              <w:ind w:right="25"/>
              <w:jc w:val="both"/>
              <w:rPr>
                <w:rFonts w:cs="Times New Roman"/>
                <w:b/>
                <w:bCs/>
                <w:lang w:val="en-US"/>
              </w:rPr>
            </w:pPr>
          </w:p>
        </w:tc>
        <w:tc>
          <w:tcPr>
            <w:tcW w:w="792" w:type="dxa"/>
          </w:tcPr>
          <w:p w:rsidR="00A94B53" w:rsidRPr="00264157" w:rsidRDefault="00A94B53" w:rsidP="00BB7FEF">
            <w:pPr>
              <w:tabs>
                <w:tab w:val="left" w:pos="1170"/>
              </w:tabs>
              <w:spacing w:line="240" w:lineRule="atLeast"/>
              <w:ind w:right="25"/>
              <w:jc w:val="center"/>
              <w:rPr>
                <w:rFonts w:cs="Times New Roman"/>
                <w:b/>
                <w:bCs/>
                <w:i/>
                <w:iCs/>
                <w:lang w:val="en-US"/>
              </w:rPr>
            </w:pPr>
          </w:p>
        </w:tc>
        <w:tc>
          <w:tcPr>
            <w:tcW w:w="1350" w:type="dxa"/>
            <w:tcBorders>
              <w:top w:val="single" w:sz="4" w:space="0" w:color="auto"/>
            </w:tcBorders>
          </w:tcPr>
          <w:p w:rsidR="00A94B53" w:rsidRDefault="00A94B53" w:rsidP="00BB7FEF">
            <w:pPr>
              <w:tabs>
                <w:tab w:val="decimal" w:pos="1062"/>
              </w:tabs>
              <w:spacing w:line="240" w:lineRule="atLeast"/>
              <w:ind w:left="-108" w:right="-108"/>
              <w:jc w:val="both"/>
              <w:rPr>
                <w:rFonts w:cs="Cordia New"/>
                <w:b/>
                <w:bCs/>
                <w:lang w:val="en-US"/>
              </w:rPr>
            </w:pPr>
          </w:p>
        </w:tc>
        <w:tc>
          <w:tcPr>
            <w:tcW w:w="270" w:type="dxa"/>
          </w:tcPr>
          <w:p w:rsidR="00A94B53" w:rsidRPr="00912214" w:rsidRDefault="00A94B53" w:rsidP="00BB7FEF">
            <w:pPr>
              <w:tabs>
                <w:tab w:val="decimal" w:pos="1062"/>
              </w:tabs>
              <w:spacing w:line="240" w:lineRule="atLeast"/>
              <w:ind w:right="25"/>
              <w:jc w:val="right"/>
              <w:rPr>
                <w:rFonts w:cs="Times New Roman"/>
                <w:b/>
                <w:bCs/>
                <w:lang w:val="en-US"/>
              </w:rPr>
            </w:pPr>
          </w:p>
        </w:tc>
        <w:tc>
          <w:tcPr>
            <w:tcW w:w="1350" w:type="dxa"/>
            <w:tcBorders>
              <w:top w:val="single" w:sz="4" w:space="0" w:color="auto"/>
            </w:tcBorders>
          </w:tcPr>
          <w:p w:rsidR="00A94B53" w:rsidRPr="00721046" w:rsidRDefault="00A94B53" w:rsidP="00BB7FEF">
            <w:pPr>
              <w:tabs>
                <w:tab w:val="decimal" w:pos="1062"/>
              </w:tabs>
              <w:spacing w:line="240" w:lineRule="atLeast"/>
              <w:ind w:left="-108" w:right="-108"/>
              <w:jc w:val="both"/>
              <w:rPr>
                <w:rFonts w:cs="Cordia New"/>
                <w:b/>
                <w:bCs/>
                <w:lang w:val="en-US"/>
              </w:rPr>
            </w:pPr>
          </w:p>
        </w:tc>
      </w:tr>
      <w:tr w:rsidR="00BB7FEF" w:rsidRPr="00264157" w:rsidTr="002B5E72">
        <w:trPr>
          <w:trHeight w:val="137"/>
        </w:trPr>
        <w:tc>
          <w:tcPr>
            <w:tcW w:w="5508" w:type="dxa"/>
          </w:tcPr>
          <w:p w:rsidR="00BB7FEF" w:rsidRPr="00264157" w:rsidRDefault="00BB7FEF" w:rsidP="00BB7FEF">
            <w:pPr>
              <w:tabs>
                <w:tab w:val="left" w:pos="1170"/>
              </w:tabs>
              <w:spacing w:line="240" w:lineRule="atLeast"/>
              <w:ind w:right="29"/>
              <w:rPr>
                <w:rFonts w:cs="Times New Roman"/>
                <w:lang w:val="en-US"/>
              </w:rPr>
            </w:pPr>
            <w:r>
              <w:rPr>
                <w:rFonts w:cs="Times New Roman"/>
              </w:rPr>
              <w:t>Reversal</w:t>
            </w:r>
            <w:r w:rsidR="0027411D">
              <w:rPr>
                <w:rFonts w:cs="Times New Roman"/>
              </w:rPr>
              <w:t xml:space="preserve"> of</w:t>
            </w:r>
            <w:r>
              <w:rPr>
                <w:rFonts w:cs="Times New Roman"/>
              </w:rPr>
              <w:t xml:space="preserve"> bad and doubtful debts expenses for </w:t>
            </w:r>
          </w:p>
        </w:tc>
        <w:tc>
          <w:tcPr>
            <w:tcW w:w="792" w:type="dxa"/>
          </w:tcPr>
          <w:p w:rsidR="00BB7FEF" w:rsidRPr="00264157" w:rsidRDefault="00BB7FEF" w:rsidP="00BB7FEF">
            <w:pPr>
              <w:tabs>
                <w:tab w:val="left" w:pos="1170"/>
              </w:tabs>
              <w:spacing w:line="240" w:lineRule="atLeast"/>
              <w:ind w:right="29"/>
              <w:jc w:val="center"/>
              <w:rPr>
                <w:rFonts w:cs="Times New Roman"/>
                <w:i/>
                <w:iCs/>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lang w:val="en-US"/>
              </w:rPr>
            </w:pPr>
          </w:p>
        </w:tc>
        <w:tc>
          <w:tcPr>
            <w:tcW w:w="270" w:type="dxa"/>
          </w:tcPr>
          <w:p w:rsidR="00BB7FEF" w:rsidRPr="00264157" w:rsidRDefault="00BB7FEF" w:rsidP="00BB7FEF">
            <w:pPr>
              <w:tabs>
                <w:tab w:val="decimal" w:pos="1062"/>
              </w:tabs>
              <w:spacing w:line="240" w:lineRule="atLeast"/>
              <w:ind w:right="29"/>
              <w:jc w:val="both"/>
              <w:rPr>
                <w:rFonts w:cs="Times New Roman"/>
                <w:b/>
                <w:bCs/>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lang w:val="en-US"/>
              </w:rPr>
            </w:pPr>
          </w:p>
        </w:tc>
      </w:tr>
      <w:tr w:rsidR="00BB7FEF" w:rsidTr="002B5E72">
        <w:trPr>
          <w:trHeight w:val="137"/>
        </w:trPr>
        <w:tc>
          <w:tcPr>
            <w:tcW w:w="5508" w:type="dxa"/>
          </w:tcPr>
          <w:p w:rsidR="00BB7FEF" w:rsidRPr="00264157" w:rsidRDefault="00BB7FEF" w:rsidP="00BB7FEF">
            <w:pPr>
              <w:tabs>
                <w:tab w:val="left" w:pos="0"/>
              </w:tabs>
              <w:spacing w:line="240" w:lineRule="atLeast"/>
              <w:ind w:left="342" w:right="29" w:hanging="90"/>
              <w:rPr>
                <w:rFonts w:cs="Times New Roman"/>
              </w:rPr>
            </w:pPr>
            <w:r>
              <w:t>T</w:t>
            </w:r>
            <w:r w:rsidRPr="00652CD2">
              <w:t xml:space="preserve">hree-month period ended </w:t>
            </w:r>
            <w:r>
              <w:t>31 March</w:t>
            </w:r>
          </w:p>
        </w:tc>
        <w:tc>
          <w:tcPr>
            <w:tcW w:w="792" w:type="dxa"/>
          </w:tcPr>
          <w:p w:rsidR="00BB7FEF" w:rsidRPr="009F2BD5" w:rsidRDefault="00BB7FEF" w:rsidP="00BB7FEF">
            <w:pPr>
              <w:tabs>
                <w:tab w:val="left" w:pos="1170"/>
              </w:tabs>
              <w:spacing w:line="240" w:lineRule="atLeast"/>
              <w:ind w:right="29"/>
              <w:jc w:val="center"/>
              <w:rPr>
                <w:rFonts w:cs="Times New Roman"/>
                <w:i/>
                <w:iCs/>
              </w:rPr>
            </w:pPr>
          </w:p>
        </w:tc>
        <w:tc>
          <w:tcPr>
            <w:tcW w:w="1350" w:type="dxa"/>
            <w:tcBorders>
              <w:bottom w:val="double" w:sz="4" w:space="0" w:color="auto"/>
            </w:tcBorders>
          </w:tcPr>
          <w:p w:rsidR="00BB7FEF" w:rsidRPr="00264157" w:rsidRDefault="002C0639" w:rsidP="002C0639">
            <w:pPr>
              <w:tabs>
                <w:tab w:val="decimal" w:pos="855"/>
              </w:tabs>
              <w:spacing w:line="240" w:lineRule="atLeast"/>
              <w:ind w:left="-108" w:right="-108"/>
              <w:jc w:val="both"/>
              <w:rPr>
                <w:rFonts w:cs="Times New Roman"/>
                <w:lang w:val="en-US"/>
              </w:rPr>
            </w:pPr>
            <w:r>
              <w:rPr>
                <w:rFonts w:cs="Times New Roman"/>
                <w:lang w:val="en-US"/>
              </w:rPr>
              <w:t>-</w:t>
            </w:r>
          </w:p>
        </w:tc>
        <w:tc>
          <w:tcPr>
            <w:tcW w:w="270" w:type="dxa"/>
          </w:tcPr>
          <w:p w:rsidR="00BB7FEF" w:rsidRPr="00264157" w:rsidRDefault="00BB7FEF" w:rsidP="00BB7FEF">
            <w:pPr>
              <w:tabs>
                <w:tab w:val="decimal" w:pos="1062"/>
              </w:tabs>
              <w:spacing w:line="240" w:lineRule="atLeast"/>
              <w:ind w:right="29"/>
              <w:jc w:val="both"/>
              <w:rPr>
                <w:rFonts w:cs="Times New Roman"/>
                <w:b/>
                <w:bCs/>
                <w:lang w:val="en-US"/>
              </w:rPr>
            </w:pPr>
          </w:p>
        </w:tc>
        <w:tc>
          <w:tcPr>
            <w:tcW w:w="1350" w:type="dxa"/>
            <w:tcBorders>
              <w:bottom w:val="double" w:sz="4" w:space="0" w:color="auto"/>
            </w:tcBorders>
          </w:tcPr>
          <w:p w:rsidR="00BB7FEF" w:rsidRPr="00264157" w:rsidRDefault="00BB7FEF" w:rsidP="00BB7FEF">
            <w:pPr>
              <w:tabs>
                <w:tab w:val="decimal" w:pos="1062"/>
              </w:tabs>
              <w:spacing w:line="240" w:lineRule="atLeast"/>
              <w:ind w:left="-108" w:right="-108"/>
              <w:jc w:val="both"/>
              <w:rPr>
                <w:rFonts w:cs="Times New Roman"/>
                <w:lang w:val="en-US"/>
              </w:rPr>
            </w:pPr>
            <w:r>
              <w:rPr>
                <w:rFonts w:cs="Times New Roman"/>
                <w:lang w:val="en-US"/>
              </w:rPr>
              <w:t>(4)</w:t>
            </w:r>
          </w:p>
        </w:tc>
      </w:tr>
    </w:tbl>
    <w:p w:rsidR="00BB7FEF" w:rsidRDefault="00BB7FEF"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DE4D71" w:rsidRDefault="00DE4D71" w:rsidP="00DE2910">
      <w:pPr>
        <w:tabs>
          <w:tab w:val="left" w:pos="540"/>
          <w:tab w:val="left" w:pos="1170"/>
        </w:tabs>
        <w:spacing w:line="240" w:lineRule="atLeast"/>
        <w:ind w:left="540" w:right="-45"/>
        <w:jc w:val="thaiDistribute"/>
        <w:rPr>
          <w:rFonts w:cs="Times New Roman"/>
          <w:sz w:val="20"/>
          <w:szCs w:val="20"/>
          <w:lang w:val="en-US"/>
        </w:rPr>
      </w:pPr>
    </w:p>
    <w:p w:rsidR="00534A8B" w:rsidRDefault="00534A8B" w:rsidP="00DE2910">
      <w:pPr>
        <w:tabs>
          <w:tab w:val="left" w:pos="540"/>
          <w:tab w:val="left" w:pos="1170"/>
        </w:tabs>
        <w:spacing w:line="240" w:lineRule="atLeast"/>
        <w:ind w:left="540" w:right="-45"/>
        <w:jc w:val="thaiDistribute"/>
        <w:rPr>
          <w:rFonts w:cs="Times New Roman"/>
          <w:sz w:val="20"/>
          <w:szCs w:val="20"/>
          <w:lang w:val="en-US"/>
        </w:rPr>
      </w:pPr>
    </w:p>
    <w:p w:rsidR="002B5E72" w:rsidRDefault="002B5E72" w:rsidP="00DE2910">
      <w:pPr>
        <w:tabs>
          <w:tab w:val="left" w:pos="540"/>
          <w:tab w:val="left" w:pos="1170"/>
        </w:tabs>
        <w:spacing w:line="240" w:lineRule="atLeast"/>
        <w:ind w:left="540" w:right="-45"/>
        <w:jc w:val="thaiDistribute"/>
        <w:rPr>
          <w:rFonts w:cs="Times New Roman"/>
          <w:sz w:val="20"/>
          <w:szCs w:val="20"/>
          <w:lang w:val="en-US"/>
        </w:rPr>
      </w:pPr>
    </w:p>
    <w:p w:rsidR="0062013A" w:rsidRPr="00880748" w:rsidRDefault="0062013A" w:rsidP="00DE2910">
      <w:pPr>
        <w:tabs>
          <w:tab w:val="left" w:pos="540"/>
          <w:tab w:val="left" w:pos="1170"/>
        </w:tabs>
        <w:spacing w:line="240" w:lineRule="atLeast"/>
        <w:ind w:left="540" w:right="-45"/>
        <w:jc w:val="thaiDistribute"/>
        <w:rPr>
          <w:rFonts w:cs="Times New Roman"/>
          <w:lang w:val="en-US"/>
        </w:rPr>
      </w:pPr>
      <w:r w:rsidRPr="00880748">
        <w:rPr>
          <w:rFonts w:cs="Times New Roman"/>
          <w:lang w:val="en-US"/>
        </w:rPr>
        <w:t>Aging analyses for trade accounts receivable were as follows:</w:t>
      </w:r>
    </w:p>
    <w:p w:rsidR="00623796" w:rsidRPr="00534A8B" w:rsidRDefault="00623796" w:rsidP="00623796">
      <w:pPr>
        <w:tabs>
          <w:tab w:val="left" w:pos="540"/>
          <w:tab w:val="left" w:pos="1170"/>
        </w:tabs>
        <w:spacing w:line="240" w:lineRule="atLeast"/>
        <w:ind w:left="540" w:right="-45"/>
        <w:jc w:val="thaiDistribute"/>
        <w:rPr>
          <w:rFonts w:cs="Times New Roman"/>
          <w:lang w:val="en-US"/>
        </w:rPr>
      </w:pPr>
    </w:p>
    <w:tbl>
      <w:tblPr>
        <w:tblW w:w="9288" w:type="dxa"/>
        <w:tblInd w:w="450" w:type="dxa"/>
        <w:tblLayout w:type="fixed"/>
        <w:tblLook w:val="0000"/>
      </w:tblPr>
      <w:tblGrid>
        <w:gridCol w:w="6318"/>
        <w:gridCol w:w="1350"/>
        <w:gridCol w:w="270"/>
        <w:gridCol w:w="1350"/>
      </w:tblGrid>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Financial statements in which</w:t>
            </w:r>
          </w:p>
        </w:tc>
      </w:tr>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sidRPr="00912214">
              <w:rPr>
                <w:rFonts w:cs="Times New Roman"/>
                <w:b/>
                <w:bCs/>
              </w:rPr>
              <w:t>the equity method is applied/</w:t>
            </w:r>
          </w:p>
        </w:tc>
      </w:tr>
      <w:tr w:rsidR="00940FA6" w:rsidRPr="00912214" w:rsidTr="00300087">
        <w:trPr>
          <w:tblHeader/>
        </w:trPr>
        <w:tc>
          <w:tcPr>
            <w:tcW w:w="6318" w:type="dxa"/>
          </w:tcPr>
          <w:p w:rsidR="00940FA6" w:rsidRPr="00912214" w:rsidRDefault="00940FA6" w:rsidP="007D5E30">
            <w:pPr>
              <w:tabs>
                <w:tab w:val="left" w:pos="540"/>
                <w:tab w:val="left" w:pos="1170"/>
              </w:tabs>
              <w:spacing w:line="240" w:lineRule="atLeast"/>
              <w:ind w:right="29"/>
              <w:jc w:val="both"/>
              <w:rPr>
                <w:rFonts w:cs="Times New Roman"/>
                <w:lang w:val="en-US"/>
              </w:rPr>
            </w:pPr>
          </w:p>
        </w:tc>
        <w:tc>
          <w:tcPr>
            <w:tcW w:w="2970" w:type="dxa"/>
            <w:gridSpan w:val="3"/>
          </w:tcPr>
          <w:p w:rsidR="00940FA6" w:rsidRPr="00912214" w:rsidRDefault="00940FA6"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41640F"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right="29"/>
              <w:jc w:val="both"/>
              <w:rPr>
                <w:rFonts w:cs="Times New Roman"/>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c>
          <w:tcPr>
            <w:tcW w:w="27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B7FEF" w:rsidRPr="00264157"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7</w:t>
            </w:r>
          </w:p>
        </w:tc>
      </w:tr>
      <w:tr w:rsidR="00BB7FEF" w:rsidRPr="00912214" w:rsidTr="00300087">
        <w:trPr>
          <w:tblHeader/>
        </w:trPr>
        <w:tc>
          <w:tcPr>
            <w:tcW w:w="6318" w:type="dxa"/>
          </w:tcPr>
          <w:p w:rsidR="00BB7FEF" w:rsidRPr="00912214" w:rsidRDefault="00BB7FEF" w:rsidP="00BB7FEF">
            <w:pPr>
              <w:tabs>
                <w:tab w:val="left" w:pos="540"/>
                <w:tab w:val="left" w:pos="1170"/>
              </w:tabs>
              <w:spacing w:line="240" w:lineRule="atLeast"/>
              <w:ind w:left="540" w:right="29"/>
              <w:jc w:val="both"/>
              <w:rPr>
                <w:rFonts w:cs="Times New Roman"/>
                <w:lang w:val="en-US"/>
              </w:rPr>
            </w:pPr>
          </w:p>
        </w:tc>
        <w:tc>
          <w:tcPr>
            <w:tcW w:w="2970"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912214" w:rsidTr="007D5E30">
        <w:tc>
          <w:tcPr>
            <w:tcW w:w="6318" w:type="dxa"/>
          </w:tcPr>
          <w:p w:rsidR="00BB7FEF" w:rsidRPr="00912214" w:rsidRDefault="00BB7FEF" w:rsidP="00BB7FEF">
            <w:pPr>
              <w:tabs>
                <w:tab w:val="left" w:pos="-18"/>
                <w:tab w:val="left" w:pos="1170"/>
              </w:tabs>
              <w:spacing w:line="240" w:lineRule="atLeast"/>
              <w:ind w:right="25"/>
              <w:jc w:val="both"/>
              <w:rPr>
                <w:rFonts w:cs="Times New Roman"/>
                <w:b/>
                <w:bCs/>
                <w:lang w:val="en-US"/>
              </w:rPr>
            </w:pPr>
            <w:r>
              <w:rPr>
                <w:rFonts w:cs="Times New Roman"/>
                <w:b/>
                <w:bCs/>
                <w:lang w:val="en-US"/>
              </w:rPr>
              <w:t>Related parties</w:t>
            </w:r>
          </w:p>
        </w:tc>
        <w:tc>
          <w:tcPr>
            <w:tcW w:w="1350" w:type="dxa"/>
          </w:tcPr>
          <w:p w:rsidR="00BB7FEF" w:rsidRPr="00912214" w:rsidRDefault="00BB7FEF" w:rsidP="00BB7FEF">
            <w:pPr>
              <w:tabs>
                <w:tab w:val="decimal" w:pos="1062"/>
              </w:tabs>
              <w:spacing w:line="240" w:lineRule="atLeast"/>
              <w:ind w:right="-108"/>
              <w:jc w:val="both"/>
              <w:rPr>
                <w:rFonts w:cs="Times New Roman"/>
                <w:b/>
                <w:bCs/>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Pr>
          <w:p w:rsidR="00BB7FEF" w:rsidRPr="00912214" w:rsidRDefault="00BB7FEF" w:rsidP="00BB7FEF">
            <w:pPr>
              <w:tabs>
                <w:tab w:val="decimal" w:pos="1062"/>
              </w:tabs>
              <w:spacing w:line="240" w:lineRule="atLeast"/>
              <w:ind w:right="-108"/>
              <w:jc w:val="both"/>
              <w:rPr>
                <w:rFonts w:cs="Times New Roman"/>
                <w:b/>
                <w:bCs/>
                <w:lang w:val="en-US"/>
              </w:rPr>
            </w:pPr>
          </w:p>
        </w:tc>
      </w:tr>
      <w:tr w:rsidR="00BB7FEF" w:rsidRPr="00912214" w:rsidTr="007D5E30">
        <w:tc>
          <w:tcPr>
            <w:tcW w:w="6318" w:type="dxa"/>
          </w:tcPr>
          <w:p w:rsidR="00BB7FEF" w:rsidRPr="00912214" w:rsidRDefault="00BB7FEF" w:rsidP="00BB7FEF">
            <w:pPr>
              <w:tabs>
                <w:tab w:val="left" w:pos="-18"/>
                <w:tab w:val="left" w:pos="1170"/>
              </w:tabs>
              <w:spacing w:line="240" w:lineRule="atLeast"/>
              <w:ind w:right="25"/>
              <w:jc w:val="both"/>
              <w:rPr>
                <w:rFonts w:cs="Times New Roman"/>
                <w:lang w:val="en-US"/>
              </w:rPr>
            </w:pPr>
            <w:r w:rsidRPr="00912214">
              <w:rPr>
                <w:rFonts w:cs="Times New Roman"/>
                <w:lang w:val="en-US"/>
              </w:rPr>
              <w:t>Within credit term</w:t>
            </w:r>
            <w:r>
              <w:rPr>
                <w:rFonts w:cs="Times New Roman"/>
                <w:lang w:val="en-US"/>
              </w:rPr>
              <w:t>s</w:t>
            </w:r>
          </w:p>
        </w:tc>
        <w:tc>
          <w:tcPr>
            <w:tcW w:w="1350" w:type="dxa"/>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11,287</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396B93" w:rsidP="00BB7FEF">
            <w:pPr>
              <w:tabs>
                <w:tab w:val="decimal" w:pos="1062"/>
              </w:tabs>
              <w:spacing w:line="240" w:lineRule="atLeast"/>
              <w:ind w:left="-108" w:right="-108"/>
              <w:jc w:val="both"/>
              <w:rPr>
                <w:rFonts w:cs="Times New Roman"/>
                <w:lang w:val="en-US"/>
              </w:rPr>
            </w:pPr>
            <w:r>
              <w:rPr>
                <w:rFonts w:cs="Times New Roman"/>
                <w:lang w:val="en-US"/>
              </w:rPr>
              <w:t>10,156</w:t>
            </w:r>
          </w:p>
        </w:tc>
      </w:tr>
      <w:tr w:rsidR="00BB7FEF" w:rsidRPr="00912214" w:rsidTr="007D5E30">
        <w:tc>
          <w:tcPr>
            <w:tcW w:w="6318" w:type="dxa"/>
          </w:tcPr>
          <w:p w:rsidR="00BB7FEF" w:rsidRPr="00912214" w:rsidRDefault="00BB7FEF" w:rsidP="00BB7FEF">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BB7FEF" w:rsidRPr="00912214" w:rsidRDefault="00BB7FEF" w:rsidP="00BB7FEF">
            <w:pPr>
              <w:tabs>
                <w:tab w:val="decimal" w:pos="1062"/>
              </w:tabs>
              <w:spacing w:line="240" w:lineRule="atLeast"/>
              <w:ind w:left="-108" w:right="-108"/>
              <w:jc w:val="both"/>
              <w:rPr>
                <w:rFonts w:cs="Times New Roman"/>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lang w:val="en-US"/>
              </w:rPr>
            </w:pPr>
          </w:p>
        </w:tc>
      </w:tr>
      <w:tr w:rsidR="00BB7FEF" w:rsidRPr="00912214" w:rsidTr="007D5E30">
        <w:tc>
          <w:tcPr>
            <w:tcW w:w="6318" w:type="dxa"/>
          </w:tcPr>
          <w:p w:rsidR="00BB7FEF" w:rsidRPr="00912214" w:rsidRDefault="00BB7FEF" w:rsidP="00BB7FEF">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BB7FEF" w:rsidRDefault="002C0639" w:rsidP="00BB7FEF">
            <w:pPr>
              <w:tabs>
                <w:tab w:val="decimal" w:pos="1062"/>
              </w:tabs>
              <w:spacing w:line="240" w:lineRule="atLeast"/>
              <w:ind w:left="-108" w:right="-108"/>
              <w:jc w:val="both"/>
              <w:rPr>
                <w:rFonts w:cs="Times New Roman"/>
                <w:lang w:val="en-US"/>
              </w:rPr>
            </w:pPr>
            <w:r>
              <w:rPr>
                <w:rFonts w:cs="Times New Roman"/>
                <w:lang w:val="en-US"/>
              </w:rPr>
              <w:t>8,533</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396B93" w:rsidP="00BB7FEF">
            <w:pPr>
              <w:tabs>
                <w:tab w:val="decimal" w:pos="1062"/>
              </w:tabs>
              <w:spacing w:line="240" w:lineRule="atLeast"/>
              <w:ind w:left="-108" w:right="-108"/>
              <w:jc w:val="both"/>
              <w:rPr>
                <w:rFonts w:cs="Times New Roman"/>
                <w:lang w:val="en-US"/>
              </w:rPr>
            </w:pPr>
            <w:r>
              <w:rPr>
                <w:rFonts w:cs="Times New Roman"/>
                <w:lang w:val="en-US"/>
              </w:rPr>
              <w:t>6,535</w:t>
            </w:r>
          </w:p>
        </w:tc>
      </w:tr>
      <w:tr w:rsidR="00BB7FEF" w:rsidRPr="00912214" w:rsidTr="007D5E30">
        <w:tc>
          <w:tcPr>
            <w:tcW w:w="6318" w:type="dxa"/>
          </w:tcPr>
          <w:p w:rsidR="00BB7FEF" w:rsidRPr="00912214" w:rsidRDefault="00BB7FEF" w:rsidP="00BB7FEF">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BB7FEF" w:rsidRDefault="002C0639" w:rsidP="00BB7FEF">
            <w:pPr>
              <w:tabs>
                <w:tab w:val="decimal" w:pos="1062"/>
              </w:tabs>
              <w:spacing w:line="240" w:lineRule="atLeast"/>
              <w:ind w:left="-108" w:right="-108"/>
              <w:jc w:val="both"/>
              <w:rPr>
                <w:rFonts w:cs="Times New Roman"/>
                <w:lang w:val="en-US"/>
              </w:rPr>
            </w:pPr>
            <w:r>
              <w:rPr>
                <w:rFonts w:cs="Times New Roman"/>
                <w:lang w:val="en-US"/>
              </w:rPr>
              <w:t>6,535</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396B93" w:rsidP="00BB7FEF">
            <w:pPr>
              <w:tabs>
                <w:tab w:val="decimal" w:pos="1062"/>
              </w:tabs>
              <w:spacing w:line="240" w:lineRule="atLeast"/>
              <w:ind w:left="-108" w:right="-108"/>
              <w:jc w:val="both"/>
              <w:rPr>
                <w:rFonts w:cs="Times New Roman"/>
                <w:lang w:val="en-US"/>
              </w:rPr>
            </w:pPr>
            <w:r>
              <w:rPr>
                <w:rFonts w:cs="Times New Roman"/>
                <w:lang w:val="en-US"/>
              </w:rPr>
              <w:t>2,889</w:t>
            </w:r>
          </w:p>
        </w:tc>
      </w:tr>
      <w:tr w:rsidR="002C0639" w:rsidRPr="00912214" w:rsidTr="007D5E30">
        <w:tc>
          <w:tcPr>
            <w:tcW w:w="6318" w:type="dxa"/>
          </w:tcPr>
          <w:p w:rsidR="002C0639" w:rsidRPr="00912214" w:rsidRDefault="002C0639" w:rsidP="00BB7FEF">
            <w:pPr>
              <w:tabs>
                <w:tab w:val="left" w:pos="342"/>
              </w:tabs>
              <w:spacing w:line="240" w:lineRule="atLeast"/>
              <w:ind w:left="-18" w:right="29"/>
              <w:jc w:val="both"/>
              <w:rPr>
                <w:rFonts w:cs="Times New Roman"/>
                <w:lang w:val="en-US"/>
              </w:rPr>
            </w:pPr>
            <w:r>
              <w:rPr>
                <w:rFonts w:cs="Times New Roman"/>
                <w:lang w:val="en-US"/>
              </w:rPr>
              <w:t xml:space="preserve">      6-12 months</w:t>
            </w:r>
          </w:p>
        </w:tc>
        <w:tc>
          <w:tcPr>
            <w:tcW w:w="1350" w:type="dxa"/>
          </w:tcPr>
          <w:p w:rsidR="002C0639" w:rsidRDefault="002C0639" w:rsidP="00BB7FEF">
            <w:pPr>
              <w:tabs>
                <w:tab w:val="decimal" w:pos="1062"/>
              </w:tabs>
              <w:spacing w:line="240" w:lineRule="atLeast"/>
              <w:ind w:left="-108" w:right="-108"/>
              <w:jc w:val="both"/>
              <w:rPr>
                <w:rFonts w:cs="Times New Roman"/>
                <w:lang w:val="en-US"/>
              </w:rPr>
            </w:pPr>
            <w:r>
              <w:rPr>
                <w:rFonts w:cs="Times New Roman"/>
                <w:lang w:val="en-US"/>
              </w:rPr>
              <w:t>1,577</w:t>
            </w:r>
          </w:p>
        </w:tc>
        <w:tc>
          <w:tcPr>
            <w:tcW w:w="270" w:type="dxa"/>
          </w:tcPr>
          <w:p w:rsidR="002C0639" w:rsidRPr="00912214" w:rsidRDefault="002C0639" w:rsidP="00BB7FEF">
            <w:pPr>
              <w:tabs>
                <w:tab w:val="decimal" w:pos="1062"/>
              </w:tabs>
              <w:spacing w:line="240" w:lineRule="atLeast"/>
              <w:ind w:right="-108"/>
              <w:jc w:val="right"/>
              <w:rPr>
                <w:rFonts w:cs="Times New Roman"/>
                <w:lang w:val="en-US"/>
              </w:rPr>
            </w:pPr>
          </w:p>
        </w:tc>
        <w:tc>
          <w:tcPr>
            <w:tcW w:w="1350" w:type="dxa"/>
          </w:tcPr>
          <w:p w:rsidR="002C0639" w:rsidRDefault="002C0639" w:rsidP="002C0639">
            <w:pPr>
              <w:tabs>
                <w:tab w:val="decimal" w:pos="864"/>
              </w:tabs>
              <w:spacing w:line="240" w:lineRule="atLeast"/>
              <w:ind w:left="-108" w:right="-108"/>
              <w:jc w:val="both"/>
              <w:rPr>
                <w:rFonts w:cs="Times New Roman"/>
                <w:lang w:val="en-US"/>
              </w:rPr>
            </w:pPr>
            <w:r>
              <w:rPr>
                <w:rFonts w:cs="Times New Roman"/>
                <w:lang w:val="en-US"/>
              </w:rPr>
              <w:t>-</w:t>
            </w:r>
          </w:p>
        </w:tc>
      </w:tr>
      <w:tr w:rsidR="00BB7FEF" w:rsidRPr="00912214" w:rsidTr="007D5E30">
        <w:tc>
          <w:tcPr>
            <w:tcW w:w="6318" w:type="dxa"/>
          </w:tcPr>
          <w:p w:rsidR="00BB7FEF" w:rsidRPr="00912214" w:rsidRDefault="00BB7FEF" w:rsidP="00BB7FEF">
            <w:pPr>
              <w:tabs>
                <w:tab w:val="left" w:pos="-18"/>
                <w:tab w:val="left" w:pos="1170"/>
              </w:tabs>
              <w:spacing w:line="240" w:lineRule="atLeast"/>
              <w:ind w:right="25"/>
              <w:jc w:val="both"/>
              <w:rPr>
                <w:rFonts w:cs="Times New Roman"/>
                <w:b/>
                <w:bCs/>
                <w:lang w:val="en-US"/>
              </w:rPr>
            </w:pPr>
          </w:p>
        </w:tc>
        <w:tc>
          <w:tcPr>
            <w:tcW w:w="1350" w:type="dxa"/>
            <w:tcBorders>
              <w:top w:val="single" w:sz="4" w:space="0" w:color="auto"/>
              <w:bottom w:val="single" w:sz="4" w:space="0" w:color="auto"/>
            </w:tcBorders>
          </w:tcPr>
          <w:p w:rsidR="00BB7FEF" w:rsidRPr="00355FB1" w:rsidRDefault="002C0639" w:rsidP="00BB7FEF">
            <w:pPr>
              <w:tabs>
                <w:tab w:val="decimal" w:pos="1062"/>
              </w:tabs>
              <w:spacing w:line="240" w:lineRule="atLeast"/>
              <w:ind w:left="-108" w:right="-108"/>
              <w:jc w:val="both"/>
              <w:rPr>
                <w:rFonts w:cs="Times New Roman"/>
                <w:b/>
                <w:bCs/>
                <w:lang w:val="en-US"/>
              </w:rPr>
            </w:pPr>
            <w:r>
              <w:rPr>
                <w:rFonts w:cs="Times New Roman"/>
                <w:b/>
                <w:bCs/>
                <w:lang w:val="en-US"/>
              </w:rPr>
              <w:t>27,932</w:t>
            </w: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BB7FEF" w:rsidRPr="006F6982" w:rsidRDefault="00BB7FEF" w:rsidP="00396B93">
            <w:pPr>
              <w:tabs>
                <w:tab w:val="decimal" w:pos="1062"/>
              </w:tabs>
              <w:spacing w:line="240" w:lineRule="atLeast"/>
              <w:ind w:left="-108" w:right="-108"/>
              <w:jc w:val="both"/>
              <w:rPr>
                <w:rFonts w:cs="Times New Roman"/>
                <w:b/>
                <w:bCs/>
                <w:lang w:val="en-US"/>
              </w:rPr>
            </w:pPr>
            <w:r w:rsidRPr="006F6982">
              <w:rPr>
                <w:rFonts w:cs="Times New Roman"/>
                <w:b/>
                <w:bCs/>
                <w:lang w:val="en-US"/>
              </w:rPr>
              <w:t>19,</w:t>
            </w:r>
            <w:r w:rsidR="00396B93">
              <w:rPr>
                <w:rFonts w:cs="Times New Roman"/>
                <w:b/>
                <w:bCs/>
                <w:lang w:val="en-US"/>
              </w:rPr>
              <w:t>580</w:t>
            </w:r>
          </w:p>
        </w:tc>
      </w:tr>
      <w:tr w:rsidR="00BB7FEF" w:rsidRPr="00912214" w:rsidTr="00534A8B">
        <w:trPr>
          <w:trHeight w:hRule="exact" w:val="259"/>
        </w:trPr>
        <w:tc>
          <w:tcPr>
            <w:tcW w:w="6318" w:type="dxa"/>
          </w:tcPr>
          <w:p w:rsidR="00BB7FEF" w:rsidRPr="00534A8B" w:rsidRDefault="00BB7FEF" w:rsidP="00534A8B">
            <w:pPr>
              <w:tabs>
                <w:tab w:val="left" w:pos="522"/>
              </w:tabs>
              <w:spacing w:line="240" w:lineRule="atLeast"/>
              <w:ind w:left="-18" w:right="29"/>
              <w:jc w:val="both"/>
              <w:rPr>
                <w:rFonts w:cs="Times New Roman"/>
                <w:b/>
                <w:bCs/>
              </w:rPr>
            </w:pPr>
          </w:p>
        </w:tc>
        <w:tc>
          <w:tcPr>
            <w:tcW w:w="1350" w:type="dxa"/>
            <w:tcBorders>
              <w:top w:val="single" w:sz="4" w:space="0" w:color="auto"/>
            </w:tcBorders>
          </w:tcPr>
          <w:p w:rsidR="00BB7FEF" w:rsidRPr="00534A8B" w:rsidRDefault="00BB7FEF" w:rsidP="00534A8B">
            <w:pPr>
              <w:tabs>
                <w:tab w:val="left" w:pos="522"/>
                <w:tab w:val="decimal" w:pos="1062"/>
              </w:tabs>
              <w:spacing w:line="240" w:lineRule="atLeast"/>
              <w:ind w:left="-18" w:right="29"/>
              <w:jc w:val="both"/>
              <w:rPr>
                <w:rFonts w:cs="Times New Roman"/>
                <w:b/>
                <w:bCs/>
              </w:rPr>
            </w:pPr>
          </w:p>
        </w:tc>
        <w:tc>
          <w:tcPr>
            <w:tcW w:w="270" w:type="dxa"/>
          </w:tcPr>
          <w:p w:rsidR="00BB7FEF" w:rsidRPr="00534A8B" w:rsidRDefault="00BB7FEF" w:rsidP="00534A8B">
            <w:pPr>
              <w:tabs>
                <w:tab w:val="left" w:pos="522"/>
                <w:tab w:val="decimal" w:pos="1062"/>
              </w:tabs>
              <w:spacing w:line="240" w:lineRule="atLeast"/>
              <w:ind w:left="-18" w:right="29"/>
              <w:jc w:val="right"/>
              <w:rPr>
                <w:rFonts w:cs="Times New Roman"/>
                <w:b/>
                <w:bCs/>
              </w:rPr>
            </w:pPr>
          </w:p>
        </w:tc>
        <w:tc>
          <w:tcPr>
            <w:tcW w:w="1350" w:type="dxa"/>
            <w:tcBorders>
              <w:top w:val="single" w:sz="4" w:space="0" w:color="auto"/>
            </w:tcBorders>
          </w:tcPr>
          <w:p w:rsidR="00BB7FEF" w:rsidRPr="00534A8B" w:rsidRDefault="00BB7FEF" w:rsidP="00534A8B">
            <w:pPr>
              <w:tabs>
                <w:tab w:val="left" w:pos="522"/>
                <w:tab w:val="decimal" w:pos="1062"/>
              </w:tabs>
              <w:spacing w:line="240" w:lineRule="atLeast"/>
              <w:ind w:left="-18" w:right="29"/>
              <w:jc w:val="both"/>
              <w:rPr>
                <w:rFonts w:cs="Times New Roman"/>
                <w:b/>
                <w:bCs/>
              </w:rPr>
            </w:pP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b/>
                <w:bCs/>
              </w:rPr>
            </w:pPr>
            <w:r w:rsidRPr="00912214">
              <w:rPr>
                <w:rFonts w:cs="Times New Roman"/>
                <w:b/>
                <w:bCs/>
              </w:rPr>
              <w:t>Other parties</w:t>
            </w:r>
          </w:p>
        </w:tc>
        <w:tc>
          <w:tcPr>
            <w:tcW w:w="1350" w:type="dxa"/>
          </w:tcPr>
          <w:p w:rsidR="00BB7FEF" w:rsidRPr="00912214" w:rsidRDefault="00BB7FEF" w:rsidP="00BB7FEF">
            <w:pPr>
              <w:tabs>
                <w:tab w:val="decimal" w:pos="1062"/>
              </w:tabs>
              <w:spacing w:line="240" w:lineRule="atLeast"/>
              <w:ind w:right="-108"/>
              <w:jc w:val="both"/>
              <w:rPr>
                <w:rFonts w:cs="Times New Roman"/>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b/>
                <w:bCs/>
                <w:lang w:val="en-US"/>
              </w:rPr>
            </w:pP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lang w:val="en-US"/>
              </w:rPr>
            </w:pPr>
            <w:r w:rsidRPr="00912214">
              <w:rPr>
                <w:rFonts w:cs="Times New Roman"/>
              </w:rPr>
              <w:t>Within credit terms</w:t>
            </w:r>
          </w:p>
        </w:tc>
        <w:tc>
          <w:tcPr>
            <w:tcW w:w="1350" w:type="dxa"/>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185,247</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BB7FEF" w:rsidP="00396B93">
            <w:pPr>
              <w:tabs>
                <w:tab w:val="decimal" w:pos="1062"/>
              </w:tabs>
              <w:spacing w:line="240" w:lineRule="atLeast"/>
              <w:ind w:right="-108"/>
              <w:jc w:val="both"/>
              <w:rPr>
                <w:rFonts w:cs="Times New Roman"/>
                <w:lang w:val="en-US"/>
              </w:rPr>
            </w:pPr>
            <w:r>
              <w:rPr>
                <w:rFonts w:cs="Times New Roman"/>
                <w:lang w:val="en-US"/>
              </w:rPr>
              <w:t>184,</w:t>
            </w:r>
            <w:r w:rsidR="00396B93">
              <w:rPr>
                <w:rFonts w:cs="Times New Roman"/>
                <w:lang w:val="en-US"/>
              </w:rPr>
              <w:t>980</w:t>
            </w:r>
          </w:p>
        </w:tc>
      </w:tr>
      <w:tr w:rsidR="00BB7FEF" w:rsidRPr="00912214" w:rsidTr="00005C65">
        <w:trPr>
          <w:trHeight w:val="227"/>
        </w:trPr>
        <w:tc>
          <w:tcPr>
            <w:tcW w:w="6318" w:type="dxa"/>
          </w:tcPr>
          <w:p w:rsidR="00BB7FEF" w:rsidRPr="00912214" w:rsidRDefault="00BB7FEF" w:rsidP="00BB7FEF">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BB7FEF" w:rsidRPr="00912214" w:rsidRDefault="00BB7FEF" w:rsidP="00BB7FEF">
            <w:pPr>
              <w:tabs>
                <w:tab w:val="decimal" w:pos="1062"/>
              </w:tabs>
              <w:spacing w:line="240" w:lineRule="atLeast"/>
              <w:ind w:left="-108" w:right="-108"/>
              <w:jc w:val="both"/>
              <w:rPr>
                <w:rFonts w:cs="Times New Roman"/>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BB7FEF" w:rsidP="00BB7FEF">
            <w:pPr>
              <w:tabs>
                <w:tab w:val="decimal" w:pos="1062"/>
              </w:tabs>
              <w:spacing w:line="240" w:lineRule="atLeast"/>
              <w:ind w:left="-108" w:right="-108"/>
              <w:jc w:val="both"/>
              <w:rPr>
                <w:rFonts w:cs="Times New Roman"/>
                <w:lang w:val="en-US"/>
              </w:rPr>
            </w:pPr>
          </w:p>
        </w:tc>
      </w:tr>
      <w:tr w:rsidR="00BB7FEF" w:rsidRPr="00912214" w:rsidTr="009E7445">
        <w:tc>
          <w:tcPr>
            <w:tcW w:w="6318" w:type="dxa"/>
          </w:tcPr>
          <w:p w:rsidR="00BB7FEF" w:rsidRPr="00912214" w:rsidRDefault="00BB7FEF" w:rsidP="00BB7FEF">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78,852</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396B93" w:rsidP="00BB7FEF">
            <w:pPr>
              <w:tabs>
                <w:tab w:val="decimal" w:pos="1062"/>
              </w:tabs>
              <w:spacing w:line="240" w:lineRule="atLeast"/>
              <w:ind w:left="-108" w:right="-108"/>
              <w:jc w:val="both"/>
              <w:rPr>
                <w:rFonts w:cs="Times New Roman"/>
                <w:lang w:val="en-US"/>
              </w:rPr>
            </w:pPr>
            <w:r>
              <w:rPr>
                <w:rFonts w:cs="Times New Roman"/>
                <w:lang w:val="en-US"/>
              </w:rPr>
              <w:t>93,625</w:t>
            </w:r>
          </w:p>
        </w:tc>
      </w:tr>
      <w:tr w:rsidR="00BB7FEF" w:rsidRPr="00912214" w:rsidTr="009E7445">
        <w:tc>
          <w:tcPr>
            <w:tcW w:w="6318" w:type="dxa"/>
          </w:tcPr>
          <w:p w:rsidR="00BB7FEF" w:rsidRPr="00912214" w:rsidRDefault="00BB7FEF" w:rsidP="00BB7FEF">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BB7FEF" w:rsidRDefault="002C0639" w:rsidP="002C0639">
            <w:pPr>
              <w:tabs>
                <w:tab w:val="decimal" w:pos="1044"/>
              </w:tabs>
              <w:spacing w:line="240" w:lineRule="atLeast"/>
              <w:ind w:left="-108" w:right="-108"/>
              <w:jc w:val="both"/>
              <w:rPr>
                <w:rFonts w:cs="Times New Roman"/>
                <w:lang w:val="en-US"/>
              </w:rPr>
            </w:pPr>
            <w:r>
              <w:rPr>
                <w:rFonts w:cs="Times New Roman"/>
                <w:lang w:val="en-US"/>
              </w:rPr>
              <w:t>31</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Pr>
          <w:p w:rsidR="00BB7FEF" w:rsidRPr="00264157" w:rsidRDefault="00396B93" w:rsidP="00BB7FEF">
            <w:pPr>
              <w:tabs>
                <w:tab w:val="decimal" w:pos="1062"/>
              </w:tabs>
              <w:spacing w:line="240" w:lineRule="atLeast"/>
              <w:ind w:left="-108" w:right="-108"/>
              <w:jc w:val="both"/>
              <w:rPr>
                <w:rFonts w:cs="Times New Roman"/>
                <w:lang w:val="en-US"/>
              </w:rPr>
            </w:pPr>
            <w:r>
              <w:rPr>
                <w:rFonts w:cs="Times New Roman"/>
                <w:lang w:val="en-US"/>
              </w:rPr>
              <w:t>1</w:t>
            </w:r>
            <w:r w:rsidR="00BB7FEF">
              <w:rPr>
                <w:rFonts w:cs="Times New Roman"/>
                <w:lang w:val="en-US"/>
              </w:rPr>
              <w:t>3</w:t>
            </w:r>
          </w:p>
        </w:tc>
      </w:tr>
      <w:tr w:rsidR="002C0639" w:rsidRPr="00912214" w:rsidTr="009E7445">
        <w:tc>
          <w:tcPr>
            <w:tcW w:w="6318" w:type="dxa"/>
          </w:tcPr>
          <w:p w:rsidR="002C0639" w:rsidRPr="00912214" w:rsidRDefault="002C0639" w:rsidP="00BB7FEF">
            <w:pPr>
              <w:tabs>
                <w:tab w:val="left" w:pos="342"/>
              </w:tabs>
              <w:spacing w:line="240" w:lineRule="atLeast"/>
              <w:ind w:left="-18" w:right="29"/>
              <w:jc w:val="both"/>
              <w:rPr>
                <w:rFonts w:cs="Times New Roman"/>
                <w:lang w:val="en-US"/>
              </w:rPr>
            </w:pPr>
            <w:r>
              <w:rPr>
                <w:rFonts w:cs="Times New Roman"/>
                <w:lang w:val="en-US"/>
              </w:rPr>
              <w:t xml:space="preserve">       6-12 months</w:t>
            </w:r>
          </w:p>
        </w:tc>
        <w:tc>
          <w:tcPr>
            <w:tcW w:w="1350" w:type="dxa"/>
          </w:tcPr>
          <w:p w:rsidR="002C0639" w:rsidRDefault="002C0639" w:rsidP="002C0639">
            <w:pPr>
              <w:tabs>
                <w:tab w:val="decimal" w:pos="1044"/>
              </w:tabs>
              <w:spacing w:line="240" w:lineRule="atLeast"/>
              <w:ind w:left="-108" w:right="-108"/>
              <w:jc w:val="both"/>
              <w:rPr>
                <w:rFonts w:cs="Times New Roman"/>
                <w:lang w:val="en-US"/>
              </w:rPr>
            </w:pPr>
            <w:r>
              <w:rPr>
                <w:rFonts w:cs="Times New Roman"/>
                <w:lang w:val="en-US"/>
              </w:rPr>
              <w:t>9</w:t>
            </w:r>
          </w:p>
        </w:tc>
        <w:tc>
          <w:tcPr>
            <w:tcW w:w="270" w:type="dxa"/>
          </w:tcPr>
          <w:p w:rsidR="002C0639" w:rsidRPr="00912214" w:rsidRDefault="002C0639" w:rsidP="00BB7FEF">
            <w:pPr>
              <w:tabs>
                <w:tab w:val="decimal" w:pos="1062"/>
              </w:tabs>
              <w:spacing w:line="240" w:lineRule="atLeast"/>
              <w:ind w:right="-108"/>
              <w:jc w:val="right"/>
              <w:rPr>
                <w:rFonts w:cs="Times New Roman"/>
                <w:lang w:val="en-US"/>
              </w:rPr>
            </w:pPr>
          </w:p>
        </w:tc>
        <w:tc>
          <w:tcPr>
            <w:tcW w:w="1350" w:type="dxa"/>
          </w:tcPr>
          <w:p w:rsidR="002C0639" w:rsidRDefault="002C0639" w:rsidP="002C0639">
            <w:pPr>
              <w:tabs>
                <w:tab w:val="decimal" w:pos="864"/>
              </w:tabs>
              <w:spacing w:line="240" w:lineRule="atLeast"/>
              <w:ind w:left="-108" w:right="-108"/>
              <w:jc w:val="both"/>
              <w:rPr>
                <w:rFonts w:cs="Times New Roman"/>
                <w:lang w:val="en-US"/>
              </w:rPr>
            </w:pPr>
            <w:r>
              <w:rPr>
                <w:rFonts w:cs="Times New Roman"/>
                <w:lang w:val="en-US"/>
              </w:rPr>
              <w:t>-</w:t>
            </w:r>
          </w:p>
        </w:tc>
      </w:tr>
      <w:tr w:rsidR="00BB7FEF" w:rsidRPr="00912214" w:rsidTr="009E7445">
        <w:tc>
          <w:tcPr>
            <w:tcW w:w="6318" w:type="dxa"/>
          </w:tcPr>
          <w:p w:rsidR="00BB7FEF" w:rsidRPr="00912214" w:rsidRDefault="00BB7FEF" w:rsidP="00BB7FEF">
            <w:pPr>
              <w:tabs>
                <w:tab w:val="left" w:pos="342"/>
              </w:tabs>
              <w:spacing w:line="240" w:lineRule="atLeast"/>
              <w:ind w:left="-18" w:right="29"/>
              <w:jc w:val="both"/>
              <w:rPr>
                <w:rFonts w:cs="Times New Roman"/>
                <w:lang w:val="en-US"/>
              </w:rPr>
            </w:pPr>
            <w:r w:rsidRPr="00912214">
              <w:rPr>
                <w:rFonts w:cs="Times New Roman"/>
                <w:lang w:val="en-US"/>
              </w:rPr>
              <w:tab/>
              <w:t>Over 12 months</w:t>
            </w:r>
          </w:p>
        </w:tc>
        <w:tc>
          <w:tcPr>
            <w:tcW w:w="1350" w:type="dxa"/>
            <w:tcBorders>
              <w:bottom w:val="single" w:sz="4" w:space="0" w:color="auto"/>
            </w:tcBorders>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1,375</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BB7FEF" w:rsidRPr="00264157" w:rsidRDefault="00BB7FEF" w:rsidP="00396B93">
            <w:pPr>
              <w:tabs>
                <w:tab w:val="decimal" w:pos="1062"/>
              </w:tabs>
              <w:spacing w:line="240" w:lineRule="atLeast"/>
              <w:ind w:left="-108" w:right="-108"/>
              <w:jc w:val="both"/>
              <w:rPr>
                <w:rFonts w:cs="Times New Roman"/>
                <w:lang w:val="en-US"/>
              </w:rPr>
            </w:pPr>
            <w:r>
              <w:rPr>
                <w:rFonts w:cs="Times New Roman"/>
                <w:lang w:val="en-US"/>
              </w:rPr>
              <w:t>1,</w:t>
            </w:r>
            <w:r w:rsidR="00396B93">
              <w:rPr>
                <w:rFonts w:cs="Times New Roman"/>
                <w:lang w:val="en-US"/>
              </w:rPr>
              <w:t>375</w:t>
            </w: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lang w:val="en-US"/>
              </w:rPr>
            </w:pPr>
          </w:p>
        </w:tc>
        <w:tc>
          <w:tcPr>
            <w:tcW w:w="1350" w:type="dxa"/>
            <w:tcBorders>
              <w:top w:val="single" w:sz="4" w:space="0" w:color="auto"/>
            </w:tcBorders>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265,514</w:t>
            </w: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BB7FEF" w:rsidRPr="00264157" w:rsidRDefault="00BB7FEF" w:rsidP="00396B93">
            <w:pPr>
              <w:tabs>
                <w:tab w:val="decimal" w:pos="1062"/>
              </w:tabs>
              <w:spacing w:line="240" w:lineRule="atLeast"/>
              <w:ind w:left="-108" w:right="-108"/>
              <w:jc w:val="both"/>
              <w:rPr>
                <w:rFonts w:cs="Times New Roman"/>
                <w:lang w:val="en-US"/>
              </w:rPr>
            </w:pPr>
            <w:r>
              <w:rPr>
                <w:rFonts w:cs="Times New Roman"/>
                <w:lang w:val="en-US"/>
              </w:rPr>
              <w:t>27</w:t>
            </w:r>
            <w:r w:rsidR="00396B93">
              <w:rPr>
                <w:rFonts w:cs="Times New Roman"/>
                <w:lang w:val="en-US"/>
              </w:rPr>
              <w:t>9</w:t>
            </w:r>
            <w:r>
              <w:rPr>
                <w:rFonts w:cs="Times New Roman"/>
                <w:lang w:val="en-US"/>
              </w:rPr>
              <w:t>,</w:t>
            </w:r>
            <w:r w:rsidR="00396B93">
              <w:rPr>
                <w:rFonts w:cs="Times New Roman"/>
                <w:lang w:val="en-US"/>
              </w:rPr>
              <w:t>9</w:t>
            </w:r>
            <w:r>
              <w:rPr>
                <w:rFonts w:cs="Times New Roman"/>
                <w:lang w:val="en-US"/>
              </w:rPr>
              <w:t>93</w:t>
            </w: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lang w:val="en-US"/>
              </w:rPr>
            </w:pPr>
            <w:r w:rsidRPr="00912214">
              <w:rPr>
                <w:rFonts w:cs="Times New Roman"/>
                <w:i/>
                <w:iCs/>
                <w:lang w:val="en-US"/>
              </w:rPr>
              <w:t>Less</w:t>
            </w:r>
            <w:r w:rsidRPr="00912214">
              <w:rPr>
                <w:rFonts w:cs="Times New Roman"/>
                <w:lang w:val="en-US"/>
              </w:rPr>
              <w:t xml:space="preserve"> allowance for doubtful accounts</w:t>
            </w:r>
          </w:p>
        </w:tc>
        <w:tc>
          <w:tcPr>
            <w:tcW w:w="1350" w:type="dxa"/>
            <w:tcBorders>
              <w:bottom w:val="single" w:sz="4" w:space="0" w:color="auto"/>
            </w:tcBorders>
          </w:tcPr>
          <w:p w:rsidR="00BB7FEF" w:rsidRPr="00912214" w:rsidRDefault="002C0639" w:rsidP="00BB7FEF">
            <w:pPr>
              <w:tabs>
                <w:tab w:val="decimal" w:pos="1062"/>
              </w:tabs>
              <w:spacing w:line="240" w:lineRule="atLeast"/>
              <w:ind w:left="-108" w:right="-108"/>
              <w:jc w:val="both"/>
              <w:rPr>
                <w:rFonts w:cs="Times New Roman"/>
                <w:lang w:val="en-US"/>
              </w:rPr>
            </w:pPr>
            <w:r>
              <w:rPr>
                <w:rFonts w:cs="Times New Roman"/>
                <w:lang w:val="en-US"/>
              </w:rPr>
              <w:t>(1,375)</w:t>
            </w:r>
          </w:p>
        </w:tc>
        <w:tc>
          <w:tcPr>
            <w:tcW w:w="270" w:type="dxa"/>
          </w:tcPr>
          <w:p w:rsidR="00BB7FEF" w:rsidRPr="00912214" w:rsidRDefault="00BB7FEF" w:rsidP="00BB7FEF">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BB7FEF" w:rsidRPr="00264157" w:rsidRDefault="00BB7FEF" w:rsidP="00396B93">
            <w:pPr>
              <w:tabs>
                <w:tab w:val="decimal" w:pos="1062"/>
              </w:tabs>
              <w:spacing w:line="240" w:lineRule="atLeast"/>
              <w:ind w:left="-108" w:right="-108"/>
              <w:jc w:val="both"/>
              <w:rPr>
                <w:rFonts w:cs="Times New Roman"/>
                <w:lang w:val="en-US"/>
              </w:rPr>
            </w:pPr>
            <w:r>
              <w:rPr>
                <w:rFonts w:cs="Times New Roman"/>
                <w:lang w:val="en-US"/>
              </w:rPr>
              <w:t>(1,3</w:t>
            </w:r>
            <w:r w:rsidR="00396B93">
              <w:rPr>
                <w:rFonts w:cs="Times New Roman"/>
                <w:lang w:val="en-US"/>
              </w:rPr>
              <w:t>75</w:t>
            </w:r>
            <w:r>
              <w:rPr>
                <w:rFonts w:cs="Times New Roman"/>
                <w:lang w:val="en-US"/>
              </w:rPr>
              <w:t>)</w:t>
            </w:r>
          </w:p>
        </w:tc>
      </w:tr>
      <w:tr w:rsidR="00BB7FEF" w:rsidRPr="00912214" w:rsidTr="009E7445">
        <w:tc>
          <w:tcPr>
            <w:tcW w:w="6318" w:type="dxa"/>
          </w:tcPr>
          <w:p w:rsidR="00BB7FEF" w:rsidRPr="00912214" w:rsidRDefault="00BB7FEF" w:rsidP="00BB7FEF">
            <w:pPr>
              <w:tabs>
                <w:tab w:val="left" w:pos="522"/>
              </w:tabs>
              <w:spacing w:line="240" w:lineRule="atLeast"/>
              <w:ind w:left="-18" w:right="29"/>
              <w:jc w:val="both"/>
              <w:rPr>
                <w:rFonts w:cs="Times New Roman"/>
                <w:b/>
                <w:bCs/>
                <w:lang w:val="en-US"/>
              </w:rPr>
            </w:pPr>
          </w:p>
        </w:tc>
        <w:tc>
          <w:tcPr>
            <w:tcW w:w="1350" w:type="dxa"/>
            <w:tcBorders>
              <w:top w:val="single" w:sz="4" w:space="0" w:color="auto"/>
              <w:bottom w:val="single" w:sz="4" w:space="0" w:color="auto"/>
            </w:tcBorders>
          </w:tcPr>
          <w:p w:rsidR="00BB7FEF" w:rsidRPr="00180BFB" w:rsidRDefault="002C0639" w:rsidP="00BB7FEF">
            <w:pPr>
              <w:tabs>
                <w:tab w:val="decimal" w:pos="1062"/>
              </w:tabs>
              <w:spacing w:line="240" w:lineRule="atLeast"/>
              <w:ind w:left="-108" w:right="-108"/>
              <w:jc w:val="both"/>
              <w:rPr>
                <w:rFonts w:cs="Times New Roman"/>
                <w:b/>
                <w:bCs/>
                <w:lang w:val="en-US"/>
              </w:rPr>
            </w:pPr>
            <w:r>
              <w:rPr>
                <w:rFonts w:cs="Times New Roman"/>
                <w:b/>
                <w:bCs/>
                <w:lang w:val="en-US"/>
              </w:rPr>
              <w:t>264,139</w:t>
            </w: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BB7FEF" w:rsidRPr="006F6982" w:rsidRDefault="00BB7FEF" w:rsidP="00396B93">
            <w:pPr>
              <w:tabs>
                <w:tab w:val="decimal" w:pos="1062"/>
              </w:tabs>
              <w:spacing w:line="240" w:lineRule="atLeast"/>
              <w:ind w:left="-108" w:right="-108"/>
              <w:jc w:val="both"/>
              <w:rPr>
                <w:rFonts w:cs="Times New Roman"/>
                <w:b/>
                <w:bCs/>
                <w:lang w:val="en-US"/>
              </w:rPr>
            </w:pPr>
            <w:r w:rsidRPr="006F6982">
              <w:rPr>
                <w:rFonts w:cs="Times New Roman"/>
                <w:b/>
                <w:bCs/>
                <w:lang w:val="en-US"/>
              </w:rPr>
              <w:t>27</w:t>
            </w:r>
            <w:r w:rsidR="00396B93">
              <w:rPr>
                <w:rFonts w:cs="Times New Roman"/>
                <w:b/>
                <w:bCs/>
                <w:lang w:val="en-US"/>
              </w:rPr>
              <w:t>8</w:t>
            </w:r>
            <w:r w:rsidRPr="006F6982">
              <w:rPr>
                <w:rFonts w:cs="Times New Roman"/>
                <w:b/>
                <w:bCs/>
                <w:lang w:val="en-US"/>
              </w:rPr>
              <w:t>,</w:t>
            </w:r>
            <w:r w:rsidR="00396B93">
              <w:rPr>
                <w:rFonts w:cs="Times New Roman"/>
                <w:b/>
                <w:bCs/>
                <w:lang w:val="en-US"/>
              </w:rPr>
              <w:t>618</w:t>
            </w:r>
          </w:p>
        </w:tc>
      </w:tr>
      <w:tr w:rsidR="00BB7FEF" w:rsidRPr="00912214" w:rsidTr="00534A8B">
        <w:trPr>
          <w:trHeight w:hRule="exact" w:val="259"/>
        </w:trPr>
        <w:tc>
          <w:tcPr>
            <w:tcW w:w="6318" w:type="dxa"/>
          </w:tcPr>
          <w:p w:rsidR="00BB7FEF" w:rsidRPr="00912214" w:rsidRDefault="00BB7FEF" w:rsidP="00BB7FEF">
            <w:pPr>
              <w:tabs>
                <w:tab w:val="left" w:pos="522"/>
              </w:tabs>
              <w:spacing w:line="240" w:lineRule="atLeast"/>
              <w:ind w:left="-18" w:right="29"/>
              <w:jc w:val="both"/>
              <w:rPr>
                <w:rFonts w:cs="Times New Roman"/>
                <w:b/>
                <w:bCs/>
                <w:lang w:val="en-US"/>
              </w:rPr>
            </w:pPr>
          </w:p>
        </w:tc>
        <w:tc>
          <w:tcPr>
            <w:tcW w:w="1350" w:type="dxa"/>
            <w:tcBorders>
              <w:top w:val="single" w:sz="4" w:space="0" w:color="auto"/>
            </w:tcBorders>
          </w:tcPr>
          <w:p w:rsidR="00BB7FEF" w:rsidRDefault="00BB7FEF" w:rsidP="00BB7FEF">
            <w:pPr>
              <w:tabs>
                <w:tab w:val="decimal" w:pos="1062"/>
              </w:tabs>
              <w:spacing w:line="240" w:lineRule="atLeast"/>
              <w:ind w:left="-108" w:right="-108"/>
              <w:jc w:val="both"/>
              <w:rPr>
                <w:rFonts w:cs="Times New Roman"/>
                <w:b/>
                <w:bCs/>
                <w:lang w:val="en-US"/>
              </w:rPr>
            </w:pP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BB7FEF" w:rsidRPr="006F6982" w:rsidRDefault="00BB7FEF" w:rsidP="00BB7FEF">
            <w:pPr>
              <w:tabs>
                <w:tab w:val="decimal" w:pos="1062"/>
              </w:tabs>
              <w:spacing w:line="240" w:lineRule="atLeast"/>
              <w:ind w:left="-108" w:right="-108"/>
              <w:jc w:val="both"/>
              <w:rPr>
                <w:rFonts w:cs="Times New Roman"/>
                <w:b/>
                <w:bCs/>
                <w:lang w:val="en-US"/>
              </w:rPr>
            </w:pPr>
          </w:p>
        </w:tc>
      </w:tr>
      <w:tr w:rsidR="00BB7FEF" w:rsidRPr="00912214" w:rsidTr="008A1C65">
        <w:tc>
          <w:tcPr>
            <w:tcW w:w="6318" w:type="dxa"/>
          </w:tcPr>
          <w:p w:rsidR="00BB7FEF" w:rsidRPr="00912214" w:rsidRDefault="00BB7FEF" w:rsidP="00BB7FEF">
            <w:pPr>
              <w:tabs>
                <w:tab w:val="left" w:pos="522"/>
              </w:tabs>
              <w:spacing w:line="240" w:lineRule="atLeast"/>
              <w:ind w:left="-18" w:right="29"/>
              <w:jc w:val="both"/>
              <w:rPr>
                <w:rFonts w:cs="Times New Roman"/>
                <w:b/>
                <w:bCs/>
                <w:lang w:val="en-US"/>
              </w:rPr>
            </w:pPr>
            <w:r w:rsidRPr="00912214">
              <w:rPr>
                <w:rFonts w:cs="Times New Roman"/>
                <w:b/>
                <w:bCs/>
                <w:lang w:val="en-US"/>
              </w:rPr>
              <w:t>Net</w:t>
            </w:r>
          </w:p>
        </w:tc>
        <w:tc>
          <w:tcPr>
            <w:tcW w:w="1350" w:type="dxa"/>
            <w:tcBorders>
              <w:bottom w:val="double" w:sz="4" w:space="0" w:color="auto"/>
            </w:tcBorders>
          </w:tcPr>
          <w:p w:rsidR="00BB7FEF" w:rsidRPr="00180BFB" w:rsidRDefault="002C0639" w:rsidP="00BB7FEF">
            <w:pPr>
              <w:tabs>
                <w:tab w:val="decimal" w:pos="1062"/>
              </w:tabs>
              <w:spacing w:line="240" w:lineRule="atLeast"/>
              <w:ind w:left="-108" w:right="-108"/>
              <w:jc w:val="both"/>
              <w:rPr>
                <w:rFonts w:cs="Times New Roman"/>
                <w:b/>
                <w:bCs/>
                <w:lang w:val="en-US"/>
              </w:rPr>
            </w:pPr>
            <w:r>
              <w:rPr>
                <w:rFonts w:cs="Times New Roman"/>
                <w:b/>
                <w:bCs/>
                <w:lang w:val="en-US"/>
              </w:rPr>
              <w:t>292,071</w:t>
            </w:r>
          </w:p>
        </w:tc>
        <w:tc>
          <w:tcPr>
            <w:tcW w:w="270" w:type="dxa"/>
          </w:tcPr>
          <w:p w:rsidR="00BB7FEF" w:rsidRPr="00912214" w:rsidRDefault="00BB7FEF" w:rsidP="00BB7FEF">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BB7FEF" w:rsidRPr="00264157" w:rsidRDefault="00396B93" w:rsidP="00396B93">
            <w:pPr>
              <w:tabs>
                <w:tab w:val="decimal" w:pos="1062"/>
              </w:tabs>
              <w:spacing w:line="240" w:lineRule="atLeast"/>
              <w:ind w:left="-108" w:right="-108"/>
              <w:jc w:val="both"/>
              <w:rPr>
                <w:rFonts w:cs="Times New Roman"/>
                <w:b/>
                <w:bCs/>
                <w:lang w:val="en-US"/>
              </w:rPr>
            </w:pPr>
            <w:r>
              <w:rPr>
                <w:rFonts w:cs="Times New Roman"/>
                <w:b/>
                <w:bCs/>
                <w:lang w:val="en-US"/>
              </w:rPr>
              <w:t>298</w:t>
            </w:r>
            <w:r w:rsidR="00BB7FEF">
              <w:rPr>
                <w:rFonts w:cs="Times New Roman"/>
                <w:b/>
                <w:bCs/>
                <w:lang w:val="en-US"/>
              </w:rPr>
              <w:t>,</w:t>
            </w:r>
            <w:r>
              <w:rPr>
                <w:rFonts w:cs="Times New Roman"/>
                <w:b/>
                <w:bCs/>
                <w:lang w:val="en-US"/>
              </w:rPr>
              <w:t>198</w:t>
            </w:r>
          </w:p>
        </w:tc>
      </w:tr>
    </w:tbl>
    <w:p w:rsidR="0041445D" w:rsidRPr="00534A8B" w:rsidRDefault="0041445D" w:rsidP="00EE00EF">
      <w:pPr>
        <w:pStyle w:val="block"/>
        <w:spacing w:after="0" w:line="240" w:lineRule="atLeast"/>
        <w:ind w:left="540"/>
        <w:jc w:val="both"/>
        <w:rPr>
          <w:rFonts w:eastAsia="MS Mincho"/>
          <w:szCs w:val="22"/>
          <w:lang w:val="en-US"/>
        </w:rPr>
      </w:pPr>
    </w:p>
    <w:p w:rsidR="00EE00EF" w:rsidRDefault="00EE00EF" w:rsidP="009B6B6B">
      <w:pPr>
        <w:pStyle w:val="block"/>
        <w:spacing w:after="0" w:line="240" w:lineRule="atLeast"/>
        <w:ind w:left="45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0B4077" w:rsidRPr="00534A8B" w:rsidRDefault="000B4077" w:rsidP="00EE00EF">
      <w:pPr>
        <w:pStyle w:val="block"/>
        <w:spacing w:after="0" w:line="240" w:lineRule="atLeast"/>
        <w:ind w:left="540"/>
        <w:jc w:val="both"/>
        <w:rPr>
          <w:rFonts w:eastAsia="MS Mincho" w:cs="Angsana New"/>
          <w:szCs w:val="22"/>
          <w:lang w:val="en-US" w:bidi="th-TH"/>
        </w:rPr>
      </w:pPr>
    </w:p>
    <w:p w:rsidR="00421883" w:rsidRDefault="00913159" w:rsidP="003D5CB4">
      <w:pPr>
        <w:tabs>
          <w:tab w:val="left" w:pos="45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associates</w:t>
      </w:r>
    </w:p>
    <w:p w:rsidR="00940FA6" w:rsidRPr="00534A8B" w:rsidRDefault="00940FA6" w:rsidP="00940FA6">
      <w:pPr>
        <w:spacing w:line="240" w:lineRule="auto"/>
      </w:pPr>
    </w:p>
    <w:tbl>
      <w:tblPr>
        <w:tblW w:w="9603" w:type="dxa"/>
        <w:tblInd w:w="405" w:type="dxa"/>
        <w:tblLayout w:type="fixed"/>
        <w:tblLook w:val="01E0"/>
      </w:tblPr>
      <w:tblGrid>
        <w:gridCol w:w="3933"/>
        <w:gridCol w:w="1159"/>
        <w:gridCol w:w="236"/>
        <w:gridCol w:w="1215"/>
        <w:gridCol w:w="270"/>
        <w:gridCol w:w="1260"/>
        <w:gridCol w:w="270"/>
        <w:gridCol w:w="1260"/>
      </w:tblGrid>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BB7FEF" w:rsidRPr="00880748"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r w:rsidRPr="00E27161">
              <w:rPr>
                <w:rFonts w:cs="Times New Roman"/>
                <w:b/>
                <w:bCs/>
                <w:i/>
                <w:iCs/>
              </w:rPr>
              <w:t>Three-month period ended 31 March</w:t>
            </w:r>
          </w:p>
        </w:tc>
        <w:tc>
          <w:tcPr>
            <w:tcW w:w="1159"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36"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15"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2017</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670" w:type="dxa"/>
            <w:gridSpan w:val="7"/>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BB7FEF" w:rsidRPr="00092713" w:rsidTr="00BB7FEF">
        <w:tc>
          <w:tcPr>
            <w:tcW w:w="3933" w:type="dxa"/>
          </w:tcPr>
          <w:p w:rsidR="00BB7FEF" w:rsidRPr="00912214" w:rsidRDefault="00BB7FEF" w:rsidP="00BB7FEF">
            <w:pPr>
              <w:spacing w:line="240" w:lineRule="atLeast"/>
              <w:rPr>
                <w:rFonts w:cs="Times New Roman"/>
                <w:cs/>
              </w:rPr>
            </w:pPr>
            <w:r w:rsidRPr="00912214">
              <w:rPr>
                <w:rFonts w:cs="Times New Roman"/>
              </w:rPr>
              <w:t>At 1 January</w:t>
            </w:r>
          </w:p>
        </w:tc>
        <w:tc>
          <w:tcPr>
            <w:tcW w:w="1159" w:type="dxa"/>
          </w:tcPr>
          <w:p w:rsidR="00BB7FEF" w:rsidRPr="00912214" w:rsidRDefault="002C0639" w:rsidP="00BB7FEF">
            <w:pPr>
              <w:pStyle w:val="acctfourfigures"/>
              <w:tabs>
                <w:tab w:val="clear" w:pos="765"/>
                <w:tab w:val="decimal" w:pos="882"/>
              </w:tabs>
              <w:spacing w:line="240" w:lineRule="atLeast"/>
              <w:ind w:left="-79" w:right="-18"/>
              <w:rPr>
                <w:szCs w:val="22"/>
                <w:lang w:val="en-US" w:bidi="th-TH"/>
              </w:rPr>
            </w:pPr>
            <w:r>
              <w:rPr>
                <w:szCs w:val="22"/>
                <w:lang w:val="en-US" w:bidi="th-TH"/>
              </w:rPr>
              <w:t>22,606</w:t>
            </w:r>
          </w:p>
        </w:tc>
        <w:tc>
          <w:tcPr>
            <w:tcW w:w="236" w:type="dxa"/>
          </w:tcPr>
          <w:p w:rsidR="00BB7FEF" w:rsidRPr="00912214" w:rsidRDefault="00BB7FEF" w:rsidP="00BB7FEF">
            <w:pPr>
              <w:tabs>
                <w:tab w:val="decimal" w:pos="882"/>
              </w:tabs>
              <w:spacing w:line="240" w:lineRule="atLeast"/>
              <w:ind w:right="-45"/>
              <w:rPr>
                <w:rFonts w:cs="Times New Roman"/>
                <w:lang w:val="en-US"/>
              </w:rPr>
            </w:pPr>
          </w:p>
        </w:tc>
        <w:tc>
          <w:tcPr>
            <w:tcW w:w="1215" w:type="dxa"/>
          </w:tcPr>
          <w:p w:rsidR="00BB7FEF" w:rsidRPr="00912214" w:rsidRDefault="00BB7FEF" w:rsidP="00BB7FEF">
            <w:pPr>
              <w:pStyle w:val="acctfourfigures"/>
              <w:tabs>
                <w:tab w:val="clear" w:pos="765"/>
                <w:tab w:val="decimal" w:pos="882"/>
              </w:tabs>
              <w:spacing w:line="240" w:lineRule="atLeast"/>
              <w:ind w:left="-79" w:right="-18"/>
              <w:rPr>
                <w:szCs w:val="22"/>
                <w:lang w:val="en-US" w:bidi="th-TH"/>
              </w:rPr>
            </w:pPr>
            <w:r>
              <w:rPr>
                <w:szCs w:val="22"/>
                <w:lang w:val="en-US" w:bidi="th-TH"/>
              </w:rPr>
              <w:t>19,440</w:t>
            </w:r>
          </w:p>
        </w:tc>
        <w:tc>
          <w:tcPr>
            <w:tcW w:w="270" w:type="dxa"/>
          </w:tcPr>
          <w:p w:rsidR="00BB7FEF" w:rsidRPr="00092713" w:rsidRDefault="00BB7FEF" w:rsidP="00BB7FEF">
            <w:pPr>
              <w:tabs>
                <w:tab w:val="decimal" w:pos="882"/>
              </w:tabs>
              <w:spacing w:line="240" w:lineRule="atLeast"/>
              <w:ind w:right="-45"/>
              <w:rPr>
                <w:rFonts w:cs="Times New Roman"/>
                <w:lang w:val="en-US"/>
              </w:rPr>
            </w:pPr>
          </w:p>
        </w:tc>
        <w:tc>
          <w:tcPr>
            <w:tcW w:w="1260" w:type="dxa"/>
          </w:tcPr>
          <w:p w:rsidR="00BB7FEF" w:rsidRPr="00092713" w:rsidRDefault="002C0639" w:rsidP="00BB7FEF">
            <w:pPr>
              <w:pStyle w:val="acctfourfigures"/>
              <w:tabs>
                <w:tab w:val="clear" w:pos="765"/>
                <w:tab w:val="decimal" w:pos="972"/>
              </w:tabs>
              <w:spacing w:line="240" w:lineRule="atLeast"/>
              <w:ind w:left="-79" w:right="-18"/>
              <w:rPr>
                <w:szCs w:val="22"/>
                <w:lang w:val="en-US" w:bidi="th-TH"/>
              </w:rPr>
            </w:pPr>
            <w:r>
              <w:rPr>
                <w:szCs w:val="22"/>
                <w:lang w:val="en-US" w:bidi="th-TH"/>
              </w:rPr>
              <w:t>13,199</w:t>
            </w:r>
          </w:p>
        </w:tc>
        <w:tc>
          <w:tcPr>
            <w:tcW w:w="270" w:type="dxa"/>
          </w:tcPr>
          <w:p w:rsidR="00BB7FEF" w:rsidRPr="00092713" w:rsidRDefault="00BB7FEF" w:rsidP="00BB7FEF">
            <w:pPr>
              <w:tabs>
                <w:tab w:val="decimal" w:pos="882"/>
              </w:tabs>
              <w:spacing w:line="240" w:lineRule="atLeast"/>
              <w:ind w:right="-45"/>
              <w:rPr>
                <w:rFonts w:cs="Times New Roman"/>
                <w:lang w:val="en-US"/>
              </w:rPr>
            </w:pPr>
          </w:p>
        </w:tc>
        <w:tc>
          <w:tcPr>
            <w:tcW w:w="1260" w:type="dxa"/>
          </w:tcPr>
          <w:p w:rsidR="00BB7FEF" w:rsidRPr="00092713" w:rsidRDefault="00BB7FEF" w:rsidP="00BB7FEF">
            <w:pPr>
              <w:pStyle w:val="acctfourfigures"/>
              <w:tabs>
                <w:tab w:val="clear" w:pos="765"/>
                <w:tab w:val="decimal" w:pos="972"/>
              </w:tabs>
              <w:spacing w:line="240" w:lineRule="atLeast"/>
              <w:ind w:left="-79" w:right="-18"/>
              <w:rPr>
                <w:szCs w:val="22"/>
                <w:lang w:val="en-US" w:bidi="th-TH"/>
              </w:rPr>
            </w:pPr>
            <w:r>
              <w:rPr>
                <w:szCs w:val="22"/>
                <w:lang w:val="en-US" w:bidi="th-TH"/>
              </w:rPr>
              <w:t>13,199</w:t>
            </w:r>
          </w:p>
        </w:tc>
      </w:tr>
      <w:tr w:rsidR="00BB7FEF" w:rsidRPr="00092713" w:rsidTr="00BB7FEF">
        <w:tc>
          <w:tcPr>
            <w:tcW w:w="3933" w:type="dxa"/>
          </w:tcPr>
          <w:p w:rsidR="00BB7FEF" w:rsidRPr="00912214" w:rsidRDefault="00BB7FEF" w:rsidP="00BB7FEF">
            <w:pPr>
              <w:spacing w:line="240" w:lineRule="atLeast"/>
              <w:ind w:left="252" w:right="-108" w:hanging="450"/>
              <w:rPr>
                <w:rFonts w:cs="Times New Roman"/>
              </w:rPr>
            </w:pPr>
            <w:r>
              <w:rPr>
                <w:rFonts w:cs="Times New Roman"/>
              </w:rPr>
              <w:t xml:space="preserve"> Share of profit on </w:t>
            </w:r>
            <w:r>
              <w:rPr>
                <w:rFonts w:cs="Times New Roman"/>
              </w:rPr>
              <w:br/>
              <w:t>investment in associates</w:t>
            </w:r>
          </w:p>
        </w:tc>
        <w:tc>
          <w:tcPr>
            <w:tcW w:w="1159" w:type="dxa"/>
          </w:tcPr>
          <w:p w:rsidR="00BB7FEF" w:rsidRDefault="00BB7FEF" w:rsidP="00BB7FEF">
            <w:pPr>
              <w:pStyle w:val="acctfourfigures"/>
              <w:tabs>
                <w:tab w:val="clear" w:pos="765"/>
                <w:tab w:val="decimal" w:pos="864"/>
              </w:tabs>
              <w:spacing w:line="240" w:lineRule="atLeast"/>
              <w:ind w:right="-18"/>
              <w:rPr>
                <w:szCs w:val="22"/>
                <w:lang w:val="en-US" w:bidi="th-TH"/>
              </w:rPr>
            </w:pPr>
          </w:p>
          <w:p w:rsidR="002C0639" w:rsidRPr="00912214" w:rsidRDefault="008112A3" w:rsidP="00BB7FEF">
            <w:pPr>
              <w:pStyle w:val="acctfourfigures"/>
              <w:tabs>
                <w:tab w:val="clear" w:pos="765"/>
                <w:tab w:val="decimal" w:pos="864"/>
              </w:tabs>
              <w:spacing w:line="240" w:lineRule="atLeast"/>
              <w:ind w:right="-18"/>
              <w:rPr>
                <w:szCs w:val="22"/>
                <w:lang w:val="en-US" w:bidi="th-TH"/>
              </w:rPr>
            </w:pPr>
            <w:r>
              <w:rPr>
                <w:szCs w:val="22"/>
                <w:lang w:val="en-US" w:bidi="th-TH"/>
              </w:rPr>
              <w:t>2,931</w:t>
            </w:r>
          </w:p>
        </w:tc>
        <w:tc>
          <w:tcPr>
            <w:tcW w:w="236" w:type="dxa"/>
          </w:tcPr>
          <w:p w:rsidR="00BB7FEF" w:rsidRPr="00912214" w:rsidRDefault="00BB7FEF" w:rsidP="00BB7FEF">
            <w:pPr>
              <w:tabs>
                <w:tab w:val="decimal" w:pos="882"/>
              </w:tabs>
              <w:spacing w:line="240" w:lineRule="atLeast"/>
              <w:ind w:right="-45"/>
              <w:rPr>
                <w:rFonts w:cs="Times New Roman"/>
                <w:lang w:val="en-US"/>
              </w:rPr>
            </w:pPr>
          </w:p>
        </w:tc>
        <w:tc>
          <w:tcPr>
            <w:tcW w:w="1215" w:type="dxa"/>
          </w:tcPr>
          <w:p w:rsidR="00BB7FEF" w:rsidRPr="00912214" w:rsidRDefault="00BB7FEF" w:rsidP="00BB7FEF">
            <w:pPr>
              <w:pStyle w:val="acctfourfigures"/>
              <w:tabs>
                <w:tab w:val="clear" w:pos="765"/>
                <w:tab w:val="decimal" w:pos="864"/>
              </w:tabs>
              <w:spacing w:line="240" w:lineRule="atLeast"/>
              <w:ind w:right="-18"/>
              <w:rPr>
                <w:szCs w:val="22"/>
                <w:lang w:val="en-US" w:bidi="th-TH"/>
              </w:rPr>
            </w:pPr>
            <w:r>
              <w:rPr>
                <w:szCs w:val="22"/>
                <w:lang w:val="en-US" w:bidi="th-TH"/>
              </w:rPr>
              <w:br/>
              <w:t>2,038</w:t>
            </w:r>
          </w:p>
        </w:tc>
        <w:tc>
          <w:tcPr>
            <w:tcW w:w="270" w:type="dxa"/>
            <w:vAlign w:val="bottom"/>
          </w:tcPr>
          <w:p w:rsidR="00BB7FEF" w:rsidRPr="00092713" w:rsidRDefault="00BB7FEF" w:rsidP="00BB7FEF">
            <w:pPr>
              <w:tabs>
                <w:tab w:val="decimal" w:pos="882"/>
              </w:tabs>
              <w:spacing w:line="240" w:lineRule="atLeast"/>
              <w:ind w:right="-45"/>
              <w:rPr>
                <w:rFonts w:cs="Times New Roman"/>
                <w:lang w:val="en-US"/>
              </w:rPr>
            </w:pPr>
          </w:p>
        </w:tc>
        <w:tc>
          <w:tcPr>
            <w:tcW w:w="1260" w:type="dxa"/>
            <w:vAlign w:val="bottom"/>
          </w:tcPr>
          <w:p w:rsidR="00BB7FEF" w:rsidRPr="00092713" w:rsidRDefault="002C0639" w:rsidP="00BB7FEF">
            <w:pPr>
              <w:pStyle w:val="acctfourfigures"/>
              <w:tabs>
                <w:tab w:val="clear" w:pos="765"/>
                <w:tab w:val="decimal" w:pos="702"/>
              </w:tabs>
              <w:spacing w:line="240" w:lineRule="atLeast"/>
              <w:ind w:left="-79" w:right="-18"/>
              <w:rPr>
                <w:szCs w:val="22"/>
                <w:lang w:val="en-US" w:bidi="th-TH"/>
              </w:rPr>
            </w:pPr>
            <w:r>
              <w:rPr>
                <w:szCs w:val="22"/>
                <w:lang w:val="en-US" w:bidi="th-TH"/>
              </w:rPr>
              <w:t>-</w:t>
            </w:r>
          </w:p>
        </w:tc>
        <w:tc>
          <w:tcPr>
            <w:tcW w:w="270" w:type="dxa"/>
            <w:vAlign w:val="bottom"/>
          </w:tcPr>
          <w:p w:rsidR="00BB7FEF" w:rsidRPr="00092713" w:rsidRDefault="00BB7FEF" w:rsidP="00BB7FEF">
            <w:pPr>
              <w:tabs>
                <w:tab w:val="decimal" w:pos="882"/>
              </w:tabs>
              <w:spacing w:line="240" w:lineRule="atLeast"/>
              <w:ind w:right="-45"/>
              <w:rPr>
                <w:rFonts w:cs="Times New Roman"/>
                <w:lang w:val="en-US"/>
              </w:rPr>
            </w:pPr>
          </w:p>
        </w:tc>
        <w:tc>
          <w:tcPr>
            <w:tcW w:w="1260" w:type="dxa"/>
            <w:vAlign w:val="bottom"/>
          </w:tcPr>
          <w:p w:rsidR="00BB7FEF" w:rsidRPr="00092713" w:rsidRDefault="00BB7FEF" w:rsidP="00BB7FEF">
            <w:pPr>
              <w:pStyle w:val="acctfourfigures"/>
              <w:tabs>
                <w:tab w:val="clear" w:pos="765"/>
                <w:tab w:val="decimal" w:pos="702"/>
              </w:tabs>
              <w:spacing w:line="240" w:lineRule="atLeast"/>
              <w:ind w:left="-79" w:right="-18"/>
              <w:rPr>
                <w:szCs w:val="22"/>
                <w:lang w:val="en-US" w:bidi="th-TH"/>
              </w:rPr>
            </w:pPr>
            <w:r>
              <w:rPr>
                <w:szCs w:val="22"/>
                <w:lang w:val="en-US" w:bidi="th-TH"/>
              </w:rPr>
              <w:t>-</w:t>
            </w:r>
          </w:p>
        </w:tc>
      </w:tr>
      <w:tr w:rsidR="00BB7FEF" w:rsidRPr="00092713" w:rsidTr="00BB7FEF">
        <w:tc>
          <w:tcPr>
            <w:tcW w:w="3933" w:type="dxa"/>
          </w:tcPr>
          <w:p w:rsidR="00BB7FEF" w:rsidRPr="00185702" w:rsidRDefault="00BB7FEF" w:rsidP="00BB7FEF">
            <w:pPr>
              <w:spacing w:line="240" w:lineRule="atLeast"/>
              <w:rPr>
                <w:rFonts w:cs="Cordia New"/>
                <w:b/>
                <w:bCs/>
                <w:cs/>
                <w:lang w:val="en-US"/>
              </w:rPr>
            </w:pPr>
            <w:r>
              <w:rPr>
                <w:rFonts w:cs="Times New Roman"/>
                <w:b/>
                <w:bCs/>
              </w:rPr>
              <w:t>At 31</w:t>
            </w:r>
            <w:r>
              <w:rPr>
                <w:rFonts w:cs="Times New Roman"/>
                <w:b/>
                <w:bCs/>
                <w:lang w:val="en-US"/>
              </w:rPr>
              <w:t xml:space="preserve"> March</w:t>
            </w:r>
          </w:p>
        </w:tc>
        <w:tc>
          <w:tcPr>
            <w:tcW w:w="1159" w:type="dxa"/>
            <w:tcBorders>
              <w:top w:val="single" w:sz="4" w:space="0" w:color="auto"/>
              <w:bottom w:val="double" w:sz="4" w:space="0" w:color="auto"/>
            </w:tcBorders>
          </w:tcPr>
          <w:p w:rsidR="00BB7FEF" w:rsidRPr="00CA3276" w:rsidRDefault="002C0639" w:rsidP="008112A3">
            <w:pPr>
              <w:tabs>
                <w:tab w:val="decimal" w:pos="882"/>
              </w:tabs>
              <w:spacing w:line="240" w:lineRule="atLeast"/>
              <w:ind w:right="-45"/>
              <w:rPr>
                <w:rFonts w:cs="Times New Roman"/>
                <w:b/>
                <w:bCs/>
                <w:lang w:val="en-US"/>
              </w:rPr>
            </w:pPr>
            <w:r>
              <w:rPr>
                <w:rFonts w:cs="Times New Roman"/>
                <w:b/>
                <w:bCs/>
                <w:lang w:val="en-US"/>
              </w:rPr>
              <w:t>25,</w:t>
            </w:r>
            <w:r w:rsidR="008112A3">
              <w:rPr>
                <w:rFonts w:cs="Times New Roman"/>
                <w:b/>
                <w:bCs/>
                <w:lang w:val="en-US"/>
              </w:rPr>
              <w:t>537</w:t>
            </w:r>
          </w:p>
        </w:tc>
        <w:tc>
          <w:tcPr>
            <w:tcW w:w="236" w:type="dxa"/>
          </w:tcPr>
          <w:p w:rsidR="00BB7FEF" w:rsidRPr="00912214" w:rsidRDefault="00BB7FEF" w:rsidP="00BB7FEF">
            <w:pPr>
              <w:tabs>
                <w:tab w:val="decimal" w:pos="882"/>
              </w:tabs>
              <w:spacing w:line="240" w:lineRule="atLeast"/>
              <w:ind w:right="-45"/>
              <w:rPr>
                <w:rFonts w:cs="Times New Roman"/>
                <w:lang w:val="en-US"/>
              </w:rPr>
            </w:pPr>
          </w:p>
        </w:tc>
        <w:tc>
          <w:tcPr>
            <w:tcW w:w="1215" w:type="dxa"/>
            <w:tcBorders>
              <w:top w:val="single" w:sz="4" w:space="0" w:color="auto"/>
              <w:bottom w:val="double" w:sz="4" w:space="0" w:color="auto"/>
            </w:tcBorders>
          </w:tcPr>
          <w:p w:rsidR="00BB7FEF" w:rsidRPr="00CA3276" w:rsidRDefault="00BB7FEF" w:rsidP="00BB7FEF">
            <w:pPr>
              <w:tabs>
                <w:tab w:val="decimal" w:pos="882"/>
              </w:tabs>
              <w:spacing w:line="240" w:lineRule="atLeast"/>
              <w:ind w:right="-45"/>
              <w:rPr>
                <w:rFonts w:cs="Times New Roman"/>
                <w:b/>
                <w:bCs/>
                <w:lang w:val="en-US"/>
              </w:rPr>
            </w:pPr>
            <w:r>
              <w:rPr>
                <w:rFonts w:cs="Times New Roman"/>
                <w:b/>
                <w:bCs/>
                <w:lang w:val="en-US"/>
              </w:rPr>
              <w:t>21,478</w:t>
            </w:r>
          </w:p>
        </w:tc>
        <w:tc>
          <w:tcPr>
            <w:tcW w:w="270" w:type="dxa"/>
          </w:tcPr>
          <w:p w:rsidR="00BB7FEF" w:rsidRPr="00092713" w:rsidRDefault="00BB7FEF" w:rsidP="00BB7FEF">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BB7FEF" w:rsidRPr="00092713" w:rsidRDefault="002C0639" w:rsidP="00BB7FEF">
            <w:pPr>
              <w:pStyle w:val="acctfourfigures"/>
              <w:tabs>
                <w:tab w:val="clear" w:pos="765"/>
                <w:tab w:val="decimal" w:pos="972"/>
              </w:tabs>
              <w:spacing w:line="240" w:lineRule="atLeast"/>
              <w:ind w:left="-79" w:right="-18"/>
              <w:rPr>
                <w:b/>
                <w:bCs/>
                <w:szCs w:val="22"/>
                <w:lang w:bidi="th-TH"/>
              </w:rPr>
            </w:pPr>
            <w:r>
              <w:rPr>
                <w:b/>
                <w:bCs/>
                <w:szCs w:val="22"/>
                <w:lang w:bidi="th-TH"/>
              </w:rPr>
              <w:t>13,199</w:t>
            </w:r>
          </w:p>
        </w:tc>
        <w:tc>
          <w:tcPr>
            <w:tcW w:w="270" w:type="dxa"/>
          </w:tcPr>
          <w:p w:rsidR="00BB7FEF" w:rsidRPr="00092713" w:rsidRDefault="00BB7FEF" w:rsidP="00BB7FEF">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BB7FEF" w:rsidRPr="00092713" w:rsidRDefault="00BB7FEF" w:rsidP="00BB7FEF">
            <w:pPr>
              <w:pStyle w:val="acctfourfigures"/>
              <w:tabs>
                <w:tab w:val="clear" w:pos="765"/>
                <w:tab w:val="decimal" w:pos="972"/>
              </w:tabs>
              <w:spacing w:line="240" w:lineRule="atLeast"/>
              <w:ind w:left="-79" w:right="-18"/>
              <w:rPr>
                <w:b/>
                <w:bCs/>
                <w:szCs w:val="22"/>
                <w:lang w:bidi="th-TH"/>
              </w:rPr>
            </w:pPr>
            <w:r>
              <w:rPr>
                <w:b/>
                <w:bCs/>
                <w:szCs w:val="22"/>
                <w:lang w:bidi="th-TH"/>
              </w:rPr>
              <w:t>13,199</w:t>
            </w:r>
          </w:p>
        </w:tc>
      </w:tr>
    </w:tbl>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8C43A6">
          <w:headerReference w:type="default" r:id="rId8"/>
          <w:footerReference w:type="default" r:id="rId9"/>
          <w:pgSz w:w="11907" w:h="16840" w:code="9"/>
          <w:pgMar w:top="691" w:right="1152" w:bottom="576" w:left="1152" w:header="720" w:footer="720" w:gutter="0"/>
          <w:paperSrc w:first="15" w:other="15"/>
          <w:pgNumType w:start="11"/>
          <w:cols w:space="737"/>
        </w:sectPr>
      </w:pPr>
    </w:p>
    <w:p w:rsidR="0056739B" w:rsidRDefault="0056739B" w:rsidP="00964C0D">
      <w:pPr>
        <w:spacing w:line="240" w:lineRule="auto"/>
        <w:ind w:left="-270"/>
      </w:pPr>
      <w:r>
        <w:lastRenderedPageBreak/>
        <w:t>Invest</w:t>
      </w:r>
      <w:r w:rsidR="00F5271D">
        <w:t xml:space="preserve">ment in associates as at </w:t>
      </w:r>
      <w:r w:rsidR="00BB7FEF">
        <w:t xml:space="preserve">31 March 2018 </w:t>
      </w:r>
      <w:r>
        <w:t>and 31 December 201</w:t>
      </w:r>
      <w:r w:rsidR="00BB7FEF">
        <w:t>7</w:t>
      </w:r>
      <w:r w:rsidR="006E6967">
        <w:rPr>
          <w:lang w:val="en-US"/>
        </w:rPr>
        <w:t>, and dividend income for the years then ended,</w:t>
      </w:r>
      <w:r>
        <w:t>were as follows:</w:t>
      </w:r>
    </w:p>
    <w:p w:rsidR="006E6967" w:rsidRPr="0056739B" w:rsidRDefault="006E6967" w:rsidP="0056739B">
      <w:pPr>
        <w:spacing w:line="240" w:lineRule="auto"/>
        <w:rPr>
          <w:sz w:val="2"/>
          <w:szCs w:val="2"/>
        </w:rPr>
      </w:pPr>
    </w:p>
    <w:p w:rsidR="0056739B" w:rsidRDefault="0056739B" w:rsidP="0056739B">
      <w:pPr>
        <w:ind w:left="540" w:hanging="90"/>
      </w:pPr>
    </w:p>
    <w:tbl>
      <w:tblPr>
        <w:tblW w:w="14922" w:type="dxa"/>
        <w:tblInd w:w="-385" w:type="dxa"/>
        <w:tblLayout w:type="fixed"/>
        <w:tblLook w:val="01E0"/>
      </w:tblPr>
      <w:tblGrid>
        <w:gridCol w:w="2610"/>
        <w:gridCol w:w="1332"/>
        <w:gridCol w:w="270"/>
        <w:gridCol w:w="270"/>
        <w:gridCol w:w="720"/>
        <w:gridCol w:w="236"/>
        <w:gridCol w:w="844"/>
        <w:gridCol w:w="270"/>
        <w:gridCol w:w="810"/>
        <w:gridCol w:w="236"/>
        <w:gridCol w:w="844"/>
        <w:gridCol w:w="270"/>
        <w:gridCol w:w="810"/>
        <w:gridCol w:w="236"/>
        <w:gridCol w:w="844"/>
        <w:gridCol w:w="270"/>
        <w:gridCol w:w="810"/>
        <w:gridCol w:w="236"/>
        <w:gridCol w:w="844"/>
        <w:gridCol w:w="270"/>
        <w:gridCol w:w="810"/>
        <w:gridCol w:w="236"/>
        <w:gridCol w:w="844"/>
      </w:tblGrid>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440" w:type="dxa"/>
            <w:gridSpan w:val="19"/>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1123AC">
              <w:rPr>
                <w:rFonts w:cs="Times New Roman"/>
                <w:b/>
                <w:sz w:val="20"/>
                <w:szCs w:val="20"/>
              </w:rPr>
              <w:t>Financial statements in which the equity method is applied/</w:t>
            </w: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20"/>
                <w:szCs w:val="20"/>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4"/>
                <w:szCs w:val="4"/>
              </w:rPr>
            </w:pPr>
          </w:p>
        </w:tc>
        <w:tc>
          <w:tcPr>
            <w:tcW w:w="10440" w:type="dxa"/>
            <w:gridSpan w:val="19"/>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1123AC">
              <w:rPr>
                <w:rFonts w:cs="Times New Roman"/>
                <w:b/>
                <w:sz w:val="20"/>
                <w:szCs w:val="20"/>
              </w:rPr>
              <w:t>Separate financial statements</w:t>
            </w: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gridSpan w:val="2"/>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r w:rsidRPr="001123AC">
              <w:rPr>
                <w:rFonts w:cs="Times New Roman"/>
                <w:sz w:val="20"/>
                <w:szCs w:val="20"/>
              </w:rPr>
              <w:t>Type of business</w:t>
            </w: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p>
        </w:tc>
        <w:tc>
          <w:tcPr>
            <w:tcW w:w="180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1123AC">
              <w:rPr>
                <w:rFonts w:cs="Times New Roman"/>
                <w:sz w:val="20"/>
                <w:szCs w:val="20"/>
              </w:rPr>
              <w:t xml:space="preserve">Ownership </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844"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4"/>
                <w:szCs w:val="4"/>
              </w:rPr>
            </w:pPr>
          </w:p>
        </w:tc>
        <w:tc>
          <w:tcPr>
            <w:tcW w:w="180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1123AC">
              <w:rPr>
                <w:rFonts w:cs="Times New Roman"/>
                <w:sz w:val="20"/>
                <w:szCs w:val="20"/>
              </w:rPr>
              <w:t>Interest</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Paid-up capital</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Cost</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Equity</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Pr>
                <w:rFonts w:cs="Times New Roman"/>
                <w:sz w:val="20"/>
                <w:szCs w:val="20"/>
              </w:rPr>
              <w:t>Dividend income</w:t>
            </w:r>
          </w:p>
        </w:tc>
      </w:tr>
      <w:tr w:rsidR="00156A95" w:rsidRPr="001123AC" w:rsidTr="00964C0D">
        <w:tc>
          <w:tcPr>
            <w:tcW w:w="261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332" w:type="dxa"/>
          </w:tcPr>
          <w:p w:rsidR="00156A95" w:rsidRPr="001123AC" w:rsidRDefault="00156A95" w:rsidP="006E6967">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720" w:type="dxa"/>
          </w:tcPr>
          <w:p w:rsidR="00156A95" w:rsidRPr="006E6967" w:rsidRDefault="00156A95" w:rsidP="006E6967">
            <w:pPr>
              <w:spacing w:line="240" w:lineRule="atLeast"/>
              <w:ind w:left="-108" w:right="-107"/>
              <w:jc w:val="center"/>
              <w:rPr>
                <w:rFonts w:cs="Times New Roman"/>
                <w:sz w:val="20"/>
                <w:szCs w:val="20"/>
              </w:rPr>
            </w:pPr>
            <w:r w:rsidRPr="006E6967">
              <w:rPr>
                <w:rFonts w:cs="Times New Roman" w:hint="cs"/>
                <w:sz w:val="20"/>
                <w:szCs w:val="20"/>
                <w:cs/>
              </w:rPr>
              <w:t>31</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6E6967" w:rsidRDefault="00156A95" w:rsidP="006E6967">
            <w:pPr>
              <w:spacing w:line="240" w:lineRule="atLeast"/>
              <w:ind w:left="-108" w:right="-107"/>
              <w:jc w:val="center"/>
              <w:rPr>
                <w:rFonts w:cstheme="minorBidi"/>
                <w:sz w:val="20"/>
                <w:szCs w:val="20"/>
              </w:rPr>
            </w:pPr>
            <w:r>
              <w:rPr>
                <w:rFonts w:cstheme="minorBidi"/>
                <w:sz w:val="20"/>
                <w:szCs w:val="20"/>
              </w:rPr>
              <w:t>31</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imes New Roman"/>
                <w:sz w:val="20"/>
                <w:szCs w:val="20"/>
              </w:rPr>
            </w:pPr>
            <w:r w:rsidRPr="006E6967">
              <w:rPr>
                <w:rFonts w:cs="Times New Roman" w:hint="cs"/>
                <w:sz w:val="20"/>
                <w:szCs w:val="20"/>
                <w:cs/>
              </w:rPr>
              <w:t>31</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6E6967" w:rsidRDefault="00156A95" w:rsidP="006E6967">
            <w:pPr>
              <w:spacing w:line="240" w:lineRule="atLeast"/>
              <w:ind w:left="-108" w:right="-107"/>
              <w:jc w:val="center"/>
              <w:rPr>
                <w:rFonts w:cstheme="minorBidi"/>
                <w:sz w:val="20"/>
                <w:szCs w:val="20"/>
              </w:rPr>
            </w:pPr>
            <w:r>
              <w:rPr>
                <w:rFonts w:cstheme="minorBidi"/>
                <w:sz w:val="20"/>
                <w:szCs w:val="20"/>
              </w:rPr>
              <w:t>31</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imes New Roman"/>
                <w:sz w:val="20"/>
                <w:szCs w:val="20"/>
              </w:rPr>
            </w:pPr>
            <w:r w:rsidRPr="006E6967">
              <w:rPr>
                <w:rFonts w:cs="Times New Roman" w:hint="cs"/>
                <w:sz w:val="20"/>
                <w:szCs w:val="20"/>
                <w:cs/>
              </w:rPr>
              <w:t>31</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6E6967" w:rsidRDefault="00156A95" w:rsidP="006E6967">
            <w:pPr>
              <w:spacing w:line="240" w:lineRule="atLeast"/>
              <w:ind w:left="-108" w:right="-107"/>
              <w:jc w:val="center"/>
              <w:rPr>
                <w:rFonts w:cstheme="minorBidi"/>
                <w:sz w:val="20"/>
                <w:szCs w:val="20"/>
              </w:rPr>
            </w:pPr>
            <w:r>
              <w:rPr>
                <w:rFonts w:cstheme="minorBidi"/>
                <w:sz w:val="20"/>
                <w:szCs w:val="20"/>
              </w:rPr>
              <w:t>31</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imes New Roman"/>
                <w:sz w:val="20"/>
                <w:szCs w:val="20"/>
              </w:rPr>
            </w:pPr>
            <w:r w:rsidRPr="006E6967">
              <w:rPr>
                <w:rFonts w:cs="Times New Roman" w:hint="cs"/>
                <w:sz w:val="20"/>
                <w:szCs w:val="20"/>
                <w:cs/>
              </w:rPr>
              <w:t>31</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6E6967" w:rsidRDefault="00156A95" w:rsidP="006E6967">
            <w:pPr>
              <w:spacing w:line="240" w:lineRule="atLeast"/>
              <w:ind w:left="-108" w:right="-107"/>
              <w:jc w:val="center"/>
              <w:rPr>
                <w:rFonts w:cstheme="minorBidi"/>
                <w:sz w:val="20"/>
                <w:szCs w:val="20"/>
              </w:rPr>
            </w:pPr>
            <w:r>
              <w:rPr>
                <w:rFonts w:cstheme="minorBidi"/>
                <w:sz w:val="20"/>
                <w:szCs w:val="20"/>
              </w:rPr>
              <w:t>31</w:t>
            </w:r>
          </w:p>
        </w:tc>
        <w:tc>
          <w:tcPr>
            <w:tcW w:w="270" w:type="dxa"/>
          </w:tcPr>
          <w:p w:rsidR="00156A95" w:rsidRPr="001123AC" w:rsidRDefault="00156A95" w:rsidP="006E6967">
            <w:pPr>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imes New Roman"/>
                <w:sz w:val="20"/>
                <w:szCs w:val="20"/>
              </w:rPr>
            </w:pPr>
            <w:r w:rsidRPr="006E6967">
              <w:rPr>
                <w:rFonts w:cs="Times New Roman" w:hint="cs"/>
                <w:sz w:val="20"/>
                <w:szCs w:val="20"/>
                <w:cs/>
              </w:rPr>
              <w:t>31</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6E6967" w:rsidRDefault="00156A95" w:rsidP="006E6967">
            <w:pPr>
              <w:spacing w:line="240" w:lineRule="atLeast"/>
              <w:ind w:left="-108" w:right="-107"/>
              <w:jc w:val="center"/>
              <w:rPr>
                <w:rFonts w:cstheme="minorBidi"/>
                <w:sz w:val="20"/>
                <w:szCs w:val="20"/>
              </w:rPr>
            </w:pPr>
            <w:r>
              <w:rPr>
                <w:rFonts w:cstheme="minorBidi"/>
                <w:sz w:val="20"/>
                <w:szCs w:val="20"/>
              </w:rPr>
              <w:t>31</w:t>
            </w:r>
          </w:p>
        </w:tc>
      </w:tr>
      <w:tr w:rsidR="00156A95" w:rsidRPr="001123AC" w:rsidTr="00964C0D">
        <w:tc>
          <w:tcPr>
            <w:tcW w:w="2610" w:type="dxa"/>
          </w:tcPr>
          <w:p w:rsidR="00156A95" w:rsidRPr="006E6967"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20"/>
                <w:szCs w:val="20"/>
              </w:rPr>
            </w:pPr>
          </w:p>
        </w:tc>
        <w:tc>
          <w:tcPr>
            <w:tcW w:w="1332" w:type="dxa"/>
          </w:tcPr>
          <w:p w:rsidR="00156A95" w:rsidRPr="001123AC" w:rsidRDefault="00156A95" w:rsidP="006E6967">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720" w:type="dxa"/>
          </w:tcPr>
          <w:p w:rsidR="00156A95" w:rsidRPr="006E6967" w:rsidRDefault="00156A95" w:rsidP="006E6967">
            <w:pPr>
              <w:spacing w:line="240" w:lineRule="atLeast"/>
              <w:ind w:left="-108" w:right="-107"/>
              <w:jc w:val="center"/>
              <w:rPr>
                <w:rFonts w:cstheme="minorBidi"/>
                <w:sz w:val="20"/>
                <w:szCs w:val="20"/>
                <w:lang w:val="en-US"/>
              </w:rPr>
            </w:pPr>
            <w:r>
              <w:rPr>
                <w:rFonts w:cstheme="minorBidi"/>
                <w:sz w:val="20"/>
                <w:szCs w:val="20"/>
                <w:lang w:val="en-US"/>
              </w:rPr>
              <w:t>March</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December</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lang w:val="en-US"/>
              </w:rPr>
            </w:pPr>
            <w:r>
              <w:rPr>
                <w:rFonts w:cstheme="minorBidi"/>
                <w:sz w:val="20"/>
                <w:szCs w:val="20"/>
                <w:lang w:val="en-US"/>
              </w:rPr>
              <w:t>March</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December</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lang w:val="en-US"/>
              </w:rPr>
            </w:pPr>
            <w:r>
              <w:rPr>
                <w:rFonts w:cstheme="minorBidi"/>
                <w:sz w:val="20"/>
                <w:szCs w:val="20"/>
                <w:lang w:val="en-US"/>
              </w:rPr>
              <w:t>March</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December</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lang w:val="en-US"/>
              </w:rPr>
            </w:pPr>
            <w:r>
              <w:rPr>
                <w:rFonts w:cstheme="minorBidi"/>
                <w:sz w:val="20"/>
                <w:szCs w:val="20"/>
                <w:lang w:val="en-US"/>
              </w:rPr>
              <w:t>March</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December</w:t>
            </w:r>
          </w:p>
        </w:tc>
        <w:tc>
          <w:tcPr>
            <w:tcW w:w="270" w:type="dxa"/>
          </w:tcPr>
          <w:p w:rsidR="00156A95" w:rsidRPr="001123AC" w:rsidRDefault="00156A95" w:rsidP="006E6967">
            <w:pPr>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lang w:val="en-US"/>
              </w:rPr>
            </w:pPr>
            <w:r>
              <w:rPr>
                <w:rFonts w:cstheme="minorBidi"/>
                <w:sz w:val="20"/>
                <w:szCs w:val="20"/>
                <w:lang w:val="en-US"/>
              </w:rPr>
              <w:t>March</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December</w:t>
            </w:r>
          </w:p>
        </w:tc>
      </w:tr>
      <w:tr w:rsidR="00156A95" w:rsidRPr="001123AC" w:rsidTr="00964C0D">
        <w:tc>
          <w:tcPr>
            <w:tcW w:w="2610" w:type="dxa"/>
          </w:tcPr>
          <w:p w:rsidR="00156A95" w:rsidRPr="006E6967"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20"/>
                <w:szCs w:val="20"/>
              </w:rPr>
            </w:pPr>
          </w:p>
        </w:tc>
        <w:tc>
          <w:tcPr>
            <w:tcW w:w="1332" w:type="dxa"/>
          </w:tcPr>
          <w:p w:rsidR="00156A95" w:rsidRPr="001123AC" w:rsidRDefault="00156A95" w:rsidP="006E6967">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270" w:type="dxa"/>
          </w:tcPr>
          <w:p w:rsidR="00156A95" w:rsidRPr="006E6967" w:rsidRDefault="00156A95" w:rsidP="006E6967">
            <w:pPr>
              <w:spacing w:line="240" w:lineRule="atLeast"/>
              <w:ind w:left="-108" w:right="-107"/>
              <w:jc w:val="center"/>
              <w:rPr>
                <w:rFonts w:cs="Times New Roman"/>
                <w:sz w:val="4"/>
                <w:szCs w:val="4"/>
              </w:rPr>
            </w:pPr>
          </w:p>
        </w:tc>
        <w:tc>
          <w:tcPr>
            <w:tcW w:w="720" w:type="dxa"/>
          </w:tcPr>
          <w:p w:rsidR="00156A95" w:rsidRPr="006E6967" w:rsidRDefault="00156A95" w:rsidP="006E6967">
            <w:pPr>
              <w:spacing w:line="240" w:lineRule="atLeast"/>
              <w:ind w:left="-108" w:right="-107"/>
              <w:jc w:val="center"/>
              <w:rPr>
                <w:rFonts w:cstheme="minorBidi"/>
                <w:sz w:val="20"/>
                <w:szCs w:val="20"/>
                <w:cs/>
              </w:rPr>
            </w:pPr>
            <w:r>
              <w:rPr>
                <w:rFonts w:cs="Times New Roman"/>
                <w:sz w:val="20"/>
                <w:szCs w:val="20"/>
              </w:rPr>
              <w:t>2018</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2017</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cs/>
              </w:rPr>
            </w:pPr>
            <w:r>
              <w:rPr>
                <w:rFonts w:cs="Times New Roman"/>
                <w:sz w:val="20"/>
                <w:szCs w:val="20"/>
              </w:rPr>
              <w:t>2018</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2017</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cs/>
              </w:rPr>
            </w:pPr>
            <w:r>
              <w:rPr>
                <w:rFonts w:cs="Times New Roman"/>
                <w:sz w:val="20"/>
                <w:szCs w:val="20"/>
              </w:rPr>
              <w:t>2018</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2017</w:t>
            </w:r>
          </w:p>
        </w:tc>
        <w:tc>
          <w:tcPr>
            <w:tcW w:w="270" w:type="dxa"/>
          </w:tcPr>
          <w:p w:rsidR="00156A95" w:rsidRPr="001123AC" w:rsidRDefault="00156A95" w:rsidP="006E6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cs/>
              </w:rPr>
            </w:pPr>
            <w:r>
              <w:rPr>
                <w:rFonts w:cs="Times New Roman"/>
                <w:sz w:val="20"/>
                <w:szCs w:val="20"/>
              </w:rPr>
              <w:t>2018</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2017</w:t>
            </w:r>
          </w:p>
        </w:tc>
        <w:tc>
          <w:tcPr>
            <w:tcW w:w="270" w:type="dxa"/>
          </w:tcPr>
          <w:p w:rsidR="00156A95" w:rsidRPr="001123AC" w:rsidRDefault="00156A95" w:rsidP="006E6967">
            <w:pPr>
              <w:spacing w:line="240" w:lineRule="atLeast"/>
              <w:ind w:left="-108" w:right="-107"/>
              <w:jc w:val="center"/>
              <w:rPr>
                <w:rFonts w:cs="Times New Roman"/>
                <w:sz w:val="20"/>
                <w:szCs w:val="20"/>
              </w:rPr>
            </w:pPr>
          </w:p>
        </w:tc>
        <w:tc>
          <w:tcPr>
            <w:tcW w:w="810" w:type="dxa"/>
          </w:tcPr>
          <w:p w:rsidR="00156A95" w:rsidRPr="006E6967" w:rsidRDefault="00156A95" w:rsidP="006E6967">
            <w:pPr>
              <w:spacing w:line="240" w:lineRule="atLeast"/>
              <w:ind w:left="-108" w:right="-107"/>
              <w:jc w:val="center"/>
              <w:rPr>
                <w:rFonts w:cstheme="minorBidi"/>
                <w:sz w:val="20"/>
                <w:szCs w:val="20"/>
                <w:cs/>
              </w:rPr>
            </w:pPr>
            <w:r>
              <w:rPr>
                <w:rFonts w:cs="Times New Roman"/>
                <w:sz w:val="20"/>
                <w:szCs w:val="20"/>
              </w:rPr>
              <w:t>2018</w:t>
            </w:r>
          </w:p>
        </w:tc>
        <w:tc>
          <w:tcPr>
            <w:tcW w:w="236" w:type="dxa"/>
          </w:tcPr>
          <w:p w:rsidR="00156A95" w:rsidRPr="001123AC" w:rsidRDefault="00156A95" w:rsidP="006E6967">
            <w:pPr>
              <w:spacing w:line="240" w:lineRule="atLeast"/>
              <w:ind w:left="-108" w:right="-107"/>
              <w:jc w:val="center"/>
              <w:rPr>
                <w:rFonts w:cs="Times New Roman"/>
                <w:sz w:val="20"/>
                <w:szCs w:val="20"/>
              </w:rPr>
            </w:pPr>
          </w:p>
        </w:tc>
        <w:tc>
          <w:tcPr>
            <w:tcW w:w="844" w:type="dxa"/>
          </w:tcPr>
          <w:p w:rsidR="00156A95" w:rsidRPr="001123AC" w:rsidRDefault="00156A95" w:rsidP="006E6967">
            <w:pPr>
              <w:spacing w:line="240" w:lineRule="atLeast"/>
              <w:ind w:left="-108" w:right="-107"/>
              <w:jc w:val="center"/>
              <w:rPr>
                <w:rFonts w:cs="Times New Roman"/>
                <w:sz w:val="20"/>
                <w:szCs w:val="20"/>
              </w:rPr>
            </w:pPr>
            <w:r>
              <w:rPr>
                <w:rFonts w:cs="Times New Roman"/>
                <w:sz w:val="20"/>
                <w:szCs w:val="20"/>
              </w:rPr>
              <w:t>2017</w:t>
            </w: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4"/>
                <w:szCs w:val="4"/>
              </w:rPr>
            </w:pPr>
          </w:p>
        </w:tc>
        <w:tc>
          <w:tcPr>
            <w:tcW w:w="270" w:type="dxa"/>
          </w:tcPr>
          <w:p w:rsidR="00156A95" w:rsidRPr="006E6967" w:rsidRDefault="00156A95" w:rsidP="006E696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4"/>
                <w:szCs w:val="4"/>
              </w:rPr>
            </w:pPr>
          </w:p>
        </w:tc>
        <w:tc>
          <w:tcPr>
            <w:tcW w:w="1800" w:type="dxa"/>
            <w:gridSpan w:val="3"/>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w:t>
            </w:r>
          </w:p>
        </w:tc>
        <w:tc>
          <w:tcPr>
            <w:tcW w:w="27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370" w:type="dxa"/>
            <w:gridSpan w:val="15"/>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(in thousand Baht)</w:t>
            </w: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1123AC">
              <w:rPr>
                <w:rFonts w:cs="Times New Roman"/>
                <w:b/>
                <w:bCs/>
                <w:i/>
                <w:iCs/>
                <w:sz w:val="20"/>
                <w:szCs w:val="20"/>
              </w:rPr>
              <w:t>Associates</w:t>
            </w: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20"/>
                <w:szCs w:val="20"/>
              </w:rPr>
            </w:pPr>
          </w:p>
        </w:tc>
        <w:tc>
          <w:tcPr>
            <w:tcW w:w="270" w:type="dxa"/>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4"/>
                <w:szCs w:val="4"/>
              </w:rPr>
            </w:pPr>
          </w:p>
        </w:tc>
        <w:tc>
          <w:tcPr>
            <w:tcW w:w="270" w:type="dxa"/>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4"/>
                <w:szCs w:val="4"/>
              </w:rPr>
            </w:pPr>
          </w:p>
        </w:tc>
        <w:tc>
          <w:tcPr>
            <w:tcW w:w="72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44"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87" w:right="-107"/>
              <w:rPr>
                <w:rFonts w:cs="Times New Roman"/>
                <w:sz w:val="20"/>
                <w:szCs w:val="20"/>
              </w:rPr>
            </w:pPr>
          </w:p>
        </w:tc>
      </w:tr>
      <w:tr w:rsidR="00156A95" w:rsidRPr="001123AC" w:rsidTr="00964C0D">
        <w:tc>
          <w:tcPr>
            <w:tcW w:w="2610" w:type="dxa"/>
          </w:tcPr>
          <w:p w:rsidR="00156A95" w:rsidRPr="001123AC" w:rsidRDefault="00156A95" w:rsidP="00D010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1123AC">
              <w:rPr>
                <w:rFonts w:cs="Times New Roman"/>
                <w:sz w:val="20"/>
                <w:szCs w:val="20"/>
              </w:rPr>
              <w:t>Yamasa (Thailand)   Co., Ltd.</w:t>
            </w:r>
          </w:p>
        </w:tc>
        <w:tc>
          <w:tcPr>
            <w:tcW w:w="1602" w:type="dxa"/>
            <w:gridSpan w:val="2"/>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sidRPr="001123AC">
              <w:rPr>
                <w:rFonts w:cs="Times New Roman"/>
                <w:sz w:val="20"/>
                <w:szCs w:val="20"/>
              </w:rPr>
              <w:t xml:space="preserve">Distribution of </w:t>
            </w:r>
          </w:p>
        </w:tc>
        <w:tc>
          <w:tcPr>
            <w:tcW w:w="270" w:type="dxa"/>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p>
        </w:tc>
        <w:tc>
          <w:tcPr>
            <w:tcW w:w="72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7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10" w:type="dxa"/>
          </w:tcPr>
          <w:p w:rsidR="00156A95" w:rsidRPr="001123AC" w:rsidRDefault="00156A95" w:rsidP="00D01083">
            <w:pPr>
              <w:tabs>
                <w:tab w:val="decimal" w:pos="792"/>
              </w:tabs>
              <w:spacing w:line="240" w:lineRule="atLeast"/>
              <w:ind w:left="-108" w:right="-107"/>
              <w:rPr>
                <w:rFonts w:cs="Times New Roman"/>
                <w:sz w:val="20"/>
                <w:szCs w:val="20"/>
              </w:rPr>
            </w:pPr>
          </w:p>
        </w:tc>
        <w:tc>
          <w:tcPr>
            <w:tcW w:w="236" w:type="dxa"/>
          </w:tcPr>
          <w:p w:rsidR="00156A95" w:rsidRPr="001123AC" w:rsidRDefault="00156A95" w:rsidP="00D01083">
            <w:pPr>
              <w:tabs>
                <w:tab w:val="decimal" w:pos="792"/>
              </w:tabs>
              <w:spacing w:line="240" w:lineRule="atLeast"/>
              <w:ind w:left="-108" w:right="-107"/>
              <w:rPr>
                <w:rFonts w:cs="Times New Roman"/>
                <w:sz w:val="20"/>
                <w:szCs w:val="20"/>
              </w:rPr>
            </w:pPr>
          </w:p>
        </w:tc>
        <w:tc>
          <w:tcPr>
            <w:tcW w:w="844" w:type="dxa"/>
          </w:tcPr>
          <w:p w:rsidR="00156A95" w:rsidRPr="001123AC" w:rsidRDefault="00156A95" w:rsidP="00D01083">
            <w:pPr>
              <w:tabs>
                <w:tab w:val="decimal" w:pos="792"/>
              </w:tabs>
              <w:spacing w:line="240" w:lineRule="atLeast"/>
              <w:ind w:left="-108" w:right="-107"/>
              <w:rPr>
                <w:rFonts w:cs="Times New Roman"/>
                <w:sz w:val="20"/>
                <w:szCs w:val="20"/>
              </w:rPr>
            </w:pPr>
          </w:p>
        </w:tc>
      </w:tr>
      <w:tr w:rsidR="00156A95" w:rsidRPr="001123AC" w:rsidTr="00964C0D">
        <w:tc>
          <w:tcPr>
            <w:tcW w:w="2610" w:type="dxa"/>
          </w:tcPr>
          <w:p w:rsidR="00156A95" w:rsidRPr="00156A95" w:rsidRDefault="00156A95" w:rsidP="00DF6F9B">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heme="minorBidi"/>
                <w:sz w:val="20"/>
                <w:szCs w:val="20"/>
                <w:cs/>
              </w:rPr>
            </w:pPr>
          </w:p>
        </w:tc>
        <w:tc>
          <w:tcPr>
            <w:tcW w:w="1602" w:type="dxa"/>
            <w:gridSpan w:val="2"/>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r>
              <w:rPr>
                <w:rFonts w:cs="Times New Roman"/>
                <w:sz w:val="20"/>
                <w:szCs w:val="20"/>
              </w:rPr>
              <w:t>condiments</w:t>
            </w:r>
          </w:p>
        </w:tc>
        <w:tc>
          <w:tcPr>
            <w:tcW w:w="270" w:type="dxa"/>
          </w:tcPr>
          <w:p w:rsidR="00156A95" w:rsidRPr="006E6967" w:rsidRDefault="00156A95" w:rsidP="006E6967">
            <w:pPr>
              <w:tabs>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rPr>
            </w:pPr>
          </w:p>
        </w:tc>
        <w:tc>
          <w:tcPr>
            <w:tcW w:w="72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26</w:t>
            </w: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26</w:t>
            </w: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10" w:type="dxa"/>
            <w:shd w:val="clear" w:color="auto" w:fill="auto"/>
          </w:tcPr>
          <w:p w:rsidR="00156A95" w:rsidRPr="001123AC" w:rsidRDefault="00156A95" w:rsidP="00156A95">
            <w:pPr>
              <w:tabs>
                <w:tab w:val="decimal" w:pos="504"/>
              </w:tabs>
              <w:spacing w:line="240" w:lineRule="atLeast"/>
              <w:ind w:left="-108" w:right="-107"/>
              <w:jc w:val="center"/>
              <w:rPr>
                <w:rFonts w:cs="Times New Roman"/>
                <w:sz w:val="20"/>
                <w:szCs w:val="20"/>
              </w:rPr>
            </w:pPr>
            <w:r>
              <w:rPr>
                <w:rFonts w:cs="Times New Roman"/>
                <w:sz w:val="20"/>
                <w:szCs w:val="20"/>
              </w:rPr>
              <w:t>20,001</w:t>
            </w: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Pr>
          <w:p w:rsidR="00156A95" w:rsidRPr="001123AC" w:rsidRDefault="00156A95" w:rsidP="00156A95">
            <w:pPr>
              <w:tabs>
                <w:tab w:val="decimal" w:pos="522"/>
              </w:tabs>
              <w:spacing w:line="240" w:lineRule="atLeast"/>
              <w:ind w:left="-108" w:right="-107"/>
              <w:jc w:val="center"/>
              <w:rPr>
                <w:rFonts w:cs="Times New Roman"/>
                <w:sz w:val="20"/>
                <w:szCs w:val="20"/>
              </w:rPr>
            </w:pPr>
            <w:r w:rsidRPr="001123AC">
              <w:rPr>
                <w:rFonts w:cs="Times New Roman"/>
                <w:sz w:val="20"/>
                <w:szCs w:val="20"/>
              </w:rPr>
              <w:t>20,001</w:t>
            </w:r>
          </w:p>
        </w:tc>
        <w:tc>
          <w:tcPr>
            <w:tcW w:w="270"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10" w:type="dxa"/>
            <w:shd w:val="clear" w:color="auto" w:fill="auto"/>
          </w:tcPr>
          <w:p w:rsidR="00156A95" w:rsidRPr="001123AC" w:rsidRDefault="00156A95" w:rsidP="00156A95">
            <w:pPr>
              <w:tabs>
                <w:tab w:val="decimal" w:pos="612"/>
              </w:tabs>
              <w:spacing w:line="240" w:lineRule="atLeast"/>
              <w:ind w:left="-108" w:right="-135"/>
              <w:rPr>
                <w:rFonts w:cs="Times New Roman"/>
                <w:sz w:val="20"/>
                <w:szCs w:val="20"/>
              </w:rPr>
            </w:pPr>
            <w:r>
              <w:rPr>
                <w:rFonts w:cs="Times New Roman"/>
                <w:sz w:val="20"/>
                <w:szCs w:val="20"/>
              </w:rPr>
              <w:t>5,199</w:t>
            </w:r>
          </w:p>
        </w:tc>
        <w:tc>
          <w:tcPr>
            <w:tcW w:w="236" w:type="dxa"/>
          </w:tcPr>
          <w:p w:rsidR="00156A95" w:rsidRPr="001123AC" w:rsidRDefault="00156A95" w:rsidP="00156A95">
            <w:pPr>
              <w:tabs>
                <w:tab w:val="decimal" w:pos="792"/>
              </w:tabs>
              <w:spacing w:line="240" w:lineRule="atLeast"/>
              <w:ind w:right="-107"/>
              <w:rPr>
                <w:rFonts w:cs="Times New Roman"/>
                <w:sz w:val="20"/>
                <w:szCs w:val="20"/>
              </w:rPr>
            </w:pPr>
          </w:p>
        </w:tc>
        <w:tc>
          <w:tcPr>
            <w:tcW w:w="844" w:type="dxa"/>
          </w:tcPr>
          <w:p w:rsidR="00156A95" w:rsidRPr="001123AC" w:rsidRDefault="00156A95" w:rsidP="00156A95">
            <w:pPr>
              <w:tabs>
                <w:tab w:val="decimal" w:pos="628"/>
              </w:tabs>
              <w:spacing w:line="240" w:lineRule="atLeast"/>
              <w:ind w:right="-135"/>
              <w:rPr>
                <w:rFonts w:cs="Times New Roman"/>
                <w:sz w:val="20"/>
                <w:szCs w:val="20"/>
              </w:rPr>
            </w:pPr>
            <w:r w:rsidRPr="001123AC">
              <w:rPr>
                <w:rFonts w:cs="Times New Roman"/>
                <w:sz w:val="20"/>
                <w:szCs w:val="20"/>
              </w:rPr>
              <w:t>5,199</w:t>
            </w:r>
          </w:p>
        </w:tc>
        <w:tc>
          <w:tcPr>
            <w:tcW w:w="270" w:type="dxa"/>
          </w:tcPr>
          <w:p w:rsidR="00156A95" w:rsidRPr="001123AC" w:rsidRDefault="00156A95" w:rsidP="00156A95">
            <w:pPr>
              <w:tabs>
                <w:tab w:val="decimal" w:pos="792"/>
              </w:tabs>
              <w:spacing w:line="240" w:lineRule="atLeast"/>
              <w:ind w:left="-108" w:right="-107"/>
              <w:rPr>
                <w:rFonts w:cs="Times New Roman"/>
                <w:sz w:val="20"/>
                <w:szCs w:val="20"/>
              </w:rPr>
            </w:pPr>
          </w:p>
        </w:tc>
        <w:tc>
          <w:tcPr>
            <w:tcW w:w="810" w:type="dxa"/>
          </w:tcPr>
          <w:p w:rsidR="00156A95" w:rsidRPr="00156A95" w:rsidRDefault="00156A95" w:rsidP="00156A95">
            <w:pPr>
              <w:tabs>
                <w:tab w:val="decimal" w:pos="612"/>
              </w:tabs>
              <w:spacing w:line="240" w:lineRule="atLeast"/>
              <w:ind w:left="-108" w:right="-107"/>
              <w:rPr>
                <w:rFonts w:cstheme="minorBidi"/>
                <w:sz w:val="20"/>
                <w:szCs w:val="20"/>
                <w:lang w:val="en-US"/>
              </w:rPr>
            </w:pPr>
            <w:r>
              <w:rPr>
                <w:rFonts w:cstheme="minorBidi"/>
                <w:sz w:val="20"/>
                <w:szCs w:val="20"/>
                <w:lang w:val="en-US"/>
              </w:rPr>
              <w:t>9,590</w:t>
            </w:r>
          </w:p>
        </w:tc>
        <w:tc>
          <w:tcPr>
            <w:tcW w:w="236"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44" w:type="dxa"/>
          </w:tcPr>
          <w:p w:rsidR="00156A95" w:rsidRPr="001123AC" w:rsidRDefault="000C6E6D" w:rsidP="00156A95">
            <w:pPr>
              <w:tabs>
                <w:tab w:val="decimal" w:pos="611"/>
              </w:tabs>
              <w:spacing w:line="240" w:lineRule="atLeast"/>
              <w:ind w:left="-108" w:right="-107"/>
              <w:rPr>
                <w:rFonts w:cs="Times New Roman"/>
                <w:sz w:val="20"/>
                <w:szCs w:val="20"/>
              </w:rPr>
            </w:pPr>
            <w:r>
              <w:rPr>
                <w:rFonts w:cs="Times New Roman"/>
                <w:sz w:val="20"/>
                <w:szCs w:val="20"/>
              </w:rPr>
              <w:t>9,083</w:t>
            </w:r>
          </w:p>
        </w:tc>
        <w:tc>
          <w:tcPr>
            <w:tcW w:w="270"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10" w:type="dxa"/>
            <w:shd w:val="clear" w:color="auto" w:fill="auto"/>
          </w:tcPr>
          <w:p w:rsidR="00156A95" w:rsidRPr="001123AC" w:rsidRDefault="001E72A1" w:rsidP="001E72A1">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Pr>
          <w:p w:rsidR="00156A95" w:rsidRPr="001123AC" w:rsidRDefault="001E72A1" w:rsidP="001E72A1">
            <w:pPr>
              <w:tabs>
                <w:tab w:val="decimal" w:pos="628"/>
              </w:tabs>
              <w:spacing w:line="240" w:lineRule="atLeast"/>
              <w:ind w:left="-108" w:right="-107"/>
              <w:rPr>
                <w:rFonts w:cs="Times New Roman"/>
                <w:sz w:val="20"/>
                <w:szCs w:val="20"/>
              </w:rPr>
            </w:pPr>
            <w:r>
              <w:rPr>
                <w:rFonts w:cs="Times New Roman"/>
                <w:sz w:val="20"/>
                <w:szCs w:val="20"/>
              </w:rPr>
              <w:t>390</w:t>
            </w:r>
          </w:p>
        </w:tc>
      </w:tr>
      <w:tr w:rsidR="00156A95" w:rsidRPr="001123AC" w:rsidTr="00964C0D">
        <w:tc>
          <w:tcPr>
            <w:tcW w:w="2610" w:type="dxa"/>
          </w:tcPr>
          <w:p w:rsidR="00156A95" w:rsidRPr="001123AC" w:rsidRDefault="00156A95" w:rsidP="00D0108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Exter (Thailand)Limited.</w:t>
            </w:r>
          </w:p>
        </w:tc>
        <w:tc>
          <w:tcPr>
            <w:tcW w:w="1602" w:type="dxa"/>
            <w:gridSpan w:val="2"/>
          </w:tcPr>
          <w:p w:rsidR="00156A95" w:rsidRPr="006E6967" w:rsidRDefault="00156A95" w:rsidP="006E6967">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1123AC">
              <w:rPr>
                <w:rFonts w:cs="Times New Roman"/>
                <w:sz w:val="20"/>
                <w:szCs w:val="20"/>
              </w:rPr>
              <w:t>Manufacture and distribution</w:t>
            </w:r>
            <w:r>
              <w:rPr>
                <w:rFonts w:cs="Times New Roman"/>
                <w:sz w:val="20"/>
                <w:szCs w:val="20"/>
              </w:rPr>
              <w:t xml:space="preserve"> of</w:t>
            </w:r>
          </w:p>
        </w:tc>
        <w:tc>
          <w:tcPr>
            <w:tcW w:w="270" w:type="dxa"/>
          </w:tcPr>
          <w:p w:rsidR="00156A95" w:rsidRPr="006E6967" w:rsidRDefault="00156A95" w:rsidP="006E6967">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p>
        </w:tc>
        <w:tc>
          <w:tcPr>
            <w:tcW w:w="720" w:type="dxa"/>
          </w:tcPr>
          <w:p w:rsidR="00156A95" w:rsidRPr="001123AC" w:rsidRDefault="00156A95" w:rsidP="00D0108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shd w:val="clear" w:color="auto" w:fill="auto"/>
          </w:tcPr>
          <w:p w:rsidR="00156A95" w:rsidRPr="001123AC" w:rsidRDefault="00156A95" w:rsidP="00156A95">
            <w:pPr>
              <w:tabs>
                <w:tab w:val="decimal" w:pos="504"/>
              </w:tabs>
              <w:spacing w:line="240" w:lineRule="atLeast"/>
              <w:ind w:left="-108" w:right="-107"/>
              <w:jc w:val="center"/>
              <w:rPr>
                <w:rFonts w:cs="Times New Roman"/>
                <w:sz w:val="20"/>
                <w:szCs w:val="20"/>
              </w:rPr>
            </w:pP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Pr>
          <w:p w:rsidR="00156A95" w:rsidRPr="001123AC" w:rsidRDefault="00156A95" w:rsidP="00156A95">
            <w:pPr>
              <w:tabs>
                <w:tab w:val="decimal" w:pos="522"/>
              </w:tabs>
              <w:spacing w:line="240" w:lineRule="atLeast"/>
              <w:ind w:left="-108" w:right="-107"/>
              <w:jc w:val="center"/>
              <w:rPr>
                <w:rFonts w:cs="Times New Roman"/>
                <w:sz w:val="20"/>
                <w:szCs w:val="20"/>
              </w:rPr>
            </w:pPr>
          </w:p>
        </w:tc>
        <w:tc>
          <w:tcPr>
            <w:tcW w:w="270"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10" w:type="dxa"/>
            <w:shd w:val="clear" w:color="auto" w:fill="auto"/>
          </w:tcPr>
          <w:p w:rsidR="00156A95" w:rsidRPr="001123AC" w:rsidRDefault="00156A95" w:rsidP="00156A95">
            <w:pPr>
              <w:tabs>
                <w:tab w:val="decimal" w:pos="612"/>
              </w:tabs>
              <w:spacing w:line="240" w:lineRule="atLeast"/>
              <w:ind w:left="-108" w:right="-135"/>
              <w:rPr>
                <w:rFonts w:cs="Times New Roman"/>
                <w:sz w:val="20"/>
                <w:szCs w:val="20"/>
              </w:rPr>
            </w:pPr>
          </w:p>
        </w:tc>
        <w:tc>
          <w:tcPr>
            <w:tcW w:w="236" w:type="dxa"/>
          </w:tcPr>
          <w:p w:rsidR="00156A95" w:rsidRPr="001123AC" w:rsidRDefault="00156A95" w:rsidP="00156A95">
            <w:pPr>
              <w:tabs>
                <w:tab w:val="decimal" w:pos="792"/>
              </w:tabs>
              <w:spacing w:line="240" w:lineRule="atLeast"/>
              <w:ind w:left="-108" w:right="-107"/>
              <w:rPr>
                <w:rFonts w:cs="Times New Roman"/>
                <w:sz w:val="20"/>
                <w:szCs w:val="20"/>
              </w:rPr>
            </w:pPr>
          </w:p>
        </w:tc>
        <w:tc>
          <w:tcPr>
            <w:tcW w:w="844" w:type="dxa"/>
          </w:tcPr>
          <w:p w:rsidR="00156A95" w:rsidRPr="001123AC" w:rsidRDefault="00156A95" w:rsidP="00156A95">
            <w:pPr>
              <w:tabs>
                <w:tab w:val="decimal" w:pos="628"/>
              </w:tabs>
              <w:spacing w:line="240" w:lineRule="atLeast"/>
              <w:ind w:left="-108" w:right="-107"/>
              <w:rPr>
                <w:rFonts w:cs="Times New Roman"/>
                <w:sz w:val="20"/>
                <w:szCs w:val="20"/>
              </w:rPr>
            </w:pPr>
          </w:p>
        </w:tc>
        <w:tc>
          <w:tcPr>
            <w:tcW w:w="270" w:type="dxa"/>
          </w:tcPr>
          <w:p w:rsidR="00156A95" w:rsidRPr="001123AC" w:rsidRDefault="00156A95" w:rsidP="00156A95">
            <w:pPr>
              <w:tabs>
                <w:tab w:val="decimal" w:pos="792"/>
              </w:tabs>
              <w:spacing w:line="240" w:lineRule="atLeast"/>
              <w:ind w:left="-108" w:right="-107"/>
              <w:rPr>
                <w:rFonts w:cs="Times New Roman"/>
                <w:sz w:val="20"/>
                <w:szCs w:val="20"/>
              </w:rPr>
            </w:pPr>
          </w:p>
        </w:tc>
        <w:tc>
          <w:tcPr>
            <w:tcW w:w="810" w:type="dxa"/>
          </w:tcPr>
          <w:p w:rsidR="00156A95" w:rsidRPr="001123AC" w:rsidRDefault="00156A95" w:rsidP="00156A95">
            <w:pPr>
              <w:tabs>
                <w:tab w:val="decimal" w:pos="612"/>
              </w:tabs>
              <w:spacing w:line="240" w:lineRule="atLeast"/>
              <w:ind w:left="-108" w:right="-107"/>
              <w:rPr>
                <w:rFonts w:cs="Times New Roman"/>
                <w:sz w:val="20"/>
                <w:szCs w:val="20"/>
              </w:rPr>
            </w:pPr>
          </w:p>
        </w:tc>
        <w:tc>
          <w:tcPr>
            <w:tcW w:w="236"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44" w:type="dxa"/>
          </w:tcPr>
          <w:p w:rsidR="00156A95" w:rsidRPr="001123AC" w:rsidRDefault="00156A95" w:rsidP="00156A95">
            <w:pPr>
              <w:tabs>
                <w:tab w:val="decimal" w:pos="611"/>
              </w:tabs>
              <w:spacing w:line="240" w:lineRule="atLeast"/>
              <w:ind w:left="-108" w:right="-107"/>
              <w:rPr>
                <w:rFonts w:cs="Times New Roman"/>
                <w:sz w:val="20"/>
                <w:szCs w:val="20"/>
              </w:rPr>
            </w:pPr>
          </w:p>
        </w:tc>
        <w:tc>
          <w:tcPr>
            <w:tcW w:w="270"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10" w:type="dxa"/>
            <w:shd w:val="clear" w:color="auto" w:fill="auto"/>
          </w:tcPr>
          <w:p w:rsidR="00156A95" w:rsidRPr="001123AC" w:rsidRDefault="00156A95" w:rsidP="001E72A1">
            <w:pPr>
              <w:spacing w:line="240" w:lineRule="atLeast"/>
              <w:ind w:left="-108" w:right="-107"/>
              <w:jc w:val="center"/>
              <w:rPr>
                <w:rFonts w:cs="Times New Roman"/>
                <w:sz w:val="20"/>
                <w:szCs w:val="20"/>
              </w:rPr>
            </w:pP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Pr>
          <w:p w:rsidR="00156A95" w:rsidRPr="001123AC" w:rsidRDefault="00156A95" w:rsidP="00F975CE">
            <w:pPr>
              <w:tabs>
                <w:tab w:val="decimal" w:pos="342"/>
              </w:tabs>
              <w:spacing w:line="240" w:lineRule="atLeast"/>
              <w:ind w:left="-108" w:right="-107"/>
              <w:rPr>
                <w:rFonts w:cs="Times New Roman"/>
                <w:sz w:val="20"/>
                <w:szCs w:val="20"/>
              </w:rPr>
            </w:pPr>
          </w:p>
        </w:tc>
      </w:tr>
      <w:tr w:rsidR="00156A95" w:rsidRPr="001123AC" w:rsidTr="00964C0D">
        <w:tc>
          <w:tcPr>
            <w:tcW w:w="2610" w:type="dxa"/>
          </w:tcPr>
          <w:p w:rsidR="00156A95" w:rsidRPr="001123AC" w:rsidRDefault="00156A95" w:rsidP="00D0108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
        </w:tc>
        <w:tc>
          <w:tcPr>
            <w:tcW w:w="1602" w:type="dxa"/>
            <w:gridSpan w:val="2"/>
          </w:tcPr>
          <w:p w:rsidR="00156A95" w:rsidRPr="006E6967" w:rsidRDefault="00156A95" w:rsidP="006E6967">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r w:rsidRPr="001123AC">
              <w:rPr>
                <w:rFonts w:cs="Times New Roman"/>
                <w:sz w:val="20"/>
                <w:szCs w:val="20"/>
              </w:rPr>
              <w:t xml:space="preserve"> reaction flavours</w:t>
            </w:r>
          </w:p>
        </w:tc>
        <w:tc>
          <w:tcPr>
            <w:tcW w:w="270" w:type="dxa"/>
          </w:tcPr>
          <w:p w:rsidR="00156A95" w:rsidRPr="006E6967" w:rsidRDefault="00156A95" w:rsidP="006E6967">
            <w:pPr>
              <w:tabs>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4"/>
                <w:szCs w:val="4"/>
                <w:lang w:val="en-US"/>
              </w:rPr>
            </w:pPr>
          </w:p>
        </w:tc>
        <w:tc>
          <w:tcPr>
            <w:tcW w:w="720" w:type="dxa"/>
          </w:tcPr>
          <w:p w:rsidR="00156A95" w:rsidRPr="00156A95" w:rsidRDefault="00156A95" w:rsidP="00156A9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56A95">
              <w:rPr>
                <w:rFonts w:cs="Times New Roman"/>
                <w:sz w:val="20"/>
                <w:szCs w:val="20"/>
              </w:rPr>
              <w:t>40</w:t>
            </w:r>
          </w:p>
        </w:tc>
        <w:tc>
          <w:tcPr>
            <w:tcW w:w="236" w:type="dxa"/>
          </w:tcPr>
          <w:p w:rsidR="00156A95" w:rsidRPr="001123AC" w:rsidRDefault="00156A95" w:rsidP="00156A95">
            <w:pPr>
              <w:tabs>
                <w:tab w:val="decimal" w:pos="612"/>
                <w:tab w:val="decimal" w:pos="808"/>
              </w:tabs>
              <w:spacing w:line="240" w:lineRule="atLeast"/>
              <w:ind w:left="-108" w:right="-107"/>
              <w:jc w:val="center"/>
              <w:rPr>
                <w:rFonts w:cs="Times New Roman"/>
                <w:sz w:val="20"/>
                <w:szCs w:val="20"/>
              </w:rPr>
            </w:pPr>
          </w:p>
        </w:tc>
        <w:tc>
          <w:tcPr>
            <w:tcW w:w="844" w:type="dxa"/>
          </w:tcPr>
          <w:p w:rsidR="00156A95" w:rsidRPr="00156A95" w:rsidRDefault="00156A95" w:rsidP="00156A9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56A95">
              <w:rPr>
                <w:rFonts w:cs="Times New Roman"/>
                <w:sz w:val="20"/>
                <w:szCs w:val="20"/>
              </w:rPr>
              <w:t>40</w:t>
            </w:r>
          </w:p>
        </w:tc>
        <w:tc>
          <w:tcPr>
            <w:tcW w:w="270" w:type="dxa"/>
          </w:tcPr>
          <w:p w:rsidR="00156A95" w:rsidRPr="001123AC" w:rsidRDefault="00156A95" w:rsidP="00156A95">
            <w:pPr>
              <w:tabs>
                <w:tab w:val="decimal" w:pos="612"/>
                <w:tab w:val="decimal" w:pos="808"/>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156A95" w:rsidRPr="001123AC" w:rsidRDefault="00156A95" w:rsidP="00156A95">
            <w:pPr>
              <w:tabs>
                <w:tab w:val="decimal" w:pos="504"/>
              </w:tabs>
              <w:spacing w:line="240" w:lineRule="atLeast"/>
              <w:ind w:left="-108" w:right="-107"/>
              <w:jc w:val="center"/>
              <w:rPr>
                <w:rFonts w:cs="Times New Roman"/>
                <w:sz w:val="20"/>
                <w:szCs w:val="20"/>
              </w:rPr>
            </w:pPr>
            <w:r>
              <w:rPr>
                <w:rFonts w:cs="Times New Roman"/>
                <w:sz w:val="20"/>
                <w:szCs w:val="20"/>
              </w:rPr>
              <w:t>40,000</w:t>
            </w:r>
          </w:p>
        </w:tc>
        <w:tc>
          <w:tcPr>
            <w:tcW w:w="236" w:type="dxa"/>
          </w:tcPr>
          <w:p w:rsidR="00156A95" w:rsidRPr="001123AC" w:rsidRDefault="00156A95" w:rsidP="00156A95">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156A95" w:rsidP="00156A95">
            <w:pPr>
              <w:tabs>
                <w:tab w:val="decimal" w:pos="522"/>
              </w:tabs>
              <w:spacing w:line="240" w:lineRule="atLeast"/>
              <w:ind w:left="-108" w:right="-107"/>
              <w:jc w:val="center"/>
              <w:rPr>
                <w:rFonts w:cs="Times New Roman"/>
                <w:sz w:val="20"/>
                <w:szCs w:val="20"/>
              </w:rPr>
            </w:pPr>
            <w:r w:rsidRPr="001123AC">
              <w:rPr>
                <w:rFonts w:cs="Times New Roman"/>
                <w:sz w:val="20"/>
                <w:szCs w:val="20"/>
              </w:rPr>
              <w:t>40,000</w:t>
            </w:r>
          </w:p>
        </w:tc>
        <w:tc>
          <w:tcPr>
            <w:tcW w:w="270" w:type="dxa"/>
          </w:tcPr>
          <w:p w:rsidR="00156A95" w:rsidRPr="001123AC" w:rsidRDefault="00156A95" w:rsidP="00156A95">
            <w:pPr>
              <w:tabs>
                <w:tab w:val="decimal" w:pos="612"/>
                <w:tab w:val="decimal" w:pos="792"/>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156A95" w:rsidRPr="001123AC" w:rsidRDefault="00156A95" w:rsidP="00156A95">
            <w:pPr>
              <w:tabs>
                <w:tab w:val="decimal" w:pos="612"/>
              </w:tabs>
              <w:spacing w:line="240" w:lineRule="atLeast"/>
              <w:ind w:right="-135"/>
              <w:rPr>
                <w:rFonts w:cs="Times New Roman"/>
                <w:sz w:val="20"/>
                <w:szCs w:val="20"/>
              </w:rPr>
            </w:pPr>
            <w:r>
              <w:rPr>
                <w:rFonts w:cs="Times New Roman"/>
                <w:sz w:val="20"/>
                <w:szCs w:val="20"/>
              </w:rPr>
              <w:t>16,000</w:t>
            </w:r>
          </w:p>
        </w:tc>
        <w:tc>
          <w:tcPr>
            <w:tcW w:w="236" w:type="dxa"/>
          </w:tcPr>
          <w:p w:rsidR="00156A95" w:rsidRPr="001123AC" w:rsidRDefault="00156A95" w:rsidP="00156A95">
            <w:pPr>
              <w:tabs>
                <w:tab w:val="decimal" w:pos="612"/>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156A95" w:rsidP="00156A95">
            <w:pPr>
              <w:tabs>
                <w:tab w:val="decimal" w:pos="628"/>
              </w:tabs>
              <w:spacing w:line="240" w:lineRule="atLeast"/>
              <w:ind w:right="-107"/>
              <w:rPr>
                <w:rFonts w:cs="Times New Roman"/>
                <w:sz w:val="20"/>
                <w:szCs w:val="20"/>
              </w:rPr>
            </w:pPr>
            <w:r w:rsidRPr="001123AC">
              <w:rPr>
                <w:rFonts w:cs="Times New Roman"/>
                <w:sz w:val="20"/>
                <w:szCs w:val="20"/>
              </w:rPr>
              <w:t>16,000</w:t>
            </w:r>
          </w:p>
        </w:tc>
        <w:tc>
          <w:tcPr>
            <w:tcW w:w="270" w:type="dxa"/>
          </w:tcPr>
          <w:p w:rsidR="00156A95" w:rsidRPr="001123AC" w:rsidRDefault="00156A95" w:rsidP="00156A95">
            <w:pPr>
              <w:tabs>
                <w:tab w:val="decimal" w:pos="612"/>
                <w:tab w:val="decimal" w:pos="792"/>
              </w:tabs>
              <w:spacing w:line="240" w:lineRule="atLeast"/>
              <w:ind w:left="-108" w:right="-107"/>
              <w:jc w:val="center"/>
              <w:rPr>
                <w:rFonts w:cs="Times New Roman"/>
                <w:sz w:val="20"/>
                <w:szCs w:val="20"/>
              </w:rPr>
            </w:pPr>
          </w:p>
        </w:tc>
        <w:tc>
          <w:tcPr>
            <w:tcW w:w="810" w:type="dxa"/>
            <w:tcBorders>
              <w:bottom w:val="single" w:sz="4" w:space="0" w:color="auto"/>
            </w:tcBorders>
          </w:tcPr>
          <w:p w:rsidR="00156A95" w:rsidRPr="001123AC" w:rsidRDefault="00156A95" w:rsidP="00156A95">
            <w:pPr>
              <w:tabs>
                <w:tab w:val="decimal" w:pos="612"/>
              </w:tabs>
              <w:spacing w:line="240" w:lineRule="atLeast"/>
              <w:ind w:right="-107"/>
              <w:rPr>
                <w:rFonts w:cs="Times New Roman"/>
                <w:sz w:val="20"/>
                <w:szCs w:val="20"/>
              </w:rPr>
            </w:pPr>
            <w:r>
              <w:rPr>
                <w:rFonts w:cs="Times New Roman"/>
                <w:sz w:val="20"/>
                <w:szCs w:val="20"/>
              </w:rPr>
              <w:t>15,947</w:t>
            </w:r>
          </w:p>
        </w:tc>
        <w:tc>
          <w:tcPr>
            <w:tcW w:w="236" w:type="dxa"/>
          </w:tcPr>
          <w:p w:rsidR="00156A95" w:rsidRPr="001123AC" w:rsidRDefault="00156A95" w:rsidP="00156A95">
            <w:pPr>
              <w:tabs>
                <w:tab w:val="decimal" w:pos="684"/>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0C6E6D" w:rsidP="00156A95">
            <w:pPr>
              <w:tabs>
                <w:tab w:val="decimal" w:pos="611"/>
              </w:tabs>
              <w:spacing w:line="240" w:lineRule="atLeast"/>
              <w:ind w:left="-108" w:right="-107"/>
              <w:jc w:val="center"/>
              <w:rPr>
                <w:rFonts w:cs="Times New Roman"/>
                <w:sz w:val="20"/>
                <w:szCs w:val="20"/>
              </w:rPr>
            </w:pPr>
            <w:r>
              <w:rPr>
                <w:rFonts w:cs="Times New Roman"/>
                <w:sz w:val="20"/>
                <w:szCs w:val="20"/>
              </w:rPr>
              <w:t>13,523</w:t>
            </w:r>
          </w:p>
        </w:tc>
        <w:tc>
          <w:tcPr>
            <w:tcW w:w="270" w:type="dxa"/>
          </w:tcPr>
          <w:p w:rsidR="00156A95" w:rsidRPr="001123AC" w:rsidRDefault="00156A95" w:rsidP="00156A95">
            <w:pPr>
              <w:tabs>
                <w:tab w:val="decimal" w:pos="684"/>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156A95" w:rsidRPr="001123AC" w:rsidRDefault="00F975CE" w:rsidP="00156A95">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156A95" w:rsidP="00F975CE">
            <w:pPr>
              <w:tabs>
                <w:tab w:val="decimal" w:pos="342"/>
              </w:tabs>
              <w:spacing w:line="240" w:lineRule="atLeast"/>
              <w:ind w:left="-108" w:right="-107"/>
              <w:rPr>
                <w:rFonts w:cs="Times New Roman"/>
                <w:sz w:val="20"/>
                <w:szCs w:val="20"/>
              </w:rPr>
            </w:pPr>
            <w:r>
              <w:rPr>
                <w:rFonts w:cs="Times New Roman"/>
                <w:sz w:val="20"/>
                <w:szCs w:val="20"/>
              </w:rPr>
              <w:t>-</w:t>
            </w:r>
          </w:p>
        </w:tc>
      </w:tr>
      <w:tr w:rsidR="00156A95" w:rsidRPr="001123AC" w:rsidTr="00964C0D">
        <w:tc>
          <w:tcPr>
            <w:tcW w:w="2610" w:type="dxa"/>
          </w:tcPr>
          <w:p w:rsidR="00156A95" w:rsidRPr="001123AC" w:rsidRDefault="00156A95" w:rsidP="00D0108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 xml:space="preserve"> Total  </w:t>
            </w:r>
          </w:p>
        </w:tc>
        <w:tc>
          <w:tcPr>
            <w:tcW w:w="1332" w:type="dxa"/>
          </w:tcPr>
          <w:p w:rsidR="00156A95" w:rsidRPr="001123AC" w:rsidRDefault="00156A95" w:rsidP="00D0108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720"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Borders>
              <w:top w:val="single" w:sz="4" w:space="0" w:color="auto"/>
            </w:tcBorders>
            <w:shd w:val="clear" w:color="auto" w:fill="auto"/>
          </w:tcPr>
          <w:p w:rsidR="00156A95" w:rsidRPr="00E242E9" w:rsidRDefault="00156A95" w:rsidP="00156A95">
            <w:pPr>
              <w:tabs>
                <w:tab w:val="decimal" w:pos="504"/>
              </w:tabs>
              <w:spacing w:line="240" w:lineRule="atLeast"/>
              <w:ind w:left="-108" w:right="-107"/>
              <w:jc w:val="center"/>
              <w:rPr>
                <w:rFonts w:cs="Times New Roman"/>
                <w:b/>
                <w:bCs/>
                <w:sz w:val="20"/>
                <w:szCs w:val="20"/>
              </w:rPr>
            </w:pPr>
            <w:r w:rsidRPr="00E242E9">
              <w:rPr>
                <w:rFonts w:cs="Times New Roman"/>
                <w:b/>
                <w:bCs/>
                <w:sz w:val="20"/>
                <w:szCs w:val="20"/>
              </w:rPr>
              <w:t>60,001</w:t>
            </w:r>
          </w:p>
        </w:tc>
        <w:tc>
          <w:tcPr>
            <w:tcW w:w="236"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tcBorders>
          </w:tcPr>
          <w:p w:rsidR="00156A95" w:rsidRPr="00E242E9" w:rsidRDefault="00156A95" w:rsidP="00156A95">
            <w:pPr>
              <w:tabs>
                <w:tab w:val="decimal" w:pos="522"/>
              </w:tabs>
              <w:spacing w:line="240" w:lineRule="atLeast"/>
              <w:ind w:left="-108" w:right="-107"/>
              <w:jc w:val="center"/>
              <w:rPr>
                <w:rFonts w:cs="Times New Roman"/>
                <w:b/>
                <w:bCs/>
                <w:sz w:val="20"/>
                <w:szCs w:val="20"/>
              </w:rPr>
            </w:pPr>
            <w:r w:rsidRPr="00E242E9">
              <w:rPr>
                <w:rFonts w:cs="Times New Roman"/>
                <w:b/>
                <w:bCs/>
                <w:sz w:val="20"/>
                <w:szCs w:val="20"/>
              </w:rPr>
              <w:t>60,001</w:t>
            </w:r>
          </w:p>
        </w:tc>
        <w:tc>
          <w:tcPr>
            <w:tcW w:w="270"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10" w:type="dxa"/>
            <w:tcBorders>
              <w:top w:val="single" w:sz="4" w:space="0" w:color="auto"/>
            </w:tcBorders>
            <w:shd w:val="clear" w:color="auto" w:fill="auto"/>
          </w:tcPr>
          <w:p w:rsidR="00156A95" w:rsidRPr="00E242E9" w:rsidRDefault="00156A95" w:rsidP="00156A95">
            <w:pPr>
              <w:tabs>
                <w:tab w:val="decimal" w:pos="612"/>
              </w:tabs>
              <w:spacing w:line="240" w:lineRule="atLeast"/>
              <w:ind w:left="-108" w:right="-135"/>
              <w:rPr>
                <w:rFonts w:cs="Times New Roman"/>
                <w:b/>
                <w:bCs/>
                <w:sz w:val="20"/>
                <w:szCs w:val="20"/>
              </w:rPr>
            </w:pPr>
            <w:r w:rsidRPr="00E242E9">
              <w:rPr>
                <w:rFonts w:cs="Times New Roman"/>
                <w:b/>
                <w:bCs/>
                <w:sz w:val="20"/>
                <w:szCs w:val="20"/>
              </w:rPr>
              <w:t>21,199</w:t>
            </w:r>
          </w:p>
        </w:tc>
        <w:tc>
          <w:tcPr>
            <w:tcW w:w="236" w:type="dxa"/>
          </w:tcPr>
          <w:p w:rsidR="00156A95" w:rsidRPr="00E242E9" w:rsidRDefault="00156A95" w:rsidP="00156A95">
            <w:pPr>
              <w:tabs>
                <w:tab w:val="decimal" w:pos="792"/>
              </w:tabs>
              <w:spacing w:line="240" w:lineRule="atLeast"/>
              <w:ind w:left="-108" w:right="-107"/>
              <w:rPr>
                <w:rFonts w:cs="Times New Roman"/>
                <w:b/>
                <w:bCs/>
                <w:sz w:val="20"/>
                <w:szCs w:val="20"/>
              </w:rPr>
            </w:pPr>
          </w:p>
        </w:tc>
        <w:tc>
          <w:tcPr>
            <w:tcW w:w="844" w:type="dxa"/>
            <w:tcBorders>
              <w:top w:val="single" w:sz="4" w:space="0" w:color="auto"/>
            </w:tcBorders>
          </w:tcPr>
          <w:p w:rsidR="00156A95" w:rsidRPr="00E242E9" w:rsidRDefault="00156A95" w:rsidP="00156A95">
            <w:pPr>
              <w:tabs>
                <w:tab w:val="decimal" w:pos="628"/>
              </w:tabs>
              <w:spacing w:line="240" w:lineRule="atLeast"/>
              <w:ind w:left="-108" w:right="-107"/>
              <w:rPr>
                <w:rFonts w:cs="Times New Roman"/>
                <w:b/>
                <w:bCs/>
                <w:sz w:val="20"/>
                <w:szCs w:val="20"/>
              </w:rPr>
            </w:pPr>
            <w:r w:rsidRPr="00E242E9">
              <w:rPr>
                <w:rFonts w:cs="Times New Roman"/>
                <w:b/>
                <w:bCs/>
                <w:sz w:val="20"/>
                <w:szCs w:val="20"/>
              </w:rPr>
              <w:t>21,199</w:t>
            </w:r>
          </w:p>
        </w:tc>
        <w:tc>
          <w:tcPr>
            <w:tcW w:w="270" w:type="dxa"/>
          </w:tcPr>
          <w:p w:rsidR="00156A95" w:rsidRPr="00E242E9" w:rsidRDefault="00156A95" w:rsidP="00156A95">
            <w:pPr>
              <w:tabs>
                <w:tab w:val="decimal" w:pos="792"/>
              </w:tabs>
              <w:spacing w:line="240" w:lineRule="atLeast"/>
              <w:ind w:left="-108" w:right="-107"/>
              <w:rPr>
                <w:rFonts w:cs="Times New Roman"/>
                <w:b/>
                <w:bCs/>
                <w:sz w:val="20"/>
                <w:szCs w:val="20"/>
              </w:rPr>
            </w:pPr>
          </w:p>
        </w:tc>
        <w:tc>
          <w:tcPr>
            <w:tcW w:w="810" w:type="dxa"/>
            <w:tcBorders>
              <w:top w:val="single" w:sz="4" w:space="0" w:color="auto"/>
            </w:tcBorders>
          </w:tcPr>
          <w:p w:rsidR="00156A95" w:rsidRPr="00E242E9" w:rsidRDefault="00156A95" w:rsidP="00156A95">
            <w:pPr>
              <w:tabs>
                <w:tab w:val="decimal" w:pos="612"/>
              </w:tabs>
              <w:spacing w:line="240" w:lineRule="atLeast"/>
              <w:ind w:left="-108" w:right="-107"/>
              <w:rPr>
                <w:rFonts w:cs="Times New Roman"/>
                <w:b/>
                <w:bCs/>
                <w:sz w:val="20"/>
                <w:szCs w:val="20"/>
              </w:rPr>
            </w:pPr>
            <w:r>
              <w:rPr>
                <w:rFonts w:cs="Times New Roman"/>
                <w:b/>
                <w:bCs/>
                <w:sz w:val="20"/>
                <w:szCs w:val="20"/>
              </w:rPr>
              <w:t xml:space="preserve"> 25,537</w:t>
            </w:r>
          </w:p>
        </w:tc>
        <w:tc>
          <w:tcPr>
            <w:tcW w:w="236" w:type="dxa"/>
          </w:tcPr>
          <w:p w:rsidR="00156A95" w:rsidRPr="00E242E9" w:rsidRDefault="00156A95" w:rsidP="00156A95">
            <w:pPr>
              <w:tabs>
                <w:tab w:val="decimal" w:pos="684"/>
              </w:tabs>
              <w:spacing w:line="240" w:lineRule="atLeast"/>
              <w:ind w:left="-108" w:right="-107"/>
              <w:rPr>
                <w:rFonts w:cs="Times New Roman"/>
                <w:b/>
                <w:bCs/>
                <w:sz w:val="20"/>
                <w:szCs w:val="20"/>
              </w:rPr>
            </w:pPr>
          </w:p>
        </w:tc>
        <w:tc>
          <w:tcPr>
            <w:tcW w:w="844" w:type="dxa"/>
            <w:tcBorders>
              <w:top w:val="single" w:sz="4" w:space="0" w:color="auto"/>
            </w:tcBorders>
          </w:tcPr>
          <w:p w:rsidR="00156A95" w:rsidRPr="00E242E9" w:rsidRDefault="000C6E6D" w:rsidP="00F975CE">
            <w:pPr>
              <w:tabs>
                <w:tab w:val="decimal" w:pos="646"/>
              </w:tabs>
              <w:spacing w:line="240" w:lineRule="atLeast"/>
              <w:ind w:left="-108" w:right="-107"/>
              <w:rPr>
                <w:rFonts w:cs="Times New Roman"/>
                <w:b/>
                <w:bCs/>
                <w:sz w:val="20"/>
                <w:szCs w:val="20"/>
              </w:rPr>
            </w:pPr>
            <w:r>
              <w:rPr>
                <w:rFonts w:cs="Times New Roman"/>
                <w:b/>
                <w:bCs/>
                <w:sz w:val="20"/>
                <w:szCs w:val="20"/>
              </w:rPr>
              <w:t>22,606</w:t>
            </w:r>
          </w:p>
        </w:tc>
        <w:tc>
          <w:tcPr>
            <w:tcW w:w="270" w:type="dxa"/>
          </w:tcPr>
          <w:p w:rsidR="00156A95" w:rsidRPr="00E242E9" w:rsidRDefault="00156A95" w:rsidP="00156A95">
            <w:pPr>
              <w:tabs>
                <w:tab w:val="decimal" w:pos="684"/>
              </w:tabs>
              <w:spacing w:line="240" w:lineRule="atLeast"/>
              <w:ind w:left="-108" w:right="-107"/>
              <w:rPr>
                <w:rFonts w:cs="Times New Roman"/>
                <w:b/>
                <w:bCs/>
                <w:sz w:val="20"/>
                <w:szCs w:val="20"/>
              </w:rPr>
            </w:pPr>
          </w:p>
        </w:tc>
        <w:tc>
          <w:tcPr>
            <w:tcW w:w="810" w:type="dxa"/>
            <w:tcBorders>
              <w:top w:val="single" w:sz="4" w:space="0" w:color="auto"/>
            </w:tcBorders>
            <w:shd w:val="clear" w:color="auto" w:fill="auto"/>
          </w:tcPr>
          <w:p w:rsidR="00156A95" w:rsidRPr="001E72A1" w:rsidRDefault="001E72A1" w:rsidP="001E72A1">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tcBorders>
          </w:tcPr>
          <w:p w:rsidR="00156A95" w:rsidRPr="00F975CE" w:rsidRDefault="001E72A1" w:rsidP="001E72A1">
            <w:pPr>
              <w:tabs>
                <w:tab w:val="decimal" w:pos="646"/>
              </w:tabs>
              <w:spacing w:line="240" w:lineRule="atLeast"/>
              <w:ind w:left="-108" w:right="-107"/>
              <w:rPr>
                <w:rFonts w:cs="Times New Roman"/>
                <w:b/>
                <w:bCs/>
                <w:sz w:val="20"/>
                <w:szCs w:val="20"/>
              </w:rPr>
            </w:pPr>
            <w:r>
              <w:rPr>
                <w:rFonts w:cs="Times New Roman"/>
                <w:b/>
                <w:bCs/>
                <w:sz w:val="20"/>
                <w:szCs w:val="20"/>
              </w:rPr>
              <w:t>390</w:t>
            </w:r>
          </w:p>
        </w:tc>
      </w:tr>
      <w:tr w:rsidR="00156A95" w:rsidRPr="001123AC" w:rsidTr="00964C0D">
        <w:tc>
          <w:tcPr>
            <w:tcW w:w="2610" w:type="dxa"/>
          </w:tcPr>
          <w:p w:rsidR="00156A95" w:rsidRPr="001123AC" w:rsidRDefault="00156A95" w:rsidP="00D0108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i/>
                <w:iCs/>
                <w:sz w:val="20"/>
                <w:szCs w:val="20"/>
              </w:rPr>
            </w:pPr>
            <w:r w:rsidRPr="001123AC">
              <w:rPr>
                <w:rFonts w:cs="Times New Roman"/>
                <w:i/>
                <w:iCs/>
                <w:sz w:val="20"/>
                <w:szCs w:val="20"/>
              </w:rPr>
              <w:t xml:space="preserve">Less </w:t>
            </w:r>
            <w:r w:rsidRPr="001123AC">
              <w:rPr>
                <w:rFonts w:cs="Times New Roman"/>
                <w:sz w:val="20"/>
                <w:szCs w:val="20"/>
              </w:rPr>
              <w:t>allowance for impairment</w:t>
            </w:r>
          </w:p>
        </w:tc>
        <w:tc>
          <w:tcPr>
            <w:tcW w:w="1332" w:type="dxa"/>
          </w:tcPr>
          <w:p w:rsidR="00156A95" w:rsidRPr="001123AC" w:rsidRDefault="00156A95" w:rsidP="00D01083">
            <w:pPr>
              <w:tabs>
                <w:tab w:val="decimal" w:pos="327"/>
                <w:tab w:val="left" w:pos="2457"/>
              </w:tabs>
              <w:spacing w:line="240" w:lineRule="atLeast"/>
              <w:ind w:left="-108" w:right="-108"/>
              <w:jc w:val="center"/>
              <w:rPr>
                <w:rFonts w:cs="Times New Roman"/>
                <w:sz w:val="20"/>
                <w:szCs w:val="20"/>
                <w:lang w:val="en-US"/>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720"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156A95" w:rsidRPr="001123AC" w:rsidRDefault="00156A95" w:rsidP="00156A95">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156A95" w:rsidP="00D06889">
            <w:pPr>
              <w:spacing w:line="240" w:lineRule="atLeast"/>
              <w:ind w:left="-108" w:right="-107"/>
              <w:jc w:val="center"/>
              <w:rPr>
                <w:rFonts w:cs="Times New Roman"/>
                <w:sz w:val="20"/>
                <w:szCs w:val="20"/>
              </w:rPr>
            </w:pPr>
            <w:r w:rsidRPr="001123AC">
              <w:rPr>
                <w:rFonts w:cs="Times New Roman"/>
                <w:sz w:val="20"/>
                <w:szCs w:val="20"/>
              </w:rPr>
              <w:t>-</w:t>
            </w:r>
          </w:p>
        </w:tc>
        <w:tc>
          <w:tcPr>
            <w:tcW w:w="270"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10" w:type="dxa"/>
            <w:tcBorders>
              <w:bottom w:val="single" w:sz="4" w:space="0" w:color="auto"/>
            </w:tcBorders>
            <w:shd w:val="clear" w:color="auto" w:fill="auto"/>
          </w:tcPr>
          <w:p w:rsidR="00156A95" w:rsidRPr="001123AC" w:rsidRDefault="00156A95" w:rsidP="00156A95">
            <w:pPr>
              <w:tabs>
                <w:tab w:val="decimal" w:pos="612"/>
              </w:tabs>
              <w:spacing w:line="240" w:lineRule="atLeast"/>
              <w:ind w:left="-108" w:right="-135"/>
              <w:rPr>
                <w:rFonts w:cs="Times New Roman"/>
                <w:sz w:val="20"/>
                <w:szCs w:val="20"/>
              </w:rPr>
            </w:pPr>
            <w:r w:rsidRPr="001123AC">
              <w:rPr>
                <w:rFonts w:cs="Times New Roman"/>
                <w:sz w:val="20"/>
                <w:szCs w:val="20"/>
              </w:rPr>
              <w:t>(8,000)</w:t>
            </w:r>
          </w:p>
        </w:tc>
        <w:tc>
          <w:tcPr>
            <w:tcW w:w="236" w:type="dxa"/>
          </w:tcPr>
          <w:p w:rsidR="00156A95" w:rsidRPr="001123AC" w:rsidRDefault="00156A95" w:rsidP="00156A95">
            <w:pPr>
              <w:tabs>
                <w:tab w:val="decimal" w:pos="792"/>
              </w:tabs>
              <w:spacing w:line="240" w:lineRule="atLeast"/>
              <w:ind w:right="-107"/>
              <w:rPr>
                <w:rFonts w:cs="Times New Roman"/>
                <w:b/>
                <w:bCs/>
                <w:sz w:val="20"/>
                <w:szCs w:val="20"/>
              </w:rPr>
            </w:pPr>
          </w:p>
        </w:tc>
        <w:tc>
          <w:tcPr>
            <w:tcW w:w="844" w:type="dxa"/>
            <w:tcBorders>
              <w:bottom w:val="single" w:sz="4" w:space="0" w:color="auto"/>
            </w:tcBorders>
          </w:tcPr>
          <w:p w:rsidR="00156A95" w:rsidRPr="001123AC" w:rsidRDefault="00156A95" w:rsidP="00156A95">
            <w:pPr>
              <w:tabs>
                <w:tab w:val="decimal" w:pos="646"/>
              </w:tabs>
              <w:spacing w:line="240" w:lineRule="atLeast"/>
              <w:ind w:left="-108" w:right="-135"/>
              <w:rPr>
                <w:rFonts w:cs="Times New Roman"/>
                <w:sz w:val="20"/>
                <w:szCs w:val="20"/>
              </w:rPr>
            </w:pPr>
            <w:r w:rsidRPr="001123AC">
              <w:rPr>
                <w:rFonts w:cs="Times New Roman"/>
                <w:sz w:val="20"/>
                <w:szCs w:val="20"/>
              </w:rPr>
              <w:t>(8,000)</w:t>
            </w:r>
          </w:p>
        </w:tc>
        <w:tc>
          <w:tcPr>
            <w:tcW w:w="270" w:type="dxa"/>
          </w:tcPr>
          <w:p w:rsidR="00156A95" w:rsidRPr="001123AC" w:rsidRDefault="00156A95" w:rsidP="00156A95">
            <w:pPr>
              <w:tabs>
                <w:tab w:val="decimal" w:pos="792"/>
              </w:tabs>
              <w:spacing w:line="240" w:lineRule="atLeast"/>
              <w:ind w:left="-108" w:right="-107"/>
              <w:rPr>
                <w:rFonts w:cs="Times New Roman"/>
                <w:sz w:val="20"/>
                <w:szCs w:val="20"/>
              </w:rPr>
            </w:pPr>
          </w:p>
        </w:tc>
        <w:tc>
          <w:tcPr>
            <w:tcW w:w="810" w:type="dxa"/>
            <w:tcBorders>
              <w:bottom w:val="single" w:sz="4" w:space="0" w:color="auto"/>
            </w:tcBorders>
          </w:tcPr>
          <w:p w:rsidR="00156A95" w:rsidRPr="001123AC" w:rsidRDefault="00156A95" w:rsidP="00156A95">
            <w:pPr>
              <w:tabs>
                <w:tab w:val="decimal" w:pos="342"/>
              </w:tabs>
              <w:spacing w:line="240" w:lineRule="atLeast"/>
              <w:ind w:left="-108" w:right="-107"/>
              <w:rPr>
                <w:rFonts w:cs="Times New Roman"/>
                <w:sz w:val="20"/>
                <w:szCs w:val="20"/>
              </w:rPr>
            </w:pPr>
            <w:r>
              <w:rPr>
                <w:rFonts w:cs="Times New Roman"/>
                <w:sz w:val="20"/>
                <w:szCs w:val="20"/>
              </w:rPr>
              <w:t>-</w:t>
            </w:r>
          </w:p>
        </w:tc>
        <w:tc>
          <w:tcPr>
            <w:tcW w:w="236"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44" w:type="dxa"/>
            <w:tcBorders>
              <w:bottom w:val="single" w:sz="4" w:space="0" w:color="auto"/>
            </w:tcBorders>
          </w:tcPr>
          <w:p w:rsidR="00156A95" w:rsidRPr="001123AC" w:rsidRDefault="00156A95" w:rsidP="00156A95">
            <w:pPr>
              <w:tabs>
                <w:tab w:val="decimal" w:pos="342"/>
              </w:tabs>
              <w:spacing w:line="240" w:lineRule="atLeast"/>
              <w:ind w:left="-108" w:right="-107"/>
              <w:rPr>
                <w:rFonts w:cs="Times New Roman"/>
                <w:sz w:val="20"/>
                <w:szCs w:val="20"/>
              </w:rPr>
            </w:pPr>
            <w:r w:rsidRPr="001123AC">
              <w:rPr>
                <w:rFonts w:cs="Times New Roman"/>
                <w:sz w:val="20"/>
                <w:szCs w:val="20"/>
              </w:rPr>
              <w:t>-</w:t>
            </w:r>
          </w:p>
        </w:tc>
        <w:tc>
          <w:tcPr>
            <w:tcW w:w="270" w:type="dxa"/>
          </w:tcPr>
          <w:p w:rsidR="00156A95" w:rsidRPr="001123AC" w:rsidRDefault="00156A95" w:rsidP="00156A95">
            <w:pPr>
              <w:tabs>
                <w:tab w:val="decimal" w:pos="684"/>
              </w:tabs>
              <w:spacing w:line="240" w:lineRule="atLeast"/>
              <w:ind w:left="-108" w:right="-107"/>
              <w:rPr>
                <w:rFonts w:cs="Times New Roman"/>
                <w:sz w:val="20"/>
                <w:szCs w:val="20"/>
              </w:rPr>
            </w:pPr>
          </w:p>
        </w:tc>
        <w:tc>
          <w:tcPr>
            <w:tcW w:w="810" w:type="dxa"/>
            <w:tcBorders>
              <w:bottom w:val="single" w:sz="4" w:space="0" w:color="auto"/>
            </w:tcBorders>
            <w:shd w:val="clear" w:color="auto" w:fill="auto"/>
          </w:tcPr>
          <w:p w:rsidR="00156A95" w:rsidRPr="001123AC" w:rsidRDefault="00156A95" w:rsidP="001E72A1">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1123AC" w:rsidRDefault="00156A95" w:rsidP="00156A95">
            <w:pPr>
              <w:tabs>
                <w:tab w:val="decimal" w:pos="792"/>
              </w:tabs>
              <w:spacing w:line="240" w:lineRule="atLeast"/>
              <w:ind w:left="-108" w:right="-107"/>
              <w:jc w:val="center"/>
              <w:rPr>
                <w:rFonts w:cs="Times New Roman"/>
                <w:sz w:val="20"/>
                <w:szCs w:val="20"/>
              </w:rPr>
            </w:pPr>
          </w:p>
        </w:tc>
        <w:tc>
          <w:tcPr>
            <w:tcW w:w="844" w:type="dxa"/>
            <w:tcBorders>
              <w:bottom w:val="single" w:sz="4" w:space="0" w:color="auto"/>
            </w:tcBorders>
          </w:tcPr>
          <w:p w:rsidR="00156A95" w:rsidRPr="001123AC" w:rsidRDefault="00156A95" w:rsidP="00F975CE">
            <w:pPr>
              <w:tabs>
                <w:tab w:val="decimal" w:pos="342"/>
              </w:tabs>
              <w:spacing w:line="240" w:lineRule="atLeast"/>
              <w:ind w:left="-108" w:right="-107"/>
              <w:rPr>
                <w:rFonts w:cs="Times New Roman"/>
                <w:sz w:val="20"/>
                <w:szCs w:val="20"/>
              </w:rPr>
            </w:pPr>
            <w:r>
              <w:rPr>
                <w:rFonts w:cs="Times New Roman"/>
                <w:sz w:val="20"/>
                <w:szCs w:val="20"/>
              </w:rPr>
              <w:t>-</w:t>
            </w:r>
          </w:p>
        </w:tc>
      </w:tr>
      <w:tr w:rsidR="00156A95" w:rsidRPr="001123AC" w:rsidTr="00964C0D">
        <w:tc>
          <w:tcPr>
            <w:tcW w:w="2610" w:type="dxa"/>
          </w:tcPr>
          <w:p w:rsidR="00156A95" w:rsidRPr="001123AC" w:rsidRDefault="00156A95" w:rsidP="00D0108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Net</w:t>
            </w:r>
          </w:p>
        </w:tc>
        <w:tc>
          <w:tcPr>
            <w:tcW w:w="1332" w:type="dxa"/>
          </w:tcPr>
          <w:p w:rsidR="00156A95" w:rsidRPr="001123AC" w:rsidRDefault="00156A95" w:rsidP="00D01083">
            <w:pPr>
              <w:tabs>
                <w:tab w:val="decimal" w:pos="327"/>
                <w:tab w:val="left" w:pos="2457"/>
              </w:tabs>
              <w:spacing w:line="240" w:lineRule="atLeast"/>
              <w:ind w:left="-108" w:right="-107"/>
              <w:jc w:val="center"/>
              <w:rPr>
                <w:rFonts w:cs="Times New Roman"/>
                <w:sz w:val="20"/>
                <w:szCs w:val="20"/>
                <w:lang w:val="en-US"/>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270" w:type="dxa"/>
          </w:tcPr>
          <w:p w:rsidR="00156A95" w:rsidRPr="006E6967" w:rsidRDefault="00156A95" w:rsidP="006E6967">
            <w:pPr>
              <w:tabs>
                <w:tab w:val="decimal" w:pos="327"/>
              </w:tabs>
              <w:spacing w:line="240" w:lineRule="atLeast"/>
              <w:ind w:left="-108" w:right="-107"/>
              <w:rPr>
                <w:rFonts w:cs="Times New Roman"/>
                <w:sz w:val="4"/>
                <w:szCs w:val="4"/>
                <w:lang w:val="en-US"/>
              </w:rPr>
            </w:pPr>
          </w:p>
        </w:tc>
        <w:tc>
          <w:tcPr>
            <w:tcW w:w="720"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36"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44" w:type="dxa"/>
          </w:tcPr>
          <w:p w:rsidR="00156A95" w:rsidRPr="001123AC" w:rsidRDefault="00156A95" w:rsidP="00D01083">
            <w:pPr>
              <w:tabs>
                <w:tab w:val="decimal" w:pos="327"/>
              </w:tabs>
              <w:spacing w:line="240" w:lineRule="atLeast"/>
              <w:ind w:left="-108" w:right="-107"/>
              <w:rPr>
                <w:rFonts w:cs="Times New Roman"/>
                <w:sz w:val="20"/>
                <w:szCs w:val="20"/>
                <w:lang w:val="en-US"/>
              </w:rPr>
            </w:pPr>
          </w:p>
        </w:tc>
        <w:tc>
          <w:tcPr>
            <w:tcW w:w="270" w:type="dxa"/>
          </w:tcPr>
          <w:p w:rsidR="00156A95" w:rsidRPr="001123AC" w:rsidRDefault="00156A95" w:rsidP="00D0108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Borders>
              <w:top w:val="single" w:sz="4" w:space="0" w:color="auto"/>
              <w:bottom w:val="double" w:sz="4" w:space="0" w:color="auto"/>
            </w:tcBorders>
            <w:shd w:val="clear" w:color="auto" w:fill="auto"/>
          </w:tcPr>
          <w:p w:rsidR="00156A95" w:rsidRPr="00E242E9" w:rsidRDefault="00156A95" w:rsidP="00156A95">
            <w:pPr>
              <w:tabs>
                <w:tab w:val="decimal" w:pos="504"/>
              </w:tabs>
              <w:spacing w:line="240" w:lineRule="atLeast"/>
              <w:ind w:left="-108" w:right="-107"/>
              <w:jc w:val="center"/>
              <w:rPr>
                <w:rFonts w:cs="Times New Roman"/>
                <w:b/>
                <w:bCs/>
                <w:sz w:val="20"/>
                <w:szCs w:val="20"/>
              </w:rPr>
            </w:pPr>
            <w:r w:rsidRPr="00E242E9">
              <w:rPr>
                <w:rFonts w:cs="Times New Roman"/>
                <w:b/>
                <w:bCs/>
                <w:sz w:val="20"/>
                <w:szCs w:val="20"/>
              </w:rPr>
              <w:t>60,001</w:t>
            </w:r>
          </w:p>
        </w:tc>
        <w:tc>
          <w:tcPr>
            <w:tcW w:w="236"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bottom w:val="double" w:sz="4" w:space="0" w:color="auto"/>
            </w:tcBorders>
          </w:tcPr>
          <w:p w:rsidR="00156A95" w:rsidRPr="00E242E9" w:rsidRDefault="00156A95" w:rsidP="00156A95">
            <w:pPr>
              <w:tabs>
                <w:tab w:val="decimal" w:pos="522"/>
              </w:tabs>
              <w:spacing w:line="240" w:lineRule="atLeast"/>
              <w:ind w:left="-108" w:right="-107"/>
              <w:jc w:val="center"/>
              <w:rPr>
                <w:rFonts w:cs="Times New Roman"/>
                <w:b/>
                <w:bCs/>
                <w:sz w:val="20"/>
                <w:szCs w:val="20"/>
              </w:rPr>
            </w:pPr>
            <w:r w:rsidRPr="00E242E9">
              <w:rPr>
                <w:rFonts w:cs="Times New Roman"/>
                <w:b/>
                <w:bCs/>
                <w:sz w:val="20"/>
                <w:szCs w:val="20"/>
              </w:rPr>
              <w:t>60,001</w:t>
            </w:r>
          </w:p>
        </w:tc>
        <w:tc>
          <w:tcPr>
            <w:tcW w:w="270"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10" w:type="dxa"/>
            <w:tcBorders>
              <w:top w:val="single" w:sz="4" w:space="0" w:color="auto"/>
              <w:bottom w:val="double" w:sz="4" w:space="0" w:color="auto"/>
            </w:tcBorders>
            <w:shd w:val="clear" w:color="auto" w:fill="auto"/>
          </w:tcPr>
          <w:p w:rsidR="00156A95" w:rsidRPr="00E242E9" w:rsidRDefault="00156A95" w:rsidP="00156A95">
            <w:pPr>
              <w:tabs>
                <w:tab w:val="decimal" w:pos="612"/>
              </w:tabs>
              <w:spacing w:line="240" w:lineRule="atLeast"/>
              <w:ind w:left="-108" w:right="-135"/>
              <w:rPr>
                <w:rFonts w:cs="Times New Roman"/>
                <w:b/>
                <w:bCs/>
                <w:sz w:val="20"/>
                <w:szCs w:val="20"/>
              </w:rPr>
            </w:pPr>
            <w:r w:rsidRPr="00E242E9">
              <w:rPr>
                <w:rFonts w:cs="Times New Roman"/>
                <w:b/>
                <w:bCs/>
                <w:sz w:val="20"/>
                <w:szCs w:val="20"/>
              </w:rPr>
              <w:t>13,199</w:t>
            </w:r>
          </w:p>
        </w:tc>
        <w:tc>
          <w:tcPr>
            <w:tcW w:w="236" w:type="dxa"/>
          </w:tcPr>
          <w:p w:rsidR="00156A95" w:rsidRPr="00E242E9" w:rsidRDefault="00156A95" w:rsidP="00156A95">
            <w:pPr>
              <w:tabs>
                <w:tab w:val="decimal" w:pos="792"/>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156A95" w:rsidRPr="00E242E9" w:rsidRDefault="00156A95" w:rsidP="00156A95">
            <w:pPr>
              <w:tabs>
                <w:tab w:val="decimal" w:pos="646"/>
              </w:tabs>
              <w:spacing w:line="240" w:lineRule="atLeast"/>
              <w:ind w:left="-108" w:right="-107"/>
              <w:rPr>
                <w:rFonts w:cs="Times New Roman"/>
                <w:b/>
                <w:bCs/>
                <w:sz w:val="20"/>
                <w:szCs w:val="20"/>
              </w:rPr>
            </w:pPr>
            <w:r w:rsidRPr="00E242E9">
              <w:rPr>
                <w:rFonts w:cs="Times New Roman"/>
                <w:b/>
                <w:bCs/>
                <w:sz w:val="20"/>
                <w:szCs w:val="20"/>
              </w:rPr>
              <w:t>13,199</w:t>
            </w:r>
          </w:p>
        </w:tc>
        <w:tc>
          <w:tcPr>
            <w:tcW w:w="270" w:type="dxa"/>
          </w:tcPr>
          <w:p w:rsidR="00156A95" w:rsidRPr="00E242E9" w:rsidRDefault="00156A95" w:rsidP="00156A95">
            <w:pPr>
              <w:tabs>
                <w:tab w:val="decimal" w:pos="792"/>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tcPr>
          <w:p w:rsidR="00156A95" w:rsidRPr="00E242E9" w:rsidRDefault="00156A95" w:rsidP="00156A95">
            <w:pPr>
              <w:tabs>
                <w:tab w:val="decimal" w:pos="612"/>
              </w:tabs>
              <w:spacing w:line="240" w:lineRule="atLeast"/>
              <w:ind w:left="-108" w:right="-107"/>
              <w:rPr>
                <w:rFonts w:cs="Times New Roman"/>
                <w:b/>
                <w:bCs/>
                <w:sz w:val="20"/>
                <w:szCs w:val="20"/>
              </w:rPr>
            </w:pPr>
            <w:r>
              <w:rPr>
                <w:rFonts w:cs="Times New Roman"/>
                <w:b/>
                <w:bCs/>
                <w:sz w:val="20"/>
                <w:szCs w:val="20"/>
              </w:rPr>
              <w:t>25,537</w:t>
            </w:r>
          </w:p>
        </w:tc>
        <w:tc>
          <w:tcPr>
            <w:tcW w:w="236" w:type="dxa"/>
          </w:tcPr>
          <w:p w:rsidR="00156A95" w:rsidRPr="00E242E9" w:rsidRDefault="00156A95" w:rsidP="00156A95">
            <w:pPr>
              <w:tabs>
                <w:tab w:val="decimal" w:pos="684"/>
              </w:tabs>
              <w:spacing w:line="240" w:lineRule="atLeast"/>
              <w:ind w:left="-108" w:right="-107"/>
              <w:rPr>
                <w:rFonts w:cs="Times New Roman"/>
                <w:b/>
                <w:bCs/>
                <w:sz w:val="20"/>
                <w:szCs w:val="20"/>
              </w:rPr>
            </w:pPr>
          </w:p>
        </w:tc>
        <w:tc>
          <w:tcPr>
            <w:tcW w:w="844" w:type="dxa"/>
            <w:tcBorders>
              <w:top w:val="single" w:sz="4" w:space="0" w:color="auto"/>
              <w:bottom w:val="double" w:sz="4" w:space="0" w:color="auto"/>
            </w:tcBorders>
          </w:tcPr>
          <w:p w:rsidR="00156A95" w:rsidRPr="00E242E9" w:rsidRDefault="000C6E6D" w:rsidP="00F975CE">
            <w:pPr>
              <w:tabs>
                <w:tab w:val="decimal" w:pos="646"/>
              </w:tabs>
              <w:spacing w:line="240" w:lineRule="atLeast"/>
              <w:ind w:left="-108" w:right="-107"/>
              <w:rPr>
                <w:rFonts w:cs="Cordia New"/>
                <w:b/>
                <w:bCs/>
                <w:sz w:val="20"/>
                <w:szCs w:val="20"/>
                <w:lang w:val="en-US"/>
              </w:rPr>
            </w:pPr>
            <w:r>
              <w:rPr>
                <w:rFonts w:cs="Cordia New"/>
                <w:b/>
                <w:bCs/>
                <w:sz w:val="20"/>
                <w:szCs w:val="20"/>
                <w:lang w:val="en-US"/>
              </w:rPr>
              <w:t>22,606</w:t>
            </w:r>
          </w:p>
        </w:tc>
        <w:tc>
          <w:tcPr>
            <w:tcW w:w="270" w:type="dxa"/>
          </w:tcPr>
          <w:p w:rsidR="00156A95" w:rsidRPr="00E242E9" w:rsidRDefault="00156A95" w:rsidP="00156A95">
            <w:pPr>
              <w:tabs>
                <w:tab w:val="decimal" w:pos="684"/>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shd w:val="clear" w:color="auto" w:fill="auto"/>
          </w:tcPr>
          <w:p w:rsidR="00156A95" w:rsidRPr="001E72A1" w:rsidRDefault="001E72A1" w:rsidP="001E72A1">
            <w:pPr>
              <w:spacing w:line="240" w:lineRule="atLeast"/>
              <w:ind w:left="-108" w:right="-107"/>
              <w:jc w:val="center"/>
              <w:rPr>
                <w:rFonts w:cs="Times New Roman"/>
                <w:sz w:val="20"/>
                <w:szCs w:val="20"/>
              </w:rPr>
            </w:pPr>
            <w:r>
              <w:rPr>
                <w:rFonts w:cs="Times New Roman"/>
                <w:sz w:val="20"/>
                <w:szCs w:val="20"/>
              </w:rPr>
              <w:t>-</w:t>
            </w:r>
          </w:p>
        </w:tc>
        <w:tc>
          <w:tcPr>
            <w:tcW w:w="236" w:type="dxa"/>
          </w:tcPr>
          <w:p w:rsidR="00156A95" w:rsidRPr="00E242E9" w:rsidRDefault="00156A95" w:rsidP="00156A95">
            <w:pPr>
              <w:tabs>
                <w:tab w:val="decimal" w:pos="792"/>
              </w:tabs>
              <w:spacing w:line="240" w:lineRule="atLeast"/>
              <w:ind w:left="-108" w:right="-107"/>
              <w:jc w:val="center"/>
              <w:rPr>
                <w:rFonts w:cs="Times New Roman"/>
                <w:b/>
                <w:bCs/>
                <w:sz w:val="20"/>
                <w:szCs w:val="20"/>
              </w:rPr>
            </w:pPr>
          </w:p>
        </w:tc>
        <w:tc>
          <w:tcPr>
            <w:tcW w:w="844" w:type="dxa"/>
            <w:tcBorders>
              <w:top w:val="single" w:sz="4" w:space="0" w:color="auto"/>
              <w:bottom w:val="double" w:sz="4" w:space="0" w:color="auto"/>
            </w:tcBorders>
          </w:tcPr>
          <w:p w:rsidR="00156A95" w:rsidRPr="00F975CE" w:rsidRDefault="001E72A1" w:rsidP="001E72A1">
            <w:pPr>
              <w:tabs>
                <w:tab w:val="decimal" w:pos="628"/>
              </w:tabs>
              <w:spacing w:line="240" w:lineRule="atLeast"/>
              <w:ind w:left="-108" w:right="-107"/>
              <w:rPr>
                <w:rFonts w:cs="Times New Roman"/>
                <w:b/>
                <w:bCs/>
                <w:sz w:val="20"/>
                <w:szCs w:val="20"/>
              </w:rPr>
            </w:pPr>
            <w:r>
              <w:rPr>
                <w:rFonts w:cs="Times New Roman"/>
                <w:b/>
                <w:bCs/>
                <w:sz w:val="20"/>
                <w:szCs w:val="20"/>
              </w:rPr>
              <w:t>390</w:t>
            </w:r>
          </w:p>
        </w:tc>
      </w:tr>
    </w:tbl>
    <w:p w:rsidR="006E6967" w:rsidRDefault="006E6967" w:rsidP="0056739B">
      <w:pPr>
        <w:ind w:left="540" w:hanging="90"/>
      </w:pPr>
    </w:p>
    <w:p w:rsidR="0056739B" w:rsidRPr="00FB59CD" w:rsidRDefault="0056739B" w:rsidP="00964C0D">
      <w:pPr>
        <w:pStyle w:val="BodyText"/>
        <w:tabs>
          <w:tab w:val="left" w:pos="540"/>
          <w:tab w:val="left" w:pos="1170"/>
        </w:tabs>
        <w:spacing w:after="0" w:line="240" w:lineRule="atLeast"/>
        <w:ind w:left="-270" w:right="-45"/>
        <w:jc w:val="thaiDistribute"/>
        <w:rPr>
          <w:rFonts w:cs="Times New Roman"/>
        </w:rPr>
      </w:pPr>
      <w:r>
        <w:rPr>
          <w:rFonts w:cs="Times New Roman"/>
          <w:lang w:val="en-US"/>
        </w:rPr>
        <w:t>None</w:t>
      </w:r>
      <w:r w:rsidRPr="00FB59CD">
        <w:rPr>
          <w:rFonts w:cs="Times New Roman"/>
        </w:rPr>
        <w:t>of the Company’s associates are publicly listed and consequently do not have published price quotations. All of the Company’s associates are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171C04">
          <w:pgSz w:w="16840" w:h="11907" w:orient="landscape" w:code="9"/>
          <w:pgMar w:top="1152" w:right="1810" w:bottom="1152" w:left="1350" w:header="720" w:footer="720" w:gutter="0"/>
          <w:cols w:space="737"/>
        </w:sectPr>
      </w:pPr>
    </w:p>
    <w:p w:rsidR="0056739B" w:rsidRDefault="00FF6580" w:rsidP="0056739B">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Pr="00880748">
        <w:rPr>
          <w:rFonts w:cs="Times New Roman"/>
          <w:b/>
          <w:bCs/>
          <w:sz w:val="24"/>
          <w:szCs w:val="24"/>
        </w:rPr>
        <w:tab/>
      </w:r>
      <w:r w:rsidR="0056739B" w:rsidRPr="00FF0309">
        <w:rPr>
          <w:rFonts w:cs="Times New Roman"/>
          <w:b/>
          <w:bCs/>
          <w:sz w:val="24"/>
          <w:szCs w:val="24"/>
        </w:rPr>
        <w:t>Land not use in operations</w:t>
      </w:r>
    </w:p>
    <w:p w:rsidR="0056739B" w:rsidRPr="00264157" w:rsidRDefault="0056739B" w:rsidP="0056739B">
      <w:pPr>
        <w:tabs>
          <w:tab w:val="left" w:pos="1170"/>
        </w:tabs>
        <w:spacing w:line="240" w:lineRule="atLeast"/>
        <w:ind w:left="540" w:right="-45"/>
        <w:rPr>
          <w:rFonts w:cs="Times New Roman"/>
          <w:lang w:val="en-US"/>
        </w:rPr>
      </w:pPr>
    </w:p>
    <w:tbl>
      <w:tblPr>
        <w:tblW w:w="9473" w:type="dxa"/>
        <w:tblInd w:w="432" w:type="dxa"/>
        <w:tblLayout w:type="fixed"/>
        <w:tblLook w:val="0000"/>
      </w:tblPr>
      <w:tblGrid>
        <w:gridCol w:w="6093"/>
        <w:gridCol w:w="1530"/>
        <w:gridCol w:w="270"/>
        <w:gridCol w:w="1580"/>
      </w:tblGrid>
      <w:tr w:rsidR="0056739B" w:rsidRPr="00264157" w:rsidTr="00BB7FEF">
        <w:tc>
          <w:tcPr>
            <w:tcW w:w="6093"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80" w:type="dxa"/>
            <w:gridSpan w:val="3"/>
          </w:tcPr>
          <w:p w:rsidR="0056739B" w:rsidRPr="00264157" w:rsidRDefault="0056739B" w:rsidP="00B34265">
            <w:pPr>
              <w:spacing w:line="240" w:lineRule="atLeast"/>
              <w:ind w:left="-117" w:right="-112"/>
              <w:jc w:val="center"/>
              <w:rPr>
                <w:rFonts w:cs="Times New Roman"/>
              </w:rPr>
            </w:pPr>
            <w:r w:rsidRPr="00264157">
              <w:rPr>
                <w:rFonts w:cs="Times New Roman"/>
                <w:b/>
                <w:bCs/>
              </w:rPr>
              <w:t>Financial statements in which</w:t>
            </w:r>
          </w:p>
        </w:tc>
      </w:tr>
      <w:tr w:rsidR="0056739B" w:rsidRPr="00264157" w:rsidTr="00BB7FEF">
        <w:tc>
          <w:tcPr>
            <w:tcW w:w="6093" w:type="dxa"/>
          </w:tcPr>
          <w:p w:rsidR="0056739B" w:rsidRPr="00264157" w:rsidRDefault="0056739B" w:rsidP="00B34265">
            <w:pPr>
              <w:tabs>
                <w:tab w:val="left" w:pos="540"/>
                <w:tab w:val="left" w:pos="1170"/>
              </w:tabs>
              <w:spacing w:line="240" w:lineRule="atLeast"/>
              <w:ind w:left="540" w:right="29"/>
              <w:jc w:val="both"/>
              <w:rPr>
                <w:rFonts w:cs="Times New Roman"/>
                <w:lang w:val="en-US"/>
              </w:rPr>
            </w:pPr>
          </w:p>
        </w:tc>
        <w:tc>
          <w:tcPr>
            <w:tcW w:w="3380" w:type="dxa"/>
            <w:gridSpan w:val="3"/>
          </w:tcPr>
          <w:p w:rsidR="0056739B" w:rsidRPr="00264157" w:rsidRDefault="0056739B" w:rsidP="00B34265">
            <w:pPr>
              <w:spacing w:line="240" w:lineRule="atLeast"/>
              <w:ind w:left="-117" w:right="-112"/>
              <w:jc w:val="center"/>
              <w:rPr>
                <w:rFonts w:cs="Times New Roman"/>
                <w:b/>
                <w:bCs/>
              </w:rPr>
            </w:pPr>
            <w:r w:rsidRPr="00264157">
              <w:rPr>
                <w:rFonts w:cs="Times New Roman"/>
                <w:b/>
                <w:bCs/>
              </w:rPr>
              <w:t>the equity method is applied/</w:t>
            </w:r>
          </w:p>
        </w:tc>
      </w:tr>
      <w:tr w:rsidR="0056739B" w:rsidRPr="00264157" w:rsidTr="00BB7FEF">
        <w:tc>
          <w:tcPr>
            <w:tcW w:w="6093"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80" w:type="dxa"/>
            <w:gridSpan w:val="3"/>
          </w:tcPr>
          <w:p w:rsidR="0056739B" w:rsidRPr="00264157" w:rsidRDefault="0056739B" w:rsidP="00B34265">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56739B" w:rsidRPr="00264157" w:rsidTr="00BB7FEF">
        <w:tc>
          <w:tcPr>
            <w:tcW w:w="6093"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BB7FEF" w:rsidP="00276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31 March</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31 December</w:t>
            </w:r>
          </w:p>
        </w:tc>
      </w:tr>
      <w:tr w:rsidR="0056739B" w:rsidRPr="00264157" w:rsidTr="00BB7FEF">
        <w:tc>
          <w:tcPr>
            <w:tcW w:w="6093" w:type="dxa"/>
          </w:tcPr>
          <w:p w:rsidR="0056739B" w:rsidRPr="00264157" w:rsidRDefault="0056739B" w:rsidP="00B34265">
            <w:pPr>
              <w:tabs>
                <w:tab w:val="left" w:pos="1170"/>
              </w:tabs>
              <w:spacing w:line="240" w:lineRule="atLeast"/>
              <w:ind w:left="-18" w:right="29"/>
              <w:jc w:val="both"/>
              <w:rPr>
                <w:rFonts w:cs="Times New Roman"/>
                <w:lang w:val="en-US"/>
              </w:rPr>
            </w:pPr>
          </w:p>
        </w:tc>
        <w:tc>
          <w:tcPr>
            <w:tcW w:w="1530" w:type="dxa"/>
          </w:tcPr>
          <w:p w:rsidR="0056739B" w:rsidRPr="00264157" w:rsidRDefault="0056739B"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264157">
              <w:rPr>
                <w:rFonts w:cs="Times New Roman"/>
              </w:rPr>
              <w:t>201</w:t>
            </w:r>
            <w:r w:rsidR="00BB7FEF">
              <w:rPr>
                <w:rFonts w:cs="Times New Roman"/>
              </w:rPr>
              <w:t>8</w:t>
            </w:r>
          </w:p>
        </w:tc>
        <w:tc>
          <w:tcPr>
            <w:tcW w:w="27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rsidR="0056739B" w:rsidRPr="00264157" w:rsidRDefault="0056739B" w:rsidP="00B34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264157">
              <w:rPr>
                <w:rFonts w:cs="Times New Roman"/>
              </w:rPr>
              <w:t>201</w:t>
            </w:r>
            <w:r w:rsidR="00BB7FEF">
              <w:rPr>
                <w:rFonts w:cs="Times New Roman"/>
              </w:rPr>
              <w:t>7</w:t>
            </w:r>
          </w:p>
        </w:tc>
      </w:tr>
      <w:tr w:rsidR="0056739B" w:rsidRPr="00264157" w:rsidTr="00BB7FEF">
        <w:tc>
          <w:tcPr>
            <w:tcW w:w="6093" w:type="dxa"/>
          </w:tcPr>
          <w:p w:rsidR="0056739B" w:rsidRPr="00264157" w:rsidRDefault="0056739B" w:rsidP="00B34265">
            <w:pPr>
              <w:tabs>
                <w:tab w:val="left" w:pos="1170"/>
              </w:tabs>
              <w:spacing w:line="240" w:lineRule="atLeast"/>
              <w:ind w:left="-18" w:right="29"/>
              <w:jc w:val="both"/>
              <w:rPr>
                <w:rFonts w:cs="Times New Roman"/>
                <w:lang w:val="en-US"/>
              </w:rPr>
            </w:pPr>
          </w:p>
        </w:tc>
        <w:tc>
          <w:tcPr>
            <w:tcW w:w="3380" w:type="dxa"/>
            <w:gridSpan w:val="3"/>
          </w:tcPr>
          <w:p w:rsidR="0056739B" w:rsidRPr="00264157" w:rsidRDefault="0056739B" w:rsidP="00B34265">
            <w:pPr>
              <w:spacing w:line="240" w:lineRule="atLeast"/>
              <w:ind w:left="-117" w:right="-112"/>
              <w:jc w:val="center"/>
              <w:rPr>
                <w:rFonts w:cs="Times New Roman"/>
                <w:i/>
                <w:iCs/>
                <w:lang w:val="en-US"/>
              </w:rPr>
            </w:pPr>
            <w:r w:rsidRPr="00264157">
              <w:rPr>
                <w:rFonts w:cs="Times New Roman"/>
                <w:i/>
                <w:iCs/>
                <w:lang w:val="en-US"/>
              </w:rPr>
              <w:t>(in thousand Baht)</w:t>
            </w:r>
          </w:p>
        </w:tc>
      </w:tr>
      <w:tr w:rsidR="00BB7FEF" w:rsidRPr="00264157" w:rsidTr="00BB7FEF">
        <w:tc>
          <w:tcPr>
            <w:tcW w:w="6093" w:type="dxa"/>
          </w:tcPr>
          <w:p w:rsidR="00BB7FEF" w:rsidRPr="00264157" w:rsidRDefault="00BB7FEF" w:rsidP="00BB7FEF">
            <w:pPr>
              <w:tabs>
                <w:tab w:val="left" w:pos="540"/>
              </w:tabs>
              <w:spacing w:line="240" w:lineRule="atLeast"/>
              <w:ind w:right="25"/>
              <w:rPr>
                <w:rFonts w:cs="Times New Roman"/>
                <w:lang w:val="en-US"/>
              </w:rPr>
            </w:pPr>
            <w:r w:rsidRPr="00264157">
              <w:rPr>
                <w:rFonts w:cs="Times New Roman"/>
                <w:lang w:val="en-US"/>
              </w:rPr>
              <w:t>Land not used in operations</w:t>
            </w:r>
            <w:r>
              <w:rPr>
                <w:rFonts w:cs="Times New Roman"/>
                <w:lang w:val="en-US"/>
              </w:rPr>
              <w:t xml:space="preserve"> -</w:t>
            </w:r>
            <w:r w:rsidRPr="00264157">
              <w:rPr>
                <w:rFonts w:cs="Times New Roman"/>
                <w:lang w:val="en-US"/>
              </w:rPr>
              <w:t xml:space="preserve"> at cost</w:t>
            </w:r>
          </w:p>
        </w:tc>
        <w:tc>
          <w:tcPr>
            <w:tcW w:w="1530" w:type="dxa"/>
          </w:tcPr>
          <w:p w:rsidR="00BB7FEF" w:rsidRPr="00264157" w:rsidRDefault="000F2A9F" w:rsidP="00BB7FEF">
            <w:pPr>
              <w:tabs>
                <w:tab w:val="decimal" w:pos="1251"/>
              </w:tabs>
              <w:spacing w:line="240" w:lineRule="atLeast"/>
              <w:ind w:right="-459"/>
              <w:rPr>
                <w:rFonts w:cs="Times New Roman"/>
                <w:lang w:val="en-US"/>
              </w:rPr>
            </w:pPr>
            <w:r>
              <w:rPr>
                <w:rFonts w:cs="Times New Roman"/>
                <w:lang w:val="en-US"/>
              </w:rPr>
              <w:t>204,073</w:t>
            </w:r>
          </w:p>
        </w:tc>
        <w:tc>
          <w:tcPr>
            <w:tcW w:w="270" w:type="dxa"/>
          </w:tcPr>
          <w:p w:rsidR="00BB7FEF" w:rsidRPr="00264157" w:rsidRDefault="00BB7FEF" w:rsidP="00BB7FEF">
            <w:pPr>
              <w:tabs>
                <w:tab w:val="decimal" w:pos="1142"/>
                <w:tab w:val="left" w:pos="1170"/>
                <w:tab w:val="decimal" w:pos="1242"/>
              </w:tabs>
              <w:spacing w:line="240" w:lineRule="atLeast"/>
              <w:ind w:left="-108" w:right="-111"/>
              <w:jc w:val="both"/>
              <w:rPr>
                <w:rFonts w:cs="Times New Roman"/>
                <w:lang w:val="en-US"/>
              </w:rPr>
            </w:pPr>
          </w:p>
        </w:tc>
        <w:tc>
          <w:tcPr>
            <w:tcW w:w="1580" w:type="dxa"/>
          </w:tcPr>
          <w:p w:rsidR="00BB7FEF" w:rsidRPr="00264157" w:rsidRDefault="00BB7FEF" w:rsidP="00BB7FEF">
            <w:pPr>
              <w:tabs>
                <w:tab w:val="decimal" w:pos="1251"/>
              </w:tabs>
              <w:spacing w:line="240" w:lineRule="atLeast"/>
              <w:ind w:right="-459"/>
              <w:rPr>
                <w:rFonts w:cs="Times New Roman"/>
                <w:lang w:val="en-US"/>
              </w:rPr>
            </w:pPr>
            <w:r>
              <w:rPr>
                <w:rFonts w:cs="Times New Roman"/>
                <w:lang w:val="en-US"/>
              </w:rPr>
              <w:t>204,073</w:t>
            </w:r>
          </w:p>
        </w:tc>
      </w:tr>
      <w:tr w:rsidR="00BB7FEF" w:rsidRPr="00264157" w:rsidTr="00BB7FEF">
        <w:tc>
          <w:tcPr>
            <w:tcW w:w="6093" w:type="dxa"/>
          </w:tcPr>
          <w:p w:rsidR="00BB7FEF" w:rsidRPr="00264157" w:rsidRDefault="00BB7FEF" w:rsidP="00BB7FEF">
            <w:pPr>
              <w:tabs>
                <w:tab w:val="left" w:pos="540"/>
              </w:tabs>
              <w:spacing w:line="240" w:lineRule="atLeast"/>
              <w:ind w:right="25"/>
              <w:rPr>
                <w:rFonts w:cs="Times New Roman"/>
                <w:lang w:val="en-US"/>
              </w:rPr>
            </w:pPr>
            <w:r w:rsidRPr="00264157">
              <w:rPr>
                <w:rFonts w:cs="Times New Roman"/>
                <w:i/>
                <w:iCs/>
                <w:lang w:val="en-US"/>
              </w:rPr>
              <w:t>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rsidR="00BB7FEF" w:rsidRPr="00264157" w:rsidRDefault="000F2A9F" w:rsidP="00BB7FEF">
            <w:pPr>
              <w:tabs>
                <w:tab w:val="decimal" w:pos="1251"/>
              </w:tabs>
              <w:spacing w:line="240" w:lineRule="atLeast"/>
              <w:ind w:right="-459"/>
              <w:rPr>
                <w:rFonts w:cs="Cordia New"/>
                <w:lang w:val="en-US"/>
              </w:rPr>
            </w:pPr>
            <w:r>
              <w:rPr>
                <w:rFonts w:cs="Cordia New"/>
                <w:lang w:val="en-US"/>
              </w:rPr>
              <w:t>(14,169)</w:t>
            </w:r>
          </w:p>
        </w:tc>
        <w:tc>
          <w:tcPr>
            <w:tcW w:w="270" w:type="dxa"/>
          </w:tcPr>
          <w:p w:rsidR="00BB7FEF" w:rsidRPr="00264157" w:rsidRDefault="00BB7FEF" w:rsidP="00BB7FEF">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rsidR="00BB7FEF" w:rsidRPr="00264157" w:rsidRDefault="00BB7FEF" w:rsidP="00BB7FEF">
            <w:pPr>
              <w:tabs>
                <w:tab w:val="decimal" w:pos="1251"/>
              </w:tabs>
              <w:spacing w:line="240" w:lineRule="atLeast"/>
              <w:ind w:right="-459"/>
              <w:rPr>
                <w:rFonts w:cs="Cordia New"/>
                <w:lang w:val="en-US"/>
              </w:rPr>
            </w:pPr>
            <w:r>
              <w:rPr>
                <w:rFonts w:cs="Cordia New"/>
                <w:lang w:val="en-US"/>
              </w:rPr>
              <w:t>(14,169)</w:t>
            </w:r>
          </w:p>
        </w:tc>
      </w:tr>
      <w:tr w:rsidR="00BB7FEF" w:rsidRPr="00264157" w:rsidTr="00BB7FEF">
        <w:tc>
          <w:tcPr>
            <w:tcW w:w="6093" w:type="dxa"/>
          </w:tcPr>
          <w:p w:rsidR="00BB7FEF" w:rsidRPr="00264157" w:rsidRDefault="00BB7FEF" w:rsidP="00BB7FEF">
            <w:pPr>
              <w:spacing w:line="240" w:lineRule="atLeast"/>
              <w:ind w:right="25"/>
              <w:rPr>
                <w:rFonts w:cs="Times New Roman"/>
                <w:b/>
                <w:bCs/>
                <w:lang w:val="en-US"/>
              </w:rPr>
            </w:pPr>
            <w:r w:rsidRPr="00264157">
              <w:rPr>
                <w:rFonts w:cs="Times New Roman"/>
                <w:b/>
                <w:bCs/>
                <w:lang w:val="en-US"/>
              </w:rPr>
              <w:t>Net</w:t>
            </w:r>
          </w:p>
        </w:tc>
        <w:tc>
          <w:tcPr>
            <w:tcW w:w="1530" w:type="dxa"/>
            <w:tcBorders>
              <w:top w:val="single" w:sz="4" w:space="0" w:color="auto"/>
              <w:bottom w:val="double" w:sz="4" w:space="0" w:color="auto"/>
            </w:tcBorders>
          </w:tcPr>
          <w:p w:rsidR="00BB7FEF" w:rsidRPr="00264157" w:rsidRDefault="000F2A9F" w:rsidP="00BB7FEF">
            <w:pPr>
              <w:tabs>
                <w:tab w:val="decimal" w:pos="1251"/>
              </w:tabs>
              <w:spacing w:line="240" w:lineRule="atLeast"/>
              <w:ind w:right="-459"/>
              <w:rPr>
                <w:rFonts w:cs="Times New Roman"/>
                <w:b/>
                <w:bCs/>
                <w:lang w:val="en-US"/>
              </w:rPr>
            </w:pPr>
            <w:r>
              <w:rPr>
                <w:rFonts w:cs="Times New Roman"/>
                <w:b/>
                <w:bCs/>
                <w:lang w:val="en-US"/>
              </w:rPr>
              <w:t>189,904</w:t>
            </w:r>
          </w:p>
        </w:tc>
        <w:tc>
          <w:tcPr>
            <w:tcW w:w="270" w:type="dxa"/>
          </w:tcPr>
          <w:p w:rsidR="00BB7FEF" w:rsidRPr="00264157" w:rsidRDefault="00BB7FEF" w:rsidP="00BB7FEF">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rsidR="00BB7FEF" w:rsidRPr="00264157" w:rsidRDefault="00BB7FEF" w:rsidP="00BB7FEF">
            <w:pPr>
              <w:tabs>
                <w:tab w:val="decimal" w:pos="1251"/>
              </w:tabs>
              <w:spacing w:line="240" w:lineRule="atLeast"/>
              <w:ind w:right="-459"/>
              <w:rPr>
                <w:rFonts w:cs="Times New Roman"/>
                <w:b/>
                <w:bCs/>
                <w:lang w:val="en-US"/>
              </w:rPr>
            </w:pPr>
            <w:r>
              <w:rPr>
                <w:rFonts w:cs="Times New Roman"/>
                <w:b/>
                <w:bCs/>
                <w:lang w:val="en-US"/>
              </w:rPr>
              <w:t>189,904</w:t>
            </w:r>
          </w:p>
        </w:tc>
      </w:tr>
    </w:tbl>
    <w:p w:rsidR="0056739B" w:rsidRPr="0058312E" w:rsidRDefault="0056739B" w:rsidP="0056739B">
      <w:pPr>
        <w:pStyle w:val="BodyText"/>
        <w:tabs>
          <w:tab w:val="left" w:pos="540"/>
          <w:tab w:val="left" w:pos="1170"/>
        </w:tabs>
        <w:spacing w:after="0" w:line="240" w:lineRule="atLeast"/>
        <w:ind w:right="-45"/>
        <w:jc w:val="thaiDistribute"/>
        <w:rPr>
          <w:rFonts w:cs="Times New Roman"/>
          <w:b/>
          <w:bCs/>
        </w:rPr>
      </w:pPr>
    </w:p>
    <w:p w:rsidR="0056739B" w:rsidRDefault="0056739B" w:rsidP="0056739B">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rsidR="0056739B" w:rsidRDefault="0056739B" w:rsidP="0056739B">
      <w:pPr>
        <w:tabs>
          <w:tab w:val="left" w:pos="540"/>
          <w:tab w:val="left" w:pos="1170"/>
        </w:tabs>
        <w:spacing w:line="240" w:lineRule="atLeast"/>
        <w:ind w:left="540" w:right="-45"/>
        <w:jc w:val="thaiDistribute"/>
      </w:pPr>
    </w:p>
    <w:p w:rsidR="0056739B" w:rsidRDefault="0056739B" w:rsidP="0056739B">
      <w:pPr>
        <w:tabs>
          <w:tab w:val="left" w:pos="540"/>
          <w:tab w:val="left" w:pos="1170"/>
        </w:tabs>
        <w:spacing w:line="240" w:lineRule="atLeast"/>
        <w:ind w:left="540" w:right="-45"/>
        <w:jc w:val="thaiDistribute"/>
        <w:rPr>
          <w:lang w:val="en-US"/>
        </w:rPr>
      </w:pPr>
      <w:r>
        <w:rPr>
          <w:lang w:val="en-US"/>
        </w:rPr>
        <w:t>The carrying value of the un</w:t>
      </w:r>
      <w:r w:rsidR="00093C78">
        <w:rPr>
          <w:lang w:val="en-US"/>
        </w:rPr>
        <w:t>used land as at 31 March 2018</w:t>
      </w:r>
      <w:r>
        <w:rPr>
          <w:lang w:val="en-US"/>
        </w:rPr>
        <w:t xml:space="preserve"> is based on as independent professional appraisal values carried out in the year 2016.</w:t>
      </w:r>
    </w:p>
    <w:p w:rsidR="0056739B" w:rsidRDefault="0056739B" w:rsidP="0056739B">
      <w:pPr>
        <w:tabs>
          <w:tab w:val="left" w:pos="540"/>
          <w:tab w:val="left" w:pos="1170"/>
        </w:tabs>
        <w:spacing w:line="240" w:lineRule="atLeast"/>
        <w:ind w:left="540" w:right="-45"/>
        <w:jc w:val="thaiDistribute"/>
      </w:pPr>
    </w:p>
    <w:p w:rsidR="0056739B" w:rsidRPr="00392D82" w:rsidRDefault="0056739B" w:rsidP="0056739B">
      <w:pPr>
        <w:tabs>
          <w:tab w:val="left" w:pos="540"/>
          <w:tab w:val="left" w:pos="1170"/>
        </w:tabs>
        <w:spacing w:line="240" w:lineRule="atLeast"/>
        <w:ind w:left="540" w:right="-45"/>
        <w:jc w:val="thaiDistribute"/>
      </w:pPr>
      <w:r w:rsidRPr="00264157">
        <w:t xml:space="preserve">Based on the appraisal report dated 28 September 2016, by the independent appraisal valuer, using the Market Comparison Approach, the land not used in operations was valued at Baht 189.90 million. </w:t>
      </w:r>
    </w:p>
    <w:p w:rsidR="0056739B" w:rsidRDefault="0056739B" w:rsidP="0056739B">
      <w:pPr>
        <w:tabs>
          <w:tab w:val="left" w:pos="540"/>
          <w:tab w:val="left" w:pos="1170"/>
        </w:tabs>
        <w:spacing w:line="240" w:lineRule="atLeast"/>
        <w:ind w:right="-45"/>
        <w:jc w:val="thaiDistribute"/>
        <w:rPr>
          <w:lang w:val="en-US"/>
        </w:rPr>
      </w:pPr>
    </w:p>
    <w:p w:rsidR="0056739B" w:rsidRPr="00FB7A44" w:rsidRDefault="0056739B" w:rsidP="0056739B">
      <w:pPr>
        <w:ind w:left="540" w:right="-360"/>
        <w:jc w:val="both"/>
        <w:rPr>
          <w:rFonts w:cs="Univers 45 Light"/>
        </w:rPr>
      </w:pPr>
      <w:r w:rsidRPr="00FB7A44">
        <w:rPr>
          <w:rFonts w:cs="Univers 45 Light"/>
          <w:b/>
          <w:bCs/>
        </w:rPr>
        <w:t>Measurement of fair value</w:t>
      </w:r>
    </w:p>
    <w:p w:rsidR="0056739B" w:rsidRPr="00FB7A44" w:rsidRDefault="0056739B" w:rsidP="0056739B">
      <w:pPr>
        <w:ind w:left="540" w:right="-360"/>
        <w:jc w:val="both"/>
        <w:rPr>
          <w:rFonts w:cs="Univers 45 Light"/>
        </w:rPr>
      </w:pPr>
    </w:p>
    <w:p w:rsidR="0056739B" w:rsidRPr="00FB7A44" w:rsidRDefault="0056739B" w:rsidP="0056739B">
      <w:pPr>
        <w:ind w:left="540" w:right="-360"/>
        <w:jc w:val="both"/>
        <w:rPr>
          <w:rFonts w:cs="Univers 45 Light"/>
          <w:i/>
          <w:iCs/>
        </w:rPr>
      </w:pPr>
      <w:r w:rsidRPr="00FB7A44">
        <w:rPr>
          <w:rFonts w:cs="Univers 45 Light"/>
          <w:i/>
          <w:iCs/>
        </w:rPr>
        <w:t xml:space="preserve">Fair value hierarchy </w:t>
      </w:r>
    </w:p>
    <w:p w:rsidR="0056739B" w:rsidRPr="00FB7A44" w:rsidRDefault="0056739B" w:rsidP="0056739B">
      <w:pPr>
        <w:ind w:left="540" w:right="-360"/>
        <w:jc w:val="both"/>
        <w:rPr>
          <w:rFonts w:cs="Univers 45 Light"/>
        </w:rPr>
      </w:pPr>
    </w:p>
    <w:p w:rsidR="0056739B" w:rsidRPr="00FB7A44" w:rsidRDefault="0056739B" w:rsidP="0056739B">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professionalqualifications and recent experience in the location and category of the property being valued.</w:t>
      </w:r>
    </w:p>
    <w:p w:rsidR="0056739B" w:rsidRPr="00FB7A44" w:rsidRDefault="0056739B" w:rsidP="0056739B">
      <w:pPr>
        <w:ind w:left="540" w:right="-360"/>
        <w:jc w:val="both"/>
        <w:rPr>
          <w:rFonts w:cs="Univers 45 Light"/>
        </w:rPr>
      </w:pPr>
    </w:p>
    <w:p w:rsidR="0056739B" w:rsidRDefault="0056739B" w:rsidP="0056739B">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Pr>
          <w:rFonts w:cs="Univers 45 Light"/>
        </w:rPr>
        <w:t xml:space="preserve"> 189.90 million</w:t>
      </w:r>
      <w:r w:rsidR="00081C76">
        <w:rPr>
          <w:rFonts w:cs="Univers 45 Light"/>
          <w:i/>
          <w:iCs/>
        </w:rPr>
        <w:t>(2017</w:t>
      </w:r>
      <w:r w:rsidRPr="00DD07F3">
        <w:rPr>
          <w:rFonts w:cs="Univers 45 Light"/>
          <w:i/>
          <w:iCs/>
        </w:rPr>
        <w:t xml:space="preserve">: </w:t>
      </w:r>
      <w:r>
        <w:rPr>
          <w:rFonts w:cs="Univers 45 Light"/>
          <w:i/>
          <w:iCs/>
        </w:rPr>
        <w:t>189.</w:t>
      </w:r>
      <w:r w:rsidR="005B1087">
        <w:rPr>
          <w:rFonts w:cs="Univers 45 Light"/>
          <w:i/>
          <w:iCs/>
        </w:rPr>
        <w:t>9</w:t>
      </w:r>
      <w:r>
        <w:rPr>
          <w:rFonts w:cs="Univers 45 Light"/>
          <w:i/>
          <w:iCs/>
        </w:rPr>
        <w:t>0</w:t>
      </w:r>
      <w:r w:rsidRPr="00DD07F3">
        <w:rPr>
          <w:rFonts w:cs="Univers 45 Light"/>
          <w:i/>
          <w:iCs/>
        </w:rPr>
        <w:t xml:space="preserve"> million)</w:t>
      </w:r>
      <w:r w:rsidRPr="00FB7A44">
        <w:rPr>
          <w:rFonts w:cs="Univers 45 Light"/>
        </w:rPr>
        <w:t xml:space="preserve"> has been categorised as a Level </w:t>
      </w:r>
      <w:r w:rsidR="00047ED0">
        <w:rPr>
          <w:rFonts w:cs="Univers 45 Light"/>
        </w:rPr>
        <w:t>3</w:t>
      </w:r>
      <w:r w:rsidRPr="00FB7A44">
        <w:rPr>
          <w:rFonts w:cs="Univers 45 Light"/>
        </w:rPr>
        <w:t xml:space="preserve"> fair value based on the inputs to the valuation technique used.</w:t>
      </w:r>
    </w:p>
    <w:p w:rsidR="0056739B" w:rsidRPr="00FB7A44" w:rsidRDefault="0056739B" w:rsidP="0056739B">
      <w:pPr>
        <w:ind w:left="540" w:right="5"/>
        <w:jc w:val="both"/>
        <w:rPr>
          <w:rFonts w:cs="Univers 45 Light"/>
        </w:rPr>
      </w:pPr>
    </w:p>
    <w:p w:rsidR="0056739B" w:rsidRDefault="0056739B" w:rsidP="0056739B">
      <w:pPr>
        <w:pStyle w:val="Heading1"/>
        <w:numPr>
          <w:ilvl w:val="0"/>
          <w:numId w:val="0"/>
        </w:numPr>
        <w:tabs>
          <w:tab w:val="left" w:pos="360"/>
        </w:tabs>
        <w:spacing w:after="0"/>
        <w:ind w:left="540"/>
        <w:rPr>
          <w:sz w:val="22"/>
        </w:rPr>
      </w:pPr>
      <w:r w:rsidRPr="004409BF">
        <w:rPr>
          <w:b w:val="0"/>
          <w:sz w:val="22"/>
        </w:rPr>
        <w:t>Valuation technique and significant unobservable inputs</w:t>
      </w:r>
    </w:p>
    <w:p w:rsidR="00081C76" w:rsidRDefault="00081C76" w:rsidP="00081C76">
      <w:pPr>
        <w:pStyle w:val="BodyText"/>
      </w:pPr>
    </w:p>
    <w:tbl>
      <w:tblPr>
        <w:tblStyle w:val="TableGrid"/>
        <w:tblW w:w="945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0"/>
        <w:gridCol w:w="242"/>
        <w:gridCol w:w="2638"/>
        <w:gridCol w:w="241"/>
        <w:gridCol w:w="2999"/>
      </w:tblGrid>
      <w:tr w:rsidR="00081C76" w:rsidTr="00667336">
        <w:trPr>
          <w:trHeight w:val="640"/>
        </w:trPr>
        <w:tc>
          <w:tcPr>
            <w:tcW w:w="3330" w:type="dxa"/>
          </w:tcPr>
          <w:p w:rsidR="00081C76" w:rsidRPr="00081C76" w:rsidRDefault="00081C76" w:rsidP="00081C76">
            <w:pPr>
              <w:pStyle w:val="BodyText"/>
              <w:spacing w:after="0" w:line="240" w:lineRule="auto"/>
              <w:jc w:val="center"/>
              <w:rPr>
                <w:rFonts w:cs="Univers 45 Light"/>
                <w:b/>
                <w:bCs/>
              </w:rPr>
            </w:pPr>
            <w:r>
              <w:rPr>
                <w:rFonts w:cs="Univers 45 Light"/>
                <w:b/>
                <w:bCs/>
              </w:rPr>
              <w:br/>
            </w:r>
            <w:r>
              <w:rPr>
                <w:rFonts w:cs="Univers 45 Light"/>
                <w:b/>
                <w:bCs/>
              </w:rPr>
              <w:br/>
            </w:r>
            <w:r w:rsidRPr="00081C76">
              <w:rPr>
                <w:rFonts w:cs="Univers 45 Light"/>
                <w:b/>
                <w:bCs/>
              </w:rPr>
              <w:t>Valuation technique</w:t>
            </w:r>
          </w:p>
        </w:tc>
        <w:tc>
          <w:tcPr>
            <w:tcW w:w="242" w:type="dxa"/>
          </w:tcPr>
          <w:p w:rsidR="00081C76" w:rsidRPr="00081C76" w:rsidRDefault="00081C76" w:rsidP="00081C76">
            <w:pPr>
              <w:pStyle w:val="BodyText"/>
              <w:spacing w:after="0" w:line="240" w:lineRule="auto"/>
              <w:jc w:val="center"/>
              <w:rPr>
                <w:rFonts w:cs="Univers 45 Light"/>
                <w:b/>
                <w:bCs/>
              </w:rPr>
            </w:pPr>
          </w:p>
        </w:tc>
        <w:tc>
          <w:tcPr>
            <w:tcW w:w="2638" w:type="dxa"/>
          </w:tcPr>
          <w:p w:rsidR="00081C76" w:rsidRPr="00081C76" w:rsidRDefault="00081C76" w:rsidP="00081C76">
            <w:pPr>
              <w:pStyle w:val="ListBullet3"/>
              <w:spacing w:line="240" w:lineRule="auto"/>
              <w:jc w:val="center"/>
              <w:rPr>
                <w:rFonts w:cs="Univers 45 Light"/>
                <w:b/>
                <w:bCs/>
                <w:sz w:val="22"/>
                <w:szCs w:val="22"/>
                <w:lang w:bidi="th-TH"/>
              </w:rPr>
            </w:pPr>
            <w:r>
              <w:rPr>
                <w:rFonts w:cs="Univers 45 Light"/>
                <w:b/>
                <w:bCs/>
                <w:sz w:val="22"/>
                <w:szCs w:val="22"/>
                <w:lang w:bidi="th-TH"/>
              </w:rPr>
              <w:br/>
            </w:r>
            <w:r w:rsidRPr="00081C76">
              <w:rPr>
                <w:rFonts w:cs="Univers 45 Light"/>
                <w:b/>
                <w:bCs/>
                <w:sz w:val="22"/>
                <w:szCs w:val="22"/>
                <w:lang w:bidi="th-TH"/>
              </w:rPr>
              <w:t>Significant</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unobservable inputs</w:t>
            </w:r>
          </w:p>
        </w:tc>
        <w:tc>
          <w:tcPr>
            <w:tcW w:w="241" w:type="dxa"/>
          </w:tcPr>
          <w:p w:rsidR="00081C76" w:rsidRPr="00081C76" w:rsidRDefault="00081C76" w:rsidP="00081C76">
            <w:pPr>
              <w:pStyle w:val="BodyText"/>
              <w:spacing w:after="0" w:line="240" w:lineRule="auto"/>
              <w:jc w:val="center"/>
              <w:rPr>
                <w:rFonts w:cs="Univers 45 Light"/>
                <w:b/>
                <w:bCs/>
              </w:rPr>
            </w:pPr>
          </w:p>
        </w:tc>
        <w:tc>
          <w:tcPr>
            <w:tcW w:w="2999" w:type="dxa"/>
          </w:tcPr>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Inter-relationship between</w:t>
            </w:r>
          </w:p>
          <w:p w:rsidR="00081C76" w:rsidRPr="00081C76" w:rsidRDefault="00081C76" w:rsidP="00081C76">
            <w:pPr>
              <w:pStyle w:val="ListBullet3"/>
              <w:spacing w:line="240" w:lineRule="auto"/>
              <w:jc w:val="center"/>
              <w:rPr>
                <w:rFonts w:cs="Univers 45 Light"/>
                <w:b/>
                <w:bCs/>
                <w:sz w:val="22"/>
                <w:szCs w:val="22"/>
                <w:lang w:bidi="th-TH"/>
              </w:rPr>
            </w:pPr>
            <w:r w:rsidRPr="00081C76">
              <w:rPr>
                <w:rFonts w:cs="Univers 45 Light"/>
                <w:b/>
                <w:bCs/>
                <w:sz w:val="22"/>
                <w:szCs w:val="22"/>
                <w:lang w:bidi="th-TH"/>
              </w:rPr>
              <w:t>key unobservable inputs</w:t>
            </w:r>
          </w:p>
          <w:p w:rsidR="00081C76" w:rsidRPr="00081C76" w:rsidRDefault="00081C76" w:rsidP="00081C76">
            <w:pPr>
              <w:pStyle w:val="BodyText"/>
              <w:spacing w:after="0" w:line="240" w:lineRule="auto"/>
              <w:jc w:val="center"/>
              <w:rPr>
                <w:rFonts w:cs="Univers 45 Light"/>
                <w:b/>
                <w:bCs/>
              </w:rPr>
            </w:pPr>
            <w:r w:rsidRPr="00081C76">
              <w:rPr>
                <w:rFonts w:cs="Univers 45 Light"/>
                <w:b/>
                <w:bCs/>
              </w:rPr>
              <w:t>and f</w:t>
            </w:r>
            <w:r>
              <w:rPr>
                <w:rFonts w:cs="Univers 45 Light"/>
                <w:b/>
                <w:bCs/>
              </w:rPr>
              <w:t xml:space="preserve">air value </w:t>
            </w:r>
            <w:r w:rsidRPr="00081C76">
              <w:rPr>
                <w:rFonts w:cs="Univers 45 Light"/>
                <w:b/>
                <w:bCs/>
              </w:rPr>
              <w:t>measuremen</w:t>
            </w:r>
            <w:r w:rsidR="00F6030A">
              <w:rPr>
                <w:rFonts w:cs="Univers 45 Light"/>
                <w:b/>
                <w:bCs/>
              </w:rPr>
              <w:t>t</w:t>
            </w:r>
          </w:p>
        </w:tc>
      </w:tr>
      <w:tr w:rsidR="00081C76" w:rsidTr="00667336">
        <w:tc>
          <w:tcPr>
            <w:tcW w:w="3330" w:type="dxa"/>
          </w:tcPr>
          <w:p w:rsidR="00081C76" w:rsidRDefault="00081C76" w:rsidP="00081C76">
            <w:pPr>
              <w:pStyle w:val="BodyText"/>
              <w:spacing w:after="0" w:line="240" w:lineRule="auto"/>
            </w:pPr>
          </w:p>
        </w:tc>
        <w:tc>
          <w:tcPr>
            <w:tcW w:w="242" w:type="dxa"/>
          </w:tcPr>
          <w:p w:rsidR="00081C76" w:rsidRDefault="00081C76" w:rsidP="00081C76">
            <w:pPr>
              <w:pStyle w:val="BodyText"/>
              <w:spacing w:after="0" w:line="240" w:lineRule="auto"/>
            </w:pPr>
          </w:p>
        </w:tc>
        <w:tc>
          <w:tcPr>
            <w:tcW w:w="2638" w:type="dxa"/>
          </w:tcPr>
          <w:p w:rsidR="00081C76" w:rsidRDefault="00081C76" w:rsidP="00081C76">
            <w:pPr>
              <w:pStyle w:val="BodyText"/>
              <w:spacing w:after="0" w:line="240" w:lineRule="auto"/>
            </w:pPr>
          </w:p>
        </w:tc>
        <w:tc>
          <w:tcPr>
            <w:tcW w:w="241" w:type="dxa"/>
          </w:tcPr>
          <w:p w:rsidR="00081C76" w:rsidRDefault="00081C76" w:rsidP="00081C76">
            <w:pPr>
              <w:pStyle w:val="BodyText"/>
              <w:spacing w:after="0" w:line="240" w:lineRule="auto"/>
            </w:pPr>
          </w:p>
        </w:tc>
        <w:tc>
          <w:tcPr>
            <w:tcW w:w="2999" w:type="dxa"/>
          </w:tcPr>
          <w:p w:rsidR="00081C76" w:rsidRDefault="00081C76" w:rsidP="00081C76">
            <w:pPr>
              <w:pStyle w:val="BodyText"/>
              <w:spacing w:after="0" w:line="240" w:lineRule="auto"/>
            </w:pPr>
          </w:p>
        </w:tc>
      </w:tr>
      <w:tr w:rsidR="00081C76" w:rsidTr="00667336">
        <w:tc>
          <w:tcPr>
            <w:tcW w:w="3330" w:type="dxa"/>
          </w:tcPr>
          <w:p w:rsidR="00081C76" w:rsidRDefault="00081C76" w:rsidP="00081C76">
            <w:pPr>
              <w:pStyle w:val="BodyText"/>
              <w:spacing w:after="0" w:line="240" w:lineRule="auto"/>
            </w:pPr>
            <w:r w:rsidRPr="00264157">
              <w:t>Market approach: The valuation model considers the selling price by using Weighted Quality Score (WQS) method. Factors that affect pricing include location, land size, utility and land utilisation.</w:t>
            </w:r>
          </w:p>
        </w:tc>
        <w:tc>
          <w:tcPr>
            <w:tcW w:w="242" w:type="dxa"/>
          </w:tcPr>
          <w:p w:rsidR="00081C76" w:rsidRDefault="00081C76" w:rsidP="00081C76">
            <w:pPr>
              <w:pStyle w:val="BodyText"/>
              <w:spacing w:after="0" w:line="240" w:lineRule="auto"/>
            </w:pPr>
          </w:p>
        </w:tc>
        <w:tc>
          <w:tcPr>
            <w:tcW w:w="2638" w:type="dxa"/>
          </w:tcPr>
          <w:p w:rsidR="00081C76" w:rsidRPr="00264157"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Economic fluctuations</w:t>
            </w:r>
          </w:p>
          <w:p w:rsidR="00081C76" w:rsidRDefault="00081C76" w:rsidP="00081C76">
            <w:pPr>
              <w:pStyle w:val="ListBullet3"/>
              <w:numPr>
                <w:ilvl w:val="0"/>
                <w:numId w:val="5"/>
              </w:numPr>
              <w:tabs>
                <w:tab w:val="left" w:pos="0"/>
              </w:tabs>
              <w:spacing w:line="240" w:lineRule="atLeast"/>
              <w:ind w:left="376"/>
              <w:rPr>
                <w:sz w:val="22"/>
                <w:szCs w:val="22"/>
              </w:rPr>
            </w:pPr>
            <w:r w:rsidRPr="00264157">
              <w:rPr>
                <w:sz w:val="22"/>
                <w:szCs w:val="22"/>
              </w:rPr>
              <w:t>Change around land location’s area.</w:t>
            </w:r>
          </w:p>
          <w:p w:rsidR="00081C76" w:rsidRPr="00081C76" w:rsidRDefault="00081C76" w:rsidP="00081C76">
            <w:pPr>
              <w:pStyle w:val="ListBullet3"/>
              <w:numPr>
                <w:ilvl w:val="0"/>
                <w:numId w:val="5"/>
              </w:numPr>
              <w:tabs>
                <w:tab w:val="left" w:pos="0"/>
              </w:tabs>
              <w:spacing w:line="240" w:lineRule="atLeast"/>
              <w:ind w:left="376"/>
              <w:rPr>
                <w:sz w:val="22"/>
                <w:szCs w:val="22"/>
              </w:rPr>
            </w:pPr>
            <w:r w:rsidRPr="00081C76">
              <w:rPr>
                <w:sz w:val="22"/>
                <w:szCs w:val="22"/>
              </w:rPr>
              <w:t>Land use condition</w:t>
            </w:r>
          </w:p>
        </w:tc>
        <w:tc>
          <w:tcPr>
            <w:tcW w:w="241" w:type="dxa"/>
          </w:tcPr>
          <w:p w:rsidR="00081C76" w:rsidRDefault="00081C76" w:rsidP="00081C76">
            <w:pPr>
              <w:pStyle w:val="BodyText"/>
              <w:spacing w:after="0" w:line="240" w:lineRule="auto"/>
            </w:pPr>
          </w:p>
        </w:tc>
        <w:tc>
          <w:tcPr>
            <w:tcW w:w="2999" w:type="dxa"/>
          </w:tcPr>
          <w:p w:rsidR="00081C76" w:rsidRPr="00264157" w:rsidRDefault="00081C76" w:rsidP="00081C76">
            <w:pPr>
              <w:pStyle w:val="ListBullet3"/>
              <w:rPr>
                <w:sz w:val="22"/>
                <w:szCs w:val="22"/>
              </w:rPr>
            </w:pPr>
            <w:r w:rsidRPr="00264157">
              <w:rPr>
                <w:sz w:val="22"/>
                <w:szCs w:val="22"/>
              </w:rPr>
              <w:t>The estimated fair value increase (decrease) if:</w:t>
            </w:r>
          </w:p>
          <w:p w:rsidR="00081C76" w:rsidRPr="00264157" w:rsidRDefault="00081C76" w:rsidP="00081C76">
            <w:pPr>
              <w:pStyle w:val="ListBullet3"/>
              <w:numPr>
                <w:ilvl w:val="0"/>
                <w:numId w:val="6"/>
              </w:numPr>
              <w:tabs>
                <w:tab w:val="left" w:pos="0"/>
              </w:tabs>
              <w:spacing w:line="240" w:lineRule="atLeast"/>
              <w:ind w:left="371"/>
              <w:rPr>
                <w:sz w:val="22"/>
                <w:szCs w:val="22"/>
              </w:rPr>
            </w:pPr>
            <w:r w:rsidRPr="00264157">
              <w:rPr>
                <w:sz w:val="22"/>
                <w:szCs w:val="22"/>
              </w:rPr>
              <w:t>The growth of Thailand economic was higher (lower).</w:t>
            </w:r>
          </w:p>
          <w:p w:rsidR="00081C76" w:rsidRDefault="00081C76" w:rsidP="00081C76">
            <w:pPr>
              <w:pStyle w:val="BodyText"/>
              <w:spacing w:after="0" w:line="240" w:lineRule="auto"/>
            </w:pPr>
          </w:p>
        </w:tc>
      </w:tr>
    </w:tbl>
    <w:p w:rsidR="00081C76" w:rsidRPr="00081C76" w:rsidRDefault="00081C76" w:rsidP="00081C76">
      <w:pPr>
        <w:pStyle w:val="BodyText"/>
      </w:pPr>
    </w:p>
    <w:p w:rsidR="0056739B" w:rsidRDefault="0056739B" w:rsidP="0056739B">
      <w:pPr>
        <w:ind w:left="540" w:right="-360"/>
        <w:jc w:val="both"/>
        <w:rPr>
          <w:rFonts w:cs="Univers 45 Light"/>
        </w:rPr>
      </w:pPr>
    </w:p>
    <w:p w:rsidR="00DE4D71" w:rsidRDefault="00DE4D71" w:rsidP="0056739B">
      <w:pPr>
        <w:ind w:left="540" w:right="-360"/>
        <w:jc w:val="both"/>
        <w:rPr>
          <w:rFonts w:cs="Univers 45 Light"/>
        </w:rPr>
      </w:pPr>
    </w:p>
    <w:p w:rsidR="00DE4D71" w:rsidRDefault="00DE4D71" w:rsidP="0056739B">
      <w:pPr>
        <w:ind w:left="540" w:right="-360"/>
        <w:jc w:val="both"/>
        <w:rPr>
          <w:rFonts w:cs="Univers 45 Light"/>
        </w:rPr>
      </w:pPr>
    </w:p>
    <w:p w:rsidR="00DE4D71" w:rsidRPr="004409BF" w:rsidRDefault="00DE4D71" w:rsidP="0056739B">
      <w:pPr>
        <w:ind w:left="540" w:right="-360"/>
        <w:jc w:val="both"/>
        <w:rPr>
          <w:rFonts w:cs="Univers 45 Light"/>
        </w:rPr>
      </w:pPr>
    </w:p>
    <w:p w:rsidR="004613E2" w:rsidRPr="00081C76" w:rsidRDefault="004613E2" w:rsidP="0056739B">
      <w:pPr>
        <w:ind w:left="540" w:right="-27"/>
        <w:jc w:val="both"/>
        <w:rPr>
          <w:rFonts w:cs="Times New Roman"/>
        </w:rPr>
      </w:pPr>
    </w:p>
    <w:p w:rsidR="00FF6580" w:rsidRDefault="00777560" w:rsidP="00777560">
      <w:pPr>
        <w:pStyle w:val="BodyText"/>
        <w:tabs>
          <w:tab w:val="left" w:pos="1170"/>
        </w:tabs>
        <w:spacing w:after="0" w:line="240" w:lineRule="atLeast"/>
        <w:ind w:right="-45"/>
        <w:jc w:val="thaiDistribute"/>
        <w:rPr>
          <w:rFonts w:cs="Times New Roman"/>
          <w:b/>
          <w:bCs/>
          <w:sz w:val="24"/>
          <w:szCs w:val="24"/>
        </w:rPr>
      </w:pPr>
      <w:r>
        <w:rPr>
          <w:rFonts w:cs="Times New Roman"/>
          <w:b/>
          <w:bCs/>
          <w:sz w:val="24"/>
          <w:szCs w:val="24"/>
        </w:rPr>
        <w:t xml:space="preserve">8       </w:t>
      </w:r>
      <w:r w:rsidR="00FF6580" w:rsidRPr="0010470C">
        <w:rPr>
          <w:rFonts w:cs="Times New Roman"/>
          <w:b/>
          <w:bCs/>
          <w:sz w:val="24"/>
          <w:szCs w:val="24"/>
        </w:rPr>
        <w:t>Property, plant and equipment</w:t>
      </w:r>
    </w:p>
    <w:p w:rsidR="001F4D6A" w:rsidRDefault="001F4D6A" w:rsidP="005409E4">
      <w:pPr>
        <w:ind w:left="540" w:right="-27"/>
        <w:jc w:val="thaiDistribute"/>
        <w:rPr>
          <w:i/>
          <w:iCs/>
        </w:rPr>
      </w:pPr>
    </w:p>
    <w:p w:rsidR="00BB7FEF" w:rsidRPr="00573BA9" w:rsidRDefault="00BB7FEF" w:rsidP="00BB7FEF">
      <w:pPr>
        <w:tabs>
          <w:tab w:val="left" w:pos="540"/>
        </w:tabs>
        <w:ind w:left="540"/>
        <w:jc w:val="thaiDistribute"/>
        <w:rPr>
          <w:rFonts w:cs="Times New Roman"/>
          <w:b/>
          <w:bCs/>
          <w:sz w:val="24"/>
          <w:szCs w:val="24"/>
        </w:rPr>
      </w:pPr>
      <w:r w:rsidRPr="00573BA9">
        <w:rPr>
          <w:rFonts w:cs="Times New Roman"/>
        </w:rPr>
        <w:t xml:space="preserve">The movement of property, </w:t>
      </w:r>
      <w:r>
        <w:rPr>
          <w:rFonts w:cs="Times New Roman"/>
        </w:rPr>
        <w:t>plant, and equipment during the three</w:t>
      </w:r>
      <w:r w:rsidRPr="00573BA9">
        <w:rPr>
          <w:rFonts w:cs="Times New Roman"/>
        </w:rPr>
        <w:t xml:space="preserve">-month period ended </w:t>
      </w:r>
      <w:r>
        <w:t>31March</w:t>
      </w:r>
      <w:r w:rsidRPr="00573BA9">
        <w:rPr>
          <w:rFonts w:cs="Times New Roman"/>
        </w:rPr>
        <w:t>201</w:t>
      </w:r>
      <w:r>
        <w:rPr>
          <w:rFonts w:cs="Times New Roman"/>
        </w:rPr>
        <w:t xml:space="preserve">8 and 2017 </w:t>
      </w:r>
      <w:r w:rsidRPr="00573BA9">
        <w:rPr>
          <w:rFonts w:cs="Times New Roman"/>
        </w:rPr>
        <w:t>was as follows:</w:t>
      </w:r>
    </w:p>
    <w:p w:rsidR="00BB7FEF" w:rsidRPr="00573BA9" w:rsidRDefault="00BB7FEF" w:rsidP="00BB7FEF">
      <w:pPr>
        <w:tabs>
          <w:tab w:val="left" w:pos="540"/>
        </w:tabs>
        <w:ind w:left="540"/>
        <w:jc w:val="both"/>
        <w:rPr>
          <w:rFonts w:cs="Times New Roman"/>
        </w:rPr>
      </w:pPr>
    </w:p>
    <w:tbl>
      <w:tblPr>
        <w:tblW w:w="9243" w:type="dxa"/>
        <w:tblInd w:w="468" w:type="dxa"/>
        <w:tblLayout w:type="fixed"/>
        <w:tblLook w:val="0000"/>
      </w:tblPr>
      <w:tblGrid>
        <w:gridCol w:w="6183"/>
        <w:gridCol w:w="1377"/>
        <w:gridCol w:w="18"/>
        <w:gridCol w:w="236"/>
        <w:gridCol w:w="16"/>
        <w:gridCol w:w="1413"/>
      </w:tblGrid>
      <w:tr w:rsidR="00BB7FEF" w:rsidRPr="00573BA9" w:rsidTr="00BB7FEF">
        <w:tc>
          <w:tcPr>
            <w:tcW w:w="6183"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573BA9" w:rsidTr="00BB7FEF">
        <w:tc>
          <w:tcPr>
            <w:tcW w:w="6183"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p>
        </w:tc>
      </w:tr>
      <w:tr w:rsidR="00BB7FEF" w:rsidRPr="00573BA9" w:rsidTr="00BB7FEF">
        <w:tc>
          <w:tcPr>
            <w:tcW w:w="6183"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573BA9" w:rsidTr="00BB7FEF">
        <w:tc>
          <w:tcPr>
            <w:tcW w:w="6183" w:type="dxa"/>
          </w:tcPr>
          <w:p w:rsidR="00BB7FEF" w:rsidRPr="00573BA9" w:rsidRDefault="00BB7FEF" w:rsidP="00BB7FEF">
            <w:pPr>
              <w:tabs>
                <w:tab w:val="left" w:pos="540"/>
              </w:tabs>
              <w:jc w:val="thaiDistribute"/>
              <w:rPr>
                <w:rFonts w:cs="Times New Roman"/>
                <w:cs/>
              </w:rPr>
            </w:pPr>
          </w:p>
        </w:tc>
        <w:tc>
          <w:tcPr>
            <w:tcW w:w="1377" w:type="dxa"/>
          </w:tcPr>
          <w:p w:rsidR="00BB7FEF" w:rsidRPr="0014684F" w:rsidRDefault="00BB7FEF" w:rsidP="00BB7FEF">
            <w:pPr>
              <w:spacing w:line="240" w:lineRule="atLeast"/>
              <w:ind w:left="-108" w:right="-108"/>
              <w:jc w:val="center"/>
              <w:rPr>
                <w:rFonts w:cs="Times New Roman"/>
              </w:rPr>
            </w:pPr>
            <w:r>
              <w:rPr>
                <w:rFonts w:cs="Times New Roman"/>
              </w:rPr>
              <w:t>2018</w:t>
            </w:r>
          </w:p>
        </w:tc>
        <w:tc>
          <w:tcPr>
            <w:tcW w:w="270" w:type="dxa"/>
            <w:gridSpan w:val="3"/>
          </w:tcPr>
          <w:p w:rsidR="00BB7FEF" w:rsidRPr="0014684F" w:rsidRDefault="00BB7FEF" w:rsidP="00BB7FEF">
            <w:pPr>
              <w:spacing w:line="240" w:lineRule="atLeast"/>
              <w:ind w:left="-108" w:right="-108"/>
              <w:rPr>
                <w:rFonts w:cs="Times New Roman"/>
              </w:rPr>
            </w:pPr>
          </w:p>
        </w:tc>
        <w:tc>
          <w:tcPr>
            <w:tcW w:w="1413" w:type="dxa"/>
          </w:tcPr>
          <w:p w:rsidR="00BB7FEF" w:rsidRPr="0014684F" w:rsidRDefault="00BB7FEF" w:rsidP="00BB7FEF">
            <w:pPr>
              <w:spacing w:line="240" w:lineRule="atLeast"/>
              <w:ind w:left="-108" w:right="-108"/>
              <w:jc w:val="center"/>
              <w:rPr>
                <w:rFonts w:cs="Times New Roman"/>
              </w:rPr>
            </w:pPr>
            <w:r>
              <w:rPr>
                <w:rFonts w:cs="Times New Roman"/>
              </w:rPr>
              <w:t>2017</w:t>
            </w:r>
          </w:p>
        </w:tc>
      </w:tr>
      <w:tr w:rsidR="00BB7FEF" w:rsidRPr="00573BA9" w:rsidTr="00BB7FEF">
        <w:tc>
          <w:tcPr>
            <w:tcW w:w="6183"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8112A3" w:rsidRPr="008F6A02" w:rsidTr="00BB7FEF">
        <w:tc>
          <w:tcPr>
            <w:tcW w:w="6183" w:type="dxa"/>
          </w:tcPr>
          <w:p w:rsidR="008112A3" w:rsidRPr="00FF25C6" w:rsidRDefault="008112A3" w:rsidP="008112A3">
            <w:pPr>
              <w:tabs>
                <w:tab w:val="left" w:pos="540"/>
              </w:tabs>
              <w:jc w:val="thaiDistribute"/>
              <w:rPr>
                <w:rFonts w:cs="Cordia New"/>
              </w:rPr>
            </w:pPr>
            <w:r w:rsidRPr="00573BA9">
              <w:rPr>
                <w:rFonts w:cs="Times New Roman"/>
              </w:rPr>
              <w:t>Book value as at 1 January</w:t>
            </w:r>
          </w:p>
        </w:tc>
        <w:tc>
          <w:tcPr>
            <w:tcW w:w="1395" w:type="dxa"/>
            <w:gridSpan w:val="2"/>
          </w:tcPr>
          <w:p w:rsidR="008112A3" w:rsidRPr="008112A3" w:rsidRDefault="008112A3" w:rsidP="008112A3">
            <w:pPr>
              <w:tabs>
                <w:tab w:val="decimal" w:pos="1089"/>
              </w:tabs>
              <w:ind w:left="-108"/>
              <w:rPr>
                <w:rFonts w:cs="Times New Roman"/>
              </w:rPr>
            </w:pPr>
            <w:r w:rsidRPr="008112A3">
              <w:rPr>
                <w:rFonts w:cs="Times New Roman"/>
              </w:rPr>
              <w:t>1,133,922</w:t>
            </w:r>
          </w:p>
        </w:tc>
        <w:tc>
          <w:tcPr>
            <w:tcW w:w="236" w:type="dxa"/>
          </w:tcPr>
          <w:p w:rsidR="008112A3" w:rsidRPr="00573BA9" w:rsidRDefault="008112A3" w:rsidP="008112A3">
            <w:pPr>
              <w:tabs>
                <w:tab w:val="decimal" w:pos="1044"/>
              </w:tabs>
              <w:rPr>
                <w:rFonts w:cs="Times New Roman"/>
              </w:rPr>
            </w:pPr>
          </w:p>
        </w:tc>
        <w:tc>
          <w:tcPr>
            <w:tcW w:w="1429" w:type="dxa"/>
            <w:gridSpan w:val="2"/>
          </w:tcPr>
          <w:p w:rsidR="008112A3" w:rsidRPr="008F6A02" w:rsidRDefault="008112A3" w:rsidP="008112A3">
            <w:pPr>
              <w:tabs>
                <w:tab w:val="decimal" w:pos="1089"/>
              </w:tabs>
              <w:ind w:left="-108"/>
              <w:rPr>
                <w:rFonts w:cs="Times New Roman"/>
                <w:cs/>
              </w:rPr>
            </w:pPr>
            <w:r>
              <w:rPr>
                <w:rFonts w:cs="Times New Roman"/>
              </w:rPr>
              <w:t>1,129,894</w:t>
            </w:r>
          </w:p>
        </w:tc>
      </w:tr>
      <w:tr w:rsidR="008112A3" w:rsidRPr="008F6A02" w:rsidTr="00BB7FEF">
        <w:tc>
          <w:tcPr>
            <w:tcW w:w="6183" w:type="dxa"/>
          </w:tcPr>
          <w:p w:rsidR="008112A3" w:rsidRPr="00573BA9" w:rsidRDefault="008112A3" w:rsidP="008112A3">
            <w:pPr>
              <w:tabs>
                <w:tab w:val="left" w:pos="540"/>
              </w:tabs>
              <w:jc w:val="thaiDistribute"/>
              <w:rPr>
                <w:rFonts w:cs="Times New Roman"/>
                <w:cs/>
              </w:rPr>
            </w:pPr>
            <w:r w:rsidRPr="00573BA9">
              <w:rPr>
                <w:rFonts w:cs="Times New Roman"/>
              </w:rPr>
              <w:t>Addition</w:t>
            </w:r>
          </w:p>
        </w:tc>
        <w:tc>
          <w:tcPr>
            <w:tcW w:w="1395" w:type="dxa"/>
            <w:gridSpan w:val="2"/>
          </w:tcPr>
          <w:p w:rsidR="008112A3" w:rsidRPr="008112A3" w:rsidRDefault="008112A3" w:rsidP="008112A3">
            <w:pPr>
              <w:tabs>
                <w:tab w:val="decimal" w:pos="1089"/>
              </w:tabs>
              <w:ind w:left="-108"/>
              <w:rPr>
                <w:rFonts w:cs="Times New Roman"/>
              </w:rPr>
            </w:pPr>
            <w:r w:rsidRPr="008112A3">
              <w:rPr>
                <w:rFonts w:cs="Times New Roman"/>
              </w:rPr>
              <w:t>19,383</w:t>
            </w:r>
          </w:p>
        </w:tc>
        <w:tc>
          <w:tcPr>
            <w:tcW w:w="236" w:type="dxa"/>
          </w:tcPr>
          <w:p w:rsidR="008112A3" w:rsidRPr="00573BA9" w:rsidRDefault="008112A3" w:rsidP="008112A3">
            <w:pPr>
              <w:tabs>
                <w:tab w:val="decimal" w:pos="1044"/>
                <w:tab w:val="decimal" w:pos="1179"/>
              </w:tabs>
              <w:rPr>
                <w:rFonts w:cs="Times New Roman"/>
              </w:rPr>
            </w:pPr>
          </w:p>
        </w:tc>
        <w:tc>
          <w:tcPr>
            <w:tcW w:w="1429" w:type="dxa"/>
            <w:gridSpan w:val="2"/>
          </w:tcPr>
          <w:p w:rsidR="008112A3" w:rsidRDefault="008112A3" w:rsidP="008112A3">
            <w:pPr>
              <w:tabs>
                <w:tab w:val="decimal" w:pos="1089"/>
              </w:tabs>
              <w:ind w:left="-108"/>
              <w:rPr>
                <w:rFonts w:cs="Times New Roman"/>
              </w:rPr>
            </w:pPr>
            <w:r>
              <w:rPr>
                <w:rFonts w:cs="Times New Roman"/>
              </w:rPr>
              <w:t>36,418</w:t>
            </w:r>
          </w:p>
        </w:tc>
      </w:tr>
      <w:tr w:rsidR="008112A3" w:rsidRPr="008F6A02" w:rsidTr="00BB7FEF">
        <w:tc>
          <w:tcPr>
            <w:tcW w:w="6183" w:type="dxa"/>
          </w:tcPr>
          <w:p w:rsidR="008112A3" w:rsidRPr="00573BA9" w:rsidRDefault="008112A3" w:rsidP="008112A3">
            <w:pPr>
              <w:tabs>
                <w:tab w:val="left" w:pos="540"/>
              </w:tabs>
              <w:jc w:val="thaiDistribute"/>
              <w:rPr>
                <w:rFonts w:cs="Times New Roman"/>
              </w:rPr>
            </w:pPr>
            <w:r>
              <w:rPr>
                <w:rFonts w:cs="Times New Roman"/>
              </w:rPr>
              <w:t>Disposal</w:t>
            </w:r>
          </w:p>
        </w:tc>
        <w:tc>
          <w:tcPr>
            <w:tcW w:w="1395" w:type="dxa"/>
            <w:gridSpan w:val="2"/>
          </w:tcPr>
          <w:p w:rsidR="008112A3" w:rsidRPr="008112A3" w:rsidRDefault="008112A3" w:rsidP="008112A3">
            <w:pPr>
              <w:tabs>
                <w:tab w:val="decimal" w:pos="1089"/>
              </w:tabs>
              <w:ind w:left="-108"/>
              <w:rPr>
                <w:rFonts w:cs="Times New Roman"/>
              </w:rPr>
            </w:pPr>
            <w:r w:rsidRPr="008112A3">
              <w:rPr>
                <w:rFonts w:cs="Times New Roman"/>
              </w:rPr>
              <w:t>(48)</w:t>
            </w:r>
          </w:p>
        </w:tc>
        <w:tc>
          <w:tcPr>
            <w:tcW w:w="236" w:type="dxa"/>
          </w:tcPr>
          <w:p w:rsidR="008112A3" w:rsidRPr="00573BA9" w:rsidRDefault="008112A3" w:rsidP="008112A3">
            <w:pPr>
              <w:tabs>
                <w:tab w:val="decimal" w:pos="1044"/>
                <w:tab w:val="decimal" w:pos="1179"/>
              </w:tabs>
              <w:rPr>
                <w:rFonts w:cs="Times New Roman"/>
              </w:rPr>
            </w:pPr>
          </w:p>
        </w:tc>
        <w:tc>
          <w:tcPr>
            <w:tcW w:w="1429" w:type="dxa"/>
            <w:gridSpan w:val="2"/>
          </w:tcPr>
          <w:p w:rsidR="008112A3" w:rsidRDefault="008112A3" w:rsidP="008112A3">
            <w:pPr>
              <w:tabs>
                <w:tab w:val="decimal" w:pos="1089"/>
              </w:tabs>
              <w:ind w:left="-108"/>
              <w:rPr>
                <w:rFonts w:cs="Times New Roman"/>
              </w:rPr>
            </w:pPr>
            <w:r>
              <w:rPr>
                <w:rFonts w:cs="Times New Roman"/>
              </w:rPr>
              <w:t>(241)</w:t>
            </w:r>
          </w:p>
        </w:tc>
      </w:tr>
      <w:tr w:rsidR="008112A3" w:rsidRPr="008F6A02" w:rsidTr="00BB7FEF">
        <w:tc>
          <w:tcPr>
            <w:tcW w:w="6183" w:type="dxa"/>
          </w:tcPr>
          <w:p w:rsidR="008112A3" w:rsidRDefault="008112A3" w:rsidP="008112A3">
            <w:pPr>
              <w:tabs>
                <w:tab w:val="left" w:pos="540"/>
              </w:tabs>
              <w:jc w:val="thaiDistribute"/>
              <w:rPr>
                <w:rFonts w:cs="Times New Roman"/>
              </w:rPr>
            </w:pPr>
            <w:r w:rsidRPr="00573BA9">
              <w:rPr>
                <w:rFonts w:cs="Times New Roman"/>
              </w:rPr>
              <w:t>Depreciation charge for the period</w:t>
            </w:r>
          </w:p>
        </w:tc>
        <w:tc>
          <w:tcPr>
            <w:tcW w:w="1395" w:type="dxa"/>
            <w:gridSpan w:val="2"/>
          </w:tcPr>
          <w:p w:rsidR="008112A3" w:rsidRPr="008112A3" w:rsidRDefault="008112A3" w:rsidP="008112A3">
            <w:pPr>
              <w:tabs>
                <w:tab w:val="decimal" w:pos="1089"/>
              </w:tabs>
              <w:ind w:left="-108"/>
              <w:rPr>
                <w:rFonts w:cs="Times New Roman"/>
              </w:rPr>
            </w:pPr>
            <w:r w:rsidRPr="008112A3">
              <w:rPr>
                <w:rFonts w:cs="Times New Roman"/>
              </w:rPr>
              <w:t>(29,329)</w:t>
            </w:r>
          </w:p>
        </w:tc>
        <w:tc>
          <w:tcPr>
            <w:tcW w:w="236" w:type="dxa"/>
          </w:tcPr>
          <w:p w:rsidR="008112A3" w:rsidRPr="00573BA9" w:rsidRDefault="008112A3" w:rsidP="008112A3">
            <w:pPr>
              <w:tabs>
                <w:tab w:val="decimal" w:pos="1044"/>
                <w:tab w:val="decimal" w:pos="1179"/>
              </w:tabs>
              <w:rPr>
                <w:rFonts w:cs="Times New Roman"/>
              </w:rPr>
            </w:pPr>
          </w:p>
        </w:tc>
        <w:tc>
          <w:tcPr>
            <w:tcW w:w="1429" w:type="dxa"/>
            <w:gridSpan w:val="2"/>
          </w:tcPr>
          <w:p w:rsidR="008112A3" w:rsidRDefault="008112A3" w:rsidP="008112A3">
            <w:pPr>
              <w:tabs>
                <w:tab w:val="decimal" w:pos="1089"/>
              </w:tabs>
              <w:ind w:left="-108"/>
              <w:rPr>
                <w:rFonts w:cs="Times New Roman"/>
              </w:rPr>
            </w:pPr>
            <w:r>
              <w:rPr>
                <w:rFonts w:cs="Times New Roman"/>
              </w:rPr>
              <w:t>(29,444)</w:t>
            </w:r>
          </w:p>
        </w:tc>
      </w:tr>
      <w:tr w:rsidR="008112A3" w:rsidRPr="008F6A02" w:rsidTr="00BB7FEF">
        <w:tc>
          <w:tcPr>
            <w:tcW w:w="6183" w:type="dxa"/>
          </w:tcPr>
          <w:p w:rsidR="008112A3" w:rsidRDefault="008112A3" w:rsidP="008112A3">
            <w:pPr>
              <w:tabs>
                <w:tab w:val="left" w:pos="540"/>
              </w:tabs>
              <w:jc w:val="thaiDistribute"/>
              <w:rPr>
                <w:rFonts w:cs="Times New Roman"/>
              </w:rPr>
            </w:pPr>
            <w:r>
              <w:rPr>
                <w:rFonts w:cs="Times New Roman"/>
              </w:rPr>
              <w:t>Reversal of allowance for impairment loss on equipment</w:t>
            </w:r>
          </w:p>
        </w:tc>
        <w:tc>
          <w:tcPr>
            <w:tcW w:w="1395" w:type="dxa"/>
            <w:gridSpan w:val="2"/>
          </w:tcPr>
          <w:p w:rsidR="008112A3" w:rsidRPr="008112A3" w:rsidRDefault="008112A3" w:rsidP="008112A3">
            <w:pPr>
              <w:tabs>
                <w:tab w:val="decimal" w:pos="711"/>
              </w:tabs>
              <w:ind w:left="-108"/>
              <w:rPr>
                <w:rFonts w:cs="Times New Roman"/>
                <w:cs/>
              </w:rPr>
            </w:pPr>
            <w:r w:rsidRPr="008112A3">
              <w:rPr>
                <w:rFonts w:cs="Times New Roman"/>
              </w:rPr>
              <w:t>-</w:t>
            </w:r>
          </w:p>
        </w:tc>
        <w:tc>
          <w:tcPr>
            <w:tcW w:w="236" w:type="dxa"/>
          </w:tcPr>
          <w:p w:rsidR="008112A3" w:rsidRPr="00573BA9" w:rsidRDefault="008112A3" w:rsidP="008112A3">
            <w:pPr>
              <w:tabs>
                <w:tab w:val="decimal" w:pos="1044"/>
                <w:tab w:val="decimal" w:pos="1179"/>
              </w:tabs>
              <w:rPr>
                <w:rFonts w:cs="Times New Roman"/>
              </w:rPr>
            </w:pPr>
          </w:p>
        </w:tc>
        <w:tc>
          <w:tcPr>
            <w:tcW w:w="1429" w:type="dxa"/>
            <w:gridSpan w:val="2"/>
          </w:tcPr>
          <w:p w:rsidR="008112A3" w:rsidRDefault="008112A3" w:rsidP="008112A3">
            <w:pPr>
              <w:tabs>
                <w:tab w:val="decimal" w:pos="1089"/>
              </w:tabs>
              <w:ind w:left="-108"/>
              <w:rPr>
                <w:rFonts w:cs="Times New Roman"/>
              </w:rPr>
            </w:pPr>
            <w:r>
              <w:rPr>
                <w:rFonts w:cs="Times New Roman"/>
              </w:rPr>
              <w:t>2</w:t>
            </w:r>
          </w:p>
        </w:tc>
      </w:tr>
      <w:tr w:rsidR="008112A3" w:rsidRPr="008F6A02" w:rsidTr="00BB7FEF">
        <w:tc>
          <w:tcPr>
            <w:tcW w:w="6183" w:type="dxa"/>
          </w:tcPr>
          <w:p w:rsidR="008112A3" w:rsidRPr="00FF25C6" w:rsidRDefault="008112A3" w:rsidP="008112A3">
            <w:pPr>
              <w:tabs>
                <w:tab w:val="left" w:pos="540"/>
              </w:tabs>
              <w:jc w:val="thaiDistribute"/>
              <w:rPr>
                <w:rFonts w:cs="Cordia New"/>
              </w:rPr>
            </w:pPr>
            <w:r w:rsidRPr="00573BA9">
              <w:rPr>
                <w:rFonts w:cs="Times New Roman"/>
                <w:b/>
                <w:bCs/>
              </w:rPr>
              <w:t>Book value as at 3</w:t>
            </w:r>
            <w:r>
              <w:rPr>
                <w:rFonts w:cs="Times New Roman"/>
                <w:b/>
                <w:bCs/>
              </w:rPr>
              <w:t>1 March</w:t>
            </w:r>
          </w:p>
        </w:tc>
        <w:tc>
          <w:tcPr>
            <w:tcW w:w="1395" w:type="dxa"/>
            <w:gridSpan w:val="2"/>
            <w:tcBorders>
              <w:top w:val="single" w:sz="4" w:space="0" w:color="auto"/>
              <w:bottom w:val="double" w:sz="4" w:space="0" w:color="auto"/>
            </w:tcBorders>
          </w:tcPr>
          <w:p w:rsidR="008112A3" w:rsidRPr="008112A3" w:rsidRDefault="008112A3" w:rsidP="008112A3">
            <w:pPr>
              <w:tabs>
                <w:tab w:val="decimal" w:pos="1089"/>
              </w:tabs>
              <w:ind w:left="-108"/>
              <w:rPr>
                <w:rFonts w:cs="Times New Roman"/>
                <w:b/>
                <w:bCs/>
              </w:rPr>
            </w:pPr>
            <w:r w:rsidRPr="008112A3">
              <w:rPr>
                <w:rFonts w:cs="Times New Roman"/>
                <w:b/>
                <w:bCs/>
              </w:rPr>
              <w:t>1,123,928</w:t>
            </w:r>
          </w:p>
        </w:tc>
        <w:tc>
          <w:tcPr>
            <w:tcW w:w="236" w:type="dxa"/>
          </w:tcPr>
          <w:p w:rsidR="008112A3" w:rsidRPr="008112A3" w:rsidRDefault="008112A3" w:rsidP="008112A3">
            <w:pPr>
              <w:tabs>
                <w:tab w:val="decimal" w:pos="1044"/>
                <w:tab w:val="decimal" w:pos="1179"/>
              </w:tabs>
              <w:ind w:right="252"/>
              <w:rPr>
                <w:rFonts w:cs="Times New Roman"/>
                <w:b/>
                <w:bCs/>
              </w:rPr>
            </w:pPr>
          </w:p>
        </w:tc>
        <w:tc>
          <w:tcPr>
            <w:tcW w:w="1429" w:type="dxa"/>
            <w:gridSpan w:val="2"/>
            <w:tcBorders>
              <w:top w:val="single" w:sz="4" w:space="0" w:color="auto"/>
              <w:bottom w:val="double" w:sz="4" w:space="0" w:color="auto"/>
            </w:tcBorders>
          </w:tcPr>
          <w:p w:rsidR="008112A3" w:rsidRPr="008112A3" w:rsidRDefault="008112A3" w:rsidP="008112A3">
            <w:pPr>
              <w:tabs>
                <w:tab w:val="decimal" w:pos="1089"/>
              </w:tabs>
              <w:ind w:left="-108"/>
              <w:rPr>
                <w:rFonts w:cs="Times New Roman"/>
                <w:b/>
                <w:bCs/>
              </w:rPr>
            </w:pPr>
            <w:r w:rsidRPr="008112A3">
              <w:rPr>
                <w:rFonts w:cs="Times New Roman"/>
                <w:b/>
                <w:bCs/>
              </w:rPr>
              <w:t>1,136,629</w:t>
            </w:r>
          </w:p>
        </w:tc>
      </w:tr>
    </w:tbl>
    <w:p w:rsidR="00BB7FEF" w:rsidRDefault="00BB7FEF" w:rsidP="005409E4">
      <w:pPr>
        <w:ind w:left="540" w:right="-27"/>
        <w:jc w:val="thaiDistribute"/>
        <w:rPr>
          <w:i/>
          <w:iCs/>
        </w:rPr>
      </w:pPr>
    </w:p>
    <w:p w:rsidR="005409E4" w:rsidRPr="00523865" w:rsidRDefault="005409E4" w:rsidP="005409E4">
      <w:pPr>
        <w:ind w:left="540" w:right="-27"/>
        <w:jc w:val="thaiDistribute"/>
        <w:rPr>
          <w:i/>
          <w:iCs/>
        </w:rPr>
      </w:pPr>
      <w:r w:rsidRPr="00523865">
        <w:rPr>
          <w:i/>
          <w:iCs/>
        </w:rPr>
        <w:t>Security</w:t>
      </w:r>
    </w:p>
    <w:p w:rsidR="005409E4" w:rsidRPr="00523865" w:rsidRDefault="005409E4" w:rsidP="005409E4">
      <w:pPr>
        <w:pStyle w:val="Heading6"/>
        <w:tabs>
          <w:tab w:val="left" w:pos="1170"/>
        </w:tabs>
        <w:spacing w:line="240" w:lineRule="atLeast"/>
        <w:ind w:left="540" w:right="-27"/>
        <w:jc w:val="thaiDistribute"/>
        <w:rPr>
          <w:rFonts w:cs="Times New Roman"/>
        </w:rPr>
      </w:pPr>
    </w:p>
    <w:p w:rsidR="005409E4" w:rsidRPr="00E52477" w:rsidRDefault="005409E4" w:rsidP="005409E4">
      <w:pPr>
        <w:pStyle w:val="Heading6"/>
        <w:tabs>
          <w:tab w:val="left" w:pos="1170"/>
        </w:tabs>
        <w:spacing w:line="240" w:lineRule="atLeast"/>
        <w:ind w:left="540" w:right="-27"/>
        <w:jc w:val="thaiDistribute"/>
        <w:rPr>
          <w:rFonts w:cs="Times New Roman"/>
          <w:lang w:val="en-US"/>
        </w:rPr>
      </w:pPr>
      <w:r w:rsidRPr="00E52477">
        <w:rPr>
          <w:rFonts w:cs="Times New Roman"/>
        </w:rPr>
        <w:t xml:space="preserve">At </w:t>
      </w:r>
      <w:r w:rsidR="00BB7FEF">
        <w:rPr>
          <w:rFonts w:cs="Cordia New"/>
        </w:rPr>
        <w:t>31 March 2018</w:t>
      </w:r>
      <w:r w:rsidRPr="00E52477">
        <w:rPr>
          <w:rFonts w:cs="Times New Roman"/>
        </w:rPr>
        <w:t>, the Company had unutilised cr</w:t>
      </w:r>
      <w:r w:rsidR="00047A8C">
        <w:rPr>
          <w:rFonts w:cs="Times New Roman"/>
        </w:rPr>
        <w:t xml:space="preserve">edit facilities totaling Baht </w:t>
      </w:r>
      <w:r w:rsidR="008112A3" w:rsidRPr="00E52477">
        <w:rPr>
          <w:rFonts w:cs="Times New Roman"/>
          <w:i/>
          <w:iCs/>
        </w:rPr>
        <w:t xml:space="preserve">97.50 </w:t>
      </w:r>
      <w:r w:rsidRPr="00E52477">
        <w:rPr>
          <w:rFonts w:cs="Times New Roman"/>
        </w:rPr>
        <w:t xml:space="preserve">million </w:t>
      </w:r>
      <w:r w:rsidRPr="00E52477">
        <w:rPr>
          <w:rFonts w:cs="Times New Roman"/>
          <w:i/>
          <w:iCs/>
        </w:rPr>
        <w:t>(31 December 201</w:t>
      </w:r>
      <w:r w:rsidR="00BB7FEF">
        <w:rPr>
          <w:rFonts w:cs="Times New Roman"/>
          <w:i/>
          <w:iCs/>
        </w:rPr>
        <w:t>7</w:t>
      </w:r>
      <w:r w:rsidR="007F4BC2" w:rsidRPr="00E52477">
        <w:rPr>
          <w:rFonts w:cs="Times New Roman"/>
          <w:i/>
          <w:iCs/>
        </w:rPr>
        <w:t>: Baht 9</w:t>
      </w:r>
      <w:r w:rsidRPr="00E52477">
        <w:rPr>
          <w:rFonts w:cs="Times New Roman"/>
          <w:i/>
          <w:iCs/>
        </w:rPr>
        <w:t>7.50 million)</w:t>
      </w:r>
      <w:r w:rsidRPr="00E52477">
        <w:rPr>
          <w:rFonts w:cs="Times New Roman"/>
        </w:rPr>
        <w:t xml:space="preserve"> from financial institutions which was secured by a</w:t>
      </w:r>
      <w:r w:rsidRPr="00E52477">
        <w:rPr>
          <w:rFonts w:cs="Times New Roman"/>
          <w:lang w:val="en-US"/>
        </w:rPr>
        <w:t xml:space="preserve"> major portion of the Company</w:t>
      </w:r>
      <w:r w:rsidR="00047A8C">
        <w:rPr>
          <w:rFonts w:cs="Times New Roman"/>
          <w:lang w:val="en-US"/>
        </w:rPr>
        <w:t xml:space="preserve">’s land with book value of Baht </w:t>
      </w:r>
      <w:r w:rsidR="008112A3" w:rsidRPr="00E52477">
        <w:rPr>
          <w:rFonts w:cs="Times New Roman"/>
          <w:i/>
          <w:iCs/>
          <w:lang w:val="en-US"/>
        </w:rPr>
        <w:t xml:space="preserve">79.66 </w:t>
      </w:r>
      <w:r w:rsidRPr="00E52477">
        <w:rPr>
          <w:rFonts w:cs="Times New Roman"/>
          <w:lang w:val="en-US"/>
        </w:rPr>
        <w:t xml:space="preserve">million </w:t>
      </w:r>
      <w:r w:rsidRPr="00E52477">
        <w:rPr>
          <w:rFonts w:cs="Times New Roman"/>
          <w:i/>
          <w:iCs/>
          <w:lang w:val="en-US"/>
        </w:rPr>
        <w:t>(31 December 201</w:t>
      </w:r>
      <w:r w:rsidR="00BB7FEF">
        <w:rPr>
          <w:rFonts w:cs="Times New Roman"/>
          <w:i/>
          <w:iCs/>
          <w:lang w:val="en-US"/>
        </w:rPr>
        <w:t>7</w:t>
      </w:r>
      <w:r w:rsidRPr="00E52477">
        <w:rPr>
          <w:rFonts w:cs="Times New Roman"/>
          <w:i/>
          <w:iCs/>
          <w:lang w:val="en-US"/>
        </w:rPr>
        <w:t>: Baht 79.66 million)</w:t>
      </w:r>
      <w:r w:rsidRPr="00E52477">
        <w:rPr>
          <w:rFonts w:cs="Times New Roman"/>
          <w:lang w:val="en-US"/>
        </w:rPr>
        <w:t xml:space="preserve"> and by the Company’s director.</w:t>
      </w:r>
    </w:p>
    <w:p w:rsidR="005409E4" w:rsidRPr="005409E4" w:rsidRDefault="005409E4" w:rsidP="00CC5291">
      <w:pPr>
        <w:pStyle w:val="BodyText"/>
        <w:tabs>
          <w:tab w:val="left" w:pos="540"/>
          <w:tab w:val="left" w:pos="1170"/>
        </w:tabs>
        <w:spacing w:after="0" w:line="240" w:lineRule="atLeast"/>
        <w:ind w:right="-45"/>
        <w:jc w:val="thaiDistribute"/>
        <w:rPr>
          <w:rFonts w:cs="Cordia New"/>
          <w:b/>
          <w:bCs/>
          <w:sz w:val="24"/>
          <w:szCs w:val="24"/>
          <w:lang w:val="en-US"/>
        </w:rPr>
      </w:pPr>
    </w:p>
    <w:p w:rsidR="00B25F6D" w:rsidRPr="00880748" w:rsidRDefault="0042735E"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9</w:t>
      </w:r>
      <w:r w:rsidR="00B25F6D" w:rsidRPr="00880748">
        <w:rPr>
          <w:rFonts w:cs="Times New Roman"/>
          <w:b/>
          <w:bCs/>
          <w:sz w:val="24"/>
          <w:szCs w:val="24"/>
        </w:rPr>
        <w:tab/>
        <w:t>Segment information</w:t>
      </w:r>
    </w:p>
    <w:p w:rsidR="00B25F6D" w:rsidRPr="005409E4" w:rsidRDefault="00B25F6D" w:rsidP="000157B3">
      <w:pPr>
        <w:pStyle w:val="BodyText"/>
        <w:tabs>
          <w:tab w:val="left" w:pos="1170"/>
        </w:tabs>
        <w:spacing w:after="0" w:line="240" w:lineRule="atLeast"/>
        <w:ind w:left="562" w:right="-45"/>
        <w:jc w:val="thaiDistribute"/>
        <w:rPr>
          <w:rFonts w:cs="Times New Roman"/>
        </w:rPr>
      </w:pPr>
    </w:p>
    <w:p w:rsidR="00B25F6D" w:rsidRDefault="00B25F6D" w:rsidP="000157B3">
      <w:pPr>
        <w:pStyle w:val="BodyText"/>
        <w:tabs>
          <w:tab w:val="left" w:pos="1170"/>
        </w:tabs>
        <w:spacing w:after="0" w:line="240" w:lineRule="atLeast"/>
        <w:ind w:left="562" w:right="-45"/>
        <w:jc w:val="thaiDistribute"/>
        <w:rPr>
          <w:rFonts w:cs="Times New Roman"/>
          <w:lang w:val="en-US"/>
        </w:rPr>
      </w:pPr>
      <w:r w:rsidRPr="00880748">
        <w:rPr>
          <w:rFonts w:cs="Times New Roman"/>
          <w:lang w:val="en-US"/>
        </w:rPr>
        <w:t xml:space="preserve">Management considers that the Company operates in a single line of business, namely sauce segment, </w:t>
      </w:r>
      <w:r w:rsidR="005E4EAA">
        <w:rPr>
          <w:rFonts w:cs="Times New Roman"/>
          <w:lang w:val="en-US"/>
        </w:rPr>
        <w:t xml:space="preserve">therefore, only one </w:t>
      </w:r>
      <w:r w:rsidR="00D71821">
        <w:rPr>
          <w:rFonts w:cs="Times New Roman"/>
          <w:lang w:val="en-US"/>
        </w:rPr>
        <w:t>business</w:t>
      </w:r>
      <w:r w:rsidRPr="00880748">
        <w:rPr>
          <w:rFonts w:cs="Times New Roman"/>
          <w:lang w:val="en-US"/>
        </w:rPr>
        <w:t xml:space="preserve"> segment.</w:t>
      </w:r>
    </w:p>
    <w:p w:rsidR="005E4EAA" w:rsidRDefault="005E4EAA" w:rsidP="000157B3">
      <w:pPr>
        <w:pStyle w:val="BodyText"/>
        <w:tabs>
          <w:tab w:val="left" w:pos="1170"/>
        </w:tabs>
        <w:spacing w:after="0" w:line="240" w:lineRule="atLeast"/>
        <w:ind w:left="562" w:right="-45"/>
        <w:jc w:val="thaiDistribute"/>
        <w:rPr>
          <w:rFonts w:cs="Times New Roman"/>
          <w:lang w:val="en-US"/>
        </w:rPr>
      </w:pPr>
    </w:p>
    <w:p w:rsidR="005E4EAA" w:rsidRDefault="005E4EAA" w:rsidP="005E4EAA">
      <w:pPr>
        <w:ind w:firstLine="540"/>
        <w:jc w:val="both"/>
        <w:rPr>
          <w:rFonts w:cs="Times New Roman"/>
          <w:b/>
          <w:bCs/>
          <w:i/>
          <w:iCs/>
        </w:rPr>
      </w:pPr>
      <w:r w:rsidRPr="00F664A6">
        <w:rPr>
          <w:rFonts w:cs="Times New Roman"/>
          <w:b/>
          <w:bCs/>
          <w:i/>
          <w:iCs/>
        </w:rPr>
        <w:t>Geographical information</w:t>
      </w:r>
    </w:p>
    <w:p w:rsidR="005E4EAA" w:rsidRPr="00242B75" w:rsidRDefault="005E4EAA" w:rsidP="005E4EAA">
      <w:pPr>
        <w:ind w:firstLine="540"/>
        <w:jc w:val="both"/>
        <w:rPr>
          <w:rFonts w:cs="Times New Roman"/>
          <w:b/>
          <w:bCs/>
          <w:i/>
          <w:iCs/>
        </w:rPr>
      </w:pPr>
    </w:p>
    <w:p w:rsidR="005E4EAA" w:rsidRDefault="005E4EAA" w:rsidP="005E4EAA">
      <w:pPr>
        <w:pStyle w:val="BodyText"/>
        <w:spacing w:after="0" w:line="240" w:lineRule="atLeast"/>
        <w:ind w:left="540"/>
        <w:jc w:val="thaiDistribute"/>
        <w:rPr>
          <w:rFonts w:cs="Cordia New"/>
          <w:sz w:val="28"/>
          <w:szCs w:val="28"/>
          <w:lang w:val="en-US"/>
        </w:rPr>
      </w:pPr>
      <w:r w:rsidRPr="00F664A6">
        <w:rPr>
          <w:rFonts w:cs="Times New Roman"/>
        </w:rPr>
        <w:t>In presenting information on the basis of geographical segments, segment revenue is based on the geographical location of customers. Segment assets are based principally in Thailand.</w:t>
      </w:r>
    </w:p>
    <w:p w:rsidR="007F4BC2" w:rsidRDefault="007F4BC2" w:rsidP="005E4EAA">
      <w:pPr>
        <w:pStyle w:val="BodyText"/>
        <w:spacing w:after="0" w:line="240" w:lineRule="atLeast"/>
        <w:ind w:left="540"/>
        <w:jc w:val="thaiDistribute"/>
        <w:rPr>
          <w:rFonts w:cs="Times New Roman"/>
        </w:rPr>
      </w:pPr>
    </w:p>
    <w:tbl>
      <w:tblPr>
        <w:tblW w:w="9198" w:type="dxa"/>
        <w:tblInd w:w="513" w:type="dxa"/>
        <w:tblLayout w:type="fixed"/>
        <w:tblLook w:val="0000"/>
      </w:tblPr>
      <w:tblGrid>
        <w:gridCol w:w="6138"/>
        <w:gridCol w:w="1377"/>
        <w:gridCol w:w="18"/>
        <w:gridCol w:w="236"/>
        <w:gridCol w:w="16"/>
        <w:gridCol w:w="1413"/>
      </w:tblGrid>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p>
        </w:tc>
      </w:tr>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14684F" w:rsidTr="00BB7FEF">
        <w:tc>
          <w:tcPr>
            <w:tcW w:w="6138" w:type="dxa"/>
          </w:tcPr>
          <w:p w:rsidR="00BB7FEF" w:rsidRPr="00242B75" w:rsidRDefault="00BB7FEF" w:rsidP="00BB7FEF">
            <w:pPr>
              <w:spacing w:line="240" w:lineRule="auto"/>
              <w:jc w:val="thaiDistribute"/>
              <w:rPr>
                <w:b/>
                <w:bCs/>
                <w:cs/>
                <w:lang w:val="en-US"/>
              </w:rPr>
            </w:pPr>
            <w:r>
              <w:rPr>
                <w:b/>
                <w:bCs/>
              </w:rPr>
              <w:t xml:space="preserve">Three-month period ended 31 March </w:t>
            </w:r>
          </w:p>
        </w:tc>
        <w:tc>
          <w:tcPr>
            <w:tcW w:w="1377" w:type="dxa"/>
          </w:tcPr>
          <w:p w:rsidR="00BB7FEF" w:rsidRPr="0014684F" w:rsidRDefault="00BB7FEF" w:rsidP="00BB7FEF">
            <w:pPr>
              <w:spacing w:line="240" w:lineRule="atLeast"/>
              <w:ind w:left="-108" w:right="-108"/>
              <w:jc w:val="center"/>
              <w:rPr>
                <w:rFonts w:cs="Times New Roman"/>
              </w:rPr>
            </w:pPr>
            <w:r>
              <w:rPr>
                <w:rFonts w:cs="Times New Roman"/>
              </w:rPr>
              <w:t>2018</w:t>
            </w:r>
          </w:p>
        </w:tc>
        <w:tc>
          <w:tcPr>
            <w:tcW w:w="270" w:type="dxa"/>
            <w:gridSpan w:val="3"/>
          </w:tcPr>
          <w:p w:rsidR="00BB7FEF" w:rsidRPr="0014684F" w:rsidRDefault="00BB7FEF" w:rsidP="00BB7FEF">
            <w:pPr>
              <w:spacing w:line="240" w:lineRule="atLeast"/>
              <w:ind w:left="-108" w:right="-108"/>
              <w:rPr>
                <w:rFonts w:cs="Times New Roman"/>
              </w:rPr>
            </w:pPr>
          </w:p>
        </w:tc>
        <w:tc>
          <w:tcPr>
            <w:tcW w:w="1413" w:type="dxa"/>
          </w:tcPr>
          <w:p w:rsidR="00BB7FEF" w:rsidRPr="0014684F" w:rsidRDefault="00BB7FEF" w:rsidP="00BB7FEF">
            <w:pPr>
              <w:spacing w:line="240" w:lineRule="atLeast"/>
              <w:ind w:left="-108" w:right="-108"/>
              <w:jc w:val="center"/>
              <w:rPr>
                <w:rFonts w:cs="Times New Roman"/>
              </w:rPr>
            </w:pPr>
            <w:r>
              <w:rPr>
                <w:rFonts w:cs="Times New Roman"/>
              </w:rPr>
              <w:t>2017</w:t>
            </w:r>
          </w:p>
        </w:tc>
      </w:tr>
      <w:tr w:rsidR="00BB7FEF" w:rsidRPr="00EE5439"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BB7FEF" w:rsidRPr="00694A07" w:rsidTr="000F2A9F">
        <w:tc>
          <w:tcPr>
            <w:tcW w:w="6138" w:type="dxa"/>
          </w:tcPr>
          <w:p w:rsidR="00BB7FEF" w:rsidRPr="00FF25C6" w:rsidRDefault="00BB7FEF" w:rsidP="00BB7FEF">
            <w:pPr>
              <w:tabs>
                <w:tab w:val="left" w:pos="540"/>
              </w:tabs>
              <w:jc w:val="thaiDistribute"/>
              <w:rPr>
                <w:rFonts w:cs="Cordia New"/>
              </w:rPr>
            </w:pPr>
            <w:r>
              <w:rPr>
                <w:szCs w:val="28"/>
                <w:lang w:val="en-US"/>
              </w:rPr>
              <w:t>Thailand</w:t>
            </w:r>
          </w:p>
        </w:tc>
        <w:tc>
          <w:tcPr>
            <w:tcW w:w="1395" w:type="dxa"/>
            <w:gridSpan w:val="2"/>
          </w:tcPr>
          <w:p w:rsidR="00BB7FEF" w:rsidRPr="00242B75" w:rsidRDefault="000F2A9F" w:rsidP="00BB7FEF">
            <w:pPr>
              <w:tabs>
                <w:tab w:val="decimal" w:pos="1089"/>
              </w:tabs>
              <w:ind w:left="-108"/>
              <w:rPr>
                <w:rFonts w:cs="Times New Roman"/>
              </w:rPr>
            </w:pPr>
            <w:r>
              <w:rPr>
                <w:rFonts w:cs="Times New Roman"/>
              </w:rPr>
              <w:t>653,84</w:t>
            </w:r>
            <w:r w:rsidR="00F40A0C">
              <w:rPr>
                <w:rFonts w:cs="Times New Roman"/>
              </w:rPr>
              <w:t>3</w:t>
            </w:r>
          </w:p>
        </w:tc>
        <w:tc>
          <w:tcPr>
            <w:tcW w:w="236" w:type="dxa"/>
          </w:tcPr>
          <w:p w:rsidR="00BB7FEF" w:rsidRPr="00573BA9" w:rsidRDefault="00BB7FEF" w:rsidP="00BB7FEF">
            <w:pPr>
              <w:tabs>
                <w:tab w:val="decimal" w:pos="1044"/>
              </w:tabs>
              <w:rPr>
                <w:rFonts w:cs="Times New Roman"/>
              </w:rPr>
            </w:pPr>
          </w:p>
        </w:tc>
        <w:tc>
          <w:tcPr>
            <w:tcW w:w="1429" w:type="dxa"/>
            <w:gridSpan w:val="2"/>
          </w:tcPr>
          <w:p w:rsidR="00BB7FEF" w:rsidRPr="00242B75" w:rsidRDefault="00BB7FEF" w:rsidP="00BB7FEF">
            <w:pPr>
              <w:tabs>
                <w:tab w:val="decimal" w:pos="1089"/>
              </w:tabs>
              <w:ind w:left="-108"/>
              <w:rPr>
                <w:rFonts w:cs="Times New Roman"/>
              </w:rPr>
            </w:pPr>
            <w:r>
              <w:rPr>
                <w:rFonts w:cs="Times New Roman"/>
              </w:rPr>
              <w:t>656,694</w:t>
            </w:r>
          </w:p>
        </w:tc>
      </w:tr>
      <w:tr w:rsidR="00BB7FEF" w:rsidRPr="00694A07" w:rsidTr="000F2A9F">
        <w:tc>
          <w:tcPr>
            <w:tcW w:w="6138" w:type="dxa"/>
          </w:tcPr>
          <w:p w:rsidR="00BB7FEF" w:rsidRPr="00694A07" w:rsidRDefault="00BB7FEF" w:rsidP="00BB7FEF">
            <w:pPr>
              <w:tabs>
                <w:tab w:val="left" w:pos="540"/>
              </w:tabs>
              <w:jc w:val="thaiDistribute"/>
              <w:rPr>
                <w:szCs w:val="28"/>
                <w:lang w:val="en-US"/>
              </w:rPr>
            </w:pPr>
            <w:r>
              <w:rPr>
                <w:rFonts w:cs="Times New Roman"/>
              </w:rPr>
              <w:t>International</w:t>
            </w:r>
          </w:p>
        </w:tc>
        <w:tc>
          <w:tcPr>
            <w:tcW w:w="1395" w:type="dxa"/>
            <w:gridSpan w:val="2"/>
            <w:tcBorders>
              <w:bottom w:val="single" w:sz="4" w:space="0" w:color="auto"/>
            </w:tcBorders>
          </w:tcPr>
          <w:p w:rsidR="00BB7FEF" w:rsidRDefault="00576BD1" w:rsidP="00BB7FEF">
            <w:pPr>
              <w:tabs>
                <w:tab w:val="decimal" w:pos="1089"/>
              </w:tabs>
              <w:ind w:left="-108"/>
              <w:rPr>
                <w:rFonts w:cs="Times New Roman"/>
              </w:rPr>
            </w:pPr>
            <w:r>
              <w:rPr>
                <w:rFonts w:cs="Times New Roman"/>
              </w:rPr>
              <w:t>68</w:t>
            </w:r>
            <w:r w:rsidR="000F2A9F">
              <w:rPr>
                <w:rFonts w:cs="Times New Roman"/>
              </w:rPr>
              <w:t>,385</w:t>
            </w:r>
          </w:p>
        </w:tc>
        <w:tc>
          <w:tcPr>
            <w:tcW w:w="236" w:type="dxa"/>
          </w:tcPr>
          <w:p w:rsidR="00BB7FEF" w:rsidRPr="00573BA9" w:rsidRDefault="00BB7FEF" w:rsidP="00BB7FEF">
            <w:pPr>
              <w:tabs>
                <w:tab w:val="decimal" w:pos="1044"/>
                <w:tab w:val="decimal" w:pos="1179"/>
              </w:tabs>
              <w:rPr>
                <w:rFonts w:cs="Times New Roman"/>
              </w:rPr>
            </w:pPr>
          </w:p>
        </w:tc>
        <w:tc>
          <w:tcPr>
            <w:tcW w:w="1429" w:type="dxa"/>
            <w:gridSpan w:val="2"/>
            <w:tcBorders>
              <w:bottom w:val="single" w:sz="4" w:space="0" w:color="auto"/>
            </w:tcBorders>
          </w:tcPr>
          <w:p w:rsidR="00BB7FEF" w:rsidRDefault="00BB7FEF" w:rsidP="00BB7FEF">
            <w:pPr>
              <w:tabs>
                <w:tab w:val="decimal" w:pos="1089"/>
              </w:tabs>
              <w:ind w:left="-108"/>
              <w:rPr>
                <w:rFonts w:cs="Times New Roman"/>
              </w:rPr>
            </w:pPr>
            <w:r>
              <w:rPr>
                <w:rFonts w:cs="Times New Roman"/>
              </w:rPr>
              <w:t>74,656</w:t>
            </w:r>
          </w:p>
        </w:tc>
      </w:tr>
      <w:tr w:rsidR="00BB7FEF" w:rsidRPr="00694A07" w:rsidTr="000F2A9F">
        <w:tc>
          <w:tcPr>
            <w:tcW w:w="6138" w:type="dxa"/>
          </w:tcPr>
          <w:p w:rsidR="00BB7FEF" w:rsidRPr="00573BA9" w:rsidRDefault="00BB7FEF" w:rsidP="00BB7FEF">
            <w:pPr>
              <w:tabs>
                <w:tab w:val="left" w:pos="540"/>
              </w:tabs>
              <w:jc w:val="thaiDistribute"/>
              <w:rPr>
                <w:rFonts w:cs="Times New Roman"/>
              </w:rPr>
            </w:pPr>
            <w:r>
              <w:rPr>
                <w:rFonts w:cs="Times New Roman"/>
                <w:b/>
                <w:bCs/>
              </w:rPr>
              <w:t>Total</w:t>
            </w:r>
          </w:p>
        </w:tc>
        <w:tc>
          <w:tcPr>
            <w:tcW w:w="1395" w:type="dxa"/>
            <w:gridSpan w:val="2"/>
            <w:tcBorders>
              <w:top w:val="single" w:sz="4" w:space="0" w:color="auto"/>
            </w:tcBorders>
          </w:tcPr>
          <w:p w:rsidR="00BB7FEF" w:rsidRPr="000F2A9F" w:rsidRDefault="000F2A9F" w:rsidP="00BB7FEF">
            <w:pPr>
              <w:tabs>
                <w:tab w:val="decimal" w:pos="1089"/>
              </w:tabs>
              <w:ind w:left="-108"/>
              <w:rPr>
                <w:rFonts w:cs="Times New Roman"/>
                <w:b/>
                <w:bCs/>
              </w:rPr>
            </w:pPr>
            <w:r w:rsidRPr="000F2A9F">
              <w:rPr>
                <w:rFonts w:cs="Times New Roman"/>
                <w:b/>
                <w:bCs/>
              </w:rPr>
              <w:t>722,22</w:t>
            </w:r>
            <w:r w:rsidR="00F40A0C">
              <w:rPr>
                <w:rFonts w:cs="Times New Roman"/>
                <w:b/>
                <w:bCs/>
              </w:rPr>
              <w:t>8</w:t>
            </w:r>
          </w:p>
        </w:tc>
        <w:tc>
          <w:tcPr>
            <w:tcW w:w="236" w:type="dxa"/>
          </w:tcPr>
          <w:p w:rsidR="00BB7FEF" w:rsidRPr="00573BA9" w:rsidRDefault="00BB7FEF" w:rsidP="00BB7FEF">
            <w:pPr>
              <w:tabs>
                <w:tab w:val="decimal" w:pos="1044"/>
                <w:tab w:val="decimal" w:pos="1179"/>
              </w:tabs>
              <w:rPr>
                <w:rFonts w:cs="Times New Roman"/>
              </w:rPr>
            </w:pPr>
          </w:p>
        </w:tc>
        <w:tc>
          <w:tcPr>
            <w:tcW w:w="1429" w:type="dxa"/>
            <w:gridSpan w:val="2"/>
            <w:tcBorders>
              <w:top w:val="single" w:sz="4" w:space="0" w:color="auto"/>
            </w:tcBorders>
          </w:tcPr>
          <w:p w:rsidR="00BB7FEF" w:rsidRDefault="00BB7FEF" w:rsidP="00BB7FEF">
            <w:pPr>
              <w:tabs>
                <w:tab w:val="decimal" w:pos="1089"/>
              </w:tabs>
              <w:ind w:left="-108"/>
              <w:rPr>
                <w:rFonts w:cs="Times New Roman"/>
              </w:rPr>
            </w:pPr>
            <w:r>
              <w:rPr>
                <w:rFonts w:cs="Times New Roman"/>
                <w:b/>
                <w:bCs/>
              </w:rPr>
              <w:t>731,350</w:t>
            </w:r>
          </w:p>
        </w:tc>
      </w:tr>
      <w:tr w:rsidR="000F2A9F" w:rsidRPr="00694A07" w:rsidTr="000F2A9F">
        <w:tc>
          <w:tcPr>
            <w:tcW w:w="6138" w:type="dxa"/>
          </w:tcPr>
          <w:p w:rsidR="000F2A9F" w:rsidRPr="000F2A9F" w:rsidRDefault="000F2A9F" w:rsidP="00BB7FEF">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95" w:type="dxa"/>
            <w:gridSpan w:val="2"/>
            <w:tcBorders>
              <w:bottom w:val="single" w:sz="4" w:space="0" w:color="auto"/>
            </w:tcBorders>
          </w:tcPr>
          <w:p w:rsidR="000F2A9F" w:rsidRDefault="00093C78" w:rsidP="00BB7FEF">
            <w:pPr>
              <w:tabs>
                <w:tab w:val="decimal" w:pos="1089"/>
              </w:tabs>
              <w:ind w:left="-108"/>
              <w:rPr>
                <w:rFonts w:cs="Times New Roman"/>
              </w:rPr>
            </w:pPr>
            <w:r>
              <w:rPr>
                <w:rFonts w:cs="Times New Roman"/>
              </w:rPr>
              <w:t>(</w:t>
            </w:r>
            <w:r w:rsidR="00F40A0C">
              <w:rPr>
                <w:rFonts w:cs="Times New Roman"/>
              </w:rPr>
              <w:t>5,092</w:t>
            </w:r>
            <w:r>
              <w:rPr>
                <w:rFonts w:cs="Times New Roman"/>
              </w:rPr>
              <w:t>)</w:t>
            </w:r>
          </w:p>
        </w:tc>
        <w:tc>
          <w:tcPr>
            <w:tcW w:w="236" w:type="dxa"/>
            <w:tcBorders>
              <w:bottom w:val="single" w:sz="4" w:space="0" w:color="auto"/>
            </w:tcBorders>
          </w:tcPr>
          <w:p w:rsidR="000F2A9F" w:rsidRPr="00573BA9" w:rsidRDefault="000F2A9F" w:rsidP="00BB7FEF">
            <w:pPr>
              <w:tabs>
                <w:tab w:val="decimal" w:pos="1044"/>
                <w:tab w:val="decimal" w:pos="1179"/>
              </w:tabs>
              <w:rPr>
                <w:rFonts w:cs="Times New Roman"/>
              </w:rPr>
            </w:pPr>
          </w:p>
        </w:tc>
        <w:tc>
          <w:tcPr>
            <w:tcW w:w="1429" w:type="dxa"/>
            <w:gridSpan w:val="2"/>
            <w:tcBorders>
              <w:bottom w:val="single" w:sz="4" w:space="0" w:color="auto"/>
            </w:tcBorders>
          </w:tcPr>
          <w:p w:rsidR="000F2A9F" w:rsidRPr="000F2A9F" w:rsidRDefault="00093C78" w:rsidP="00BB7FEF">
            <w:pPr>
              <w:tabs>
                <w:tab w:val="decimal" w:pos="1089"/>
              </w:tabs>
              <w:ind w:left="-108"/>
              <w:rPr>
                <w:rFonts w:cs="Times New Roman"/>
              </w:rPr>
            </w:pPr>
            <w:r>
              <w:rPr>
                <w:rFonts w:cs="Times New Roman"/>
              </w:rPr>
              <w:t>(</w:t>
            </w:r>
            <w:r w:rsidR="000F2A9F" w:rsidRPr="000F2A9F">
              <w:rPr>
                <w:rFonts w:cs="Times New Roman"/>
              </w:rPr>
              <w:t>8,131</w:t>
            </w:r>
            <w:r>
              <w:rPr>
                <w:rFonts w:cs="Times New Roman"/>
              </w:rPr>
              <w:t>)</w:t>
            </w:r>
          </w:p>
        </w:tc>
      </w:tr>
      <w:tr w:rsidR="000F2A9F" w:rsidRPr="00694A07" w:rsidTr="000F2A9F">
        <w:tc>
          <w:tcPr>
            <w:tcW w:w="6138" w:type="dxa"/>
          </w:tcPr>
          <w:p w:rsidR="000F2A9F" w:rsidRDefault="000F2A9F" w:rsidP="00BB7FEF">
            <w:pPr>
              <w:tabs>
                <w:tab w:val="left" w:pos="540"/>
              </w:tabs>
              <w:jc w:val="thaiDistribute"/>
              <w:rPr>
                <w:rFonts w:cs="Times New Roman"/>
                <w:b/>
                <w:bCs/>
              </w:rPr>
            </w:pPr>
            <w:r>
              <w:rPr>
                <w:rFonts w:cs="Times New Roman"/>
                <w:b/>
                <w:bCs/>
              </w:rPr>
              <w:t>Net</w:t>
            </w:r>
          </w:p>
        </w:tc>
        <w:tc>
          <w:tcPr>
            <w:tcW w:w="1395" w:type="dxa"/>
            <w:gridSpan w:val="2"/>
            <w:tcBorders>
              <w:top w:val="single" w:sz="4" w:space="0" w:color="auto"/>
              <w:bottom w:val="double" w:sz="4" w:space="0" w:color="auto"/>
            </w:tcBorders>
          </w:tcPr>
          <w:p w:rsidR="000F2A9F" w:rsidRPr="000F2A9F" w:rsidRDefault="00F40A0C" w:rsidP="00BB7FEF">
            <w:pPr>
              <w:tabs>
                <w:tab w:val="decimal" w:pos="1089"/>
              </w:tabs>
              <w:ind w:left="-108"/>
              <w:rPr>
                <w:rFonts w:cs="Times New Roman"/>
                <w:b/>
                <w:bCs/>
              </w:rPr>
            </w:pPr>
            <w:r>
              <w:rPr>
                <w:rFonts w:cs="Times New Roman"/>
                <w:b/>
                <w:bCs/>
              </w:rPr>
              <w:t>717,136</w:t>
            </w:r>
          </w:p>
        </w:tc>
        <w:tc>
          <w:tcPr>
            <w:tcW w:w="236" w:type="dxa"/>
            <w:tcBorders>
              <w:top w:val="single" w:sz="4" w:space="0" w:color="auto"/>
            </w:tcBorders>
          </w:tcPr>
          <w:p w:rsidR="000F2A9F" w:rsidRPr="00573BA9" w:rsidRDefault="000F2A9F" w:rsidP="00BB7FEF">
            <w:pPr>
              <w:tabs>
                <w:tab w:val="decimal" w:pos="1044"/>
                <w:tab w:val="decimal" w:pos="1179"/>
              </w:tabs>
              <w:rPr>
                <w:rFonts w:cs="Times New Roman"/>
              </w:rPr>
            </w:pPr>
          </w:p>
        </w:tc>
        <w:tc>
          <w:tcPr>
            <w:tcW w:w="1429" w:type="dxa"/>
            <w:gridSpan w:val="2"/>
            <w:tcBorders>
              <w:top w:val="single" w:sz="4" w:space="0" w:color="auto"/>
              <w:bottom w:val="double" w:sz="4" w:space="0" w:color="auto"/>
            </w:tcBorders>
          </w:tcPr>
          <w:p w:rsidR="000F2A9F" w:rsidRDefault="000F2A9F" w:rsidP="00BB7FEF">
            <w:pPr>
              <w:tabs>
                <w:tab w:val="decimal" w:pos="1089"/>
              </w:tabs>
              <w:ind w:left="-108"/>
              <w:rPr>
                <w:rFonts w:cs="Times New Roman"/>
                <w:b/>
                <w:bCs/>
              </w:rPr>
            </w:pPr>
            <w:r>
              <w:rPr>
                <w:rFonts w:cs="Times New Roman"/>
                <w:b/>
                <w:bCs/>
              </w:rPr>
              <w:t>723,219</w:t>
            </w:r>
          </w:p>
        </w:tc>
      </w:tr>
    </w:tbl>
    <w:p w:rsidR="00BB7FEF" w:rsidRPr="00242B75" w:rsidRDefault="00BB7FEF" w:rsidP="005E4EAA">
      <w:pPr>
        <w:pStyle w:val="BodyText"/>
        <w:spacing w:after="0" w:line="240" w:lineRule="atLeast"/>
        <w:ind w:left="540"/>
        <w:jc w:val="thaiDistribute"/>
        <w:rPr>
          <w:rFonts w:cs="Times New Roman"/>
        </w:rPr>
      </w:pPr>
    </w:p>
    <w:p w:rsidR="00182BEA" w:rsidRPr="00F70BAF" w:rsidRDefault="00182BEA" w:rsidP="000157B3">
      <w:pPr>
        <w:tabs>
          <w:tab w:val="left" w:pos="540"/>
          <w:tab w:val="left" w:pos="1170"/>
        </w:tabs>
        <w:spacing w:line="240" w:lineRule="atLeast"/>
        <w:ind w:right="-45"/>
        <w:jc w:val="thaiDistribute"/>
        <w:rPr>
          <w:rFonts w:cs="Cordia New"/>
          <w:b/>
          <w:bCs/>
          <w:sz w:val="20"/>
          <w:szCs w:val="20"/>
        </w:rPr>
      </w:pPr>
    </w:p>
    <w:p w:rsidR="006A7B5B" w:rsidRPr="00880748" w:rsidRDefault="00F5271D" w:rsidP="000157B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br w:type="page"/>
      </w:r>
      <w:r w:rsidR="005E4EAA">
        <w:rPr>
          <w:rFonts w:cs="Times New Roman"/>
          <w:b/>
          <w:bCs/>
          <w:sz w:val="24"/>
          <w:szCs w:val="24"/>
        </w:rPr>
        <w:lastRenderedPageBreak/>
        <w:t>10</w:t>
      </w:r>
      <w:r w:rsidR="0019466F" w:rsidRPr="00A70BB5">
        <w:rPr>
          <w:rFonts w:cs="Times New Roman"/>
          <w:b/>
          <w:bCs/>
          <w:sz w:val="24"/>
          <w:szCs w:val="24"/>
        </w:rPr>
        <w:tab/>
      </w:r>
      <w:r w:rsidR="006A7B5B" w:rsidRPr="00A70BB5">
        <w:rPr>
          <w:rFonts w:cs="Times New Roman"/>
          <w:b/>
          <w:bCs/>
          <w:sz w:val="24"/>
          <w:szCs w:val="24"/>
        </w:rPr>
        <w:t>Basic earnings per share</w:t>
      </w:r>
    </w:p>
    <w:p w:rsidR="009C3C2F" w:rsidRDefault="009C3C2F" w:rsidP="00C82423">
      <w:pPr>
        <w:pStyle w:val="BodyText"/>
        <w:tabs>
          <w:tab w:val="left" w:pos="540"/>
          <w:tab w:val="left" w:pos="1170"/>
        </w:tabs>
        <w:spacing w:after="0" w:line="240" w:lineRule="atLeast"/>
        <w:ind w:right="-45"/>
        <w:jc w:val="both"/>
        <w:rPr>
          <w:rFonts w:cs="Times New Roman"/>
          <w:b/>
          <w:bCs/>
          <w:sz w:val="24"/>
          <w:szCs w:val="24"/>
        </w:rPr>
      </w:pPr>
    </w:p>
    <w:p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periods ended </w:t>
      </w:r>
      <w:r w:rsidRPr="000E03F5">
        <w:t>3</w:t>
      </w:r>
      <w:r>
        <w:t>1 March2018 and 2017</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BB7FEF" w:rsidRDefault="00BB7FEF" w:rsidP="00BB7FEF">
      <w:pPr>
        <w:spacing w:line="240" w:lineRule="atLeast"/>
        <w:ind w:left="540" w:right="-45"/>
        <w:jc w:val="thaiDistribute"/>
        <w:rPr>
          <w:rFonts w:cs="Times New Roman"/>
          <w:spacing w:val="-2"/>
        </w:rPr>
      </w:pPr>
    </w:p>
    <w:tbl>
      <w:tblPr>
        <w:tblW w:w="9378" w:type="dxa"/>
        <w:tblInd w:w="468" w:type="dxa"/>
        <w:tblLayout w:type="fixed"/>
        <w:tblLook w:val="01E0"/>
      </w:tblPr>
      <w:tblGrid>
        <w:gridCol w:w="4068"/>
        <w:gridCol w:w="1080"/>
        <w:gridCol w:w="270"/>
        <w:gridCol w:w="1170"/>
        <w:gridCol w:w="270"/>
        <w:gridCol w:w="1170"/>
        <w:gridCol w:w="270"/>
        <w:gridCol w:w="1080"/>
      </w:tblGrid>
      <w:tr w:rsidR="00BB7FEF" w:rsidRPr="00880748" w:rsidTr="00316F9B">
        <w:tc>
          <w:tcPr>
            <w:tcW w:w="4068" w:type="dxa"/>
          </w:tcPr>
          <w:p w:rsidR="00BB7FEF" w:rsidRPr="00880748" w:rsidRDefault="00BB7FEF" w:rsidP="00BB7FEF">
            <w:pPr>
              <w:spacing w:line="240" w:lineRule="atLeast"/>
              <w:ind w:right="-988"/>
              <w:rPr>
                <w:rFonts w:cs="Times New Roman"/>
                <w:lang w:val="en-US"/>
              </w:rPr>
            </w:pPr>
            <w:r>
              <w:rPr>
                <w:rFonts w:cs="Times New Roman"/>
                <w:shd w:val="clear" w:color="auto" w:fill="FFFFFF"/>
              </w:rPr>
              <w:br w:type="page"/>
            </w: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Financial statements in</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1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08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which the equity</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method is applied</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statements</w:t>
            </w:r>
          </w:p>
        </w:tc>
      </w:tr>
      <w:tr w:rsidR="00BB7FEF" w:rsidRPr="00880748" w:rsidTr="00316F9B">
        <w:tc>
          <w:tcPr>
            <w:tcW w:w="4068" w:type="dxa"/>
          </w:tcPr>
          <w:p w:rsidR="00BB7FEF" w:rsidRPr="00E27161" w:rsidRDefault="00BB7FEF" w:rsidP="00BB7FEF">
            <w:pPr>
              <w:spacing w:line="240" w:lineRule="atLeast"/>
              <w:ind w:left="230" w:right="-988" w:hanging="220"/>
              <w:rPr>
                <w:b/>
                <w:bCs/>
                <w:i/>
                <w:iCs/>
                <w:sz w:val="18"/>
                <w:szCs w:val="18"/>
              </w:rPr>
            </w:pPr>
            <w:r w:rsidRPr="00E27161">
              <w:rPr>
                <w:rFonts w:cs="Times New Roman"/>
                <w:b/>
                <w:bCs/>
                <w:i/>
                <w:iCs/>
              </w:rPr>
              <w:t>Three-month period ended 31 March</w:t>
            </w:r>
          </w:p>
        </w:tc>
        <w:tc>
          <w:tcPr>
            <w:tcW w:w="1080" w:type="dxa"/>
          </w:tcPr>
          <w:p w:rsidR="00BB7FEF" w:rsidRPr="00880748" w:rsidRDefault="00BB7FEF" w:rsidP="00BB7FEF">
            <w:pPr>
              <w:tabs>
                <w:tab w:val="left" w:pos="540"/>
                <w:tab w:val="left" w:pos="1170"/>
              </w:tabs>
              <w:spacing w:line="240" w:lineRule="atLeast"/>
              <w:ind w:right="-45"/>
              <w:jc w:val="center"/>
              <w:rPr>
                <w:rFonts w:cs="Times New Roman"/>
                <w:lang w:val="en-US"/>
              </w:rPr>
            </w:pPr>
            <w:r>
              <w:rPr>
                <w:rFonts w:cs="Times New Roman"/>
                <w:lang w:val="en-US"/>
              </w:rPr>
              <w:t>2018</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BB7FEF" w:rsidP="00BB7FEF">
            <w:pPr>
              <w:tabs>
                <w:tab w:val="left" w:pos="540"/>
                <w:tab w:val="left" w:pos="1170"/>
              </w:tabs>
              <w:spacing w:line="240" w:lineRule="atLeast"/>
              <w:ind w:right="-45"/>
              <w:jc w:val="center"/>
              <w:rPr>
                <w:rFonts w:cs="Times New Roman"/>
                <w:lang w:val="en-US"/>
              </w:rPr>
            </w:pPr>
            <w:r>
              <w:rPr>
                <w:rFonts w:cs="Times New Roman"/>
                <w:lang w:val="en-US"/>
              </w:rPr>
              <w:t>2017</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BB7FEF" w:rsidP="00BB7FEF">
            <w:pPr>
              <w:tabs>
                <w:tab w:val="left" w:pos="540"/>
                <w:tab w:val="left" w:pos="1170"/>
              </w:tabs>
              <w:spacing w:line="240" w:lineRule="atLeast"/>
              <w:ind w:right="-45"/>
              <w:jc w:val="center"/>
              <w:rPr>
                <w:rFonts w:cs="Times New Roman"/>
                <w:lang w:val="en-US"/>
              </w:rPr>
            </w:pPr>
            <w:r>
              <w:rPr>
                <w:rFonts w:cs="Times New Roman"/>
                <w:lang w:val="en-US"/>
              </w:rPr>
              <w:t>2018</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080" w:type="dxa"/>
          </w:tcPr>
          <w:p w:rsidR="00BB7FEF" w:rsidRPr="00880748" w:rsidRDefault="00BB7FEF" w:rsidP="00BB7FEF">
            <w:pPr>
              <w:tabs>
                <w:tab w:val="left" w:pos="540"/>
                <w:tab w:val="left" w:pos="1170"/>
              </w:tabs>
              <w:spacing w:line="240" w:lineRule="atLeast"/>
              <w:ind w:right="-45"/>
              <w:jc w:val="center"/>
              <w:rPr>
                <w:rFonts w:cs="Times New Roman"/>
                <w:lang w:val="en-US"/>
              </w:rPr>
            </w:pPr>
            <w:r>
              <w:rPr>
                <w:rFonts w:cs="Times New Roman"/>
                <w:lang w:val="en-US"/>
              </w:rPr>
              <w:t>2017</w:t>
            </w: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5310" w:type="dxa"/>
            <w:gridSpan w:val="7"/>
          </w:tcPr>
          <w:p w:rsidR="00BB7FEF" w:rsidRPr="00880748" w:rsidRDefault="00BB7FEF" w:rsidP="00BB7FEF">
            <w:pPr>
              <w:spacing w:line="240" w:lineRule="atLeast"/>
              <w:jc w:val="center"/>
              <w:rPr>
                <w:rFonts w:cs="Times New Roman"/>
                <w:bCs/>
                <w:i/>
                <w:iCs/>
              </w:rPr>
            </w:pPr>
            <w:r w:rsidRPr="00880748">
              <w:rPr>
                <w:rFonts w:cs="Times New Roman"/>
                <w:i/>
                <w:iCs/>
              </w:rPr>
              <w:t>(in thousand Baht/thousand shares)</w:t>
            </w:r>
          </w:p>
        </w:tc>
      </w:tr>
      <w:tr w:rsidR="00BB7FEF" w:rsidRPr="00E27161" w:rsidTr="00316F9B">
        <w:tc>
          <w:tcPr>
            <w:tcW w:w="4068" w:type="dxa"/>
          </w:tcPr>
          <w:p w:rsidR="00BB7FEF" w:rsidRPr="00E27161" w:rsidRDefault="00BB7FEF" w:rsidP="00BB7FEF">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p>
        </w:tc>
        <w:tc>
          <w:tcPr>
            <w:tcW w:w="1080" w:type="dxa"/>
          </w:tcPr>
          <w:p w:rsidR="00BB7FEF" w:rsidRPr="00E27161" w:rsidRDefault="00BB7FEF" w:rsidP="00BB7FEF">
            <w:pPr>
              <w:pStyle w:val="acctfourfigures"/>
              <w:tabs>
                <w:tab w:val="clear" w:pos="765"/>
                <w:tab w:val="decimal" w:pos="882"/>
              </w:tabs>
              <w:spacing w:line="240" w:lineRule="atLeast"/>
              <w:ind w:left="-79" w:right="-18"/>
              <w:rPr>
                <w:b/>
                <w:bCs/>
                <w:szCs w:val="22"/>
                <w:lang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pStyle w:val="acctfourfigures"/>
              <w:tabs>
                <w:tab w:val="clear" w:pos="765"/>
                <w:tab w:val="decimal" w:pos="882"/>
              </w:tabs>
              <w:spacing w:line="240" w:lineRule="atLeast"/>
              <w:ind w:left="-79" w:right="-18"/>
              <w:rPr>
                <w:b/>
                <w:bCs/>
                <w:szCs w:val="22"/>
                <w:lang w:val="en-US"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tabs>
                <w:tab w:val="decimal" w:pos="927"/>
              </w:tabs>
              <w:spacing w:line="240" w:lineRule="atLeast"/>
              <w:ind w:right="-4"/>
              <w:rPr>
                <w:rFonts w:cs="Times New Roman"/>
                <w:b/>
                <w:bCs/>
                <w:lang w:val="en-US"/>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080" w:type="dxa"/>
          </w:tcPr>
          <w:p w:rsidR="00BB7FEF" w:rsidRPr="00E27161" w:rsidRDefault="00BB7FEF" w:rsidP="00BB7FEF">
            <w:pPr>
              <w:tabs>
                <w:tab w:val="decimal" w:pos="927"/>
              </w:tabs>
              <w:spacing w:line="240" w:lineRule="atLeast"/>
              <w:ind w:right="-4"/>
              <w:rPr>
                <w:rFonts w:cs="Times New Roman"/>
                <w:b/>
                <w:bCs/>
                <w:lang w:val="en-US"/>
              </w:rPr>
            </w:pPr>
          </w:p>
        </w:tc>
      </w:tr>
      <w:tr w:rsidR="00316F9B" w:rsidRPr="00E27161" w:rsidTr="00316F9B">
        <w:tc>
          <w:tcPr>
            <w:tcW w:w="4068" w:type="dxa"/>
          </w:tcPr>
          <w:p w:rsidR="00316F9B" w:rsidRPr="00E27161" w:rsidRDefault="00316F9B" w:rsidP="00316F9B">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100,621</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112,726</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97,97</w:t>
            </w:r>
            <w:r w:rsidR="00E57B74">
              <w:rPr>
                <w:rFonts w:cs="Times New Roman"/>
                <w:b/>
                <w:bCs/>
                <w:lang w:val="en-US"/>
              </w:rPr>
              <w:t>1</w:t>
            </w:r>
          </w:p>
        </w:tc>
        <w:tc>
          <w:tcPr>
            <w:tcW w:w="270" w:type="dxa"/>
            <w:vAlign w:val="center"/>
          </w:tcPr>
          <w:p w:rsidR="00316F9B" w:rsidRPr="00E27161" w:rsidRDefault="00316F9B" w:rsidP="00316F9B">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111,317</w:t>
            </w:r>
          </w:p>
        </w:tc>
      </w:tr>
      <w:tr w:rsidR="00316F9B" w:rsidRPr="00217A67" w:rsidTr="00316F9B">
        <w:tc>
          <w:tcPr>
            <w:tcW w:w="4068" w:type="dxa"/>
          </w:tcPr>
          <w:p w:rsidR="00316F9B" w:rsidRPr="00217A67" w:rsidRDefault="00316F9B" w:rsidP="00316F9B">
            <w:pPr>
              <w:spacing w:line="240" w:lineRule="auto"/>
              <w:ind w:right="-988"/>
              <w:rPr>
                <w:rFonts w:cs="Times New Roman"/>
                <w:sz w:val="10"/>
                <w:szCs w:val="10"/>
              </w:rPr>
            </w:pPr>
          </w:p>
        </w:tc>
        <w:tc>
          <w:tcPr>
            <w:tcW w:w="108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11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11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decimal" w:pos="882"/>
              </w:tabs>
              <w:spacing w:line="240" w:lineRule="auto"/>
              <w:ind w:right="-45"/>
              <w:jc w:val="right"/>
              <w:rPr>
                <w:rFonts w:cs="Times New Roman"/>
                <w:sz w:val="10"/>
                <w:szCs w:val="10"/>
                <w:lang w:val="en-US"/>
              </w:rPr>
            </w:pPr>
          </w:p>
        </w:tc>
        <w:tc>
          <w:tcPr>
            <w:tcW w:w="108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r>
      <w:tr w:rsidR="00316F9B" w:rsidRPr="00E27161" w:rsidTr="00316F9B">
        <w:tc>
          <w:tcPr>
            <w:tcW w:w="4068" w:type="dxa"/>
          </w:tcPr>
          <w:p w:rsidR="00316F9B" w:rsidRPr="00E27161" w:rsidRDefault="00316F9B" w:rsidP="00316F9B">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360,000</w:t>
            </w:r>
          </w:p>
        </w:tc>
      </w:tr>
      <w:tr w:rsidR="00316F9B" w:rsidRPr="00217A67" w:rsidTr="00316F9B">
        <w:tc>
          <w:tcPr>
            <w:tcW w:w="4068" w:type="dxa"/>
          </w:tcPr>
          <w:p w:rsidR="00316F9B" w:rsidRPr="00217A67" w:rsidRDefault="00316F9B" w:rsidP="00316F9B">
            <w:pPr>
              <w:spacing w:line="240" w:lineRule="auto"/>
              <w:ind w:right="-988"/>
              <w:rPr>
                <w:rFonts w:cs="Times New Roman"/>
                <w:sz w:val="10"/>
                <w:szCs w:val="10"/>
              </w:rPr>
            </w:pPr>
          </w:p>
        </w:tc>
        <w:tc>
          <w:tcPr>
            <w:tcW w:w="108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11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117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c>
          <w:tcPr>
            <w:tcW w:w="270" w:type="dxa"/>
            <w:vAlign w:val="center"/>
          </w:tcPr>
          <w:p w:rsidR="00316F9B" w:rsidRPr="00217A67" w:rsidRDefault="00316F9B" w:rsidP="00316F9B">
            <w:pPr>
              <w:tabs>
                <w:tab w:val="decimal" w:pos="882"/>
              </w:tabs>
              <w:spacing w:line="240" w:lineRule="auto"/>
              <w:ind w:right="-45"/>
              <w:jc w:val="right"/>
              <w:rPr>
                <w:rFonts w:cs="Times New Roman"/>
                <w:sz w:val="10"/>
                <w:szCs w:val="10"/>
                <w:lang w:val="en-US"/>
              </w:rPr>
            </w:pPr>
          </w:p>
        </w:tc>
        <w:tc>
          <w:tcPr>
            <w:tcW w:w="1080" w:type="dxa"/>
            <w:vAlign w:val="center"/>
          </w:tcPr>
          <w:p w:rsidR="00316F9B" w:rsidRPr="00217A67" w:rsidRDefault="00316F9B" w:rsidP="00316F9B">
            <w:pPr>
              <w:tabs>
                <w:tab w:val="center" w:pos="1044"/>
              </w:tabs>
              <w:spacing w:line="240" w:lineRule="auto"/>
              <w:ind w:right="-4"/>
              <w:jc w:val="right"/>
              <w:rPr>
                <w:rFonts w:cs="Times New Roman"/>
                <w:sz w:val="10"/>
                <w:szCs w:val="10"/>
                <w:lang w:val="en-US"/>
              </w:rPr>
            </w:pPr>
          </w:p>
        </w:tc>
      </w:tr>
      <w:tr w:rsidR="00316F9B" w:rsidRPr="00E27161" w:rsidTr="00316F9B">
        <w:tc>
          <w:tcPr>
            <w:tcW w:w="4068" w:type="dxa"/>
          </w:tcPr>
          <w:p w:rsidR="00316F9B" w:rsidRPr="00E27161" w:rsidRDefault="00316F9B" w:rsidP="00316F9B">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0.28</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0.31</w:t>
            </w:r>
          </w:p>
        </w:tc>
        <w:tc>
          <w:tcPr>
            <w:tcW w:w="270" w:type="dxa"/>
            <w:vAlign w:val="center"/>
          </w:tcPr>
          <w:p w:rsidR="00316F9B" w:rsidRPr="00E27161" w:rsidRDefault="00316F9B" w:rsidP="00316F9B">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316F9B" w:rsidRPr="00E27161" w:rsidRDefault="008112A3" w:rsidP="00316F9B">
            <w:pPr>
              <w:tabs>
                <w:tab w:val="center" w:pos="1044"/>
              </w:tabs>
              <w:spacing w:line="240" w:lineRule="atLeast"/>
              <w:ind w:right="-4"/>
              <w:jc w:val="right"/>
              <w:rPr>
                <w:rFonts w:cs="Times New Roman"/>
                <w:b/>
                <w:bCs/>
                <w:lang w:val="en-US"/>
              </w:rPr>
            </w:pPr>
            <w:r>
              <w:rPr>
                <w:rFonts w:cs="Times New Roman"/>
                <w:b/>
                <w:bCs/>
                <w:lang w:val="en-US"/>
              </w:rPr>
              <w:t>0.27</w:t>
            </w:r>
          </w:p>
        </w:tc>
        <w:tc>
          <w:tcPr>
            <w:tcW w:w="270" w:type="dxa"/>
            <w:vAlign w:val="center"/>
          </w:tcPr>
          <w:p w:rsidR="00316F9B" w:rsidRPr="00E27161" w:rsidRDefault="00316F9B" w:rsidP="00316F9B">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316F9B" w:rsidRPr="00E27161" w:rsidRDefault="00316F9B" w:rsidP="00316F9B">
            <w:pPr>
              <w:tabs>
                <w:tab w:val="center" w:pos="1044"/>
              </w:tabs>
              <w:spacing w:line="240" w:lineRule="atLeast"/>
              <w:ind w:right="-4"/>
              <w:jc w:val="right"/>
              <w:rPr>
                <w:rFonts w:cs="Times New Roman"/>
                <w:b/>
                <w:bCs/>
                <w:lang w:val="en-US"/>
              </w:rPr>
            </w:pPr>
            <w:r>
              <w:rPr>
                <w:rFonts w:cs="Times New Roman"/>
                <w:b/>
                <w:bCs/>
                <w:lang w:val="en-US"/>
              </w:rPr>
              <w:t>0.31</w:t>
            </w:r>
          </w:p>
        </w:tc>
      </w:tr>
    </w:tbl>
    <w:p w:rsidR="00A159B4" w:rsidRDefault="00A159B4" w:rsidP="006A7B5B">
      <w:pPr>
        <w:pStyle w:val="BodyText"/>
        <w:tabs>
          <w:tab w:val="left" w:pos="540"/>
          <w:tab w:val="left" w:pos="1170"/>
        </w:tabs>
        <w:spacing w:after="0" w:line="240" w:lineRule="atLeast"/>
        <w:ind w:right="-45"/>
        <w:jc w:val="both"/>
        <w:rPr>
          <w:rFonts w:cs="Times New Roman"/>
          <w:b/>
          <w:bCs/>
          <w:sz w:val="24"/>
          <w:szCs w:val="24"/>
        </w:rPr>
      </w:pPr>
    </w:p>
    <w:p w:rsidR="006A7B5B" w:rsidRPr="00880748" w:rsidRDefault="0023179D" w:rsidP="006A7B5B">
      <w:pPr>
        <w:pStyle w:val="BodyText"/>
        <w:tabs>
          <w:tab w:val="left" w:pos="540"/>
          <w:tab w:val="left" w:pos="1170"/>
        </w:tabs>
        <w:spacing w:after="0" w:line="240" w:lineRule="atLeast"/>
        <w:ind w:right="-45"/>
        <w:jc w:val="both"/>
        <w:rPr>
          <w:rFonts w:cs="Times New Roman"/>
          <w:b/>
          <w:bCs/>
          <w:sz w:val="24"/>
          <w:szCs w:val="24"/>
        </w:rPr>
      </w:pPr>
      <w:r>
        <w:rPr>
          <w:rFonts w:cs="Times New Roman"/>
          <w:b/>
          <w:bCs/>
          <w:sz w:val="24"/>
          <w:szCs w:val="24"/>
        </w:rPr>
        <w:t>11</w:t>
      </w:r>
      <w:r w:rsidR="00A159B4">
        <w:rPr>
          <w:rFonts w:cs="Times New Roman"/>
          <w:b/>
          <w:bCs/>
          <w:sz w:val="24"/>
          <w:szCs w:val="24"/>
        </w:rPr>
        <w:tab/>
      </w:r>
      <w:r w:rsidR="006A7B5B" w:rsidRPr="00880748">
        <w:rPr>
          <w:rFonts w:cs="Times New Roman"/>
          <w:b/>
          <w:bCs/>
          <w:sz w:val="24"/>
          <w:szCs w:val="24"/>
        </w:rPr>
        <w:t>Commitments with non-related parties</w:t>
      </w:r>
    </w:p>
    <w:p w:rsidR="00F5271D" w:rsidRPr="0068375E" w:rsidRDefault="00F5271D" w:rsidP="00005C65">
      <w:pPr>
        <w:pStyle w:val="BodyText"/>
        <w:spacing w:after="0" w:line="240" w:lineRule="atLeast"/>
        <w:ind w:right="-27"/>
        <w:jc w:val="thaiDistribute"/>
        <w:rPr>
          <w:b/>
          <w:bCs/>
          <w:i/>
          <w:iCs/>
          <w:sz w:val="20"/>
          <w:szCs w:val="20"/>
          <w:lang w:val="en-US"/>
        </w:rPr>
      </w:pPr>
    </w:p>
    <w:tbl>
      <w:tblPr>
        <w:tblW w:w="9333" w:type="dxa"/>
        <w:tblInd w:w="495" w:type="dxa"/>
        <w:tblLayout w:type="fixed"/>
        <w:tblLook w:val="0000"/>
      </w:tblPr>
      <w:tblGrid>
        <w:gridCol w:w="6093"/>
        <w:gridCol w:w="1530"/>
        <w:gridCol w:w="270"/>
        <w:gridCol w:w="1440"/>
      </w:tblGrid>
      <w:tr w:rsidR="00005C65" w:rsidRPr="00BC4EDB" w:rsidTr="00316F9B">
        <w:trPr>
          <w:tblHeader/>
        </w:trPr>
        <w:tc>
          <w:tcPr>
            <w:tcW w:w="6093"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rPr>
            </w:pPr>
            <w:r w:rsidRPr="00BC4EDB">
              <w:rPr>
                <w:rFonts w:cs="Times New Roman"/>
                <w:b/>
                <w:bCs/>
              </w:rPr>
              <w:t>Financial statements in which</w:t>
            </w:r>
          </w:p>
        </w:tc>
      </w:tr>
      <w:tr w:rsidR="00005C65" w:rsidRPr="00BC4EDB" w:rsidTr="00316F9B">
        <w:trPr>
          <w:tblHeader/>
        </w:trPr>
        <w:tc>
          <w:tcPr>
            <w:tcW w:w="6093"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3240" w:type="dxa"/>
            <w:gridSpan w:val="3"/>
          </w:tcPr>
          <w:p w:rsidR="00005C65" w:rsidRPr="00BC4EDB" w:rsidRDefault="00005C65" w:rsidP="0041640F">
            <w:pPr>
              <w:spacing w:line="240" w:lineRule="atLeast"/>
              <w:ind w:left="-117" w:right="-112"/>
              <w:jc w:val="center"/>
              <w:rPr>
                <w:rFonts w:cs="Times New Roman"/>
                <w:b/>
                <w:bCs/>
              </w:rPr>
            </w:pPr>
            <w:r w:rsidRPr="00BC4EDB">
              <w:rPr>
                <w:rFonts w:cs="Times New Roman"/>
                <w:b/>
                <w:bCs/>
              </w:rPr>
              <w:t>the equity method is applied/</w:t>
            </w:r>
          </w:p>
        </w:tc>
      </w:tr>
      <w:tr w:rsidR="00005C65" w:rsidRPr="00BC4EDB" w:rsidTr="00316F9B">
        <w:trPr>
          <w:tblHeader/>
        </w:trPr>
        <w:tc>
          <w:tcPr>
            <w:tcW w:w="6093" w:type="dxa"/>
          </w:tcPr>
          <w:p w:rsidR="00005C65" w:rsidRPr="00BC4EDB" w:rsidRDefault="00005C65" w:rsidP="0041640F">
            <w:pPr>
              <w:tabs>
                <w:tab w:val="left" w:pos="1170"/>
              </w:tabs>
              <w:spacing w:line="240" w:lineRule="atLeast"/>
              <w:ind w:left="-18" w:right="29"/>
              <w:jc w:val="both"/>
              <w:rPr>
                <w:rFonts w:cs="Times New Roman"/>
                <w:lang w:val="en-US"/>
              </w:rPr>
            </w:pPr>
          </w:p>
        </w:tc>
        <w:tc>
          <w:tcPr>
            <w:tcW w:w="3240" w:type="dxa"/>
            <w:gridSpan w:val="3"/>
          </w:tcPr>
          <w:p w:rsidR="00005C65" w:rsidRPr="00BC4EDB" w:rsidRDefault="00005C65" w:rsidP="0041640F">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316F9B" w:rsidRPr="00BC4EDB" w:rsidTr="00316F9B">
        <w:trPr>
          <w:tblHeader/>
        </w:trPr>
        <w:tc>
          <w:tcPr>
            <w:tcW w:w="6093"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Default="00316F9B" w:rsidP="00316F9B">
            <w:pPr>
              <w:spacing w:line="240" w:lineRule="atLeast"/>
              <w:ind w:left="-117" w:right="-112"/>
              <w:jc w:val="center"/>
              <w:rPr>
                <w:rFonts w:cs="Times New Roman"/>
                <w:lang w:val="en-US"/>
              </w:rPr>
            </w:pPr>
            <w:r>
              <w:rPr>
                <w:rFonts w:cs="Times New Roman"/>
                <w:lang w:val="en-US"/>
              </w:rPr>
              <w:t>31 March</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Default="00316F9B" w:rsidP="00316F9B">
            <w:pPr>
              <w:spacing w:line="240" w:lineRule="atLeast"/>
              <w:ind w:left="-117" w:right="-112"/>
              <w:jc w:val="center"/>
              <w:rPr>
                <w:rFonts w:cs="Times New Roman"/>
                <w:lang w:val="en-US"/>
              </w:rPr>
            </w:pPr>
            <w:r>
              <w:rPr>
                <w:rFonts w:cs="Times New Roman"/>
                <w:lang w:val="en-US"/>
              </w:rPr>
              <w:t>31 December</w:t>
            </w:r>
          </w:p>
        </w:tc>
      </w:tr>
      <w:tr w:rsidR="00316F9B" w:rsidRPr="00BC4EDB" w:rsidTr="00316F9B">
        <w:trPr>
          <w:tblHeader/>
        </w:trPr>
        <w:tc>
          <w:tcPr>
            <w:tcW w:w="6093" w:type="dxa"/>
          </w:tcPr>
          <w:p w:rsidR="00316F9B" w:rsidRPr="00BC4EDB" w:rsidRDefault="00316F9B" w:rsidP="00316F9B">
            <w:pPr>
              <w:tabs>
                <w:tab w:val="left" w:pos="1170"/>
              </w:tabs>
              <w:spacing w:line="240" w:lineRule="atLeast"/>
              <w:ind w:left="-18" w:right="29"/>
              <w:jc w:val="both"/>
              <w:rPr>
                <w:rFonts w:cs="Times New Roman"/>
                <w:lang w:val="en-US"/>
              </w:rPr>
            </w:pPr>
          </w:p>
        </w:tc>
        <w:tc>
          <w:tcPr>
            <w:tcW w:w="153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2018</w:t>
            </w:r>
          </w:p>
        </w:tc>
        <w:tc>
          <w:tcPr>
            <w:tcW w:w="270" w:type="dxa"/>
          </w:tcPr>
          <w:p w:rsidR="00316F9B" w:rsidRPr="00BC4EDB" w:rsidRDefault="00316F9B" w:rsidP="00316F9B">
            <w:pPr>
              <w:spacing w:line="240" w:lineRule="atLeast"/>
              <w:ind w:left="-117" w:right="-112"/>
              <w:jc w:val="center"/>
              <w:rPr>
                <w:rFonts w:cs="Times New Roman"/>
                <w:lang w:val="en-US"/>
              </w:rPr>
            </w:pPr>
          </w:p>
        </w:tc>
        <w:tc>
          <w:tcPr>
            <w:tcW w:w="1440" w:type="dxa"/>
          </w:tcPr>
          <w:p w:rsidR="00316F9B" w:rsidRPr="00BC4EDB" w:rsidRDefault="00316F9B" w:rsidP="00316F9B">
            <w:pPr>
              <w:spacing w:line="240" w:lineRule="atLeast"/>
              <w:ind w:left="-117" w:right="-112"/>
              <w:jc w:val="center"/>
              <w:rPr>
                <w:rFonts w:cs="Times New Roman"/>
                <w:lang w:val="en-US"/>
              </w:rPr>
            </w:pPr>
            <w:r>
              <w:rPr>
                <w:rFonts w:cs="Times New Roman"/>
                <w:lang w:val="en-US"/>
              </w:rPr>
              <w:t>2017</w:t>
            </w:r>
          </w:p>
        </w:tc>
      </w:tr>
      <w:tr w:rsidR="00316F9B" w:rsidRPr="00BC4EDB" w:rsidTr="00316F9B">
        <w:trPr>
          <w:tblHeader/>
        </w:trPr>
        <w:tc>
          <w:tcPr>
            <w:tcW w:w="6093" w:type="dxa"/>
          </w:tcPr>
          <w:p w:rsidR="00316F9B" w:rsidRPr="00BC4EDB" w:rsidRDefault="00316F9B" w:rsidP="00316F9B">
            <w:pPr>
              <w:tabs>
                <w:tab w:val="left" w:pos="1170"/>
              </w:tabs>
              <w:spacing w:line="240" w:lineRule="atLeast"/>
              <w:ind w:left="-18" w:right="29"/>
              <w:jc w:val="both"/>
              <w:rPr>
                <w:rFonts w:cs="Times New Roman"/>
                <w:lang w:val="en-US"/>
              </w:rPr>
            </w:pPr>
          </w:p>
        </w:tc>
        <w:tc>
          <w:tcPr>
            <w:tcW w:w="3240" w:type="dxa"/>
            <w:gridSpan w:val="3"/>
          </w:tcPr>
          <w:p w:rsidR="00316F9B" w:rsidRPr="00BC4EDB" w:rsidRDefault="00316F9B" w:rsidP="00316F9B">
            <w:pPr>
              <w:spacing w:line="240" w:lineRule="atLeast"/>
              <w:ind w:left="-117" w:right="-112"/>
              <w:jc w:val="center"/>
              <w:rPr>
                <w:rFonts w:cs="Times New Roman"/>
                <w:i/>
                <w:iCs/>
                <w:lang w:val="en-US"/>
              </w:rPr>
            </w:pPr>
            <w:r w:rsidRPr="00BC4EDB">
              <w:rPr>
                <w:rFonts w:cs="Times New Roman"/>
                <w:i/>
                <w:iCs/>
                <w:lang w:val="en-US"/>
              </w:rPr>
              <w:t>(in thousand Baht)</w:t>
            </w:r>
          </w:p>
        </w:tc>
      </w:tr>
      <w:tr w:rsidR="00316F9B" w:rsidRPr="00BC4EDB" w:rsidTr="00093C78">
        <w:tc>
          <w:tcPr>
            <w:tcW w:w="6093" w:type="dxa"/>
          </w:tcPr>
          <w:p w:rsidR="00316F9B" w:rsidRPr="00BC4EDB" w:rsidRDefault="00316F9B" w:rsidP="00316F9B">
            <w:pPr>
              <w:tabs>
                <w:tab w:val="left" w:pos="1170"/>
              </w:tabs>
              <w:spacing w:line="240" w:lineRule="atLeast"/>
              <w:rPr>
                <w:rFonts w:cs="Times New Roman"/>
                <w:b/>
                <w:bCs/>
                <w:i/>
                <w:iCs/>
              </w:rPr>
            </w:pPr>
            <w:r w:rsidRPr="00BC4EDB">
              <w:rPr>
                <w:rFonts w:cs="Times New Roman"/>
                <w:b/>
                <w:bCs/>
                <w:i/>
                <w:iCs/>
              </w:rPr>
              <w:t>Capital commitments</w:t>
            </w:r>
          </w:p>
        </w:tc>
        <w:tc>
          <w:tcPr>
            <w:tcW w:w="1530" w:type="dxa"/>
            <w:vAlign w:val="center"/>
          </w:tcPr>
          <w:p w:rsidR="00316F9B" w:rsidRPr="00BC4EDB" w:rsidRDefault="00316F9B" w:rsidP="00316F9B">
            <w:pPr>
              <w:tabs>
                <w:tab w:val="decimal" w:pos="1404"/>
              </w:tabs>
              <w:spacing w:line="240" w:lineRule="atLeast"/>
              <w:ind w:right="-108"/>
              <w:jc w:val="both"/>
              <w:rPr>
                <w:rFonts w:cs="Times New Roman"/>
                <w:lang w:val="en-US"/>
              </w:rPr>
            </w:pPr>
          </w:p>
        </w:tc>
        <w:tc>
          <w:tcPr>
            <w:tcW w:w="270" w:type="dxa"/>
          </w:tcPr>
          <w:p w:rsidR="00316F9B" w:rsidRPr="00BC4EDB"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BC4EDB" w:rsidRDefault="00316F9B" w:rsidP="00316F9B">
            <w:pPr>
              <w:tabs>
                <w:tab w:val="decimal" w:pos="1197"/>
              </w:tabs>
              <w:spacing w:line="240" w:lineRule="atLeast"/>
              <w:ind w:right="-108"/>
              <w:jc w:val="both"/>
              <w:rPr>
                <w:rFonts w:cs="Times New Roman"/>
                <w:lang w:val="en-US"/>
              </w:rPr>
            </w:pPr>
          </w:p>
        </w:tc>
      </w:tr>
      <w:tr w:rsidR="00316F9B" w:rsidRPr="00BC4EDB" w:rsidTr="00093C78">
        <w:tc>
          <w:tcPr>
            <w:tcW w:w="6093" w:type="dxa"/>
          </w:tcPr>
          <w:p w:rsidR="00316F9B" w:rsidRPr="00363648" w:rsidRDefault="00316F9B" w:rsidP="00316F9B">
            <w:pPr>
              <w:tabs>
                <w:tab w:val="left" w:pos="1170"/>
              </w:tabs>
              <w:spacing w:line="240" w:lineRule="atLeast"/>
              <w:rPr>
                <w:rFonts w:cs="Times New Roman"/>
                <w:i/>
                <w:iCs/>
              </w:rPr>
            </w:pPr>
            <w:r w:rsidRPr="00363648">
              <w:rPr>
                <w:rFonts w:cs="Times New Roman"/>
                <w:i/>
                <w:iCs/>
              </w:rPr>
              <w:t>Contracted but not provided for:</w:t>
            </w:r>
          </w:p>
        </w:tc>
        <w:tc>
          <w:tcPr>
            <w:tcW w:w="1530" w:type="dxa"/>
            <w:vAlign w:val="center"/>
          </w:tcPr>
          <w:p w:rsidR="00316F9B" w:rsidRPr="00363648" w:rsidRDefault="00316F9B" w:rsidP="00316F9B">
            <w:pPr>
              <w:tabs>
                <w:tab w:val="decimal" w:pos="1404"/>
              </w:tabs>
              <w:spacing w:line="240" w:lineRule="atLeast"/>
              <w:ind w:right="-108"/>
              <w:jc w:val="both"/>
              <w:rPr>
                <w:rFonts w:cs="Times New Roman"/>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vAlign w:val="center"/>
          </w:tcPr>
          <w:p w:rsidR="00316F9B" w:rsidRPr="00363648" w:rsidRDefault="00316F9B" w:rsidP="00316F9B">
            <w:pPr>
              <w:tabs>
                <w:tab w:val="decimal" w:pos="1197"/>
              </w:tabs>
              <w:spacing w:line="240" w:lineRule="atLeast"/>
              <w:ind w:right="-108"/>
              <w:jc w:val="both"/>
              <w:rPr>
                <w:rFonts w:cs="Times New Roman"/>
                <w:lang w:val="en-US"/>
              </w:rPr>
            </w:pPr>
          </w:p>
        </w:tc>
      </w:tr>
      <w:tr w:rsidR="00316F9B" w:rsidRPr="0091649C" w:rsidTr="00093C78">
        <w:tc>
          <w:tcPr>
            <w:tcW w:w="6093" w:type="dxa"/>
          </w:tcPr>
          <w:p w:rsidR="00316F9B" w:rsidRPr="0091649C" w:rsidRDefault="00093C78" w:rsidP="00316F9B">
            <w:pPr>
              <w:tabs>
                <w:tab w:val="left" w:pos="1170"/>
              </w:tabs>
              <w:spacing w:line="240" w:lineRule="atLeast"/>
              <w:rPr>
                <w:rFonts w:cs="Times New Roman"/>
                <w:b/>
                <w:bCs/>
              </w:rPr>
            </w:pPr>
            <w:r w:rsidRPr="00093C78">
              <w:rPr>
                <w:rFonts w:cs="Times New Roman"/>
                <w:b/>
                <w:bCs/>
              </w:rPr>
              <w:t>Machinery and equipment</w:t>
            </w:r>
          </w:p>
        </w:tc>
        <w:tc>
          <w:tcPr>
            <w:tcW w:w="1530" w:type="dxa"/>
            <w:tcBorders>
              <w:bottom w:val="double" w:sz="4" w:space="0" w:color="auto"/>
            </w:tcBorders>
            <w:shd w:val="clear" w:color="auto" w:fill="auto"/>
          </w:tcPr>
          <w:p w:rsidR="00316F9B" w:rsidRPr="0027627D" w:rsidRDefault="00667336" w:rsidP="0059560B">
            <w:pPr>
              <w:tabs>
                <w:tab w:val="decimal" w:pos="1188"/>
              </w:tabs>
              <w:spacing w:line="240" w:lineRule="atLeast"/>
              <w:ind w:left="-108" w:right="-108"/>
              <w:rPr>
                <w:rFonts w:cs="Times New Roman"/>
                <w:b/>
                <w:bCs/>
                <w:lang w:val="en-US"/>
              </w:rPr>
            </w:pPr>
            <w:r>
              <w:rPr>
                <w:rFonts w:cs="Times New Roman"/>
                <w:b/>
                <w:bCs/>
                <w:lang w:val="en-US"/>
              </w:rPr>
              <w:t>5,</w:t>
            </w:r>
            <w:r w:rsidR="0059560B">
              <w:rPr>
                <w:rFonts w:cs="Times New Roman"/>
                <w:b/>
                <w:bCs/>
                <w:lang w:val="en-US"/>
              </w:rPr>
              <w:t>478</w:t>
            </w: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bottom w:val="double" w:sz="4" w:space="0" w:color="auto"/>
            </w:tcBorders>
          </w:tcPr>
          <w:p w:rsidR="00316F9B" w:rsidRPr="001C3293" w:rsidRDefault="00316F9B" w:rsidP="00316F9B">
            <w:pPr>
              <w:tabs>
                <w:tab w:val="decimal" w:pos="1188"/>
              </w:tabs>
              <w:spacing w:line="240" w:lineRule="atLeast"/>
              <w:ind w:left="-108" w:right="-108"/>
              <w:rPr>
                <w:rFonts w:cs="Times New Roman"/>
                <w:b/>
                <w:bCs/>
                <w:lang w:val="en-US"/>
              </w:rPr>
            </w:pPr>
            <w:r>
              <w:rPr>
                <w:rFonts w:cs="Times New Roman"/>
                <w:b/>
                <w:bCs/>
                <w:lang w:val="en-US"/>
              </w:rPr>
              <w:t>23,836</w:t>
            </w:r>
          </w:p>
        </w:tc>
      </w:tr>
      <w:tr w:rsidR="00316F9B" w:rsidRPr="0091649C" w:rsidTr="00093C78">
        <w:tc>
          <w:tcPr>
            <w:tcW w:w="6093" w:type="dxa"/>
          </w:tcPr>
          <w:p w:rsidR="00316F9B" w:rsidRPr="0091649C" w:rsidRDefault="00316F9B" w:rsidP="00316F9B">
            <w:pPr>
              <w:tabs>
                <w:tab w:val="left" w:pos="1170"/>
              </w:tabs>
              <w:spacing w:line="240" w:lineRule="atLeast"/>
              <w:rPr>
                <w:rFonts w:cs="Times New Roman"/>
                <w:b/>
                <w:bCs/>
              </w:rPr>
            </w:pPr>
          </w:p>
        </w:tc>
        <w:tc>
          <w:tcPr>
            <w:tcW w:w="1530" w:type="dxa"/>
            <w:tcBorders>
              <w:top w:val="double" w:sz="4" w:space="0" w:color="auto"/>
            </w:tcBorders>
            <w:shd w:val="clear" w:color="auto" w:fill="auto"/>
          </w:tcPr>
          <w:p w:rsidR="00316F9B" w:rsidRDefault="00316F9B" w:rsidP="00316F9B">
            <w:pPr>
              <w:tabs>
                <w:tab w:val="decimal" w:pos="1188"/>
              </w:tabs>
              <w:spacing w:line="240" w:lineRule="atLeast"/>
              <w:ind w:left="-108" w:right="-108"/>
              <w:rPr>
                <w:rFonts w:cs="Times New Roman"/>
                <w:b/>
                <w:bCs/>
                <w:lang w:val="en-US"/>
              </w:rPr>
            </w:pPr>
          </w:p>
        </w:tc>
        <w:tc>
          <w:tcPr>
            <w:tcW w:w="270" w:type="dxa"/>
          </w:tcPr>
          <w:p w:rsidR="00316F9B" w:rsidRPr="0027627D" w:rsidRDefault="00316F9B" w:rsidP="00316F9B">
            <w:pPr>
              <w:tabs>
                <w:tab w:val="decimal" w:pos="1142"/>
                <w:tab w:val="left" w:pos="1170"/>
                <w:tab w:val="decimal" w:pos="1242"/>
              </w:tabs>
              <w:spacing w:line="240" w:lineRule="atLeast"/>
              <w:ind w:left="-108" w:right="-111"/>
              <w:jc w:val="both"/>
              <w:rPr>
                <w:rFonts w:cs="Times New Roman"/>
                <w:b/>
                <w:bCs/>
                <w:lang w:val="en-US"/>
              </w:rPr>
            </w:pPr>
          </w:p>
        </w:tc>
        <w:tc>
          <w:tcPr>
            <w:tcW w:w="1440" w:type="dxa"/>
            <w:tcBorders>
              <w:top w:val="double" w:sz="4" w:space="0" w:color="auto"/>
            </w:tcBorders>
          </w:tcPr>
          <w:p w:rsidR="00316F9B" w:rsidRDefault="00316F9B" w:rsidP="00316F9B">
            <w:pPr>
              <w:tabs>
                <w:tab w:val="decimal" w:pos="1188"/>
              </w:tabs>
              <w:spacing w:line="240" w:lineRule="atLeast"/>
              <w:ind w:left="-108" w:right="-108"/>
              <w:rPr>
                <w:rFonts w:cs="Times New Roman"/>
                <w:b/>
                <w:bCs/>
                <w:lang w:val="en-US"/>
              </w:rPr>
            </w:pPr>
          </w:p>
        </w:tc>
      </w:tr>
      <w:tr w:rsidR="00316F9B" w:rsidRPr="00BC4EDB" w:rsidTr="00316F9B">
        <w:tc>
          <w:tcPr>
            <w:tcW w:w="6093" w:type="dxa"/>
          </w:tcPr>
          <w:p w:rsidR="00316F9B" w:rsidRPr="00DD3D4E" w:rsidRDefault="00316F9B" w:rsidP="00316F9B">
            <w:pPr>
              <w:tabs>
                <w:tab w:val="left" w:pos="1170"/>
              </w:tabs>
              <w:spacing w:line="240" w:lineRule="atLeast"/>
              <w:rPr>
                <w:rFonts w:cs="Times New Roman"/>
                <w:b/>
                <w:bCs/>
                <w:i/>
                <w:iCs/>
              </w:rPr>
            </w:pPr>
            <w:r w:rsidRPr="00DD3D4E">
              <w:rPr>
                <w:rFonts w:cs="Times New Roman"/>
                <w:b/>
                <w:bCs/>
                <w:i/>
                <w:iCs/>
              </w:rPr>
              <w:t>Other Commitments</w:t>
            </w:r>
          </w:p>
        </w:tc>
        <w:tc>
          <w:tcPr>
            <w:tcW w:w="1530" w:type="dxa"/>
            <w:shd w:val="clear" w:color="auto" w:fill="auto"/>
          </w:tcPr>
          <w:p w:rsidR="00316F9B" w:rsidRPr="00363648" w:rsidRDefault="00316F9B" w:rsidP="00316F9B">
            <w:pPr>
              <w:tabs>
                <w:tab w:val="decimal" w:pos="1188"/>
              </w:tabs>
              <w:spacing w:line="240" w:lineRule="atLeast"/>
              <w:ind w:left="-108" w:right="-108"/>
              <w:rPr>
                <w:rFonts w:cs="Times New Roman"/>
                <w:lang w:val="en-US"/>
              </w:rPr>
            </w:pPr>
          </w:p>
        </w:tc>
        <w:tc>
          <w:tcPr>
            <w:tcW w:w="270" w:type="dxa"/>
          </w:tcPr>
          <w:p w:rsidR="00316F9B" w:rsidRPr="00363648" w:rsidRDefault="00316F9B" w:rsidP="00316F9B">
            <w:pPr>
              <w:tabs>
                <w:tab w:val="decimal" w:pos="1142"/>
                <w:tab w:val="left" w:pos="1170"/>
                <w:tab w:val="decimal" w:pos="1242"/>
              </w:tabs>
              <w:spacing w:line="240" w:lineRule="atLeast"/>
              <w:ind w:left="-108" w:right="-111"/>
              <w:jc w:val="both"/>
              <w:rPr>
                <w:rFonts w:cs="Times New Roman"/>
                <w:lang w:val="en-US"/>
              </w:rPr>
            </w:pPr>
          </w:p>
        </w:tc>
        <w:tc>
          <w:tcPr>
            <w:tcW w:w="1440" w:type="dxa"/>
          </w:tcPr>
          <w:p w:rsidR="00316F9B" w:rsidRPr="00363648" w:rsidRDefault="00316F9B" w:rsidP="00316F9B">
            <w:pPr>
              <w:tabs>
                <w:tab w:val="decimal" w:pos="1188"/>
              </w:tabs>
              <w:spacing w:line="240" w:lineRule="atLeast"/>
              <w:ind w:left="-108" w:right="-108"/>
              <w:rPr>
                <w:rFonts w:cs="Times New Roman"/>
                <w:lang w:val="en-US"/>
              </w:rPr>
            </w:pPr>
          </w:p>
        </w:tc>
      </w:tr>
      <w:tr w:rsidR="00316F9B" w:rsidRPr="00BC4EDB" w:rsidTr="00316F9B">
        <w:tc>
          <w:tcPr>
            <w:tcW w:w="6093" w:type="dxa"/>
          </w:tcPr>
          <w:p w:rsidR="00316F9B" w:rsidRPr="00DD3D4E" w:rsidRDefault="00316F9B" w:rsidP="00316F9B">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1530" w:type="dxa"/>
            <w:tcBorders>
              <w:bottom w:val="double" w:sz="4" w:space="0" w:color="auto"/>
            </w:tcBorders>
            <w:shd w:val="clear" w:color="auto" w:fill="auto"/>
          </w:tcPr>
          <w:p w:rsidR="00316F9B" w:rsidRPr="00AF657B" w:rsidRDefault="000F2A9F" w:rsidP="00316F9B">
            <w:pPr>
              <w:tabs>
                <w:tab w:val="decimal" w:pos="1188"/>
              </w:tabs>
              <w:spacing w:line="240" w:lineRule="atLeast"/>
              <w:ind w:left="-108" w:right="-108"/>
              <w:rPr>
                <w:rFonts w:cs="Times New Roman"/>
                <w:b/>
                <w:bCs/>
                <w:lang w:val="en-US"/>
              </w:rPr>
            </w:pPr>
            <w:r>
              <w:rPr>
                <w:rFonts w:cs="Times New Roman"/>
                <w:b/>
                <w:bCs/>
                <w:lang w:val="en-US"/>
              </w:rPr>
              <w:t>4,603</w:t>
            </w:r>
          </w:p>
        </w:tc>
        <w:tc>
          <w:tcPr>
            <w:tcW w:w="270" w:type="dxa"/>
          </w:tcPr>
          <w:p w:rsidR="00316F9B" w:rsidRPr="00AF657B" w:rsidRDefault="00316F9B" w:rsidP="00316F9B">
            <w:pPr>
              <w:tabs>
                <w:tab w:val="decimal" w:pos="1142"/>
                <w:tab w:val="left" w:pos="1170"/>
                <w:tab w:val="decimal" w:pos="1242"/>
              </w:tabs>
              <w:spacing w:line="240" w:lineRule="atLeast"/>
              <w:ind w:left="-108" w:right="-111"/>
              <w:rPr>
                <w:rFonts w:cs="Times New Roman"/>
                <w:b/>
                <w:bCs/>
                <w:lang w:val="en-US"/>
              </w:rPr>
            </w:pPr>
          </w:p>
        </w:tc>
        <w:tc>
          <w:tcPr>
            <w:tcW w:w="1440" w:type="dxa"/>
            <w:tcBorders>
              <w:bottom w:val="double" w:sz="4" w:space="0" w:color="auto"/>
            </w:tcBorders>
          </w:tcPr>
          <w:p w:rsidR="00316F9B" w:rsidRPr="00AF657B" w:rsidRDefault="00316F9B" w:rsidP="00316F9B">
            <w:pPr>
              <w:tabs>
                <w:tab w:val="decimal" w:pos="1188"/>
              </w:tabs>
              <w:spacing w:line="240" w:lineRule="atLeast"/>
              <w:ind w:left="-108" w:right="-108"/>
              <w:rPr>
                <w:rFonts w:cs="Times New Roman"/>
                <w:b/>
                <w:bCs/>
                <w:lang w:val="en-US"/>
              </w:rPr>
            </w:pPr>
            <w:r>
              <w:rPr>
                <w:rFonts w:cs="Times New Roman"/>
                <w:b/>
                <w:bCs/>
                <w:lang w:val="en-US"/>
              </w:rPr>
              <w:t>4,603</w:t>
            </w:r>
          </w:p>
        </w:tc>
      </w:tr>
    </w:tbl>
    <w:p w:rsidR="00F4742A" w:rsidRDefault="00F4742A" w:rsidP="00BA31F0">
      <w:pPr>
        <w:pStyle w:val="BodyText"/>
        <w:spacing w:after="0" w:line="240" w:lineRule="atLeast"/>
        <w:ind w:right="-27"/>
        <w:jc w:val="thaiDistribute"/>
        <w:rPr>
          <w:b/>
          <w:bCs/>
          <w:i/>
          <w:iCs/>
          <w:lang w:val="en-US"/>
        </w:rPr>
      </w:pPr>
    </w:p>
    <w:p w:rsidR="00274B15" w:rsidRPr="00880748" w:rsidRDefault="00274B15" w:rsidP="00CC5291">
      <w:pPr>
        <w:pStyle w:val="BodyText"/>
        <w:spacing w:after="0" w:line="240" w:lineRule="atLeast"/>
        <w:ind w:left="547" w:right="-27"/>
        <w:jc w:val="thaiDistribute"/>
        <w:rPr>
          <w:b/>
          <w:bCs/>
          <w:i/>
          <w:iCs/>
          <w:lang w:val="en-US"/>
        </w:rPr>
      </w:pPr>
      <w:r w:rsidRPr="00880748">
        <w:rPr>
          <w:b/>
          <w:bCs/>
          <w:i/>
          <w:iCs/>
          <w:lang w:val="en-US"/>
        </w:rPr>
        <w:t>Bank guarantees</w:t>
      </w:r>
    </w:p>
    <w:p w:rsidR="00274B15" w:rsidRPr="002E7D77" w:rsidRDefault="00274B15" w:rsidP="00CC5291">
      <w:pPr>
        <w:pStyle w:val="BodyText"/>
        <w:spacing w:after="0" w:line="240" w:lineRule="atLeast"/>
        <w:ind w:left="547" w:right="-27"/>
        <w:jc w:val="thaiDistribute"/>
        <w:rPr>
          <w:sz w:val="20"/>
          <w:szCs w:val="20"/>
          <w:lang w:val="en-US"/>
        </w:rPr>
      </w:pPr>
    </w:p>
    <w:p w:rsidR="00274B15" w:rsidRDefault="00274B15" w:rsidP="00CC5291">
      <w:pPr>
        <w:pStyle w:val="BodyText"/>
        <w:spacing w:after="0" w:line="240" w:lineRule="atLeast"/>
        <w:ind w:left="547" w:right="-27"/>
        <w:jc w:val="thaiDistribute"/>
        <w:rPr>
          <w:i/>
          <w:iCs/>
          <w:lang w:val="en-US"/>
        </w:rPr>
      </w:pPr>
      <w:r w:rsidRPr="00880748">
        <w:rPr>
          <w:lang w:val="en-US"/>
        </w:rPr>
        <w:t>The Company has a commitment with a bank in respect of a letter of guarantee issued by the bank in connection with the Company’s use of electricity</w:t>
      </w:r>
      <w:r w:rsidR="00185702">
        <w:rPr>
          <w:lang w:val="en-US"/>
        </w:rPr>
        <w:t xml:space="preserve"> and raw material purchased</w:t>
      </w:r>
      <w:r w:rsidR="009A4B92">
        <w:rPr>
          <w:lang w:val="en-US"/>
        </w:rPr>
        <w:t>.</w:t>
      </w:r>
      <w:r w:rsidRPr="00880748">
        <w:rPr>
          <w:lang w:val="en-US"/>
        </w:rPr>
        <w:t xml:space="preserve"> This </w:t>
      </w:r>
      <w:r w:rsidR="00185702">
        <w:rPr>
          <w:lang w:val="en-US"/>
        </w:rPr>
        <w:t>letter of guarantee</w:t>
      </w:r>
      <w:r w:rsidR="00DD3D4E">
        <w:rPr>
          <w:lang w:val="en-US"/>
        </w:rPr>
        <w:t xml:space="preserve"> has been collateraliz</w:t>
      </w:r>
      <w:r w:rsidRPr="00880748">
        <w:rPr>
          <w:lang w:val="en-US"/>
        </w:rPr>
        <w:t>ed by pledge of fixed deposits</w:t>
      </w:r>
      <w:r w:rsidR="006B0980">
        <w:rPr>
          <w:i/>
          <w:iCs/>
          <w:lang w:val="en-US"/>
        </w:rPr>
        <w:t>(</w:t>
      </w:r>
      <w:r w:rsidR="00A67B47">
        <w:rPr>
          <w:i/>
          <w:iCs/>
          <w:lang w:val="en-US"/>
        </w:rPr>
        <w:t>s</w:t>
      </w:r>
      <w:r w:rsidR="006B0980">
        <w:rPr>
          <w:i/>
          <w:iCs/>
          <w:lang w:val="en-US"/>
        </w:rPr>
        <w:t xml:space="preserve">ee Note </w:t>
      </w:r>
      <w:r w:rsidR="003E6D84">
        <w:rPr>
          <w:i/>
          <w:iCs/>
          <w:lang w:val="en-US"/>
        </w:rPr>
        <w:t>4</w:t>
      </w:r>
      <w:r w:rsidR="00E604FC" w:rsidRPr="00E604FC">
        <w:rPr>
          <w:i/>
          <w:iCs/>
          <w:lang w:val="en-US"/>
        </w:rPr>
        <w:t>).</w:t>
      </w:r>
    </w:p>
    <w:p w:rsidR="0023179D" w:rsidRDefault="0023179D" w:rsidP="00CC5291">
      <w:pPr>
        <w:pStyle w:val="BodyText"/>
        <w:spacing w:after="0" w:line="240" w:lineRule="atLeast"/>
        <w:ind w:left="547" w:right="-27"/>
        <w:jc w:val="thaiDistribute"/>
        <w:rPr>
          <w:i/>
          <w:iCs/>
          <w:lang w:val="en-US"/>
        </w:rPr>
      </w:pPr>
    </w:p>
    <w:p w:rsidR="0023179D" w:rsidRDefault="0023179D" w:rsidP="0023179D">
      <w:pPr>
        <w:pStyle w:val="BodyText"/>
        <w:tabs>
          <w:tab w:val="left" w:pos="540"/>
          <w:tab w:val="left" w:pos="1170"/>
        </w:tabs>
        <w:spacing w:after="0" w:line="240" w:lineRule="atLeast"/>
        <w:ind w:right="-27"/>
        <w:jc w:val="both"/>
        <w:rPr>
          <w:rFonts w:cs="Times New Roman"/>
          <w:b/>
          <w:bCs/>
          <w:sz w:val="24"/>
          <w:szCs w:val="24"/>
        </w:rPr>
      </w:pPr>
      <w:r>
        <w:rPr>
          <w:rFonts w:cs="Times New Roman"/>
          <w:b/>
          <w:bCs/>
          <w:sz w:val="24"/>
          <w:szCs w:val="24"/>
        </w:rPr>
        <w:t>12</w:t>
      </w:r>
      <w:r>
        <w:rPr>
          <w:rFonts w:cs="Times New Roman"/>
          <w:b/>
          <w:bCs/>
          <w:sz w:val="24"/>
          <w:szCs w:val="24"/>
        </w:rPr>
        <w:tab/>
        <w:t>Event after the reporting period</w:t>
      </w:r>
    </w:p>
    <w:p w:rsidR="0023179D" w:rsidRDefault="0023179D" w:rsidP="0023179D">
      <w:pPr>
        <w:pStyle w:val="BodyText"/>
        <w:tabs>
          <w:tab w:val="left" w:pos="540"/>
          <w:tab w:val="left" w:pos="1170"/>
        </w:tabs>
        <w:spacing w:after="0" w:line="240" w:lineRule="atLeast"/>
        <w:ind w:right="-27"/>
        <w:jc w:val="both"/>
        <w:rPr>
          <w:rFonts w:cs="Times New Roman"/>
          <w:b/>
          <w:bCs/>
          <w:sz w:val="24"/>
          <w:szCs w:val="24"/>
        </w:rPr>
      </w:pPr>
    </w:p>
    <w:p w:rsidR="0023179D" w:rsidRDefault="0023179D" w:rsidP="0023179D">
      <w:pPr>
        <w:widowControl w:val="0"/>
        <w:spacing w:line="240" w:lineRule="atLeast"/>
        <w:ind w:left="540" w:right="-27"/>
        <w:jc w:val="thaiDistribute"/>
        <w:rPr>
          <w:rFonts w:cs="Times New Roman"/>
          <w:i/>
          <w:iCs/>
        </w:rPr>
      </w:pPr>
      <w:r>
        <w:rPr>
          <w:rFonts w:cs="Times New Roman"/>
          <w:i/>
          <w:iCs/>
        </w:rPr>
        <w:t>Dividend payment approval</w:t>
      </w:r>
    </w:p>
    <w:p w:rsidR="0023179D" w:rsidRDefault="0023179D" w:rsidP="0023179D">
      <w:pPr>
        <w:widowControl w:val="0"/>
        <w:spacing w:line="240" w:lineRule="atLeast"/>
        <w:ind w:left="540" w:right="-27"/>
        <w:jc w:val="thaiDistribute"/>
        <w:rPr>
          <w:rFonts w:cs="Times New Roman"/>
          <w:lang w:val="en-US"/>
        </w:rPr>
      </w:pPr>
    </w:p>
    <w:p w:rsidR="00E54E6B" w:rsidRDefault="0023179D" w:rsidP="00667336">
      <w:pPr>
        <w:widowControl w:val="0"/>
        <w:spacing w:line="240" w:lineRule="atLeast"/>
        <w:ind w:left="540" w:right="-27"/>
        <w:jc w:val="thaiDistribute"/>
        <w:rPr>
          <w:rFonts w:cs="Times New Roman"/>
          <w:lang w:val="en-US"/>
        </w:rPr>
      </w:pPr>
      <w:r>
        <w:rPr>
          <w:rFonts w:cs="Times New Roman"/>
          <w:lang w:val="en-US"/>
        </w:rPr>
        <w:t>At the annual general meeting of the shareholders of the Company held on 24 April 2018. The shareholders approved the payment of dividends of Baht 0.08 per share and Baht 0.92 per share, totaling Baht 1 per share which was amounting to Baht 360 million from the profit from operations in 2016 and 2017, respectively. The dividend wi</w:t>
      </w:r>
      <w:r w:rsidR="005977BB">
        <w:rPr>
          <w:rFonts w:cs="Times New Roman"/>
          <w:lang w:val="en-US"/>
        </w:rPr>
        <w:t>ll be paid to shareholders on 18 May 2018</w:t>
      </w:r>
      <w:r>
        <w:rPr>
          <w:rFonts w:cs="Times New Roman"/>
          <w:lang w:val="en-US"/>
        </w:rPr>
        <w:t>.</w:t>
      </w:r>
    </w:p>
    <w:p w:rsidR="00667336" w:rsidRPr="00667336" w:rsidRDefault="00667336" w:rsidP="00667336">
      <w:pPr>
        <w:widowControl w:val="0"/>
        <w:spacing w:line="240" w:lineRule="atLeast"/>
        <w:ind w:left="540" w:right="-27"/>
        <w:jc w:val="thaiDistribute"/>
        <w:rPr>
          <w:rFonts w:cs="Times New Roman"/>
          <w:lang w:val="en-US"/>
        </w:rPr>
      </w:pPr>
    </w:p>
    <w:p w:rsidR="00667336" w:rsidRDefault="00667336">
      <w:pPr>
        <w:spacing w:line="240" w:lineRule="auto"/>
        <w:rPr>
          <w:rFonts w:cs="Times New Roman"/>
          <w:b/>
          <w:bCs/>
          <w:sz w:val="24"/>
          <w:szCs w:val="24"/>
          <w:lang w:val="en-US"/>
        </w:rPr>
      </w:pPr>
      <w:r>
        <w:rPr>
          <w:rFonts w:cs="Times New Roman"/>
          <w:b/>
          <w:bCs/>
          <w:i/>
          <w:iCs/>
          <w:sz w:val="24"/>
          <w:szCs w:val="24"/>
          <w:lang w:val="en-US"/>
        </w:rPr>
        <w:br w:type="page"/>
      </w:r>
    </w:p>
    <w:p w:rsidR="008112A3" w:rsidRPr="00DA3F35" w:rsidRDefault="00667336" w:rsidP="008112A3">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lastRenderedPageBreak/>
        <w:t>13</w:t>
      </w:r>
      <w:r w:rsidR="008112A3" w:rsidRPr="00DA3F35">
        <w:rPr>
          <w:rFonts w:cs="Times New Roman"/>
          <w:b/>
          <w:bCs/>
          <w:i w:val="0"/>
          <w:iCs w:val="0"/>
          <w:sz w:val="24"/>
          <w:szCs w:val="24"/>
          <w:lang w:val="en-US"/>
        </w:rPr>
        <w:tab/>
        <w:t>Reclassification of accounts</w:t>
      </w:r>
    </w:p>
    <w:p w:rsidR="00CC3C1B" w:rsidRPr="00680DB9" w:rsidRDefault="00CC3C1B" w:rsidP="008112A3">
      <w:pPr>
        <w:pStyle w:val="Header"/>
        <w:spacing w:line="240" w:lineRule="atLeast"/>
        <w:ind w:right="54"/>
        <w:jc w:val="both"/>
        <w:rPr>
          <w:rFonts w:cs="Times New Roman"/>
          <w:b/>
          <w:bCs/>
          <w:i w:val="0"/>
          <w:iCs w:val="0"/>
          <w:lang w:val="en-US"/>
        </w:rPr>
      </w:pPr>
    </w:p>
    <w:p w:rsidR="00CC3C1B" w:rsidRPr="00DA3F35" w:rsidRDefault="00CC3C1B" w:rsidP="00CC3C1B">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the </w:t>
      </w:r>
      <w:r w:rsidR="003040E5">
        <w:rPr>
          <w:rFonts w:cs="Angsana New"/>
          <w:i w:val="0"/>
          <w:iCs w:val="0"/>
          <w:sz w:val="22"/>
          <w:szCs w:val="28"/>
          <w:lang w:val="en-US"/>
        </w:rPr>
        <w:t xml:space="preserve">statement of financial position as at 31 December </w:t>
      </w:r>
      <w:r>
        <w:rPr>
          <w:rFonts w:cs="Times New Roman"/>
          <w:i w:val="0"/>
          <w:iCs w:val="0"/>
          <w:sz w:val="22"/>
          <w:szCs w:val="22"/>
          <w:lang w:val="en-US"/>
        </w:rPr>
        <w:t xml:space="preserve">2017 </w:t>
      </w:r>
      <w:r w:rsidR="003040E5">
        <w:rPr>
          <w:rFonts w:cs="Times New Roman"/>
          <w:i w:val="0"/>
          <w:iCs w:val="0"/>
          <w:sz w:val="22"/>
          <w:szCs w:val="22"/>
          <w:lang w:val="en-US"/>
        </w:rPr>
        <w:t>and the statement of comprehensive income for the three-month period ended 31 March 201</w:t>
      </w:r>
      <w:r w:rsidR="00093C78">
        <w:rPr>
          <w:rFonts w:cs="Times New Roman"/>
          <w:i w:val="0"/>
          <w:iCs w:val="0"/>
          <w:sz w:val="22"/>
          <w:szCs w:val="22"/>
          <w:lang w:val="en-US"/>
        </w:rPr>
        <w:t>7</w:t>
      </w:r>
      <w:r w:rsidRPr="002D6F72">
        <w:rPr>
          <w:rFonts w:cs="Times New Roman"/>
          <w:i w:val="0"/>
          <w:iCs w:val="0"/>
          <w:sz w:val="22"/>
          <w:szCs w:val="22"/>
          <w:lang w:val="en-US"/>
        </w:rPr>
        <w:t>, which are included in the 201</w:t>
      </w:r>
      <w:r>
        <w:rPr>
          <w:rFonts w:cs="Cordia New"/>
          <w:i w:val="0"/>
          <w:iCs w:val="0"/>
          <w:sz w:val="22"/>
          <w:szCs w:val="22"/>
          <w:lang w:val="en-US"/>
        </w:rPr>
        <w:t>8</w:t>
      </w:r>
      <w:r w:rsidR="003040E5">
        <w:rPr>
          <w:rFonts w:cs="Cordia New"/>
          <w:i w:val="0"/>
          <w:iCs w:val="0"/>
          <w:sz w:val="22"/>
          <w:szCs w:val="22"/>
          <w:lang w:val="en-US"/>
        </w:rPr>
        <w:t xml:space="preserve"> interim</w:t>
      </w:r>
      <w:r w:rsidRPr="002D6F72">
        <w:rPr>
          <w:rFonts w:cs="Times New Roman"/>
          <w:i w:val="0"/>
          <w:iCs w:val="0"/>
          <w:sz w:val="22"/>
          <w:szCs w:val="22"/>
          <w:lang w:val="en-US"/>
        </w:rPr>
        <w:t>financial statements for comparative purposes, have been reclassified to conform to the presentation in the 201</w:t>
      </w:r>
      <w:r>
        <w:rPr>
          <w:rFonts w:cs="Times New Roman"/>
          <w:i w:val="0"/>
          <w:iCs w:val="0"/>
          <w:sz w:val="22"/>
          <w:szCs w:val="22"/>
          <w:lang w:val="en-US"/>
        </w:rPr>
        <w:t>8</w:t>
      </w:r>
      <w:r w:rsidR="003040E5">
        <w:rPr>
          <w:rFonts w:cs="Times New Roman"/>
          <w:i w:val="0"/>
          <w:iCs w:val="0"/>
          <w:sz w:val="22"/>
          <w:szCs w:val="22"/>
          <w:lang w:val="en-US"/>
        </w:rPr>
        <w:t xml:space="preserve"> interim</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rsidR="00CC3C1B" w:rsidRPr="00721460" w:rsidRDefault="00CC3C1B" w:rsidP="00CC3C1B">
      <w:pPr>
        <w:pStyle w:val="Header"/>
        <w:spacing w:line="240" w:lineRule="atLeast"/>
        <w:ind w:left="550" w:right="5"/>
        <w:jc w:val="thaiDistribute"/>
        <w:rPr>
          <w:rFonts w:cs="Times New Roman"/>
          <w:i w:val="0"/>
          <w:iCs w:val="0"/>
          <w:lang w:val="en-US"/>
        </w:rPr>
      </w:pPr>
    </w:p>
    <w:tbl>
      <w:tblPr>
        <w:tblW w:w="9270" w:type="dxa"/>
        <w:tblInd w:w="558" w:type="dxa"/>
        <w:tblLayout w:type="fixed"/>
        <w:tblLook w:val="01E0"/>
      </w:tblPr>
      <w:tblGrid>
        <w:gridCol w:w="4482"/>
        <w:gridCol w:w="1440"/>
        <w:gridCol w:w="270"/>
        <w:gridCol w:w="1350"/>
        <w:gridCol w:w="270"/>
        <w:gridCol w:w="1458"/>
      </w:tblGrid>
      <w:tr w:rsidR="00CC3C1B" w:rsidRPr="000935CB" w:rsidTr="00667336">
        <w:trPr>
          <w:trHeight w:val="144"/>
        </w:trPr>
        <w:tc>
          <w:tcPr>
            <w:tcW w:w="4482"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88" w:type="dxa"/>
            <w:gridSpan w:val="5"/>
            <w:shd w:val="clear" w:color="auto" w:fill="auto"/>
          </w:tcPr>
          <w:p w:rsidR="00CC3C1B" w:rsidRPr="000935CB" w:rsidRDefault="00CC3C1B" w:rsidP="00CC3C1B">
            <w:pPr>
              <w:pStyle w:val="BodyText"/>
              <w:spacing w:after="0" w:line="240" w:lineRule="atLeast"/>
              <w:ind w:left="-108" w:right="-108"/>
              <w:jc w:val="center"/>
              <w:rPr>
                <w:rFonts w:cs="Times New Roman"/>
                <w:b/>
                <w:bCs/>
              </w:rPr>
            </w:pPr>
            <w:r>
              <w:rPr>
                <w:rFonts w:cs="Times New Roman"/>
                <w:b/>
                <w:bCs/>
              </w:rPr>
              <w:t>2017</w:t>
            </w:r>
          </w:p>
        </w:tc>
      </w:tr>
      <w:tr w:rsidR="00CC3C1B" w:rsidRPr="000935CB" w:rsidTr="00667336">
        <w:trPr>
          <w:trHeight w:val="144"/>
        </w:trPr>
        <w:tc>
          <w:tcPr>
            <w:tcW w:w="4482"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4788" w:type="dxa"/>
            <w:gridSpan w:val="5"/>
            <w:tcBorders>
              <w:bottom w:val="single" w:sz="4" w:space="0" w:color="auto"/>
            </w:tcBorders>
            <w:shd w:val="clear" w:color="auto" w:fill="auto"/>
          </w:tcPr>
          <w:p w:rsidR="00667336" w:rsidRDefault="00CC3C1B" w:rsidP="00BD7C66">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rsidR="00CC3C1B" w:rsidRPr="000935CB" w:rsidRDefault="00CC3C1B" w:rsidP="00BD7C66">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CC3C1B" w:rsidRPr="000935CB" w:rsidTr="00667336">
        <w:trPr>
          <w:trHeight w:val="288"/>
        </w:trPr>
        <w:tc>
          <w:tcPr>
            <w:tcW w:w="4482"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1440" w:type="dxa"/>
            <w:shd w:val="clear" w:color="auto" w:fill="auto"/>
          </w:tcPr>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Before</w:t>
            </w: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350" w:type="dxa"/>
            <w:shd w:val="clear" w:color="auto" w:fill="auto"/>
          </w:tcPr>
          <w:p w:rsidR="00CC3C1B" w:rsidRPr="000935CB" w:rsidRDefault="00CC3C1B" w:rsidP="00BD7C66">
            <w:pPr>
              <w:pStyle w:val="BodyText"/>
              <w:spacing w:after="0" w:line="240" w:lineRule="atLeast"/>
              <w:ind w:left="-108" w:right="-108"/>
              <w:jc w:val="center"/>
              <w:rPr>
                <w:rFonts w:cs="Times New Roman"/>
              </w:rPr>
            </w:pPr>
          </w:p>
          <w:p w:rsidR="00CC3C1B" w:rsidRPr="000935CB" w:rsidRDefault="00CC3C1B" w:rsidP="00BD7C66">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CC3C1B" w:rsidRPr="000935CB" w:rsidRDefault="00CC3C1B" w:rsidP="00BD7C66">
            <w:pPr>
              <w:pStyle w:val="BodyText"/>
              <w:spacing w:after="0" w:line="240" w:lineRule="atLeast"/>
              <w:ind w:right="-405"/>
              <w:jc w:val="both"/>
              <w:rPr>
                <w:rFonts w:cs="Times New Roman"/>
              </w:rPr>
            </w:pPr>
          </w:p>
        </w:tc>
        <w:tc>
          <w:tcPr>
            <w:tcW w:w="1458" w:type="dxa"/>
            <w:shd w:val="clear" w:color="auto" w:fill="auto"/>
          </w:tcPr>
          <w:p w:rsidR="00CC3C1B" w:rsidRPr="000935CB" w:rsidRDefault="00CC3C1B" w:rsidP="00BD7C66">
            <w:pPr>
              <w:pStyle w:val="BodyText"/>
              <w:spacing w:after="0" w:line="240" w:lineRule="atLeast"/>
              <w:ind w:right="-18"/>
              <w:jc w:val="center"/>
              <w:rPr>
                <w:rFonts w:cs="Times New Roman"/>
              </w:rPr>
            </w:pPr>
            <w:r w:rsidRPr="000935CB">
              <w:rPr>
                <w:rFonts w:cs="Times New Roman"/>
              </w:rPr>
              <w:t>After</w:t>
            </w:r>
          </w:p>
          <w:p w:rsidR="00CC3C1B" w:rsidRPr="000935CB" w:rsidRDefault="00CC3C1B" w:rsidP="00BD7C66">
            <w:pPr>
              <w:pStyle w:val="BodyText"/>
              <w:spacing w:after="0" w:line="240" w:lineRule="atLeast"/>
              <w:ind w:right="-108"/>
              <w:jc w:val="center"/>
              <w:rPr>
                <w:rFonts w:cs="Times New Roman"/>
              </w:rPr>
            </w:pPr>
            <w:r w:rsidRPr="000935CB">
              <w:rPr>
                <w:rFonts w:cs="Times New Roman"/>
              </w:rPr>
              <w:t>reclass.</w:t>
            </w:r>
          </w:p>
        </w:tc>
      </w:tr>
      <w:tr w:rsidR="00CC3C1B" w:rsidRPr="000935CB" w:rsidTr="00667336">
        <w:trPr>
          <w:trHeight w:val="144"/>
        </w:trPr>
        <w:tc>
          <w:tcPr>
            <w:tcW w:w="4482" w:type="dxa"/>
            <w:shd w:val="clear" w:color="auto" w:fill="auto"/>
          </w:tcPr>
          <w:p w:rsidR="00CC3C1B" w:rsidRPr="000935CB" w:rsidRDefault="00CC3C1B" w:rsidP="00BD7C66">
            <w:pPr>
              <w:pStyle w:val="BodyText"/>
              <w:spacing w:after="0" w:line="240" w:lineRule="atLeast"/>
              <w:ind w:right="-405"/>
              <w:jc w:val="both"/>
              <w:rPr>
                <w:rFonts w:cs="Times New Roman"/>
                <w:i/>
                <w:iCs/>
                <w:color w:val="0000FF"/>
                <w:cs/>
              </w:rPr>
            </w:pPr>
          </w:p>
        </w:tc>
        <w:tc>
          <w:tcPr>
            <w:tcW w:w="4788" w:type="dxa"/>
            <w:gridSpan w:val="5"/>
            <w:shd w:val="clear" w:color="auto" w:fill="auto"/>
          </w:tcPr>
          <w:p w:rsidR="00CC3C1B" w:rsidRPr="000935CB" w:rsidRDefault="00CC3C1B" w:rsidP="00BD7C66">
            <w:pPr>
              <w:pStyle w:val="BodyText"/>
              <w:spacing w:after="0" w:line="240" w:lineRule="atLeast"/>
              <w:ind w:right="-18"/>
              <w:jc w:val="center"/>
              <w:rPr>
                <w:rFonts w:cs="Times New Roman"/>
                <w:i/>
                <w:iCs/>
              </w:rPr>
            </w:pPr>
            <w:r w:rsidRPr="000935CB">
              <w:rPr>
                <w:rFonts w:cs="Times New Roman"/>
                <w:i/>
                <w:iCs/>
              </w:rPr>
              <w:t>(in thousand Baht)</w:t>
            </w:r>
          </w:p>
        </w:tc>
      </w:tr>
      <w:tr w:rsidR="00CC3C1B" w:rsidRPr="006B0EDF" w:rsidTr="00667336">
        <w:tc>
          <w:tcPr>
            <w:tcW w:w="4482" w:type="dxa"/>
            <w:shd w:val="clear" w:color="auto" w:fill="auto"/>
          </w:tcPr>
          <w:p w:rsidR="00CC3C1B" w:rsidRPr="006337BE" w:rsidRDefault="00CC3C1B" w:rsidP="00BD7C66">
            <w:pPr>
              <w:pStyle w:val="BodyText"/>
              <w:spacing w:after="0" w:line="240" w:lineRule="atLeast"/>
              <w:ind w:right="-405"/>
              <w:jc w:val="both"/>
              <w:rPr>
                <w:rFonts w:cs="Times New Roman"/>
                <w:b/>
                <w:bCs/>
                <w:i/>
                <w:iCs/>
              </w:rPr>
            </w:pPr>
            <w:r w:rsidRPr="006337BE">
              <w:rPr>
                <w:rFonts w:cs="Times New Roman"/>
                <w:b/>
                <w:bCs/>
                <w:i/>
                <w:iCs/>
              </w:rPr>
              <w:t>Statement of comprehensive income</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58"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6B0EDF" w:rsidTr="00667336">
        <w:tc>
          <w:tcPr>
            <w:tcW w:w="4482" w:type="dxa"/>
            <w:shd w:val="clear" w:color="auto" w:fill="auto"/>
          </w:tcPr>
          <w:p w:rsidR="00CC3C1B" w:rsidRPr="006337BE" w:rsidRDefault="00093C78" w:rsidP="00BD7C66">
            <w:pPr>
              <w:pStyle w:val="BodyText"/>
              <w:spacing w:after="0" w:line="240" w:lineRule="atLeast"/>
              <w:ind w:right="-405" w:firstLine="72"/>
              <w:jc w:val="both"/>
              <w:rPr>
                <w:rFonts w:cs="Times New Roman"/>
                <w:b/>
                <w:bCs/>
                <w:i/>
                <w:iCs/>
              </w:rPr>
            </w:pPr>
            <w:r>
              <w:rPr>
                <w:rFonts w:cs="Times New Roman"/>
                <w:b/>
                <w:bCs/>
                <w:i/>
                <w:iCs/>
              </w:rPr>
              <w:t>for the year ended 31 March</w:t>
            </w:r>
          </w:p>
        </w:tc>
        <w:tc>
          <w:tcPr>
            <w:tcW w:w="1440" w:type="dxa"/>
            <w:shd w:val="clear" w:color="auto" w:fill="auto"/>
          </w:tcPr>
          <w:p w:rsidR="00CC3C1B" w:rsidRPr="0091649C" w:rsidRDefault="00CC3C1B" w:rsidP="00BD7C66">
            <w:pPr>
              <w:tabs>
                <w:tab w:val="decimal" w:pos="612"/>
              </w:tabs>
              <w:spacing w:line="240" w:lineRule="atLeast"/>
              <w:ind w:left="-108" w:right="-108"/>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shd w:val="clear" w:color="auto" w:fill="auto"/>
          </w:tcPr>
          <w:p w:rsidR="00CC3C1B" w:rsidRPr="000430BF" w:rsidRDefault="00CC3C1B" w:rsidP="00BD7C66">
            <w:pPr>
              <w:spacing w:line="240" w:lineRule="atLeast"/>
              <w:ind w:left="-108"/>
              <w:jc w:val="right"/>
              <w:rPr>
                <w:rFonts w:cs="Times New Roman"/>
                <w:lang w:val="en-US"/>
              </w:rPr>
            </w:pPr>
          </w:p>
        </w:tc>
        <w:tc>
          <w:tcPr>
            <w:tcW w:w="270" w:type="dxa"/>
            <w:shd w:val="clear" w:color="auto" w:fill="auto"/>
          </w:tcPr>
          <w:p w:rsidR="00CC3C1B" w:rsidRPr="000430BF" w:rsidRDefault="00CC3C1B" w:rsidP="00BD7C66">
            <w:pPr>
              <w:spacing w:line="240" w:lineRule="atLeast"/>
              <w:ind w:left="-108"/>
              <w:jc w:val="right"/>
              <w:rPr>
                <w:rFonts w:cs="Times New Roman"/>
                <w:lang w:val="en-US"/>
              </w:rPr>
            </w:pPr>
          </w:p>
        </w:tc>
        <w:tc>
          <w:tcPr>
            <w:tcW w:w="1458" w:type="dxa"/>
            <w:shd w:val="clear" w:color="auto" w:fill="auto"/>
          </w:tcPr>
          <w:p w:rsidR="00CC3C1B" w:rsidRPr="006B0EDF" w:rsidRDefault="00CC3C1B" w:rsidP="00BD7C66">
            <w:pPr>
              <w:spacing w:line="240" w:lineRule="atLeast"/>
              <w:ind w:left="-108"/>
              <w:jc w:val="right"/>
              <w:rPr>
                <w:rFonts w:cs="Times New Roman"/>
                <w:cs/>
                <w:lang w:val="en-US"/>
              </w:rPr>
            </w:pPr>
          </w:p>
        </w:tc>
      </w:tr>
      <w:tr w:rsidR="00CC3C1B" w:rsidRPr="005669EF" w:rsidTr="00667336">
        <w:tc>
          <w:tcPr>
            <w:tcW w:w="4482" w:type="dxa"/>
            <w:shd w:val="clear" w:color="auto" w:fill="auto"/>
          </w:tcPr>
          <w:p w:rsidR="00CC3C1B" w:rsidRPr="005669EF" w:rsidRDefault="00CC3C1B" w:rsidP="00BD7C66">
            <w:pPr>
              <w:pStyle w:val="BodyText"/>
              <w:spacing w:after="0" w:line="240" w:lineRule="atLeast"/>
              <w:ind w:right="-405"/>
              <w:jc w:val="both"/>
              <w:rPr>
                <w:rFonts w:cs="Times New Roman"/>
              </w:rPr>
            </w:pPr>
            <w:r>
              <w:rPr>
                <w:rFonts w:cs="Times New Roman"/>
              </w:rPr>
              <w:t>Revenue from sales of goods</w:t>
            </w:r>
          </w:p>
        </w:tc>
        <w:tc>
          <w:tcPr>
            <w:tcW w:w="1440" w:type="dxa"/>
            <w:shd w:val="clear" w:color="auto" w:fill="auto"/>
          </w:tcPr>
          <w:p w:rsidR="00CC3C1B" w:rsidRPr="005669EF" w:rsidRDefault="008112A3" w:rsidP="00BD7C66">
            <w:pPr>
              <w:tabs>
                <w:tab w:val="decimal" w:pos="891"/>
              </w:tabs>
              <w:spacing w:line="240" w:lineRule="atLeast"/>
              <w:ind w:left="-108" w:right="-108"/>
              <w:rPr>
                <w:rFonts w:cs="Times New Roman"/>
                <w:lang w:val="en-US"/>
              </w:rPr>
            </w:pPr>
            <w:r>
              <w:rPr>
                <w:rFonts w:cs="Times New Roman"/>
                <w:lang w:val="en-US"/>
              </w:rPr>
              <w:t>(731,350)</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350" w:type="dxa"/>
            <w:shd w:val="clear" w:color="auto" w:fill="auto"/>
          </w:tcPr>
          <w:p w:rsidR="00CC3C1B" w:rsidRPr="005669EF" w:rsidRDefault="008112A3" w:rsidP="00BD7C66">
            <w:pPr>
              <w:tabs>
                <w:tab w:val="decimal" w:pos="891"/>
              </w:tabs>
              <w:spacing w:line="240" w:lineRule="atLeast"/>
              <w:ind w:left="-108" w:right="-108"/>
              <w:rPr>
                <w:rFonts w:cs="Times New Roman"/>
                <w:lang w:val="en-US"/>
              </w:rPr>
            </w:pPr>
            <w:r>
              <w:rPr>
                <w:rFonts w:cs="Times New Roman"/>
                <w:lang w:val="en-US"/>
              </w:rPr>
              <w:t>8,131</w:t>
            </w:r>
          </w:p>
        </w:tc>
        <w:tc>
          <w:tcPr>
            <w:tcW w:w="270" w:type="dxa"/>
            <w:shd w:val="clear" w:color="auto" w:fill="auto"/>
          </w:tcPr>
          <w:p w:rsidR="00CC3C1B" w:rsidRPr="005669EF" w:rsidRDefault="00CC3C1B" w:rsidP="00BD7C66">
            <w:pPr>
              <w:tabs>
                <w:tab w:val="decimal" w:pos="891"/>
              </w:tabs>
              <w:spacing w:line="240" w:lineRule="atLeast"/>
              <w:ind w:left="-108" w:right="-108"/>
              <w:rPr>
                <w:rFonts w:cs="Times New Roman"/>
                <w:lang w:val="en-US"/>
              </w:rPr>
            </w:pPr>
          </w:p>
        </w:tc>
        <w:tc>
          <w:tcPr>
            <w:tcW w:w="1458" w:type="dxa"/>
            <w:shd w:val="clear" w:color="auto" w:fill="auto"/>
          </w:tcPr>
          <w:p w:rsidR="00CC3C1B" w:rsidRPr="005669EF" w:rsidRDefault="008112A3" w:rsidP="00BD7C66">
            <w:pPr>
              <w:tabs>
                <w:tab w:val="decimal" w:pos="981"/>
              </w:tabs>
              <w:spacing w:line="240" w:lineRule="atLeast"/>
              <w:ind w:left="-108" w:right="-108"/>
              <w:rPr>
                <w:rFonts w:cs="Times New Roman"/>
                <w:cs/>
                <w:lang w:val="en-US"/>
              </w:rPr>
            </w:pPr>
            <w:r>
              <w:rPr>
                <w:rFonts w:cs="Times New Roman"/>
                <w:lang w:val="en-US"/>
              </w:rPr>
              <w:t>(723,219)</w:t>
            </w:r>
          </w:p>
        </w:tc>
      </w:tr>
      <w:tr w:rsidR="00CC3C1B" w:rsidRPr="006B0EDF" w:rsidTr="00667336">
        <w:tc>
          <w:tcPr>
            <w:tcW w:w="4482" w:type="dxa"/>
            <w:shd w:val="clear" w:color="auto" w:fill="auto"/>
          </w:tcPr>
          <w:p w:rsidR="00CC3C1B" w:rsidRPr="000430BF" w:rsidRDefault="00CC3C1B" w:rsidP="00BD7C66">
            <w:pPr>
              <w:pStyle w:val="BodyText"/>
              <w:spacing w:after="0" w:line="240" w:lineRule="atLeast"/>
              <w:ind w:right="-405"/>
              <w:jc w:val="both"/>
              <w:rPr>
                <w:rFonts w:cs="Times New Roman"/>
              </w:rPr>
            </w:pPr>
            <w:r>
              <w:rPr>
                <w:rFonts w:cs="Times New Roman"/>
              </w:rPr>
              <w:t>Distribution costs</w:t>
            </w:r>
          </w:p>
        </w:tc>
        <w:tc>
          <w:tcPr>
            <w:tcW w:w="1440" w:type="dxa"/>
            <w:shd w:val="clear" w:color="auto" w:fill="auto"/>
          </w:tcPr>
          <w:p w:rsidR="00CC3C1B" w:rsidRPr="000430BF" w:rsidRDefault="008112A3" w:rsidP="00BD7C66">
            <w:pPr>
              <w:tabs>
                <w:tab w:val="decimal" w:pos="891"/>
              </w:tabs>
              <w:spacing w:line="240" w:lineRule="atLeast"/>
              <w:ind w:left="-108" w:right="-108"/>
              <w:rPr>
                <w:rFonts w:cs="Times New Roman"/>
                <w:lang w:val="en-US"/>
              </w:rPr>
            </w:pPr>
            <w:r>
              <w:rPr>
                <w:rFonts w:cs="Times New Roman"/>
                <w:lang w:val="en-US"/>
              </w:rPr>
              <w:t>86,283</w:t>
            </w:r>
          </w:p>
        </w:tc>
        <w:tc>
          <w:tcPr>
            <w:tcW w:w="270" w:type="dxa"/>
            <w:shd w:val="clear" w:color="auto" w:fill="auto"/>
          </w:tcPr>
          <w:p w:rsidR="00CC3C1B" w:rsidRPr="006B0EDF" w:rsidRDefault="00CC3C1B" w:rsidP="00BD7C66">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CC3C1B" w:rsidRPr="000430BF" w:rsidRDefault="008112A3" w:rsidP="00BD7C66">
            <w:pPr>
              <w:tabs>
                <w:tab w:val="decimal" w:pos="891"/>
              </w:tabs>
              <w:spacing w:line="240" w:lineRule="atLeast"/>
              <w:ind w:left="-108" w:right="-108"/>
              <w:rPr>
                <w:rFonts w:cs="Times New Roman"/>
                <w:lang w:val="en-US"/>
              </w:rPr>
            </w:pPr>
            <w:r>
              <w:rPr>
                <w:rFonts w:cs="Times New Roman"/>
                <w:lang w:val="en-US"/>
              </w:rPr>
              <w:t>(8,131)</w:t>
            </w:r>
          </w:p>
        </w:tc>
        <w:tc>
          <w:tcPr>
            <w:tcW w:w="270" w:type="dxa"/>
            <w:shd w:val="clear" w:color="auto" w:fill="auto"/>
          </w:tcPr>
          <w:p w:rsidR="00CC3C1B" w:rsidRPr="000430BF" w:rsidRDefault="00CC3C1B" w:rsidP="00BD7C66">
            <w:pPr>
              <w:tabs>
                <w:tab w:val="decimal" w:pos="891"/>
              </w:tabs>
              <w:spacing w:line="240" w:lineRule="atLeast"/>
              <w:ind w:left="-108" w:right="-108"/>
              <w:rPr>
                <w:rFonts w:cs="Times New Roman"/>
                <w:lang w:val="en-US"/>
              </w:rPr>
            </w:pPr>
          </w:p>
        </w:tc>
        <w:tc>
          <w:tcPr>
            <w:tcW w:w="1458" w:type="dxa"/>
            <w:shd w:val="clear" w:color="auto" w:fill="auto"/>
          </w:tcPr>
          <w:p w:rsidR="00CC3C1B" w:rsidRPr="006B0EDF" w:rsidRDefault="008112A3" w:rsidP="00BD7C66">
            <w:pPr>
              <w:tabs>
                <w:tab w:val="decimal" w:pos="981"/>
              </w:tabs>
              <w:spacing w:line="240" w:lineRule="atLeast"/>
              <w:ind w:left="-108" w:right="-108"/>
              <w:rPr>
                <w:rFonts w:cs="Times New Roman"/>
                <w:lang w:val="en-US"/>
              </w:rPr>
            </w:pPr>
            <w:r>
              <w:rPr>
                <w:rFonts w:cs="Times New Roman"/>
                <w:lang w:val="en-US"/>
              </w:rPr>
              <w:t>78,152</w:t>
            </w:r>
          </w:p>
        </w:tc>
      </w:tr>
      <w:tr w:rsidR="00CC3C1B" w:rsidRPr="006B0EDF" w:rsidTr="00667336">
        <w:tc>
          <w:tcPr>
            <w:tcW w:w="4482" w:type="dxa"/>
            <w:shd w:val="clear" w:color="auto" w:fill="auto"/>
          </w:tcPr>
          <w:p w:rsidR="00CC3C1B" w:rsidRPr="000430BF" w:rsidRDefault="00CC3C1B" w:rsidP="00BD7C66">
            <w:pPr>
              <w:pStyle w:val="BodyText"/>
              <w:spacing w:after="0" w:line="240" w:lineRule="atLeast"/>
              <w:ind w:right="-405"/>
              <w:jc w:val="both"/>
              <w:rPr>
                <w:rFonts w:cs="Times New Roman"/>
                <w:b/>
                <w:bCs/>
              </w:rPr>
            </w:pPr>
          </w:p>
        </w:tc>
        <w:tc>
          <w:tcPr>
            <w:tcW w:w="1440" w:type="dxa"/>
            <w:shd w:val="clear" w:color="auto" w:fill="auto"/>
          </w:tcPr>
          <w:p w:rsidR="00CC3C1B" w:rsidRPr="006B0EDF" w:rsidRDefault="00CC3C1B" w:rsidP="00BD7C66">
            <w:pPr>
              <w:spacing w:line="240" w:lineRule="atLeast"/>
              <w:ind w:left="-108" w:right="72"/>
              <w:jc w:val="right"/>
              <w:rPr>
                <w:rFonts w:cs="Times New Roman"/>
                <w:lang w:val="en-US"/>
              </w:rPr>
            </w:pP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CC3C1B" w:rsidRPr="006B0EDF" w:rsidRDefault="00CC3C1B" w:rsidP="00BD7C66">
            <w:pPr>
              <w:tabs>
                <w:tab w:val="decimal" w:pos="621"/>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CC3C1B" w:rsidRPr="006B0EDF" w:rsidRDefault="00CC3C1B" w:rsidP="00BD7C66">
            <w:pPr>
              <w:spacing w:line="240" w:lineRule="atLeast"/>
              <w:ind w:left="-108" w:right="-108"/>
              <w:jc w:val="right"/>
              <w:rPr>
                <w:rFonts w:cs="Times New Roman"/>
                <w:lang w:val="en-US"/>
              </w:rPr>
            </w:pPr>
          </w:p>
        </w:tc>
        <w:tc>
          <w:tcPr>
            <w:tcW w:w="1458" w:type="dxa"/>
            <w:shd w:val="clear" w:color="auto" w:fill="auto"/>
          </w:tcPr>
          <w:p w:rsidR="00CC3C1B" w:rsidRPr="006B0EDF" w:rsidRDefault="00CC3C1B" w:rsidP="00BD7C66">
            <w:pPr>
              <w:spacing w:line="240" w:lineRule="atLeast"/>
              <w:ind w:left="-108" w:right="-108"/>
              <w:jc w:val="right"/>
              <w:rPr>
                <w:rFonts w:cs="Times New Roman"/>
                <w:lang w:val="en-US"/>
              </w:rPr>
            </w:pPr>
          </w:p>
        </w:tc>
      </w:tr>
    </w:tbl>
    <w:p w:rsidR="00CC3C1B" w:rsidRDefault="00CC3C1B" w:rsidP="00CC3C1B">
      <w:pPr>
        <w:pStyle w:val="Header"/>
        <w:spacing w:line="240" w:lineRule="atLeast"/>
        <w:ind w:left="550" w:right="5"/>
        <w:jc w:val="thaiDistribute"/>
        <w:rPr>
          <w:rFonts w:cs="Times New Roman"/>
          <w:i w:val="0"/>
          <w:iCs w:val="0"/>
          <w:sz w:val="22"/>
          <w:szCs w:val="22"/>
          <w:lang w:val="en-US"/>
        </w:rPr>
      </w:pPr>
    </w:p>
    <w:p w:rsidR="00CC3C1B" w:rsidRDefault="00CC3C1B" w:rsidP="00CC3C1B">
      <w:pPr>
        <w:pStyle w:val="Header"/>
        <w:spacing w:line="240" w:lineRule="atLeast"/>
        <w:ind w:left="550" w:right="5"/>
        <w:jc w:val="thaiDistribute"/>
        <w:rPr>
          <w:rFonts w:cs="Times New Roman"/>
          <w:i w:val="0"/>
          <w:iCs w:val="0"/>
          <w:sz w:val="22"/>
          <w:szCs w:val="22"/>
          <w:lang w:val="en-US"/>
        </w:rPr>
      </w:pPr>
      <w:r w:rsidRPr="00DA3F35">
        <w:rPr>
          <w:rFonts w:cs="Times New Roman"/>
          <w:i w:val="0"/>
          <w:iCs w:val="0"/>
          <w:sz w:val="22"/>
          <w:szCs w:val="22"/>
          <w:lang w:val="en-US"/>
        </w:rPr>
        <w:t>The reclassifications have been made because, in the opinion of management, the new classification is more appropriate to the nature of transactions.</w:t>
      </w:r>
    </w:p>
    <w:p w:rsidR="0023179D" w:rsidRDefault="0023179D" w:rsidP="00CC5291">
      <w:pPr>
        <w:pStyle w:val="BodyText"/>
        <w:spacing w:after="0" w:line="240" w:lineRule="atLeast"/>
        <w:ind w:left="547" w:right="-27"/>
        <w:jc w:val="thaiDistribute"/>
        <w:rPr>
          <w:i/>
          <w:iCs/>
          <w:lang w:val="en-US"/>
        </w:rPr>
      </w:pPr>
    </w:p>
    <w:p w:rsidR="00AD7BCE" w:rsidRDefault="00AD7BCE" w:rsidP="00CC5291">
      <w:pPr>
        <w:pStyle w:val="BodyText"/>
        <w:spacing w:after="0" w:line="240" w:lineRule="atLeast"/>
        <w:ind w:left="547" w:right="-27"/>
        <w:jc w:val="thaiDistribute"/>
        <w:rPr>
          <w:i/>
          <w:iCs/>
          <w:lang w:val="en-US"/>
        </w:rPr>
      </w:pPr>
    </w:p>
    <w:p w:rsidR="00AD7BCE" w:rsidRPr="00AD7BCE" w:rsidRDefault="00AD7BCE" w:rsidP="0023179D">
      <w:pPr>
        <w:pStyle w:val="BodyText"/>
        <w:spacing w:after="0" w:line="240" w:lineRule="atLeast"/>
        <w:ind w:right="-27"/>
        <w:jc w:val="thaiDistribute"/>
        <w:rPr>
          <w:i/>
          <w:iCs/>
        </w:rPr>
      </w:pPr>
    </w:p>
    <w:p w:rsidR="00FF6580" w:rsidRDefault="00FF6580" w:rsidP="00DD3D4E">
      <w:pPr>
        <w:pStyle w:val="BodyText"/>
        <w:tabs>
          <w:tab w:val="left" w:pos="540"/>
          <w:tab w:val="left" w:pos="1170"/>
        </w:tabs>
        <w:spacing w:after="0" w:line="240" w:lineRule="atLeast"/>
        <w:ind w:right="-27"/>
        <w:jc w:val="both"/>
        <w:rPr>
          <w:rFonts w:cs="Times New Roman"/>
          <w:b/>
          <w:bCs/>
          <w:sz w:val="24"/>
          <w:szCs w:val="24"/>
        </w:rPr>
      </w:pPr>
    </w:p>
    <w:sectPr w:rsidR="00FF6580"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F5C" w:rsidRDefault="007A6F5C">
      <w:r>
        <w:separator/>
      </w:r>
    </w:p>
  </w:endnote>
  <w:endnote w:type="continuationSeparator" w:id="1">
    <w:p w:rsidR="007A6F5C" w:rsidRDefault="007A6F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E72" w:rsidRDefault="007673CB" w:rsidP="00B83E1F">
    <w:pPr>
      <w:pStyle w:val="Footer"/>
      <w:framePr w:wrap="around" w:vAnchor="text" w:hAnchor="margin" w:xAlign="center" w:y="1"/>
      <w:rPr>
        <w:rStyle w:val="PageNumber"/>
      </w:rPr>
    </w:pPr>
    <w:r>
      <w:rPr>
        <w:rStyle w:val="PageNumber"/>
      </w:rPr>
      <w:fldChar w:fldCharType="begin"/>
    </w:r>
    <w:r w:rsidR="002B5E72">
      <w:rPr>
        <w:rStyle w:val="PageNumber"/>
      </w:rPr>
      <w:instrText xml:space="preserve">PAGE  </w:instrText>
    </w:r>
    <w:r>
      <w:rPr>
        <w:rStyle w:val="PageNumber"/>
      </w:rPr>
      <w:fldChar w:fldCharType="separate"/>
    </w:r>
    <w:r w:rsidR="008378FC">
      <w:rPr>
        <w:rStyle w:val="PageNumber"/>
        <w:noProof/>
      </w:rPr>
      <w:t>22</w:t>
    </w:r>
    <w:r>
      <w:rPr>
        <w:rStyle w:val="PageNumber"/>
      </w:rPr>
      <w:fldChar w:fldCharType="end"/>
    </w:r>
  </w:p>
  <w:p w:rsidR="002B5E72" w:rsidRPr="000C59B7" w:rsidRDefault="002B5E72"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F5C" w:rsidRDefault="007A6F5C">
      <w:r>
        <w:separator/>
      </w:r>
    </w:p>
  </w:footnote>
  <w:footnote w:type="continuationSeparator" w:id="1">
    <w:p w:rsidR="007A6F5C" w:rsidRDefault="007A6F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E72" w:rsidRDefault="002B5E72"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2B5E72" w:rsidRPr="00BC1422" w:rsidRDefault="002B5E72"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interim financial s</w:t>
    </w:r>
    <w:r w:rsidRPr="00BC1422">
      <w:rPr>
        <w:b/>
        <w:bCs/>
        <w:i w:val="0"/>
        <w:iCs w:val="0"/>
        <w:sz w:val="24"/>
        <w:szCs w:val="24"/>
        <w:lang w:val="en-US"/>
      </w:rPr>
      <w:t xml:space="preserve">tatements </w:t>
    </w:r>
  </w:p>
  <w:p w:rsidR="002B5E72" w:rsidRDefault="002B5E72"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2018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2B5E72" w:rsidRDefault="002B5E72" w:rsidP="00C35F96">
    <w:pPr>
      <w:pStyle w:val="Header"/>
      <w:tabs>
        <w:tab w:val="right" w:pos="8250"/>
      </w:tabs>
      <w:spacing w:line="240" w:lineRule="atLeast"/>
      <w:jc w:val="left"/>
      <w:rPr>
        <w:b/>
        <w:bCs/>
        <w:i w:val="0"/>
        <w:iCs w:val="0"/>
        <w:sz w:val="24"/>
        <w:szCs w:val="24"/>
        <w:lang w:val="en-US"/>
      </w:rPr>
    </w:pPr>
  </w:p>
  <w:p w:rsidR="002B5E72" w:rsidRDefault="002B5E72"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8"/>
  </w:num>
  <w:num w:numId="3">
    <w:abstractNumId w:val="9"/>
  </w:num>
  <w:num w:numId="4">
    <w:abstractNumId w:val="7"/>
  </w:num>
  <w:num w:numId="5">
    <w:abstractNumId w:val="3"/>
  </w:num>
  <w:num w:numId="6">
    <w:abstractNumId w:val="4"/>
  </w:num>
  <w:num w:numId="7">
    <w:abstractNumId w:val="2"/>
  </w:num>
  <w:num w:numId="8">
    <w:abstractNumId w:val="0"/>
  </w:num>
  <w:num w:numId="9">
    <w:abstractNumId w:val="7"/>
  </w:num>
  <w:num w:numId="10">
    <w:abstractNumId w:val="5"/>
  </w:num>
  <w:num w:numId="11">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8AA"/>
    <w:rsid w:val="00043939"/>
    <w:rsid w:val="00043DC1"/>
    <w:rsid w:val="000447C0"/>
    <w:rsid w:val="00044AEF"/>
    <w:rsid w:val="00044DD0"/>
    <w:rsid w:val="00045081"/>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D7F"/>
    <w:rsid w:val="00092D37"/>
    <w:rsid w:val="00092D79"/>
    <w:rsid w:val="00093378"/>
    <w:rsid w:val="00093C78"/>
    <w:rsid w:val="00094F0C"/>
    <w:rsid w:val="000966E7"/>
    <w:rsid w:val="00097AB4"/>
    <w:rsid w:val="00097BEE"/>
    <w:rsid w:val="000A00EC"/>
    <w:rsid w:val="000A00F9"/>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22C0"/>
    <w:rsid w:val="000B2632"/>
    <w:rsid w:val="000B2C52"/>
    <w:rsid w:val="000B2DBA"/>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FD2"/>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816"/>
    <w:rsid w:val="00101D58"/>
    <w:rsid w:val="00102905"/>
    <w:rsid w:val="0010317E"/>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36C8"/>
    <w:rsid w:val="00163B4D"/>
    <w:rsid w:val="00164594"/>
    <w:rsid w:val="00164665"/>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D0270"/>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6E5A"/>
    <w:rsid w:val="0024798F"/>
    <w:rsid w:val="00247BBA"/>
    <w:rsid w:val="00250281"/>
    <w:rsid w:val="002502D6"/>
    <w:rsid w:val="00250682"/>
    <w:rsid w:val="00250BB3"/>
    <w:rsid w:val="00250FF5"/>
    <w:rsid w:val="0025115C"/>
    <w:rsid w:val="00251791"/>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6321"/>
    <w:rsid w:val="002663C2"/>
    <w:rsid w:val="002667F7"/>
    <w:rsid w:val="00270316"/>
    <w:rsid w:val="00270BC5"/>
    <w:rsid w:val="00270C10"/>
    <w:rsid w:val="0027138B"/>
    <w:rsid w:val="00271413"/>
    <w:rsid w:val="00271537"/>
    <w:rsid w:val="002717EE"/>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5184"/>
    <w:rsid w:val="00325AB5"/>
    <w:rsid w:val="0032655A"/>
    <w:rsid w:val="00326A00"/>
    <w:rsid w:val="00326AF5"/>
    <w:rsid w:val="00326D0E"/>
    <w:rsid w:val="00326F44"/>
    <w:rsid w:val="0032734B"/>
    <w:rsid w:val="00327834"/>
    <w:rsid w:val="0033031B"/>
    <w:rsid w:val="0033251B"/>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DC7"/>
    <w:rsid w:val="00366778"/>
    <w:rsid w:val="00366967"/>
    <w:rsid w:val="00366E8D"/>
    <w:rsid w:val="003673B0"/>
    <w:rsid w:val="003675D0"/>
    <w:rsid w:val="00370708"/>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3F85"/>
    <w:rsid w:val="003F4D43"/>
    <w:rsid w:val="003F67CF"/>
    <w:rsid w:val="003F6A03"/>
    <w:rsid w:val="003F6C39"/>
    <w:rsid w:val="003F7450"/>
    <w:rsid w:val="003F79C0"/>
    <w:rsid w:val="003F7D75"/>
    <w:rsid w:val="0040114A"/>
    <w:rsid w:val="004014CA"/>
    <w:rsid w:val="00401B08"/>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838"/>
    <w:rsid w:val="00413C5B"/>
    <w:rsid w:val="00413C90"/>
    <w:rsid w:val="00413D4D"/>
    <w:rsid w:val="004140E3"/>
    <w:rsid w:val="0041445D"/>
    <w:rsid w:val="004145FB"/>
    <w:rsid w:val="004152E5"/>
    <w:rsid w:val="00415A6E"/>
    <w:rsid w:val="00416001"/>
    <w:rsid w:val="004163FF"/>
    <w:rsid w:val="0041640F"/>
    <w:rsid w:val="0041664A"/>
    <w:rsid w:val="00416DA9"/>
    <w:rsid w:val="00417AC3"/>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052"/>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E00"/>
    <w:rsid w:val="00500381"/>
    <w:rsid w:val="005006E3"/>
    <w:rsid w:val="00500777"/>
    <w:rsid w:val="00500FDB"/>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11E9"/>
    <w:rsid w:val="0051142A"/>
    <w:rsid w:val="00511436"/>
    <w:rsid w:val="0051148E"/>
    <w:rsid w:val="0051273A"/>
    <w:rsid w:val="0051354C"/>
    <w:rsid w:val="00513ACE"/>
    <w:rsid w:val="00513FB3"/>
    <w:rsid w:val="0051506E"/>
    <w:rsid w:val="00515233"/>
    <w:rsid w:val="00515842"/>
    <w:rsid w:val="00516561"/>
    <w:rsid w:val="005206D2"/>
    <w:rsid w:val="005210A6"/>
    <w:rsid w:val="005211D0"/>
    <w:rsid w:val="0052188E"/>
    <w:rsid w:val="00521BB7"/>
    <w:rsid w:val="0052269E"/>
    <w:rsid w:val="005229B6"/>
    <w:rsid w:val="00522AD4"/>
    <w:rsid w:val="00522DD5"/>
    <w:rsid w:val="00523101"/>
    <w:rsid w:val="005232D1"/>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2A6D"/>
    <w:rsid w:val="00572F2B"/>
    <w:rsid w:val="005730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498F"/>
    <w:rsid w:val="0060517E"/>
    <w:rsid w:val="0060558C"/>
    <w:rsid w:val="006057E6"/>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602"/>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3CB"/>
    <w:rsid w:val="00767549"/>
    <w:rsid w:val="00767A57"/>
    <w:rsid w:val="00767AE5"/>
    <w:rsid w:val="0077127C"/>
    <w:rsid w:val="00771542"/>
    <w:rsid w:val="007719C4"/>
    <w:rsid w:val="007727BC"/>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6F5C"/>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BFE"/>
    <w:rsid w:val="007E5C0A"/>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205E2"/>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FD9"/>
    <w:rsid w:val="00831D17"/>
    <w:rsid w:val="00832005"/>
    <w:rsid w:val="0083219C"/>
    <w:rsid w:val="00833013"/>
    <w:rsid w:val="00833975"/>
    <w:rsid w:val="00833EAC"/>
    <w:rsid w:val="008346F5"/>
    <w:rsid w:val="00835599"/>
    <w:rsid w:val="00835D38"/>
    <w:rsid w:val="00835F93"/>
    <w:rsid w:val="00836486"/>
    <w:rsid w:val="00836917"/>
    <w:rsid w:val="00836AFA"/>
    <w:rsid w:val="00836C79"/>
    <w:rsid w:val="008378FC"/>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70CE"/>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67FFB"/>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98C"/>
    <w:rsid w:val="008949E6"/>
    <w:rsid w:val="00894D0D"/>
    <w:rsid w:val="0089601D"/>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355A"/>
    <w:rsid w:val="008B37F7"/>
    <w:rsid w:val="008B3AB3"/>
    <w:rsid w:val="008B3BB6"/>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4671"/>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FE3"/>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3D51"/>
    <w:rsid w:val="0094462E"/>
    <w:rsid w:val="0094491C"/>
    <w:rsid w:val="0094564B"/>
    <w:rsid w:val="00945BC3"/>
    <w:rsid w:val="00945F91"/>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2B9"/>
    <w:rsid w:val="009666CB"/>
    <w:rsid w:val="00970891"/>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512B"/>
    <w:rsid w:val="00AC5C55"/>
    <w:rsid w:val="00AC621A"/>
    <w:rsid w:val="00AC62AE"/>
    <w:rsid w:val="00AC6687"/>
    <w:rsid w:val="00AC71A4"/>
    <w:rsid w:val="00AC79AB"/>
    <w:rsid w:val="00AC7CF3"/>
    <w:rsid w:val="00AD0CCF"/>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978"/>
    <w:rsid w:val="00B07DF6"/>
    <w:rsid w:val="00B105E4"/>
    <w:rsid w:val="00B106A6"/>
    <w:rsid w:val="00B11295"/>
    <w:rsid w:val="00B13539"/>
    <w:rsid w:val="00B14678"/>
    <w:rsid w:val="00B14D9C"/>
    <w:rsid w:val="00B14EC3"/>
    <w:rsid w:val="00B15232"/>
    <w:rsid w:val="00B157C4"/>
    <w:rsid w:val="00B15A32"/>
    <w:rsid w:val="00B16072"/>
    <w:rsid w:val="00B16360"/>
    <w:rsid w:val="00B16C6F"/>
    <w:rsid w:val="00B170E1"/>
    <w:rsid w:val="00B17529"/>
    <w:rsid w:val="00B20475"/>
    <w:rsid w:val="00B21E46"/>
    <w:rsid w:val="00B22268"/>
    <w:rsid w:val="00B2419B"/>
    <w:rsid w:val="00B245C9"/>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BE4"/>
    <w:rsid w:val="00B35E94"/>
    <w:rsid w:val="00B37A28"/>
    <w:rsid w:val="00B37F88"/>
    <w:rsid w:val="00B406D1"/>
    <w:rsid w:val="00B40DD1"/>
    <w:rsid w:val="00B418C4"/>
    <w:rsid w:val="00B422CF"/>
    <w:rsid w:val="00B42728"/>
    <w:rsid w:val="00B42E2C"/>
    <w:rsid w:val="00B43CEA"/>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E6"/>
    <w:rsid w:val="00C04280"/>
    <w:rsid w:val="00C04878"/>
    <w:rsid w:val="00C04BE1"/>
    <w:rsid w:val="00C04D4C"/>
    <w:rsid w:val="00C04F6C"/>
    <w:rsid w:val="00C05B9A"/>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31BC"/>
    <w:rsid w:val="00C24A59"/>
    <w:rsid w:val="00C24D81"/>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AD1"/>
    <w:rsid w:val="00C9014F"/>
    <w:rsid w:val="00C906CB"/>
    <w:rsid w:val="00C90FD3"/>
    <w:rsid w:val="00C9113D"/>
    <w:rsid w:val="00C91266"/>
    <w:rsid w:val="00C913C6"/>
    <w:rsid w:val="00C91723"/>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B0D"/>
    <w:rsid w:val="00D91F7A"/>
    <w:rsid w:val="00D92753"/>
    <w:rsid w:val="00D92762"/>
    <w:rsid w:val="00D92B05"/>
    <w:rsid w:val="00D932C3"/>
    <w:rsid w:val="00D93A21"/>
    <w:rsid w:val="00D947C3"/>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B86"/>
    <w:rsid w:val="00E04FB6"/>
    <w:rsid w:val="00E06AC2"/>
    <w:rsid w:val="00E070E4"/>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7B74"/>
    <w:rsid w:val="00E57D38"/>
    <w:rsid w:val="00E57DC7"/>
    <w:rsid w:val="00E60433"/>
    <w:rsid w:val="00E604FC"/>
    <w:rsid w:val="00E608C3"/>
    <w:rsid w:val="00E60C37"/>
    <w:rsid w:val="00E60F59"/>
    <w:rsid w:val="00E61163"/>
    <w:rsid w:val="00E61D86"/>
    <w:rsid w:val="00E62027"/>
    <w:rsid w:val="00E62325"/>
    <w:rsid w:val="00E6243C"/>
    <w:rsid w:val="00E62581"/>
    <w:rsid w:val="00E6309E"/>
    <w:rsid w:val="00E63770"/>
    <w:rsid w:val="00E63A70"/>
    <w:rsid w:val="00E64307"/>
    <w:rsid w:val="00E65067"/>
    <w:rsid w:val="00E655A7"/>
    <w:rsid w:val="00E666A8"/>
    <w:rsid w:val="00E66775"/>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33DC"/>
    <w:rsid w:val="00F53949"/>
    <w:rsid w:val="00F53E9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6246"/>
    <w:rsid w:val="00FF6580"/>
    <w:rsid w:val="00FF699C"/>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7673CB"/>
    <w:pPr>
      <w:numPr>
        <w:numId w:val="1"/>
      </w:numPr>
      <w:outlineLvl w:val="0"/>
    </w:pPr>
  </w:style>
  <w:style w:type="paragraph" w:styleId="Heading2">
    <w:name w:val="heading 2"/>
    <w:basedOn w:val="Heading3"/>
    <w:next w:val="BodyText"/>
    <w:qFormat/>
    <w:rsid w:val="007673CB"/>
    <w:pPr>
      <w:numPr>
        <w:numId w:val="2"/>
      </w:numPr>
      <w:spacing w:line="280" w:lineRule="atLeast"/>
      <w:outlineLvl w:val="1"/>
    </w:pPr>
    <w:rPr>
      <w:b/>
      <w:bCs/>
      <w:sz w:val="24"/>
      <w:szCs w:val="24"/>
    </w:rPr>
  </w:style>
  <w:style w:type="paragraph" w:styleId="Heading3">
    <w:name w:val="heading 3"/>
    <w:basedOn w:val="BodyText"/>
    <w:next w:val="BodyText"/>
    <w:qFormat/>
    <w:rsid w:val="007673CB"/>
    <w:pPr>
      <w:keepNext/>
      <w:keepLines/>
      <w:spacing w:after="130"/>
      <w:outlineLvl w:val="2"/>
    </w:pPr>
    <w:rPr>
      <w:rFonts w:cs="CG Times (W1)"/>
      <w:i/>
      <w:iCs/>
    </w:rPr>
  </w:style>
  <w:style w:type="paragraph" w:styleId="Heading4">
    <w:name w:val="heading 4"/>
    <w:basedOn w:val="BodyText"/>
    <w:next w:val="BodyText"/>
    <w:qFormat/>
    <w:rsid w:val="007673CB"/>
    <w:pPr>
      <w:outlineLvl w:val="3"/>
    </w:pPr>
  </w:style>
  <w:style w:type="paragraph" w:styleId="Heading5">
    <w:name w:val="heading 5"/>
    <w:basedOn w:val="Normal"/>
    <w:next w:val="Normal"/>
    <w:qFormat/>
    <w:rsid w:val="007673CB"/>
    <w:pPr>
      <w:outlineLvl w:val="4"/>
    </w:pPr>
  </w:style>
  <w:style w:type="paragraph" w:styleId="Heading6">
    <w:name w:val="heading 6"/>
    <w:basedOn w:val="Normal"/>
    <w:next w:val="Normal"/>
    <w:link w:val="Heading6Char"/>
    <w:qFormat/>
    <w:rsid w:val="007673CB"/>
    <w:pPr>
      <w:outlineLvl w:val="5"/>
    </w:pPr>
  </w:style>
  <w:style w:type="paragraph" w:styleId="Heading7">
    <w:name w:val="heading 7"/>
    <w:basedOn w:val="Normal"/>
    <w:next w:val="Normal"/>
    <w:qFormat/>
    <w:rsid w:val="007673CB"/>
    <w:pPr>
      <w:outlineLvl w:val="6"/>
    </w:pPr>
  </w:style>
  <w:style w:type="paragraph" w:styleId="Heading8">
    <w:name w:val="heading 8"/>
    <w:basedOn w:val="Normal"/>
    <w:next w:val="Normal"/>
    <w:qFormat/>
    <w:rsid w:val="007673CB"/>
    <w:pPr>
      <w:outlineLvl w:val="7"/>
    </w:pPr>
  </w:style>
  <w:style w:type="paragraph" w:styleId="Heading9">
    <w:name w:val="heading 9"/>
    <w:basedOn w:val="Normal"/>
    <w:next w:val="Normal"/>
    <w:qFormat/>
    <w:rsid w:val="007673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7673CB"/>
    <w:pPr>
      <w:spacing w:after="260"/>
    </w:pPr>
  </w:style>
  <w:style w:type="paragraph" w:styleId="Footer">
    <w:name w:val="footer"/>
    <w:basedOn w:val="Normal"/>
    <w:rsid w:val="007673CB"/>
    <w:pPr>
      <w:tabs>
        <w:tab w:val="right" w:pos="8505"/>
      </w:tabs>
    </w:pPr>
    <w:rPr>
      <w:rFonts w:cs="CG Times (W1)"/>
      <w:sz w:val="18"/>
      <w:szCs w:val="18"/>
    </w:rPr>
  </w:style>
  <w:style w:type="paragraph" w:styleId="Header">
    <w:name w:val="header"/>
    <w:basedOn w:val="Normal"/>
    <w:link w:val="HeaderChar"/>
    <w:uiPriority w:val="99"/>
    <w:rsid w:val="007673CB"/>
    <w:pPr>
      <w:spacing w:line="220" w:lineRule="exact"/>
      <w:jc w:val="right"/>
    </w:pPr>
    <w:rPr>
      <w:rFonts w:cs="CG Times (W1)"/>
      <w:i/>
      <w:iCs/>
      <w:sz w:val="18"/>
      <w:szCs w:val="18"/>
    </w:rPr>
  </w:style>
  <w:style w:type="paragraph" w:styleId="ListBullet">
    <w:name w:val="List Bullet"/>
    <w:basedOn w:val="BodyText"/>
    <w:rsid w:val="007673CB"/>
    <w:pPr>
      <w:ind w:left="340" w:hanging="340"/>
    </w:pPr>
  </w:style>
  <w:style w:type="paragraph" w:styleId="ListBullet2">
    <w:name w:val="List Bullet 2"/>
    <w:basedOn w:val="ListBullet"/>
    <w:rsid w:val="007673CB"/>
    <w:pPr>
      <w:ind w:left="680"/>
    </w:pPr>
  </w:style>
  <w:style w:type="paragraph" w:styleId="BodyTextIndent">
    <w:name w:val="Body Text Indent"/>
    <w:basedOn w:val="BodyText"/>
    <w:rsid w:val="007673CB"/>
    <w:pPr>
      <w:ind w:left="340"/>
    </w:pPr>
  </w:style>
  <w:style w:type="paragraph" w:customStyle="1" w:styleId="zfaxdetails">
    <w:name w:val="zfax details"/>
    <w:basedOn w:val="Normal"/>
    <w:rsid w:val="007673CB"/>
    <w:rPr>
      <w:rFonts w:ascii="Univers 55" w:hAnsi="Univers 55"/>
      <w:sz w:val="18"/>
      <w:szCs w:val="18"/>
    </w:rPr>
  </w:style>
  <w:style w:type="paragraph" w:customStyle="1" w:styleId="zdisclaimer">
    <w:name w:val="zdisclaimer"/>
    <w:basedOn w:val="Normal"/>
    <w:next w:val="Footer"/>
    <w:rsid w:val="007673C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673CB"/>
    <w:rPr>
      <w:rFonts w:cs="CG Times (W1)"/>
      <w:sz w:val="18"/>
      <w:szCs w:val="18"/>
    </w:rPr>
  </w:style>
  <w:style w:type="paragraph" w:customStyle="1" w:styleId="zsubject">
    <w:name w:val="zsubject"/>
    <w:basedOn w:val="Normal"/>
    <w:rsid w:val="007673CB"/>
    <w:pPr>
      <w:spacing w:after="520"/>
    </w:pPr>
    <w:rPr>
      <w:rFonts w:cs="CG Times (W1)"/>
      <w:b/>
      <w:bCs/>
    </w:rPr>
  </w:style>
  <w:style w:type="paragraph" w:customStyle="1" w:styleId="zDistnHeader">
    <w:name w:val="zDistnHeader"/>
    <w:basedOn w:val="Normal"/>
    <w:next w:val="Normal"/>
    <w:rsid w:val="007673CB"/>
    <w:pPr>
      <w:keepNext/>
      <w:spacing w:before="520"/>
    </w:pPr>
  </w:style>
  <w:style w:type="paragraph" w:customStyle="1" w:styleId="Graphic">
    <w:name w:val="Graphic"/>
    <w:basedOn w:val="Signature"/>
    <w:rsid w:val="007673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673CB"/>
    <w:pPr>
      <w:spacing w:line="240" w:lineRule="auto"/>
    </w:pPr>
  </w:style>
  <w:style w:type="paragraph" w:customStyle="1" w:styleId="zdetails">
    <w:name w:val="zdetails"/>
    <w:basedOn w:val="Normal"/>
    <w:rsid w:val="007673CB"/>
    <w:pPr>
      <w:spacing w:line="240" w:lineRule="exact"/>
    </w:pPr>
    <w:rPr>
      <w:rFonts w:ascii="Univers 45 Light" w:hAnsi="Univers 45 Light"/>
      <w:sz w:val="16"/>
      <w:szCs w:val="16"/>
    </w:rPr>
  </w:style>
  <w:style w:type="paragraph" w:customStyle="1" w:styleId="zbrand">
    <w:name w:val="zbrand"/>
    <w:basedOn w:val="Normal"/>
    <w:rsid w:val="007673CB"/>
    <w:pPr>
      <w:keepLines/>
      <w:framePr w:wrap="around" w:vAnchor="page" w:hAnchor="page" w:x="3063" w:y="1458"/>
      <w:spacing w:line="240" w:lineRule="atLeast"/>
    </w:pPr>
    <w:rPr>
      <w:rFonts w:ascii="Univers 55" w:hAnsi="Univers 55"/>
      <w:noProof/>
    </w:rPr>
  </w:style>
  <w:style w:type="character" w:styleId="PageNumber">
    <w:name w:val="page number"/>
    <w:rsid w:val="007673CB"/>
    <w:rPr>
      <w:rFonts w:cs="CG Times (W1)"/>
      <w:sz w:val="22"/>
      <w:szCs w:val="22"/>
    </w:rPr>
  </w:style>
  <w:style w:type="paragraph" w:styleId="Title">
    <w:name w:val="Title"/>
    <w:basedOn w:val="Normal"/>
    <w:qFormat/>
    <w:rsid w:val="007673C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7673C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7673C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7673C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ED431-7801-40F9-9BD8-193F4588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10</TotalTime>
  <Pages>12</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kanchana</cp:lastModifiedBy>
  <cp:revision>2</cp:revision>
  <cp:lastPrinted>2018-05-08T09:13:00Z</cp:lastPrinted>
  <dcterms:created xsi:type="dcterms:W3CDTF">2018-05-10T01:23:00Z</dcterms:created>
  <dcterms:modified xsi:type="dcterms:W3CDTF">2018-05-10T01:23:00Z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