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3C54B2">
        <w:trPr>
          <w:trHeight w:val="2865"/>
        </w:trPr>
        <w:tc>
          <w:tcPr>
            <w:tcW w:w="2268" w:type="dxa"/>
            <w:shd w:val="clear" w:color="auto" w:fill="auto"/>
          </w:tcPr>
          <w:p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043C8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C637E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:rsidR="005E6AD9" w:rsidRPr="00941592" w:rsidRDefault="0099368A" w:rsidP="00B26FCF">
      <w:pPr>
        <w:spacing w:before="240" w:after="12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043C8">
        <w:rPr>
          <w:rFonts w:ascii="Angsana New" w:hAnsi="Angsana New"/>
          <w:sz w:val="32"/>
          <w:szCs w:val="32"/>
        </w:rPr>
        <w:t xml:space="preserve">31 </w:t>
      </w:r>
      <w:r w:rsidR="00C043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C637E">
        <w:rPr>
          <w:rFonts w:ascii="Angsana New" w:hAnsi="Angsana New"/>
          <w:sz w:val="32"/>
          <w:szCs w:val="32"/>
        </w:rPr>
        <w:t>2561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283BFD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 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C043C8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5E6AD9" w:rsidRPr="00941592" w:rsidRDefault="005E6AD9" w:rsidP="005E6AD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5E6AD9" w:rsidRPr="00941592" w:rsidRDefault="005E6AD9" w:rsidP="00B26FCF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:rsidR="005E6AD9" w:rsidRPr="00941592" w:rsidRDefault="005E6AD9" w:rsidP="005E6AD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:rsidR="005E6AD9" w:rsidRPr="00941592" w:rsidRDefault="005E6AD9" w:rsidP="00B26FCF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D323E8" w:rsidRDefault="00D323E8" w:rsidP="00D323E8">
      <w:pPr>
        <w:rPr>
          <w:rFonts w:ascii="Angsana New" w:hAnsi="Angsana New"/>
          <w:b/>
          <w:bCs/>
          <w:sz w:val="32"/>
          <w:szCs w:val="32"/>
        </w:rPr>
      </w:pPr>
    </w:p>
    <w:p w:rsidR="00D323E8" w:rsidRDefault="00D323E8" w:rsidP="00D323E8">
      <w:pPr>
        <w:rPr>
          <w:rFonts w:ascii="Angsana New" w:hAnsi="Angsana New"/>
          <w:b/>
          <w:bCs/>
          <w:sz w:val="32"/>
          <w:szCs w:val="32"/>
        </w:rPr>
        <w:sectPr w:rsidR="00D323E8" w:rsidSect="00B26FCF">
          <w:footerReference w:type="first" r:id="rId7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D323E8" w:rsidRDefault="00D323E8" w:rsidP="00D323E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D323E8" w:rsidRDefault="00D323E8" w:rsidP="00D323E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4A240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เรื่อง เงินลงทุนในบริษัทย่อย เกี่ยวกับการที่บริษัทฯได้เข้าซื้อกิจการของบริษัทแห่งหนึ่ง</w:t>
      </w:r>
      <w:r w:rsidR="0043713E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43713E">
        <w:rPr>
          <w:rFonts w:ascii="Angsana New" w:hAnsi="Angsana New"/>
          <w:sz w:val="32"/>
          <w:szCs w:val="32"/>
        </w:rPr>
        <w:t xml:space="preserve"> 4</w:t>
      </w:r>
      <w:r w:rsidR="0043713E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="0043713E">
        <w:rPr>
          <w:rFonts w:ascii="Angsana New" w:hAnsi="Angsana New"/>
          <w:sz w:val="32"/>
          <w:szCs w:val="32"/>
        </w:rPr>
        <w:t xml:space="preserve"> 2560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 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วันซื้อกิจการ ทั้งนี้ ข้าพเจ้ามิได้</w:t>
      </w:r>
      <w:r w:rsidR="00267899"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:rsidR="005E6AD9" w:rsidRDefault="005E6AD9" w:rsidP="00F43E66">
      <w:pPr>
        <w:spacing w:before="500" w:after="120"/>
        <w:rPr>
          <w:rFonts w:ascii="Angsana New" w:hAnsi="Angsana New"/>
          <w:sz w:val="32"/>
          <w:szCs w:val="32"/>
        </w:rPr>
      </w:pPr>
    </w:p>
    <w:p w:rsidR="00D323E8" w:rsidRPr="00941592" w:rsidRDefault="00D323E8" w:rsidP="00F43E66">
      <w:pPr>
        <w:spacing w:before="500" w:after="120"/>
        <w:rPr>
          <w:rFonts w:ascii="Angsana New" w:hAnsi="Angsana New"/>
          <w:sz w:val="32"/>
          <w:szCs w:val="32"/>
        </w:rPr>
      </w:pPr>
    </w:p>
    <w:p w:rsidR="005E6AD9" w:rsidRPr="00C81F57" w:rsidRDefault="00AB68A4" w:rsidP="005E6AD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:rsidR="005E6AD9" w:rsidRPr="00941592" w:rsidRDefault="005E6AD9" w:rsidP="005E6AD9">
      <w:pPr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8A4">
        <w:rPr>
          <w:rFonts w:ascii="Angsana New" w:hAnsi="Angsana New" w:hint="cs"/>
          <w:sz w:val="32"/>
          <w:szCs w:val="32"/>
          <w:cs/>
        </w:rPr>
        <w:t>4521</w:t>
      </w:r>
    </w:p>
    <w:p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2E4507">
        <w:rPr>
          <w:rFonts w:ascii="Angsana New" w:hAnsi="Angsana New"/>
          <w:sz w:val="32"/>
          <w:szCs w:val="32"/>
        </w:rPr>
        <w:t xml:space="preserve">14 </w:t>
      </w:r>
      <w:r w:rsidR="002E4507">
        <w:rPr>
          <w:rFonts w:ascii="Angsana New" w:hAnsi="Angsana New" w:hint="cs"/>
          <w:sz w:val="32"/>
          <w:szCs w:val="32"/>
          <w:cs/>
        </w:rPr>
        <w:t>พฤษภาคม</w:t>
      </w:r>
      <w:r w:rsidR="00C043C8">
        <w:rPr>
          <w:rFonts w:ascii="Angsana New" w:hAnsi="Angsana New"/>
          <w:sz w:val="32"/>
          <w:szCs w:val="32"/>
        </w:rPr>
        <w:t xml:space="preserve"> </w:t>
      </w:r>
      <w:r w:rsidR="00FC637E">
        <w:rPr>
          <w:rFonts w:ascii="Angsana New" w:hAnsi="Angsana New"/>
          <w:sz w:val="32"/>
          <w:szCs w:val="32"/>
        </w:rPr>
        <w:t>2561</w:t>
      </w:r>
    </w:p>
    <w:sectPr w:rsidR="00900CA2" w:rsidSect="00B26FCF">
      <w:footerReference w:type="first" r:id="rId8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607" w:rsidRDefault="006B7607" w:rsidP="0077481E">
      <w:r>
        <w:separator/>
      </w:r>
    </w:p>
  </w:endnote>
  <w:endnote w:type="continuationSeparator" w:id="0">
    <w:p w:rsidR="006B7607" w:rsidRDefault="006B76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Pr="00D323E8" w:rsidRDefault="006E1099" w:rsidP="00D323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1018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323E8" w:rsidRPr="00D323E8" w:rsidRDefault="00D323E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323E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323E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323E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3713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323E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D323E8" w:rsidRDefault="00D323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607" w:rsidRDefault="006B7607" w:rsidP="0077481E">
      <w:r>
        <w:separator/>
      </w:r>
    </w:p>
  </w:footnote>
  <w:footnote w:type="continuationSeparator" w:id="0">
    <w:p w:rsidR="006B7607" w:rsidRDefault="006B76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4BB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30503</vt:lpwstr>
  </property>
  <property fmtid="{D5CDD505-2E9C-101B-9397-08002B2CF9AE}" pid="4" name="OptimizationTime">
    <vt:lpwstr>20180513_1754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23</cp:revision>
  <cp:lastPrinted>2018-05-11T08:09:00Z</cp:lastPrinted>
  <dcterms:created xsi:type="dcterms:W3CDTF">2016-05-02T09:03:00Z</dcterms:created>
  <dcterms:modified xsi:type="dcterms:W3CDTF">2018-05-11T08:09:00Z</dcterms:modified>
</cp:coreProperties>
</file>