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D48" w:rsidRPr="00FA41F4" w:rsidRDefault="000B5B02" w:rsidP="00EB2179">
      <w:pPr>
        <w:tabs>
          <w:tab w:val="left" w:pos="720"/>
        </w:tabs>
        <w:spacing w:line="380" w:lineRule="exact"/>
        <w:ind w:right="-43"/>
        <w:rPr>
          <w:rFonts w:ascii="Arial" w:hAnsi="Arial" w:cs="Arial"/>
          <w:b/>
          <w:bCs/>
          <w:sz w:val="22"/>
          <w:szCs w:val="22"/>
        </w:rPr>
      </w:pPr>
      <w:r w:rsidRPr="00FA41F4">
        <w:rPr>
          <w:rFonts w:ascii="Arial" w:hAnsi="Arial" w:cs="Arial"/>
          <w:b/>
          <w:bCs/>
          <w:sz w:val="22"/>
          <w:szCs w:val="22"/>
        </w:rPr>
        <w:t>Sermsang Power Corporation</w:t>
      </w:r>
      <w:r w:rsidR="00406575" w:rsidRPr="00FA41F4">
        <w:rPr>
          <w:rFonts w:ascii="Arial" w:hAnsi="Arial" w:cs="Arial"/>
          <w:b/>
          <w:bCs/>
          <w:sz w:val="22"/>
          <w:szCs w:val="22"/>
        </w:rPr>
        <w:t xml:space="preserve"> Public</w:t>
      </w:r>
      <w:r w:rsidR="00EB2179" w:rsidRPr="00FA41F4">
        <w:rPr>
          <w:rFonts w:ascii="Arial" w:hAnsi="Arial" w:cs="Arial"/>
          <w:b/>
          <w:bCs/>
          <w:sz w:val="22"/>
          <w:szCs w:val="22"/>
        </w:rPr>
        <w:t xml:space="preserve"> Company Limited and </w:t>
      </w:r>
      <w:r w:rsidR="00F72A2F" w:rsidRPr="00FA41F4">
        <w:rPr>
          <w:rFonts w:ascii="Arial" w:hAnsi="Arial" w:cs="Arial"/>
          <w:b/>
          <w:bCs/>
          <w:sz w:val="22"/>
          <w:szCs w:val="22"/>
        </w:rPr>
        <w:t>its subsidiaries</w:t>
      </w:r>
    </w:p>
    <w:p w:rsidR="00D66D48" w:rsidRPr="00FA41F4" w:rsidRDefault="00EB2179" w:rsidP="00EB2179">
      <w:pPr>
        <w:tabs>
          <w:tab w:val="left" w:pos="720"/>
        </w:tabs>
        <w:spacing w:line="380" w:lineRule="exact"/>
        <w:ind w:right="-43"/>
        <w:rPr>
          <w:rFonts w:ascii="Arial" w:hAnsi="Arial" w:cs="Arial"/>
          <w:b/>
          <w:bCs/>
          <w:sz w:val="22"/>
          <w:szCs w:val="22"/>
        </w:rPr>
      </w:pPr>
      <w:r w:rsidRPr="00FA41F4">
        <w:rPr>
          <w:rFonts w:ascii="Arial" w:hAnsi="Arial" w:cs="Arial"/>
          <w:b/>
          <w:bCs/>
          <w:sz w:val="22"/>
          <w:szCs w:val="22"/>
        </w:rPr>
        <w:t xml:space="preserve">Notes to </w:t>
      </w:r>
      <w:r w:rsidR="00185F88" w:rsidRPr="00FA41F4">
        <w:rPr>
          <w:rFonts w:ascii="Arial" w:hAnsi="Arial" w:cs="Arial"/>
          <w:b/>
          <w:bCs/>
          <w:sz w:val="22"/>
          <w:szCs w:val="22"/>
        </w:rPr>
        <w:t xml:space="preserve">interim </w:t>
      </w:r>
      <w:r w:rsidRPr="00FA41F4">
        <w:rPr>
          <w:rFonts w:ascii="Arial" w:hAnsi="Arial" w:cs="Arial"/>
          <w:b/>
          <w:bCs/>
          <w:sz w:val="22"/>
          <w:szCs w:val="22"/>
        </w:rPr>
        <w:t>consolidated financial statements</w:t>
      </w:r>
    </w:p>
    <w:p w:rsidR="00940151" w:rsidRPr="00FA41F4" w:rsidRDefault="00A52F0A" w:rsidP="00EB2179">
      <w:pPr>
        <w:tabs>
          <w:tab w:val="left" w:pos="720"/>
        </w:tabs>
        <w:spacing w:line="380" w:lineRule="exact"/>
        <w:ind w:right="-43"/>
        <w:rPr>
          <w:rFonts w:ascii="Arial" w:hAnsi="Arial" w:cs="Arial"/>
          <w:b/>
          <w:bCs/>
          <w:sz w:val="22"/>
          <w:szCs w:val="22"/>
        </w:rPr>
      </w:pPr>
      <w:r w:rsidRPr="00FA41F4">
        <w:rPr>
          <w:rFonts w:ascii="Arial" w:hAnsi="Arial" w:cs="Arial"/>
          <w:b/>
          <w:bCs/>
          <w:sz w:val="22"/>
          <w:szCs w:val="22"/>
        </w:rPr>
        <w:t xml:space="preserve">For the </w:t>
      </w:r>
      <w:r w:rsidR="00185F88" w:rsidRPr="00FA41F4">
        <w:rPr>
          <w:rFonts w:ascii="Arial" w:hAnsi="Arial" w:cs="Arial"/>
          <w:b/>
          <w:bCs/>
          <w:sz w:val="22"/>
          <w:szCs w:val="22"/>
        </w:rPr>
        <w:t xml:space="preserve">three-month period ended 31 March </w:t>
      </w:r>
      <w:r w:rsidR="0011450B" w:rsidRPr="00FA41F4">
        <w:rPr>
          <w:rFonts w:ascii="Arial" w:hAnsi="Arial" w:cs="Arial"/>
          <w:b/>
          <w:bCs/>
          <w:sz w:val="22"/>
          <w:szCs w:val="22"/>
        </w:rPr>
        <w:t>2018</w:t>
      </w:r>
    </w:p>
    <w:p w:rsidR="00940151" w:rsidRPr="00FA41F4" w:rsidRDefault="00EB2179" w:rsidP="00185F88">
      <w:pPr>
        <w:tabs>
          <w:tab w:val="left" w:pos="1440"/>
        </w:tabs>
        <w:spacing w:before="36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1.</w:t>
      </w:r>
      <w:r w:rsidRPr="00FA41F4">
        <w:rPr>
          <w:rFonts w:ascii="Arial" w:hAnsi="Arial" w:cs="Arial"/>
          <w:b/>
          <w:bCs/>
          <w:sz w:val="22"/>
          <w:szCs w:val="22"/>
        </w:rPr>
        <w:tab/>
        <w:t>General information</w:t>
      </w:r>
    </w:p>
    <w:p w:rsidR="00185F88" w:rsidRPr="00FA41F4" w:rsidRDefault="00185F88" w:rsidP="00185F88">
      <w:pPr>
        <w:tabs>
          <w:tab w:val="left" w:pos="1440"/>
        </w:tabs>
        <w:spacing w:before="12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1.1</w:t>
      </w:r>
      <w:r w:rsidRPr="00FA41F4">
        <w:rPr>
          <w:rFonts w:ascii="Arial" w:hAnsi="Arial" w:cs="Arial"/>
          <w:b/>
          <w:bCs/>
          <w:sz w:val="22"/>
          <w:szCs w:val="22"/>
        </w:rPr>
        <w:tab/>
        <w:t>Corporate information</w:t>
      </w:r>
    </w:p>
    <w:p w:rsidR="00B1415B" w:rsidRPr="00FA41F4" w:rsidRDefault="00EB2179" w:rsidP="00185F88">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sz w:val="22"/>
          <w:szCs w:val="22"/>
        </w:rPr>
        <w:tab/>
      </w:r>
      <w:r w:rsidR="00B1415B" w:rsidRPr="00FA41F4">
        <w:rPr>
          <w:rFonts w:ascii="Arial" w:hAnsi="Arial" w:cs="Arial"/>
          <w:sz w:val="22"/>
          <w:szCs w:val="22"/>
        </w:rPr>
        <w:t xml:space="preserve">Sermsang Power Corporation </w:t>
      </w:r>
      <w:r w:rsidR="00406575" w:rsidRPr="00FA41F4">
        <w:rPr>
          <w:rFonts w:ascii="Arial" w:hAnsi="Arial" w:cs="Arial"/>
          <w:sz w:val="22"/>
          <w:szCs w:val="22"/>
        </w:rPr>
        <w:t xml:space="preserve">Public </w:t>
      </w:r>
      <w:r w:rsidR="00B1415B" w:rsidRPr="00FA41F4">
        <w:rPr>
          <w:rFonts w:ascii="Arial" w:hAnsi="Arial" w:cs="Arial"/>
          <w:sz w:val="22"/>
          <w:szCs w:val="22"/>
        </w:rPr>
        <w:t xml:space="preserve">Company Limited (“the Company”) is a company limited incorporated under Thai Laws on 16 June </w:t>
      </w:r>
      <w:r w:rsidR="0011450B" w:rsidRPr="00FA41F4">
        <w:rPr>
          <w:rFonts w:ascii="Arial" w:hAnsi="Arial" w:cs="Arial"/>
          <w:sz w:val="22"/>
          <w:szCs w:val="22"/>
        </w:rPr>
        <w:t>201</w:t>
      </w:r>
      <w:r w:rsidR="004935F9">
        <w:rPr>
          <w:rFonts w:ascii="Arial" w:hAnsi="Arial" w:cs="Arial"/>
          <w:sz w:val="22"/>
          <w:szCs w:val="22"/>
        </w:rPr>
        <w:t>5</w:t>
      </w:r>
      <w:r w:rsidR="00B1415B" w:rsidRPr="00FA41F4">
        <w:rPr>
          <w:rFonts w:ascii="Arial" w:hAnsi="Arial" w:cs="Arial"/>
          <w:sz w:val="22"/>
          <w:szCs w:val="22"/>
        </w:rPr>
        <w:t xml:space="preserve"> and domiciled in Thailand. The major shareholder of the Company is a group of ordinary persons in the same family (“the group of major shareholders”)</w:t>
      </w:r>
      <w:r w:rsidR="004935F9">
        <w:rPr>
          <w:rStyle w:val="PageNumber"/>
          <w:rFonts w:ascii="Arial" w:hAnsi="Arial" w:cs="Arial"/>
          <w:sz w:val="22"/>
          <w:szCs w:val="22"/>
        </w:rPr>
        <w:t xml:space="preserve"> by directly held by their names or held by the company (which its major shareholders were such group persons)</w:t>
      </w:r>
      <w:r w:rsidR="00B1415B" w:rsidRPr="00FA41F4">
        <w:rPr>
          <w:rFonts w:ascii="Arial" w:hAnsi="Arial" w:cs="Arial"/>
          <w:sz w:val="22"/>
          <w:szCs w:val="22"/>
        </w:rPr>
        <w:t>.</w:t>
      </w:r>
      <w:r w:rsidR="00B1415B" w:rsidRPr="00FA41F4">
        <w:rPr>
          <w:rStyle w:val="PageNumber"/>
          <w:rFonts w:ascii="Arial" w:hAnsi="Arial" w:cs="Arial"/>
          <w:sz w:val="22"/>
          <w:szCs w:val="22"/>
        </w:rPr>
        <w:t xml:space="preserve"> </w:t>
      </w:r>
      <w:r w:rsidR="00B1415B" w:rsidRPr="00FA41F4">
        <w:rPr>
          <w:rFonts w:ascii="Arial" w:hAnsi="Arial" w:cs="Arial"/>
          <w:sz w:val="22"/>
          <w:szCs w:val="22"/>
        </w:rPr>
        <w:t>The Company is principally engaged in investment, consultancy and provision of services for the power business to related parties. The registered office is at 325/1</w:t>
      </w:r>
      <w:r w:rsidR="008A0D2E" w:rsidRPr="00FA41F4">
        <w:rPr>
          <w:rFonts w:ascii="Arial" w:hAnsi="Arial" w:cs="Arial"/>
          <w:sz w:val="22"/>
          <w:szCs w:val="22"/>
        </w:rPr>
        <w:t>4</w:t>
      </w:r>
      <w:r w:rsidR="00B1415B" w:rsidRPr="00FA41F4">
        <w:rPr>
          <w:rFonts w:ascii="Arial" w:hAnsi="Arial" w:cs="Arial"/>
          <w:sz w:val="22"/>
          <w:szCs w:val="22"/>
        </w:rPr>
        <w:t>, Lan Luang Road,</w:t>
      </w:r>
      <w:r w:rsidR="00B1415B" w:rsidRPr="00FA41F4">
        <w:rPr>
          <w:rFonts w:ascii="Arial" w:hAnsi="Arial" w:cs="Arial"/>
          <w:sz w:val="22"/>
          <w:szCs w:val="22"/>
          <w:cs/>
        </w:rPr>
        <w:t xml:space="preserve"> </w:t>
      </w:r>
      <w:r w:rsidR="00B1415B" w:rsidRPr="00FA41F4">
        <w:rPr>
          <w:rFonts w:ascii="Arial" w:hAnsi="Arial" w:cs="Arial"/>
          <w:sz w:val="22"/>
          <w:szCs w:val="22"/>
        </w:rPr>
        <w:t>Si Yaek Mahanak, Dusit, Bangkok.</w:t>
      </w:r>
    </w:p>
    <w:p w:rsidR="00185F88" w:rsidRPr="00FA41F4"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sz w:val="22"/>
          <w:szCs w:val="22"/>
        </w:rPr>
        <w:tab/>
        <w:t xml:space="preserve">In January </w:t>
      </w:r>
      <w:r w:rsidR="0011450B" w:rsidRPr="00FA41F4">
        <w:rPr>
          <w:rFonts w:ascii="Arial" w:hAnsi="Arial" w:cs="Arial"/>
          <w:sz w:val="22"/>
          <w:szCs w:val="22"/>
        </w:rPr>
        <w:t>2017</w:t>
      </w:r>
      <w:r w:rsidRPr="00FA41F4">
        <w:rPr>
          <w:rFonts w:ascii="Arial" w:hAnsi="Arial" w:cs="Arial"/>
          <w:sz w:val="22"/>
          <w:szCs w:val="22"/>
        </w:rPr>
        <w:t xml:space="preserve">, the Company was transformed from a limited company to </w:t>
      </w:r>
      <w:r w:rsidR="00792BE3">
        <w:rPr>
          <w:rFonts w:ascii="Arial" w:hAnsi="Arial" w:cs="Arial"/>
          <w:sz w:val="22"/>
          <w:szCs w:val="22"/>
        </w:rPr>
        <w:t xml:space="preserve">be </w:t>
      </w:r>
      <w:r w:rsidRPr="00FA41F4">
        <w:rPr>
          <w:rFonts w:ascii="Arial" w:hAnsi="Arial" w:cs="Arial"/>
          <w:sz w:val="22"/>
          <w:szCs w:val="22"/>
        </w:rPr>
        <w:t xml:space="preserve">a public company </w:t>
      </w:r>
      <w:r w:rsidR="00792BE3">
        <w:rPr>
          <w:rFonts w:ascii="Arial" w:hAnsi="Arial" w:cs="Arial"/>
          <w:sz w:val="22"/>
          <w:szCs w:val="22"/>
        </w:rPr>
        <w:t xml:space="preserve">limited </w:t>
      </w:r>
      <w:r w:rsidRPr="00FA41F4">
        <w:rPr>
          <w:rFonts w:ascii="Arial" w:hAnsi="Arial" w:cs="Arial"/>
          <w:sz w:val="22"/>
          <w:szCs w:val="22"/>
        </w:rPr>
        <w:t xml:space="preserve">and changed its name from "Sermsang Power Corporation Company Limited." to "Sermsang Power Corporation Public Company Limited”. </w:t>
      </w:r>
    </w:p>
    <w:p w:rsidR="004315A2" w:rsidRPr="00FA41F4" w:rsidRDefault="004315A2" w:rsidP="004315A2">
      <w:pPr>
        <w:spacing w:before="120" w:after="120" w:line="380" w:lineRule="exact"/>
        <w:ind w:left="540"/>
        <w:jc w:val="thaiDistribute"/>
        <w:outlineLvl w:val="0"/>
        <w:rPr>
          <w:rFonts w:ascii="Arial" w:hAnsi="Arial" w:cs="Arial"/>
          <w:sz w:val="22"/>
          <w:szCs w:val="22"/>
        </w:rPr>
      </w:pPr>
      <w:r w:rsidRPr="00FA41F4">
        <w:rPr>
          <w:rFonts w:ascii="Arial" w:hAnsi="Arial" w:cs="Arial"/>
          <w:sz w:val="22"/>
          <w:szCs w:val="22"/>
        </w:rPr>
        <w:t>The Market of Alternative Investment (mai) has approved the listing of the ordinary shares of the Company as securities on the mai, to be traded from 27 September 2017.</w:t>
      </w:r>
    </w:p>
    <w:p w:rsidR="00185F88" w:rsidRPr="00FA41F4" w:rsidRDefault="00185F88" w:rsidP="00185F88">
      <w:pPr>
        <w:tabs>
          <w:tab w:val="left" w:pos="1440"/>
        </w:tabs>
        <w:spacing w:before="12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cs/>
        </w:rPr>
        <w:t>1.</w:t>
      </w:r>
      <w:r w:rsidRPr="00FA41F4">
        <w:rPr>
          <w:rFonts w:ascii="Arial" w:hAnsi="Arial" w:cs="Arial"/>
          <w:b/>
          <w:bCs/>
          <w:sz w:val="22"/>
          <w:szCs w:val="22"/>
        </w:rPr>
        <w:t>2</w:t>
      </w:r>
      <w:r w:rsidRPr="00FA41F4">
        <w:rPr>
          <w:rFonts w:ascii="Arial" w:hAnsi="Arial" w:cs="Arial"/>
          <w:b/>
          <w:bCs/>
          <w:sz w:val="22"/>
          <w:szCs w:val="22"/>
        </w:rPr>
        <w:tab/>
        <w:t xml:space="preserve">Basis </w:t>
      </w:r>
      <w:r w:rsidR="00792BE3">
        <w:rPr>
          <w:rFonts w:ascii="Arial" w:hAnsi="Arial" w:cs="Arial"/>
          <w:b/>
          <w:bCs/>
          <w:sz w:val="22"/>
          <w:szCs w:val="22"/>
        </w:rPr>
        <w:t>of</w:t>
      </w:r>
      <w:r w:rsidRPr="00FA41F4">
        <w:rPr>
          <w:rFonts w:ascii="Arial" w:hAnsi="Arial" w:cs="Arial"/>
          <w:b/>
          <w:bCs/>
          <w:sz w:val="22"/>
          <w:szCs w:val="22"/>
        </w:rPr>
        <w:t xml:space="preserve"> the preparation of interim financial statements</w:t>
      </w:r>
    </w:p>
    <w:p w:rsidR="00185F88" w:rsidRPr="00FA41F4"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color w:val="000000"/>
          <w:sz w:val="22"/>
          <w:szCs w:val="22"/>
        </w:rPr>
        <w:tab/>
        <w:t xml:space="preserve">These </w:t>
      </w:r>
      <w:r w:rsidRPr="00FA41F4">
        <w:rPr>
          <w:rFonts w:ascii="Arial" w:hAnsi="Arial" w:cs="Arial"/>
          <w:sz w:val="22"/>
          <w:szCs w:val="22"/>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185F88" w:rsidRPr="00FA41F4"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FA41F4">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185F88" w:rsidRPr="00FA41F4" w:rsidRDefault="00185F88" w:rsidP="00185F88">
      <w:pPr>
        <w:tabs>
          <w:tab w:val="left" w:pos="1440"/>
        </w:tabs>
        <w:spacing w:before="120" w:after="120" w:line="380" w:lineRule="exact"/>
        <w:ind w:left="540" w:hanging="540"/>
        <w:jc w:val="thaiDistribute"/>
        <w:outlineLvl w:val="0"/>
        <w:rPr>
          <w:rFonts w:ascii="Arial" w:hAnsi="Arial" w:cs="Arial"/>
          <w:color w:val="000000"/>
          <w:sz w:val="22"/>
          <w:szCs w:val="22"/>
        </w:rPr>
      </w:pPr>
      <w:r w:rsidRPr="00FA41F4">
        <w:rPr>
          <w:rFonts w:ascii="Arial" w:hAnsi="Arial" w:cs="Arial"/>
          <w:sz w:val="22"/>
          <w:szCs w:val="22"/>
        </w:rPr>
        <w:tab/>
        <w:t>The interim financial statements in Thai language</w:t>
      </w:r>
      <w:bookmarkStart w:id="0" w:name="_GoBack"/>
      <w:bookmarkEnd w:id="0"/>
      <w:r w:rsidRPr="00FA41F4">
        <w:rPr>
          <w:rFonts w:ascii="Arial" w:hAnsi="Arial" w:cs="Arial"/>
          <w:sz w:val="22"/>
          <w:szCs w:val="22"/>
        </w:rPr>
        <w:t xml:space="preserve"> are the official statutory financial statements of the Company. The interim financial</w:t>
      </w:r>
      <w:r w:rsidRPr="00FA41F4">
        <w:rPr>
          <w:rFonts w:ascii="Arial" w:hAnsi="Arial" w:cs="Arial"/>
          <w:color w:val="000000"/>
          <w:sz w:val="22"/>
          <w:szCs w:val="22"/>
        </w:rPr>
        <w:t xml:space="preserve"> statements in English language have been translated from the Thai language interim financial statements.</w:t>
      </w:r>
    </w:p>
    <w:p w:rsidR="00E451A8" w:rsidRPr="00FA41F4" w:rsidRDefault="00E451A8">
      <w:pPr>
        <w:overflowPunct/>
        <w:autoSpaceDE/>
        <w:autoSpaceDN/>
        <w:adjustRightInd/>
        <w:textAlignment w:val="auto"/>
        <w:rPr>
          <w:rFonts w:ascii="Arial" w:hAnsi="Arial" w:cs="Arial"/>
          <w:sz w:val="22"/>
          <w:szCs w:val="22"/>
        </w:rPr>
      </w:pPr>
      <w:r w:rsidRPr="00FA41F4">
        <w:rPr>
          <w:rFonts w:ascii="Arial" w:hAnsi="Arial" w:cs="Arial"/>
          <w:sz w:val="22"/>
          <w:szCs w:val="22"/>
        </w:rPr>
        <w:br w:type="page"/>
      </w:r>
    </w:p>
    <w:p w:rsidR="009470CA" w:rsidRPr="00FA41F4" w:rsidRDefault="00185F88" w:rsidP="007E30CC">
      <w:pPr>
        <w:tabs>
          <w:tab w:val="left" w:pos="1440"/>
        </w:tabs>
        <w:spacing w:before="12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lastRenderedPageBreak/>
        <w:t>1.3</w:t>
      </w:r>
      <w:r w:rsidR="0072338A" w:rsidRPr="00FA41F4">
        <w:rPr>
          <w:rFonts w:ascii="Arial" w:hAnsi="Arial" w:cs="Arial"/>
          <w:b/>
          <w:bCs/>
          <w:sz w:val="22"/>
          <w:szCs w:val="22"/>
        </w:rPr>
        <w:tab/>
      </w:r>
      <w:r w:rsidR="009470CA" w:rsidRPr="00FA41F4">
        <w:rPr>
          <w:rFonts w:ascii="Arial" w:hAnsi="Arial" w:cs="Arial"/>
          <w:b/>
          <w:bCs/>
          <w:sz w:val="22"/>
          <w:szCs w:val="22"/>
        </w:rPr>
        <w:t>B</w:t>
      </w:r>
      <w:r w:rsidR="00C2205E" w:rsidRPr="00FA41F4">
        <w:rPr>
          <w:rFonts w:ascii="Arial" w:hAnsi="Arial" w:cs="Arial"/>
          <w:b/>
          <w:bCs/>
          <w:sz w:val="22"/>
          <w:szCs w:val="22"/>
        </w:rPr>
        <w:t>asis</w:t>
      </w:r>
      <w:r w:rsidR="009470CA" w:rsidRPr="00FA41F4">
        <w:rPr>
          <w:rFonts w:ascii="Arial" w:hAnsi="Arial" w:cs="Arial"/>
          <w:b/>
          <w:bCs/>
          <w:sz w:val="22"/>
          <w:szCs w:val="22"/>
        </w:rPr>
        <w:t xml:space="preserve"> </w:t>
      </w:r>
      <w:r w:rsidR="00C2205E" w:rsidRPr="00FA41F4">
        <w:rPr>
          <w:rFonts w:ascii="Arial" w:hAnsi="Arial" w:cs="Arial"/>
          <w:b/>
          <w:bCs/>
          <w:sz w:val="22"/>
          <w:szCs w:val="22"/>
        </w:rPr>
        <w:t xml:space="preserve">of </w:t>
      </w:r>
      <w:r w:rsidR="00792BE3">
        <w:rPr>
          <w:rFonts w:ascii="Arial" w:hAnsi="Arial" w:cs="Arial"/>
          <w:b/>
          <w:bCs/>
          <w:sz w:val="22"/>
          <w:szCs w:val="22"/>
        </w:rPr>
        <w:t>preparation on the interim consolidated</w:t>
      </w:r>
      <w:r w:rsidRPr="00FA41F4">
        <w:rPr>
          <w:rFonts w:ascii="Arial" w:hAnsi="Arial" w:cs="Arial"/>
          <w:b/>
          <w:bCs/>
          <w:sz w:val="22"/>
          <w:szCs w:val="22"/>
        </w:rPr>
        <w:t xml:space="preserve"> financial statements</w:t>
      </w:r>
    </w:p>
    <w:p w:rsidR="00041C43" w:rsidRPr="00FA41F4" w:rsidRDefault="00041C43" w:rsidP="004315A2">
      <w:pPr>
        <w:tabs>
          <w:tab w:val="left" w:pos="1440"/>
        </w:tabs>
        <w:spacing w:before="120" w:line="380" w:lineRule="exact"/>
        <w:ind w:left="547" w:hanging="547"/>
        <w:jc w:val="thaiDistribute"/>
        <w:outlineLvl w:val="0"/>
        <w:rPr>
          <w:rFonts w:ascii="Arial" w:hAnsi="Arial" w:cs="Arial"/>
          <w:sz w:val="22"/>
          <w:szCs w:val="22"/>
        </w:rPr>
      </w:pPr>
      <w:r w:rsidRPr="00FA41F4">
        <w:rPr>
          <w:rFonts w:ascii="Arial" w:hAnsi="Arial" w:cs="Arial"/>
          <w:sz w:val="22"/>
          <w:szCs w:val="22"/>
        </w:rPr>
        <w:tab/>
        <w:t xml:space="preserve">The </w:t>
      </w:r>
      <w:r w:rsidR="00792BE3">
        <w:rPr>
          <w:rFonts w:ascii="Arial" w:hAnsi="Arial" w:cs="Arial"/>
          <w:sz w:val="22"/>
          <w:szCs w:val="22"/>
        </w:rPr>
        <w:t xml:space="preserve">interim </w:t>
      </w:r>
      <w:r w:rsidRPr="00FA41F4">
        <w:rPr>
          <w:rFonts w:ascii="Arial" w:hAnsi="Arial" w:cs="Arial"/>
          <w:sz w:val="22"/>
          <w:szCs w:val="22"/>
        </w:rPr>
        <w:t>consolidated</w:t>
      </w:r>
      <w:r w:rsidR="00185F88" w:rsidRPr="00FA41F4">
        <w:rPr>
          <w:rFonts w:ascii="Arial" w:hAnsi="Arial" w:cs="Arial"/>
          <w:sz w:val="22"/>
          <w:szCs w:val="22"/>
        </w:rPr>
        <w:t xml:space="preserve"> </w:t>
      </w:r>
      <w:r w:rsidRPr="00FA41F4">
        <w:rPr>
          <w:rFonts w:ascii="Arial" w:hAnsi="Arial" w:cs="Arial"/>
          <w:sz w:val="22"/>
          <w:szCs w:val="22"/>
        </w:rPr>
        <w:t>financial statements</w:t>
      </w:r>
      <w:r w:rsidRPr="00FA41F4">
        <w:rPr>
          <w:rFonts w:ascii="Arial" w:hAnsi="Arial" w:cs="Arial"/>
          <w:sz w:val="22"/>
          <w:szCs w:val="22"/>
          <w:cs/>
        </w:rPr>
        <w:t xml:space="preserve"> </w:t>
      </w:r>
      <w:r w:rsidRPr="00FA41F4">
        <w:rPr>
          <w:rFonts w:ascii="Arial" w:hAnsi="Arial" w:cs="Arial"/>
          <w:sz w:val="22"/>
          <w:szCs w:val="22"/>
        </w:rPr>
        <w:t xml:space="preserve">include the financial statements of </w:t>
      </w:r>
      <w:r w:rsidR="00657254" w:rsidRPr="00FA41F4">
        <w:rPr>
          <w:rFonts w:ascii="Arial" w:hAnsi="Arial" w:cs="Arial"/>
          <w:sz w:val="22"/>
          <w:szCs w:val="22"/>
        </w:rPr>
        <w:t>Sermsang Power Corporation</w:t>
      </w:r>
      <w:r w:rsidR="008A0D2E" w:rsidRPr="00FA41F4">
        <w:rPr>
          <w:rFonts w:ascii="Arial" w:hAnsi="Arial" w:cs="Arial"/>
          <w:sz w:val="22"/>
          <w:szCs w:val="22"/>
        </w:rPr>
        <w:t xml:space="preserve"> </w:t>
      </w:r>
      <w:r w:rsidR="00406575" w:rsidRPr="00FA41F4">
        <w:rPr>
          <w:rFonts w:ascii="Arial" w:hAnsi="Arial" w:cs="Arial"/>
          <w:sz w:val="22"/>
          <w:szCs w:val="22"/>
        </w:rPr>
        <w:t xml:space="preserve">Public </w:t>
      </w:r>
      <w:r w:rsidR="008A0D2E" w:rsidRPr="00FA41F4">
        <w:rPr>
          <w:rFonts w:ascii="Arial" w:hAnsi="Arial" w:cs="Arial"/>
          <w:sz w:val="22"/>
          <w:szCs w:val="22"/>
        </w:rPr>
        <w:t>Company Limited</w:t>
      </w:r>
      <w:r w:rsidR="00657254" w:rsidRPr="00FA41F4">
        <w:rPr>
          <w:rFonts w:ascii="Arial" w:hAnsi="Arial" w:cs="Arial"/>
          <w:sz w:val="22"/>
          <w:szCs w:val="22"/>
        </w:rPr>
        <w:t xml:space="preserve"> (“the Company”)</w:t>
      </w:r>
      <w:r w:rsidR="00D020AE" w:rsidRPr="00FA41F4">
        <w:rPr>
          <w:rFonts w:ascii="Arial" w:hAnsi="Arial" w:cs="Arial"/>
          <w:sz w:val="22"/>
          <w:szCs w:val="22"/>
        </w:rPr>
        <w:t xml:space="preserve"> and its subsidiaries and have been prepared on the same basis as that applied for the consolidated financial statement for the year ended 31 </w:t>
      </w:r>
      <w:r w:rsidR="00AA6383" w:rsidRPr="00FA41F4">
        <w:rPr>
          <w:rFonts w:ascii="Arial" w:hAnsi="Arial" w:cs="Arial"/>
          <w:sz w:val="22"/>
          <w:szCs w:val="22"/>
        </w:rPr>
        <w:t xml:space="preserve">December </w:t>
      </w:r>
      <w:r w:rsidR="0011450B" w:rsidRPr="00FA41F4">
        <w:rPr>
          <w:rFonts w:ascii="Arial" w:hAnsi="Arial" w:cs="Arial"/>
          <w:sz w:val="22"/>
          <w:szCs w:val="22"/>
        </w:rPr>
        <w:t>2017</w:t>
      </w:r>
      <w:r w:rsidR="00D020AE" w:rsidRPr="00FA41F4">
        <w:rPr>
          <w:rFonts w:ascii="Arial" w:hAnsi="Arial" w:cs="Arial"/>
          <w:sz w:val="22"/>
          <w:szCs w:val="22"/>
        </w:rPr>
        <w:t xml:space="preserve">. </w:t>
      </w:r>
      <w:r w:rsidR="004935F9">
        <w:rPr>
          <w:rFonts w:ascii="Arial" w:hAnsi="Arial" w:cs="Arial"/>
          <w:sz w:val="22"/>
          <w:szCs w:val="22"/>
        </w:rPr>
        <w:t>D</w:t>
      </w:r>
      <w:r w:rsidR="00D020AE" w:rsidRPr="00FA41F4">
        <w:rPr>
          <w:rFonts w:ascii="Arial" w:hAnsi="Arial" w:cs="Arial"/>
          <w:sz w:val="22"/>
          <w:szCs w:val="22"/>
        </w:rPr>
        <w:t xml:space="preserve">uring the period, there </w:t>
      </w:r>
      <w:r w:rsidR="004935F9">
        <w:rPr>
          <w:rFonts w:ascii="Arial" w:hAnsi="Arial" w:cs="Arial"/>
          <w:sz w:val="22"/>
          <w:szCs w:val="22"/>
        </w:rPr>
        <w:t>was no</w:t>
      </w:r>
      <w:r w:rsidR="00D020AE" w:rsidRPr="00FA41F4">
        <w:rPr>
          <w:rFonts w:ascii="Arial" w:hAnsi="Arial" w:cs="Arial"/>
          <w:sz w:val="22"/>
          <w:szCs w:val="22"/>
        </w:rPr>
        <w:t xml:space="preserve"> change</w:t>
      </w:r>
      <w:r w:rsidR="004935F9">
        <w:rPr>
          <w:rFonts w:ascii="Arial" w:hAnsi="Arial" w:cs="Arial"/>
          <w:sz w:val="22"/>
          <w:szCs w:val="22"/>
        </w:rPr>
        <w:t xml:space="preserve"> in the composition of group</w:t>
      </w:r>
      <w:r w:rsidR="00AD7758">
        <w:rPr>
          <w:rFonts w:ascii="Arial" w:hAnsi="Arial" w:cs="Arial"/>
          <w:sz w:val="22"/>
          <w:szCs w:val="22"/>
        </w:rPr>
        <w:t>.</w:t>
      </w:r>
    </w:p>
    <w:tbl>
      <w:tblPr>
        <w:tblW w:w="10098" w:type="dxa"/>
        <w:tblInd w:w="18" w:type="dxa"/>
        <w:tblLayout w:type="fixed"/>
        <w:tblLook w:val="0000" w:firstRow="0" w:lastRow="0" w:firstColumn="0" w:lastColumn="0" w:noHBand="0" w:noVBand="0"/>
      </w:tblPr>
      <w:tblGrid>
        <w:gridCol w:w="3330"/>
        <w:gridCol w:w="2970"/>
        <w:gridCol w:w="1188"/>
        <w:gridCol w:w="1305"/>
        <w:gridCol w:w="1305"/>
      </w:tblGrid>
      <w:tr w:rsidR="00F01F09" w:rsidRPr="00FA41F4" w:rsidTr="004315A2">
        <w:trPr>
          <w:trHeight w:val="20"/>
          <w:tblHeader/>
        </w:trPr>
        <w:tc>
          <w:tcPr>
            <w:tcW w:w="3330" w:type="dxa"/>
            <w:tcBorders>
              <w:top w:val="nil"/>
              <w:left w:val="nil"/>
              <w:right w:val="nil"/>
            </w:tcBorders>
            <w:vAlign w:val="bottom"/>
          </w:tcPr>
          <w:p w:rsidR="00F01F09" w:rsidRPr="00FA41F4" w:rsidRDefault="00F01F09" w:rsidP="007E30CC">
            <w:pPr>
              <w:spacing w:line="360" w:lineRule="exact"/>
              <w:jc w:val="center"/>
              <w:rPr>
                <w:rFonts w:ascii="Arial" w:hAnsi="Arial" w:cs="Arial"/>
                <w:sz w:val="16"/>
                <w:szCs w:val="16"/>
                <w:u w:val="single"/>
                <w:cs/>
              </w:rPr>
            </w:pPr>
          </w:p>
        </w:tc>
        <w:tc>
          <w:tcPr>
            <w:tcW w:w="2970" w:type="dxa"/>
            <w:tcBorders>
              <w:top w:val="nil"/>
              <w:left w:val="nil"/>
              <w:right w:val="nil"/>
            </w:tcBorders>
            <w:vAlign w:val="bottom"/>
          </w:tcPr>
          <w:p w:rsidR="00F01F09" w:rsidRPr="00FA41F4" w:rsidRDefault="00F01F09" w:rsidP="007E30CC">
            <w:pPr>
              <w:spacing w:line="360" w:lineRule="exact"/>
              <w:jc w:val="center"/>
              <w:rPr>
                <w:rFonts w:ascii="Arial" w:hAnsi="Arial" w:cs="Arial"/>
                <w:sz w:val="16"/>
                <w:szCs w:val="16"/>
                <w:u w:val="single"/>
                <w:cs/>
              </w:rPr>
            </w:pPr>
          </w:p>
        </w:tc>
        <w:tc>
          <w:tcPr>
            <w:tcW w:w="1188" w:type="dxa"/>
            <w:tcBorders>
              <w:top w:val="nil"/>
              <w:left w:val="nil"/>
              <w:right w:val="nil"/>
            </w:tcBorders>
            <w:vAlign w:val="bottom"/>
          </w:tcPr>
          <w:p w:rsidR="00F01F09" w:rsidRPr="00FA41F4" w:rsidRDefault="00F01F09" w:rsidP="007E30CC">
            <w:pPr>
              <w:spacing w:line="360" w:lineRule="exact"/>
              <w:ind w:left="33"/>
              <w:jc w:val="center"/>
              <w:rPr>
                <w:rFonts w:ascii="Arial" w:hAnsi="Arial" w:cs="Arial"/>
                <w:sz w:val="16"/>
                <w:szCs w:val="16"/>
                <w:cs/>
              </w:rPr>
            </w:pPr>
          </w:p>
        </w:tc>
        <w:tc>
          <w:tcPr>
            <w:tcW w:w="2610" w:type="dxa"/>
            <w:gridSpan w:val="2"/>
            <w:tcBorders>
              <w:top w:val="nil"/>
              <w:left w:val="nil"/>
              <w:right w:val="nil"/>
            </w:tcBorders>
            <w:vAlign w:val="bottom"/>
          </w:tcPr>
          <w:p w:rsidR="00F01F09" w:rsidRPr="00FA41F4" w:rsidRDefault="00F01F09" w:rsidP="007E30CC">
            <w:pPr>
              <w:pBdr>
                <w:bottom w:val="single" w:sz="4" w:space="1" w:color="auto"/>
              </w:pBdr>
              <w:spacing w:line="360" w:lineRule="exact"/>
              <w:jc w:val="center"/>
              <w:rPr>
                <w:rFonts w:ascii="Arial" w:hAnsi="Arial" w:cs="Arial"/>
                <w:sz w:val="16"/>
                <w:szCs w:val="16"/>
              </w:rPr>
            </w:pPr>
            <w:r w:rsidRPr="00FA41F4">
              <w:rPr>
                <w:rFonts w:ascii="Arial" w:hAnsi="Arial" w:cs="Arial"/>
                <w:sz w:val="16"/>
                <w:szCs w:val="16"/>
              </w:rPr>
              <w:t>Percentage of shareholding</w:t>
            </w:r>
          </w:p>
        </w:tc>
      </w:tr>
      <w:tr w:rsidR="00185F88" w:rsidRPr="00FA41F4" w:rsidTr="004315A2">
        <w:trPr>
          <w:trHeight w:val="20"/>
          <w:tblHeader/>
        </w:trPr>
        <w:tc>
          <w:tcPr>
            <w:tcW w:w="3330" w:type="dxa"/>
            <w:tcBorders>
              <w:left w:val="nil"/>
              <w:bottom w:val="nil"/>
              <w:right w:val="nil"/>
            </w:tcBorders>
            <w:vAlign w:val="bottom"/>
          </w:tcPr>
          <w:p w:rsidR="00185F88" w:rsidRPr="00FA41F4" w:rsidRDefault="00185F88" w:rsidP="007E30CC">
            <w:pPr>
              <w:pBdr>
                <w:bottom w:val="single" w:sz="4" w:space="1" w:color="auto"/>
              </w:pBdr>
              <w:spacing w:line="360" w:lineRule="exact"/>
              <w:jc w:val="center"/>
              <w:rPr>
                <w:rFonts w:ascii="Arial" w:hAnsi="Arial" w:cs="Arial"/>
                <w:sz w:val="16"/>
                <w:szCs w:val="16"/>
                <w:u w:val="single"/>
                <w:cs/>
              </w:rPr>
            </w:pPr>
            <w:r w:rsidRPr="00FA41F4">
              <w:rPr>
                <w:rFonts w:ascii="Arial" w:hAnsi="Arial" w:cs="Arial"/>
                <w:sz w:val="16"/>
                <w:szCs w:val="16"/>
              </w:rPr>
              <w:t>Subsidiary companies</w:t>
            </w:r>
          </w:p>
        </w:tc>
        <w:tc>
          <w:tcPr>
            <w:tcW w:w="2970" w:type="dxa"/>
            <w:tcBorders>
              <w:left w:val="nil"/>
              <w:bottom w:val="nil"/>
              <w:right w:val="nil"/>
            </w:tcBorders>
            <w:vAlign w:val="bottom"/>
          </w:tcPr>
          <w:p w:rsidR="00185F88" w:rsidRPr="00FA41F4" w:rsidRDefault="00185F88" w:rsidP="007E30CC">
            <w:pPr>
              <w:pBdr>
                <w:bottom w:val="single" w:sz="4" w:space="1" w:color="auto"/>
              </w:pBdr>
              <w:spacing w:line="360" w:lineRule="exact"/>
              <w:jc w:val="center"/>
              <w:rPr>
                <w:rFonts w:ascii="Arial" w:hAnsi="Arial" w:cs="Arial"/>
                <w:sz w:val="16"/>
                <w:szCs w:val="16"/>
                <w:u w:val="single"/>
                <w:cs/>
              </w:rPr>
            </w:pPr>
            <w:r w:rsidRPr="00FA41F4">
              <w:rPr>
                <w:rFonts w:ascii="Arial" w:hAnsi="Arial" w:cs="Arial"/>
                <w:sz w:val="16"/>
                <w:szCs w:val="16"/>
              </w:rPr>
              <w:t>Nature of business</w:t>
            </w:r>
          </w:p>
        </w:tc>
        <w:tc>
          <w:tcPr>
            <w:tcW w:w="1188" w:type="dxa"/>
            <w:tcBorders>
              <w:left w:val="nil"/>
              <w:bottom w:val="nil"/>
              <w:right w:val="nil"/>
            </w:tcBorders>
            <w:vAlign w:val="bottom"/>
          </w:tcPr>
          <w:p w:rsidR="00185F88" w:rsidRPr="00FA41F4" w:rsidRDefault="00185F88" w:rsidP="007E30CC">
            <w:pPr>
              <w:pBdr>
                <w:bottom w:val="single" w:sz="4" w:space="1" w:color="auto"/>
              </w:pBdr>
              <w:spacing w:line="360" w:lineRule="exact"/>
              <w:ind w:left="33"/>
              <w:jc w:val="center"/>
              <w:rPr>
                <w:rFonts w:ascii="Arial" w:hAnsi="Arial" w:cs="Arial"/>
                <w:sz w:val="16"/>
                <w:szCs w:val="16"/>
                <w:cs/>
              </w:rPr>
            </w:pPr>
            <w:r w:rsidRPr="00FA41F4">
              <w:rPr>
                <w:rFonts w:ascii="Arial" w:hAnsi="Arial" w:cs="Arial"/>
                <w:sz w:val="16"/>
                <w:szCs w:val="16"/>
              </w:rPr>
              <w:t>Country of incorporation</w:t>
            </w:r>
          </w:p>
        </w:tc>
        <w:tc>
          <w:tcPr>
            <w:tcW w:w="1305" w:type="dxa"/>
            <w:tcBorders>
              <w:left w:val="nil"/>
              <w:bottom w:val="nil"/>
              <w:right w:val="nil"/>
            </w:tcBorders>
            <w:vAlign w:val="bottom"/>
          </w:tcPr>
          <w:p w:rsidR="00185F88" w:rsidRPr="00FA41F4" w:rsidRDefault="00185F88" w:rsidP="007E30CC">
            <w:pPr>
              <w:pBdr>
                <w:bottom w:val="single" w:sz="4" w:space="1" w:color="auto"/>
              </w:pBdr>
              <w:spacing w:line="360" w:lineRule="exact"/>
              <w:jc w:val="center"/>
              <w:rPr>
                <w:rFonts w:ascii="Arial" w:hAnsi="Arial" w:cs="Arial"/>
                <w:sz w:val="16"/>
                <w:szCs w:val="16"/>
                <w:cs/>
              </w:rPr>
            </w:pPr>
            <w:r w:rsidRPr="00FA41F4">
              <w:rPr>
                <w:rFonts w:ascii="Arial" w:hAnsi="Arial" w:cs="Arial"/>
                <w:sz w:val="16"/>
                <w:szCs w:val="16"/>
              </w:rPr>
              <w:t xml:space="preserve">31 March  </w:t>
            </w:r>
            <w:r w:rsidR="0011450B" w:rsidRPr="00FA41F4">
              <w:rPr>
                <w:rFonts w:ascii="Arial" w:hAnsi="Arial" w:cs="Arial"/>
                <w:sz w:val="16"/>
                <w:szCs w:val="16"/>
              </w:rPr>
              <w:t>2018</w:t>
            </w:r>
          </w:p>
        </w:tc>
        <w:tc>
          <w:tcPr>
            <w:tcW w:w="1305" w:type="dxa"/>
            <w:tcBorders>
              <w:left w:val="nil"/>
              <w:right w:val="nil"/>
            </w:tcBorders>
            <w:vAlign w:val="bottom"/>
          </w:tcPr>
          <w:p w:rsidR="00185F88" w:rsidRPr="00FA41F4" w:rsidRDefault="00185F88" w:rsidP="007E30CC">
            <w:pPr>
              <w:pBdr>
                <w:bottom w:val="single" w:sz="4" w:space="1" w:color="auto"/>
              </w:pBdr>
              <w:spacing w:line="360" w:lineRule="exact"/>
              <w:jc w:val="center"/>
              <w:rPr>
                <w:rFonts w:ascii="Arial" w:hAnsi="Arial" w:cs="Arial"/>
                <w:sz w:val="16"/>
                <w:szCs w:val="16"/>
                <w:cs/>
              </w:rPr>
            </w:pPr>
            <w:r w:rsidRPr="00FA41F4">
              <w:rPr>
                <w:rFonts w:ascii="Arial" w:hAnsi="Arial" w:cs="Arial"/>
                <w:sz w:val="16"/>
                <w:szCs w:val="16"/>
              </w:rPr>
              <w:t xml:space="preserve">31 December </w:t>
            </w:r>
            <w:r w:rsidR="0011450B" w:rsidRPr="00FA41F4">
              <w:rPr>
                <w:rFonts w:ascii="Arial" w:hAnsi="Arial" w:cs="Arial"/>
                <w:sz w:val="16"/>
                <w:szCs w:val="16"/>
              </w:rPr>
              <w:t>2017</w:t>
            </w:r>
          </w:p>
        </w:tc>
      </w:tr>
      <w:tr w:rsidR="00185F88" w:rsidRPr="00FA41F4" w:rsidTr="004315A2">
        <w:trPr>
          <w:trHeight w:val="20"/>
          <w:tblHeader/>
        </w:trPr>
        <w:tc>
          <w:tcPr>
            <w:tcW w:w="3330" w:type="dxa"/>
            <w:tcBorders>
              <w:left w:val="nil"/>
              <w:bottom w:val="nil"/>
              <w:right w:val="nil"/>
            </w:tcBorders>
          </w:tcPr>
          <w:p w:rsidR="00185F88" w:rsidRPr="00FA41F4" w:rsidRDefault="00185F88" w:rsidP="007E30CC">
            <w:pPr>
              <w:spacing w:line="360" w:lineRule="exact"/>
              <w:rPr>
                <w:rFonts w:ascii="Arial" w:hAnsi="Arial" w:cs="Arial"/>
                <w:sz w:val="16"/>
                <w:szCs w:val="16"/>
                <w:u w:val="single"/>
                <w:cs/>
              </w:rPr>
            </w:pPr>
          </w:p>
        </w:tc>
        <w:tc>
          <w:tcPr>
            <w:tcW w:w="2970" w:type="dxa"/>
            <w:tcBorders>
              <w:left w:val="nil"/>
              <w:bottom w:val="nil"/>
              <w:right w:val="nil"/>
            </w:tcBorders>
          </w:tcPr>
          <w:p w:rsidR="00185F88" w:rsidRPr="00FA41F4" w:rsidRDefault="00185F88" w:rsidP="007E30CC">
            <w:pPr>
              <w:spacing w:line="360" w:lineRule="exact"/>
              <w:ind w:left="72" w:right="-198" w:hanging="72"/>
              <w:jc w:val="both"/>
              <w:rPr>
                <w:rFonts w:ascii="Arial" w:hAnsi="Arial" w:cs="Arial"/>
                <w:sz w:val="16"/>
                <w:szCs w:val="16"/>
                <w:cs/>
              </w:rPr>
            </w:pPr>
          </w:p>
        </w:tc>
        <w:tc>
          <w:tcPr>
            <w:tcW w:w="1188" w:type="dxa"/>
            <w:tcBorders>
              <w:left w:val="nil"/>
              <w:bottom w:val="nil"/>
              <w:right w:val="nil"/>
            </w:tcBorders>
          </w:tcPr>
          <w:p w:rsidR="00185F88" w:rsidRPr="00FA41F4" w:rsidRDefault="00185F88" w:rsidP="007E30CC">
            <w:pPr>
              <w:spacing w:line="360" w:lineRule="exact"/>
              <w:ind w:left="33"/>
              <w:jc w:val="center"/>
              <w:rPr>
                <w:rFonts w:ascii="Arial" w:hAnsi="Arial" w:cs="Arial"/>
                <w:sz w:val="16"/>
                <w:szCs w:val="16"/>
                <w:cs/>
                <w:lang w:val="th-TH"/>
              </w:rPr>
            </w:pPr>
          </w:p>
        </w:tc>
        <w:tc>
          <w:tcPr>
            <w:tcW w:w="1305" w:type="dxa"/>
            <w:tcBorders>
              <w:left w:val="nil"/>
              <w:bottom w:val="nil"/>
              <w:right w:val="nil"/>
            </w:tcBorders>
          </w:tcPr>
          <w:p w:rsidR="00185F88" w:rsidRPr="00FA41F4" w:rsidRDefault="00185F88" w:rsidP="00AC5CCC">
            <w:pPr>
              <w:spacing w:line="360" w:lineRule="exact"/>
              <w:ind w:left="-114" w:right="-110"/>
              <w:jc w:val="center"/>
              <w:rPr>
                <w:rFonts w:ascii="Arial" w:hAnsi="Arial" w:cs="Arial"/>
                <w:sz w:val="16"/>
                <w:szCs w:val="16"/>
                <w:cs/>
              </w:rPr>
            </w:pPr>
            <w:r w:rsidRPr="00FA41F4">
              <w:rPr>
                <w:rFonts w:ascii="Arial" w:hAnsi="Arial" w:cs="Arial"/>
                <w:sz w:val="16"/>
                <w:szCs w:val="16"/>
                <w:cs/>
              </w:rPr>
              <w:t>(</w:t>
            </w:r>
            <w:r w:rsidR="00AC5CCC">
              <w:rPr>
                <w:rFonts w:ascii="Arial" w:hAnsi="Arial" w:cs="Arial"/>
                <w:sz w:val="16"/>
                <w:szCs w:val="16"/>
              </w:rPr>
              <w:t>Percentage</w:t>
            </w:r>
            <w:r w:rsidRPr="00FA41F4">
              <w:rPr>
                <w:rFonts w:ascii="Arial" w:hAnsi="Arial" w:cs="Arial"/>
                <w:sz w:val="16"/>
                <w:szCs w:val="16"/>
                <w:cs/>
              </w:rPr>
              <w:t>)</w:t>
            </w:r>
          </w:p>
        </w:tc>
        <w:tc>
          <w:tcPr>
            <w:tcW w:w="1305" w:type="dxa"/>
            <w:tcBorders>
              <w:left w:val="nil"/>
              <w:right w:val="nil"/>
            </w:tcBorders>
          </w:tcPr>
          <w:p w:rsidR="00185F88" w:rsidRPr="00FA41F4" w:rsidRDefault="00185F88" w:rsidP="007E30CC">
            <w:pPr>
              <w:spacing w:line="360" w:lineRule="exact"/>
              <w:ind w:left="-114" w:right="-110"/>
              <w:jc w:val="center"/>
              <w:rPr>
                <w:rFonts w:ascii="Arial" w:hAnsi="Arial" w:cs="Arial"/>
                <w:sz w:val="16"/>
                <w:szCs w:val="16"/>
                <w:cs/>
              </w:rPr>
            </w:pPr>
            <w:r w:rsidRPr="00FA41F4">
              <w:rPr>
                <w:rFonts w:ascii="Arial" w:hAnsi="Arial" w:cs="Arial"/>
                <w:sz w:val="16"/>
                <w:szCs w:val="16"/>
                <w:cs/>
              </w:rPr>
              <w:t>(</w:t>
            </w:r>
            <w:r w:rsidR="00AC5CCC">
              <w:rPr>
                <w:rFonts w:ascii="Arial" w:hAnsi="Arial" w:cs="Arial"/>
                <w:sz w:val="16"/>
                <w:szCs w:val="16"/>
              </w:rPr>
              <w:t>Percentage</w:t>
            </w:r>
            <w:r w:rsidRPr="00FA41F4">
              <w:rPr>
                <w:rFonts w:ascii="Arial" w:hAnsi="Arial" w:cs="Arial"/>
                <w:sz w:val="16"/>
                <w:szCs w:val="16"/>
                <w:cs/>
              </w:rPr>
              <w:t>)</w:t>
            </w:r>
          </w:p>
        </w:tc>
      </w:tr>
      <w:tr w:rsidR="00185F88" w:rsidRPr="00FA41F4" w:rsidTr="004315A2">
        <w:trPr>
          <w:trHeight w:val="20"/>
          <w:tblHeader/>
        </w:trPr>
        <w:tc>
          <w:tcPr>
            <w:tcW w:w="7488" w:type="dxa"/>
            <w:gridSpan w:val="3"/>
            <w:tcBorders>
              <w:left w:val="nil"/>
              <w:bottom w:val="nil"/>
              <w:right w:val="nil"/>
            </w:tcBorders>
          </w:tcPr>
          <w:p w:rsidR="00185F88" w:rsidRPr="00FA41F4" w:rsidRDefault="00185F88" w:rsidP="007E30CC">
            <w:pPr>
              <w:spacing w:line="360" w:lineRule="exact"/>
              <w:ind w:firstLine="162"/>
              <w:rPr>
                <w:rFonts w:ascii="Arial" w:hAnsi="Arial" w:cs="Arial"/>
                <w:sz w:val="16"/>
                <w:szCs w:val="16"/>
                <w:u w:val="single"/>
                <w:cs/>
              </w:rPr>
            </w:pPr>
            <w:r w:rsidRPr="00FA41F4">
              <w:rPr>
                <w:rFonts w:ascii="Arial" w:hAnsi="Arial" w:cs="Arial"/>
                <w:b/>
                <w:bCs/>
                <w:sz w:val="16"/>
                <w:szCs w:val="16"/>
                <w:u w:val="single"/>
              </w:rPr>
              <w:t>Subsidiary companies which directly held by the Company</w:t>
            </w:r>
          </w:p>
        </w:tc>
        <w:tc>
          <w:tcPr>
            <w:tcW w:w="2610" w:type="dxa"/>
            <w:gridSpan w:val="2"/>
            <w:tcBorders>
              <w:left w:val="nil"/>
              <w:bottom w:val="nil"/>
              <w:right w:val="nil"/>
            </w:tcBorders>
          </w:tcPr>
          <w:p w:rsidR="00185F88" w:rsidRPr="00FA41F4" w:rsidRDefault="00185F88" w:rsidP="007E30CC">
            <w:pPr>
              <w:pStyle w:val="ListParagraph"/>
              <w:spacing w:line="360" w:lineRule="exact"/>
              <w:ind w:left="360"/>
              <w:contextualSpacing w:val="0"/>
              <w:rPr>
                <w:rFonts w:ascii="Arial" w:hAnsi="Arial" w:cs="Arial"/>
                <w:sz w:val="16"/>
                <w:szCs w:val="16"/>
                <w:cs/>
              </w:rPr>
            </w:pP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Serm Sang Palang Ngan Company Limited</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cs/>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Sermsang Corporation Company Limited</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cs/>
              </w:rPr>
            </w:pPr>
            <w:r w:rsidRPr="00FA41F4">
              <w:rPr>
                <w:rFonts w:ascii="Arial" w:hAnsi="Arial" w:cs="Arial"/>
                <w:sz w:val="16"/>
                <w:szCs w:val="16"/>
              </w:rPr>
              <w:t>Sermsang International Company Limited</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cs/>
              </w:rPr>
            </w:pPr>
            <w:r w:rsidRPr="00FA41F4">
              <w:rPr>
                <w:rFonts w:ascii="Arial" w:hAnsi="Arial" w:cs="Arial"/>
                <w:sz w:val="16"/>
                <w:szCs w:val="16"/>
              </w:rPr>
              <w:t>Access Energy Company Limited</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cs/>
              </w:rPr>
            </w:pPr>
            <w:r w:rsidRPr="00FA41F4">
              <w:rPr>
                <w:rFonts w:ascii="Arial" w:hAnsi="Arial" w:cs="Arial"/>
                <w:sz w:val="16"/>
                <w:szCs w:val="16"/>
              </w:rPr>
              <w:t>Essential Power Company Limited</w:t>
            </w:r>
            <w:r w:rsidRPr="00FA41F4">
              <w:rPr>
                <w:rFonts w:ascii="Arial" w:hAnsi="Arial" w:cs="Arial"/>
                <w:sz w:val="16"/>
                <w:szCs w:val="16"/>
                <w:cs/>
              </w:rPr>
              <w:t xml:space="preserve"> </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cs/>
              </w:rPr>
            </w:pPr>
            <w:r w:rsidRPr="00FA41F4">
              <w:rPr>
                <w:rFonts w:ascii="Arial" w:hAnsi="Arial" w:cs="Arial"/>
                <w:sz w:val="16"/>
                <w:szCs w:val="16"/>
              </w:rPr>
              <w:t>Sermsang Solar Company Limited</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cs/>
              </w:rPr>
            </w:pPr>
            <w:r w:rsidRPr="00FA41F4">
              <w:rPr>
                <w:rFonts w:ascii="Arial" w:hAnsi="Arial" w:cs="Arial"/>
                <w:sz w:val="16"/>
                <w:szCs w:val="16"/>
              </w:rPr>
              <w:t>Siam Renewable Power Company Limited </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cs/>
              </w:rPr>
            </w:pPr>
            <w:r w:rsidRPr="00FA41F4">
              <w:rPr>
                <w:rFonts w:ascii="Arial" w:hAnsi="Arial" w:cs="Arial"/>
                <w:sz w:val="16"/>
                <w:szCs w:val="16"/>
              </w:rPr>
              <w:t>Plus Energy Company Limited </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cs/>
              </w:rPr>
            </w:pPr>
            <w:r w:rsidRPr="00FA41F4">
              <w:rPr>
                <w:rFonts w:ascii="Arial" w:hAnsi="Arial" w:cs="Arial"/>
                <w:sz w:val="16"/>
                <w:szCs w:val="16"/>
              </w:rPr>
              <w:t xml:space="preserve">Sermsang Infinite Company Limited                   </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cs/>
              </w:rPr>
            </w:pPr>
            <w:r w:rsidRPr="00FA41F4">
              <w:rPr>
                <w:rFonts w:ascii="Arial" w:hAnsi="Arial" w:cs="Arial"/>
                <w:sz w:val="16"/>
                <w:szCs w:val="16"/>
              </w:rPr>
              <w:t>Siam Clean Solutions Company Limited </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Prestige Group Company Limited</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cs/>
              </w:rPr>
            </w:pPr>
            <w:r w:rsidRPr="00FA41F4">
              <w:rPr>
                <w:rFonts w:ascii="Arial" w:hAnsi="Arial" w:cs="Arial"/>
                <w:sz w:val="16"/>
                <w:szCs w:val="16"/>
              </w:rPr>
              <w:t xml:space="preserve">Triple P Renewable Company Limited </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cs/>
              </w:rPr>
            </w:pPr>
            <w:r w:rsidRPr="00FA41F4">
              <w:rPr>
                <w:rFonts w:ascii="Arial" w:hAnsi="Arial" w:cs="Arial"/>
                <w:sz w:val="16"/>
                <w:szCs w:val="16"/>
              </w:rPr>
              <w:t>Thailand</w:t>
            </w:r>
          </w:p>
        </w:tc>
        <w:tc>
          <w:tcPr>
            <w:tcW w:w="1305" w:type="dxa"/>
            <w:tcBorders>
              <w:top w:val="nil"/>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cs/>
              </w:rPr>
              <w:t>100</w:t>
            </w:r>
          </w:p>
        </w:tc>
        <w:tc>
          <w:tcPr>
            <w:tcW w:w="1305" w:type="dxa"/>
            <w:tcBorders>
              <w:left w:val="nil"/>
              <w:bottom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cs/>
              </w:rPr>
              <w:t>100</w:t>
            </w:r>
          </w:p>
        </w:tc>
      </w:tr>
      <w:tr w:rsidR="007E30CC" w:rsidRPr="00FA41F4" w:rsidTr="004315A2">
        <w:trPr>
          <w:trHeight w:val="20"/>
        </w:trPr>
        <w:tc>
          <w:tcPr>
            <w:tcW w:w="7488" w:type="dxa"/>
            <w:gridSpan w:val="3"/>
            <w:tcBorders>
              <w:top w:val="nil"/>
              <w:left w:val="nil"/>
              <w:bottom w:val="nil"/>
              <w:right w:val="nil"/>
            </w:tcBorders>
          </w:tcPr>
          <w:p w:rsidR="007E30CC" w:rsidRPr="00FA41F4" w:rsidRDefault="007E30CC" w:rsidP="007E30CC">
            <w:pPr>
              <w:spacing w:line="360" w:lineRule="exact"/>
              <w:ind w:firstLine="162"/>
              <w:rPr>
                <w:rFonts w:ascii="Arial" w:hAnsi="Arial" w:cs="Arial"/>
                <w:b/>
                <w:bCs/>
                <w:sz w:val="16"/>
                <w:szCs w:val="16"/>
              </w:rPr>
            </w:pPr>
            <w:r w:rsidRPr="00FA41F4">
              <w:rPr>
                <w:rFonts w:ascii="Arial" w:hAnsi="Arial" w:cs="Arial"/>
                <w:b/>
                <w:bCs/>
                <w:sz w:val="16"/>
                <w:szCs w:val="16"/>
                <w:u w:val="single"/>
              </w:rPr>
              <w:t>Subsidiary companies which indirectly held by the Company</w:t>
            </w:r>
            <w:r w:rsidRPr="00FA41F4">
              <w:rPr>
                <w:rFonts w:ascii="Arial" w:hAnsi="Arial" w:cs="Arial"/>
                <w:b/>
                <w:bCs/>
                <w:sz w:val="16"/>
                <w:szCs w:val="16"/>
              </w:rPr>
              <w:t xml:space="preserve"> </w:t>
            </w:r>
          </w:p>
        </w:tc>
        <w:tc>
          <w:tcPr>
            <w:tcW w:w="2610" w:type="dxa"/>
            <w:gridSpan w:val="2"/>
            <w:tcBorders>
              <w:top w:val="nil"/>
              <w:left w:val="nil"/>
              <w:bottom w:val="nil"/>
              <w:right w:val="nil"/>
            </w:tcBorders>
          </w:tcPr>
          <w:p w:rsidR="007E30CC" w:rsidRPr="00FA41F4" w:rsidRDefault="007E30CC" w:rsidP="007E30CC">
            <w:pPr>
              <w:pStyle w:val="ListParagraph"/>
              <w:spacing w:line="360" w:lineRule="exact"/>
              <w:ind w:left="360"/>
              <w:contextualSpacing w:val="0"/>
              <w:rPr>
                <w:rFonts w:ascii="Arial" w:hAnsi="Arial" w:cs="Arial"/>
                <w:b/>
                <w:bCs/>
                <w:sz w:val="16"/>
                <w:szCs w:val="16"/>
              </w:rPr>
            </w:pP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cs/>
              </w:rPr>
            </w:pPr>
            <w:r w:rsidRPr="00FA41F4">
              <w:rPr>
                <w:rFonts w:ascii="Arial" w:hAnsi="Arial" w:cs="Arial"/>
                <w:sz w:val="16"/>
                <w:szCs w:val="16"/>
              </w:rPr>
              <w:t>S. Global Power Limited</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cs/>
              </w:rPr>
            </w:pPr>
            <w:r w:rsidRPr="00FA41F4">
              <w:rPr>
                <w:rFonts w:ascii="Arial" w:hAnsi="Arial" w:cs="Arial"/>
                <w:sz w:val="16"/>
                <w:szCs w:val="16"/>
              </w:rPr>
              <w:t>Hong Kong</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cs/>
              </w:rPr>
            </w:pPr>
            <w:r w:rsidRPr="00FA41F4">
              <w:rPr>
                <w:rFonts w:ascii="Arial" w:hAnsi="Arial" w:cs="Arial"/>
                <w:sz w:val="16"/>
                <w:szCs w:val="16"/>
              </w:rPr>
              <w:t xml:space="preserve">Surge Energy Corporation Limited </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cs/>
              </w:rPr>
            </w:pPr>
            <w:r w:rsidRPr="00FA41F4">
              <w:rPr>
                <w:rFonts w:ascii="Arial" w:hAnsi="Arial" w:cs="Arial"/>
                <w:sz w:val="16"/>
                <w:szCs w:val="16"/>
              </w:rPr>
              <w:t>Hong Kong</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Access C Management Limited</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cs/>
              </w:rPr>
            </w:pPr>
            <w:r w:rsidRPr="00FA41F4">
              <w:rPr>
                <w:rFonts w:ascii="Arial" w:hAnsi="Arial" w:cs="Arial"/>
                <w:sz w:val="16"/>
                <w:szCs w:val="16"/>
              </w:rPr>
              <w:t>Hong Kong</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 xml:space="preserve">Seijo Corporation </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cs/>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cs/>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SS Hidaka No Mori GK</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cs/>
              </w:rPr>
            </w:pPr>
            <w:r w:rsidRPr="00FA41F4">
              <w:rPr>
                <w:rFonts w:ascii="Arial" w:hAnsi="Arial" w:cs="Arial"/>
                <w:sz w:val="16"/>
                <w:szCs w:val="16"/>
                <w:cs/>
              </w:rPr>
              <w:t>87</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cs/>
              </w:rPr>
            </w:pPr>
            <w:r w:rsidRPr="00FA41F4">
              <w:rPr>
                <w:rFonts w:ascii="Arial" w:hAnsi="Arial" w:cs="Arial"/>
                <w:sz w:val="16"/>
                <w:szCs w:val="16"/>
                <w:cs/>
              </w:rPr>
              <w:t>87</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 xml:space="preserve">GK GSSE </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cs/>
              </w:rPr>
            </w:pPr>
            <w:r w:rsidRPr="00FA41F4">
              <w:rPr>
                <w:rFonts w:ascii="Arial" w:hAnsi="Arial" w:cs="Arial"/>
                <w:sz w:val="16"/>
                <w:szCs w:val="16"/>
              </w:rPr>
              <w:t>90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cs/>
              </w:rPr>
            </w:pPr>
            <w:r w:rsidRPr="00FA41F4">
              <w:rPr>
                <w:rFonts w:ascii="Arial" w:hAnsi="Arial" w:cs="Arial"/>
                <w:sz w:val="16"/>
                <w:szCs w:val="16"/>
              </w:rPr>
              <w:t>90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Zouen Energy GK</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cs/>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cs/>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Sermsang Sustainable Singapore Private Limited</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cs/>
              </w:rPr>
            </w:pPr>
            <w:r w:rsidRPr="00FA41F4">
              <w:rPr>
                <w:rFonts w:ascii="Arial" w:hAnsi="Arial" w:cs="Arial"/>
                <w:sz w:val="16"/>
                <w:szCs w:val="16"/>
              </w:rPr>
              <w:t>Investment and consultancy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Singapore</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Ashita Power 1 GK</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Ashita Power 2 GK</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Japan</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100</w:t>
            </w:r>
          </w:p>
        </w:tc>
      </w:tr>
      <w:tr w:rsidR="004315A2" w:rsidRPr="00FA41F4" w:rsidTr="004315A2">
        <w:trPr>
          <w:trHeight w:val="20"/>
        </w:trPr>
        <w:tc>
          <w:tcPr>
            <w:tcW w:w="3330" w:type="dxa"/>
            <w:tcBorders>
              <w:top w:val="nil"/>
              <w:left w:val="nil"/>
              <w:bottom w:val="nil"/>
              <w:right w:val="nil"/>
            </w:tcBorders>
          </w:tcPr>
          <w:p w:rsidR="004315A2" w:rsidRPr="00FA41F4" w:rsidRDefault="004315A2" w:rsidP="004315A2">
            <w:pPr>
              <w:spacing w:line="360" w:lineRule="exact"/>
              <w:ind w:left="342" w:hanging="180"/>
              <w:rPr>
                <w:rFonts w:ascii="Arial" w:hAnsi="Arial" w:cs="Arial"/>
                <w:sz w:val="16"/>
                <w:szCs w:val="16"/>
              </w:rPr>
            </w:pPr>
            <w:r w:rsidRPr="00FA41F4">
              <w:rPr>
                <w:rFonts w:ascii="Arial" w:hAnsi="Arial" w:cs="Arial"/>
                <w:sz w:val="16"/>
                <w:szCs w:val="16"/>
              </w:rPr>
              <w:t>Tenuun</w:t>
            </w:r>
            <w:r w:rsidRPr="00FA41F4">
              <w:rPr>
                <w:rFonts w:ascii="Arial" w:hAnsi="Arial" w:cs="Arial"/>
                <w:sz w:val="16"/>
                <w:szCs w:val="16"/>
                <w:cs/>
              </w:rPr>
              <w:t xml:space="preserve"> </w:t>
            </w:r>
            <w:r w:rsidRPr="00FA41F4">
              <w:rPr>
                <w:rFonts w:ascii="Arial" w:hAnsi="Arial" w:cs="Arial"/>
                <w:sz w:val="16"/>
                <w:szCs w:val="16"/>
              </w:rPr>
              <w:t>Gerel Construction LLC</w:t>
            </w:r>
          </w:p>
        </w:tc>
        <w:tc>
          <w:tcPr>
            <w:tcW w:w="2970" w:type="dxa"/>
            <w:tcBorders>
              <w:top w:val="nil"/>
              <w:left w:val="nil"/>
              <w:bottom w:val="nil"/>
              <w:right w:val="nil"/>
            </w:tcBorders>
          </w:tcPr>
          <w:p w:rsidR="004315A2" w:rsidRPr="00FA41F4" w:rsidRDefault="004315A2" w:rsidP="004315A2">
            <w:pPr>
              <w:spacing w:line="360" w:lineRule="exact"/>
              <w:ind w:left="-126" w:right="-108"/>
              <w:jc w:val="center"/>
              <w:rPr>
                <w:rFonts w:ascii="Arial" w:hAnsi="Arial" w:cs="Arial"/>
                <w:sz w:val="16"/>
                <w:szCs w:val="16"/>
              </w:rPr>
            </w:pPr>
            <w:r w:rsidRPr="00FA41F4">
              <w:rPr>
                <w:rFonts w:ascii="Arial" w:hAnsi="Arial" w:cs="Arial"/>
                <w:sz w:val="16"/>
                <w:szCs w:val="16"/>
              </w:rPr>
              <w:t>Production and distribution of electricity</w:t>
            </w:r>
          </w:p>
        </w:tc>
        <w:tc>
          <w:tcPr>
            <w:tcW w:w="1188" w:type="dxa"/>
            <w:tcBorders>
              <w:top w:val="nil"/>
              <w:left w:val="nil"/>
              <w:bottom w:val="nil"/>
              <w:right w:val="nil"/>
            </w:tcBorders>
          </w:tcPr>
          <w:p w:rsidR="004315A2" w:rsidRPr="00FA41F4" w:rsidRDefault="004315A2" w:rsidP="004315A2">
            <w:pPr>
              <w:spacing w:line="360" w:lineRule="exact"/>
              <w:ind w:left="33"/>
              <w:jc w:val="center"/>
              <w:rPr>
                <w:rFonts w:ascii="Arial" w:hAnsi="Arial" w:cs="Arial"/>
                <w:sz w:val="16"/>
                <w:szCs w:val="16"/>
              </w:rPr>
            </w:pPr>
            <w:r w:rsidRPr="00FA41F4">
              <w:rPr>
                <w:rFonts w:ascii="Arial" w:hAnsi="Arial" w:cs="Arial"/>
                <w:sz w:val="16"/>
                <w:szCs w:val="16"/>
              </w:rPr>
              <w:t>Mongolia</w:t>
            </w:r>
          </w:p>
        </w:tc>
        <w:tc>
          <w:tcPr>
            <w:tcW w:w="1305" w:type="dxa"/>
            <w:tcBorders>
              <w:left w:val="nil"/>
              <w:right w:val="nil"/>
            </w:tcBorders>
          </w:tcPr>
          <w:p w:rsidR="004315A2" w:rsidRPr="00FA41F4" w:rsidRDefault="004315A2" w:rsidP="004315A2">
            <w:pPr>
              <w:spacing w:line="360" w:lineRule="exact"/>
              <w:jc w:val="center"/>
              <w:rPr>
                <w:rFonts w:ascii="Arial" w:hAnsi="Arial" w:cs="Arial"/>
                <w:sz w:val="16"/>
                <w:szCs w:val="16"/>
              </w:rPr>
            </w:pPr>
            <w:r w:rsidRPr="00FA41F4">
              <w:rPr>
                <w:rFonts w:ascii="Arial" w:hAnsi="Arial" w:cs="Arial"/>
                <w:sz w:val="16"/>
                <w:szCs w:val="16"/>
              </w:rPr>
              <w:t>73.7</w:t>
            </w:r>
          </w:p>
        </w:tc>
        <w:tc>
          <w:tcPr>
            <w:tcW w:w="1305" w:type="dxa"/>
            <w:tcBorders>
              <w:left w:val="nil"/>
              <w:right w:val="nil"/>
            </w:tcBorders>
          </w:tcPr>
          <w:p w:rsidR="004315A2" w:rsidRPr="00FA41F4" w:rsidRDefault="004935F9" w:rsidP="004315A2">
            <w:pPr>
              <w:spacing w:line="360" w:lineRule="exact"/>
              <w:jc w:val="center"/>
              <w:rPr>
                <w:rFonts w:ascii="Arial" w:hAnsi="Arial" w:cs="Arial"/>
                <w:sz w:val="16"/>
                <w:szCs w:val="16"/>
              </w:rPr>
            </w:pPr>
            <w:r>
              <w:rPr>
                <w:rFonts w:ascii="Arial" w:hAnsi="Arial" w:cs="Arial"/>
                <w:sz w:val="16"/>
                <w:szCs w:val="16"/>
              </w:rPr>
              <w:t>73.7</w:t>
            </w:r>
          </w:p>
        </w:tc>
      </w:tr>
    </w:tbl>
    <w:p w:rsidR="007E30CC" w:rsidRDefault="007E30CC" w:rsidP="004935F9">
      <w:pPr>
        <w:tabs>
          <w:tab w:val="left" w:pos="1440"/>
        </w:tabs>
        <w:spacing w:before="120" w:after="120" w:line="380" w:lineRule="exact"/>
        <w:ind w:left="547" w:hanging="547"/>
        <w:jc w:val="thaiDistribute"/>
        <w:outlineLvl w:val="0"/>
        <w:rPr>
          <w:rFonts w:ascii="Arial" w:hAnsi="Arial" w:cs="Arial"/>
          <w:sz w:val="22"/>
          <w:szCs w:val="22"/>
        </w:rPr>
      </w:pPr>
      <w:r w:rsidRPr="00FA41F4">
        <w:rPr>
          <w:rFonts w:ascii="Arial" w:hAnsi="Arial" w:cs="Arial"/>
          <w:sz w:val="22"/>
          <w:szCs w:val="22"/>
        </w:rPr>
        <w:lastRenderedPageBreak/>
        <w:tab/>
        <w:t xml:space="preserve">During the </w:t>
      </w:r>
      <w:r w:rsidR="00AC5CCC">
        <w:rPr>
          <w:rFonts w:ascii="Arial" w:hAnsi="Arial" w:cs="Arial"/>
          <w:sz w:val="22"/>
          <w:szCs w:val="22"/>
        </w:rPr>
        <w:t>period</w:t>
      </w:r>
      <w:r w:rsidRPr="00FA41F4">
        <w:rPr>
          <w:rFonts w:ascii="Arial" w:hAnsi="Arial" w:cs="Arial"/>
          <w:sz w:val="22"/>
          <w:szCs w:val="22"/>
        </w:rPr>
        <w:t xml:space="preserve">, a subsidiary (Surge Energy Corporation Limited) has invested in SS Hidaka No Mori GK of </w:t>
      </w:r>
      <w:r w:rsidR="00C462BE" w:rsidRPr="00FA41F4">
        <w:rPr>
          <w:rFonts w:ascii="Arial" w:hAnsi="Arial" w:cs="Arial"/>
          <w:sz w:val="22"/>
          <w:szCs w:val="22"/>
        </w:rPr>
        <w:t xml:space="preserve">Yen </w:t>
      </w:r>
      <w:r w:rsidR="00AA6383" w:rsidRPr="00FA41F4">
        <w:rPr>
          <w:rFonts w:ascii="Arial" w:hAnsi="Arial" w:cs="Arial"/>
          <w:sz w:val="22"/>
          <w:szCs w:val="22"/>
        </w:rPr>
        <w:t>197.4</w:t>
      </w:r>
      <w:r w:rsidRPr="00FA41F4">
        <w:rPr>
          <w:rFonts w:ascii="Arial" w:hAnsi="Arial" w:cs="Arial"/>
          <w:sz w:val="22"/>
          <w:szCs w:val="22"/>
        </w:rPr>
        <w:t xml:space="preserve"> million, </w:t>
      </w:r>
      <w:r w:rsidR="00AA6383" w:rsidRPr="00FA41F4">
        <w:rPr>
          <w:rFonts w:ascii="Arial" w:hAnsi="Arial" w:cs="Arial"/>
          <w:sz w:val="22"/>
          <w:szCs w:val="22"/>
        </w:rPr>
        <w:t xml:space="preserve">GK </w:t>
      </w:r>
      <w:r w:rsidR="00FA41F4">
        <w:rPr>
          <w:rFonts w:ascii="Arial" w:hAnsi="Arial" w:cs="Arial"/>
          <w:sz w:val="22"/>
          <w:szCs w:val="22"/>
        </w:rPr>
        <w:t>GSSE</w:t>
      </w:r>
      <w:r w:rsidRPr="00FA41F4">
        <w:rPr>
          <w:rFonts w:ascii="Arial" w:hAnsi="Arial" w:cs="Arial"/>
          <w:sz w:val="22"/>
          <w:szCs w:val="22"/>
        </w:rPr>
        <w:t xml:space="preserve"> of </w:t>
      </w:r>
      <w:r w:rsidR="00C462BE" w:rsidRPr="00FA41F4">
        <w:rPr>
          <w:rFonts w:ascii="Arial" w:hAnsi="Arial" w:cs="Arial"/>
          <w:sz w:val="22"/>
          <w:szCs w:val="22"/>
        </w:rPr>
        <w:t xml:space="preserve">Yen </w:t>
      </w:r>
      <w:r w:rsidR="00AA6383" w:rsidRPr="00FA41F4">
        <w:rPr>
          <w:rFonts w:ascii="Arial" w:hAnsi="Arial" w:cs="Arial"/>
          <w:sz w:val="22"/>
          <w:szCs w:val="22"/>
        </w:rPr>
        <w:t>63.0</w:t>
      </w:r>
      <w:r w:rsidRPr="00FA41F4">
        <w:rPr>
          <w:rFonts w:ascii="Arial" w:hAnsi="Arial" w:cs="Arial"/>
          <w:sz w:val="22"/>
          <w:szCs w:val="22"/>
        </w:rPr>
        <w:t xml:space="preserve"> million</w:t>
      </w:r>
      <w:r w:rsidR="00AA6383" w:rsidRPr="00FA41F4">
        <w:rPr>
          <w:rFonts w:ascii="Arial" w:hAnsi="Arial" w:cs="Arial"/>
          <w:sz w:val="22"/>
          <w:szCs w:val="22"/>
        </w:rPr>
        <w:t>,</w:t>
      </w:r>
      <w:r w:rsidRPr="00FA41F4">
        <w:rPr>
          <w:rFonts w:ascii="Arial" w:hAnsi="Arial" w:cs="Arial"/>
          <w:sz w:val="22"/>
          <w:szCs w:val="22"/>
        </w:rPr>
        <w:t xml:space="preserve"> Zouen Energy GK of </w:t>
      </w:r>
      <w:r w:rsidR="00C462BE" w:rsidRPr="00FA41F4">
        <w:rPr>
          <w:rFonts w:ascii="Arial" w:hAnsi="Arial" w:cs="Arial"/>
          <w:sz w:val="22"/>
          <w:szCs w:val="22"/>
        </w:rPr>
        <w:t xml:space="preserve">Yen </w:t>
      </w:r>
      <w:r w:rsidR="00AA6383" w:rsidRPr="00FA41F4">
        <w:rPr>
          <w:rFonts w:ascii="Arial" w:hAnsi="Arial" w:cs="Arial"/>
          <w:sz w:val="22"/>
          <w:szCs w:val="22"/>
        </w:rPr>
        <w:t>75.0</w:t>
      </w:r>
      <w:r w:rsidRPr="00FA41F4">
        <w:rPr>
          <w:rFonts w:ascii="Arial" w:hAnsi="Arial" w:cs="Arial"/>
          <w:sz w:val="22"/>
          <w:szCs w:val="22"/>
        </w:rPr>
        <w:t xml:space="preserve"> million</w:t>
      </w:r>
      <w:r w:rsidR="00AC5CCC">
        <w:rPr>
          <w:rFonts w:ascii="Arial" w:hAnsi="Arial" w:cs="Arial"/>
          <w:sz w:val="22"/>
          <w:szCs w:val="22"/>
        </w:rPr>
        <w:t>,</w:t>
      </w:r>
      <w:r w:rsidR="00AA6383" w:rsidRPr="00FA41F4">
        <w:rPr>
          <w:rFonts w:ascii="Arial" w:hAnsi="Arial" w:cs="Arial"/>
          <w:sz w:val="22"/>
          <w:szCs w:val="22"/>
        </w:rPr>
        <w:t xml:space="preserve"> Ash</w:t>
      </w:r>
      <w:r w:rsidR="00F220E5" w:rsidRPr="00FA41F4">
        <w:rPr>
          <w:rFonts w:ascii="Arial" w:hAnsi="Arial" w:cs="Arial"/>
          <w:sz w:val="22"/>
          <w:szCs w:val="22"/>
        </w:rPr>
        <w:t>ita power 1 GK of Yen 51.7 million and Ashita power 2 GK of Yen 51.7 million</w:t>
      </w:r>
      <w:r w:rsidRPr="00FA41F4">
        <w:rPr>
          <w:rFonts w:ascii="Arial" w:hAnsi="Arial" w:cs="Arial"/>
          <w:sz w:val="22"/>
          <w:szCs w:val="22"/>
        </w:rPr>
        <w:t>.</w:t>
      </w:r>
    </w:p>
    <w:p w:rsidR="004935F9" w:rsidRDefault="004935F9" w:rsidP="004935F9">
      <w:pPr>
        <w:spacing w:before="120" w:after="120" w:line="380" w:lineRule="exact"/>
        <w:ind w:firstLine="540"/>
        <w:rPr>
          <w:rFonts w:ascii="Arial" w:hAnsi="Arial" w:cs="Arial"/>
          <w:b/>
          <w:bCs/>
          <w:sz w:val="22"/>
          <w:szCs w:val="22"/>
        </w:rPr>
      </w:pPr>
      <w:r>
        <w:rPr>
          <w:rFonts w:ascii="Arial" w:hAnsi="Arial" w:cs="Arial"/>
          <w:b/>
          <w:bCs/>
        </w:rPr>
        <w:t>Called up and increase in share capital of subsidiary</w:t>
      </w:r>
    </w:p>
    <w:p w:rsidR="004935F9" w:rsidRDefault="004935F9" w:rsidP="004935F9">
      <w:pPr>
        <w:pStyle w:val="BlockText"/>
        <w:ind w:left="547" w:right="0" w:hanging="547"/>
        <w:jc w:val="both"/>
        <w:rPr>
          <w:rFonts w:ascii="Arial" w:hAnsi="Arial" w:cs="Arial"/>
          <w:sz w:val="22"/>
          <w:szCs w:val="22"/>
        </w:rPr>
      </w:pPr>
      <w:r>
        <w:rPr>
          <w:rFonts w:ascii="Arial" w:hAnsi="Arial" w:cs="Arial"/>
          <w:sz w:val="22"/>
          <w:szCs w:val="22"/>
        </w:rPr>
        <w:t>         On 15 February 2018, Access C Management Limited passed a resolution to increa</w:t>
      </w:r>
      <w:r>
        <w:rPr>
          <w:rFonts w:ascii="Arial" w:hAnsi="Arial" w:cs="Browallia New"/>
          <w:sz w:val="22"/>
          <w:szCs w:val="28"/>
        </w:rPr>
        <w:t>se</w:t>
      </w:r>
      <w:r>
        <w:rPr>
          <w:rFonts w:ascii="Arial" w:hAnsi="Arial" w:cs="Arial"/>
          <w:sz w:val="22"/>
          <w:szCs w:val="22"/>
        </w:rPr>
        <w:t xml:space="preserve"> its registered share capital from 450,000 shares to 650,000 shares at a par value of USD 1. The Company fully paid for the share subscription on 15 and 23 February 2018.</w:t>
      </w:r>
    </w:p>
    <w:p w:rsidR="00E14131" w:rsidRPr="00FA41F4" w:rsidRDefault="00E14131" w:rsidP="00E14131">
      <w:pPr>
        <w:tabs>
          <w:tab w:val="left" w:pos="1440"/>
        </w:tabs>
        <w:spacing w:before="12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1.4</w:t>
      </w:r>
      <w:r w:rsidRPr="00FA41F4">
        <w:rPr>
          <w:rFonts w:ascii="Arial" w:hAnsi="Arial" w:cs="Arial"/>
          <w:b/>
          <w:bCs/>
          <w:sz w:val="22"/>
          <w:szCs w:val="22"/>
        </w:rPr>
        <w:tab/>
        <w:t>New financial reporting standards</w:t>
      </w:r>
    </w:p>
    <w:p w:rsidR="00E14131" w:rsidRPr="00FA41F4" w:rsidRDefault="00E14131" w:rsidP="00E14131">
      <w:pPr>
        <w:tabs>
          <w:tab w:val="left" w:pos="990"/>
        </w:tabs>
        <w:spacing w:before="12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ab/>
        <w:t>(a)</w:t>
      </w:r>
      <w:r w:rsidRPr="00FA41F4">
        <w:rPr>
          <w:rFonts w:ascii="Arial" w:hAnsi="Arial" w:cs="Arial"/>
          <w:b/>
          <w:bCs/>
          <w:sz w:val="22"/>
          <w:szCs w:val="22"/>
        </w:rPr>
        <w:tab/>
        <w:t>Financial reporting standards that became effective in the current year</w:t>
      </w:r>
    </w:p>
    <w:p w:rsidR="00E14131" w:rsidRPr="00FA41F4" w:rsidRDefault="00E14131" w:rsidP="00E14131">
      <w:pPr>
        <w:tabs>
          <w:tab w:val="left" w:pos="1440"/>
        </w:tabs>
        <w:spacing w:before="120" w:after="120" w:line="380" w:lineRule="exact"/>
        <w:ind w:left="547" w:hanging="547"/>
        <w:jc w:val="thaiDistribute"/>
        <w:outlineLvl w:val="0"/>
        <w:rPr>
          <w:rFonts w:ascii="Arial" w:hAnsi="Arial" w:cs="Arial"/>
          <w:sz w:val="22"/>
          <w:szCs w:val="22"/>
        </w:rPr>
      </w:pPr>
      <w:r w:rsidRPr="00FA41F4">
        <w:rPr>
          <w:rFonts w:ascii="Arial" w:hAnsi="Arial" w:cs="Arial"/>
          <w:sz w:val="22"/>
          <w:szCs w:val="22"/>
        </w:rPr>
        <w:tab/>
        <w:t>During the period, the Company and its subsidiaries have adopted the revised financial reporting standards and interpretations (revised 201</w:t>
      </w:r>
      <w:r w:rsidRPr="00FA41F4">
        <w:rPr>
          <w:rFonts w:ascii="Arial" w:hAnsi="Arial" w:cs="Arial"/>
          <w:sz w:val="22"/>
          <w:szCs w:val="22"/>
          <w:cs/>
        </w:rPr>
        <w:t>7</w:t>
      </w:r>
      <w:r w:rsidRPr="00FA41F4">
        <w:rPr>
          <w:rFonts w:ascii="Arial" w:hAnsi="Arial" w:cs="Arial"/>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E14131" w:rsidRPr="00FA41F4" w:rsidRDefault="00E14131" w:rsidP="00E14131">
      <w:pPr>
        <w:tabs>
          <w:tab w:val="left" w:pos="990"/>
        </w:tabs>
        <w:spacing w:before="12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ab/>
        <w:t>(b)</w:t>
      </w:r>
      <w:r w:rsidRPr="00FA41F4">
        <w:rPr>
          <w:rFonts w:ascii="Arial" w:hAnsi="Arial" w:cs="Arial"/>
          <w:b/>
          <w:bCs/>
          <w:sz w:val="22"/>
          <w:szCs w:val="22"/>
        </w:rPr>
        <w:tab/>
        <w:t>Financial reporting standard that will become effective in the future</w:t>
      </w:r>
    </w:p>
    <w:p w:rsidR="00E14131" w:rsidRPr="00FA41F4" w:rsidRDefault="00E14131" w:rsidP="00E14131">
      <w:pPr>
        <w:tabs>
          <w:tab w:val="left" w:pos="1440"/>
        </w:tabs>
        <w:spacing w:before="120" w:after="120" w:line="380" w:lineRule="exact"/>
        <w:ind w:left="547" w:hanging="547"/>
        <w:jc w:val="thaiDistribute"/>
        <w:outlineLvl w:val="0"/>
        <w:rPr>
          <w:rFonts w:ascii="Arial" w:hAnsi="Arial" w:cs="Arial"/>
          <w:sz w:val="22"/>
          <w:szCs w:val="22"/>
        </w:rPr>
      </w:pPr>
      <w:r w:rsidRPr="00FA41F4">
        <w:rPr>
          <w:rFonts w:ascii="Arial" w:hAnsi="Arial" w:cs="Arial"/>
          <w:sz w:val="22"/>
          <w:szCs w:val="22"/>
        </w:rPr>
        <w:tab/>
        <w:t>During the period, the Federation of Accounting Professions issued the financial reporting standard TFRS 15 Revenue from Contracts with Customers, which is effective for fiscal years beginning on or after 1 January 2019. Key principles of this standard are summarized below.</w:t>
      </w:r>
    </w:p>
    <w:p w:rsidR="00E14131" w:rsidRPr="00FA41F4" w:rsidRDefault="00E14131" w:rsidP="00E14131">
      <w:pPr>
        <w:tabs>
          <w:tab w:val="left" w:pos="1440"/>
        </w:tabs>
        <w:spacing w:before="12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ab/>
        <w:t>TFRS 15 Revenue from Contracts with Customers</w:t>
      </w:r>
    </w:p>
    <w:p w:rsidR="00E14131" w:rsidRPr="00FA41F4" w:rsidRDefault="00E14131" w:rsidP="00E14131">
      <w:pPr>
        <w:tabs>
          <w:tab w:val="left" w:pos="1440"/>
        </w:tabs>
        <w:spacing w:before="120" w:after="120" w:line="380" w:lineRule="exact"/>
        <w:ind w:left="547" w:hanging="547"/>
        <w:jc w:val="thaiDistribute"/>
        <w:outlineLvl w:val="0"/>
        <w:rPr>
          <w:rFonts w:ascii="Arial" w:hAnsi="Arial" w:cs="Arial"/>
          <w:sz w:val="22"/>
          <w:szCs w:val="22"/>
        </w:rPr>
      </w:pPr>
      <w:r w:rsidRPr="00FA41F4">
        <w:rPr>
          <w:rFonts w:ascii="Arial" w:hAnsi="Arial" w:cs="Arial"/>
          <w:sz w:val="22"/>
          <w:szCs w:val="22"/>
        </w:rPr>
        <w:tab/>
        <w:t>TFRS 15 supersedes TAS 11 Construction Contracts and</w:t>
      </w:r>
      <w:r w:rsidRPr="00FA41F4">
        <w:rPr>
          <w:rFonts w:ascii="Arial" w:hAnsi="Arial" w:cs="Arial"/>
          <w:sz w:val="22"/>
          <w:szCs w:val="22"/>
          <w:cs/>
        </w:rPr>
        <w:t xml:space="preserve"> </w:t>
      </w:r>
      <w:r w:rsidRPr="00FA41F4">
        <w:rPr>
          <w:rFonts w:ascii="Arial"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E14131" w:rsidRPr="00FA41F4" w:rsidRDefault="00E14131" w:rsidP="00E14131">
      <w:pPr>
        <w:tabs>
          <w:tab w:val="left" w:pos="1440"/>
        </w:tabs>
        <w:spacing w:before="120" w:after="120" w:line="380" w:lineRule="exact"/>
        <w:ind w:left="547" w:hanging="547"/>
        <w:jc w:val="thaiDistribute"/>
        <w:outlineLvl w:val="0"/>
        <w:rPr>
          <w:rFonts w:ascii="Arial" w:hAnsi="Arial" w:cs="Arial"/>
          <w:sz w:val="22"/>
          <w:szCs w:val="22"/>
        </w:rPr>
      </w:pPr>
      <w:r w:rsidRPr="00FA41F4">
        <w:rPr>
          <w:rFonts w:ascii="Arial" w:hAnsi="Arial" w:cs="Arial"/>
          <w:sz w:val="22"/>
          <w:szCs w:val="22"/>
        </w:rPr>
        <w:tab/>
        <w:t>At present, the management of the Company and its subsidiaries is evaluating the impact of this standard to the financial statements in the year when it is adopted.</w:t>
      </w:r>
    </w:p>
    <w:p w:rsidR="004935F9" w:rsidRDefault="004935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D32EF" w:rsidRPr="00FA41F4" w:rsidRDefault="007D32EF" w:rsidP="004315A2">
      <w:pPr>
        <w:tabs>
          <w:tab w:val="left" w:pos="1440"/>
        </w:tabs>
        <w:spacing w:before="12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lastRenderedPageBreak/>
        <w:t>2.</w:t>
      </w:r>
      <w:r w:rsidRPr="00FA41F4">
        <w:rPr>
          <w:rFonts w:ascii="Arial" w:hAnsi="Arial" w:cs="Arial"/>
          <w:b/>
          <w:bCs/>
          <w:sz w:val="22"/>
          <w:szCs w:val="22"/>
        </w:rPr>
        <w:tab/>
        <w:t>Significant accounting policies</w:t>
      </w:r>
    </w:p>
    <w:p w:rsidR="004935F9" w:rsidRDefault="007D32EF" w:rsidP="004935F9">
      <w:pPr>
        <w:tabs>
          <w:tab w:val="left" w:pos="1440"/>
        </w:tabs>
        <w:spacing w:before="120" w:after="120" w:line="380" w:lineRule="exact"/>
        <w:ind w:left="547" w:hanging="547"/>
        <w:jc w:val="thaiDistribute"/>
        <w:outlineLvl w:val="0"/>
        <w:rPr>
          <w:rFonts w:ascii="Arial" w:hAnsi="Arial" w:cs="Arial"/>
          <w:sz w:val="22"/>
          <w:szCs w:val="22"/>
        </w:rPr>
      </w:pPr>
      <w:r w:rsidRPr="00FA41F4">
        <w:rPr>
          <w:rFonts w:ascii="Arial" w:hAnsi="Arial" w:cs="Arial"/>
          <w:sz w:val="22"/>
          <w:szCs w:val="22"/>
        </w:rPr>
        <w:tab/>
      </w:r>
      <w:r w:rsidR="004935F9">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AB0E5B">
        <w:rPr>
          <w:rFonts w:ascii="Arial" w:hAnsi="Arial" w:cs="Arial"/>
          <w:sz w:val="22"/>
          <w:szCs w:val="22"/>
        </w:rPr>
        <w:t xml:space="preserve">            </w:t>
      </w:r>
      <w:r w:rsidR="004935F9">
        <w:rPr>
          <w:rFonts w:ascii="Arial" w:hAnsi="Arial" w:cs="Arial"/>
          <w:sz w:val="22"/>
          <w:szCs w:val="22"/>
        </w:rPr>
        <w:t>31 December 2017 except for the following</w:t>
      </w:r>
    </w:p>
    <w:p w:rsidR="004935F9" w:rsidRDefault="004935F9" w:rsidP="004935F9">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During the </w:t>
      </w:r>
      <w:r w:rsidR="00792BE3">
        <w:rPr>
          <w:rFonts w:ascii="Arial" w:hAnsi="Arial" w:cs="Arial"/>
          <w:sz w:val="22"/>
          <w:szCs w:val="22"/>
        </w:rPr>
        <w:t>current period</w:t>
      </w:r>
      <w:r>
        <w:rPr>
          <w:rFonts w:ascii="Arial" w:hAnsi="Arial" w:cs="Arial"/>
          <w:sz w:val="22"/>
          <w:szCs w:val="22"/>
        </w:rPr>
        <w:t xml:space="preserve">, the Company decided to change its accounting treatment for investments in subsidiaries and associates in the separate financial statements from the cost method to the equity method, effective from 1 January 2018, and has restated the comparative financial statements of the prior period to reflect the effects of the changes. The cumulative effects of the change in accounting policy is presented in Note 3 to </w:t>
      </w:r>
      <w:r w:rsidR="00AD7758">
        <w:rPr>
          <w:rFonts w:ascii="Arial" w:hAnsi="Arial" w:cs="Arial"/>
          <w:sz w:val="22"/>
          <w:szCs w:val="22"/>
        </w:rPr>
        <w:t xml:space="preserve">          the </w:t>
      </w:r>
      <w:r>
        <w:rPr>
          <w:rFonts w:ascii="Arial" w:hAnsi="Arial" w:cs="Arial"/>
          <w:sz w:val="22"/>
          <w:szCs w:val="22"/>
        </w:rPr>
        <w:t>financial statement</w:t>
      </w:r>
      <w:r w:rsidR="00792BE3">
        <w:rPr>
          <w:rFonts w:ascii="Arial" w:hAnsi="Arial" w:cs="Arial"/>
          <w:sz w:val="22"/>
          <w:szCs w:val="22"/>
        </w:rPr>
        <w:t>s</w:t>
      </w:r>
      <w:r>
        <w:rPr>
          <w:rFonts w:ascii="Arial" w:hAnsi="Arial" w:cs="Arial"/>
          <w:sz w:val="22"/>
          <w:szCs w:val="22"/>
        </w:rPr>
        <w:t>.</w:t>
      </w:r>
    </w:p>
    <w:p w:rsidR="00E14131" w:rsidRPr="00FA41F4" w:rsidRDefault="00E14131" w:rsidP="00FA41F4">
      <w:pPr>
        <w:tabs>
          <w:tab w:val="left" w:pos="1440"/>
        </w:tabs>
        <w:spacing w:before="120" w:after="120" w:line="380" w:lineRule="exact"/>
        <w:ind w:left="547" w:hanging="540"/>
        <w:jc w:val="thaiDistribute"/>
        <w:outlineLvl w:val="0"/>
        <w:rPr>
          <w:rFonts w:ascii="Arial" w:hAnsi="Arial" w:cs="Arial"/>
          <w:b/>
          <w:bCs/>
          <w:sz w:val="22"/>
          <w:szCs w:val="22"/>
        </w:rPr>
      </w:pPr>
      <w:r w:rsidRPr="00FA41F4">
        <w:rPr>
          <w:rFonts w:ascii="Arial" w:hAnsi="Arial" w:cs="Arial"/>
          <w:b/>
          <w:bCs/>
          <w:sz w:val="22"/>
          <w:szCs w:val="22"/>
        </w:rPr>
        <w:t>3.</w:t>
      </w:r>
      <w:r w:rsidRPr="00FA41F4">
        <w:rPr>
          <w:rFonts w:ascii="Arial" w:hAnsi="Arial" w:cs="Arial"/>
          <w:b/>
          <w:bCs/>
          <w:sz w:val="22"/>
          <w:szCs w:val="22"/>
        </w:rPr>
        <w:tab/>
        <w:t xml:space="preserve">Cumulative effect of change in accounting policies </w:t>
      </w:r>
    </w:p>
    <w:p w:rsidR="00E14131" w:rsidRPr="00FA41F4" w:rsidRDefault="00FA41F4" w:rsidP="00FA41F4">
      <w:pPr>
        <w:spacing w:before="120" w:after="120" w:line="380" w:lineRule="exact"/>
        <w:ind w:left="547"/>
        <w:jc w:val="thaiDistribute"/>
        <w:rPr>
          <w:rFonts w:ascii="Arial" w:hAnsi="Arial" w:cs="Arial"/>
          <w:sz w:val="22"/>
          <w:szCs w:val="22"/>
        </w:rPr>
      </w:pPr>
      <w:r>
        <w:rPr>
          <w:rFonts w:ascii="Arial" w:hAnsi="Arial" w:cs="Arial"/>
          <w:sz w:val="22"/>
          <w:szCs w:val="22"/>
        </w:rPr>
        <w:t xml:space="preserve">As described in Note </w:t>
      </w:r>
      <w:r w:rsidR="00E14131" w:rsidRPr="00FA41F4">
        <w:rPr>
          <w:rFonts w:ascii="Arial" w:hAnsi="Arial" w:cs="Arial"/>
          <w:sz w:val="22"/>
          <w:szCs w:val="22"/>
        </w:rPr>
        <w:t>2</w:t>
      </w:r>
      <w:r w:rsidR="00792BE3">
        <w:rPr>
          <w:rFonts w:ascii="Arial" w:hAnsi="Arial" w:cs="Arial"/>
          <w:sz w:val="22"/>
          <w:szCs w:val="22"/>
        </w:rPr>
        <w:t xml:space="preserve"> to the financial statements</w:t>
      </w:r>
      <w:r w:rsidR="00E14131" w:rsidRPr="00FA41F4">
        <w:rPr>
          <w:rFonts w:ascii="Arial" w:hAnsi="Arial" w:cs="Arial"/>
          <w:sz w:val="22"/>
          <w:szCs w:val="22"/>
        </w:rPr>
        <w:t xml:space="preserve">, the Company </w:t>
      </w:r>
      <w:r w:rsidR="00792BE3">
        <w:rPr>
          <w:rFonts w:ascii="Arial" w:hAnsi="Arial" w:cs="Arial"/>
          <w:sz w:val="22"/>
          <w:szCs w:val="22"/>
        </w:rPr>
        <w:t>has changed</w:t>
      </w:r>
      <w:r w:rsidR="00E14131" w:rsidRPr="00FA41F4">
        <w:rPr>
          <w:rFonts w:ascii="Arial" w:hAnsi="Arial" w:cs="Arial"/>
          <w:sz w:val="22"/>
          <w:szCs w:val="22"/>
        </w:rPr>
        <w:t xml:space="preserve"> its accounting policy. The cumulative effect of the change in accounting policies </w:t>
      </w:r>
      <w:r w:rsidR="00792BE3">
        <w:rPr>
          <w:rFonts w:ascii="Arial" w:hAnsi="Arial" w:cs="Arial"/>
          <w:sz w:val="22"/>
          <w:szCs w:val="22"/>
        </w:rPr>
        <w:t>is</w:t>
      </w:r>
      <w:r w:rsidR="00E14131" w:rsidRPr="00FA41F4">
        <w:rPr>
          <w:rFonts w:ascii="Arial" w:hAnsi="Arial" w:cs="Arial"/>
          <w:sz w:val="22"/>
          <w:szCs w:val="22"/>
        </w:rPr>
        <w:t xml:space="preserve"> presented as a separate item in the statement of changes in shareholders' equity.</w:t>
      </w:r>
    </w:p>
    <w:p w:rsidR="00E14131" w:rsidRPr="00FA41F4" w:rsidRDefault="00E14131" w:rsidP="00FA41F4">
      <w:pPr>
        <w:spacing w:before="120" w:after="120" w:line="380" w:lineRule="exact"/>
        <w:ind w:left="547"/>
        <w:jc w:val="thaiDistribute"/>
        <w:rPr>
          <w:rFonts w:ascii="Arial" w:hAnsi="Arial" w:cs="Arial"/>
          <w:sz w:val="22"/>
          <w:szCs w:val="22"/>
        </w:rPr>
      </w:pPr>
      <w:r w:rsidRPr="00FA41F4">
        <w:rPr>
          <w:rFonts w:ascii="Arial" w:hAnsi="Arial" w:cs="Arial"/>
          <w:sz w:val="22"/>
          <w:szCs w:val="22"/>
        </w:rPr>
        <w:t>The amounts of the adjustments affecting the statement of financial position and the statement of comprehensive income are summarised below.</w:t>
      </w:r>
    </w:p>
    <w:tbl>
      <w:tblPr>
        <w:tblW w:w="9045" w:type="dxa"/>
        <w:tblInd w:w="468" w:type="dxa"/>
        <w:tblCellMar>
          <w:left w:w="0" w:type="dxa"/>
          <w:right w:w="0" w:type="dxa"/>
        </w:tblCellMar>
        <w:tblLook w:val="04A0" w:firstRow="1" w:lastRow="0" w:firstColumn="1" w:lastColumn="0" w:noHBand="0" w:noVBand="1"/>
      </w:tblPr>
      <w:tblGrid>
        <w:gridCol w:w="4050"/>
        <w:gridCol w:w="1665"/>
        <w:gridCol w:w="1665"/>
        <w:gridCol w:w="1665"/>
      </w:tblGrid>
      <w:tr w:rsidR="00E14131" w:rsidRPr="00FA41F4" w:rsidTr="00E14131">
        <w:tc>
          <w:tcPr>
            <w:tcW w:w="9045" w:type="dxa"/>
            <w:gridSpan w:val="4"/>
            <w:tcMar>
              <w:top w:w="0" w:type="dxa"/>
              <w:left w:w="108" w:type="dxa"/>
              <w:bottom w:w="0" w:type="dxa"/>
              <w:right w:w="108" w:type="dxa"/>
            </w:tcMar>
            <w:hideMark/>
          </w:tcPr>
          <w:p w:rsidR="00E14131" w:rsidRPr="00FA41F4" w:rsidRDefault="00E14131" w:rsidP="00FA41F4">
            <w:pPr>
              <w:pStyle w:val="BodyTextIndent3"/>
              <w:spacing w:after="0" w:line="360" w:lineRule="exact"/>
              <w:ind w:left="0"/>
              <w:jc w:val="right"/>
              <w:rPr>
                <w:rFonts w:ascii="Arial" w:hAnsi="Arial" w:cs="Arial"/>
                <w:sz w:val="18"/>
                <w:szCs w:val="18"/>
              </w:rPr>
            </w:pPr>
            <w:r w:rsidRPr="00FA41F4">
              <w:rPr>
                <w:rFonts w:ascii="Arial" w:hAnsi="Arial" w:cs="Arial"/>
                <w:sz w:val="18"/>
                <w:szCs w:val="18"/>
              </w:rPr>
              <w:t>(Unit: Thousand Baht)</w:t>
            </w:r>
          </w:p>
        </w:tc>
      </w:tr>
      <w:tr w:rsidR="00E14131" w:rsidRPr="00FA41F4" w:rsidTr="00E14131">
        <w:trPr>
          <w:trHeight w:val="288"/>
        </w:trPr>
        <w:tc>
          <w:tcPr>
            <w:tcW w:w="4050" w:type="dxa"/>
            <w:tcMar>
              <w:top w:w="0" w:type="dxa"/>
              <w:left w:w="108" w:type="dxa"/>
              <w:bottom w:w="0" w:type="dxa"/>
              <w:right w:w="108" w:type="dxa"/>
            </w:tcMar>
          </w:tcPr>
          <w:p w:rsidR="00E14131" w:rsidRPr="00FA41F4" w:rsidRDefault="00E14131" w:rsidP="00FA41F4">
            <w:pPr>
              <w:pStyle w:val="BodyTextIndent3"/>
              <w:spacing w:after="0" w:line="360" w:lineRule="exact"/>
              <w:ind w:left="0"/>
              <w:jc w:val="both"/>
              <w:rPr>
                <w:rFonts w:ascii="Arial" w:hAnsi="Arial" w:cs="Arial"/>
                <w:sz w:val="18"/>
                <w:szCs w:val="18"/>
              </w:rPr>
            </w:pPr>
          </w:p>
        </w:tc>
        <w:tc>
          <w:tcPr>
            <w:tcW w:w="4995" w:type="dxa"/>
            <w:gridSpan w:val="3"/>
            <w:tcMar>
              <w:top w:w="0" w:type="dxa"/>
              <w:left w:w="108" w:type="dxa"/>
              <w:bottom w:w="0" w:type="dxa"/>
              <w:right w:w="108" w:type="dxa"/>
            </w:tcMar>
            <w:vAlign w:val="bottom"/>
            <w:hideMark/>
          </w:tcPr>
          <w:p w:rsidR="00E14131" w:rsidRPr="00AB0E5B" w:rsidRDefault="00E14131" w:rsidP="00FA41F4">
            <w:pPr>
              <w:pStyle w:val="BodyTextIndent3"/>
              <w:pBdr>
                <w:bottom w:val="single" w:sz="4" w:space="1" w:color="auto"/>
              </w:pBdr>
              <w:spacing w:after="0" w:line="360" w:lineRule="exact"/>
              <w:ind w:left="0"/>
              <w:jc w:val="center"/>
              <w:rPr>
                <w:rFonts w:ascii="Arial" w:hAnsi="Arial" w:cstheme="minorBidi"/>
                <w:sz w:val="18"/>
                <w:szCs w:val="18"/>
                <w:cs/>
              </w:rPr>
            </w:pPr>
            <w:r w:rsidRPr="00FA41F4">
              <w:rPr>
                <w:rFonts w:ascii="Arial" w:hAnsi="Arial" w:cs="Arial"/>
                <w:sz w:val="18"/>
                <w:szCs w:val="18"/>
              </w:rPr>
              <w:t>Separate financial statement</w:t>
            </w:r>
            <w:r w:rsidR="00AB0E5B">
              <w:rPr>
                <w:rFonts w:ascii="Arial" w:hAnsi="Arial" w:cs="Arial"/>
                <w:sz w:val="18"/>
                <w:szCs w:val="18"/>
              </w:rPr>
              <w:t>s</w:t>
            </w:r>
          </w:p>
        </w:tc>
      </w:tr>
      <w:tr w:rsidR="00E14131" w:rsidRPr="00FA41F4" w:rsidTr="00E14131">
        <w:trPr>
          <w:trHeight w:val="288"/>
        </w:trPr>
        <w:tc>
          <w:tcPr>
            <w:tcW w:w="4050" w:type="dxa"/>
            <w:tcMar>
              <w:top w:w="0" w:type="dxa"/>
              <w:left w:w="108" w:type="dxa"/>
              <w:bottom w:w="0" w:type="dxa"/>
              <w:right w:w="108" w:type="dxa"/>
            </w:tcMar>
          </w:tcPr>
          <w:p w:rsidR="00E14131" w:rsidRPr="00FA41F4" w:rsidRDefault="00E14131" w:rsidP="00FA41F4">
            <w:pPr>
              <w:pStyle w:val="BodyTextIndent3"/>
              <w:spacing w:after="0" w:line="360" w:lineRule="exact"/>
              <w:ind w:left="0"/>
              <w:jc w:val="both"/>
              <w:rPr>
                <w:rFonts w:ascii="Arial" w:hAnsi="Arial" w:cs="Arial"/>
                <w:sz w:val="18"/>
                <w:szCs w:val="18"/>
              </w:rPr>
            </w:pPr>
          </w:p>
        </w:tc>
        <w:tc>
          <w:tcPr>
            <w:tcW w:w="1665" w:type="dxa"/>
            <w:tcMar>
              <w:top w:w="0" w:type="dxa"/>
              <w:left w:w="108" w:type="dxa"/>
              <w:bottom w:w="0" w:type="dxa"/>
              <w:right w:w="108" w:type="dxa"/>
            </w:tcMar>
            <w:vAlign w:val="bottom"/>
            <w:hideMark/>
          </w:tcPr>
          <w:p w:rsidR="00E14131" w:rsidRPr="00FA41F4" w:rsidRDefault="00E14131" w:rsidP="00FA41F4">
            <w:pPr>
              <w:pStyle w:val="BodyTextIndent3"/>
              <w:spacing w:after="0" w:line="360" w:lineRule="exact"/>
              <w:ind w:left="0"/>
              <w:jc w:val="center"/>
              <w:rPr>
                <w:rFonts w:ascii="Arial" w:hAnsi="Arial" w:cs="Arial"/>
                <w:sz w:val="18"/>
                <w:szCs w:val="18"/>
              </w:rPr>
            </w:pPr>
            <w:r w:rsidRPr="00FA41F4">
              <w:rPr>
                <w:rFonts w:ascii="Arial" w:hAnsi="Arial" w:cs="Arial"/>
                <w:sz w:val="18"/>
                <w:szCs w:val="18"/>
              </w:rPr>
              <w:t>As at                       31 March</w:t>
            </w:r>
          </w:p>
        </w:tc>
        <w:tc>
          <w:tcPr>
            <w:tcW w:w="1665" w:type="dxa"/>
            <w:tcMar>
              <w:top w:w="0" w:type="dxa"/>
              <w:left w:w="108" w:type="dxa"/>
              <w:bottom w:w="0" w:type="dxa"/>
              <w:right w:w="108" w:type="dxa"/>
            </w:tcMar>
            <w:vAlign w:val="bottom"/>
            <w:hideMark/>
          </w:tcPr>
          <w:p w:rsidR="00E14131" w:rsidRPr="00FA41F4" w:rsidRDefault="00E14131" w:rsidP="00FA41F4">
            <w:pPr>
              <w:pStyle w:val="BodyTextIndent3"/>
              <w:spacing w:after="0" w:line="360" w:lineRule="exact"/>
              <w:ind w:left="0"/>
              <w:jc w:val="center"/>
              <w:rPr>
                <w:rFonts w:ascii="Arial" w:hAnsi="Arial" w:cs="Arial"/>
                <w:sz w:val="18"/>
                <w:szCs w:val="18"/>
              </w:rPr>
            </w:pPr>
            <w:r w:rsidRPr="00FA41F4">
              <w:rPr>
                <w:rFonts w:ascii="Arial" w:hAnsi="Arial" w:cs="Arial"/>
                <w:sz w:val="18"/>
                <w:szCs w:val="18"/>
              </w:rPr>
              <w:t>As at                     31 December</w:t>
            </w:r>
          </w:p>
        </w:tc>
        <w:tc>
          <w:tcPr>
            <w:tcW w:w="1665" w:type="dxa"/>
            <w:tcMar>
              <w:top w:w="0" w:type="dxa"/>
              <w:left w:w="108" w:type="dxa"/>
              <w:bottom w:w="0" w:type="dxa"/>
              <w:right w:w="108" w:type="dxa"/>
            </w:tcMar>
            <w:vAlign w:val="bottom"/>
            <w:hideMark/>
          </w:tcPr>
          <w:p w:rsidR="00E14131" w:rsidRPr="00FA41F4" w:rsidRDefault="00E14131" w:rsidP="00FA41F4">
            <w:pPr>
              <w:pStyle w:val="BodyTextIndent3"/>
              <w:spacing w:after="0" w:line="360" w:lineRule="exact"/>
              <w:ind w:left="0"/>
              <w:jc w:val="center"/>
              <w:rPr>
                <w:rFonts w:ascii="Arial" w:hAnsi="Arial" w:cs="Arial"/>
                <w:sz w:val="18"/>
                <w:szCs w:val="18"/>
              </w:rPr>
            </w:pPr>
            <w:r w:rsidRPr="00FA41F4">
              <w:rPr>
                <w:rFonts w:ascii="Arial" w:hAnsi="Arial" w:cs="Arial"/>
                <w:sz w:val="18"/>
                <w:szCs w:val="18"/>
              </w:rPr>
              <w:t>As at                     31 December</w:t>
            </w:r>
          </w:p>
        </w:tc>
      </w:tr>
      <w:tr w:rsidR="00E14131" w:rsidRPr="00FA41F4" w:rsidTr="00E14131">
        <w:tc>
          <w:tcPr>
            <w:tcW w:w="4050" w:type="dxa"/>
            <w:tcMar>
              <w:top w:w="0" w:type="dxa"/>
              <w:left w:w="108" w:type="dxa"/>
              <w:bottom w:w="0" w:type="dxa"/>
              <w:right w:w="108" w:type="dxa"/>
            </w:tcMar>
          </w:tcPr>
          <w:p w:rsidR="00E14131" w:rsidRPr="00FA41F4" w:rsidRDefault="00E14131" w:rsidP="00FA41F4">
            <w:pPr>
              <w:pStyle w:val="BodyTextIndent3"/>
              <w:spacing w:after="0" w:line="360" w:lineRule="exact"/>
              <w:ind w:left="0"/>
              <w:jc w:val="both"/>
              <w:rPr>
                <w:rFonts w:ascii="Arial" w:hAnsi="Arial" w:cs="Arial"/>
                <w:sz w:val="18"/>
                <w:szCs w:val="18"/>
              </w:rPr>
            </w:pPr>
          </w:p>
        </w:tc>
        <w:tc>
          <w:tcPr>
            <w:tcW w:w="1665" w:type="dxa"/>
            <w:tcMar>
              <w:top w:w="0" w:type="dxa"/>
              <w:left w:w="108" w:type="dxa"/>
              <w:bottom w:w="0" w:type="dxa"/>
              <w:right w:w="108" w:type="dxa"/>
            </w:tcMar>
            <w:vAlign w:val="bottom"/>
            <w:hideMark/>
          </w:tcPr>
          <w:p w:rsidR="00E14131" w:rsidRPr="00FA41F4" w:rsidRDefault="00E14131" w:rsidP="00FA41F4">
            <w:pPr>
              <w:pStyle w:val="BodyTextIndent3"/>
              <w:pBdr>
                <w:bottom w:val="single" w:sz="4" w:space="1" w:color="auto"/>
              </w:pBdr>
              <w:spacing w:after="0" w:line="360" w:lineRule="exact"/>
              <w:ind w:left="0"/>
              <w:jc w:val="center"/>
              <w:rPr>
                <w:rFonts w:ascii="Arial" w:hAnsi="Arial" w:cs="Arial"/>
                <w:sz w:val="18"/>
                <w:szCs w:val="18"/>
              </w:rPr>
            </w:pPr>
            <w:r w:rsidRPr="00FA41F4">
              <w:rPr>
                <w:rFonts w:ascii="Arial" w:hAnsi="Arial" w:cs="Arial"/>
                <w:sz w:val="18"/>
                <w:szCs w:val="18"/>
              </w:rPr>
              <w:t>201</w:t>
            </w:r>
            <w:r w:rsidR="00FA41F4" w:rsidRPr="00FA41F4">
              <w:rPr>
                <w:rFonts w:ascii="Arial" w:hAnsi="Arial" w:cs="Arial"/>
                <w:sz w:val="18"/>
                <w:szCs w:val="18"/>
              </w:rPr>
              <w:t>8</w:t>
            </w:r>
          </w:p>
        </w:tc>
        <w:tc>
          <w:tcPr>
            <w:tcW w:w="1665" w:type="dxa"/>
            <w:tcMar>
              <w:top w:w="0" w:type="dxa"/>
              <w:left w:w="108" w:type="dxa"/>
              <w:bottom w:w="0" w:type="dxa"/>
              <w:right w:w="108" w:type="dxa"/>
            </w:tcMar>
            <w:vAlign w:val="bottom"/>
            <w:hideMark/>
          </w:tcPr>
          <w:p w:rsidR="00E14131" w:rsidRPr="00FA41F4" w:rsidRDefault="00E14131" w:rsidP="00FA41F4">
            <w:pPr>
              <w:pStyle w:val="BodyTextIndent3"/>
              <w:pBdr>
                <w:bottom w:val="single" w:sz="4" w:space="1" w:color="auto"/>
              </w:pBdr>
              <w:spacing w:after="0" w:line="360" w:lineRule="exact"/>
              <w:ind w:left="0"/>
              <w:jc w:val="center"/>
              <w:rPr>
                <w:rFonts w:ascii="Arial" w:hAnsi="Arial" w:cs="Arial"/>
                <w:sz w:val="18"/>
                <w:szCs w:val="18"/>
              </w:rPr>
            </w:pPr>
            <w:r w:rsidRPr="00FA41F4">
              <w:rPr>
                <w:rFonts w:ascii="Arial" w:hAnsi="Arial" w:cs="Arial"/>
                <w:sz w:val="18"/>
                <w:szCs w:val="18"/>
              </w:rPr>
              <w:t>201</w:t>
            </w:r>
            <w:r w:rsidR="00FA41F4" w:rsidRPr="00FA41F4">
              <w:rPr>
                <w:rFonts w:ascii="Arial" w:hAnsi="Arial" w:cs="Arial"/>
                <w:sz w:val="18"/>
                <w:szCs w:val="18"/>
              </w:rPr>
              <w:t>7</w:t>
            </w:r>
          </w:p>
        </w:tc>
        <w:tc>
          <w:tcPr>
            <w:tcW w:w="1665" w:type="dxa"/>
            <w:tcMar>
              <w:top w:w="0" w:type="dxa"/>
              <w:left w:w="108" w:type="dxa"/>
              <w:bottom w:w="0" w:type="dxa"/>
              <w:right w:w="108" w:type="dxa"/>
            </w:tcMar>
            <w:vAlign w:val="bottom"/>
            <w:hideMark/>
          </w:tcPr>
          <w:p w:rsidR="00E14131" w:rsidRPr="00FA41F4" w:rsidRDefault="00E14131" w:rsidP="00FA41F4">
            <w:pPr>
              <w:pStyle w:val="BodyTextIndent3"/>
              <w:pBdr>
                <w:bottom w:val="single" w:sz="4" w:space="1" w:color="auto"/>
              </w:pBdr>
              <w:spacing w:after="0" w:line="360" w:lineRule="exact"/>
              <w:ind w:left="0"/>
              <w:jc w:val="center"/>
              <w:rPr>
                <w:rFonts w:ascii="Arial" w:hAnsi="Arial" w:cs="Arial"/>
                <w:sz w:val="18"/>
                <w:szCs w:val="18"/>
              </w:rPr>
            </w:pPr>
            <w:r w:rsidRPr="00FA41F4">
              <w:rPr>
                <w:rFonts w:ascii="Arial" w:hAnsi="Arial" w:cs="Arial"/>
                <w:sz w:val="18"/>
                <w:szCs w:val="18"/>
              </w:rPr>
              <w:t>201</w:t>
            </w:r>
            <w:r w:rsidR="00FA41F4" w:rsidRPr="00FA41F4">
              <w:rPr>
                <w:rFonts w:ascii="Arial" w:hAnsi="Arial" w:cs="Arial"/>
                <w:sz w:val="18"/>
                <w:szCs w:val="18"/>
              </w:rPr>
              <w:t>6</w:t>
            </w:r>
          </w:p>
        </w:tc>
      </w:tr>
      <w:tr w:rsidR="00E14131" w:rsidRPr="00FA41F4" w:rsidTr="00E14131">
        <w:tc>
          <w:tcPr>
            <w:tcW w:w="4050" w:type="dxa"/>
            <w:tcMar>
              <w:top w:w="0" w:type="dxa"/>
              <w:left w:w="108" w:type="dxa"/>
              <w:bottom w:w="0" w:type="dxa"/>
              <w:right w:w="108" w:type="dxa"/>
            </w:tcMar>
            <w:vAlign w:val="bottom"/>
            <w:hideMark/>
          </w:tcPr>
          <w:p w:rsidR="00E14131" w:rsidRPr="00FA41F4" w:rsidRDefault="00E14131" w:rsidP="00FA41F4">
            <w:pPr>
              <w:pStyle w:val="BodyTextIndent3"/>
              <w:spacing w:after="0" w:line="360" w:lineRule="exact"/>
              <w:ind w:left="243" w:hanging="180"/>
              <w:rPr>
                <w:rFonts w:ascii="Arial" w:hAnsi="Arial" w:cs="Arial"/>
                <w:b/>
                <w:bCs/>
                <w:sz w:val="18"/>
                <w:szCs w:val="18"/>
              </w:rPr>
            </w:pPr>
            <w:r w:rsidRPr="00FA41F4">
              <w:rPr>
                <w:rFonts w:ascii="Arial" w:hAnsi="Arial" w:cs="Arial"/>
                <w:b/>
                <w:bCs/>
                <w:sz w:val="18"/>
                <w:szCs w:val="18"/>
              </w:rPr>
              <w:t>Statements of financial position:</w:t>
            </w:r>
          </w:p>
        </w:tc>
        <w:tc>
          <w:tcPr>
            <w:tcW w:w="1665" w:type="dxa"/>
            <w:tcMar>
              <w:top w:w="0" w:type="dxa"/>
              <w:left w:w="108" w:type="dxa"/>
              <w:bottom w:w="0" w:type="dxa"/>
              <w:right w:w="108" w:type="dxa"/>
            </w:tcMar>
          </w:tcPr>
          <w:p w:rsidR="00E14131" w:rsidRPr="00FA41F4" w:rsidRDefault="00E14131" w:rsidP="00FA41F4">
            <w:pPr>
              <w:pStyle w:val="BodyTextIndent3"/>
              <w:tabs>
                <w:tab w:val="decimal" w:pos="1242"/>
              </w:tabs>
              <w:spacing w:after="0" w:line="360" w:lineRule="exact"/>
              <w:ind w:left="0" w:right="27"/>
              <w:rPr>
                <w:rFonts w:ascii="Arial" w:hAnsi="Arial" w:cs="Arial"/>
                <w:sz w:val="18"/>
                <w:szCs w:val="18"/>
              </w:rPr>
            </w:pPr>
          </w:p>
        </w:tc>
        <w:tc>
          <w:tcPr>
            <w:tcW w:w="1665" w:type="dxa"/>
            <w:tcMar>
              <w:top w:w="0" w:type="dxa"/>
              <w:left w:w="108" w:type="dxa"/>
              <w:bottom w:w="0" w:type="dxa"/>
              <w:right w:w="108" w:type="dxa"/>
            </w:tcMar>
          </w:tcPr>
          <w:p w:rsidR="00E14131" w:rsidRPr="00FA41F4" w:rsidRDefault="00E14131" w:rsidP="00FA41F4">
            <w:pPr>
              <w:pStyle w:val="BodyTextIndent3"/>
              <w:tabs>
                <w:tab w:val="decimal" w:pos="1242"/>
              </w:tabs>
              <w:spacing w:after="0" w:line="360" w:lineRule="exact"/>
              <w:ind w:left="0" w:right="27"/>
              <w:rPr>
                <w:rFonts w:ascii="Arial" w:hAnsi="Arial" w:cs="Arial"/>
                <w:sz w:val="18"/>
                <w:szCs w:val="18"/>
              </w:rPr>
            </w:pPr>
          </w:p>
        </w:tc>
        <w:tc>
          <w:tcPr>
            <w:tcW w:w="1665" w:type="dxa"/>
            <w:tcMar>
              <w:top w:w="0" w:type="dxa"/>
              <w:left w:w="108" w:type="dxa"/>
              <w:bottom w:w="0" w:type="dxa"/>
              <w:right w:w="108" w:type="dxa"/>
            </w:tcMar>
          </w:tcPr>
          <w:p w:rsidR="00E14131" w:rsidRPr="00FA41F4" w:rsidRDefault="00E14131" w:rsidP="00FA41F4">
            <w:pPr>
              <w:pStyle w:val="BodyTextIndent3"/>
              <w:tabs>
                <w:tab w:val="decimal" w:pos="1242"/>
              </w:tabs>
              <w:spacing w:after="0" w:line="360" w:lineRule="exact"/>
              <w:ind w:left="0" w:right="27"/>
              <w:rPr>
                <w:rFonts w:ascii="Arial" w:hAnsi="Arial" w:cs="Arial"/>
                <w:sz w:val="18"/>
                <w:szCs w:val="18"/>
              </w:rPr>
            </w:pPr>
          </w:p>
        </w:tc>
      </w:tr>
      <w:tr w:rsidR="00FA41F4" w:rsidRPr="00FA41F4" w:rsidTr="00FA41F4">
        <w:tc>
          <w:tcPr>
            <w:tcW w:w="4050" w:type="dxa"/>
            <w:tcMar>
              <w:top w:w="0" w:type="dxa"/>
              <w:left w:w="108" w:type="dxa"/>
              <w:bottom w:w="0" w:type="dxa"/>
              <w:right w:w="108" w:type="dxa"/>
            </w:tcMar>
            <w:vAlign w:val="bottom"/>
            <w:hideMark/>
          </w:tcPr>
          <w:p w:rsidR="00FA41F4" w:rsidRPr="00FA41F4" w:rsidRDefault="00FA41F4" w:rsidP="00FA41F4">
            <w:pPr>
              <w:pStyle w:val="BodyTextIndent3"/>
              <w:spacing w:after="0" w:line="360" w:lineRule="exact"/>
              <w:ind w:left="243" w:right="-108" w:hanging="180"/>
              <w:rPr>
                <w:rFonts w:ascii="Arial" w:hAnsi="Arial" w:cs="Arial"/>
                <w:sz w:val="18"/>
                <w:szCs w:val="18"/>
              </w:rPr>
            </w:pPr>
            <w:r w:rsidRPr="00FA41F4">
              <w:rPr>
                <w:rFonts w:ascii="Arial" w:hAnsi="Arial" w:cs="Arial"/>
                <w:sz w:val="18"/>
                <w:szCs w:val="18"/>
              </w:rPr>
              <w:t>Increase in investment in subsidiaries</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371,43</w:t>
            </w:r>
            <w:r w:rsidR="004935F9">
              <w:rPr>
                <w:rFonts w:ascii="Arial" w:hAnsi="Arial" w:cs="Arial"/>
                <w:kern w:val="28"/>
                <w:sz w:val="18"/>
                <w:szCs w:val="18"/>
              </w:rPr>
              <w:t>5</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346,64</w:t>
            </w:r>
            <w:r w:rsidR="004935F9">
              <w:rPr>
                <w:rFonts w:ascii="Arial" w:hAnsi="Arial" w:cs="Arial"/>
                <w:kern w:val="28"/>
                <w:sz w:val="18"/>
                <w:szCs w:val="18"/>
              </w:rPr>
              <w:t>1</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130,69</w:t>
            </w:r>
            <w:r w:rsidR="004935F9">
              <w:rPr>
                <w:rFonts w:ascii="Arial" w:hAnsi="Arial" w:cs="Arial"/>
                <w:kern w:val="28"/>
                <w:sz w:val="18"/>
                <w:szCs w:val="18"/>
              </w:rPr>
              <w:t>9</w:t>
            </w:r>
          </w:p>
        </w:tc>
      </w:tr>
      <w:tr w:rsidR="00FA41F4" w:rsidRPr="00FA41F4" w:rsidTr="00FA41F4">
        <w:tc>
          <w:tcPr>
            <w:tcW w:w="4050" w:type="dxa"/>
            <w:tcMar>
              <w:top w:w="0" w:type="dxa"/>
              <w:left w:w="108" w:type="dxa"/>
              <w:bottom w:w="0" w:type="dxa"/>
              <w:right w:w="108" w:type="dxa"/>
            </w:tcMar>
            <w:vAlign w:val="bottom"/>
          </w:tcPr>
          <w:p w:rsidR="00FA41F4" w:rsidRPr="00FA41F4" w:rsidRDefault="00FA41F4" w:rsidP="00AC5CCC">
            <w:pPr>
              <w:pStyle w:val="BodyTextIndent3"/>
              <w:spacing w:after="0" w:line="360" w:lineRule="exact"/>
              <w:ind w:left="243" w:right="-108" w:hanging="180"/>
              <w:rPr>
                <w:rFonts w:ascii="Arial" w:hAnsi="Arial" w:cs="Arial"/>
                <w:sz w:val="18"/>
                <w:szCs w:val="18"/>
              </w:rPr>
            </w:pPr>
            <w:r w:rsidRPr="00FA41F4">
              <w:rPr>
                <w:rFonts w:ascii="Arial" w:hAnsi="Arial" w:cs="Arial"/>
                <w:sz w:val="18"/>
                <w:szCs w:val="18"/>
              </w:rPr>
              <w:t>Loss in excess of cost over investments</w:t>
            </w:r>
            <w:r w:rsidR="00AC5CCC">
              <w:rPr>
                <w:rFonts w:ascii="Arial" w:hAnsi="Arial" w:cs="Arial"/>
                <w:sz w:val="18"/>
                <w:szCs w:val="18"/>
              </w:rPr>
              <w:t xml:space="preserve"> accounted for under equity method in investment in</w:t>
            </w:r>
            <w:r w:rsidRPr="00FA41F4">
              <w:rPr>
                <w:rFonts w:ascii="Arial" w:hAnsi="Arial" w:cs="Arial"/>
                <w:sz w:val="18"/>
                <w:szCs w:val="18"/>
              </w:rPr>
              <w:t xml:space="preserve"> subsidiaries</w:t>
            </w:r>
          </w:p>
        </w:tc>
        <w:tc>
          <w:tcPr>
            <w:tcW w:w="1665" w:type="dxa"/>
            <w:tcMar>
              <w:top w:w="0" w:type="dxa"/>
              <w:left w:w="108" w:type="dxa"/>
              <w:bottom w:w="0" w:type="dxa"/>
              <w:right w:w="108" w:type="dxa"/>
            </w:tcMar>
            <w:vAlign w:val="bottom"/>
          </w:tcPr>
          <w:p w:rsidR="00FA41F4" w:rsidRPr="00FA41F4" w:rsidRDefault="00FA41F4" w:rsidP="00AD7758">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(301,</w:t>
            </w:r>
            <w:r w:rsidR="00AD7758">
              <w:rPr>
                <w:rFonts w:ascii="Arial" w:hAnsi="Arial" w:cs="Arial"/>
                <w:kern w:val="28"/>
                <w:sz w:val="18"/>
                <w:szCs w:val="18"/>
              </w:rPr>
              <w:t>079</w:t>
            </w:r>
            <w:r w:rsidRPr="00FA41F4">
              <w:rPr>
                <w:rFonts w:ascii="Arial" w:hAnsi="Arial" w:cs="Arial"/>
                <w:kern w:val="28"/>
                <w:sz w:val="18"/>
                <w:szCs w:val="18"/>
              </w:rPr>
              <w:t>)</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(281,607)</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(69,326)</w:t>
            </w:r>
          </w:p>
        </w:tc>
      </w:tr>
      <w:tr w:rsidR="00FA41F4" w:rsidRPr="00FA41F4" w:rsidTr="00E14131">
        <w:tc>
          <w:tcPr>
            <w:tcW w:w="4050" w:type="dxa"/>
            <w:tcMar>
              <w:top w:w="0" w:type="dxa"/>
              <w:left w:w="108" w:type="dxa"/>
              <w:bottom w:w="0" w:type="dxa"/>
              <w:right w:w="108" w:type="dxa"/>
            </w:tcMar>
            <w:vAlign w:val="bottom"/>
          </w:tcPr>
          <w:p w:rsidR="00FA41F4" w:rsidRPr="00FA41F4" w:rsidRDefault="00FA41F4" w:rsidP="00FA41F4">
            <w:pPr>
              <w:pStyle w:val="BodyTextIndent3"/>
              <w:spacing w:after="0" w:line="360" w:lineRule="exact"/>
              <w:ind w:left="243" w:right="-108" w:hanging="180"/>
              <w:rPr>
                <w:rFonts w:ascii="Arial" w:hAnsi="Arial" w:cs="Arial"/>
                <w:sz w:val="18"/>
                <w:szCs w:val="18"/>
              </w:rPr>
            </w:pPr>
            <w:r w:rsidRPr="00FA41F4">
              <w:rPr>
                <w:rFonts w:ascii="Arial" w:hAnsi="Arial" w:cs="Arial"/>
                <w:sz w:val="18"/>
                <w:szCs w:val="18"/>
              </w:rPr>
              <w:t>Increase in unappropriated retained earnings</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cs/>
              </w:rPr>
            </w:pPr>
            <w:r w:rsidRPr="00FA41F4">
              <w:rPr>
                <w:rFonts w:ascii="Arial" w:hAnsi="Arial" w:cs="Arial"/>
                <w:kern w:val="28"/>
                <w:sz w:val="18"/>
                <w:szCs w:val="18"/>
              </w:rPr>
              <w:t>45,988</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cs/>
              </w:rPr>
            </w:pPr>
            <w:r w:rsidRPr="00FA41F4">
              <w:rPr>
                <w:rFonts w:ascii="Arial" w:hAnsi="Arial" w:cs="Arial"/>
                <w:kern w:val="28"/>
                <w:sz w:val="18"/>
                <w:szCs w:val="18"/>
              </w:rPr>
              <w:t>46,13</w:t>
            </w:r>
            <w:r w:rsidR="004935F9">
              <w:rPr>
                <w:rFonts w:ascii="Arial" w:hAnsi="Arial" w:cs="Arial"/>
                <w:kern w:val="28"/>
                <w:sz w:val="18"/>
                <w:szCs w:val="18"/>
              </w:rPr>
              <w:t>4</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cs/>
              </w:rPr>
            </w:pPr>
            <w:r w:rsidRPr="00FA41F4">
              <w:rPr>
                <w:rFonts w:ascii="Arial" w:hAnsi="Arial" w:cs="Arial"/>
                <w:kern w:val="28"/>
                <w:sz w:val="18"/>
                <w:szCs w:val="18"/>
              </w:rPr>
              <w:t>26,184</w:t>
            </w:r>
          </w:p>
        </w:tc>
      </w:tr>
      <w:tr w:rsidR="00FA41F4" w:rsidRPr="00FA41F4" w:rsidTr="00FA41F4">
        <w:tc>
          <w:tcPr>
            <w:tcW w:w="4050" w:type="dxa"/>
            <w:tcMar>
              <w:top w:w="0" w:type="dxa"/>
              <w:left w:w="108" w:type="dxa"/>
              <w:bottom w:w="0" w:type="dxa"/>
              <w:right w:w="108" w:type="dxa"/>
            </w:tcMar>
            <w:vAlign w:val="bottom"/>
            <w:hideMark/>
          </w:tcPr>
          <w:p w:rsidR="00FA41F4" w:rsidRPr="00FA41F4" w:rsidRDefault="00FA41F4" w:rsidP="00FA41F4">
            <w:pPr>
              <w:pStyle w:val="BodyTextIndent3"/>
              <w:spacing w:after="0" w:line="360" w:lineRule="exact"/>
              <w:ind w:left="243" w:right="-108" w:hanging="180"/>
              <w:rPr>
                <w:rFonts w:ascii="Arial" w:hAnsi="Arial" w:cs="Arial"/>
                <w:sz w:val="18"/>
                <w:szCs w:val="18"/>
              </w:rPr>
            </w:pPr>
            <w:r w:rsidRPr="00FA41F4">
              <w:rPr>
                <w:rFonts w:ascii="Arial" w:hAnsi="Arial" w:cs="Arial"/>
                <w:sz w:val="18"/>
                <w:szCs w:val="18"/>
              </w:rPr>
              <w:t>Increase surplus on business combination under common control</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33,098</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33,098</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33,098</w:t>
            </w:r>
          </w:p>
        </w:tc>
      </w:tr>
      <w:tr w:rsidR="00FA41F4" w:rsidRPr="00FA41F4" w:rsidTr="00FA41F4">
        <w:tc>
          <w:tcPr>
            <w:tcW w:w="4050" w:type="dxa"/>
            <w:tcMar>
              <w:top w:w="0" w:type="dxa"/>
              <w:left w:w="108" w:type="dxa"/>
              <w:bottom w:w="0" w:type="dxa"/>
              <w:right w:w="108" w:type="dxa"/>
            </w:tcMar>
            <w:vAlign w:val="bottom"/>
            <w:hideMark/>
          </w:tcPr>
          <w:p w:rsidR="00FA41F4" w:rsidRPr="00FA41F4" w:rsidRDefault="00FA41F4" w:rsidP="00FA41F4">
            <w:pPr>
              <w:pStyle w:val="BodyTextIndent3"/>
              <w:spacing w:after="0" w:line="360" w:lineRule="exact"/>
              <w:ind w:left="245" w:right="-115" w:hanging="187"/>
              <w:rPr>
                <w:rFonts w:ascii="Arial" w:hAnsi="Arial" w:cs="Arial"/>
                <w:sz w:val="18"/>
                <w:szCs w:val="18"/>
              </w:rPr>
            </w:pPr>
            <w:r w:rsidRPr="00FA41F4">
              <w:rPr>
                <w:rFonts w:ascii="Arial" w:hAnsi="Arial" w:cs="Arial"/>
                <w:sz w:val="18"/>
                <w:szCs w:val="18"/>
              </w:rPr>
              <w:t>Increase (decrease) in other components of shareholders’ equity</w:t>
            </w:r>
          </w:p>
        </w:tc>
        <w:tc>
          <w:tcPr>
            <w:tcW w:w="1665" w:type="dxa"/>
            <w:tcMar>
              <w:top w:w="0" w:type="dxa"/>
              <w:left w:w="108" w:type="dxa"/>
              <w:bottom w:w="0" w:type="dxa"/>
              <w:right w:w="108" w:type="dxa"/>
            </w:tcMar>
            <w:vAlign w:val="bottom"/>
          </w:tcPr>
          <w:p w:rsidR="00FA41F4" w:rsidRPr="00FA41F4" w:rsidRDefault="004935F9" w:rsidP="00AD7758">
            <w:pPr>
              <w:pStyle w:val="BodyTextIndent3"/>
              <w:tabs>
                <w:tab w:val="decimal" w:pos="1242"/>
              </w:tabs>
              <w:spacing w:after="0" w:line="360" w:lineRule="exact"/>
              <w:ind w:left="0" w:hanging="18"/>
              <w:rPr>
                <w:rFonts w:ascii="Arial" w:hAnsi="Arial" w:cs="Arial"/>
                <w:kern w:val="28"/>
                <w:sz w:val="18"/>
                <w:szCs w:val="18"/>
                <w:cs/>
              </w:rPr>
            </w:pPr>
            <w:r>
              <w:rPr>
                <w:rFonts w:ascii="Arial" w:hAnsi="Arial" w:cs="Arial"/>
                <w:kern w:val="28"/>
                <w:sz w:val="18"/>
                <w:szCs w:val="18"/>
              </w:rPr>
              <w:t>(</w:t>
            </w:r>
            <w:r w:rsidR="00AD7758">
              <w:rPr>
                <w:rFonts w:ascii="Arial" w:hAnsi="Arial" w:cs="Arial"/>
                <w:kern w:val="28"/>
                <w:sz w:val="18"/>
                <w:szCs w:val="18"/>
              </w:rPr>
              <w:t>8,730</w:t>
            </w:r>
            <w:r w:rsidR="00FA41F4" w:rsidRPr="00FA41F4">
              <w:rPr>
                <w:rFonts w:ascii="Arial" w:hAnsi="Arial" w:cs="Arial"/>
                <w:kern w:val="28"/>
                <w:sz w:val="18"/>
                <w:szCs w:val="18"/>
              </w:rPr>
              <w:t>)</w:t>
            </w:r>
          </w:p>
        </w:tc>
        <w:tc>
          <w:tcPr>
            <w:tcW w:w="1665" w:type="dxa"/>
            <w:tcMar>
              <w:top w:w="0" w:type="dxa"/>
              <w:left w:w="108" w:type="dxa"/>
              <w:bottom w:w="0" w:type="dxa"/>
              <w:right w:w="108" w:type="dxa"/>
            </w:tcMar>
            <w:vAlign w:val="bottom"/>
          </w:tcPr>
          <w:p w:rsidR="00FA41F4" w:rsidRPr="00FA41F4" w:rsidRDefault="00792BE3" w:rsidP="00FA41F4">
            <w:pPr>
              <w:pStyle w:val="BodyTextIndent3"/>
              <w:tabs>
                <w:tab w:val="decimal" w:pos="1242"/>
              </w:tabs>
              <w:spacing w:after="0" w:line="360" w:lineRule="exact"/>
              <w:ind w:left="0" w:hanging="18"/>
              <w:rPr>
                <w:rFonts w:ascii="Arial" w:hAnsi="Arial" w:cs="Arial"/>
                <w:kern w:val="28"/>
                <w:sz w:val="18"/>
                <w:szCs w:val="18"/>
                <w:cs/>
              </w:rPr>
            </w:pPr>
            <w:r>
              <w:rPr>
                <w:rFonts w:ascii="Arial" w:hAnsi="Arial" w:cs="Arial"/>
                <w:kern w:val="28"/>
                <w:sz w:val="18"/>
                <w:szCs w:val="18"/>
              </w:rPr>
              <w:t>(14,198</w:t>
            </w:r>
            <w:r w:rsidR="00FA41F4" w:rsidRPr="00FA41F4">
              <w:rPr>
                <w:rFonts w:ascii="Arial" w:hAnsi="Arial" w:cs="Arial"/>
                <w:kern w:val="28"/>
                <w:sz w:val="18"/>
                <w:szCs w:val="18"/>
              </w:rPr>
              <w:t>)</w:t>
            </w:r>
          </w:p>
        </w:tc>
        <w:tc>
          <w:tcPr>
            <w:tcW w:w="1665" w:type="dxa"/>
            <w:tcMar>
              <w:top w:w="0" w:type="dxa"/>
              <w:left w:w="108" w:type="dxa"/>
              <w:bottom w:w="0" w:type="dxa"/>
              <w:right w:w="108" w:type="dxa"/>
            </w:tcMar>
            <w:vAlign w:val="bottom"/>
          </w:tcPr>
          <w:p w:rsidR="00FA41F4" w:rsidRPr="00FA41F4" w:rsidRDefault="00FA41F4" w:rsidP="00AD7758">
            <w:pPr>
              <w:pStyle w:val="BodyTextIndent3"/>
              <w:tabs>
                <w:tab w:val="decimal" w:pos="1242"/>
              </w:tabs>
              <w:spacing w:after="0" w:line="360" w:lineRule="exact"/>
              <w:ind w:left="0" w:hanging="18"/>
              <w:rPr>
                <w:rFonts w:ascii="Arial" w:hAnsi="Arial" w:cs="Arial"/>
                <w:kern w:val="28"/>
                <w:sz w:val="18"/>
                <w:szCs w:val="18"/>
                <w:cs/>
              </w:rPr>
            </w:pPr>
            <w:r w:rsidRPr="00FA41F4">
              <w:rPr>
                <w:rFonts w:ascii="Arial" w:hAnsi="Arial" w:cs="Arial"/>
                <w:kern w:val="28"/>
                <w:sz w:val="18"/>
                <w:szCs w:val="18"/>
              </w:rPr>
              <w:t>2,</w:t>
            </w:r>
            <w:r w:rsidR="00AD7758">
              <w:rPr>
                <w:rFonts w:ascii="Arial" w:hAnsi="Arial" w:cs="Arial"/>
                <w:kern w:val="28"/>
                <w:sz w:val="18"/>
                <w:szCs w:val="18"/>
              </w:rPr>
              <w:t>091</w:t>
            </w:r>
          </w:p>
        </w:tc>
      </w:tr>
    </w:tbl>
    <w:p w:rsidR="00E14131" w:rsidRPr="00FA41F4" w:rsidRDefault="00E14131">
      <w:pPr>
        <w:rPr>
          <w:rFonts w:ascii="Arial" w:hAnsi="Arial" w:cs="Arial"/>
        </w:rPr>
      </w:pPr>
    </w:p>
    <w:p w:rsidR="004935F9" w:rsidRDefault="004935F9">
      <w:r>
        <w:br w:type="page"/>
      </w:r>
    </w:p>
    <w:tbl>
      <w:tblPr>
        <w:tblW w:w="9000" w:type="dxa"/>
        <w:tblInd w:w="468" w:type="dxa"/>
        <w:tblCellMar>
          <w:left w:w="0" w:type="dxa"/>
          <w:right w:w="0" w:type="dxa"/>
        </w:tblCellMar>
        <w:tblLook w:val="04A0" w:firstRow="1" w:lastRow="0" w:firstColumn="1" w:lastColumn="0" w:noHBand="0" w:noVBand="1"/>
      </w:tblPr>
      <w:tblGrid>
        <w:gridCol w:w="5670"/>
        <w:gridCol w:w="1665"/>
        <w:gridCol w:w="1665"/>
      </w:tblGrid>
      <w:tr w:rsidR="00E14131" w:rsidRPr="00FA41F4" w:rsidTr="00E14131">
        <w:tc>
          <w:tcPr>
            <w:tcW w:w="9000" w:type="dxa"/>
            <w:gridSpan w:val="3"/>
            <w:tcMar>
              <w:top w:w="0" w:type="dxa"/>
              <w:left w:w="108" w:type="dxa"/>
              <w:bottom w:w="0" w:type="dxa"/>
              <w:right w:w="108" w:type="dxa"/>
            </w:tcMar>
            <w:hideMark/>
          </w:tcPr>
          <w:p w:rsidR="00E14131" w:rsidRPr="00FA41F4" w:rsidRDefault="00E14131" w:rsidP="00FA41F4">
            <w:pPr>
              <w:pStyle w:val="BodyTextIndent3"/>
              <w:spacing w:after="0" w:line="360" w:lineRule="exact"/>
              <w:ind w:left="0"/>
              <w:jc w:val="right"/>
              <w:rPr>
                <w:rFonts w:ascii="Arial" w:hAnsi="Arial" w:cs="Arial"/>
                <w:sz w:val="18"/>
                <w:szCs w:val="18"/>
              </w:rPr>
            </w:pPr>
            <w:r w:rsidRPr="00FA41F4">
              <w:rPr>
                <w:rFonts w:ascii="Arial" w:hAnsi="Arial" w:cs="Arial"/>
                <w:sz w:val="18"/>
                <w:szCs w:val="18"/>
              </w:rPr>
              <w:lastRenderedPageBreak/>
              <w:t>(Unit: Thousand Baht)</w:t>
            </w:r>
          </w:p>
        </w:tc>
      </w:tr>
      <w:tr w:rsidR="00E14131" w:rsidRPr="00FA41F4" w:rsidTr="00E14131">
        <w:trPr>
          <w:trHeight w:val="288"/>
        </w:trPr>
        <w:tc>
          <w:tcPr>
            <w:tcW w:w="5670" w:type="dxa"/>
            <w:tcMar>
              <w:top w:w="0" w:type="dxa"/>
              <w:left w:w="108" w:type="dxa"/>
              <w:bottom w:w="0" w:type="dxa"/>
              <w:right w:w="108" w:type="dxa"/>
            </w:tcMar>
          </w:tcPr>
          <w:p w:rsidR="00E14131" w:rsidRPr="00FA41F4" w:rsidRDefault="00E14131" w:rsidP="00FA41F4">
            <w:pPr>
              <w:spacing w:line="360" w:lineRule="exact"/>
              <w:rPr>
                <w:rFonts w:ascii="Arial" w:hAnsi="Arial" w:cs="Arial"/>
                <w:sz w:val="18"/>
                <w:szCs w:val="18"/>
              </w:rPr>
            </w:pPr>
          </w:p>
        </w:tc>
        <w:tc>
          <w:tcPr>
            <w:tcW w:w="3330" w:type="dxa"/>
            <w:gridSpan w:val="2"/>
            <w:tcMar>
              <w:top w:w="0" w:type="dxa"/>
              <w:left w:w="108" w:type="dxa"/>
              <w:bottom w:w="0" w:type="dxa"/>
              <w:right w:w="108" w:type="dxa"/>
            </w:tcMar>
            <w:hideMark/>
          </w:tcPr>
          <w:p w:rsidR="00E14131" w:rsidRPr="00FA41F4" w:rsidRDefault="00E14131" w:rsidP="00FA41F4">
            <w:pPr>
              <w:pStyle w:val="BodyTextIndent3"/>
              <w:pBdr>
                <w:bottom w:val="single" w:sz="4" w:space="1" w:color="auto"/>
              </w:pBdr>
              <w:spacing w:after="0" w:line="360" w:lineRule="exact"/>
              <w:ind w:left="0"/>
              <w:jc w:val="center"/>
              <w:rPr>
                <w:rFonts w:ascii="Arial" w:hAnsi="Arial" w:cs="Arial"/>
                <w:sz w:val="18"/>
                <w:szCs w:val="18"/>
              </w:rPr>
            </w:pPr>
            <w:r w:rsidRPr="00FA41F4">
              <w:rPr>
                <w:rFonts w:ascii="Arial" w:hAnsi="Arial" w:cs="Arial"/>
                <w:sz w:val="18"/>
                <w:szCs w:val="18"/>
              </w:rPr>
              <w:t>Separate financial statements</w:t>
            </w:r>
          </w:p>
        </w:tc>
      </w:tr>
      <w:tr w:rsidR="00E14131" w:rsidRPr="00FA41F4" w:rsidTr="00E14131">
        <w:tc>
          <w:tcPr>
            <w:tcW w:w="5670" w:type="dxa"/>
            <w:tcMar>
              <w:top w:w="0" w:type="dxa"/>
              <w:left w:w="108" w:type="dxa"/>
              <w:bottom w:w="0" w:type="dxa"/>
              <w:right w:w="108" w:type="dxa"/>
            </w:tcMar>
          </w:tcPr>
          <w:p w:rsidR="00E14131" w:rsidRPr="00FA41F4" w:rsidRDefault="00E14131" w:rsidP="00FA41F4">
            <w:pPr>
              <w:spacing w:line="360" w:lineRule="exact"/>
              <w:rPr>
                <w:rFonts w:ascii="Arial" w:hAnsi="Arial" w:cs="Arial"/>
                <w:sz w:val="18"/>
                <w:szCs w:val="18"/>
              </w:rPr>
            </w:pPr>
          </w:p>
        </w:tc>
        <w:tc>
          <w:tcPr>
            <w:tcW w:w="3330" w:type="dxa"/>
            <w:gridSpan w:val="2"/>
            <w:tcMar>
              <w:top w:w="0" w:type="dxa"/>
              <w:left w:w="108" w:type="dxa"/>
              <w:bottom w:w="0" w:type="dxa"/>
              <w:right w:w="108" w:type="dxa"/>
            </w:tcMar>
            <w:hideMark/>
          </w:tcPr>
          <w:p w:rsidR="00E14131" w:rsidRPr="00FA41F4" w:rsidRDefault="00E14131" w:rsidP="00FA41F4">
            <w:pPr>
              <w:pStyle w:val="BodyTextIndent3"/>
              <w:pBdr>
                <w:bottom w:val="single" w:sz="4" w:space="1" w:color="auto"/>
              </w:pBdr>
              <w:spacing w:after="0" w:line="360" w:lineRule="exact"/>
              <w:ind w:left="0"/>
              <w:jc w:val="center"/>
              <w:rPr>
                <w:rFonts w:ascii="Arial" w:hAnsi="Arial" w:cs="Arial"/>
                <w:sz w:val="18"/>
                <w:szCs w:val="18"/>
              </w:rPr>
            </w:pPr>
            <w:r w:rsidRPr="00FA41F4">
              <w:rPr>
                <w:rFonts w:ascii="Arial" w:hAnsi="Arial" w:cs="Arial"/>
                <w:sz w:val="18"/>
                <w:szCs w:val="18"/>
              </w:rPr>
              <w:t>For the three-month period ended                   31 March</w:t>
            </w:r>
          </w:p>
        </w:tc>
      </w:tr>
      <w:tr w:rsidR="00E14131" w:rsidRPr="00FA41F4" w:rsidTr="00E14131">
        <w:tc>
          <w:tcPr>
            <w:tcW w:w="5670" w:type="dxa"/>
            <w:tcMar>
              <w:top w:w="0" w:type="dxa"/>
              <w:left w:w="108" w:type="dxa"/>
              <w:bottom w:w="0" w:type="dxa"/>
              <w:right w:w="108" w:type="dxa"/>
            </w:tcMar>
          </w:tcPr>
          <w:p w:rsidR="00E14131" w:rsidRPr="00FA41F4" w:rsidRDefault="00E14131" w:rsidP="00FA41F4">
            <w:pPr>
              <w:spacing w:line="360" w:lineRule="exact"/>
              <w:rPr>
                <w:rFonts w:ascii="Arial" w:hAnsi="Arial" w:cs="Arial"/>
                <w:sz w:val="18"/>
                <w:szCs w:val="18"/>
              </w:rPr>
            </w:pPr>
          </w:p>
        </w:tc>
        <w:tc>
          <w:tcPr>
            <w:tcW w:w="1665" w:type="dxa"/>
            <w:tcMar>
              <w:top w:w="0" w:type="dxa"/>
              <w:left w:w="108" w:type="dxa"/>
              <w:bottom w:w="0" w:type="dxa"/>
              <w:right w:w="108" w:type="dxa"/>
            </w:tcMar>
            <w:hideMark/>
          </w:tcPr>
          <w:p w:rsidR="00E14131" w:rsidRPr="00FA41F4" w:rsidRDefault="00E14131" w:rsidP="00FA41F4">
            <w:pPr>
              <w:pStyle w:val="BodyTextIndent3"/>
              <w:pBdr>
                <w:bottom w:val="single" w:sz="4" w:space="1" w:color="auto"/>
              </w:pBdr>
              <w:spacing w:after="0" w:line="360" w:lineRule="exact"/>
              <w:ind w:left="0"/>
              <w:jc w:val="center"/>
              <w:rPr>
                <w:rFonts w:ascii="Arial" w:hAnsi="Arial" w:cs="Arial"/>
                <w:sz w:val="18"/>
                <w:szCs w:val="18"/>
              </w:rPr>
            </w:pPr>
            <w:r w:rsidRPr="00FA41F4">
              <w:rPr>
                <w:rFonts w:ascii="Arial" w:hAnsi="Arial" w:cs="Arial"/>
                <w:sz w:val="18"/>
                <w:szCs w:val="18"/>
              </w:rPr>
              <w:t>201</w:t>
            </w:r>
            <w:r w:rsidR="00FA41F4" w:rsidRPr="00FA41F4">
              <w:rPr>
                <w:rFonts w:ascii="Arial" w:hAnsi="Arial" w:cs="Arial"/>
                <w:sz w:val="18"/>
                <w:szCs w:val="18"/>
              </w:rPr>
              <w:t>8</w:t>
            </w:r>
          </w:p>
        </w:tc>
        <w:tc>
          <w:tcPr>
            <w:tcW w:w="1665" w:type="dxa"/>
            <w:tcMar>
              <w:top w:w="0" w:type="dxa"/>
              <w:left w:w="108" w:type="dxa"/>
              <w:bottom w:w="0" w:type="dxa"/>
              <w:right w:w="108" w:type="dxa"/>
            </w:tcMar>
            <w:vAlign w:val="bottom"/>
            <w:hideMark/>
          </w:tcPr>
          <w:p w:rsidR="00E14131" w:rsidRPr="00FA41F4" w:rsidRDefault="00E14131" w:rsidP="00FA41F4">
            <w:pPr>
              <w:pStyle w:val="BodyTextIndent3"/>
              <w:pBdr>
                <w:bottom w:val="single" w:sz="4" w:space="1" w:color="auto"/>
              </w:pBdr>
              <w:spacing w:after="0" w:line="360" w:lineRule="exact"/>
              <w:ind w:left="0"/>
              <w:jc w:val="center"/>
              <w:rPr>
                <w:rFonts w:ascii="Arial" w:hAnsi="Arial" w:cs="Arial"/>
                <w:sz w:val="18"/>
                <w:szCs w:val="18"/>
              </w:rPr>
            </w:pPr>
            <w:r w:rsidRPr="00FA41F4">
              <w:rPr>
                <w:rFonts w:ascii="Arial" w:hAnsi="Arial" w:cs="Arial"/>
                <w:sz w:val="18"/>
                <w:szCs w:val="18"/>
              </w:rPr>
              <w:t>201</w:t>
            </w:r>
            <w:r w:rsidR="00FA41F4" w:rsidRPr="00FA41F4">
              <w:rPr>
                <w:rFonts w:ascii="Arial" w:hAnsi="Arial" w:cs="Arial"/>
                <w:sz w:val="18"/>
                <w:szCs w:val="18"/>
              </w:rPr>
              <w:t>7</w:t>
            </w:r>
          </w:p>
        </w:tc>
      </w:tr>
      <w:tr w:rsidR="00E14131" w:rsidRPr="00FA41F4" w:rsidTr="00E14131">
        <w:tc>
          <w:tcPr>
            <w:tcW w:w="5670" w:type="dxa"/>
            <w:tcMar>
              <w:top w:w="0" w:type="dxa"/>
              <w:left w:w="108" w:type="dxa"/>
              <w:bottom w:w="0" w:type="dxa"/>
              <w:right w:w="108" w:type="dxa"/>
            </w:tcMar>
            <w:vAlign w:val="bottom"/>
            <w:hideMark/>
          </w:tcPr>
          <w:p w:rsidR="00E14131" w:rsidRPr="00FA41F4" w:rsidRDefault="00E14131" w:rsidP="00FA41F4">
            <w:pPr>
              <w:pStyle w:val="BodyTextIndent3"/>
              <w:spacing w:after="0" w:line="360" w:lineRule="exact"/>
              <w:ind w:left="243" w:hanging="180"/>
              <w:rPr>
                <w:rFonts w:ascii="Arial" w:hAnsi="Arial" w:cs="Arial"/>
                <w:b/>
                <w:bCs/>
                <w:sz w:val="18"/>
                <w:szCs w:val="18"/>
              </w:rPr>
            </w:pPr>
            <w:r w:rsidRPr="00FA41F4">
              <w:rPr>
                <w:rFonts w:ascii="Arial" w:hAnsi="Arial" w:cs="Arial"/>
                <w:b/>
                <w:bCs/>
                <w:sz w:val="18"/>
                <w:szCs w:val="18"/>
              </w:rPr>
              <w:t>Statements of comprehensive income</w:t>
            </w:r>
          </w:p>
          <w:p w:rsidR="00E14131" w:rsidRPr="00FA41F4" w:rsidRDefault="00E14131" w:rsidP="00FA41F4">
            <w:pPr>
              <w:pStyle w:val="BodyTextIndent3"/>
              <w:spacing w:after="0" w:line="360" w:lineRule="exact"/>
              <w:ind w:left="243" w:hanging="180"/>
              <w:rPr>
                <w:rFonts w:ascii="Arial" w:hAnsi="Arial" w:cs="Arial"/>
                <w:b/>
                <w:bCs/>
                <w:sz w:val="18"/>
                <w:szCs w:val="18"/>
              </w:rPr>
            </w:pPr>
            <w:r w:rsidRPr="00FA41F4">
              <w:rPr>
                <w:rFonts w:ascii="Arial" w:hAnsi="Arial" w:cs="Arial"/>
                <w:b/>
                <w:bCs/>
                <w:sz w:val="18"/>
                <w:szCs w:val="18"/>
              </w:rPr>
              <w:t>Profit or loss:</w:t>
            </w:r>
          </w:p>
        </w:tc>
        <w:tc>
          <w:tcPr>
            <w:tcW w:w="1665" w:type="dxa"/>
            <w:tcMar>
              <w:top w:w="0" w:type="dxa"/>
              <w:left w:w="108" w:type="dxa"/>
              <w:bottom w:w="0" w:type="dxa"/>
              <w:right w:w="108" w:type="dxa"/>
            </w:tcMar>
          </w:tcPr>
          <w:p w:rsidR="00E14131" w:rsidRPr="00FA41F4" w:rsidRDefault="00E14131" w:rsidP="00FA41F4">
            <w:pPr>
              <w:pStyle w:val="BodyTextIndent3"/>
              <w:tabs>
                <w:tab w:val="decimal" w:pos="1152"/>
              </w:tabs>
              <w:spacing w:after="0" w:line="360" w:lineRule="exact"/>
              <w:ind w:left="0"/>
              <w:rPr>
                <w:rFonts w:ascii="Arial" w:hAnsi="Arial" w:cs="Arial"/>
                <w:sz w:val="18"/>
                <w:szCs w:val="18"/>
              </w:rPr>
            </w:pPr>
          </w:p>
        </w:tc>
        <w:tc>
          <w:tcPr>
            <w:tcW w:w="1665" w:type="dxa"/>
            <w:tcMar>
              <w:top w:w="0" w:type="dxa"/>
              <w:left w:w="108" w:type="dxa"/>
              <w:bottom w:w="0" w:type="dxa"/>
              <w:right w:w="108" w:type="dxa"/>
            </w:tcMar>
          </w:tcPr>
          <w:p w:rsidR="00E14131" w:rsidRPr="00FA41F4" w:rsidRDefault="00E14131" w:rsidP="00FA41F4">
            <w:pPr>
              <w:pStyle w:val="BodyTextIndent3"/>
              <w:tabs>
                <w:tab w:val="decimal" w:pos="1152"/>
              </w:tabs>
              <w:spacing w:after="0" w:line="360" w:lineRule="exact"/>
              <w:ind w:left="0"/>
              <w:rPr>
                <w:rFonts w:ascii="Arial" w:hAnsi="Arial" w:cs="Arial"/>
                <w:sz w:val="18"/>
                <w:szCs w:val="18"/>
              </w:rPr>
            </w:pPr>
          </w:p>
        </w:tc>
      </w:tr>
      <w:tr w:rsidR="00FA41F4" w:rsidRPr="00FA41F4" w:rsidTr="00FA41F4">
        <w:tc>
          <w:tcPr>
            <w:tcW w:w="5670" w:type="dxa"/>
            <w:tcMar>
              <w:top w:w="0" w:type="dxa"/>
              <w:left w:w="108" w:type="dxa"/>
              <w:bottom w:w="0" w:type="dxa"/>
              <w:right w:w="108" w:type="dxa"/>
            </w:tcMar>
            <w:vAlign w:val="bottom"/>
            <w:hideMark/>
          </w:tcPr>
          <w:p w:rsidR="00FA41F4" w:rsidRPr="00FA41F4" w:rsidRDefault="00FA41F4" w:rsidP="00FA41F4">
            <w:pPr>
              <w:pStyle w:val="BodyTextIndent3"/>
              <w:spacing w:after="0" w:line="360" w:lineRule="exact"/>
              <w:ind w:left="243" w:right="-108" w:hanging="180"/>
              <w:rPr>
                <w:rFonts w:ascii="Arial" w:hAnsi="Arial" w:cs="Arial"/>
                <w:sz w:val="18"/>
                <w:szCs w:val="18"/>
              </w:rPr>
            </w:pPr>
            <w:r w:rsidRPr="00FA41F4">
              <w:rPr>
                <w:rFonts w:ascii="Arial" w:hAnsi="Arial" w:cs="Arial"/>
                <w:sz w:val="18"/>
                <w:szCs w:val="18"/>
              </w:rPr>
              <w:t>Share gain from investment in subsidiaries</w:t>
            </w:r>
          </w:p>
        </w:tc>
        <w:tc>
          <w:tcPr>
            <w:tcW w:w="1665" w:type="dxa"/>
            <w:tcMar>
              <w:top w:w="0" w:type="dxa"/>
              <w:left w:w="108" w:type="dxa"/>
              <w:bottom w:w="0" w:type="dxa"/>
              <w:right w:w="108" w:type="dxa"/>
            </w:tcMar>
            <w:vAlign w:val="bottom"/>
            <w:hideMark/>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104,854</w:t>
            </w:r>
          </w:p>
        </w:tc>
        <w:tc>
          <w:tcPr>
            <w:tcW w:w="1665" w:type="dxa"/>
            <w:tcMar>
              <w:top w:w="0" w:type="dxa"/>
              <w:left w:w="108" w:type="dxa"/>
              <w:bottom w:w="0" w:type="dxa"/>
              <w:right w:w="108" w:type="dxa"/>
            </w:tcMar>
            <w:vAlign w:val="bottom"/>
            <w:hideMark/>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107,611</w:t>
            </w:r>
          </w:p>
        </w:tc>
      </w:tr>
      <w:tr w:rsidR="00FA41F4" w:rsidRPr="00FA41F4" w:rsidTr="00FA41F4">
        <w:tc>
          <w:tcPr>
            <w:tcW w:w="5670" w:type="dxa"/>
            <w:tcMar>
              <w:top w:w="0" w:type="dxa"/>
              <w:left w:w="108" w:type="dxa"/>
              <w:bottom w:w="0" w:type="dxa"/>
              <w:right w:w="108" w:type="dxa"/>
            </w:tcMar>
            <w:vAlign w:val="bottom"/>
            <w:hideMark/>
          </w:tcPr>
          <w:p w:rsidR="00FA41F4" w:rsidRPr="00FA41F4" w:rsidRDefault="00AC5CCC" w:rsidP="00FA41F4">
            <w:pPr>
              <w:pStyle w:val="BodyTextIndent3"/>
              <w:spacing w:after="0" w:line="360" w:lineRule="exact"/>
              <w:ind w:left="243" w:right="-108" w:hanging="180"/>
              <w:rPr>
                <w:rFonts w:ascii="Arial" w:hAnsi="Arial" w:cs="Arial"/>
                <w:sz w:val="18"/>
                <w:szCs w:val="18"/>
              </w:rPr>
            </w:pPr>
            <w:r>
              <w:rPr>
                <w:rFonts w:ascii="Arial" w:hAnsi="Arial" w:cs="Arial"/>
                <w:sz w:val="18"/>
                <w:szCs w:val="18"/>
              </w:rPr>
              <w:t>Decrease in dividend</w:t>
            </w:r>
            <w:r w:rsidR="00550F75">
              <w:rPr>
                <w:rFonts w:ascii="Arial" w:hAnsi="Arial" w:cs="Arial"/>
                <w:sz w:val="18"/>
                <w:szCs w:val="18"/>
              </w:rPr>
              <w:t xml:space="preserve"> income</w:t>
            </w:r>
          </w:p>
        </w:tc>
        <w:tc>
          <w:tcPr>
            <w:tcW w:w="1665" w:type="dxa"/>
            <w:tcMar>
              <w:top w:w="0" w:type="dxa"/>
              <w:left w:w="108" w:type="dxa"/>
              <w:bottom w:w="0" w:type="dxa"/>
              <w:right w:w="108" w:type="dxa"/>
            </w:tcMar>
            <w:vAlign w:val="bottom"/>
            <w:hideMark/>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(105,000)</w:t>
            </w:r>
          </w:p>
        </w:tc>
        <w:tc>
          <w:tcPr>
            <w:tcW w:w="1665" w:type="dxa"/>
            <w:tcMar>
              <w:top w:w="0" w:type="dxa"/>
              <w:left w:w="108" w:type="dxa"/>
              <w:bottom w:w="0" w:type="dxa"/>
              <w:right w:w="108" w:type="dxa"/>
            </w:tcMar>
            <w:vAlign w:val="bottom"/>
            <w:hideMark/>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cs/>
              </w:rPr>
            </w:pPr>
            <w:r w:rsidRPr="00FA41F4">
              <w:rPr>
                <w:rFonts w:ascii="Arial" w:hAnsi="Arial" w:cs="Arial"/>
                <w:kern w:val="28"/>
                <w:sz w:val="18"/>
                <w:szCs w:val="18"/>
              </w:rPr>
              <w:t>(40,000)</w:t>
            </w:r>
          </w:p>
        </w:tc>
      </w:tr>
      <w:tr w:rsidR="00FA41F4" w:rsidRPr="00FA41F4" w:rsidTr="00FA41F4">
        <w:tc>
          <w:tcPr>
            <w:tcW w:w="5670" w:type="dxa"/>
            <w:tcMar>
              <w:top w:w="0" w:type="dxa"/>
              <w:left w:w="108" w:type="dxa"/>
              <w:bottom w:w="0" w:type="dxa"/>
              <w:right w:w="108" w:type="dxa"/>
            </w:tcMar>
            <w:vAlign w:val="bottom"/>
            <w:hideMark/>
          </w:tcPr>
          <w:p w:rsidR="00FA41F4" w:rsidRPr="00FA41F4" w:rsidRDefault="00FA41F4" w:rsidP="00FA41F4">
            <w:pPr>
              <w:pStyle w:val="BodyTextIndent3"/>
              <w:spacing w:after="0" w:line="360" w:lineRule="exact"/>
              <w:ind w:left="243" w:right="-108" w:hanging="180"/>
              <w:rPr>
                <w:rFonts w:ascii="Arial" w:hAnsi="Arial" w:cs="Arial"/>
                <w:sz w:val="18"/>
                <w:szCs w:val="18"/>
              </w:rPr>
            </w:pPr>
            <w:r w:rsidRPr="00FA41F4">
              <w:rPr>
                <w:rFonts w:ascii="Arial" w:hAnsi="Arial" w:cs="Arial"/>
                <w:sz w:val="18"/>
                <w:szCs w:val="18"/>
              </w:rPr>
              <w:t>Increase</w:t>
            </w:r>
            <w:r w:rsidR="004935F9">
              <w:rPr>
                <w:rFonts w:ascii="Arial" w:hAnsi="Arial" w:cs="Arial"/>
                <w:sz w:val="18"/>
                <w:szCs w:val="18"/>
              </w:rPr>
              <w:t xml:space="preserve"> (decrease)</w:t>
            </w:r>
            <w:r w:rsidRPr="00FA41F4">
              <w:rPr>
                <w:rFonts w:ascii="Arial" w:hAnsi="Arial" w:cs="Arial"/>
                <w:sz w:val="18"/>
                <w:szCs w:val="18"/>
              </w:rPr>
              <w:t xml:space="preserve"> in net profit </w:t>
            </w:r>
          </w:p>
        </w:tc>
        <w:tc>
          <w:tcPr>
            <w:tcW w:w="1665" w:type="dxa"/>
            <w:tcMar>
              <w:top w:w="0" w:type="dxa"/>
              <w:left w:w="108" w:type="dxa"/>
              <w:bottom w:w="0" w:type="dxa"/>
              <w:right w:w="108" w:type="dxa"/>
            </w:tcMar>
            <w:vAlign w:val="bottom"/>
            <w:hideMark/>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(146)</w:t>
            </w:r>
          </w:p>
        </w:tc>
        <w:tc>
          <w:tcPr>
            <w:tcW w:w="1665" w:type="dxa"/>
            <w:tcMar>
              <w:top w:w="0" w:type="dxa"/>
              <w:left w:w="108" w:type="dxa"/>
              <w:bottom w:w="0" w:type="dxa"/>
              <w:right w:w="108" w:type="dxa"/>
            </w:tcMar>
            <w:vAlign w:val="bottom"/>
            <w:hideMark/>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r w:rsidRPr="00FA41F4">
              <w:rPr>
                <w:rFonts w:ascii="Arial" w:hAnsi="Arial" w:cs="Arial"/>
                <w:kern w:val="28"/>
                <w:sz w:val="18"/>
                <w:szCs w:val="18"/>
              </w:rPr>
              <w:t>67,611</w:t>
            </w:r>
          </w:p>
        </w:tc>
      </w:tr>
      <w:tr w:rsidR="00FA41F4" w:rsidRPr="00FA41F4" w:rsidTr="00FA41F4">
        <w:tc>
          <w:tcPr>
            <w:tcW w:w="5670" w:type="dxa"/>
            <w:tcMar>
              <w:top w:w="0" w:type="dxa"/>
              <w:left w:w="108" w:type="dxa"/>
              <w:bottom w:w="0" w:type="dxa"/>
              <w:right w:w="108" w:type="dxa"/>
            </w:tcMar>
            <w:vAlign w:val="bottom"/>
            <w:hideMark/>
          </w:tcPr>
          <w:p w:rsidR="00FA41F4" w:rsidRPr="00FA41F4" w:rsidRDefault="00FA41F4" w:rsidP="00FA41F4">
            <w:pPr>
              <w:pStyle w:val="BodyTextIndent3"/>
              <w:spacing w:after="0" w:line="360" w:lineRule="exact"/>
              <w:ind w:left="243" w:right="-108" w:hanging="180"/>
              <w:rPr>
                <w:rFonts w:ascii="Arial" w:hAnsi="Arial" w:cs="Arial"/>
                <w:b/>
                <w:bCs/>
                <w:sz w:val="18"/>
                <w:szCs w:val="18"/>
              </w:rPr>
            </w:pPr>
            <w:r w:rsidRPr="00FA41F4">
              <w:rPr>
                <w:rFonts w:ascii="Arial" w:hAnsi="Arial" w:cs="Arial"/>
                <w:b/>
                <w:bCs/>
                <w:sz w:val="18"/>
                <w:szCs w:val="18"/>
              </w:rPr>
              <w:t>Other comprehensive income:</w:t>
            </w: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p>
        </w:tc>
        <w:tc>
          <w:tcPr>
            <w:tcW w:w="1665" w:type="dxa"/>
            <w:tcMar>
              <w:top w:w="0" w:type="dxa"/>
              <w:left w:w="108" w:type="dxa"/>
              <w:bottom w:w="0" w:type="dxa"/>
              <w:right w:w="108" w:type="dxa"/>
            </w:tcMar>
            <w:vAlign w:val="bottom"/>
          </w:tcPr>
          <w:p w:rsidR="00FA41F4" w:rsidRPr="00FA41F4" w:rsidRDefault="00FA41F4" w:rsidP="00FA41F4">
            <w:pPr>
              <w:pStyle w:val="BodyTextIndent3"/>
              <w:tabs>
                <w:tab w:val="decimal" w:pos="1242"/>
              </w:tabs>
              <w:spacing w:after="0" w:line="360" w:lineRule="exact"/>
              <w:ind w:left="0" w:hanging="18"/>
              <w:rPr>
                <w:rFonts w:ascii="Arial" w:hAnsi="Arial" w:cs="Arial"/>
                <w:kern w:val="28"/>
                <w:sz w:val="18"/>
                <w:szCs w:val="18"/>
              </w:rPr>
            </w:pPr>
          </w:p>
        </w:tc>
      </w:tr>
      <w:tr w:rsidR="00FA41F4" w:rsidRPr="00FA41F4" w:rsidTr="00E14131">
        <w:tc>
          <w:tcPr>
            <w:tcW w:w="5670" w:type="dxa"/>
            <w:tcMar>
              <w:top w:w="0" w:type="dxa"/>
              <w:left w:w="108" w:type="dxa"/>
              <w:bottom w:w="0" w:type="dxa"/>
              <w:right w:w="108" w:type="dxa"/>
            </w:tcMar>
            <w:vAlign w:val="bottom"/>
            <w:hideMark/>
          </w:tcPr>
          <w:p w:rsidR="00FA41F4" w:rsidRPr="00FA41F4" w:rsidRDefault="00AC5CCC" w:rsidP="00FA41F4">
            <w:pPr>
              <w:pStyle w:val="BodyTextIndent3"/>
              <w:spacing w:after="0" w:line="360" w:lineRule="exact"/>
              <w:ind w:left="243" w:right="-108" w:hanging="180"/>
              <w:rPr>
                <w:rFonts w:ascii="Arial" w:hAnsi="Arial" w:cs="Arial"/>
                <w:sz w:val="18"/>
                <w:szCs w:val="18"/>
              </w:rPr>
            </w:pPr>
            <w:r>
              <w:rPr>
                <w:rFonts w:ascii="Arial" w:hAnsi="Arial" w:cs="Arial"/>
                <w:sz w:val="18"/>
                <w:szCs w:val="18"/>
              </w:rPr>
              <w:t>Increase (decrease) in share</w:t>
            </w:r>
            <w:r w:rsidR="00FA41F4" w:rsidRPr="00FA41F4">
              <w:rPr>
                <w:rFonts w:ascii="Arial" w:hAnsi="Arial" w:cs="Arial"/>
                <w:sz w:val="18"/>
                <w:szCs w:val="18"/>
              </w:rPr>
              <w:t xml:space="preserve"> of other comprehensive income </w:t>
            </w:r>
            <w:r>
              <w:rPr>
                <w:rFonts w:ascii="Arial" w:hAnsi="Arial" w:cs="Arial"/>
                <w:sz w:val="18"/>
                <w:szCs w:val="18"/>
              </w:rPr>
              <w:t xml:space="preserve">           </w:t>
            </w:r>
            <w:r w:rsidR="00FA41F4" w:rsidRPr="00FA41F4">
              <w:rPr>
                <w:rFonts w:ascii="Arial" w:hAnsi="Arial" w:cs="Arial"/>
                <w:sz w:val="18"/>
                <w:szCs w:val="18"/>
              </w:rPr>
              <w:t>from investments in subsidiaries</w:t>
            </w:r>
          </w:p>
        </w:tc>
        <w:tc>
          <w:tcPr>
            <w:tcW w:w="1665" w:type="dxa"/>
            <w:tcMar>
              <w:top w:w="0" w:type="dxa"/>
              <w:left w:w="108" w:type="dxa"/>
              <w:bottom w:w="0" w:type="dxa"/>
              <w:right w:w="108" w:type="dxa"/>
            </w:tcMar>
            <w:vAlign w:val="bottom"/>
            <w:hideMark/>
          </w:tcPr>
          <w:p w:rsidR="00FA41F4" w:rsidRPr="00FA41F4" w:rsidRDefault="00792BE3" w:rsidP="00FA41F4">
            <w:pPr>
              <w:pStyle w:val="BodyTextIndent3"/>
              <w:tabs>
                <w:tab w:val="decimal" w:pos="1242"/>
              </w:tabs>
              <w:spacing w:after="0" w:line="360" w:lineRule="exact"/>
              <w:ind w:left="0" w:hanging="18"/>
              <w:rPr>
                <w:rFonts w:ascii="Arial" w:hAnsi="Arial" w:cs="Arial"/>
                <w:kern w:val="28"/>
                <w:sz w:val="18"/>
                <w:szCs w:val="18"/>
              </w:rPr>
            </w:pPr>
            <w:r>
              <w:rPr>
                <w:rFonts w:ascii="Arial" w:hAnsi="Arial" w:cs="Arial"/>
                <w:kern w:val="28"/>
                <w:sz w:val="18"/>
                <w:szCs w:val="18"/>
              </w:rPr>
              <w:t>5,466</w:t>
            </w:r>
          </w:p>
        </w:tc>
        <w:tc>
          <w:tcPr>
            <w:tcW w:w="1665" w:type="dxa"/>
            <w:tcMar>
              <w:top w:w="0" w:type="dxa"/>
              <w:left w:w="108" w:type="dxa"/>
              <w:bottom w:w="0" w:type="dxa"/>
              <w:right w:w="108" w:type="dxa"/>
            </w:tcMar>
            <w:vAlign w:val="bottom"/>
            <w:hideMark/>
          </w:tcPr>
          <w:p w:rsidR="00FA41F4" w:rsidRPr="00FA41F4" w:rsidRDefault="00FA41F4" w:rsidP="004935F9">
            <w:pPr>
              <w:pStyle w:val="BodyTextIndent3"/>
              <w:tabs>
                <w:tab w:val="decimal" w:pos="1242"/>
              </w:tabs>
              <w:spacing w:after="0" w:line="360" w:lineRule="exact"/>
              <w:ind w:left="0" w:hanging="18"/>
              <w:rPr>
                <w:rFonts w:ascii="Arial" w:hAnsi="Arial" w:cs="Arial"/>
                <w:kern w:val="28"/>
                <w:sz w:val="18"/>
                <w:szCs w:val="18"/>
                <w:cs/>
              </w:rPr>
            </w:pPr>
            <w:r w:rsidRPr="00FA41F4">
              <w:rPr>
                <w:rFonts w:ascii="Arial" w:hAnsi="Arial" w:cs="Arial"/>
                <w:kern w:val="28"/>
                <w:sz w:val="18"/>
                <w:szCs w:val="18"/>
              </w:rPr>
              <w:t>(1</w:t>
            </w:r>
            <w:r w:rsidR="004935F9">
              <w:rPr>
                <w:rFonts w:ascii="Arial" w:hAnsi="Arial" w:cs="Arial"/>
                <w:kern w:val="28"/>
                <w:sz w:val="18"/>
                <w:szCs w:val="18"/>
              </w:rPr>
              <w:t>,157</w:t>
            </w:r>
            <w:r w:rsidRPr="00FA41F4">
              <w:rPr>
                <w:rFonts w:ascii="Arial" w:hAnsi="Arial" w:cs="Arial"/>
                <w:kern w:val="28"/>
                <w:sz w:val="18"/>
                <w:szCs w:val="18"/>
              </w:rPr>
              <w:t>)</w:t>
            </w:r>
          </w:p>
        </w:tc>
      </w:tr>
      <w:tr w:rsidR="00FA41F4" w:rsidRPr="00FA41F4" w:rsidTr="00FA41F4">
        <w:tc>
          <w:tcPr>
            <w:tcW w:w="5670" w:type="dxa"/>
            <w:tcMar>
              <w:top w:w="0" w:type="dxa"/>
              <w:left w:w="108" w:type="dxa"/>
              <w:bottom w:w="0" w:type="dxa"/>
              <w:right w:w="108" w:type="dxa"/>
            </w:tcMar>
            <w:vAlign w:val="bottom"/>
            <w:hideMark/>
          </w:tcPr>
          <w:p w:rsidR="00FA41F4" w:rsidRPr="00FA41F4" w:rsidRDefault="00FA41F4" w:rsidP="00FA41F4">
            <w:pPr>
              <w:pStyle w:val="BodyTextIndent3"/>
              <w:spacing w:after="0" w:line="360" w:lineRule="exact"/>
              <w:ind w:left="243" w:right="-108" w:hanging="180"/>
              <w:rPr>
                <w:rFonts w:ascii="Arial" w:hAnsi="Arial" w:cs="Arial"/>
                <w:b/>
                <w:bCs/>
                <w:sz w:val="18"/>
                <w:szCs w:val="18"/>
              </w:rPr>
            </w:pPr>
            <w:r w:rsidRPr="00FA41F4">
              <w:rPr>
                <w:rFonts w:ascii="Arial" w:hAnsi="Arial" w:cs="Arial"/>
                <w:b/>
                <w:bCs/>
                <w:sz w:val="18"/>
                <w:szCs w:val="18"/>
              </w:rPr>
              <w:t>Earnings per share (Baht):</w:t>
            </w:r>
          </w:p>
        </w:tc>
        <w:tc>
          <w:tcPr>
            <w:tcW w:w="1665" w:type="dxa"/>
            <w:tcMar>
              <w:top w:w="0" w:type="dxa"/>
              <w:left w:w="108" w:type="dxa"/>
              <w:bottom w:w="0" w:type="dxa"/>
              <w:right w:w="108" w:type="dxa"/>
            </w:tcMar>
            <w:vAlign w:val="bottom"/>
          </w:tcPr>
          <w:p w:rsidR="00FA41F4" w:rsidRPr="00FA41F4" w:rsidRDefault="00FA41F4" w:rsidP="00FA41F4">
            <w:pPr>
              <w:pStyle w:val="BodyTextIndent3"/>
              <w:spacing w:after="0" w:line="360" w:lineRule="exact"/>
              <w:ind w:left="0" w:right="103" w:hanging="18"/>
              <w:jc w:val="right"/>
              <w:rPr>
                <w:rFonts w:ascii="Arial" w:hAnsi="Arial" w:cs="Arial"/>
                <w:kern w:val="28"/>
                <w:sz w:val="18"/>
                <w:szCs w:val="18"/>
                <w:cs/>
              </w:rPr>
            </w:pPr>
          </w:p>
        </w:tc>
        <w:tc>
          <w:tcPr>
            <w:tcW w:w="1665" w:type="dxa"/>
            <w:tcMar>
              <w:top w:w="0" w:type="dxa"/>
              <w:left w:w="108" w:type="dxa"/>
              <w:bottom w:w="0" w:type="dxa"/>
              <w:right w:w="108" w:type="dxa"/>
            </w:tcMar>
            <w:vAlign w:val="bottom"/>
          </w:tcPr>
          <w:p w:rsidR="00FA41F4" w:rsidRPr="00FA41F4" w:rsidRDefault="00FA41F4" w:rsidP="00FA41F4">
            <w:pPr>
              <w:pStyle w:val="BodyTextIndent3"/>
              <w:spacing w:after="0" w:line="360" w:lineRule="exact"/>
              <w:ind w:left="0" w:right="103" w:hanging="18"/>
              <w:jc w:val="right"/>
              <w:rPr>
                <w:rFonts w:ascii="Arial" w:hAnsi="Arial" w:cs="Arial"/>
                <w:kern w:val="28"/>
                <w:sz w:val="18"/>
                <w:szCs w:val="18"/>
                <w:cs/>
              </w:rPr>
            </w:pPr>
          </w:p>
        </w:tc>
      </w:tr>
      <w:tr w:rsidR="00FA41F4" w:rsidRPr="00FA41F4" w:rsidTr="00FA41F4">
        <w:trPr>
          <w:trHeight w:val="288"/>
        </w:trPr>
        <w:tc>
          <w:tcPr>
            <w:tcW w:w="5670" w:type="dxa"/>
            <w:tcMar>
              <w:top w:w="0" w:type="dxa"/>
              <w:left w:w="108" w:type="dxa"/>
              <w:bottom w:w="0" w:type="dxa"/>
              <w:right w:w="108" w:type="dxa"/>
            </w:tcMar>
            <w:vAlign w:val="bottom"/>
            <w:hideMark/>
          </w:tcPr>
          <w:p w:rsidR="00FA41F4" w:rsidRPr="00FA41F4" w:rsidRDefault="00FA41F4" w:rsidP="00FA41F4">
            <w:pPr>
              <w:pStyle w:val="BodyTextIndent3"/>
              <w:spacing w:after="0" w:line="360" w:lineRule="exact"/>
              <w:ind w:left="243" w:right="-108" w:hanging="180"/>
              <w:rPr>
                <w:rFonts w:ascii="Arial" w:hAnsi="Arial" w:cs="Arial"/>
                <w:sz w:val="18"/>
                <w:szCs w:val="18"/>
              </w:rPr>
            </w:pPr>
            <w:r w:rsidRPr="00FA41F4">
              <w:rPr>
                <w:rFonts w:ascii="Arial" w:hAnsi="Arial" w:cs="Arial"/>
                <w:sz w:val="18"/>
                <w:szCs w:val="18"/>
              </w:rPr>
              <w:t xml:space="preserve">Increase </w:t>
            </w:r>
            <w:r w:rsidR="004935F9">
              <w:rPr>
                <w:rFonts w:ascii="Arial" w:hAnsi="Arial" w:cs="Arial"/>
                <w:sz w:val="18"/>
                <w:szCs w:val="18"/>
              </w:rPr>
              <w:t xml:space="preserve">(decrease) </w:t>
            </w:r>
            <w:r w:rsidRPr="00FA41F4">
              <w:rPr>
                <w:rFonts w:ascii="Arial" w:hAnsi="Arial" w:cs="Arial"/>
                <w:sz w:val="18"/>
                <w:szCs w:val="18"/>
              </w:rPr>
              <w:t>in basic earnings per share</w:t>
            </w:r>
          </w:p>
        </w:tc>
        <w:tc>
          <w:tcPr>
            <w:tcW w:w="1665" w:type="dxa"/>
            <w:tcMar>
              <w:top w:w="0" w:type="dxa"/>
              <w:left w:w="108" w:type="dxa"/>
              <w:bottom w:w="0" w:type="dxa"/>
              <w:right w:w="108" w:type="dxa"/>
            </w:tcMar>
            <w:vAlign w:val="bottom"/>
            <w:hideMark/>
          </w:tcPr>
          <w:p w:rsidR="00FA41F4" w:rsidRPr="00FA41F4" w:rsidRDefault="00FA41F4" w:rsidP="00FA41F4">
            <w:pPr>
              <w:pStyle w:val="BodyTextIndent3"/>
              <w:spacing w:after="0" w:line="360" w:lineRule="exact"/>
              <w:ind w:left="0" w:right="103" w:hanging="18"/>
              <w:jc w:val="right"/>
              <w:rPr>
                <w:rFonts w:ascii="Arial" w:hAnsi="Arial" w:cs="Arial"/>
                <w:kern w:val="28"/>
                <w:sz w:val="18"/>
                <w:szCs w:val="18"/>
              </w:rPr>
            </w:pPr>
            <w:r w:rsidRPr="00FA41F4">
              <w:rPr>
                <w:rFonts w:ascii="Arial" w:hAnsi="Arial" w:cs="Arial"/>
                <w:kern w:val="28"/>
                <w:sz w:val="18"/>
                <w:szCs w:val="18"/>
              </w:rPr>
              <w:t>(0.00)</w:t>
            </w:r>
          </w:p>
        </w:tc>
        <w:tc>
          <w:tcPr>
            <w:tcW w:w="1665" w:type="dxa"/>
            <w:tcMar>
              <w:top w:w="0" w:type="dxa"/>
              <w:left w:w="108" w:type="dxa"/>
              <w:bottom w:w="0" w:type="dxa"/>
              <w:right w:w="108" w:type="dxa"/>
            </w:tcMar>
            <w:vAlign w:val="bottom"/>
            <w:hideMark/>
          </w:tcPr>
          <w:p w:rsidR="00FA41F4" w:rsidRPr="00FA41F4" w:rsidRDefault="00FA41F4" w:rsidP="004935F9">
            <w:pPr>
              <w:pStyle w:val="BodyTextIndent3"/>
              <w:spacing w:after="0" w:line="360" w:lineRule="exact"/>
              <w:ind w:left="0" w:right="167" w:hanging="18"/>
              <w:jc w:val="right"/>
              <w:rPr>
                <w:rFonts w:ascii="Arial" w:hAnsi="Arial" w:cs="Arial"/>
                <w:kern w:val="28"/>
                <w:sz w:val="18"/>
                <w:szCs w:val="18"/>
                <w:cs/>
              </w:rPr>
            </w:pPr>
            <w:r w:rsidRPr="00FA41F4">
              <w:rPr>
                <w:rFonts w:ascii="Arial" w:hAnsi="Arial" w:cs="Arial"/>
                <w:kern w:val="28"/>
                <w:sz w:val="18"/>
                <w:szCs w:val="18"/>
              </w:rPr>
              <w:t>0.</w:t>
            </w:r>
            <w:r w:rsidR="004935F9">
              <w:rPr>
                <w:rFonts w:ascii="Arial" w:hAnsi="Arial" w:cs="Arial"/>
                <w:kern w:val="28"/>
                <w:sz w:val="18"/>
                <w:szCs w:val="18"/>
              </w:rPr>
              <w:t>10</w:t>
            </w:r>
          </w:p>
        </w:tc>
      </w:tr>
    </w:tbl>
    <w:p w:rsidR="005210B0" w:rsidRPr="00FA41F4" w:rsidRDefault="00E14131" w:rsidP="004935F9">
      <w:pPr>
        <w:tabs>
          <w:tab w:val="left" w:pos="1440"/>
        </w:tabs>
        <w:spacing w:before="24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4</w:t>
      </w:r>
      <w:r w:rsidR="002218CC" w:rsidRPr="00FA41F4">
        <w:rPr>
          <w:rFonts w:ascii="Arial" w:hAnsi="Arial" w:cs="Arial"/>
          <w:b/>
          <w:bCs/>
          <w:sz w:val="22"/>
          <w:szCs w:val="22"/>
        </w:rPr>
        <w:t>.</w:t>
      </w:r>
      <w:r w:rsidR="002218CC" w:rsidRPr="00FA41F4">
        <w:rPr>
          <w:rFonts w:ascii="Arial" w:hAnsi="Arial" w:cs="Arial"/>
          <w:b/>
          <w:bCs/>
          <w:sz w:val="22"/>
          <w:szCs w:val="22"/>
        </w:rPr>
        <w:tab/>
      </w:r>
      <w:r w:rsidR="00E62BEE" w:rsidRPr="00FA41F4">
        <w:rPr>
          <w:rFonts w:ascii="Arial" w:hAnsi="Arial" w:cs="Arial"/>
          <w:b/>
          <w:bCs/>
          <w:sz w:val="22"/>
          <w:szCs w:val="22"/>
        </w:rPr>
        <w:t>Related party transactions</w:t>
      </w:r>
    </w:p>
    <w:p w:rsidR="008F0B71" w:rsidRPr="00FA41F4" w:rsidRDefault="002B23D5" w:rsidP="004935F9">
      <w:pPr>
        <w:tabs>
          <w:tab w:val="left" w:pos="1440"/>
        </w:tabs>
        <w:spacing w:before="120" w:after="120" w:line="380" w:lineRule="exact"/>
        <w:ind w:left="547"/>
        <w:jc w:val="thaiDistribute"/>
        <w:outlineLvl w:val="0"/>
        <w:rPr>
          <w:rFonts w:ascii="Arial" w:hAnsi="Arial" w:cs="Arial"/>
          <w:sz w:val="22"/>
          <w:szCs w:val="22"/>
        </w:rPr>
      </w:pPr>
      <w:r w:rsidRPr="00FA41F4">
        <w:rPr>
          <w:rFonts w:ascii="Arial" w:hAnsi="Arial" w:cs="Arial"/>
          <w:sz w:val="22"/>
          <w:szCs w:val="22"/>
        </w:rPr>
        <w:t xml:space="preserve">During the </w:t>
      </w:r>
      <w:r w:rsidR="00FA41F4" w:rsidRPr="00FA41F4">
        <w:rPr>
          <w:rFonts w:ascii="Arial" w:hAnsi="Arial" w:cs="Arial"/>
          <w:sz w:val="22"/>
          <w:szCs w:val="22"/>
        </w:rPr>
        <w:t>period</w:t>
      </w:r>
      <w:r w:rsidRPr="00FA41F4">
        <w:rPr>
          <w:rFonts w:ascii="Arial" w:hAnsi="Arial" w:cs="Arial"/>
          <w:sz w:val="22"/>
          <w:szCs w:val="22"/>
        </w:rPr>
        <w:t xml:space="preserve">, the Company and its subsidiaries had significant business transactions with related parties. Such transactions, which are </w:t>
      </w:r>
      <w:r w:rsidR="004D4DDE" w:rsidRPr="00FA41F4">
        <w:rPr>
          <w:rFonts w:ascii="Arial" w:hAnsi="Arial" w:cs="Arial"/>
          <w:sz w:val="22"/>
          <w:szCs w:val="22"/>
        </w:rPr>
        <w:t>summarized</w:t>
      </w:r>
      <w:r w:rsidRPr="00FA41F4">
        <w:rPr>
          <w:rFonts w:ascii="Arial" w:hAnsi="Arial" w:cs="Arial"/>
          <w:sz w:val="22"/>
          <w:szCs w:val="22"/>
        </w:rPr>
        <w:t xml:space="preserve"> below, arose in the ordinary course of business and were concluded on commercial terms and base</w:t>
      </w:r>
      <w:r w:rsidR="00FA7B48" w:rsidRPr="00FA41F4">
        <w:rPr>
          <w:rFonts w:ascii="Arial" w:hAnsi="Arial" w:cs="Arial"/>
          <w:sz w:val="22"/>
          <w:szCs w:val="22"/>
        </w:rPr>
        <w:t>d</w:t>
      </w:r>
      <w:r w:rsidRPr="00FA41F4">
        <w:rPr>
          <w:rFonts w:ascii="Arial" w:hAnsi="Arial" w:cs="Arial"/>
          <w:sz w:val="22"/>
          <w:szCs w:val="22"/>
        </w:rPr>
        <w:t xml:space="preserve"> agreed upon between the Company and those related parties. </w:t>
      </w:r>
    </w:p>
    <w:p w:rsidR="005D0740" w:rsidRPr="00FA41F4" w:rsidRDefault="005D0740" w:rsidP="00FA41F4">
      <w:pPr>
        <w:spacing w:line="300" w:lineRule="exact"/>
        <w:ind w:right="-410"/>
        <w:jc w:val="right"/>
        <w:rPr>
          <w:rFonts w:ascii="Arial" w:hAnsi="Arial" w:cs="Arial"/>
          <w:sz w:val="16"/>
          <w:szCs w:val="16"/>
          <w:cs/>
        </w:rPr>
      </w:pPr>
      <w:r w:rsidRPr="00FA41F4">
        <w:rPr>
          <w:rFonts w:ascii="Arial" w:hAnsi="Arial" w:cs="Arial"/>
          <w:sz w:val="16"/>
          <w:szCs w:val="16"/>
        </w:rPr>
        <w:t xml:space="preserve">(Unit: </w:t>
      </w:r>
      <w:r w:rsidR="00406575" w:rsidRPr="00FA41F4">
        <w:rPr>
          <w:rFonts w:ascii="Arial" w:hAnsi="Arial" w:cs="Arial"/>
          <w:sz w:val="16"/>
          <w:szCs w:val="16"/>
        </w:rPr>
        <w:t>Thousand</w:t>
      </w:r>
      <w:r w:rsidR="004D4DDE" w:rsidRPr="00FA41F4">
        <w:rPr>
          <w:rFonts w:ascii="Arial" w:hAnsi="Arial" w:cs="Arial"/>
          <w:sz w:val="16"/>
          <w:szCs w:val="16"/>
        </w:rPr>
        <w:t xml:space="preserve"> </w:t>
      </w:r>
      <w:r w:rsidRPr="00FA41F4">
        <w:rPr>
          <w:rFonts w:ascii="Arial" w:hAnsi="Arial" w:cs="Arial"/>
          <w:sz w:val="16"/>
          <w:szCs w:val="16"/>
        </w:rPr>
        <w:t>Baht)</w:t>
      </w:r>
    </w:p>
    <w:tbl>
      <w:tblPr>
        <w:tblW w:w="9540" w:type="dxa"/>
        <w:tblInd w:w="558" w:type="dxa"/>
        <w:tblLayout w:type="fixed"/>
        <w:tblLook w:val="0000" w:firstRow="0" w:lastRow="0" w:firstColumn="0" w:lastColumn="0" w:noHBand="0" w:noVBand="0"/>
      </w:tblPr>
      <w:tblGrid>
        <w:gridCol w:w="2250"/>
        <w:gridCol w:w="1350"/>
        <w:gridCol w:w="1350"/>
        <w:gridCol w:w="1350"/>
        <w:gridCol w:w="1350"/>
        <w:gridCol w:w="1890"/>
      </w:tblGrid>
      <w:tr w:rsidR="00D36B79" w:rsidRPr="00FA41F4" w:rsidTr="004D4DDE">
        <w:trPr>
          <w:tblHeader/>
        </w:trPr>
        <w:tc>
          <w:tcPr>
            <w:tcW w:w="2250" w:type="dxa"/>
            <w:vAlign w:val="bottom"/>
          </w:tcPr>
          <w:p w:rsidR="00D36B79" w:rsidRPr="00FA41F4" w:rsidRDefault="00D36B79" w:rsidP="00FA41F4">
            <w:pPr>
              <w:spacing w:line="300" w:lineRule="exact"/>
              <w:ind w:right="-144"/>
              <w:jc w:val="center"/>
              <w:rPr>
                <w:rFonts w:ascii="Arial" w:hAnsi="Arial" w:cs="Arial"/>
                <w:sz w:val="16"/>
                <w:szCs w:val="16"/>
              </w:rPr>
            </w:pPr>
          </w:p>
        </w:tc>
        <w:tc>
          <w:tcPr>
            <w:tcW w:w="2700" w:type="dxa"/>
            <w:gridSpan w:val="2"/>
            <w:vAlign w:val="bottom"/>
          </w:tcPr>
          <w:p w:rsidR="00D36B79" w:rsidRPr="00FA41F4" w:rsidRDefault="00D36B79" w:rsidP="00FA41F4">
            <w:pPr>
              <w:pStyle w:val="Heading8"/>
              <w:pBdr>
                <w:bottom w:val="single" w:sz="4" w:space="1" w:color="auto"/>
              </w:pBdr>
              <w:spacing w:before="0" w:after="0" w:line="300" w:lineRule="exact"/>
              <w:ind w:left="-18" w:right="-18"/>
              <w:jc w:val="center"/>
              <w:rPr>
                <w:rFonts w:ascii="Arial" w:hAnsi="Arial" w:cs="Arial"/>
                <w:i w:val="0"/>
                <w:iCs w:val="0"/>
                <w:sz w:val="16"/>
                <w:szCs w:val="16"/>
                <w:cs/>
              </w:rPr>
            </w:pPr>
            <w:r w:rsidRPr="00FA41F4">
              <w:rPr>
                <w:rFonts w:ascii="Arial" w:hAnsi="Arial" w:cs="Arial"/>
                <w:i w:val="0"/>
                <w:iCs w:val="0"/>
                <w:sz w:val="16"/>
                <w:szCs w:val="16"/>
              </w:rPr>
              <w:t>Consolidated</w:t>
            </w:r>
            <w:r w:rsidR="004D4DDE" w:rsidRPr="00FA41F4">
              <w:rPr>
                <w:rFonts w:ascii="Arial" w:hAnsi="Arial" w:cs="Arial"/>
                <w:i w:val="0"/>
                <w:iCs w:val="0"/>
                <w:sz w:val="16"/>
                <w:szCs w:val="16"/>
              </w:rPr>
              <w:t xml:space="preserve"> </w:t>
            </w:r>
            <w:r w:rsidRPr="00FA41F4">
              <w:rPr>
                <w:rFonts w:ascii="Arial" w:hAnsi="Arial" w:cs="Arial"/>
                <w:i w:val="0"/>
                <w:iCs w:val="0"/>
                <w:sz w:val="16"/>
                <w:szCs w:val="16"/>
              </w:rPr>
              <w:t>financial statements</w:t>
            </w:r>
          </w:p>
        </w:tc>
        <w:tc>
          <w:tcPr>
            <w:tcW w:w="2700" w:type="dxa"/>
            <w:gridSpan w:val="2"/>
            <w:vAlign w:val="bottom"/>
          </w:tcPr>
          <w:p w:rsidR="00D36B79" w:rsidRPr="00FA41F4" w:rsidRDefault="00D36B79" w:rsidP="00FA41F4">
            <w:pPr>
              <w:pBdr>
                <w:bottom w:val="single" w:sz="4" w:space="1" w:color="auto"/>
              </w:pBdr>
              <w:spacing w:line="300" w:lineRule="exact"/>
              <w:jc w:val="center"/>
              <w:rPr>
                <w:rFonts w:ascii="Arial" w:hAnsi="Arial" w:cs="Arial"/>
                <w:sz w:val="16"/>
                <w:szCs w:val="16"/>
              </w:rPr>
            </w:pPr>
            <w:r w:rsidRPr="00FA41F4">
              <w:rPr>
                <w:rFonts w:ascii="Arial" w:hAnsi="Arial" w:cs="Arial"/>
                <w:sz w:val="16"/>
                <w:szCs w:val="16"/>
              </w:rPr>
              <w:t>Separate</w:t>
            </w:r>
            <w:r w:rsidR="004D4DDE" w:rsidRPr="00FA41F4">
              <w:rPr>
                <w:rFonts w:ascii="Arial" w:hAnsi="Arial" w:cs="Arial"/>
                <w:sz w:val="16"/>
                <w:szCs w:val="16"/>
              </w:rPr>
              <w:t xml:space="preserve"> </w:t>
            </w:r>
            <w:r w:rsidRPr="00FA41F4">
              <w:rPr>
                <w:rFonts w:ascii="Arial" w:hAnsi="Arial" w:cs="Arial"/>
                <w:sz w:val="16"/>
                <w:szCs w:val="16"/>
              </w:rPr>
              <w:t>financial statement</w:t>
            </w:r>
            <w:r w:rsidR="00AB0E5B">
              <w:rPr>
                <w:rFonts w:ascii="Arial" w:hAnsi="Arial" w:cs="Arial"/>
                <w:sz w:val="16"/>
                <w:szCs w:val="16"/>
              </w:rPr>
              <w:t>s</w:t>
            </w:r>
          </w:p>
        </w:tc>
        <w:tc>
          <w:tcPr>
            <w:tcW w:w="1890" w:type="dxa"/>
            <w:vAlign w:val="bottom"/>
          </w:tcPr>
          <w:p w:rsidR="00D36B79" w:rsidRPr="00FA41F4" w:rsidRDefault="00D36B79" w:rsidP="00FA41F4">
            <w:pPr>
              <w:pStyle w:val="Heading8"/>
              <w:spacing w:before="0" w:after="0" w:line="300" w:lineRule="exact"/>
              <w:ind w:left="-18" w:right="-18"/>
              <w:jc w:val="center"/>
              <w:rPr>
                <w:rFonts w:ascii="Arial" w:hAnsi="Arial" w:cs="Arial"/>
                <w:i w:val="0"/>
                <w:iCs w:val="0"/>
                <w:sz w:val="16"/>
                <w:szCs w:val="16"/>
                <w:cs/>
              </w:rPr>
            </w:pPr>
          </w:p>
        </w:tc>
      </w:tr>
      <w:tr w:rsidR="004D4DDE" w:rsidRPr="00FA41F4" w:rsidTr="004D4DDE">
        <w:trPr>
          <w:tblHeader/>
        </w:trPr>
        <w:tc>
          <w:tcPr>
            <w:tcW w:w="2250" w:type="dxa"/>
            <w:vAlign w:val="bottom"/>
          </w:tcPr>
          <w:p w:rsidR="004D4DDE" w:rsidRPr="00FA41F4" w:rsidRDefault="004D4DDE" w:rsidP="00FA41F4">
            <w:pPr>
              <w:spacing w:line="300" w:lineRule="exact"/>
              <w:ind w:right="-144"/>
              <w:jc w:val="center"/>
              <w:rPr>
                <w:rFonts w:ascii="Arial" w:hAnsi="Arial" w:cs="Arial"/>
                <w:sz w:val="16"/>
                <w:szCs w:val="16"/>
              </w:rPr>
            </w:pPr>
          </w:p>
        </w:tc>
        <w:tc>
          <w:tcPr>
            <w:tcW w:w="2700" w:type="dxa"/>
            <w:gridSpan w:val="2"/>
            <w:vAlign w:val="bottom"/>
          </w:tcPr>
          <w:p w:rsidR="004D4DDE" w:rsidRPr="00FA41F4" w:rsidRDefault="004D4DDE" w:rsidP="00FA41F4">
            <w:pPr>
              <w:pStyle w:val="Heading8"/>
              <w:pBdr>
                <w:bottom w:val="single" w:sz="4" w:space="1" w:color="auto"/>
              </w:pBdr>
              <w:spacing w:before="0" w:after="0" w:line="300" w:lineRule="exact"/>
              <w:ind w:left="-18" w:right="-18"/>
              <w:jc w:val="center"/>
              <w:rPr>
                <w:rFonts w:ascii="Arial" w:hAnsi="Arial" w:cs="Arial"/>
                <w:i w:val="0"/>
                <w:iCs w:val="0"/>
                <w:sz w:val="16"/>
                <w:szCs w:val="16"/>
              </w:rPr>
            </w:pPr>
            <w:r w:rsidRPr="00FA41F4">
              <w:rPr>
                <w:rFonts w:ascii="Arial" w:hAnsi="Arial" w:cs="Arial"/>
                <w:i w:val="0"/>
                <w:iCs w:val="0"/>
                <w:sz w:val="16"/>
                <w:szCs w:val="16"/>
              </w:rPr>
              <w:t>For the three-month period</w:t>
            </w:r>
            <w:r w:rsidR="004935F9">
              <w:rPr>
                <w:rFonts w:ascii="Arial" w:hAnsi="Arial" w:cs="Arial"/>
                <w:i w:val="0"/>
                <w:iCs w:val="0"/>
                <w:sz w:val="16"/>
                <w:szCs w:val="16"/>
              </w:rPr>
              <w:t>s</w:t>
            </w:r>
            <w:r w:rsidRPr="00FA41F4">
              <w:rPr>
                <w:rFonts w:ascii="Arial" w:hAnsi="Arial" w:cs="Arial"/>
                <w:i w:val="0"/>
                <w:iCs w:val="0"/>
                <w:sz w:val="16"/>
                <w:szCs w:val="16"/>
              </w:rPr>
              <w:t xml:space="preserve"> ended 31 March</w:t>
            </w:r>
          </w:p>
        </w:tc>
        <w:tc>
          <w:tcPr>
            <w:tcW w:w="2700" w:type="dxa"/>
            <w:gridSpan w:val="2"/>
            <w:vAlign w:val="bottom"/>
          </w:tcPr>
          <w:p w:rsidR="004D4DDE" w:rsidRPr="00FA41F4" w:rsidRDefault="004D4DDE" w:rsidP="00FA41F4">
            <w:pPr>
              <w:pBdr>
                <w:bottom w:val="single" w:sz="4" w:space="1" w:color="auto"/>
              </w:pBdr>
              <w:spacing w:line="300" w:lineRule="exact"/>
              <w:jc w:val="center"/>
              <w:rPr>
                <w:rFonts w:ascii="Arial" w:hAnsi="Arial" w:cs="Arial"/>
                <w:sz w:val="16"/>
                <w:szCs w:val="16"/>
              </w:rPr>
            </w:pPr>
            <w:r w:rsidRPr="00FA41F4">
              <w:rPr>
                <w:rFonts w:ascii="Arial" w:hAnsi="Arial" w:cs="Arial"/>
                <w:sz w:val="16"/>
                <w:szCs w:val="16"/>
              </w:rPr>
              <w:t>For the three-month period</w:t>
            </w:r>
            <w:r w:rsidR="004935F9">
              <w:rPr>
                <w:rFonts w:ascii="Arial" w:hAnsi="Arial" w:cs="Arial"/>
                <w:sz w:val="16"/>
                <w:szCs w:val="16"/>
              </w:rPr>
              <w:t>s</w:t>
            </w:r>
            <w:r w:rsidRPr="00FA41F4">
              <w:rPr>
                <w:rFonts w:ascii="Arial" w:hAnsi="Arial" w:cs="Arial"/>
                <w:sz w:val="16"/>
                <w:szCs w:val="16"/>
              </w:rPr>
              <w:t xml:space="preserve"> ended 31 March</w:t>
            </w:r>
          </w:p>
        </w:tc>
        <w:tc>
          <w:tcPr>
            <w:tcW w:w="1890" w:type="dxa"/>
            <w:vAlign w:val="bottom"/>
          </w:tcPr>
          <w:p w:rsidR="004D4DDE" w:rsidRPr="00FA41F4" w:rsidRDefault="004D4DDE" w:rsidP="00FA41F4">
            <w:pPr>
              <w:pStyle w:val="Heading8"/>
              <w:pBdr>
                <w:bottom w:val="single" w:sz="4" w:space="1" w:color="auto"/>
              </w:pBdr>
              <w:spacing w:before="0" w:after="0" w:line="300" w:lineRule="exact"/>
              <w:ind w:left="-18" w:right="-18"/>
              <w:jc w:val="center"/>
              <w:rPr>
                <w:rFonts w:ascii="Arial" w:hAnsi="Arial" w:cs="Arial"/>
                <w:i w:val="0"/>
                <w:iCs w:val="0"/>
                <w:sz w:val="16"/>
                <w:szCs w:val="16"/>
              </w:rPr>
            </w:pPr>
            <w:r w:rsidRPr="00FA41F4">
              <w:rPr>
                <w:rFonts w:ascii="Arial" w:hAnsi="Arial" w:cs="Arial"/>
                <w:i w:val="0"/>
                <w:iCs w:val="0"/>
                <w:sz w:val="16"/>
                <w:szCs w:val="16"/>
              </w:rPr>
              <w:t xml:space="preserve">Pricing policy          </w:t>
            </w:r>
          </w:p>
        </w:tc>
      </w:tr>
      <w:tr w:rsidR="00D36B79" w:rsidRPr="00FA41F4" w:rsidTr="004D4DDE">
        <w:trPr>
          <w:tblHeader/>
        </w:trPr>
        <w:tc>
          <w:tcPr>
            <w:tcW w:w="2250" w:type="dxa"/>
            <w:vAlign w:val="bottom"/>
          </w:tcPr>
          <w:p w:rsidR="00D36B79" w:rsidRPr="00FA41F4" w:rsidRDefault="00D36B79" w:rsidP="00FA41F4">
            <w:pPr>
              <w:spacing w:line="300" w:lineRule="exact"/>
              <w:ind w:right="-144"/>
              <w:jc w:val="center"/>
              <w:rPr>
                <w:rFonts w:ascii="Arial" w:hAnsi="Arial" w:cs="Arial"/>
                <w:sz w:val="16"/>
                <w:szCs w:val="16"/>
              </w:rPr>
            </w:pPr>
          </w:p>
        </w:tc>
        <w:tc>
          <w:tcPr>
            <w:tcW w:w="1350" w:type="dxa"/>
            <w:vAlign w:val="bottom"/>
          </w:tcPr>
          <w:p w:rsidR="00D36B79" w:rsidRPr="00FA41F4" w:rsidRDefault="0011450B" w:rsidP="00FA41F4">
            <w:pPr>
              <w:pStyle w:val="Heading8"/>
              <w:pBdr>
                <w:bottom w:val="single" w:sz="4" w:space="1" w:color="auto"/>
              </w:pBdr>
              <w:spacing w:before="0" w:after="0" w:line="300" w:lineRule="exact"/>
              <w:ind w:left="-18" w:right="-18"/>
              <w:jc w:val="center"/>
              <w:rPr>
                <w:rFonts w:ascii="Arial" w:hAnsi="Arial" w:cs="Arial"/>
                <w:i w:val="0"/>
                <w:iCs w:val="0"/>
                <w:sz w:val="16"/>
                <w:szCs w:val="16"/>
              </w:rPr>
            </w:pPr>
            <w:r w:rsidRPr="00FA41F4">
              <w:rPr>
                <w:rFonts w:ascii="Arial" w:hAnsi="Arial" w:cs="Arial"/>
                <w:i w:val="0"/>
                <w:iCs w:val="0"/>
                <w:sz w:val="16"/>
                <w:szCs w:val="16"/>
              </w:rPr>
              <w:t>2018</w:t>
            </w:r>
          </w:p>
        </w:tc>
        <w:tc>
          <w:tcPr>
            <w:tcW w:w="1350" w:type="dxa"/>
            <w:vAlign w:val="bottom"/>
          </w:tcPr>
          <w:p w:rsidR="00D36B79" w:rsidRPr="00FA41F4" w:rsidRDefault="0011450B" w:rsidP="00FA41F4">
            <w:pPr>
              <w:pStyle w:val="Heading8"/>
              <w:pBdr>
                <w:bottom w:val="single" w:sz="4" w:space="1" w:color="auto"/>
              </w:pBdr>
              <w:spacing w:before="0" w:after="0" w:line="300" w:lineRule="exact"/>
              <w:ind w:left="-18" w:right="-18"/>
              <w:jc w:val="center"/>
              <w:rPr>
                <w:rFonts w:ascii="Arial" w:hAnsi="Arial" w:cs="Arial"/>
                <w:i w:val="0"/>
                <w:iCs w:val="0"/>
                <w:sz w:val="16"/>
                <w:szCs w:val="16"/>
              </w:rPr>
            </w:pPr>
            <w:r w:rsidRPr="00FA41F4">
              <w:rPr>
                <w:rFonts w:ascii="Arial" w:hAnsi="Arial" w:cs="Arial"/>
                <w:i w:val="0"/>
                <w:iCs w:val="0"/>
                <w:sz w:val="16"/>
                <w:szCs w:val="16"/>
              </w:rPr>
              <w:t>2017</w:t>
            </w:r>
          </w:p>
        </w:tc>
        <w:tc>
          <w:tcPr>
            <w:tcW w:w="1350" w:type="dxa"/>
            <w:vAlign w:val="bottom"/>
          </w:tcPr>
          <w:p w:rsidR="00D36B79" w:rsidRPr="00FA41F4" w:rsidRDefault="0011450B" w:rsidP="00FA41F4">
            <w:pPr>
              <w:pStyle w:val="Heading8"/>
              <w:pBdr>
                <w:bottom w:val="single" w:sz="4" w:space="1" w:color="auto"/>
              </w:pBdr>
              <w:spacing w:before="0" w:after="0" w:line="300" w:lineRule="exact"/>
              <w:ind w:left="-18" w:right="-18"/>
              <w:jc w:val="center"/>
              <w:rPr>
                <w:rFonts w:ascii="Arial" w:hAnsi="Arial" w:cs="Arial"/>
                <w:i w:val="0"/>
                <w:iCs w:val="0"/>
                <w:sz w:val="16"/>
                <w:szCs w:val="16"/>
              </w:rPr>
            </w:pPr>
            <w:r w:rsidRPr="00FA41F4">
              <w:rPr>
                <w:rFonts w:ascii="Arial" w:hAnsi="Arial" w:cs="Arial"/>
                <w:i w:val="0"/>
                <w:iCs w:val="0"/>
                <w:sz w:val="16"/>
                <w:szCs w:val="16"/>
              </w:rPr>
              <w:t>2018</w:t>
            </w:r>
          </w:p>
        </w:tc>
        <w:tc>
          <w:tcPr>
            <w:tcW w:w="1350" w:type="dxa"/>
            <w:vAlign w:val="bottom"/>
          </w:tcPr>
          <w:p w:rsidR="00D36B79" w:rsidRPr="00FA41F4" w:rsidRDefault="0011450B" w:rsidP="00FA41F4">
            <w:pPr>
              <w:pStyle w:val="Heading8"/>
              <w:pBdr>
                <w:bottom w:val="single" w:sz="4" w:space="1" w:color="auto"/>
              </w:pBdr>
              <w:spacing w:before="0" w:after="0" w:line="300" w:lineRule="exact"/>
              <w:ind w:left="-18" w:right="-18"/>
              <w:jc w:val="center"/>
              <w:rPr>
                <w:rFonts w:ascii="Arial" w:hAnsi="Arial" w:cs="Arial"/>
                <w:i w:val="0"/>
                <w:iCs w:val="0"/>
                <w:sz w:val="16"/>
                <w:szCs w:val="16"/>
              </w:rPr>
            </w:pPr>
            <w:r w:rsidRPr="00FA41F4">
              <w:rPr>
                <w:rFonts w:ascii="Arial" w:hAnsi="Arial" w:cs="Arial"/>
                <w:i w:val="0"/>
                <w:iCs w:val="0"/>
                <w:sz w:val="16"/>
                <w:szCs w:val="16"/>
              </w:rPr>
              <w:t>2017</w:t>
            </w:r>
          </w:p>
        </w:tc>
        <w:tc>
          <w:tcPr>
            <w:tcW w:w="1890" w:type="dxa"/>
            <w:vAlign w:val="bottom"/>
          </w:tcPr>
          <w:p w:rsidR="00D36B79" w:rsidRPr="00FA41F4" w:rsidRDefault="00D36B79" w:rsidP="00FA41F4">
            <w:pPr>
              <w:pStyle w:val="Heading8"/>
              <w:spacing w:before="0" w:after="0" w:line="300" w:lineRule="exact"/>
              <w:ind w:left="-18" w:right="-18"/>
              <w:jc w:val="center"/>
              <w:rPr>
                <w:rFonts w:ascii="Arial" w:hAnsi="Arial" w:cs="Arial"/>
                <w:i w:val="0"/>
                <w:iCs w:val="0"/>
                <w:sz w:val="16"/>
                <w:szCs w:val="16"/>
              </w:rPr>
            </w:pPr>
          </w:p>
        </w:tc>
      </w:tr>
      <w:tr w:rsidR="00B15DE6" w:rsidRPr="00FA41F4" w:rsidTr="004D4DDE">
        <w:trPr>
          <w:trHeight w:val="243"/>
        </w:trPr>
        <w:tc>
          <w:tcPr>
            <w:tcW w:w="3600" w:type="dxa"/>
            <w:gridSpan w:val="2"/>
            <w:vAlign w:val="bottom"/>
          </w:tcPr>
          <w:p w:rsidR="00B15DE6" w:rsidRPr="00FA41F4" w:rsidRDefault="00B15DE6" w:rsidP="00FA41F4">
            <w:pPr>
              <w:tabs>
                <w:tab w:val="decimal" w:pos="774"/>
              </w:tabs>
              <w:spacing w:line="300" w:lineRule="exact"/>
              <w:ind w:right="-72"/>
              <w:rPr>
                <w:rFonts w:ascii="Arial" w:hAnsi="Arial" w:cs="Arial"/>
                <w:sz w:val="16"/>
                <w:szCs w:val="16"/>
              </w:rPr>
            </w:pPr>
            <w:r w:rsidRPr="00FA41F4">
              <w:rPr>
                <w:rFonts w:ascii="Arial" w:hAnsi="Arial" w:cs="Arial"/>
                <w:b/>
                <w:bCs/>
                <w:sz w:val="16"/>
                <w:szCs w:val="16"/>
                <w:u w:val="single"/>
              </w:rPr>
              <w:t>Transactions with subsidiary companies</w:t>
            </w:r>
          </w:p>
        </w:tc>
        <w:tc>
          <w:tcPr>
            <w:tcW w:w="1350" w:type="dxa"/>
            <w:vAlign w:val="bottom"/>
          </w:tcPr>
          <w:p w:rsidR="00B15DE6" w:rsidRPr="00FA41F4" w:rsidRDefault="00B15DE6" w:rsidP="00FA41F4">
            <w:pPr>
              <w:tabs>
                <w:tab w:val="decimal" w:pos="1062"/>
              </w:tabs>
              <w:spacing w:line="300" w:lineRule="exact"/>
              <w:ind w:right="-72"/>
              <w:rPr>
                <w:rFonts w:ascii="Arial" w:hAnsi="Arial" w:cs="Arial"/>
                <w:sz w:val="16"/>
                <w:szCs w:val="16"/>
              </w:rPr>
            </w:pPr>
          </w:p>
        </w:tc>
        <w:tc>
          <w:tcPr>
            <w:tcW w:w="1350" w:type="dxa"/>
            <w:vAlign w:val="bottom"/>
          </w:tcPr>
          <w:p w:rsidR="00B15DE6" w:rsidRPr="00FA41F4" w:rsidRDefault="00B15DE6" w:rsidP="00FA41F4">
            <w:pPr>
              <w:tabs>
                <w:tab w:val="decimal" w:pos="1062"/>
              </w:tabs>
              <w:spacing w:line="300" w:lineRule="exact"/>
              <w:ind w:right="-72"/>
              <w:rPr>
                <w:rFonts w:ascii="Arial" w:hAnsi="Arial" w:cs="Arial"/>
                <w:sz w:val="16"/>
                <w:szCs w:val="16"/>
              </w:rPr>
            </w:pPr>
          </w:p>
        </w:tc>
        <w:tc>
          <w:tcPr>
            <w:tcW w:w="1350" w:type="dxa"/>
            <w:vAlign w:val="bottom"/>
          </w:tcPr>
          <w:p w:rsidR="00B15DE6" w:rsidRPr="00FA41F4" w:rsidRDefault="00B15DE6" w:rsidP="00FA41F4">
            <w:pPr>
              <w:tabs>
                <w:tab w:val="decimal" w:pos="1062"/>
              </w:tabs>
              <w:spacing w:line="300" w:lineRule="exact"/>
              <w:ind w:right="-72"/>
              <w:rPr>
                <w:rFonts w:ascii="Arial" w:hAnsi="Arial" w:cs="Arial"/>
                <w:sz w:val="16"/>
                <w:szCs w:val="16"/>
              </w:rPr>
            </w:pPr>
          </w:p>
        </w:tc>
        <w:tc>
          <w:tcPr>
            <w:tcW w:w="1890" w:type="dxa"/>
            <w:vAlign w:val="bottom"/>
          </w:tcPr>
          <w:p w:rsidR="00B15DE6" w:rsidRPr="00FA41F4" w:rsidRDefault="00B15DE6" w:rsidP="00FA41F4">
            <w:pPr>
              <w:tabs>
                <w:tab w:val="center" w:pos="8100"/>
              </w:tabs>
              <w:spacing w:line="300" w:lineRule="exact"/>
              <w:ind w:right="-105"/>
              <w:jc w:val="both"/>
              <w:rPr>
                <w:rFonts w:ascii="Arial" w:hAnsi="Arial" w:cs="Arial"/>
                <w:i/>
                <w:iCs/>
                <w:sz w:val="16"/>
                <w:szCs w:val="16"/>
              </w:rPr>
            </w:pPr>
          </w:p>
        </w:tc>
      </w:tr>
      <w:tr w:rsidR="00B15DE6" w:rsidRPr="00FA41F4" w:rsidTr="004D4DDE">
        <w:trPr>
          <w:trHeight w:val="243"/>
        </w:trPr>
        <w:tc>
          <w:tcPr>
            <w:tcW w:w="4950" w:type="dxa"/>
            <w:gridSpan w:val="3"/>
            <w:vAlign w:val="bottom"/>
          </w:tcPr>
          <w:p w:rsidR="00B15DE6" w:rsidRPr="00FA41F4" w:rsidRDefault="00B15DE6" w:rsidP="00FA41F4">
            <w:pPr>
              <w:tabs>
                <w:tab w:val="decimal" w:pos="774"/>
              </w:tabs>
              <w:spacing w:line="300" w:lineRule="exact"/>
              <w:ind w:right="-72"/>
              <w:rPr>
                <w:rFonts w:ascii="Arial" w:hAnsi="Arial" w:cs="Arial"/>
                <w:sz w:val="16"/>
                <w:szCs w:val="16"/>
              </w:rPr>
            </w:pPr>
            <w:r w:rsidRPr="00FA41F4">
              <w:rPr>
                <w:rFonts w:ascii="Arial" w:hAnsi="Arial" w:cs="Arial"/>
                <w:i/>
                <w:iCs/>
                <w:sz w:val="16"/>
                <w:szCs w:val="16"/>
              </w:rPr>
              <w:t>(eliminated from the consolidated financial statements)</w:t>
            </w:r>
          </w:p>
        </w:tc>
        <w:tc>
          <w:tcPr>
            <w:tcW w:w="1350" w:type="dxa"/>
            <w:vAlign w:val="bottom"/>
          </w:tcPr>
          <w:p w:rsidR="00B15DE6" w:rsidRPr="00FA41F4" w:rsidRDefault="00B15DE6" w:rsidP="00FA41F4">
            <w:pPr>
              <w:tabs>
                <w:tab w:val="decimal" w:pos="1062"/>
              </w:tabs>
              <w:spacing w:line="300" w:lineRule="exact"/>
              <w:ind w:right="-72"/>
              <w:rPr>
                <w:rFonts w:ascii="Arial" w:hAnsi="Arial" w:cs="Arial"/>
                <w:sz w:val="16"/>
                <w:szCs w:val="16"/>
              </w:rPr>
            </w:pPr>
          </w:p>
        </w:tc>
        <w:tc>
          <w:tcPr>
            <w:tcW w:w="1350" w:type="dxa"/>
            <w:vAlign w:val="bottom"/>
          </w:tcPr>
          <w:p w:rsidR="00B15DE6" w:rsidRPr="00FA41F4" w:rsidRDefault="00B15DE6" w:rsidP="00FA41F4">
            <w:pPr>
              <w:tabs>
                <w:tab w:val="decimal" w:pos="1062"/>
              </w:tabs>
              <w:spacing w:line="300" w:lineRule="exact"/>
              <w:ind w:right="-72"/>
              <w:rPr>
                <w:rFonts w:ascii="Arial" w:hAnsi="Arial" w:cs="Arial"/>
                <w:sz w:val="16"/>
                <w:szCs w:val="16"/>
              </w:rPr>
            </w:pPr>
          </w:p>
        </w:tc>
        <w:tc>
          <w:tcPr>
            <w:tcW w:w="1890" w:type="dxa"/>
            <w:vAlign w:val="bottom"/>
          </w:tcPr>
          <w:p w:rsidR="00B15DE6" w:rsidRPr="00FA41F4" w:rsidRDefault="00B15DE6" w:rsidP="00FA41F4">
            <w:pPr>
              <w:tabs>
                <w:tab w:val="center" w:pos="8100"/>
              </w:tabs>
              <w:spacing w:line="300" w:lineRule="exact"/>
              <w:ind w:right="-105"/>
              <w:jc w:val="both"/>
              <w:rPr>
                <w:rFonts w:ascii="Arial" w:hAnsi="Arial" w:cs="Arial"/>
                <w:i/>
                <w:iCs/>
                <w:sz w:val="16"/>
                <w:szCs w:val="16"/>
              </w:rPr>
            </w:pPr>
          </w:p>
        </w:tc>
      </w:tr>
      <w:tr w:rsidR="00E14131" w:rsidRPr="00FA41F4" w:rsidTr="004D4DDE">
        <w:trPr>
          <w:trHeight w:val="243"/>
        </w:trPr>
        <w:tc>
          <w:tcPr>
            <w:tcW w:w="2250" w:type="dxa"/>
            <w:vAlign w:val="bottom"/>
          </w:tcPr>
          <w:p w:rsidR="00E14131" w:rsidRPr="00FA41F4" w:rsidRDefault="00E14131" w:rsidP="00FA41F4">
            <w:pPr>
              <w:spacing w:line="300" w:lineRule="exact"/>
              <w:ind w:left="180" w:right="-144" w:hanging="180"/>
              <w:jc w:val="both"/>
              <w:rPr>
                <w:rFonts w:ascii="Arial" w:hAnsi="Arial" w:cs="Arial"/>
                <w:sz w:val="16"/>
                <w:szCs w:val="16"/>
              </w:rPr>
            </w:pPr>
            <w:r w:rsidRPr="00FA41F4">
              <w:rPr>
                <w:rFonts w:ascii="Arial" w:hAnsi="Arial" w:cs="Arial"/>
                <w:sz w:val="16"/>
                <w:szCs w:val="16"/>
              </w:rPr>
              <w:t>Service income</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cs/>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cs/>
              </w:rPr>
            </w:pPr>
            <w:r w:rsidRPr="00FA41F4">
              <w:rPr>
                <w:rFonts w:ascii="Arial" w:hAnsi="Arial" w:cs="Arial"/>
                <w:sz w:val="16"/>
                <w:szCs w:val="16"/>
                <w:cs/>
              </w:rPr>
              <w:t>7</w:t>
            </w:r>
            <w:r w:rsidRPr="00FA41F4">
              <w:rPr>
                <w:rFonts w:ascii="Arial" w:hAnsi="Arial" w:cs="Arial"/>
                <w:sz w:val="16"/>
                <w:szCs w:val="16"/>
              </w:rPr>
              <w:t>,</w:t>
            </w:r>
            <w:r w:rsidRPr="00FA41F4">
              <w:rPr>
                <w:rFonts w:ascii="Arial" w:hAnsi="Arial" w:cs="Arial"/>
                <w:sz w:val="16"/>
                <w:szCs w:val="16"/>
                <w:cs/>
              </w:rPr>
              <w:t>250</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cs/>
              </w:rPr>
            </w:pPr>
            <w:r w:rsidRPr="00FA41F4">
              <w:rPr>
                <w:rFonts w:ascii="Arial" w:hAnsi="Arial" w:cs="Arial"/>
                <w:sz w:val="16"/>
                <w:szCs w:val="16"/>
                <w:cs/>
              </w:rPr>
              <w:t>9,000</w:t>
            </w:r>
          </w:p>
        </w:tc>
        <w:tc>
          <w:tcPr>
            <w:tcW w:w="1890" w:type="dxa"/>
            <w:vAlign w:val="bottom"/>
          </w:tcPr>
          <w:p w:rsidR="00E14131" w:rsidRPr="00FA41F4" w:rsidRDefault="00E14131" w:rsidP="00FA41F4">
            <w:pPr>
              <w:tabs>
                <w:tab w:val="center" w:pos="8100"/>
              </w:tabs>
              <w:spacing w:line="300" w:lineRule="exact"/>
              <w:ind w:right="-105"/>
              <w:jc w:val="both"/>
              <w:rPr>
                <w:rFonts w:ascii="Arial" w:hAnsi="Arial" w:cs="Arial"/>
                <w:sz w:val="16"/>
                <w:szCs w:val="16"/>
              </w:rPr>
            </w:pPr>
            <w:r w:rsidRPr="00FA41F4">
              <w:rPr>
                <w:rFonts w:ascii="Arial" w:hAnsi="Arial" w:cs="Arial"/>
                <w:sz w:val="16"/>
                <w:szCs w:val="16"/>
              </w:rPr>
              <w:t>Per agreement</w:t>
            </w:r>
          </w:p>
        </w:tc>
      </w:tr>
      <w:tr w:rsidR="004935F9" w:rsidRPr="00FA41F4" w:rsidTr="004D4DDE">
        <w:trPr>
          <w:trHeight w:val="243"/>
        </w:trPr>
        <w:tc>
          <w:tcPr>
            <w:tcW w:w="2250" w:type="dxa"/>
            <w:vAlign w:val="bottom"/>
          </w:tcPr>
          <w:p w:rsidR="004935F9" w:rsidRPr="00FA41F4" w:rsidRDefault="004935F9" w:rsidP="00FA41F4">
            <w:pPr>
              <w:spacing w:line="300" w:lineRule="exact"/>
              <w:ind w:left="180" w:right="-144" w:hanging="180"/>
              <w:jc w:val="both"/>
              <w:rPr>
                <w:rFonts w:ascii="Arial" w:hAnsi="Arial" w:cs="Arial"/>
                <w:sz w:val="16"/>
                <w:szCs w:val="16"/>
              </w:rPr>
            </w:pPr>
            <w:r>
              <w:rPr>
                <w:rFonts w:ascii="Arial" w:hAnsi="Arial" w:cs="Arial"/>
                <w:sz w:val="16"/>
                <w:szCs w:val="16"/>
              </w:rPr>
              <w:t>Service expenses</w:t>
            </w:r>
          </w:p>
        </w:tc>
        <w:tc>
          <w:tcPr>
            <w:tcW w:w="1350" w:type="dxa"/>
          </w:tcPr>
          <w:p w:rsidR="004935F9" w:rsidRPr="00FA41F4" w:rsidRDefault="004935F9" w:rsidP="00FA41F4">
            <w:pPr>
              <w:tabs>
                <w:tab w:val="decimal" w:pos="1062"/>
              </w:tabs>
              <w:spacing w:line="300" w:lineRule="exact"/>
              <w:ind w:right="-72"/>
              <w:rPr>
                <w:rFonts w:ascii="Arial" w:hAnsi="Arial" w:cs="Arial"/>
                <w:sz w:val="16"/>
                <w:szCs w:val="16"/>
                <w:cs/>
              </w:rPr>
            </w:pPr>
            <w:r>
              <w:rPr>
                <w:rFonts w:ascii="Arial" w:hAnsi="Arial" w:cs="Arial"/>
                <w:sz w:val="16"/>
                <w:szCs w:val="16"/>
              </w:rPr>
              <w:t>-</w:t>
            </w:r>
          </w:p>
        </w:tc>
        <w:tc>
          <w:tcPr>
            <w:tcW w:w="1350" w:type="dxa"/>
          </w:tcPr>
          <w:p w:rsidR="004935F9" w:rsidRPr="00FA41F4" w:rsidRDefault="004935F9" w:rsidP="00FA41F4">
            <w:pPr>
              <w:tabs>
                <w:tab w:val="decimal" w:pos="1062"/>
              </w:tabs>
              <w:spacing w:line="300" w:lineRule="exact"/>
              <w:ind w:right="-72"/>
              <w:rPr>
                <w:rFonts w:ascii="Arial" w:hAnsi="Arial" w:cs="Arial"/>
                <w:sz w:val="16"/>
                <w:szCs w:val="16"/>
              </w:rPr>
            </w:pPr>
            <w:r>
              <w:rPr>
                <w:rFonts w:ascii="Arial" w:hAnsi="Arial" w:cs="Arial"/>
                <w:sz w:val="16"/>
                <w:szCs w:val="16"/>
              </w:rPr>
              <w:t>-</w:t>
            </w:r>
          </w:p>
        </w:tc>
        <w:tc>
          <w:tcPr>
            <w:tcW w:w="1350" w:type="dxa"/>
          </w:tcPr>
          <w:p w:rsidR="004935F9" w:rsidRPr="00FA41F4" w:rsidRDefault="004935F9" w:rsidP="00FA41F4">
            <w:pPr>
              <w:tabs>
                <w:tab w:val="decimal" w:pos="1062"/>
              </w:tabs>
              <w:spacing w:line="300" w:lineRule="exact"/>
              <w:ind w:right="-72"/>
              <w:rPr>
                <w:rFonts w:ascii="Arial" w:hAnsi="Arial" w:cs="Arial"/>
                <w:sz w:val="16"/>
                <w:szCs w:val="16"/>
                <w:cs/>
              </w:rPr>
            </w:pPr>
            <w:r>
              <w:rPr>
                <w:rFonts w:ascii="Arial" w:hAnsi="Arial" w:cs="Arial"/>
                <w:sz w:val="16"/>
                <w:szCs w:val="16"/>
              </w:rPr>
              <w:t>2,550</w:t>
            </w:r>
          </w:p>
        </w:tc>
        <w:tc>
          <w:tcPr>
            <w:tcW w:w="1350" w:type="dxa"/>
          </w:tcPr>
          <w:p w:rsidR="004935F9" w:rsidRPr="00FA41F4" w:rsidRDefault="004935F9" w:rsidP="00FA41F4">
            <w:pPr>
              <w:tabs>
                <w:tab w:val="decimal" w:pos="1062"/>
              </w:tabs>
              <w:spacing w:line="300" w:lineRule="exact"/>
              <w:ind w:right="-72"/>
              <w:rPr>
                <w:rFonts w:ascii="Arial" w:hAnsi="Arial" w:cs="Arial"/>
                <w:sz w:val="16"/>
                <w:szCs w:val="16"/>
                <w:cs/>
              </w:rPr>
            </w:pPr>
            <w:r>
              <w:rPr>
                <w:rFonts w:ascii="Arial" w:hAnsi="Arial" w:cs="Arial"/>
                <w:sz w:val="16"/>
                <w:szCs w:val="16"/>
              </w:rPr>
              <w:t>-</w:t>
            </w:r>
          </w:p>
        </w:tc>
        <w:tc>
          <w:tcPr>
            <w:tcW w:w="1890" w:type="dxa"/>
            <w:vAlign w:val="bottom"/>
          </w:tcPr>
          <w:p w:rsidR="004935F9" w:rsidRPr="00FA41F4" w:rsidRDefault="004935F9" w:rsidP="00FA41F4">
            <w:pPr>
              <w:tabs>
                <w:tab w:val="center" w:pos="8100"/>
              </w:tabs>
              <w:spacing w:line="300" w:lineRule="exact"/>
              <w:ind w:right="-105"/>
              <w:jc w:val="both"/>
              <w:rPr>
                <w:rFonts w:ascii="Arial" w:hAnsi="Arial" w:cs="Arial"/>
                <w:sz w:val="16"/>
                <w:szCs w:val="16"/>
              </w:rPr>
            </w:pPr>
            <w:r w:rsidRPr="00FA41F4">
              <w:rPr>
                <w:rFonts w:ascii="Arial" w:hAnsi="Arial" w:cs="Arial"/>
                <w:sz w:val="16"/>
                <w:szCs w:val="16"/>
              </w:rPr>
              <w:t>Per agreement</w:t>
            </w:r>
          </w:p>
        </w:tc>
      </w:tr>
      <w:tr w:rsidR="00E14131" w:rsidRPr="00FA41F4" w:rsidTr="004D4DDE">
        <w:trPr>
          <w:trHeight w:val="270"/>
        </w:trPr>
        <w:tc>
          <w:tcPr>
            <w:tcW w:w="2250" w:type="dxa"/>
            <w:vAlign w:val="bottom"/>
          </w:tcPr>
          <w:p w:rsidR="00E14131" w:rsidRPr="00FA41F4" w:rsidRDefault="00E14131" w:rsidP="00FA41F4">
            <w:pPr>
              <w:spacing w:line="300" w:lineRule="exact"/>
              <w:ind w:left="180" w:right="-144" w:hanging="180"/>
              <w:jc w:val="both"/>
              <w:rPr>
                <w:rFonts w:ascii="Arial" w:hAnsi="Arial" w:cs="Arial"/>
                <w:sz w:val="16"/>
                <w:szCs w:val="16"/>
                <w:cs/>
              </w:rPr>
            </w:pPr>
            <w:r w:rsidRPr="00FA41F4">
              <w:rPr>
                <w:rFonts w:ascii="Arial" w:hAnsi="Arial" w:cs="Arial"/>
                <w:sz w:val="16"/>
                <w:szCs w:val="16"/>
              </w:rPr>
              <w:t>Interest income</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cs/>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cs/>
              </w:rPr>
              <w:t>7</w:t>
            </w:r>
            <w:r w:rsidRPr="00FA41F4">
              <w:rPr>
                <w:rFonts w:ascii="Arial" w:hAnsi="Arial" w:cs="Arial"/>
                <w:sz w:val="16"/>
                <w:szCs w:val="16"/>
              </w:rPr>
              <w:t>,</w:t>
            </w:r>
            <w:r w:rsidRPr="00FA41F4">
              <w:rPr>
                <w:rFonts w:ascii="Arial" w:hAnsi="Arial" w:cs="Arial"/>
                <w:sz w:val="16"/>
                <w:szCs w:val="16"/>
                <w:cs/>
              </w:rPr>
              <w:t>657</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cs/>
              </w:rPr>
              <w:t>10,044</w:t>
            </w:r>
          </w:p>
        </w:tc>
        <w:tc>
          <w:tcPr>
            <w:tcW w:w="1890" w:type="dxa"/>
            <w:vAlign w:val="bottom"/>
          </w:tcPr>
          <w:p w:rsidR="00E14131" w:rsidRPr="00FA41F4" w:rsidRDefault="00E14131" w:rsidP="00FA41F4">
            <w:pPr>
              <w:tabs>
                <w:tab w:val="center" w:pos="8100"/>
              </w:tabs>
              <w:spacing w:line="300" w:lineRule="exact"/>
              <w:ind w:right="-105"/>
              <w:jc w:val="both"/>
              <w:rPr>
                <w:rFonts w:ascii="Arial" w:hAnsi="Arial" w:cs="Arial"/>
                <w:sz w:val="16"/>
                <w:szCs w:val="16"/>
              </w:rPr>
            </w:pPr>
            <w:r w:rsidRPr="00FA41F4">
              <w:rPr>
                <w:rFonts w:ascii="Arial" w:hAnsi="Arial" w:cs="Arial"/>
                <w:sz w:val="16"/>
                <w:szCs w:val="16"/>
              </w:rPr>
              <w:t>2.0% - 6.7% per annum</w:t>
            </w:r>
          </w:p>
        </w:tc>
      </w:tr>
      <w:tr w:rsidR="00E14131" w:rsidRPr="00FA41F4" w:rsidTr="004D4DDE">
        <w:trPr>
          <w:trHeight w:val="270"/>
        </w:trPr>
        <w:tc>
          <w:tcPr>
            <w:tcW w:w="2250" w:type="dxa"/>
          </w:tcPr>
          <w:p w:rsidR="00E14131" w:rsidRPr="00FA41F4" w:rsidRDefault="00E14131" w:rsidP="00FA41F4">
            <w:pPr>
              <w:spacing w:line="300" w:lineRule="exact"/>
              <w:ind w:right="-144"/>
              <w:rPr>
                <w:rFonts w:ascii="Arial" w:hAnsi="Arial" w:cs="Arial"/>
                <w:sz w:val="16"/>
                <w:szCs w:val="16"/>
                <w:cs/>
              </w:rPr>
            </w:pPr>
            <w:r w:rsidRPr="00FA41F4">
              <w:rPr>
                <w:rFonts w:ascii="Arial" w:hAnsi="Arial" w:cs="Arial"/>
                <w:sz w:val="16"/>
                <w:szCs w:val="16"/>
              </w:rPr>
              <w:t>Interest expense</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cs/>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cs/>
              </w:rPr>
              <w:t>722</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cs/>
              </w:rPr>
              <w:t>1,34</w:t>
            </w:r>
            <w:r w:rsidRPr="00FA41F4">
              <w:rPr>
                <w:rFonts w:ascii="Arial" w:hAnsi="Arial" w:cs="Arial"/>
                <w:sz w:val="16"/>
                <w:szCs w:val="16"/>
              </w:rPr>
              <w:t>4</w:t>
            </w:r>
          </w:p>
        </w:tc>
        <w:tc>
          <w:tcPr>
            <w:tcW w:w="1890" w:type="dxa"/>
            <w:vAlign w:val="bottom"/>
          </w:tcPr>
          <w:p w:rsidR="00E14131" w:rsidRPr="00FA41F4" w:rsidRDefault="00E14131" w:rsidP="00FA41F4">
            <w:pPr>
              <w:tabs>
                <w:tab w:val="center" w:pos="8100"/>
              </w:tabs>
              <w:spacing w:line="300" w:lineRule="exact"/>
              <w:ind w:left="162" w:right="-105" w:hanging="162"/>
              <w:rPr>
                <w:rFonts w:ascii="Arial" w:hAnsi="Arial" w:cs="Arial"/>
                <w:sz w:val="16"/>
                <w:szCs w:val="16"/>
              </w:rPr>
            </w:pPr>
            <w:r w:rsidRPr="00FA41F4">
              <w:rPr>
                <w:rFonts w:ascii="Arial" w:hAnsi="Arial" w:cs="Arial"/>
                <w:sz w:val="16"/>
                <w:szCs w:val="16"/>
              </w:rPr>
              <w:t>2.0% - 6.2% per annum</w:t>
            </w:r>
          </w:p>
        </w:tc>
      </w:tr>
      <w:tr w:rsidR="00E14131" w:rsidRPr="00FA41F4" w:rsidTr="004D4DDE">
        <w:trPr>
          <w:trHeight w:val="270"/>
        </w:trPr>
        <w:tc>
          <w:tcPr>
            <w:tcW w:w="2250" w:type="dxa"/>
            <w:vAlign w:val="bottom"/>
          </w:tcPr>
          <w:p w:rsidR="00E14131" w:rsidRPr="00FA41F4" w:rsidRDefault="00E14131" w:rsidP="00FA41F4">
            <w:pPr>
              <w:spacing w:line="300" w:lineRule="exact"/>
              <w:ind w:right="-144"/>
              <w:jc w:val="both"/>
              <w:rPr>
                <w:rFonts w:ascii="Arial" w:hAnsi="Arial" w:cs="Arial"/>
                <w:sz w:val="16"/>
                <w:szCs w:val="16"/>
              </w:rPr>
            </w:pPr>
            <w:r w:rsidRPr="00FA41F4">
              <w:rPr>
                <w:rFonts w:ascii="Arial" w:hAnsi="Arial" w:cs="Arial"/>
                <w:sz w:val="16"/>
                <w:szCs w:val="16"/>
              </w:rPr>
              <w:t>Dividend income</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cs/>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cs/>
              </w:rPr>
              <w:t>105</w:t>
            </w:r>
            <w:r w:rsidRPr="00FA41F4">
              <w:rPr>
                <w:rFonts w:ascii="Arial" w:hAnsi="Arial" w:cs="Arial"/>
                <w:sz w:val="16"/>
                <w:szCs w:val="16"/>
              </w:rPr>
              <w:t>,</w:t>
            </w:r>
            <w:r w:rsidRPr="00FA41F4">
              <w:rPr>
                <w:rFonts w:ascii="Arial" w:hAnsi="Arial" w:cs="Arial"/>
                <w:sz w:val="16"/>
                <w:szCs w:val="16"/>
                <w:cs/>
              </w:rPr>
              <w:t>000</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cs/>
              </w:rPr>
              <w:t>40,000</w:t>
            </w:r>
          </w:p>
        </w:tc>
        <w:tc>
          <w:tcPr>
            <w:tcW w:w="1890" w:type="dxa"/>
            <w:vAlign w:val="bottom"/>
          </w:tcPr>
          <w:p w:rsidR="00E14131" w:rsidRPr="00FA41F4" w:rsidRDefault="00E14131" w:rsidP="00FA41F4">
            <w:pPr>
              <w:tabs>
                <w:tab w:val="center" w:pos="8100"/>
              </w:tabs>
              <w:spacing w:line="300" w:lineRule="exact"/>
              <w:ind w:right="-105"/>
              <w:jc w:val="both"/>
              <w:rPr>
                <w:rFonts w:ascii="Arial" w:hAnsi="Arial" w:cs="Arial"/>
                <w:sz w:val="16"/>
                <w:szCs w:val="16"/>
              </w:rPr>
            </w:pPr>
          </w:p>
        </w:tc>
      </w:tr>
      <w:tr w:rsidR="0011450B" w:rsidRPr="00FA41F4" w:rsidTr="004D4DDE">
        <w:trPr>
          <w:trHeight w:val="270"/>
        </w:trPr>
        <w:tc>
          <w:tcPr>
            <w:tcW w:w="3600" w:type="dxa"/>
            <w:gridSpan w:val="2"/>
            <w:vAlign w:val="bottom"/>
          </w:tcPr>
          <w:p w:rsidR="0011450B" w:rsidRPr="00FA41F4" w:rsidRDefault="0011450B" w:rsidP="00FA41F4">
            <w:pPr>
              <w:tabs>
                <w:tab w:val="decimal" w:pos="774"/>
              </w:tabs>
              <w:spacing w:line="300" w:lineRule="exact"/>
              <w:ind w:right="-72"/>
              <w:rPr>
                <w:rFonts w:ascii="Arial" w:hAnsi="Arial" w:cs="Arial"/>
                <w:sz w:val="16"/>
                <w:szCs w:val="16"/>
              </w:rPr>
            </w:pPr>
            <w:r w:rsidRPr="00FA41F4">
              <w:rPr>
                <w:rFonts w:ascii="Arial" w:hAnsi="Arial" w:cs="Arial"/>
                <w:b/>
                <w:bCs/>
                <w:sz w:val="16"/>
                <w:szCs w:val="16"/>
                <w:u w:val="single"/>
              </w:rPr>
              <w:t>Transactions with related companies</w:t>
            </w:r>
          </w:p>
        </w:tc>
        <w:tc>
          <w:tcPr>
            <w:tcW w:w="1350" w:type="dxa"/>
            <w:vAlign w:val="bottom"/>
          </w:tcPr>
          <w:p w:rsidR="0011450B" w:rsidRPr="00FA41F4" w:rsidRDefault="0011450B" w:rsidP="00FA41F4">
            <w:pPr>
              <w:tabs>
                <w:tab w:val="decimal" w:pos="1062"/>
              </w:tabs>
              <w:spacing w:line="300" w:lineRule="exact"/>
              <w:ind w:right="-72"/>
              <w:rPr>
                <w:rFonts w:ascii="Arial" w:hAnsi="Arial" w:cs="Arial"/>
                <w:sz w:val="16"/>
                <w:szCs w:val="16"/>
              </w:rPr>
            </w:pPr>
          </w:p>
        </w:tc>
        <w:tc>
          <w:tcPr>
            <w:tcW w:w="1350" w:type="dxa"/>
            <w:vAlign w:val="bottom"/>
          </w:tcPr>
          <w:p w:rsidR="0011450B" w:rsidRPr="00FA41F4" w:rsidRDefault="0011450B" w:rsidP="00FA41F4">
            <w:pPr>
              <w:tabs>
                <w:tab w:val="decimal" w:pos="1062"/>
              </w:tabs>
              <w:spacing w:line="300" w:lineRule="exact"/>
              <w:ind w:right="-72"/>
              <w:rPr>
                <w:rFonts w:ascii="Arial" w:hAnsi="Arial" w:cs="Arial"/>
                <w:sz w:val="16"/>
                <w:szCs w:val="16"/>
              </w:rPr>
            </w:pPr>
          </w:p>
        </w:tc>
        <w:tc>
          <w:tcPr>
            <w:tcW w:w="1350" w:type="dxa"/>
            <w:vAlign w:val="bottom"/>
          </w:tcPr>
          <w:p w:rsidR="0011450B" w:rsidRPr="00FA41F4" w:rsidRDefault="0011450B" w:rsidP="00FA41F4">
            <w:pPr>
              <w:tabs>
                <w:tab w:val="decimal" w:pos="1062"/>
              </w:tabs>
              <w:spacing w:line="300" w:lineRule="exact"/>
              <w:ind w:right="-72"/>
              <w:rPr>
                <w:rFonts w:ascii="Arial" w:hAnsi="Arial" w:cs="Arial"/>
                <w:sz w:val="16"/>
                <w:szCs w:val="16"/>
              </w:rPr>
            </w:pPr>
          </w:p>
        </w:tc>
        <w:tc>
          <w:tcPr>
            <w:tcW w:w="1890" w:type="dxa"/>
            <w:vAlign w:val="bottom"/>
          </w:tcPr>
          <w:p w:rsidR="0011450B" w:rsidRPr="00FA41F4" w:rsidRDefault="0011450B" w:rsidP="00FA41F4">
            <w:pPr>
              <w:tabs>
                <w:tab w:val="center" w:pos="8100"/>
              </w:tabs>
              <w:spacing w:line="300" w:lineRule="exact"/>
              <w:ind w:right="-105"/>
              <w:jc w:val="both"/>
              <w:rPr>
                <w:rFonts w:ascii="Arial" w:hAnsi="Arial" w:cs="Arial"/>
                <w:sz w:val="16"/>
                <w:szCs w:val="16"/>
              </w:rPr>
            </w:pPr>
          </w:p>
        </w:tc>
      </w:tr>
      <w:tr w:rsidR="00E14131" w:rsidRPr="00FA41F4" w:rsidTr="004D4DDE">
        <w:trPr>
          <w:trHeight w:val="90"/>
        </w:trPr>
        <w:tc>
          <w:tcPr>
            <w:tcW w:w="2250" w:type="dxa"/>
            <w:vAlign w:val="bottom"/>
          </w:tcPr>
          <w:p w:rsidR="00E14131" w:rsidRPr="00FA41F4" w:rsidRDefault="00E14131" w:rsidP="00FA41F4">
            <w:pPr>
              <w:spacing w:line="300" w:lineRule="exact"/>
              <w:ind w:left="180" w:right="-144" w:hanging="180"/>
              <w:rPr>
                <w:rFonts w:ascii="Arial" w:hAnsi="Arial" w:cs="Arial"/>
                <w:sz w:val="16"/>
                <w:szCs w:val="16"/>
                <w:cs/>
              </w:rPr>
            </w:pPr>
            <w:r w:rsidRPr="00FA41F4">
              <w:rPr>
                <w:rFonts w:ascii="Arial" w:hAnsi="Arial" w:cs="Arial"/>
                <w:sz w:val="16"/>
                <w:szCs w:val="16"/>
              </w:rPr>
              <w:t>Sales</w:t>
            </w:r>
          </w:p>
        </w:tc>
        <w:tc>
          <w:tcPr>
            <w:tcW w:w="1350" w:type="dxa"/>
          </w:tcPr>
          <w:p w:rsidR="00E14131" w:rsidRPr="00FA41F4" w:rsidRDefault="00FC5CEB" w:rsidP="00FA41F4">
            <w:pPr>
              <w:tabs>
                <w:tab w:val="decimal" w:pos="1062"/>
              </w:tabs>
              <w:spacing w:line="300" w:lineRule="exact"/>
              <w:ind w:right="-72"/>
              <w:rPr>
                <w:rFonts w:ascii="Arial" w:hAnsi="Arial" w:cs="Arial"/>
                <w:sz w:val="16"/>
                <w:szCs w:val="16"/>
              </w:rPr>
            </w:pPr>
            <w:r>
              <w:rPr>
                <w:rFonts w:ascii="Arial" w:hAnsi="Arial" w:cs="Arial"/>
                <w:sz w:val="16"/>
                <w:szCs w:val="16"/>
              </w:rPr>
              <w:t>371</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rPr>
              <w:t>-</w:t>
            </w:r>
          </w:p>
        </w:tc>
        <w:tc>
          <w:tcPr>
            <w:tcW w:w="1890" w:type="dxa"/>
            <w:vAlign w:val="bottom"/>
          </w:tcPr>
          <w:p w:rsidR="00E14131" w:rsidRPr="00FA41F4" w:rsidRDefault="00E14131" w:rsidP="00FA41F4">
            <w:pPr>
              <w:tabs>
                <w:tab w:val="center" w:pos="8100"/>
              </w:tabs>
              <w:spacing w:line="300" w:lineRule="exact"/>
              <w:ind w:right="-105"/>
              <w:jc w:val="both"/>
              <w:rPr>
                <w:rFonts w:ascii="Arial" w:hAnsi="Arial" w:cs="Arial"/>
                <w:sz w:val="16"/>
                <w:szCs w:val="16"/>
              </w:rPr>
            </w:pPr>
            <w:r w:rsidRPr="00FA41F4">
              <w:rPr>
                <w:rFonts w:ascii="Arial" w:hAnsi="Arial" w:cs="Arial"/>
                <w:sz w:val="16"/>
                <w:szCs w:val="16"/>
              </w:rPr>
              <w:t>Per agreement</w:t>
            </w:r>
          </w:p>
        </w:tc>
      </w:tr>
      <w:tr w:rsidR="00E14131" w:rsidRPr="00FA41F4" w:rsidTr="00AA1CE2">
        <w:trPr>
          <w:trHeight w:val="90"/>
        </w:trPr>
        <w:tc>
          <w:tcPr>
            <w:tcW w:w="2250" w:type="dxa"/>
            <w:vAlign w:val="bottom"/>
          </w:tcPr>
          <w:p w:rsidR="00E14131" w:rsidRPr="00FA41F4" w:rsidRDefault="00AD7758" w:rsidP="00FA41F4">
            <w:pPr>
              <w:spacing w:line="300" w:lineRule="exact"/>
              <w:ind w:left="180" w:right="-144" w:hanging="180"/>
              <w:rPr>
                <w:rFonts w:ascii="Arial" w:hAnsi="Arial" w:cs="Arial"/>
                <w:sz w:val="16"/>
                <w:szCs w:val="16"/>
                <w:cs/>
              </w:rPr>
            </w:pPr>
            <w:r>
              <w:rPr>
                <w:rFonts w:ascii="Arial" w:hAnsi="Arial" w:cs="Arial"/>
                <w:sz w:val="16"/>
                <w:szCs w:val="16"/>
              </w:rPr>
              <w:t>Professional fee</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rPr>
              <w:t>435</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cs/>
              </w:rPr>
              <w:t>-</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rPr>
            </w:pPr>
            <w:r w:rsidRPr="00FA41F4">
              <w:rPr>
                <w:rFonts w:ascii="Arial" w:hAnsi="Arial" w:cs="Arial"/>
                <w:sz w:val="16"/>
                <w:szCs w:val="16"/>
              </w:rPr>
              <w:t>-</w:t>
            </w:r>
          </w:p>
        </w:tc>
        <w:tc>
          <w:tcPr>
            <w:tcW w:w="1890" w:type="dxa"/>
            <w:vAlign w:val="bottom"/>
          </w:tcPr>
          <w:p w:rsidR="00E14131" w:rsidRPr="00FA41F4" w:rsidRDefault="00E14131" w:rsidP="00FA41F4">
            <w:pPr>
              <w:tabs>
                <w:tab w:val="center" w:pos="8100"/>
              </w:tabs>
              <w:spacing w:line="300" w:lineRule="exact"/>
              <w:ind w:right="-105"/>
              <w:jc w:val="both"/>
              <w:rPr>
                <w:rFonts w:ascii="Arial" w:hAnsi="Arial" w:cs="Arial"/>
                <w:sz w:val="16"/>
                <w:szCs w:val="16"/>
              </w:rPr>
            </w:pPr>
            <w:r w:rsidRPr="00FA41F4">
              <w:rPr>
                <w:rFonts w:ascii="Arial" w:hAnsi="Arial" w:cs="Arial"/>
                <w:sz w:val="16"/>
                <w:szCs w:val="16"/>
              </w:rPr>
              <w:t>Per agreement</w:t>
            </w:r>
          </w:p>
        </w:tc>
      </w:tr>
      <w:tr w:rsidR="00E14131" w:rsidRPr="00FA41F4" w:rsidTr="004D4DDE">
        <w:trPr>
          <w:trHeight w:val="90"/>
        </w:trPr>
        <w:tc>
          <w:tcPr>
            <w:tcW w:w="2250" w:type="dxa"/>
            <w:vAlign w:val="bottom"/>
          </w:tcPr>
          <w:p w:rsidR="00E14131" w:rsidRPr="00FA41F4" w:rsidRDefault="00E14131" w:rsidP="00FA41F4">
            <w:pPr>
              <w:spacing w:line="300" w:lineRule="exact"/>
              <w:ind w:left="187" w:right="-144" w:hanging="187"/>
              <w:rPr>
                <w:rFonts w:ascii="Arial" w:hAnsi="Arial" w:cs="Arial"/>
                <w:sz w:val="16"/>
                <w:szCs w:val="16"/>
                <w:cs/>
              </w:rPr>
            </w:pPr>
            <w:r w:rsidRPr="00FA41F4">
              <w:rPr>
                <w:rFonts w:ascii="Arial" w:hAnsi="Arial" w:cs="Arial"/>
                <w:sz w:val="16"/>
                <w:szCs w:val="16"/>
              </w:rPr>
              <w:t xml:space="preserve">Rental </w:t>
            </w:r>
            <w:r w:rsidR="00AD7758">
              <w:rPr>
                <w:rFonts w:ascii="Arial" w:hAnsi="Arial" w:cs="Arial"/>
                <w:sz w:val="16"/>
                <w:szCs w:val="16"/>
              </w:rPr>
              <w:t xml:space="preserve">and service </w:t>
            </w:r>
            <w:r w:rsidRPr="00FA41F4">
              <w:rPr>
                <w:rFonts w:ascii="Arial" w:hAnsi="Arial" w:cs="Arial"/>
                <w:sz w:val="16"/>
                <w:szCs w:val="16"/>
              </w:rPr>
              <w:t>expense</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cs/>
              </w:rPr>
            </w:pPr>
            <w:r w:rsidRPr="00FA41F4">
              <w:rPr>
                <w:rFonts w:ascii="Arial" w:hAnsi="Arial" w:cs="Arial"/>
                <w:sz w:val="16"/>
                <w:szCs w:val="16"/>
              </w:rPr>
              <w:t>90</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cs/>
              </w:rPr>
            </w:pPr>
            <w:r w:rsidRPr="00FA41F4">
              <w:rPr>
                <w:rFonts w:ascii="Arial" w:hAnsi="Arial" w:cs="Arial"/>
                <w:sz w:val="16"/>
                <w:szCs w:val="16"/>
              </w:rPr>
              <w:t>90</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cs/>
              </w:rPr>
            </w:pPr>
            <w:r w:rsidRPr="00FA41F4">
              <w:rPr>
                <w:rFonts w:ascii="Arial" w:hAnsi="Arial" w:cs="Arial"/>
                <w:sz w:val="16"/>
                <w:szCs w:val="16"/>
                <w:cs/>
              </w:rPr>
              <w:t>90</w:t>
            </w:r>
          </w:p>
        </w:tc>
        <w:tc>
          <w:tcPr>
            <w:tcW w:w="1350" w:type="dxa"/>
          </w:tcPr>
          <w:p w:rsidR="00E14131" w:rsidRPr="00FA41F4" w:rsidRDefault="00E14131" w:rsidP="00FA41F4">
            <w:pPr>
              <w:tabs>
                <w:tab w:val="decimal" w:pos="1062"/>
              </w:tabs>
              <w:spacing w:line="300" w:lineRule="exact"/>
              <w:ind w:right="-72"/>
              <w:rPr>
                <w:rFonts w:ascii="Arial" w:hAnsi="Arial" w:cs="Arial"/>
                <w:sz w:val="16"/>
                <w:szCs w:val="16"/>
                <w:cs/>
              </w:rPr>
            </w:pPr>
            <w:r w:rsidRPr="00FA41F4">
              <w:rPr>
                <w:rFonts w:ascii="Arial" w:hAnsi="Arial" w:cs="Arial"/>
                <w:sz w:val="16"/>
                <w:szCs w:val="16"/>
              </w:rPr>
              <w:t>90</w:t>
            </w:r>
          </w:p>
        </w:tc>
        <w:tc>
          <w:tcPr>
            <w:tcW w:w="1890" w:type="dxa"/>
            <w:vAlign w:val="bottom"/>
          </w:tcPr>
          <w:p w:rsidR="00E14131" w:rsidRPr="00FA41F4" w:rsidRDefault="00E14131" w:rsidP="00FA41F4">
            <w:pPr>
              <w:tabs>
                <w:tab w:val="center" w:pos="8100"/>
              </w:tabs>
              <w:spacing w:line="300" w:lineRule="exact"/>
              <w:ind w:right="-105"/>
              <w:jc w:val="both"/>
              <w:rPr>
                <w:rFonts w:ascii="Arial" w:hAnsi="Arial" w:cs="Arial"/>
                <w:sz w:val="16"/>
                <w:szCs w:val="16"/>
              </w:rPr>
            </w:pPr>
            <w:r w:rsidRPr="00FA41F4">
              <w:rPr>
                <w:rFonts w:ascii="Arial" w:hAnsi="Arial" w:cs="Arial"/>
                <w:sz w:val="16"/>
                <w:szCs w:val="16"/>
              </w:rPr>
              <w:t>Per agreement</w:t>
            </w:r>
          </w:p>
        </w:tc>
      </w:tr>
    </w:tbl>
    <w:p w:rsidR="004935F9" w:rsidRDefault="002218CC" w:rsidP="00FA41F4">
      <w:pPr>
        <w:tabs>
          <w:tab w:val="left" w:pos="1440"/>
        </w:tabs>
        <w:spacing w:before="24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ab/>
      </w:r>
    </w:p>
    <w:p w:rsidR="004935F9" w:rsidRDefault="004935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06332" w:rsidRPr="00FA41F4" w:rsidRDefault="004935F9" w:rsidP="00FA41F4">
      <w:pPr>
        <w:tabs>
          <w:tab w:val="left" w:pos="1440"/>
        </w:tabs>
        <w:spacing w:before="24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D06332" w:rsidRPr="00FA41F4">
        <w:rPr>
          <w:rFonts w:ascii="Arial" w:hAnsi="Arial" w:cs="Arial"/>
          <w:sz w:val="22"/>
          <w:szCs w:val="22"/>
        </w:rPr>
        <w:t xml:space="preserve">As at 31 </w:t>
      </w:r>
      <w:r w:rsidR="008037FE" w:rsidRPr="00FA41F4">
        <w:rPr>
          <w:rFonts w:ascii="Arial" w:hAnsi="Arial" w:cs="Arial"/>
          <w:sz w:val="22"/>
          <w:szCs w:val="22"/>
        </w:rPr>
        <w:t xml:space="preserve">March </w:t>
      </w:r>
      <w:r w:rsidR="0011450B" w:rsidRPr="00FA41F4">
        <w:rPr>
          <w:rFonts w:ascii="Arial" w:hAnsi="Arial" w:cs="Arial"/>
          <w:sz w:val="22"/>
          <w:szCs w:val="22"/>
        </w:rPr>
        <w:t>2018</w:t>
      </w:r>
      <w:r w:rsidR="00D06332" w:rsidRPr="00FA41F4">
        <w:rPr>
          <w:rFonts w:ascii="Arial" w:hAnsi="Arial" w:cs="Arial"/>
          <w:sz w:val="22"/>
          <w:szCs w:val="22"/>
        </w:rPr>
        <w:t xml:space="preserve"> and </w:t>
      </w:r>
      <w:r w:rsidR="008037FE" w:rsidRPr="00FA41F4">
        <w:rPr>
          <w:rFonts w:ascii="Arial" w:hAnsi="Arial" w:cs="Arial"/>
          <w:sz w:val="22"/>
          <w:szCs w:val="22"/>
        </w:rPr>
        <w:t xml:space="preserve">31 December </w:t>
      </w:r>
      <w:r w:rsidR="0011450B" w:rsidRPr="00FA41F4">
        <w:rPr>
          <w:rFonts w:ascii="Arial" w:hAnsi="Arial" w:cs="Arial"/>
          <w:sz w:val="22"/>
          <w:szCs w:val="22"/>
        </w:rPr>
        <w:t>2017</w:t>
      </w:r>
      <w:r w:rsidR="00D06332" w:rsidRPr="00FA41F4">
        <w:rPr>
          <w:rFonts w:ascii="Arial" w:hAnsi="Arial" w:cs="Arial"/>
          <w:sz w:val="22"/>
          <w:szCs w:val="22"/>
        </w:rPr>
        <w:t>, the balances of the accounts between the Company and those related companies are as follows:</w:t>
      </w:r>
    </w:p>
    <w:tbl>
      <w:tblPr>
        <w:tblStyle w:val="TableGrid"/>
        <w:tblW w:w="95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85"/>
        <w:gridCol w:w="1485"/>
        <w:gridCol w:w="1485"/>
        <w:gridCol w:w="1485"/>
      </w:tblGrid>
      <w:tr w:rsidR="004D4DDE" w:rsidRPr="00FA41F4" w:rsidTr="004D4DDE">
        <w:tc>
          <w:tcPr>
            <w:tcW w:w="3600" w:type="dxa"/>
          </w:tcPr>
          <w:p w:rsidR="004D4DDE" w:rsidRPr="00FA41F4" w:rsidRDefault="004D4DDE" w:rsidP="00FA41F4">
            <w:pPr>
              <w:spacing w:line="300" w:lineRule="exact"/>
              <w:ind w:right="-43"/>
              <w:jc w:val="thaiDistribute"/>
              <w:rPr>
                <w:rFonts w:ascii="Arial" w:hAnsi="Arial" w:cs="Arial"/>
                <w:sz w:val="18"/>
                <w:szCs w:val="18"/>
              </w:rPr>
            </w:pPr>
          </w:p>
        </w:tc>
        <w:tc>
          <w:tcPr>
            <w:tcW w:w="5940" w:type="dxa"/>
            <w:gridSpan w:val="4"/>
          </w:tcPr>
          <w:p w:rsidR="004D4DDE" w:rsidRPr="00FA41F4" w:rsidRDefault="004D4DDE" w:rsidP="00FA41F4">
            <w:pPr>
              <w:tabs>
                <w:tab w:val="left" w:pos="900"/>
                <w:tab w:val="left" w:pos="1440"/>
              </w:tabs>
              <w:spacing w:line="300" w:lineRule="exact"/>
              <w:ind w:right="-43"/>
              <w:jc w:val="right"/>
              <w:rPr>
                <w:rFonts w:ascii="Arial" w:hAnsi="Arial" w:cs="Arial"/>
                <w:sz w:val="18"/>
                <w:szCs w:val="18"/>
              </w:rPr>
            </w:pPr>
            <w:r w:rsidRPr="00FA41F4">
              <w:rPr>
                <w:rFonts w:ascii="Arial" w:hAnsi="Arial" w:cs="Arial"/>
                <w:sz w:val="18"/>
                <w:szCs w:val="18"/>
              </w:rPr>
              <w:t>(Unit: Thousand Baht)</w:t>
            </w:r>
          </w:p>
        </w:tc>
      </w:tr>
      <w:tr w:rsidR="001072B1" w:rsidRPr="00FA41F4" w:rsidTr="004D4DDE">
        <w:tc>
          <w:tcPr>
            <w:tcW w:w="3600" w:type="dxa"/>
          </w:tcPr>
          <w:p w:rsidR="001072B1" w:rsidRPr="00FA41F4" w:rsidRDefault="001072B1" w:rsidP="00FA41F4">
            <w:pPr>
              <w:spacing w:line="300" w:lineRule="exact"/>
              <w:ind w:right="-43"/>
              <w:jc w:val="thaiDistribute"/>
              <w:rPr>
                <w:rFonts w:ascii="Arial" w:hAnsi="Arial" w:cs="Arial"/>
                <w:sz w:val="18"/>
                <w:szCs w:val="18"/>
              </w:rPr>
            </w:pPr>
          </w:p>
        </w:tc>
        <w:tc>
          <w:tcPr>
            <w:tcW w:w="2970" w:type="dxa"/>
            <w:gridSpan w:val="2"/>
            <w:vAlign w:val="bottom"/>
          </w:tcPr>
          <w:p w:rsidR="001072B1" w:rsidRPr="00FA41F4" w:rsidRDefault="001072B1" w:rsidP="00FA41F4">
            <w:pPr>
              <w:pBdr>
                <w:bottom w:val="single" w:sz="4" w:space="1" w:color="auto"/>
              </w:pBdr>
              <w:tabs>
                <w:tab w:val="left" w:pos="900"/>
                <w:tab w:val="left" w:pos="1440"/>
              </w:tabs>
              <w:spacing w:line="300" w:lineRule="exact"/>
              <w:ind w:right="-43"/>
              <w:jc w:val="center"/>
              <w:rPr>
                <w:rFonts w:ascii="Arial" w:hAnsi="Arial" w:cs="Arial"/>
                <w:sz w:val="18"/>
                <w:szCs w:val="18"/>
              </w:rPr>
            </w:pPr>
            <w:r w:rsidRPr="00FA41F4">
              <w:rPr>
                <w:rFonts w:ascii="Arial" w:hAnsi="Arial" w:cs="Arial"/>
                <w:sz w:val="18"/>
                <w:szCs w:val="18"/>
              </w:rPr>
              <w:t>Consolidated                   financial Statement</w:t>
            </w:r>
            <w:r w:rsidR="00792BE3">
              <w:rPr>
                <w:rFonts w:ascii="Arial" w:hAnsi="Arial" w:cs="Arial"/>
                <w:sz w:val="18"/>
                <w:szCs w:val="18"/>
              </w:rPr>
              <w:t>s</w:t>
            </w:r>
          </w:p>
        </w:tc>
        <w:tc>
          <w:tcPr>
            <w:tcW w:w="2970" w:type="dxa"/>
            <w:gridSpan w:val="2"/>
            <w:vAlign w:val="bottom"/>
          </w:tcPr>
          <w:p w:rsidR="001072B1" w:rsidRPr="00FA41F4" w:rsidRDefault="001072B1" w:rsidP="00FA41F4">
            <w:pPr>
              <w:pBdr>
                <w:bottom w:val="single" w:sz="4" w:space="1" w:color="auto"/>
              </w:pBdr>
              <w:tabs>
                <w:tab w:val="left" w:pos="900"/>
                <w:tab w:val="left" w:pos="1440"/>
              </w:tabs>
              <w:spacing w:line="300" w:lineRule="exact"/>
              <w:ind w:right="-43"/>
              <w:jc w:val="center"/>
              <w:rPr>
                <w:rFonts w:ascii="Arial" w:hAnsi="Arial" w:cs="Arial"/>
                <w:sz w:val="18"/>
                <w:szCs w:val="18"/>
              </w:rPr>
            </w:pPr>
            <w:r w:rsidRPr="00FA41F4">
              <w:rPr>
                <w:rFonts w:ascii="Arial" w:hAnsi="Arial" w:cs="Arial"/>
                <w:sz w:val="18"/>
                <w:szCs w:val="18"/>
              </w:rPr>
              <w:t>Separate                       financial statement</w:t>
            </w:r>
            <w:r w:rsidR="00AB0E5B">
              <w:rPr>
                <w:rFonts w:ascii="Arial" w:hAnsi="Arial" w:cs="Arial"/>
                <w:sz w:val="18"/>
                <w:szCs w:val="18"/>
              </w:rPr>
              <w:t>s</w:t>
            </w:r>
          </w:p>
        </w:tc>
      </w:tr>
      <w:tr w:rsidR="001072B1" w:rsidRPr="00FA41F4" w:rsidTr="004D4DDE">
        <w:tc>
          <w:tcPr>
            <w:tcW w:w="3600" w:type="dxa"/>
          </w:tcPr>
          <w:p w:rsidR="001072B1" w:rsidRPr="00FA41F4" w:rsidRDefault="001072B1" w:rsidP="00FA41F4">
            <w:pPr>
              <w:spacing w:line="300" w:lineRule="exact"/>
              <w:ind w:right="-43"/>
              <w:jc w:val="thaiDistribute"/>
              <w:rPr>
                <w:rFonts w:ascii="Arial" w:hAnsi="Arial" w:cs="Arial"/>
                <w:sz w:val="18"/>
                <w:szCs w:val="18"/>
              </w:rPr>
            </w:pPr>
          </w:p>
        </w:tc>
        <w:tc>
          <w:tcPr>
            <w:tcW w:w="1485" w:type="dxa"/>
            <w:vAlign w:val="bottom"/>
          </w:tcPr>
          <w:p w:rsidR="001072B1" w:rsidRPr="00FA41F4" w:rsidRDefault="004D4DDE" w:rsidP="00FA41F4">
            <w:pPr>
              <w:pBdr>
                <w:bottom w:val="single" w:sz="4" w:space="1" w:color="auto"/>
              </w:pBdr>
              <w:tabs>
                <w:tab w:val="left" w:pos="900"/>
                <w:tab w:val="left" w:pos="1440"/>
              </w:tabs>
              <w:spacing w:line="300" w:lineRule="exact"/>
              <w:ind w:right="-43"/>
              <w:jc w:val="center"/>
              <w:rPr>
                <w:rFonts w:ascii="Arial" w:hAnsi="Arial" w:cs="Arial"/>
                <w:sz w:val="18"/>
                <w:szCs w:val="18"/>
              </w:rPr>
            </w:pPr>
            <w:r w:rsidRPr="00FA41F4">
              <w:rPr>
                <w:rFonts w:ascii="Arial" w:hAnsi="Arial" w:cs="Arial"/>
                <w:sz w:val="18"/>
                <w:szCs w:val="18"/>
              </w:rPr>
              <w:t xml:space="preserve">31 March   </w:t>
            </w:r>
            <w:r w:rsidR="0011450B" w:rsidRPr="00FA41F4">
              <w:rPr>
                <w:rFonts w:ascii="Arial" w:hAnsi="Arial" w:cs="Arial"/>
                <w:sz w:val="18"/>
                <w:szCs w:val="18"/>
              </w:rPr>
              <w:t>2018</w:t>
            </w:r>
          </w:p>
        </w:tc>
        <w:tc>
          <w:tcPr>
            <w:tcW w:w="1485" w:type="dxa"/>
            <w:vAlign w:val="bottom"/>
          </w:tcPr>
          <w:p w:rsidR="001072B1" w:rsidRPr="00FA41F4" w:rsidRDefault="004935F9" w:rsidP="00FA41F4">
            <w:pPr>
              <w:pBdr>
                <w:bottom w:val="single" w:sz="4" w:space="1" w:color="auto"/>
              </w:pBdr>
              <w:tabs>
                <w:tab w:val="left" w:pos="900"/>
                <w:tab w:val="left" w:pos="1440"/>
              </w:tabs>
              <w:spacing w:line="300" w:lineRule="exact"/>
              <w:ind w:right="-43"/>
              <w:jc w:val="center"/>
              <w:rPr>
                <w:rFonts w:ascii="Arial" w:hAnsi="Arial" w:cs="Arial"/>
                <w:sz w:val="18"/>
                <w:szCs w:val="18"/>
              </w:rPr>
            </w:pPr>
            <w:r>
              <w:rPr>
                <w:rFonts w:ascii="Arial" w:hAnsi="Arial" w:cs="Arial"/>
                <w:sz w:val="18"/>
                <w:szCs w:val="18"/>
              </w:rPr>
              <w:t>31</w:t>
            </w:r>
            <w:r w:rsidR="004D4DDE" w:rsidRPr="00FA41F4">
              <w:rPr>
                <w:rFonts w:ascii="Arial" w:hAnsi="Arial" w:cs="Arial"/>
                <w:sz w:val="18"/>
                <w:szCs w:val="18"/>
              </w:rPr>
              <w:t xml:space="preserve"> December </w:t>
            </w:r>
            <w:r w:rsidR="0011450B" w:rsidRPr="00FA41F4">
              <w:rPr>
                <w:rFonts w:ascii="Arial" w:hAnsi="Arial" w:cs="Arial"/>
                <w:sz w:val="18"/>
                <w:szCs w:val="18"/>
              </w:rPr>
              <w:t>2017</w:t>
            </w:r>
          </w:p>
        </w:tc>
        <w:tc>
          <w:tcPr>
            <w:tcW w:w="1485" w:type="dxa"/>
            <w:vAlign w:val="bottom"/>
          </w:tcPr>
          <w:p w:rsidR="001072B1" w:rsidRPr="00FA41F4" w:rsidRDefault="001072B1" w:rsidP="00FA41F4">
            <w:pPr>
              <w:pBdr>
                <w:bottom w:val="single" w:sz="4" w:space="1" w:color="auto"/>
              </w:pBdr>
              <w:tabs>
                <w:tab w:val="left" w:pos="900"/>
                <w:tab w:val="left" w:pos="1440"/>
              </w:tabs>
              <w:spacing w:line="300" w:lineRule="exact"/>
              <w:ind w:right="-43"/>
              <w:jc w:val="center"/>
              <w:rPr>
                <w:rFonts w:ascii="Arial" w:hAnsi="Arial" w:cs="Arial"/>
                <w:sz w:val="18"/>
                <w:szCs w:val="18"/>
              </w:rPr>
            </w:pPr>
            <w:r w:rsidRPr="00FA41F4">
              <w:rPr>
                <w:rFonts w:ascii="Arial" w:hAnsi="Arial" w:cs="Arial"/>
                <w:sz w:val="18"/>
                <w:szCs w:val="18"/>
              </w:rPr>
              <w:t xml:space="preserve">31 </w:t>
            </w:r>
            <w:r w:rsidR="004D4DDE" w:rsidRPr="00FA41F4">
              <w:rPr>
                <w:rFonts w:ascii="Arial" w:hAnsi="Arial" w:cs="Arial"/>
                <w:sz w:val="18"/>
                <w:szCs w:val="18"/>
              </w:rPr>
              <w:t xml:space="preserve">March  </w:t>
            </w:r>
            <w:r w:rsidRPr="00FA41F4">
              <w:rPr>
                <w:rFonts w:ascii="Arial" w:hAnsi="Arial" w:cs="Arial"/>
                <w:sz w:val="18"/>
                <w:szCs w:val="18"/>
              </w:rPr>
              <w:t xml:space="preserve"> </w:t>
            </w:r>
            <w:r w:rsidR="0011450B" w:rsidRPr="00FA41F4">
              <w:rPr>
                <w:rFonts w:ascii="Arial" w:hAnsi="Arial" w:cs="Arial"/>
                <w:sz w:val="18"/>
                <w:szCs w:val="18"/>
              </w:rPr>
              <w:t>2018</w:t>
            </w:r>
          </w:p>
        </w:tc>
        <w:tc>
          <w:tcPr>
            <w:tcW w:w="1485" w:type="dxa"/>
            <w:vAlign w:val="bottom"/>
          </w:tcPr>
          <w:p w:rsidR="001072B1" w:rsidRPr="00FA41F4" w:rsidRDefault="004D4DDE" w:rsidP="00FA41F4">
            <w:pPr>
              <w:pBdr>
                <w:bottom w:val="single" w:sz="4" w:space="1" w:color="auto"/>
              </w:pBdr>
              <w:tabs>
                <w:tab w:val="left" w:pos="900"/>
                <w:tab w:val="left" w:pos="1440"/>
              </w:tabs>
              <w:spacing w:line="300" w:lineRule="exact"/>
              <w:ind w:right="-43"/>
              <w:jc w:val="center"/>
              <w:rPr>
                <w:rFonts w:ascii="Arial" w:hAnsi="Arial" w:cs="Arial"/>
                <w:sz w:val="18"/>
                <w:szCs w:val="18"/>
              </w:rPr>
            </w:pPr>
            <w:r w:rsidRPr="00FA41F4">
              <w:rPr>
                <w:rFonts w:ascii="Arial" w:hAnsi="Arial" w:cs="Arial"/>
                <w:sz w:val="18"/>
                <w:szCs w:val="18"/>
              </w:rPr>
              <w:t xml:space="preserve">31 December </w:t>
            </w:r>
            <w:r w:rsidR="0011450B" w:rsidRPr="00FA41F4">
              <w:rPr>
                <w:rFonts w:ascii="Arial" w:hAnsi="Arial" w:cs="Arial"/>
                <w:sz w:val="18"/>
                <w:szCs w:val="18"/>
              </w:rPr>
              <w:t>2017</w:t>
            </w:r>
          </w:p>
        </w:tc>
      </w:tr>
      <w:tr w:rsidR="001072B1" w:rsidRPr="00FA41F4" w:rsidTr="004D4DDE">
        <w:tc>
          <w:tcPr>
            <w:tcW w:w="3600" w:type="dxa"/>
          </w:tcPr>
          <w:p w:rsidR="001072B1" w:rsidRPr="00FA41F4" w:rsidRDefault="001072B1" w:rsidP="00FA41F4">
            <w:pPr>
              <w:spacing w:line="300" w:lineRule="exact"/>
              <w:ind w:left="205" w:right="-43" w:hanging="205"/>
              <w:rPr>
                <w:rFonts w:ascii="Arial" w:hAnsi="Arial" w:cs="Arial"/>
                <w:b/>
                <w:bCs/>
                <w:sz w:val="18"/>
                <w:szCs w:val="18"/>
              </w:rPr>
            </w:pPr>
            <w:r w:rsidRPr="00FA41F4">
              <w:rPr>
                <w:rFonts w:ascii="Arial" w:hAnsi="Arial" w:cs="Arial"/>
                <w:b/>
                <w:bCs/>
                <w:sz w:val="18"/>
                <w:szCs w:val="18"/>
              </w:rPr>
              <w:t xml:space="preserve">Accounts receivables </w:t>
            </w:r>
            <w:r w:rsidR="004D4DDE" w:rsidRPr="00FA41F4">
              <w:rPr>
                <w:rFonts w:ascii="Arial" w:hAnsi="Arial" w:cs="Arial"/>
                <w:b/>
                <w:bCs/>
                <w:sz w:val="18"/>
                <w:szCs w:val="18"/>
              </w:rPr>
              <w:t xml:space="preserve">                                </w:t>
            </w:r>
            <w:r w:rsidRPr="00FA41F4">
              <w:rPr>
                <w:rFonts w:ascii="Arial" w:hAnsi="Arial" w:cs="Arial"/>
                <w:b/>
                <w:bCs/>
                <w:sz w:val="18"/>
                <w:szCs w:val="18"/>
              </w:rPr>
              <w:t xml:space="preserve">- related parties (Note </w:t>
            </w:r>
            <w:r w:rsidR="00E14131" w:rsidRPr="00FA41F4">
              <w:rPr>
                <w:rFonts w:ascii="Arial" w:hAnsi="Arial" w:cs="Arial"/>
                <w:b/>
                <w:bCs/>
                <w:sz w:val="18"/>
                <w:szCs w:val="18"/>
              </w:rPr>
              <w:t>6</w:t>
            </w:r>
            <w:r w:rsidRPr="00FA41F4">
              <w:rPr>
                <w:rFonts w:ascii="Arial" w:hAnsi="Arial" w:cs="Arial"/>
                <w:b/>
                <w:bCs/>
                <w:sz w:val="18"/>
                <w:szCs w:val="18"/>
              </w:rPr>
              <w:t>)</w:t>
            </w:r>
          </w:p>
        </w:tc>
        <w:tc>
          <w:tcPr>
            <w:tcW w:w="1485" w:type="dxa"/>
            <w:vAlign w:val="bottom"/>
          </w:tcPr>
          <w:p w:rsidR="001072B1" w:rsidRPr="00FA41F4" w:rsidRDefault="001072B1" w:rsidP="00FA41F4">
            <w:pPr>
              <w:tabs>
                <w:tab w:val="decimal" w:pos="1098"/>
              </w:tabs>
              <w:spacing w:line="300" w:lineRule="exact"/>
              <w:ind w:right="-43"/>
              <w:rPr>
                <w:rFonts w:ascii="Arial" w:hAnsi="Arial" w:cs="Arial"/>
                <w:sz w:val="18"/>
                <w:szCs w:val="18"/>
              </w:rPr>
            </w:pPr>
          </w:p>
        </w:tc>
        <w:tc>
          <w:tcPr>
            <w:tcW w:w="1485" w:type="dxa"/>
            <w:vAlign w:val="bottom"/>
          </w:tcPr>
          <w:p w:rsidR="001072B1" w:rsidRPr="00FA41F4" w:rsidRDefault="001072B1" w:rsidP="00FA41F4">
            <w:pPr>
              <w:tabs>
                <w:tab w:val="decimal" w:pos="1098"/>
              </w:tabs>
              <w:spacing w:line="300" w:lineRule="exact"/>
              <w:ind w:right="-43"/>
              <w:rPr>
                <w:rFonts w:ascii="Arial" w:hAnsi="Arial" w:cs="Arial"/>
                <w:sz w:val="18"/>
                <w:szCs w:val="18"/>
              </w:rPr>
            </w:pPr>
          </w:p>
        </w:tc>
        <w:tc>
          <w:tcPr>
            <w:tcW w:w="1485" w:type="dxa"/>
            <w:vAlign w:val="bottom"/>
          </w:tcPr>
          <w:p w:rsidR="001072B1" w:rsidRPr="00FA41F4" w:rsidRDefault="001072B1" w:rsidP="00FA41F4">
            <w:pPr>
              <w:tabs>
                <w:tab w:val="decimal" w:pos="1098"/>
              </w:tabs>
              <w:spacing w:line="300" w:lineRule="exact"/>
              <w:ind w:right="-43"/>
              <w:rPr>
                <w:rFonts w:ascii="Arial" w:hAnsi="Arial" w:cs="Arial"/>
                <w:sz w:val="18"/>
                <w:szCs w:val="18"/>
              </w:rPr>
            </w:pPr>
          </w:p>
        </w:tc>
        <w:tc>
          <w:tcPr>
            <w:tcW w:w="1485" w:type="dxa"/>
            <w:vAlign w:val="bottom"/>
          </w:tcPr>
          <w:p w:rsidR="001072B1" w:rsidRPr="00FA41F4" w:rsidRDefault="001072B1" w:rsidP="00FA41F4">
            <w:pPr>
              <w:tabs>
                <w:tab w:val="decimal" w:pos="1098"/>
              </w:tabs>
              <w:spacing w:line="300" w:lineRule="exact"/>
              <w:ind w:right="-43"/>
              <w:rPr>
                <w:rFonts w:ascii="Arial" w:hAnsi="Arial" w:cs="Arial"/>
                <w:sz w:val="18"/>
                <w:szCs w:val="18"/>
              </w:rPr>
            </w:pPr>
          </w:p>
        </w:tc>
      </w:tr>
      <w:tr w:rsidR="00847D3B" w:rsidRPr="00FA41F4" w:rsidTr="004D4DDE">
        <w:tc>
          <w:tcPr>
            <w:tcW w:w="3600" w:type="dxa"/>
          </w:tcPr>
          <w:p w:rsidR="00847D3B" w:rsidRPr="00FA41F4" w:rsidRDefault="00847D3B" w:rsidP="00FA41F4">
            <w:pPr>
              <w:spacing w:line="300" w:lineRule="exact"/>
              <w:ind w:left="205" w:right="-43" w:hanging="205"/>
              <w:rPr>
                <w:rFonts w:ascii="Arial" w:hAnsi="Arial" w:cs="Arial"/>
                <w:sz w:val="18"/>
                <w:szCs w:val="18"/>
              </w:rPr>
            </w:pPr>
            <w:r w:rsidRPr="00FA41F4">
              <w:rPr>
                <w:rFonts w:ascii="Arial" w:hAnsi="Arial" w:cs="Arial"/>
                <w:sz w:val="18"/>
                <w:szCs w:val="18"/>
              </w:rPr>
              <w:t>Subsidiaries</w:t>
            </w:r>
          </w:p>
        </w:tc>
        <w:tc>
          <w:tcPr>
            <w:tcW w:w="1485" w:type="dxa"/>
            <w:vAlign w:val="bottom"/>
          </w:tcPr>
          <w:p w:rsidR="00847D3B" w:rsidRPr="00FA41F4" w:rsidRDefault="00847D3B" w:rsidP="00FA41F4">
            <w:pPr>
              <w:tabs>
                <w:tab w:val="decimal" w:pos="1098"/>
              </w:tabs>
              <w:spacing w:line="300" w:lineRule="exact"/>
              <w:ind w:right="-43"/>
              <w:rPr>
                <w:rFonts w:ascii="Arial" w:hAnsi="Arial" w:cs="Arial"/>
                <w:sz w:val="18"/>
                <w:szCs w:val="18"/>
                <w:cs/>
              </w:rPr>
            </w:pPr>
            <w:r w:rsidRPr="00FA41F4">
              <w:rPr>
                <w:rFonts w:ascii="Arial" w:hAnsi="Arial" w:cs="Arial"/>
                <w:sz w:val="18"/>
                <w:szCs w:val="18"/>
              </w:rPr>
              <w:t>-</w:t>
            </w:r>
          </w:p>
        </w:tc>
        <w:tc>
          <w:tcPr>
            <w:tcW w:w="1485" w:type="dxa"/>
            <w:vAlign w:val="bottom"/>
          </w:tcPr>
          <w:p w:rsidR="00847D3B" w:rsidRPr="00FA41F4" w:rsidRDefault="00847D3B" w:rsidP="00FA41F4">
            <w:pPr>
              <w:tabs>
                <w:tab w:val="decimal" w:pos="1098"/>
              </w:tabs>
              <w:spacing w:line="300" w:lineRule="exact"/>
              <w:ind w:right="-43"/>
              <w:rPr>
                <w:rFonts w:ascii="Arial" w:hAnsi="Arial" w:cs="Arial"/>
                <w:sz w:val="18"/>
                <w:szCs w:val="18"/>
                <w:cs/>
              </w:rPr>
            </w:pPr>
            <w:r w:rsidRPr="00FA41F4">
              <w:rPr>
                <w:rFonts w:ascii="Arial" w:hAnsi="Arial" w:cs="Arial"/>
                <w:sz w:val="18"/>
                <w:szCs w:val="18"/>
                <w:cs/>
              </w:rPr>
              <w:t>-</w:t>
            </w:r>
          </w:p>
        </w:tc>
        <w:tc>
          <w:tcPr>
            <w:tcW w:w="1485" w:type="dxa"/>
            <w:vAlign w:val="bottom"/>
          </w:tcPr>
          <w:p w:rsidR="00847D3B" w:rsidRPr="00FA41F4" w:rsidRDefault="00AF58A8" w:rsidP="00FA41F4">
            <w:pPr>
              <w:tabs>
                <w:tab w:val="decimal" w:pos="1098"/>
              </w:tabs>
              <w:spacing w:line="300" w:lineRule="exact"/>
              <w:ind w:right="-43"/>
              <w:rPr>
                <w:rFonts w:ascii="Arial" w:hAnsi="Arial" w:cs="Arial"/>
                <w:sz w:val="18"/>
                <w:szCs w:val="18"/>
                <w:cs/>
              </w:rPr>
            </w:pPr>
            <w:r>
              <w:rPr>
                <w:rFonts w:ascii="Arial" w:hAnsi="Arial" w:cs="Arial"/>
                <w:sz w:val="18"/>
                <w:szCs w:val="18"/>
              </w:rPr>
              <w:t>29,550</w:t>
            </w:r>
          </w:p>
        </w:tc>
        <w:tc>
          <w:tcPr>
            <w:tcW w:w="1485" w:type="dxa"/>
            <w:vAlign w:val="bottom"/>
          </w:tcPr>
          <w:p w:rsidR="00847D3B" w:rsidRPr="00FA41F4" w:rsidRDefault="00AF58A8" w:rsidP="00FA41F4">
            <w:pPr>
              <w:tabs>
                <w:tab w:val="decimal" w:pos="1098"/>
              </w:tabs>
              <w:spacing w:line="300" w:lineRule="exact"/>
              <w:ind w:right="-43"/>
              <w:rPr>
                <w:rFonts w:ascii="Arial" w:hAnsi="Arial" w:cs="Arial"/>
                <w:sz w:val="18"/>
                <w:szCs w:val="18"/>
              </w:rPr>
            </w:pPr>
            <w:r>
              <w:rPr>
                <w:rFonts w:ascii="Arial" w:hAnsi="Arial" w:cs="Arial"/>
                <w:sz w:val="18"/>
                <w:szCs w:val="18"/>
              </w:rPr>
              <w:t>27,923</w:t>
            </w:r>
          </w:p>
        </w:tc>
      </w:tr>
      <w:tr w:rsidR="00847D3B" w:rsidRPr="00FA41F4" w:rsidTr="004D4DDE">
        <w:tc>
          <w:tcPr>
            <w:tcW w:w="3600" w:type="dxa"/>
          </w:tcPr>
          <w:p w:rsidR="00847D3B" w:rsidRPr="00FA41F4" w:rsidRDefault="00847D3B" w:rsidP="00FA41F4">
            <w:pPr>
              <w:spacing w:line="300" w:lineRule="exact"/>
              <w:ind w:left="205" w:right="-43" w:hanging="205"/>
              <w:rPr>
                <w:rFonts w:ascii="Arial" w:hAnsi="Arial" w:cs="Arial"/>
                <w:sz w:val="18"/>
                <w:szCs w:val="18"/>
              </w:rPr>
            </w:pPr>
            <w:r w:rsidRPr="00FA41F4">
              <w:rPr>
                <w:rFonts w:ascii="Arial" w:hAnsi="Arial" w:cs="Arial"/>
                <w:sz w:val="18"/>
                <w:szCs w:val="18"/>
              </w:rPr>
              <w:t>Related company</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397</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cs/>
              </w:rPr>
            </w:pPr>
            <w:r w:rsidRPr="00FA41F4">
              <w:rPr>
                <w:rFonts w:ascii="Arial" w:hAnsi="Arial" w:cs="Arial"/>
                <w:sz w:val="18"/>
                <w:szCs w:val="18"/>
              </w:rPr>
              <w:t>-</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cs/>
              </w:rPr>
            </w:pPr>
            <w:r w:rsidRPr="00FA41F4">
              <w:rPr>
                <w:rFonts w:ascii="Arial" w:hAnsi="Arial" w:cs="Arial"/>
                <w:sz w:val="18"/>
                <w:szCs w:val="18"/>
              </w:rPr>
              <w:t>-</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w:t>
            </w:r>
          </w:p>
        </w:tc>
      </w:tr>
      <w:tr w:rsidR="00847D3B" w:rsidRPr="00FA41F4" w:rsidTr="004D4DDE">
        <w:tc>
          <w:tcPr>
            <w:tcW w:w="3600" w:type="dxa"/>
          </w:tcPr>
          <w:p w:rsidR="00847D3B" w:rsidRPr="00FA41F4" w:rsidRDefault="00847D3B" w:rsidP="00FA41F4">
            <w:pPr>
              <w:spacing w:line="300" w:lineRule="exact"/>
              <w:ind w:left="205" w:right="-108" w:hanging="205"/>
              <w:rPr>
                <w:rFonts w:ascii="Arial" w:hAnsi="Arial" w:cs="Arial"/>
                <w:sz w:val="18"/>
                <w:szCs w:val="18"/>
              </w:rPr>
            </w:pPr>
            <w:r w:rsidRPr="00FA41F4">
              <w:rPr>
                <w:rFonts w:ascii="Arial" w:hAnsi="Arial" w:cs="Arial"/>
                <w:sz w:val="18"/>
                <w:szCs w:val="18"/>
              </w:rPr>
              <w:t>Total accounts receivables - related parties</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397</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w:t>
            </w:r>
          </w:p>
        </w:tc>
        <w:tc>
          <w:tcPr>
            <w:tcW w:w="1485" w:type="dxa"/>
            <w:vAlign w:val="bottom"/>
          </w:tcPr>
          <w:p w:rsidR="00847D3B" w:rsidRPr="00FA41F4" w:rsidRDefault="004935F9" w:rsidP="00FA41F4">
            <w:pPr>
              <w:pBdr>
                <w:bottom w:val="double" w:sz="4" w:space="1" w:color="auto"/>
              </w:pBdr>
              <w:tabs>
                <w:tab w:val="decimal" w:pos="1098"/>
              </w:tabs>
              <w:spacing w:line="300" w:lineRule="exact"/>
              <w:ind w:right="-43"/>
              <w:rPr>
                <w:rFonts w:ascii="Arial" w:hAnsi="Arial" w:cs="Arial"/>
                <w:sz w:val="18"/>
                <w:szCs w:val="18"/>
              </w:rPr>
            </w:pPr>
            <w:r>
              <w:rPr>
                <w:rFonts w:ascii="Arial" w:hAnsi="Arial" w:cs="Arial"/>
                <w:sz w:val="18"/>
                <w:szCs w:val="18"/>
              </w:rPr>
              <w:t>29,550</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27,92</w:t>
            </w:r>
            <w:r w:rsidR="004935F9">
              <w:rPr>
                <w:rFonts w:ascii="Arial" w:hAnsi="Arial" w:cs="Arial"/>
                <w:sz w:val="18"/>
                <w:szCs w:val="18"/>
              </w:rPr>
              <w:t>3</w:t>
            </w:r>
          </w:p>
        </w:tc>
      </w:tr>
      <w:tr w:rsidR="0011450B" w:rsidRPr="00FA41F4" w:rsidTr="004D4DDE">
        <w:tc>
          <w:tcPr>
            <w:tcW w:w="3600" w:type="dxa"/>
          </w:tcPr>
          <w:p w:rsidR="0011450B" w:rsidRPr="00FA41F4" w:rsidRDefault="0011450B" w:rsidP="00AC5CCC">
            <w:pPr>
              <w:spacing w:line="300" w:lineRule="exact"/>
              <w:ind w:left="205" w:right="-43" w:hanging="205"/>
              <w:rPr>
                <w:rFonts w:ascii="Arial" w:hAnsi="Arial" w:cs="Arial"/>
                <w:b/>
                <w:bCs/>
                <w:sz w:val="18"/>
                <w:szCs w:val="18"/>
              </w:rPr>
            </w:pPr>
            <w:r w:rsidRPr="00FA41F4">
              <w:rPr>
                <w:rFonts w:ascii="Arial" w:hAnsi="Arial" w:cs="Arial"/>
                <w:b/>
                <w:bCs/>
                <w:sz w:val="18"/>
                <w:szCs w:val="18"/>
              </w:rPr>
              <w:t>Interest receivables</w:t>
            </w:r>
            <w:r w:rsidR="00AC5CCC">
              <w:rPr>
                <w:rFonts w:ascii="Arial" w:hAnsi="Arial" w:cs="Arial"/>
                <w:b/>
                <w:bCs/>
                <w:sz w:val="18"/>
                <w:szCs w:val="18"/>
              </w:rPr>
              <w:t xml:space="preserve"> </w:t>
            </w:r>
            <w:r w:rsidRPr="00FA41F4">
              <w:rPr>
                <w:rFonts w:ascii="Arial" w:hAnsi="Arial" w:cs="Arial"/>
                <w:b/>
                <w:bCs/>
                <w:sz w:val="18"/>
                <w:szCs w:val="18"/>
              </w:rPr>
              <w:t>- related parties</w:t>
            </w: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r>
      <w:tr w:rsidR="00847D3B" w:rsidRPr="00FA41F4" w:rsidTr="004D4DDE">
        <w:tc>
          <w:tcPr>
            <w:tcW w:w="3600" w:type="dxa"/>
          </w:tcPr>
          <w:p w:rsidR="00847D3B" w:rsidRPr="00FA41F4" w:rsidRDefault="00847D3B" w:rsidP="00FA41F4">
            <w:pPr>
              <w:spacing w:line="300" w:lineRule="exact"/>
              <w:ind w:left="205" w:right="-43" w:hanging="205"/>
              <w:rPr>
                <w:rFonts w:ascii="Arial" w:hAnsi="Arial" w:cs="Arial"/>
                <w:sz w:val="18"/>
                <w:szCs w:val="18"/>
              </w:rPr>
            </w:pPr>
            <w:r w:rsidRPr="00FA41F4">
              <w:rPr>
                <w:rFonts w:ascii="Arial" w:hAnsi="Arial" w:cs="Arial"/>
                <w:sz w:val="18"/>
                <w:szCs w:val="18"/>
              </w:rPr>
              <w:t>Subsidiaries</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71</w:t>
            </w:r>
            <w:r w:rsidRPr="00FA41F4">
              <w:rPr>
                <w:rFonts w:ascii="Arial" w:hAnsi="Arial" w:cs="Arial"/>
                <w:sz w:val="18"/>
                <w:szCs w:val="18"/>
              </w:rPr>
              <w:t>,</w:t>
            </w:r>
            <w:r w:rsidRPr="00FA41F4">
              <w:rPr>
                <w:rFonts w:ascii="Arial" w:hAnsi="Arial" w:cs="Arial"/>
                <w:sz w:val="18"/>
                <w:szCs w:val="18"/>
                <w:cs/>
              </w:rPr>
              <w:t>376</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63,719</w:t>
            </w:r>
          </w:p>
        </w:tc>
      </w:tr>
      <w:tr w:rsidR="00847D3B" w:rsidRPr="00FA41F4" w:rsidTr="004D4DDE">
        <w:tc>
          <w:tcPr>
            <w:tcW w:w="3600" w:type="dxa"/>
          </w:tcPr>
          <w:p w:rsidR="00847D3B" w:rsidRPr="00FA41F4" w:rsidRDefault="00847D3B" w:rsidP="00FA41F4">
            <w:pPr>
              <w:spacing w:line="300" w:lineRule="exact"/>
              <w:ind w:left="205" w:right="-43" w:hanging="205"/>
              <w:rPr>
                <w:rFonts w:ascii="Arial" w:hAnsi="Arial" w:cs="Arial"/>
                <w:sz w:val="18"/>
                <w:szCs w:val="18"/>
              </w:rPr>
            </w:pPr>
            <w:r w:rsidRPr="00FA41F4">
              <w:rPr>
                <w:rFonts w:ascii="Arial" w:hAnsi="Arial" w:cs="Arial"/>
                <w:sz w:val="18"/>
                <w:szCs w:val="18"/>
              </w:rPr>
              <w:t>Total interest receivable-related parties</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71</w:t>
            </w:r>
            <w:r w:rsidRPr="00FA41F4">
              <w:rPr>
                <w:rFonts w:ascii="Arial" w:hAnsi="Arial" w:cs="Arial"/>
                <w:sz w:val="18"/>
                <w:szCs w:val="18"/>
              </w:rPr>
              <w:t>,</w:t>
            </w:r>
            <w:r w:rsidRPr="00FA41F4">
              <w:rPr>
                <w:rFonts w:ascii="Arial" w:hAnsi="Arial" w:cs="Arial"/>
                <w:sz w:val="18"/>
                <w:szCs w:val="18"/>
                <w:cs/>
              </w:rPr>
              <w:t>376</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63,719</w:t>
            </w:r>
          </w:p>
        </w:tc>
      </w:tr>
      <w:tr w:rsidR="0011450B" w:rsidRPr="00FA41F4" w:rsidTr="004D4DDE">
        <w:tc>
          <w:tcPr>
            <w:tcW w:w="3600" w:type="dxa"/>
          </w:tcPr>
          <w:p w:rsidR="0011450B" w:rsidRPr="00FA41F4" w:rsidRDefault="0011450B" w:rsidP="00AC5CCC">
            <w:pPr>
              <w:spacing w:line="300" w:lineRule="exact"/>
              <w:ind w:left="205" w:right="-43" w:hanging="205"/>
              <w:rPr>
                <w:rFonts w:ascii="Arial" w:hAnsi="Arial" w:cs="Arial"/>
                <w:b/>
                <w:bCs/>
                <w:sz w:val="18"/>
                <w:szCs w:val="18"/>
              </w:rPr>
            </w:pPr>
            <w:r w:rsidRPr="00FA41F4">
              <w:rPr>
                <w:rFonts w:ascii="Arial" w:hAnsi="Arial" w:cs="Arial"/>
                <w:b/>
                <w:bCs/>
                <w:sz w:val="18"/>
                <w:szCs w:val="18"/>
              </w:rPr>
              <w:t>Interest payables</w:t>
            </w:r>
            <w:r w:rsidR="00AC5CCC">
              <w:rPr>
                <w:rFonts w:ascii="Arial" w:hAnsi="Arial" w:cs="Arial"/>
                <w:b/>
                <w:bCs/>
                <w:sz w:val="18"/>
                <w:szCs w:val="18"/>
              </w:rPr>
              <w:t xml:space="preserve"> </w:t>
            </w:r>
            <w:r w:rsidRPr="00FA41F4">
              <w:rPr>
                <w:rFonts w:ascii="Arial" w:hAnsi="Arial" w:cs="Arial"/>
                <w:b/>
                <w:bCs/>
                <w:sz w:val="18"/>
                <w:szCs w:val="18"/>
              </w:rPr>
              <w:t>- related parties</w:t>
            </w: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r>
      <w:tr w:rsidR="00847D3B" w:rsidRPr="00FA41F4" w:rsidTr="004D4DDE">
        <w:tc>
          <w:tcPr>
            <w:tcW w:w="3600" w:type="dxa"/>
          </w:tcPr>
          <w:p w:rsidR="00847D3B" w:rsidRPr="00FA41F4" w:rsidRDefault="00847D3B" w:rsidP="00FA41F4">
            <w:pPr>
              <w:spacing w:line="300" w:lineRule="exact"/>
              <w:ind w:left="205" w:right="-43" w:hanging="205"/>
              <w:rPr>
                <w:rFonts w:ascii="Arial" w:hAnsi="Arial" w:cs="Arial"/>
                <w:sz w:val="18"/>
                <w:szCs w:val="18"/>
              </w:rPr>
            </w:pPr>
            <w:r w:rsidRPr="00FA41F4">
              <w:rPr>
                <w:rFonts w:ascii="Arial" w:hAnsi="Arial" w:cs="Arial"/>
                <w:sz w:val="18"/>
                <w:szCs w:val="18"/>
              </w:rPr>
              <w:t>Subsidiaries</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19</w:t>
            </w:r>
            <w:r w:rsidRPr="00FA41F4">
              <w:rPr>
                <w:rFonts w:ascii="Arial" w:hAnsi="Arial" w:cs="Arial"/>
                <w:sz w:val="18"/>
                <w:szCs w:val="18"/>
              </w:rPr>
              <w:t>,</w:t>
            </w:r>
            <w:r w:rsidRPr="00FA41F4">
              <w:rPr>
                <w:rFonts w:ascii="Arial" w:hAnsi="Arial" w:cs="Arial"/>
                <w:sz w:val="18"/>
                <w:szCs w:val="18"/>
                <w:cs/>
              </w:rPr>
              <w:t>878</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19,213</w:t>
            </w:r>
          </w:p>
        </w:tc>
      </w:tr>
      <w:tr w:rsidR="00847D3B" w:rsidRPr="00FA41F4" w:rsidTr="004D4DDE">
        <w:tc>
          <w:tcPr>
            <w:tcW w:w="3600" w:type="dxa"/>
          </w:tcPr>
          <w:p w:rsidR="00847D3B" w:rsidRPr="00FA41F4" w:rsidRDefault="00847D3B" w:rsidP="00FA41F4">
            <w:pPr>
              <w:spacing w:line="300" w:lineRule="exact"/>
              <w:ind w:left="205" w:right="-43" w:hanging="205"/>
              <w:rPr>
                <w:rFonts w:ascii="Arial" w:hAnsi="Arial" w:cs="Arial"/>
                <w:sz w:val="18"/>
                <w:szCs w:val="18"/>
              </w:rPr>
            </w:pPr>
            <w:r w:rsidRPr="00FA41F4">
              <w:rPr>
                <w:rFonts w:ascii="Arial" w:hAnsi="Arial" w:cs="Arial"/>
                <w:sz w:val="18"/>
                <w:szCs w:val="18"/>
              </w:rPr>
              <w:t>Total interest payable - related parties</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19</w:t>
            </w:r>
            <w:r w:rsidRPr="00FA41F4">
              <w:rPr>
                <w:rFonts w:ascii="Arial" w:hAnsi="Arial" w:cs="Arial"/>
                <w:sz w:val="18"/>
                <w:szCs w:val="18"/>
              </w:rPr>
              <w:t>,</w:t>
            </w:r>
            <w:r w:rsidRPr="00FA41F4">
              <w:rPr>
                <w:rFonts w:ascii="Arial" w:hAnsi="Arial" w:cs="Arial"/>
                <w:sz w:val="18"/>
                <w:szCs w:val="18"/>
                <w:cs/>
              </w:rPr>
              <w:t>878</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19,213</w:t>
            </w:r>
          </w:p>
        </w:tc>
      </w:tr>
      <w:tr w:rsidR="0011450B" w:rsidRPr="00FA41F4" w:rsidTr="004D4DDE">
        <w:tc>
          <w:tcPr>
            <w:tcW w:w="3600" w:type="dxa"/>
          </w:tcPr>
          <w:p w:rsidR="0011450B" w:rsidRPr="00FA41F4" w:rsidRDefault="0011450B" w:rsidP="00FA41F4">
            <w:pPr>
              <w:spacing w:line="300" w:lineRule="exact"/>
              <w:ind w:left="205" w:right="-43" w:hanging="205"/>
              <w:rPr>
                <w:rFonts w:ascii="Arial" w:hAnsi="Arial" w:cs="Arial"/>
                <w:b/>
                <w:bCs/>
                <w:sz w:val="18"/>
                <w:szCs w:val="18"/>
              </w:rPr>
            </w:pPr>
            <w:r w:rsidRPr="00FA41F4">
              <w:rPr>
                <w:rFonts w:ascii="Arial" w:hAnsi="Arial" w:cs="Arial"/>
                <w:b/>
                <w:bCs/>
                <w:sz w:val="18"/>
                <w:szCs w:val="18"/>
              </w:rPr>
              <w:t>Accrued rental</w:t>
            </w:r>
            <w:r w:rsidR="00847D3B" w:rsidRPr="00FA41F4">
              <w:rPr>
                <w:rFonts w:ascii="Arial" w:hAnsi="Arial" w:cs="Arial"/>
                <w:b/>
                <w:bCs/>
                <w:sz w:val="18"/>
                <w:szCs w:val="18"/>
              </w:rPr>
              <w:t xml:space="preserve"> </w:t>
            </w:r>
            <w:r w:rsidR="00AD7758">
              <w:rPr>
                <w:rFonts w:ascii="Arial" w:hAnsi="Arial" w:cs="Arial"/>
                <w:b/>
                <w:bCs/>
                <w:sz w:val="18"/>
                <w:szCs w:val="18"/>
              </w:rPr>
              <w:t xml:space="preserve">expense </w:t>
            </w:r>
            <w:r w:rsidRPr="00FA41F4">
              <w:rPr>
                <w:rFonts w:ascii="Arial" w:hAnsi="Arial" w:cs="Arial"/>
                <w:b/>
                <w:bCs/>
                <w:sz w:val="18"/>
                <w:szCs w:val="18"/>
              </w:rPr>
              <w:t xml:space="preserve">- director </w:t>
            </w: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c>
          <w:tcPr>
            <w:tcW w:w="1485" w:type="dxa"/>
            <w:vAlign w:val="bottom"/>
          </w:tcPr>
          <w:p w:rsidR="0011450B" w:rsidRPr="00FA41F4" w:rsidRDefault="0011450B" w:rsidP="00FA41F4">
            <w:pPr>
              <w:tabs>
                <w:tab w:val="decimal" w:pos="1098"/>
              </w:tabs>
              <w:spacing w:line="300" w:lineRule="exact"/>
              <w:ind w:right="-43"/>
              <w:rPr>
                <w:rFonts w:ascii="Arial" w:hAnsi="Arial" w:cs="Arial"/>
                <w:sz w:val="18"/>
                <w:szCs w:val="18"/>
              </w:rPr>
            </w:pPr>
          </w:p>
        </w:tc>
      </w:tr>
      <w:tr w:rsidR="00847D3B" w:rsidRPr="00FA41F4" w:rsidTr="004D4DDE">
        <w:tc>
          <w:tcPr>
            <w:tcW w:w="3600" w:type="dxa"/>
          </w:tcPr>
          <w:p w:rsidR="00847D3B" w:rsidRPr="00FA41F4" w:rsidRDefault="00847D3B" w:rsidP="00FA41F4">
            <w:pPr>
              <w:spacing w:line="300" w:lineRule="exact"/>
              <w:ind w:left="205" w:right="-43" w:hanging="205"/>
              <w:rPr>
                <w:rFonts w:ascii="Arial" w:hAnsi="Arial" w:cs="Arial"/>
                <w:sz w:val="18"/>
                <w:szCs w:val="18"/>
              </w:rPr>
            </w:pPr>
            <w:r w:rsidRPr="00FA41F4">
              <w:rPr>
                <w:rFonts w:ascii="Arial" w:hAnsi="Arial" w:cs="Arial"/>
                <w:sz w:val="18"/>
                <w:szCs w:val="18"/>
              </w:rPr>
              <w:t>Director</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30</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30</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30</w:t>
            </w:r>
          </w:p>
        </w:tc>
        <w:tc>
          <w:tcPr>
            <w:tcW w:w="1485" w:type="dxa"/>
            <w:vAlign w:val="bottom"/>
          </w:tcPr>
          <w:p w:rsidR="00847D3B" w:rsidRPr="00FA41F4" w:rsidRDefault="00847D3B" w:rsidP="00FA41F4">
            <w:pPr>
              <w:pBdr>
                <w:bottom w:val="sing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30</w:t>
            </w:r>
          </w:p>
        </w:tc>
      </w:tr>
      <w:tr w:rsidR="00847D3B" w:rsidRPr="00FA41F4" w:rsidTr="004D4DDE">
        <w:tc>
          <w:tcPr>
            <w:tcW w:w="3600" w:type="dxa"/>
          </w:tcPr>
          <w:p w:rsidR="00847D3B" w:rsidRPr="00FA41F4" w:rsidRDefault="00847D3B" w:rsidP="00FA41F4">
            <w:pPr>
              <w:spacing w:line="300" w:lineRule="exact"/>
              <w:ind w:left="205" w:right="-43" w:hanging="205"/>
              <w:rPr>
                <w:rFonts w:ascii="Arial" w:hAnsi="Arial" w:cs="Arial"/>
                <w:sz w:val="18"/>
                <w:szCs w:val="18"/>
              </w:rPr>
            </w:pPr>
            <w:r w:rsidRPr="00FA41F4">
              <w:rPr>
                <w:rFonts w:ascii="Arial" w:hAnsi="Arial" w:cs="Arial"/>
                <w:sz w:val="18"/>
                <w:szCs w:val="18"/>
              </w:rPr>
              <w:t xml:space="preserve">Total accrued rental </w:t>
            </w:r>
            <w:r w:rsidR="00AD7758">
              <w:rPr>
                <w:rFonts w:ascii="Arial" w:hAnsi="Arial" w:cs="Arial"/>
                <w:sz w:val="18"/>
                <w:szCs w:val="18"/>
              </w:rPr>
              <w:t xml:space="preserve">expense </w:t>
            </w:r>
            <w:r w:rsidRPr="00FA41F4">
              <w:rPr>
                <w:rFonts w:ascii="Arial" w:hAnsi="Arial" w:cs="Arial"/>
                <w:sz w:val="18"/>
                <w:szCs w:val="18"/>
              </w:rPr>
              <w:t xml:space="preserve">- director </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rPr>
              <w:t>30</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30</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30</w:t>
            </w:r>
          </w:p>
        </w:tc>
        <w:tc>
          <w:tcPr>
            <w:tcW w:w="1485" w:type="dxa"/>
            <w:vAlign w:val="bottom"/>
          </w:tcPr>
          <w:p w:rsidR="00847D3B" w:rsidRPr="00FA41F4" w:rsidRDefault="00847D3B" w:rsidP="00FA41F4">
            <w:pPr>
              <w:pBdr>
                <w:bottom w:val="double" w:sz="4" w:space="1" w:color="auto"/>
              </w:pBdr>
              <w:tabs>
                <w:tab w:val="decimal" w:pos="1098"/>
              </w:tabs>
              <w:spacing w:line="300" w:lineRule="exact"/>
              <w:ind w:right="-43"/>
              <w:rPr>
                <w:rFonts w:ascii="Arial" w:hAnsi="Arial" w:cs="Arial"/>
                <w:sz w:val="18"/>
                <w:szCs w:val="18"/>
              </w:rPr>
            </w:pPr>
            <w:r w:rsidRPr="00FA41F4">
              <w:rPr>
                <w:rFonts w:ascii="Arial" w:hAnsi="Arial" w:cs="Arial"/>
                <w:sz w:val="18"/>
                <w:szCs w:val="18"/>
                <w:cs/>
              </w:rPr>
              <w:t>30</w:t>
            </w:r>
          </w:p>
        </w:tc>
      </w:tr>
    </w:tbl>
    <w:p w:rsidR="004D4DDE" w:rsidRPr="00FA41F4" w:rsidRDefault="004315A2" w:rsidP="004935F9">
      <w:pPr>
        <w:tabs>
          <w:tab w:val="left" w:pos="1440"/>
        </w:tabs>
        <w:spacing w:before="240" w:after="120" w:line="380" w:lineRule="exact"/>
        <w:ind w:left="547" w:hanging="547"/>
        <w:jc w:val="thaiDistribute"/>
        <w:outlineLvl w:val="0"/>
        <w:rPr>
          <w:rFonts w:ascii="Arial" w:hAnsi="Arial" w:cs="Arial"/>
          <w:b/>
          <w:bCs/>
          <w:sz w:val="22"/>
          <w:szCs w:val="22"/>
        </w:rPr>
      </w:pPr>
      <w:r w:rsidRPr="00FA41F4">
        <w:rPr>
          <w:rFonts w:ascii="Arial" w:hAnsi="Arial" w:cs="Arial"/>
          <w:b/>
          <w:bCs/>
          <w:sz w:val="22"/>
          <w:szCs w:val="22"/>
        </w:rPr>
        <w:tab/>
      </w:r>
      <w:r w:rsidR="004D4DDE" w:rsidRPr="00FA41F4">
        <w:rPr>
          <w:rFonts w:ascii="Arial" w:hAnsi="Arial" w:cs="Arial"/>
          <w:b/>
          <w:bCs/>
          <w:sz w:val="22"/>
          <w:szCs w:val="22"/>
        </w:rPr>
        <w:t>Service income agreement</w:t>
      </w:r>
    </w:p>
    <w:p w:rsidR="004D4DDE" w:rsidRPr="00FA41F4" w:rsidRDefault="004D4DDE" w:rsidP="004935F9">
      <w:pPr>
        <w:tabs>
          <w:tab w:val="left" w:pos="900"/>
          <w:tab w:val="left" w:pos="1440"/>
        </w:tabs>
        <w:spacing w:before="120" w:after="120" w:line="380" w:lineRule="exact"/>
        <w:ind w:left="540" w:right="-43"/>
        <w:jc w:val="thaiDistribute"/>
        <w:rPr>
          <w:rFonts w:ascii="Arial" w:hAnsi="Arial" w:cs="Arial"/>
          <w:sz w:val="22"/>
          <w:szCs w:val="22"/>
        </w:rPr>
      </w:pPr>
      <w:r w:rsidRPr="00FA41F4">
        <w:rPr>
          <w:rFonts w:ascii="Arial" w:hAnsi="Arial" w:cs="Arial"/>
          <w:sz w:val="22"/>
          <w:szCs w:val="22"/>
        </w:rPr>
        <w:t xml:space="preserve">The Company entered into service income agreement with two subsidiaries </w:t>
      </w:r>
      <w:r w:rsidR="00AD7758">
        <w:rPr>
          <w:rFonts w:ascii="Arial" w:hAnsi="Arial" w:cs="Arial"/>
          <w:sz w:val="22"/>
          <w:szCs w:val="22"/>
        </w:rPr>
        <w:t xml:space="preserve">whereby the subsidiaries have to </w:t>
      </w:r>
      <w:r w:rsidRPr="00FA41F4">
        <w:rPr>
          <w:rFonts w:ascii="Arial" w:hAnsi="Arial" w:cs="Arial"/>
          <w:sz w:val="22"/>
          <w:szCs w:val="22"/>
        </w:rPr>
        <w:t xml:space="preserve">pay service income on monthly basis </w:t>
      </w:r>
      <w:r w:rsidR="00AD7758">
        <w:rPr>
          <w:rFonts w:ascii="Arial" w:hAnsi="Arial" w:cs="Arial"/>
          <w:sz w:val="22"/>
          <w:szCs w:val="22"/>
        </w:rPr>
        <w:t>as stated in</w:t>
      </w:r>
      <w:r w:rsidRPr="00FA41F4">
        <w:rPr>
          <w:rFonts w:ascii="Arial" w:hAnsi="Arial" w:cs="Arial"/>
          <w:sz w:val="22"/>
          <w:szCs w:val="22"/>
        </w:rPr>
        <w:t xml:space="preserve"> the agreement.</w:t>
      </w:r>
    </w:p>
    <w:p w:rsidR="004935F9" w:rsidRDefault="004935F9" w:rsidP="004935F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t>Power purchase agreement</w:t>
      </w:r>
    </w:p>
    <w:p w:rsidR="004935F9" w:rsidRDefault="004935F9" w:rsidP="004935F9">
      <w:pPr>
        <w:pStyle w:val="BlockText"/>
        <w:ind w:left="547" w:right="0" w:hanging="547"/>
        <w:jc w:val="both"/>
        <w:rPr>
          <w:rFonts w:ascii="Arial" w:hAnsi="Arial" w:cs="Arial"/>
          <w:sz w:val="22"/>
          <w:szCs w:val="22"/>
        </w:rPr>
      </w:pPr>
      <w:r>
        <w:rPr>
          <w:rFonts w:ascii="Arial" w:hAnsi="Arial" w:cs="Arial"/>
          <w:sz w:val="22"/>
          <w:szCs w:val="22"/>
        </w:rPr>
        <w:tab/>
      </w:r>
      <w:r w:rsidRPr="004935F9">
        <w:rPr>
          <w:rFonts w:ascii="Arial" w:hAnsi="Arial" w:cs="Arial"/>
          <w:spacing w:val="-4"/>
          <w:sz w:val="22"/>
          <w:szCs w:val="22"/>
        </w:rPr>
        <w:t>A subsidiary (Sermsang Infinite Company Limited) entered into Power purchase agreement</w:t>
      </w:r>
      <w:r>
        <w:rPr>
          <w:rFonts w:ascii="Arial" w:hAnsi="Arial" w:cs="Arial"/>
          <w:sz w:val="22"/>
          <w:szCs w:val="22"/>
        </w:rPr>
        <w:t xml:space="preserve"> with a related company (</w:t>
      </w:r>
      <w:r w:rsidR="00792BE3">
        <w:rPr>
          <w:rFonts w:ascii="Arial" w:hAnsi="Arial" w:cs="Arial"/>
          <w:sz w:val="22"/>
          <w:szCs w:val="22"/>
        </w:rPr>
        <w:t>Srinanaporn</w:t>
      </w:r>
      <w:r>
        <w:rPr>
          <w:rFonts w:ascii="Arial" w:hAnsi="Arial" w:cs="Arial"/>
          <w:sz w:val="22"/>
          <w:szCs w:val="22"/>
        </w:rPr>
        <w:t xml:space="preserve"> Marketing Company Limited) for 25 years.                 </w:t>
      </w:r>
      <w:r w:rsidR="00AD7758">
        <w:rPr>
          <w:rFonts w:ascii="Arial" w:hAnsi="Arial" w:cs="Arial"/>
          <w:sz w:val="22"/>
          <w:szCs w:val="22"/>
        </w:rPr>
        <w:t>A subsidiary has generated revenue since March 2018</w:t>
      </w:r>
      <w:r>
        <w:rPr>
          <w:rFonts w:ascii="Arial" w:hAnsi="Arial" w:cs="Arial"/>
          <w:sz w:val="22"/>
          <w:szCs w:val="22"/>
        </w:rPr>
        <w:t>.</w:t>
      </w:r>
    </w:p>
    <w:p w:rsidR="004935F9" w:rsidRDefault="004935F9">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5D0740" w:rsidRPr="00FA41F4" w:rsidRDefault="005D0740" w:rsidP="00391259">
      <w:pPr>
        <w:tabs>
          <w:tab w:val="left" w:pos="900"/>
          <w:tab w:val="left" w:pos="1440"/>
        </w:tabs>
        <w:spacing w:before="80" w:after="80" w:line="360" w:lineRule="exact"/>
        <w:ind w:left="547" w:right="-43"/>
        <w:jc w:val="thaiDistribute"/>
        <w:rPr>
          <w:rFonts w:ascii="Arial" w:hAnsi="Arial" w:cs="Arial"/>
          <w:sz w:val="22"/>
          <w:szCs w:val="22"/>
          <w:u w:val="single"/>
        </w:rPr>
      </w:pPr>
      <w:r w:rsidRPr="00FA41F4">
        <w:rPr>
          <w:rFonts w:ascii="Arial" w:hAnsi="Arial" w:cs="Arial"/>
          <w:sz w:val="22"/>
          <w:szCs w:val="22"/>
          <w:u w:val="single"/>
        </w:rPr>
        <w:lastRenderedPageBreak/>
        <w:t>Loans to related parties</w:t>
      </w:r>
      <w:r w:rsidR="00CB6486" w:rsidRPr="00FA41F4">
        <w:rPr>
          <w:rFonts w:ascii="Arial" w:hAnsi="Arial" w:cs="Arial"/>
          <w:sz w:val="22"/>
          <w:szCs w:val="22"/>
          <w:u w:val="single"/>
        </w:rPr>
        <w:t xml:space="preserve"> and loan from related parties</w:t>
      </w:r>
    </w:p>
    <w:p w:rsidR="005D0740" w:rsidRPr="00FA41F4" w:rsidRDefault="005D0740" w:rsidP="00391259">
      <w:pPr>
        <w:tabs>
          <w:tab w:val="left" w:pos="900"/>
          <w:tab w:val="left" w:pos="1440"/>
        </w:tabs>
        <w:spacing w:before="80" w:line="360" w:lineRule="exact"/>
        <w:ind w:left="547" w:right="-43"/>
        <w:jc w:val="thaiDistribute"/>
        <w:rPr>
          <w:rFonts w:ascii="Arial" w:hAnsi="Arial" w:cs="Arial"/>
          <w:sz w:val="22"/>
          <w:szCs w:val="22"/>
        </w:rPr>
      </w:pPr>
      <w:r w:rsidRPr="00FA41F4">
        <w:rPr>
          <w:rFonts w:ascii="Arial" w:hAnsi="Arial" w:cs="Arial"/>
          <w:sz w:val="22"/>
          <w:szCs w:val="22"/>
        </w:rPr>
        <w:t xml:space="preserve">As at 31 </w:t>
      </w:r>
      <w:r w:rsidR="002D2695" w:rsidRPr="00FA41F4">
        <w:rPr>
          <w:rFonts w:ascii="Arial" w:hAnsi="Arial" w:cs="Arial"/>
          <w:sz w:val="22"/>
          <w:szCs w:val="22"/>
        </w:rPr>
        <w:t>March</w:t>
      </w:r>
      <w:r w:rsidRPr="00FA41F4">
        <w:rPr>
          <w:rFonts w:ascii="Arial" w:hAnsi="Arial" w:cs="Arial"/>
          <w:sz w:val="22"/>
          <w:szCs w:val="22"/>
        </w:rPr>
        <w:t xml:space="preserve"> </w:t>
      </w:r>
      <w:r w:rsidR="0011450B" w:rsidRPr="00FA41F4">
        <w:rPr>
          <w:rFonts w:ascii="Arial" w:hAnsi="Arial" w:cs="Arial"/>
          <w:sz w:val="22"/>
          <w:szCs w:val="22"/>
        </w:rPr>
        <w:t>2018</w:t>
      </w:r>
      <w:r w:rsidRPr="00FA41F4">
        <w:rPr>
          <w:rFonts w:ascii="Arial" w:hAnsi="Arial" w:cs="Arial"/>
          <w:sz w:val="22"/>
          <w:szCs w:val="22"/>
        </w:rPr>
        <w:t xml:space="preserve"> and </w:t>
      </w:r>
      <w:r w:rsidR="002D2695" w:rsidRPr="00FA41F4">
        <w:rPr>
          <w:rFonts w:ascii="Arial" w:hAnsi="Arial" w:cs="Arial"/>
          <w:sz w:val="22"/>
          <w:szCs w:val="22"/>
        </w:rPr>
        <w:t xml:space="preserve">31 December </w:t>
      </w:r>
      <w:r w:rsidR="0011450B" w:rsidRPr="00FA41F4">
        <w:rPr>
          <w:rFonts w:ascii="Arial" w:hAnsi="Arial" w:cs="Arial"/>
          <w:sz w:val="22"/>
          <w:szCs w:val="22"/>
        </w:rPr>
        <w:t>2017</w:t>
      </w:r>
      <w:r w:rsidRPr="00FA41F4">
        <w:rPr>
          <w:rFonts w:ascii="Arial" w:hAnsi="Arial" w:cs="Arial"/>
          <w:sz w:val="22"/>
          <w:szCs w:val="22"/>
        </w:rPr>
        <w:t xml:space="preserve">, the balance of loans between the Company and </w:t>
      </w:r>
      <w:r w:rsidR="00053443" w:rsidRPr="00FA41F4">
        <w:rPr>
          <w:rFonts w:ascii="Arial" w:hAnsi="Arial" w:cs="Arial"/>
          <w:sz w:val="22"/>
          <w:szCs w:val="22"/>
        </w:rPr>
        <w:t>the</w:t>
      </w:r>
      <w:r w:rsidRPr="00FA41F4">
        <w:rPr>
          <w:rFonts w:ascii="Arial" w:hAnsi="Arial" w:cs="Arial"/>
          <w:sz w:val="22"/>
          <w:szCs w:val="22"/>
        </w:rPr>
        <w:t xml:space="preserve"> related </w:t>
      </w:r>
      <w:r w:rsidR="00053443" w:rsidRPr="00FA41F4">
        <w:rPr>
          <w:rFonts w:ascii="Arial" w:hAnsi="Arial" w:cs="Arial"/>
          <w:sz w:val="22"/>
          <w:szCs w:val="22"/>
        </w:rPr>
        <w:t xml:space="preserve">parties </w:t>
      </w:r>
      <w:r w:rsidRPr="00FA41F4">
        <w:rPr>
          <w:rFonts w:ascii="Arial" w:hAnsi="Arial" w:cs="Arial"/>
          <w:sz w:val="22"/>
          <w:szCs w:val="22"/>
        </w:rPr>
        <w:t>and the</w:t>
      </w:r>
      <w:r w:rsidR="00053443" w:rsidRPr="00FA41F4">
        <w:rPr>
          <w:rFonts w:ascii="Arial" w:hAnsi="Arial" w:cs="Arial"/>
          <w:sz w:val="22"/>
          <w:szCs w:val="22"/>
        </w:rPr>
        <w:t>ir</w:t>
      </w:r>
      <w:r w:rsidRPr="00FA41F4">
        <w:rPr>
          <w:rFonts w:ascii="Arial" w:hAnsi="Arial" w:cs="Arial"/>
          <w:sz w:val="22"/>
          <w:szCs w:val="22"/>
        </w:rPr>
        <w:t xml:space="preserve"> movement</w:t>
      </w:r>
      <w:r w:rsidR="00053443" w:rsidRPr="00FA41F4">
        <w:rPr>
          <w:rFonts w:ascii="Arial" w:hAnsi="Arial" w:cs="Arial"/>
          <w:sz w:val="22"/>
          <w:szCs w:val="22"/>
        </w:rPr>
        <w:t>s</w:t>
      </w:r>
      <w:r w:rsidRPr="00FA41F4">
        <w:rPr>
          <w:rFonts w:ascii="Arial" w:hAnsi="Arial" w:cs="Arial"/>
          <w:sz w:val="22"/>
          <w:szCs w:val="22"/>
        </w:rPr>
        <w:t xml:space="preserve"> are as follows:</w:t>
      </w:r>
    </w:p>
    <w:tbl>
      <w:tblPr>
        <w:tblW w:w="4714" w:type="pct"/>
        <w:tblInd w:w="558" w:type="dxa"/>
        <w:tblLayout w:type="fixed"/>
        <w:tblLook w:val="0000" w:firstRow="0" w:lastRow="0" w:firstColumn="0" w:lastColumn="0" w:noHBand="0" w:noVBand="0"/>
      </w:tblPr>
      <w:tblGrid>
        <w:gridCol w:w="3726"/>
        <w:gridCol w:w="1331"/>
        <w:gridCol w:w="1333"/>
        <w:gridCol w:w="1331"/>
        <w:gridCol w:w="1335"/>
      </w:tblGrid>
      <w:tr w:rsidR="005C1CAF" w:rsidRPr="00FA41F4" w:rsidTr="005C1CAF">
        <w:tc>
          <w:tcPr>
            <w:tcW w:w="2057" w:type="pct"/>
          </w:tcPr>
          <w:p w:rsidR="005C1CAF" w:rsidRPr="00FA41F4" w:rsidRDefault="005C1CAF" w:rsidP="00391259">
            <w:pPr>
              <w:spacing w:line="330" w:lineRule="exact"/>
              <w:jc w:val="center"/>
              <w:rPr>
                <w:rFonts w:ascii="Arial" w:hAnsi="Arial" w:cs="Arial"/>
                <w:sz w:val="18"/>
                <w:szCs w:val="18"/>
                <w:cs/>
              </w:rPr>
            </w:pPr>
          </w:p>
        </w:tc>
        <w:tc>
          <w:tcPr>
            <w:tcW w:w="2943" w:type="pct"/>
            <w:gridSpan w:val="4"/>
          </w:tcPr>
          <w:p w:rsidR="005C1CAF" w:rsidRPr="00FA41F4" w:rsidRDefault="005C1CAF" w:rsidP="00391259">
            <w:pPr>
              <w:spacing w:line="330" w:lineRule="exact"/>
              <w:jc w:val="right"/>
              <w:rPr>
                <w:rFonts w:ascii="Arial" w:hAnsi="Arial" w:cs="Arial"/>
                <w:sz w:val="18"/>
                <w:szCs w:val="18"/>
                <w:cs/>
              </w:rPr>
            </w:pPr>
            <w:r w:rsidRPr="00FA41F4">
              <w:rPr>
                <w:rFonts w:ascii="Arial" w:hAnsi="Arial" w:cs="Arial"/>
                <w:sz w:val="18"/>
                <w:szCs w:val="18"/>
              </w:rPr>
              <w:t>(Unit: Thousand Baht)</w:t>
            </w:r>
          </w:p>
        </w:tc>
      </w:tr>
      <w:tr w:rsidR="00B319A6" w:rsidRPr="00FA41F4" w:rsidTr="002218CC">
        <w:tc>
          <w:tcPr>
            <w:tcW w:w="2057" w:type="pct"/>
          </w:tcPr>
          <w:p w:rsidR="00B319A6" w:rsidRPr="00FA41F4" w:rsidRDefault="00B319A6" w:rsidP="00391259">
            <w:pPr>
              <w:spacing w:line="330" w:lineRule="exact"/>
              <w:rPr>
                <w:rFonts w:ascii="Arial" w:hAnsi="Arial" w:cs="Arial"/>
                <w:sz w:val="18"/>
                <w:szCs w:val="18"/>
                <w:u w:val="single"/>
              </w:rPr>
            </w:pPr>
          </w:p>
        </w:tc>
        <w:tc>
          <w:tcPr>
            <w:tcW w:w="2943" w:type="pct"/>
            <w:gridSpan w:val="4"/>
            <w:vAlign w:val="bottom"/>
          </w:tcPr>
          <w:p w:rsidR="00B319A6" w:rsidRPr="00FA41F4" w:rsidRDefault="00B319A6" w:rsidP="00391259">
            <w:pPr>
              <w:pBdr>
                <w:bottom w:val="single" w:sz="4" w:space="1" w:color="auto"/>
              </w:pBdr>
              <w:spacing w:line="330" w:lineRule="exact"/>
              <w:jc w:val="center"/>
              <w:rPr>
                <w:rFonts w:ascii="Arial" w:hAnsi="Arial" w:cs="Arial"/>
                <w:sz w:val="18"/>
                <w:szCs w:val="18"/>
                <w:u w:val="single"/>
              </w:rPr>
            </w:pPr>
            <w:r w:rsidRPr="00FA41F4">
              <w:rPr>
                <w:rFonts w:ascii="Arial" w:hAnsi="Arial" w:cs="Arial"/>
                <w:sz w:val="18"/>
                <w:szCs w:val="18"/>
              </w:rPr>
              <w:t>Separate financial statement</w:t>
            </w:r>
            <w:r w:rsidR="00AB0E5B">
              <w:rPr>
                <w:rFonts w:ascii="Arial" w:hAnsi="Arial" w:cs="Arial"/>
                <w:sz w:val="18"/>
                <w:szCs w:val="18"/>
              </w:rPr>
              <w:t>s</w:t>
            </w:r>
          </w:p>
        </w:tc>
      </w:tr>
      <w:tr w:rsidR="00B319A6" w:rsidRPr="00FA41F4" w:rsidTr="002218CC">
        <w:tc>
          <w:tcPr>
            <w:tcW w:w="2057" w:type="pct"/>
          </w:tcPr>
          <w:p w:rsidR="00B319A6" w:rsidRPr="00FA41F4" w:rsidRDefault="00B319A6" w:rsidP="00391259">
            <w:pPr>
              <w:spacing w:line="330" w:lineRule="exact"/>
              <w:rPr>
                <w:rFonts w:ascii="Arial" w:hAnsi="Arial" w:cs="Arial"/>
                <w:sz w:val="18"/>
                <w:szCs w:val="18"/>
                <w:u w:val="single"/>
              </w:rPr>
            </w:pPr>
          </w:p>
        </w:tc>
        <w:tc>
          <w:tcPr>
            <w:tcW w:w="2943" w:type="pct"/>
            <w:gridSpan w:val="4"/>
            <w:vAlign w:val="bottom"/>
          </w:tcPr>
          <w:p w:rsidR="00B319A6" w:rsidRPr="00FA41F4" w:rsidRDefault="00B319A6" w:rsidP="00391259">
            <w:pPr>
              <w:pBdr>
                <w:bottom w:val="single" w:sz="4" w:space="1" w:color="auto"/>
              </w:pBdr>
              <w:spacing w:line="330" w:lineRule="exact"/>
              <w:jc w:val="center"/>
              <w:rPr>
                <w:rFonts w:ascii="Arial" w:hAnsi="Arial" w:cs="Arial"/>
                <w:sz w:val="18"/>
                <w:szCs w:val="18"/>
                <w:u w:val="single"/>
              </w:rPr>
            </w:pPr>
            <w:r w:rsidRPr="00FA41F4">
              <w:rPr>
                <w:rFonts w:ascii="Arial" w:hAnsi="Arial" w:cs="Arial"/>
                <w:sz w:val="18"/>
                <w:szCs w:val="18"/>
              </w:rPr>
              <w:t xml:space="preserve">For the </w:t>
            </w:r>
            <w:r w:rsidR="005C1CAF" w:rsidRPr="00FA41F4">
              <w:rPr>
                <w:rFonts w:ascii="Arial" w:hAnsi="Arial" w:cs="Arial"/>
                <w:sz w:val="18"/>
                <w:szCs w:val="18"/>
              </w:rPr>
              <w:t xml:space="preserve">three-month period ended 31 March </w:t>
            </w:r>
            <w:r w:rsidR="0011450B" w:rsidRPr="00FA41F4">
              <w:rPr>
                <w:rFonts w:ascii="Arial" w:hAnsi="Arial" w:cs="Arial"/>
                <w:sz w:val="18"/>
                <w:szCs w:val="18"/>
              </w:rPr>
              <w:t>2018</w:t>
            </w:r>
          </w:p>
        </w:tc>
      </w:tr>
      <w:tr w:rsidR="00D65D49" w:rsidRPr="00FA41F4" w:rsidTr="002218CC">
        <w:tc>
          <w:tcPr>
            <w:tcW w:w="2057" w:type="pct"/>
          </w:tcPr>
          <w:p w:rsidR="00D65D49" w:rsidRPr="00FA41F4" w:rsidRDefault="00D65D49" w:rsidP="00391259">
            <w:pPr>
              <w:spacing w:line="330" w:lineRule="exact"/>
              <w:rPr>
                <w:rFonts w:ascii="Arial" w:hAnsi="Arial" w:cs="Arial"/>
                <w:sz w:val="18"/>
                <w:szCs w:val="18"/>
                <w:u w:val="single"/>
              </w:rPr>
            </w:pPr>
          </w:p>
        </w:tc>
        <w:tc>
          <w:tcPr>
            <w:tcW w:w="735" w:type="pct"/>
            <w:vAlign w:val="bottom"/>
          </w:tcPr>
          <w:p w:rsidR="00D65D49" w:rsidRPr="00FA41F4" w:rsidRDefault="00D65D49" w:rsidP="00391259">
            <w:pPr>
              <w:pBdr>
                <w:bottom w:val="single" w:sz="4" w:space="1" w:color="auto"/>
              </w:pBdr>
              <w:spacing w:line="330" w:lineRule="exact"/>
              <w:jc w:val="center"/>
              <w:rPr>
                <w:rFonts w:ascii="Arial" w:hAnsi="Arial" w:cs="Arial"/>
                <w:sz w:val="18"/>
                <w:szCs w:val="18"/>
              </w:rPr>
            </w:pPr>
            <w:r w:rsidRPr="00FA41F4">
              <w:rPr>
                <w:rFonts w:ascii="Arial" w:hAnsi="Arial" w:cs="Arial"/>
                <w:sz w:val="18"/>
                <w:szCs w:val="18"/>
              </w:rPr>
              <w:t>Balance as at</w:t>
            </w:r>
          </w:p>
          <w:p w:rsidR="00D65D49" w:rsidRPr="00FA41F4" w:rsidRDefault="00DF59AA" w:rsidP="00391259">
            <w:pPr>
              <w:pBdr>
                <w:bottom w:val="single" w:sz="4" w:space="1" w:color="auto"/>
              </w:pBdr>
              <w:spacing w:line="330" w:lineRule="exact"/>
              <w:jc w:val="center"/>
              <w:rPr>
                <w:rFonts w:ascii="Arial" w:hAnsi="Arial" w:cs="Arial"/>
                <w:sz w:val="18"/>
                <w:szCs w:val="18"/>
              </w:rPr>
            </w:pPr>
            <w:r w:rsidRPr="00FA41F4">
              <w:rPr>
                <w:rFonts w:ascii="Arial" w:hAnsi="Arial" w:cs="Arial"/>
                <w:sz w:val="18"/>
                <w:szCs w:val="18"/>
              </w:rPr>
              <w:t xml:space="preserve">1 January </w:t>
            </w:r>
            <w:r w:rsidR="0011450B" w:rsidRPr="00FA41F4">
              <w:rPr>
                <w:rFonts w:ascii="Arial" w:hAnsi="Arial" w:cs="Arial"/>
                <w:sz w:val="18"/>
                <w:szCs w:val="18"/>
              </w:rPr>
              <w:t>2018</w:t>
            </w:r>
          </w:p>
        </w:tc>
        <w:tc>
          <w:tcPr>
            <w:tcW w:w="736" w:type="pct"/>
            <w:vAlign w:val="bottom"/>
          </w:tcPr>
          <w:p w:rsidR="00D65D49" w:rsidRPr="00FA41F4" w:rsidRDefault="00D65D49" w:rsidP="00391259">
            <w:pPr>
              <w:spacing w:line="330" w:lineRule="exact"/>
              <w:ind w:left="-108"/>
              <w:jc w:val="center"/>
              <w:rPr>
                <w:rFonts w:ascii="Arial" w:hAnsi="Arial" w:cs="Arial"/>
                <w:sz w:val="18"/>
                <w:szCs w:val="18"/>
              </w:rPr>
            </w:pPr>
            <w:r w:rsidRPr="00FA41F4">
              <w:rPr>
                <w:rFonts w:ascii="Arial" w:hAnsi="Arial" w:cs="Arial"/>
                <w:sz w:val="18"/>
                <w:szCs w:val="18"/>
              </w:rPr>
              <w:t>Increase</w:t>
            </w:r>
          </w:p>
          <w:p w:rsidR="00D65D49" w:rsidRPr="00FA41F4" w:rsidRDefault="00D65D49" w:rsidP="00391259">
            <w:pPr>
              <w:pBdr>
                <w:bottom w:val="single" w:sz="4" w:space="1" w:color="auto"/>
              </w:pBdr>
              <w:spacing w:line="330" w:lineRule="exact"/>
              <w:jc w:val="center"/>
              <w:rPr>
                <w:rFonts w:ascii="Arial" w:hAnsi="Arial" w:cs="Arial"/>
                <w:sz w:val="18"/>
                <w:szCs w:val="18"/>
              </w:rPr>
            </w:pPr>
            <w:r w:rsidRPr="00FA41F4">
              <w:rPr>
                <w:rFonts w:ascii="Arial" w:hAnsi="Arial" w:cs="Arial"/>
                <w:sz w:val="18"/>
                <w:szCs w:val="18"/>
              </w:rPr>
              <w:t>during</w:t>
            </w:r>
          </w:p>
          <w:p w:rsidR="00D65D49" w:rsidRPr="00FA41F4" w:rsidRDefault="00D65D49" w:rsidP="00391259">
            <w:pPr>
              <w:pBdr>
                <w:bottom w:val="single" w:sz="4" w:space="1" w:color="auto"/>
              </w:pBdr>
              <w:spacing w:line="330" w:lineRule="exact"/>
              <w:jc w:val="center"/>
              <w:rPr>
                <w:rFonts w:ascii="Arial" w:hAnsi="Arial" w:cs="Arial"/>
                <w:sz w:val="18"/>
                <w:szCs w:val="18"/>
              </w:rPr>
            </w:pPr>
            <w:r w:rsidRPr="00FA41F4">
              <w:rPr>
                <w:rFonts w:ascii="Arial" w:hAnsi="Arial" w:cs="Arial"/>
                <w:sz w:val="18"/>
                <w:szCs w:val="18"/>
              </w:rPr>
              <w:t xml:space="preserve">the </w:t>
            </w:r>
            <w:r w:rsidR="005C1CAF" w:rsidRPr="00FA41F4">
              <w:rPr>
                <w:rFonts w:ascii="Arial" w:hAnsi="Arial" w:cs="Arial"/>
                <w:sz w:val="18"/>
                <w:szCs w:val="18"/>
              </w:rPr>
              <w:t>period</w:t>
            </w:r>
          </w:p>
        </w:tc>
        <w:tc>
          <w:tcPr>
            <w:tcW w:w="735" w:type="pct"/>
            <w:vAlign w:val="bottom"/>
          </w:tcPr>
          <w:p w:rsidR="00D65D49" w:rsidRPr="00FA41F4" w:rsidRDefault="00D65D49" w:rsidP="00391259">
            <w:pPr>
              <w:pBdr>
                <w:bottom w:val="single" w:sz="4" w:space="1" w:color="auto"/>
              </w:pBdr>
              <w:spacing w:line="330" w:lineRule="exact"/>
              <w:jc w:val="center"/>
              <w:rPr>
                <w:rFonts w:ascii="Arial" w:hAnsi="Arial" w:cs="Arial"/>
                <w:sz w:val="18"/>
                <w:szCs w:val="18"/>
              </w:rPr>
            </w:pPr>
            <w:r w:rsidRPr="00FA41F4">
              <w:rPr>
                <w:rFonts w:ascii="Arial" w:hAnsi="Arial" w:cs="Arial"/>
                <w:sz w:val="18"/>
                <w:szCs w:val="18"/>
              </w:rPr>
              <w:t xml:space="preserve">Decrease during the </w:t>
            </w:r>
            <w:r w:rsidR="005C1CAF" w:rsidRPr="00FA41F4">
              <w:rPr>
                <w:rFonts w:ascii="Arial" w:hAnsi="Arial" w:cs="Arial"/>
                <w:sz w:val="18"/>
                <w:szCs w:val="18"/>
              </w:rPr>
              <w:t>period</w:t>
            </w:r>
          </w:p>
        </w:tc>
        <w:tc>
          <w:tcPr>
            <w:tcW w:w="737" w:type="pct"/>
            <w:vAlign w:val="bottom"/>
          </w:tcPr>
          <w:p w:rsidR="00D65D49" w:rsidRPr="00FA41F4" w:rsidRDefault="00D65D49" w:rsidP="00391259">
            <w:pPr>
              <w:pBdr>
                <w:bottom w:val="single" w:sz="4" w:space="1" w:color="auto"/>
              </w:pBdr>
              <w:spacing w:line="330" w:lineRule="exact"/>
              <w:jc w:val="center"/>
              <w:rPr>
                <w:rFonts w:ascii="Arial" w:hAnsi="Arial" w:cs="Arial"/>
                <w:sz w:val="18"/>
                <w:szCs w:val="18"/>
              </w:rPr>
            </w:pPr>
            <w:r w:rsidRPr="00FA41F4">
              <w:rPr>
                <w:rFonts w:ascii="Arial" w:hAnsi="Arial" w:cs="Arial"/>
                <w:sz w:val="18"/>
                <w:szCs w:val="18"/>
              </w:rPr>
              <w:t xml:space="preserve">Balance as at 31 </w:t>
            </w:r>
            <w:r w:rsidR="005C1CAF" w:rsidRPr="00FA41F4">
              <w:rPr>
                <w:rFonts w:ascii="Arial" w:hAnsi="Arial" w:cs="Arial"/>
                <w:sz w:val="18"/>
                <w:szCs w:val="18"/>
              </w:rPr>
              <w:t>March</w:t>
            </w:r>
            <w:r w:rsidRPr="00FA41F4">
              <w:rPr>
                <w:rFonts w:ascii="Arial" w:hAnsi="Arial" w:cs="Arial"/>
                <w:sz w:val="18"/>
                <w:szCs w:val="18"/>
              </w:rPr>
              <w:t xml:space="preserve"> </w:t>
            </w:r>
            <w:r w:rsidR="0011450B" w:rsidRPr="00FA41F4">
              <w:rPr>
                <w:rFonts w:ascii="Arial" w:hAnsi="Arial" w:cs="Arial"/>
                <w:sz w:val="18"/>
                <w:szCs w:val="18"/>
              </w:rPr>
              <w:t>2018</w:t>
            </w:r>
          </w:p>
        </w:tc>
      </w:tr>
      <w:tr w:rsidR="009077DD" w:rsidRPr="00FA41F4" w:rsidTr="00847D3B">
        <w:tc>
          <w:tcPr>
            <w:tcW w:w="2057" w:type="pct"/>
          </w:tcPr>
          <w:p w:rsidR="009077DD" w:rsidRPr="00FA41F4" w:rsidRDefault="00AB61A8" w:rsidP="00AD7758">
            <w:pPr>
              <w:tabs>
                <w:tab w:val="center" w:pos="1893"/>
              </w:tabs>
              <w:spacing w:line="330" w:lineRule="exact"/>
              <w:ind w:left="162" w:hanging="162"/>
              <w:rPr>
                <w:rFonts w:ascii="Arial" w:hAnsi="Arial" w:cs="Arial"/>
                <w:sz w:val="18"/>
                <w:szCs w:val="18"/>
                <w:u w:val="single"/>
              </w:rPr>
            </w:pPr>
            <w:r w:rsidRPr="00FA41F4">
              <w:rPr>
                <w:rFonts w:ascii="Arial" w:hAnsi="Arial" w:cs="Arial"/>
                <w:sz w:val="18"/>
                <w:szCs w:val="18"/>
                <w:u w:val="single"/>
              </w:rPr>
              <w:t>Short-term loans to</w:t>
            </w:r>
            <w:r w:rsidR="00C462BE" w:rsidRPr="00FA41F4">
              <w:rPr>
                <w:rFonts w:ascii="Arial" w:hAnsi="Arial" w:cs="Arial"/>
                <w:sz w:val="18"/>
                <w:szCs w:val="18"/>
                <w:u w:val="single"/>
              </w:rPr>
              <w:t xml:space="preserve"> related party</w:t>
            </w:r>
          </w:p>
        </w:tc>
        <w:tc>
          <w:tcPr>
            <w:tcW w:w="735" w:type="pct"/>
            <w:vAlign w:val="bottom"/>
          </w:tcPr>
          <w:p w:rsidR="009077DD" w:rsidRPr="00FA41F4" w:rsidRDefault="009077DD" w:rsidP="00391259">
            <w:pPr>
              <w:tabs>
                <w:tab w:val="decimal" w:pos="1008"/>
              </w:tabs>
              <w:spacing w:line="330" w:lineRule="exact"/>
              <w:rPr>
                <w:rFonts w:ascii="Arial" w:hAnsi="Arial" w:cs="Arial"/>
                <w:sz w:val="18"/>
                <w:szCs w:val="18"/>
              </w:rPr>
            </w:pPr>
          </w:p>
        </w:tc>
        <w:tc>
          <w:tcPr>
            <w:tcW w:w="736" w:type="pct"/>
            <w:vAlign w:val="bottom"/>
          </w:tcPr>
          <w:p w:rsidR="009077DD" w:rsidRPr="00FA41F4" w:rsidRDefault="009077DD" w:rsidP="00391259">
            <w:pPr>
              <w:tabs>
                <w:tab w:val="decimal" w:pos="1008"/>
              </w:tabs>
              <w:spacing w:line="330" w:lineRule="exact"/>
              <w:rPr>
                <w:rFonts w:ascii="Arial" w:hAnsi="Arial" w:cs="Arial"/>
                <w:sz w:val="18"/>
                <w:szCs w:val="18"/>
              </w:rPr>
            </w:pPr>
          </w:p>
        </w:tc>
        <w:tc>
          <w:tcPr>
            <w:tcW w:w="735" w:type="pct"/>
            <w:vAlign w:val="bottom"/>
          </w:tcPr>
          <w:p w:rsidR="009077DD" w:rsidRPr="00FA41F4" w:rsidRDefault="009077DD" w:rsidP="00391259">
            <w:pPr>
              <w:tabs>
                <w:tab w:val="decimal" w:pos="1008"/>
              </w:tabs>
              <w:spacing w:line="330" w:lineRule="exact"/>
              <w:rPr>
                <w:rFonts w:ascii="Arial" w:hAnsi="Arial" w:cs="Arial"/>
                <w:sz w:val="18"/>
                <w:szCs w:val="18"/>
              </w:rPr>
            </w:pPr>
          </w:p>
        </w:tc>
        <w:tc>
          <w:tcPr>
            <w:tcW w:w="737" w:type="pct"/>
            <w:vAlign w:val="bottom"/>
          </w:tcPr>
          <w:p w:rsidR="009077DD" w:rsidRPr="00FA41F4" w:rsidRDefault="009077DD" w:rsidP="00391259">
            <w:pPr>
              <w:tabs>
                <w:tab w:val="decimal" w:pos="1008"/>
              </w:tabs>
              <w:spacing w:line="330" w:lineRule="exact"/>
              <w:rPr>
                <w:rFonts w:ascii="Arial" w:hAnsi="Arial" w:cs="Arial"/>
                <w:sz w:val="18"/>
                <w:szCs w:val="18"/>
              </w:rPr>
            </w:pPr>
          </w:p>
        </w:tc>
      </w:tr>
      <w:tr w:rsidR="00C462BE" w:rsidRPr="00FA41F4" w:rsidTr="00847D3B">
        <w:tc>
          <w:tcPr>
            <w:tcW w:w="2057" w:type="pct"/>
          </w:tcPr>
          <w:p w:rsidR="00C462BE" w:rsidRPr="00FA41F4" w:rsidRDefault="00C462BE" w:rsidP="00391259">
            <w:pPr>
              <w:tabs>
                <w:tab w:val="center" w:pos="1893"/>
              </w:tabs>
              <w:spacing w:line="330" w:lineRule="exact"/>
              <w:ind w:left="162" w:hanging="162"/>
              <w:rPr>
                <w:rFonts w:ascii="Arial" w:hAnsi="Arial" w:cs="Arial"/>
                <w:sz w:val="18"/>
                <w:szCs w:val="18"/>
                <w:u w:val="single"/>
              </w:rPr>
            </w:pPr>
            <w:r w:rsidRPr="00FA41F4">
              <w:rPr>
                <w:rFonts w:ascii="Arial" w:hAnsi="Arial" w:cs="Arial"/>
                <w:sz w:val="18"/>
                <w:szCs w:val="18"/>
                <w:u w:val="single"/>
              </w:rPr>
              <w:t>Subsidiaries</w:t>
            </w:r>
          </w:p>
        </w:tc>
        <w:tc>
          <w:tcPr>
            <w:tcW w:w="735" w:type="pct"/>
            <w:vAlign w:val="bottom"/>
          </w:tcPr>
          <w:p w:rsidR="00C462BE" w:rsidRPr="00FA41F4" w:rsidRDefault="00C462BE" w:rsidP="00391259">
            <w:pPr>
              <w:tabs>
                <w:tab w:val="decimal" w:pos="1008"/>
              </w:tabs>
              <w:spacing w:line="330" w:lineRule="exact"/>
              <w:rPr>
                <w:rFonts w:ascii="Arial" w:hAnsi="Arial" w:cs="Arial"/>
                <w:sz w:val="18"/>
                <w:szCs w:val="18"/>
              </w:rPr>
            </w:pPr>
          </w:p>
        </w:tc>
        <w:tc>
          <w:tcPr>
            <w:tcW w:w="736" w:type="pct"/>
            <w:vAlign w:val="bottom"/>
          </w:tcPr>
          <w:p w:rsidR="00C462BE" w:rsidRPr="00FA41F4" w:rsidRDefault="00C462BE" w:rsidP="00391259">
            <w:pPr>
              <w:tabs>
                <w:tab w:val="decimal" w:pos="1008"/>
              </w:tabs>
              <w:spacing w:line="330" w:lineRule="exact"/>
              <w:rPr>
                <w:rFonts w:ascii="Arial" w:hAnsi="Arial" w:cs="Arial"/>
                <w:sz w:val="18"/>
                <w:szCs w:val="18"/>
              </w:rPr>
            </w:pPr>
          </w:p>
        </w:tc>
        <w:tc>
          <w:tcPr>
            <w:tcW w:w="735" w:type="pct"/>
            <w:vAlign w:val="bottom"/>
          </w:tcPr>
          <w:p w:rsidR="00C462BE" w:rsidRPr="00FA41F4" w:rsidRDefault="00C462BE" w:rsidP="00391259">
            <w:pPr>
              <w:tabs>
                <w:tab w:val="decimal" w:pos="1008"/>
              </w:tabs>
              <w:spacing w:line="330" w:lineRule="exact"/>
              <w:rPr>
                <w:rFonts w:ascii="Arial" w:hAnsi="Arial" w:cs="Arial"/>
                <w:sz w:val="18"/>
                <w:szCs w:val="18"/>
              </w:rPr>
            </w:pPr>
          </w:p>
        </w:tc>
        <w:tc>
          <w:tcPr>
            <w:tcW w:w="737" w:type="pct"/>
            <w:vAlign w:val="bottom"/>
          </w:tcPr>
          <w:p w:rsidR="00C462BE" w:rsidRPr="00FA41F4" w:rsidRDefault="00C462BE" w:rsidP="00391259">
            <w:pPr>
              <w:tabs>
                <w:tab w:val="decimal" w:pos="1008"/>
              </w:tabs>
              <w:spacing w:line="330" w:lineRule="exact"/>
              <w:rPr>
                <w:rFonts w:ascii="Arial" w:hAnsi="Arial" w:cs="Arial"/>
                <w:sz w:val="18"/>
                <w:szCs w:val="18"/>
              </w:rPr>
            </w:pPr>
          </w:p>
        </w:tc>
      </w:tr>
      <w:tr w:rsidR="00847D3B" w:rsidRPr="00FA41F4" w:rsidTr="00847D3B">
        <w:tc>
          <w:tcPr>
            <w:tcW w:w="2057" w:type="pct"/>
          </w:tcPr>
          <w:p w:rsidR="00847D3B" w:rsidRPr="00FA41F4" w:rsidRDefault="00847D3B" w:rsidP="00391259">
            <w:pPr>
              <w:tabs>
                <w:tab w:val="center" w:pos="1893"/>
              </w:tabs>
              <w:spacing w:line="330" w:lineRule="exact"/>
              <w:ind w:left="162" w:hanging="162"/>
              <w:rPr>
                <w:rFonts w:ascii="Arial" w:hAnsi="Arial" w:cs="Arial"/>
                <w:sz w:val="18"/>
                <w:szCs w:val="18"/>
              </w:rPr>
            </w:pPr>
            <w:r w:rsidRPr="00FA41F4">
              <w:rPr>
                <w:rFonts w:ascii="Arial" w:hAnsi="Arial" w:cs="Arial"/>
                <w:sz w:val="18"/>
                <w:szCs w:val="18"/>
              </w:rPr>
              <w:t xml:space="preserve">Triple P Renewable Company Limited </w:t>
            </w:r>
          </w:p>
        </w:tc>
        <w:tc>
          <w:tcPr>
            <w:tcW w:w="735" w:type="pct"/>
            <w:vAlign w:val="bottom"/>
          </w:tcPr>
          <w:p w:rsidR="00847D3B" w:rsidRPr="00FA41F4" w:rsidRDefault="00847D3B" w:rsidP="00391259">
            <w:pPr>
              <w:tabs>
                <w:tab w:val="decimal" w:pos="1008"/>
              </w:tabs>
              <w:spacing w:line="330" w:lineRule="exact"/>
              <w:rPr>
                <w:rFonts w:ascii="Arial" w:hAnsi="Arial" w:cs="Arial"/>
                <w:sz w:val="18"/>
                <w:szCs w:val="18"/>
                <w:cs/>
              </w:rPr>
            </w:pPr>
            <w:r w:rsidRPr="00FA41F4">
              <w:rPr>
                <w:rFonts w:ascii="Arial" w:hAnsi="Arial" w:cs="Arial"/>
                <w:sz w:val="18"/>
                <w:szCs w:val="18"/>
                <w:cs/>
              </w:rPr>
              <w:t>2,129</w:t>
            </w:r>
          </w:p>
        </w:tc>
        <w:tc>
          <w:tcPr>
            <w:tcW w:w="736" w:type="pct"/>
            <w:vAlign w:val="bottom"/>
          </w:tcPr>
          <w:p w:rsidR="00847D3B" w:rsidRPr="00FA41F4" w:rsidRDefault="00847D3B" w:rsidP="00391259">
            <w:pPr>
              <w:tabs>
                <w:tab w:val="decimal" w:pos="1008"/>
              </w:tabs>
              <w:spacing w:line="330" w:lineRule="exact"/>
              <w:rPr>
                <w:rFonts w:ascii="Arial" w:hAnsi="Arial" w:cs="Arial"/>
                <w:sz w:val="18"/>
                <w:szCs w:val="18"/>
                <w:cs/>
              </w:rPr>
            </w:pPr>
            <w:r w:rsidRPr="00FA41F4">
              <w:rPr>
                <w:rFonts w:ascii="Arial" w:hAnsi="Arial" w:cs="Arial"/>
                <w:sz w:val="18"/>
                <w:szCs w:val="18"/>
                <w:cs/>
              </w:rPr>
              <w:t>-</w:t>
            </w:r>
          </w:p>
        </w:tc>
        <w:tc>
          <w:tcPr>
            <w:tcW w:w="735" w:type="pct"/>
            <w:vAlign w:val="bottom"/>
          </w:tcPr>
          <w:p w:rsidR="00847D3B" w:rsidRPr="00FA41F4" w:rsidRDefault="00847D3B" w:rsidP="00391259">
            <w:pPr>
              <w:tabs>
                <w:tab w:val="decimal" w:pos="1008"/>
              </w:tabs>
              <w:spacing w:line="330" w:lineRule="exact"/>
              <w:rPr>
                <w:rFonts w:ascii="Arial" w:hAnsi="Arial" w:cs="Arial"/>
                <w:sz w:val="18"/>
                <w:szCs w:val="18"/>
                <w:cs/>
              </w:rPr>
            </w:pPr>
            <w:r w:rsidRPr="00FA41F4">
              <w:rPr>
                <w:rFonts w:ascii="Arial" w:hAnsi="Arial" w:cs="Arial"/>
                <w:sz w:val="18"/>
                <w:szCs w:val="18"/>
                <w:cs/>
              </w:rPr>
              <w:t>-</w:t>
            </w:r>
          </w:p>
        </w:tc>
        <w:tc>
          <w:tcPr>
            <w:tcW w:w="737" w:type="pct"/>
            <w:vAlign w:val="bottom"/>
          </w:tcPr>
          <w:p w:rsidR="00847D3B" w:rsidRPr="00FA41F4" w:rsidRDefault="00847D3B" w:rsidP="00391259">
            <w:pPr>
              <w:tabs>
                <w:tab w:val="decimal" w:pos="1008"/>
              </w:tabs>
              <w:spacing w:line="330" w:lineRule="exact"/>
              <w:rPr>
                <w:rFonts w:ascii="Arial" w:hAnsi="Arial" w:cs="Arial"/>
                <w:sz w:val="18"/>
                <w:szCs w:val="18"/>
              </w:rPr>
            </w:pPr>
            <w:r w:rsidRPr="00FA41F4">
              <w:rPr>
                <w:rFonts w:ascii="Arial" w:hAnsi="Arial" w:cs="Arial"/>
                <w:sz w:val="18"/>
                <w:szCs w:val="18"/>
                <w:cs/>
              </w:rPr>
              <w:t>2</w:t>
            </w:r>
            <w:r w:rsidRPr="00FA41F4">
              <w:rPr>
                <w:rFonts w:ascii="Arial" w:hAnsi="Arial" w:cs="Arial"/>
                <w:sz w:val="18"/>
                <w:szCs w:val="18"/>
              </w:rPr>
              <w:t>,</w:t>
            </w:r>
            <w:r w:rsidRPr="00FA41F4">
              <w:rPr>
                <w:rFonts w:ascii="Arial" w:hAnsi="Arial" w:cs="Arial"/>
                <w:sz w:val="18"/>
                <w:szCs w:val="18"/>
                <w:cs/>
              </w:rPr>
              <w:t>129</w:t>
            </w:r>
          </w:p>
        </w:tc>
      </w:tr>
      <w:tr w:rsidR="00847D3B" w:rsidRPr="00FA41F4" w:rsidTr="00847D3B">
        <w:tc>
          <w:tcPr>
            <w:tcW w:w="2057" w:type="pct"/>
          </w:tcPr>
          <w:p w:rsidR="00847D3B" w:rsidRPr="00FA41F4" w:rsidRDefault="004935F9" w:rsidP="00391259">
            <w:pPr>
              <w:tabs>
                <w:tab w:val="center" w:pos="1893"/>
              </w:tabs>
              <w:spacing w:line="330" w:lineRule="exact"/>
              <w:ind w:left="162" w:hanging="162"/>
              <w:rPr>
                <w:rFonts w:ascii="Arial" w:hAnsi="Arial" w:cs="Arial"/>
                <w:sz w:val="18"/>
                <w:szCs w:val="18"/>
              </w:rPr>
            </w:pPr>
            <w:r>
              <w:rPr>
                <w:rFonts w:ascii="Arial" w:hAnsi="Arial" w:cs="Arial"/>
                <w:sz w:val="18"/>
                <w:szCs w:val="18"/>
              </w:rPr>
              <w:t>Sermsang Infinite Company Limited</w:t>
            </w:r>
          </w:p>
        </w:tc>
        <w:tc>
          <w:tcPr>
            <w:tcW w:w="735" w:type="pct"/>
            <w:vAlign w:val="bottom"/>
          </w:tcPr>
          <w:p w:rsidR="00847D3B" w:rsidRPr="00FA41F4" w:rsidRDefault="00847D3B" w:rsidP="00391259">
            <w:pPr>
              <w:tabs>
                <w:tab w:val="decimal" w:pos="1008"/>
              </w:tabs>
              <w:spacing w:line="330" w:lineRule="exact"/>
              <w:rPr>
                <w:rFonts w:ascii="Arial" w:hAnsi="Arial" w:cs="Arial"/>
                <w:sz w:val="18"/>
                <w:szCs w:val="18"/>
                <w:cs/>
              </w:rPr>
            </w:pPr>
            <w:r w:rsidRPr="00FA41F4">
              <w:rPr>
                <w:rFonts w:ascii="Arial" w:hAnsi="Arial" w:cs="Arial"/>
                <w:sz w:val="18"/>
                <w:szCs w:val="18"/>
              </w:rPr>
              <w:t>-</w:t>
            </w:r>
          </w:p>
        </w:tc>
        <w:tc>
          <w:tcPr>
            <w:tcW w:w="736" w:type="pct"/>
            <w:vAlign w:val="bottom"/>
          </w:tcPr>
          <w:p w:rsidR="00847D3B" w:rsidRPr="00FA41F4" w:rsidRDefault="00847D3B" w:rsidP="00391259">
            <w:pPr>
              <w:tabs>
                <w:tab w:val="decimal" w:pos="1008"/>
              </w:tabs>
              <w:spacing w:line="330" w:lineRule="exact"/>
              <w:rPr>
                <w:rFonts w:ascii="Arial" w:hAnsi="Arial" w:cs="Arial"/>
                <w:sz w:val="18"/>
                <w:szCs w:val="18"/>
                <w:cs/>
              </w:rPr>
            </w:pPr>
            <w:r w:rsidRPr="00FA41F4">
              <w:rPr>
                <w:rFonts w:ascii="Arial" w:hAnsi="Arial" w:cs="Arial"/>
                <w:sz w:val="18"/>
                <w:szCs w:val="18"/>
                <w:cs/>
              </w:rPr>
              <w:t>14</w:t>
            </w:r>
            <w:r w:rsidRPr="00FA41F4">
              <w:rPr>
                <w:rFonts w:ascii="Arial" w:hAnsi="Arial" w:cs="Arial"/>
                <w:sz w:val="18"/>
                <w:szCs w:val="18"/>
              </w:rPr>
              <w:t>,</w:t>
            </w:r>
            <w:r w:rsidRPr="00FA41F4">
              <w:rPr>
                <w:rFonts w:ascii="Arial" w:hAnsi="Arial" w:cs="Arial"/>
                <w:sz w:val="18"/>
                <w:szCs w:val="18"/>
                <w:cs/>
              </w:rPr>
              <w:t>981</w:t>
            </w:r>
          </w:p>
        </w:tc>
        <w:tc>
          <w:tcPr>
            <w:tcW w:w="735" w:type="pct"/>
            <w:vAlign w:val="bottom"/>
          </w:tcPr>
          <w:p w:rsidR="00847D3B" w:rsidRPr="00FA41F4" w:rsidRDefault="00847D3B" w:rsidP="00391259">
            <w:pPr>
              <w:tabs>
                <w:tab w:val="decimal" w:pos="1008"/>
              </w:tabs>
              <w:spacing w:line="330" w:lineRule="exact"/>
              <w:rPr>
                <w:rFonts w:ascii="Arial" w:hAnsi="Arial" w:cs="Arial"/>
                <w:sz w:val="18"/>
                <w:szCs w:val="18"/>
                <w:cs/>
              </w:rPr>
            </w:pPr>
            <w:r w:rsidRPr="00FA41F4">
              <w:rPr>
                <w:rFonts w:ascii="Arial" w:hAnsi="Arial" w:cs="Arial"/>
                <w:sz w:val="18"/>
                <w:szCs w:val="18"/>
                <w:cs/>
              </w:rPr>
              <w:t>-</w:t>
            </w:r>
          </w:p>
        </w:tc>
        <w:tc>
          <w:tcPr>
            <w:tcW w:w="737" w:type="pct"/>
            <w:vAlign w:val="bottom"/>
          </w:tcPr>
          <w:p w:rsidR="00847D3B" w:rsidRPr="00FA41F4" w:rsidRDefault="00847D3B" w:rsidP="00391259">
            <w:pPr>
              <w:tabs>
                <w:tab w:val="decimal" w:pos="1008"/>
              </w:tabs>
              <w:spacing w:line="330" w:lineRule="exact"/>
              <w:rPr>
                <w:rFonts w:ascii="Arial" w:hAnsi="Arial" w:cs="Arial"/>
                <w:sz w:val="18"/>
                <w:szCs w:val="18"/>
                <w:cs/>
              </w:rPr>
            </w:pPr>
            <w:r w:rsidRPr="00FA41F4">
              <w:rPr>
                <w:rFonts w:ascii="Arial" w:hAnsi="Arial" w:cs="Arial"/>
                <w:sz w:val="18"/>
                <w:szCs w:val="18"/>
                <w:cs/>
              </w:rPr>
              <w:t>14</w:t>
            </w:r>
            <w:r w:rsidRPr="00FA41F4">
              <w:rPr>
                <w:rFonts w:ascii="Arial" w:hAnsi="Arial" w:cs="Arial"/>
                <w:sz w:val="18"/>
                <w:szCs w:val="18"/>
              </w:rPr>
              <w:t>,</w:t>
            </w:r>
            <w:r w:rsidRPr="00FA41F4">
              <w:rPr>
                <w:rFonts w:ascii="Arial" w:hAnsi="Arial" w:cs="Arial"/>
                <w:sz w:val="18"/>
                <w:szCs w:val="18"/>
                <w:cs/>
              </w:rPr>
              <w:t>981</w:t>
            </w:r>
          </w:p>
        </w:tc>
      </w:tr>
      <w:tr w:rsidR="00847D3B" w:rsidRPr="00FA41F4" w:rsidTr="00847D3B">
        <w:tc>
          <w:tcPr>
            <w:tcW w:w="2057" w:type="pct"/>
          </w:tcPr>
          <w:p w:rsidR="00847D3B" w:rsidRPr="00FA41F4" w:rsidRDefault="00847D3B" w:rsidP="00391259">
            <w:pPr>
              <w:tabs>
                <w:tab w:val="center" w:pos="1893"/>
              </w:tabs>
              <w:spacing w:line="330" w:lineRule="exact"/>
              <w:ind w:left="162" w:hanging="162"/>
              <w:rPr>
                <w:rFonts w:ascii="Arial" w:hAnsi="Arial" w:cs="Arial"/>
                <w:sz w:val="18"/>
                <w:szCs w:val="18"/>
              </w:rPr>
            </w:pPr>
            <w:r w:rsidRPr="00FA41F4">
              <w:rPr>
                <w:rFonts w:ascii="Arial" w:hAnsi="Arial" w:cs="Arial"/>
                <w:sz w:val="18"/>
                <w:szCs w:val="18"/>
              </w:rPr>
              <w:t>Access Energy Company Limited</w:t>
            </w:r>
          </w:p>
        </w:tc>
        <w:tc>
          <w:tcPr>
            <w:tcW w:w="735" w:type="pct"/>
            <w:vAlign w:val="bottom"/>
          </w:tcPr>
          <w:p w:rsidR="00847D3B" w:rsidRPr="00FA41F4" w:rsidRDefault="00847D3B" w:rsidP="00391259">
            <w:pPr>
              <w:tabs>
                <w:tab w:val="decimal" w:pos="1008"/>
              </w:tabs>
              <w:spacing w:line="330" w:lineRule="exact"/>
              <w:rPr>
                <w:rFonts w:ascii="Arial" w:hAnsi="Arial" w:cs="Arial"/>
                <w:sz w:val="18"/>
                <w:szCs w:val="18"/>
                <w:cs/>
              </w:rPr>
            </w:pPr>
            <w:r w:rsidRPr="00FA41F4">
              <w:rPr>
                <w:rFonts w:ascii="Arial" w:hAnsi="Arial" w:cs="Arial"/>
                <w:sz w:val="18"/>
                <w:szCs w:val="18"/>
                <w:cs/>
              </w:rPr>
              <w:t>13,68</w:t>
            </w:r>
            <w:r w:rsidRPr="00FA41F4">
              <w:rPr>
                <w:rFonts w:ascii="Arial" w:hAnsi="Arial" w:cs="Arial"/>
                <w:sz w:val="18"/>
                <w:szCs w:val="18"/>
              </w:rPr>
              <w:t>1</w:t>
            </w:r>
          </w:p>
        </w:tc>
        <w:tc>
          <w:tcPr>
            <w:tcW w:w="736" w:type="pct"/>
            <w:vAlign w:val="bottom"/>
          </w:tcPr>
          <w:p w:rsidR="00847D3B" w:rsidRPr="00FA41F4" w:rsidRDefault="00847D3B" w:rsidP="00391259">
            <w:pPr>
              <w:tabs>
                <w:tab w:val="decimal" w:pos="1008"/>
              </w:tabs>
              <w:spacing w:line="330" w:lineRule="exact"/>
              <w:rPr>
                <w:rFonts w:ascii="Arial" w:hAnsi="Arial" w:cs="Arial"/>
                <w:sz w:val="18"/>
                <w:szCs w:val="18"/>
                <w:cs/>
              </w:rPr>
            </w:pPr>
            <w:r w:rsidRPr="00FA41F4">
              <w:rPr>
                <w:rFonts w:ascii="Arial" w:hAnsi="Arial" w:cs="Arial"/>
                <w:sz w:val="18"/>
                <w:szCs w:val="18"/>
                <w:cs/>
              </w:rPr>
              <w:t>6</w:t>
            </w:r>
            <w:r w:rsidRPr="00FA41F4">
              <w:rPr>
                <w:rFonts w:ascii="Arial" w:hAnsi="Arial" w:cs="Arial"/>
                <w:sz w:val="18"/>
                <w:szCs w:val="18"/>
              </w:rPr>
              <w:t>,</w:t>
            </w:r>
            <w:r w:rsidRPr="00FA41F4">
              <w:rPr>
                <w:rFonts w:ascii="Arial" w:hAnsi="Arial" w:cs="Arial"/>
                <w:sz w:val="18"/>
                <w:szCs w:val="18"/>
                <w:cs/>
              </w:rPr>
              <w:t>000</w:t>
            </w:r>
          </w:p>
        </w:tc>
        <w:tc>
          <w:tcPr>
            <w:tcW w:w="735" w:type="pct"/>
            <w:vAlign w:val="bottom"/>
          </w:tcPr>
          <w:p w:rsidR="00847D3B" w:rsidRPr="00FA41F4" w:rsidRDefault="00847D3B" w:rsidP="00391259">
            <w:pPr>
              <w:tabs>
                <w:tab w:val="decimal" w:pos="1008"/>
              </w:tabs>
              <w:spacing w:line="330" w:lineRule="exact"/>
              <w:rPr>
                <w:rFonts w:ascii="Arial" w:hAnsi="Arial" w:cs="Arial"/>
                <w:sz w:val="18"/>
                <w:szCs w:val="18"/>
                <w:cs/>
              </w:rPr>
            </w:pPr>
            <w:r w:rsidRPr="00FA41F4">
              <w:rPr>
                <w:rFonts w:ascii="Arial" w:hAnsi="Arial" w:cs="Arial"/>
                <w:sz w:val="18"/>
                <w:szCs w:val="18"/>
                <w:cs/>
              </w:rPr>
              <w:t>-</w:t>
            </w:r>
          </w:p>
        </w:tc>
        <w:tc>
          <w:tcPr>
            <w:tcW w:w="737" w:type="pct"/>
            <w:vAlign w:val="bottom"/>
          </w:tcPr>
          <w:p w:rsidR="00847D3B" w:rsidRPr="00FA41F4" w:rsidRDefault="00847D3B" w:rsidP="00391259">
            <w:pPr>
              <w:tabs>
                <w:tab w:val="decimal" w:pos="1008"/>
              </w:tabs>
              <w:spacing w:line="330" w:lineRule="exact"/>
              <w:rPr>
                <w:rFonts w:ascii="Arial" w:hAnsi="Arial" w:cs="Arial"/>
                <w:sz w:val="18"/>
                <w:szCs w:val="18"/>
                <w:cs/>
              </w:rPr>
            </w:pPr>
            <w:r w:rsidRPr="00FA41F4">
              <w:rPr>
                <w:rFonts w:ascii="Arial" w:hAnsi="Arial" w:cs="Arial"/>
                <w:sz w:val="18"/>
                <w:szCs w:val="18"/>
                <w:cs/>
              </w:rPr>
              <w:t>19</w:t>
            </w:r>
            <w:r w:rsidRPr="00FA41F4">
              <w:rPr>
                <w:rFonts w:ascii="Arial" w:hAnsi="Arial" w:cs="Arial"/>
                <w:sz w:val="18"/>
                <w:szCs w:val="18"/>
              </w:rPr>
              <w:t>,</w:t>
            </w:r>
            <w:r w:rsidRPr="00FA41F4">
              <w:rPr>
                <w:rFonts w:ascii="Arial" w:hAnsi="Arial" w:cs="Arial"/>
                <w:sz w:val="18"/>
                <w:szCs w:val="18"/>
                <w:cs/>
              </w:rPr>
              <w:t>681</w:t>
            </w:r>
          </w:p>
        </w:tc>
      </w:tr>
      <w:tr w:rsidR="00847D3B" w:rsidRPr="00FA41F4" w:rsidTr="00847D3B">
        <w:tc>
          <w:tcPr>
            <w:tcW w:w="2057" w:type="pct"/>
          </w:tcPr>
          <w:p w:rsidR="00847D3B" w:rsidRPr="00FA41F4" w:rsidRDefault="00AD7758" w:rsidP="00AD7758">
            <w:pPr>
              <w:tabs>
                <w:tab w:val="center" w:pos="1893"/>
              </w:tabs>
              <w:spacing w:line="330" w:lineRule="exact"/>
              <w:ind w:left="162" w:hanging="162"/>
              <w:rPr>
                <w:rFonts w:ascii="Arial" w:hAnsi="Arial" w:cs="Arial"/>
                <w:sz w:val="18"/>
                <w:szCs w:val="18"/>
              </w:rPr>
            </w:pPr>
            <w:r>
              <w:rPr>
                <w:rFonts w:ascii="Arial" w:hAnsi="Arial" w:cs="Arial"/>
                <w:sz w:val="18"/>
                <w:szCs w:val="18"/>
              </w:rPr>
              <w:t>Sermsang International</w:t>
            </w:r>
            <w:r w:rsidR="00847D3B" w:rsidRPr="00FA41F4">
              <w:rPr>
                <w:rFonts w:ascii="Arial" w:hAnsi="Arial" w:cs="Arial"/>
                <w:sz w:val="18"/>
                <w:szCs w:val="18"/>
              </w:rPr>
              <w:t xml:space="preserve"> Company Limited</w:t>
            </w:r>
          </w:p>
        </w:tc>
        <w:tc>
          <w:tcPr>
            <w:tcW w:w="735" w:type="pct"/>
            <w:vAlign w:val="bottom"/>
          </w:tcPr>
          <w:p w:rsidR="00847D3B" w:rsidRPr="00FA41F4" w:rsidRDefault="00847D3B" w:rsidP="00391259">
            <w:pPr>
              <w:pBdr>
                <w:bottom w:val="single" w:sz="4" w:space="1" w:color="auto"/>
              </w:pBdr>
              <w:tabs>
                <w:tab w:val="decimal" w:pos="1008"/>
              </w:tabs>
              <w:spacing w:line="330" w:lineRule="exact"/>
              <w:rPr>
                <w:rFonts w:ascii="Arial" w:hAnsi="Arial" w:cs="Arial"/>
                <w:sz w:val="18"/>
                <w:szCs w:val="18"/>
                <w:cs/>
              </w:rPr>
            </w:pPr>
            <w:r w:rsidRPr="00FA41F4">
              <w:rPr>
                <w:rFonts w:ascii="Arial" w:hAnsi="Arial" w:cs="Arial"/>
                <w:sz w:val="18"/>
                <w:szCs w:val="18"/>
              </w:rPr>
              <w:t>287,18</w:t>
            </w:r>
            <w:r w:rsidR="004935F9">
              <w:rPr>
                <w:rFonts w:ascii="Arial" w:hAnsi="Arial" w:cs="Arial"/>
                <w:sz w:val="18"/>
                <w:szCs w:val="18"/>
              </w:rPr>
              <w:t>7</w:t>
            </w:r>
          </w:p>
        </w:tc>
        <w:tc>
          <w:tcPr>
            <w:tcW w:w="736" w:type="pct"/>
            <w:vAlign w:val="bottom"/>
          </w:tcPr>
          <w:p w:rsidR="00847D3B" w:rsidRPr="00FA41F4" w:rsidRDefault="00847D3B" w:rsidP="00391259">
            <w:pPr>
              <w:pBdr>
                <w:bottom w:val="single" w:sz="4" w:space="1" w:color="auto"/>
              </w:pBdr>
              <w:tabs>
                <w:tab w:val="decimal" w:pos="1008"/>
              </w:tabs>
              <w:spacing w:line="330" w:lineRule="exact"/>
              <w:rPr>
                <w:rFonts w:ascii="Arial" w:hAnsi="Arial" w:cs="Arial"/>
                <w:sz w:val="18"/>
                <w:szCs w:val="18"/>
                <w:cs/>
              </w:rPr>
            </w:pPr>
            <w:r w:rsidRPr="00FA41F4">
              <w:rPr>
                <w:rFonts w:ascii="Arial" w:hAnsi="Arial" w:cs="Arial"/>
                <w:sz w:val="18"/>
                <w:szCs w:val="18"/>
              </w:rPr>
              <w:t>-</w:t>
            </w:r>
          </w:p>
        </w:tc>
        <w:tc>
          <w:tcPr>
            <w:tcW w:w="735" w:type="pct"/>
            <w:vAlign w:val="bottom"/>
          </w:tcPr>
          <w:p w:rsidR="00847D3B" w:rsidRPr="00FA41F4" w:rsidRDefault="00847D3B" w:rsidP="00391259">
            <w:pPr>
              <w:pBdr>
                <w:bottom w:val="single" w:sz="4" w:space="1" w:color="auto"/>
              </w:pBdr>
              <w:tabs>
                <w:tab w:val="decimal" w:pos="1008"/>
              </w:tabs>
              <w:spacing w:line="330" w:lineRule="exact"/>
              <w:rPr>
                <w:rFonts w:ascii="Arial" w:hAnsi="Arial" w:cs="Arial"/>
                <w:sz w:val="18"/>
                <w:szCs w:val="18"/>
                <w:cs/>
              </w:rPr>
            </w:pPr>
            <w:r w:rsidRPr="00FA41F4">
              <w:rPr>
                <w:rFonts w:ascii="Arial" w:hAnsi="Arial" w:cs="Arial"/>
                <w:sz w:val="18"/>
                <w:szCs w:val="18"/>
                <w:cs/>
              </w:rPr>
              <w:t>-</w:t>
            </w:r>
          </w:p>
        </w:tc>
        <w:tc>
          <w:tcPr>
            <w:tcW w:w="737" w:type="pct"/>
            <w:vAlign w:val="bottom"/>
          </w:tcPr>
          <w:p w:rsidR="00847D3B" w:rsidRPr="00FA41F4" w:rsidRDefault="00847D3B" w:rsidP="00391259">
            <w:pPr>
              <w:pBdr>
                <w:bottom w:val="single" w:sz="4" w:space="1" w:color="auto"/>
              </w:pBdr>
              <w:tabs>
                <w:tab w:val="decimal" w:pos="1008"/>
              </w:tabs>
              <w:spacing w:line="330" w:lineRule="exact"/>
              <w:rPr>
                <w:rFonts w:ascii="Arial" w:hAnsi="Arial" w:cs="Arial"/>
                <w:sz w:val="18"/>
                <w:szCs w:val="18"/>
                <w:cs/>
              </w:rPr>
            </w:pPr>
            <w:r w:rsidRPr="00FA41F4">
              <w:rPr>
                <w:rFonts w:ascii="Arial" w:hAnsi="Arial" w:cs="Arial"/>
                <w:sz w:val="18"/>
                <w:szCs w:val="18"/>
              </w:rPr>
              <w:t>287,187</w:t>
            </w:r>
          </w:p>
        </w:tc>
      </w:tr>
      <w:tr w:rsidR="00847D3B" w:rsidRPr="00FA41F4" w:rsidTr="00847D3B">
        <w:tc>
          <w:tcPr>
            <w:tcW w:w="2057" w:type="pct"/>
          </w:tcPr>
          <w:p w:rsidR="00847D3B" w:rsidRPr="00FA41F4" w:rsidRDefault="00847D3B" w:rsidP="00391259">
            <w:pPr>
              <w:tabs>
                <w:tab w:val="center" w:pos="1893"/>
              </w:tabs>
              <w:spacing w:line="330" w:lineRule="exact"/>
              <w:ind w:left="162" w:hanging="162"/>
              <w:rPr>
                <w:rFonts w:ascii="Arial" w:hAnsi="Arial" w:cs="Arial"/>
                <w:sz w:val="18"/>
                <w:szCs w:val="18"/>
                <w:cs/>
              </w:rPr>
            </w:pPr>
            <w:r w:rsidRPr="00FA41F4">
              <w:rPr>
                <w:rFonts w:ascii="Arial" w:hAnsi="Arial" w:cs="Arial"/>
                <w:sz w:val="18"/>
                <w:szCs w:val="18"/>
              </w:rPr>
              <w:t>Total short-term loans to subsidiary companies</w:t>
            </w:r>
          </w:p>
        </w:tc>
        <w:tc>
          <w:tcPr>
            <w:tcW w:w="735" w:type="pct"/>
            <w:vAlign w:val="bottom"/>
          </w:tcPr>
          <w:p w:rsidR="00847D3B" w:rsidRPr="00FA41F4" w:rsidRDefault="00847D3B" w:rsidP="00391259">
            <w:pPr>
              <w:pBdr>
                <w:bottom w:val="double" w:sz="4" w:space="1" w:color="auto"/>
              </w:pBdr>
              <w:tabs>
                <w:tab w:val="decimal" w:pos="1008"/>
              </w:tabs>
              <w:spacing w:line="330" w:lineRule="exact"/>
              <w:rPr>
                <w:rFonts w:ascii="Arial" w:hAnsi="Arial" w:cs="Arial"/>
                <w:sz w:val="18"/>
                <w:szCs w:val="18"/>
                <w:cs/>
              </w:rPr>
            </w:pPr>
            <w:r w:rsidRPr="00FA41F4">
              <w:rPr>
                <w:rFonts w:ascii="Arial" w:hAnsi="Arial" w:cs="Arial"/>
                <w:sz w:val="18"/>
                <w:szCs w:val="18"/>
              </w:rPr>
              <w:t>302,997</w:t>
            </w:r>
          </w:p>
        </w:tc>
        <w:tc>
          <w:tcPr>
            <w:tcW w:w="736" w:type="pct"/>
            <w:vAlign w:val="bottom"/>
          </w:tcPr>
          <w:p w:rsidR="00847D3B" w:rsidRPr="00FA41F4" w:rsidRDefault="00847D3B" w:rsidP="00391259">
            <w:pPr>
              <w:pBdr>
                <w:bottom w:val="double" w:sz="4" w:space="1" w:color="auto"/>
              </w:pBdr>
              <w:tabs>
                <w:tab w:val="decimal" w:pos="1008"/>
              </w:tabs>
              <w:spacing w:line="330" w:lineRule="exact"/>
              <w:rPr>
                <w:rFonts w:ascii="Arial" w:hAnsi="Arial" w:cs="Arial"/>
                <w:sz w:val="18"/>
                <w:szCs w:val="18"/>
                <w:cs/>
              </w:rPr>
            </w:pPr>
            <w:r w:rsidRPr="00FA41F4">
              <w:rPr>
                <w:rFonts w:ascii="Arial" w:hAnsi="Arial" w:cs="Arial"/>
                <w:sz w:val="18"/>
                <w:szCs w:val="18"/>
              </w:rPr>
              <w:t>20,981</w:t>
            </w:r>
          </w:p>
        </w:tc>
        <w:tc>
          <w:tcPr>
            <w:tcW w:w="735" w:type="pct"/>
            <w:vAlign w:val="bottom"/>
          </w:tcPr>
          <w:p w:rsidR="00847D3B" w:rsidRPr="00FA41F4" w:rsidRDefault="00847D3B" w:rsidP="00391259">
            <w:pPr>
              <w:pBdr>
                <w:bottom w:val="double" w:sz="4" w:space="1" w:color="auto"/>
              </w:pBdr>
              <w:tabs>
                <w:tab w:val="decimal" w:pos="1008"/>
              </w:tabs>
              <w:spacing w:line="330" w:lineRule="exact"/>
              <w:rPr>
                <w:rFonts w:ascii="Arial" w:hAnsi="Arial" w:cs="Arial"/>
                <w:sz w:val="18"/>
                <w:szCs w:val="18"/>
              </w:rPr>
            </w:pPr>
            <w:r w:rsidRPr="00FA41F4">
              <w:rPr>
                <w:rFonts w:ascii="Arial" w:hAnsi="Arial" w:cs="Arial"/>
                <w:sz w:val="18"/>
                <w:szCs w:val="18"/>
              </w:rPr>
              <w:t>-</w:t>
            </w:r>
          </w:p>
        </w:tc>
        <w:tc>
          <w:tcPr>
            <w:tcW w:w="737" w:type="pct"/>
            <w:vAlign w:val="bottom"/>
          </w:tcPr>
          <w:p w:rsidR="00847D3B" w:rsidRPr="00FA41F4" w:rsidRDefault="00847D3B" w:rsidP="00391259">
            <w:pPr>
              <w:pBdr>
                <w:bottom w:val="double" w:sz="4" w:space="1" w:color="auto"/>
              </w:pBdr>
              <w:tabs>
                <w:tab w:val="decimal" w:pos="1008"/>
              </w:tabs>
              <w:spacing w:line="330" w:lineRule="exact"/>
              <w:rPr>
                <w:rFonts w:ascii="Arial" w:hAnsi="Arial" w:cs="Arial"/>
                <w:sz w:val="18"/>
                <w:szCs w:val="18"/>
                <w:cs/>
              </w:rPr>
            </w:pPr>
            <w:r w:rsidRPr="00FA41F4">
              <w:rPr>
                <w:rFonts w:ascii="Arial" w:hAnsi="Arial" w:cs="Arial"/>
                <w:sz w:val="18"/>
                <w:szCs w:val="18"/>
              </w:rPr>
              <w:t>323,978</w:t>
            </w:r>
          </w:p>
        </w:tc>
      </w:tr>
      <w:tr w:rsidR="00847D3B" w:rsidRPr="00FA41F4" w:rsidTr="00847D3B">
        <w:tc>
          <w:tcPr>
            <w:tcW w:w="2057" w:type="pct"/>
          </w:tcPr>
          <w:p w:rsidR="00847D3B" w:rsidRPr="00FA41F4" w:rsidRDefault="00847D3B" w:rsidP="00391259">
            <w:pPr>
              <w:tabs>
                <w:tab w:val="center" w:pos="1893"/>
              </w:tabs>
              <w:spacing w:line="330" w:lineRule="exact"/>
              <w:ind w:left="162" w:hanging="162"/>
              <w:rPr>
                <w:rFonts w:ascii="Arial" w:hAnsi="Arial" w:cs="Arial"/>
                <w:sz w:val="18"/>
                <w:szCs w:val="18"/>
                <w:cs/>
              </w:rPr>
            </w:pPr>
          </w:p>
        </w:tc>
        <w:tc>
          <w:tcPr>
            <w:tcW w:w="735" w:type="pct"/>
            <w:vAlign w:val="bottom"/>
          </w:tcPr>
          <w:p w:rsidR="00847D3B" w:rsidRPr="00FA41F4" w:rsidRDefault="00847D3B" w:rsidP="00391259">
            <w:pPr>
              <w:tabs>
                <w:tab w:val="decimal" w:pos="1008"/>
              </w:tabs>
              <w:spacing w:line="330" w:lineRule="exact"/>
              <w:rPr>
                <w:rFonts w:ascii="Arial" w:hAnsi="Arial" w:cs="Arial"/>
                <w:sz w:val="18"/>
                <w:szCs w:val="18"/>
              </w:rPr>
            </w:pPr>
          </w:p>
        </w:tc>
        <w:tc>
          <w:tcPr>
            <w:tcW w:w="736" w:type="pct"/>
            <w:vAlign w:val="bottom"/>
          </w:tcPr>
          <w:p w:rsidR="00847D3B" w:rsidRPr="00FA41F4" w:rsidRDefault="00847D3B" w:rsidP="00391259">
            <w:pPr>
              <w:tabs>
                <w:tab w:val="decimal" w:pos="1008"/>
              </w:tabs>
              <w:spacing w:line="330" w:lineRule="exact"/>
              <w:rPr>
                <w:rFonts w:ascii="Arial" w:hAnsi="Arial" w:cs="Arial"/>
                <w:sz w:val="18"/>
                <w:szCs w:val="18"/>
              </w:rPr>
            </w:pPr>
          </w:p>
        </w:tc>
        <w:tc>
          <w:tcPr>
            <w:tcW w:w="735" w:type="pct"/>
            <w:vAlign w:val="bottom"/>
          </w:tcPr>
          <w:p w:rsidR="00847D3B" w:rsidRPr="00FA41F4" w:rsidRDefault="00847D3B" w:rsidP="00391259">
            <w:pPr>
              <w:tabs>
                <w:tab w:val="decimal" w:pos="1008"/>
              </w:tabs>
              <w:spacing w:line="330" w:lineRule="exact"/>
              <w:rPr>
                <w:rFonts w:ascii="Arial" w:hAnsi="Arial" w:cs="Arial"/>
                <w:sz w:val="18"/>
                <w:szCs w:val="18"/>
              </w:rPr>
            </w:pPr>
          </w:p>
        </w:tc>
        <w:tc>
          <w:tcPr>
            <w:tcW w:w="737" w:type="pct"/>
            <w:vAlign w:val="bottom"/>
          </w:tcPr>
          <w:p w:rsidR="00847D3B" w:rsidRPr="00FA41F4" w:rsidRDefault="00847D3B" w:rsidP="00391259">
            <w:pPr>
              <w:tabs>
                <w:tab w:val="decimal" w:pos="1008"/>
              </w:tabs>
              <w:spacing w:line="330" w:lineRule="exact"/>
              <w:rPr>
                <w:rFonts w:ascii="Arial" w:hAnsi="Arial" w:cs="Arial"/>
                <w:sz w:val="18"/>
                <w:szCs w:val="18"/>
              </w:rPr>
            </w:pPr>
          </w:p>
        </w:tc>
      </w:tr>
      <w:tr w:rsidR="00847D3B" w:rsidRPr="00FA41F4" w:rsidTr="00847D3B">
        <w:tc>
          <w:tcPr>
            <w:tcW w:w="2057" w:type="pct"/>
          </w:tcPr>
          <w:p w:rsidR="00847D3B" w:rsidRPr="00FA41F4" w:rsidRDefault="00847D3B" w:rsidP="00391259">
            <w:pPr>
              <w:tabs>
                <w:tab w:val="center" w:pos="1893"/>
              </w:tabs>
              <w:spacing w:line="330" w:lineRule="exact"/>
              <w:ind w:left="162" w:hanging="162"/>
              <w:rPr>
                <w:rFonts w:ascii="Arial" w:hAnsi="Arial" w:cs="Arial"/>
                <w:sz w:val="18"/>
                <w:szCs w:val="18"/>
                <w:u w:val="single"/>
              </w:rPr>
            </w:pPr>
            <w:r w:rsidRPr="00FA41F4">
              <w:rPr>
                <w:rFonts w:ascii="Arial" w:hAnsi="Arial" w:cs="Arial"/>
                <w:sz w:val="18"/>
                <w:szCs w:val="18"/>
                <w:u w:val="single"/>
              </w:rPr>
              <w:t xml:space="preserve">Long-term loans to subsidiary </w:t>
            </w:r>
          </w:p>
        </w:tc>
        <w:tc>
          <w:tcPr>
            <w:tcW w:w="735" w:type="pct"/>
            <w:vAlign w:val="bottom"/>
          </w:tcPr>
          <w:p w:rsidR="00847D3B" w:rsidRPr="00FA41F4" w:rsidRDefault="00847D3B" w:rsidP="00391259">
            <w:pPr>
              <w:tabs>
                <w:tab w:val="decimal" w:pos="1008"/>
              </w:tabs>
              <w:spacing w:line="330" w:lineRule="exact"/>
              <w:rPr>
                <w:rFonts w:ascii="Arial" w:hAnsi="Arial" w:cs="Arial"/>
                <w:sz w:val="18"/>
                <w:szCs w:val="18"/>
              </w:rPr>
            </w:pPr>
          </w:p>
        </w:tc>
        <w:tc>
          <w:tcPr>
            <w:tcW w:w="736" w:type="pct"/>
            <w:vAlign w:val="bottom"/>
          </w:tcPr>
          <w:p w:rsidR="00847D3B" w:rsidRPr="00FA41F4" w:rsidRDefault="00847D3B" w:rsidP="00391259">
            <w:pPr>
              <w:tabs>
                <w:tab w:val="decimal" w:pos="1008"/>
              </w:tabs>
              <w:spacing w:line="330" w:lineRule="exact"/>
              <w:rPr>
                <w:rFonts w:ascii="Arial" w:hAnsi="Arial" w:cs="Arial"/>
                <w:sz w:val="18"/>
                <w:szCs w:val="18"/>
              </w:rPr>
            </w:pPr>
          </w:p>
        </w:tc>
        <w:tc>
          <w:tcPr>
            <w:tcW w:w="735" w:type="pct"/>
            <w:vAlign w:val="bottom"/>
          </w:tcPr>
          <w:p w:rsidR="00847D3B" w:rsidRPr="00FA41F4" w:rsidRDefault="00847D3B" w:rsidP="00391259">
            <w:pPr>
              <w:tabs>
                <w:tab w:val="decimal" w:pos="1008"/>
              </w:tabs>
              <w:spacing w:line="330" w:lineRule="exact"/>
              <w:rPr>
                <w:rFonts w:ascii="Arial" w:hAnsi="Arial" w:cs="Arial"/>
                <w:sz w:val="18"/>
                <w:szCs w:val="18"/>
              </w:rPr>
            </w:pPr>
          </w:p>
        </w:tc>
        <w:tc>
          <w:tcPr>
            <w:tcW w:w="737" w:type="pct"/>
            <w:vAlign w:val="bottom"/>
          </w:tcPr>
          <w:p w:rsidR="00847D3B" w:rsidRPr="00FA41F4" w:rsidRDefault="00847D3B" w:rsidP="00391259">
            <w:pPr>
              <w:tabs>
                <w:tab w:val="decimal" w:pos="1008"/>
              </w:tabs>
              <w:spacing w:line="330" w:lineRule="exact"/>
              <w:rPr>
                <w:rFonts w:ascii="Arial" w:hAnsi="Arial" w:cs="Arial"/>
                <w:sz w:val="18"/>
                <w:szCs w:val="18"/>
              </w:rPr>
            </w:pPr>
          </w:p>
        </w:tc>
      </w:tr>
      <w:tr w:rsidR="00847D3B" w:rsidRPr="00FA41F4" w:rsidTr="00847D3B">
        <w:tc>
          <w:tcPr>
            <w:tcW w:w="2057" w:type="pct"/>
          </w:tcPr>
          <w:p w:rsidR="00847D3B" w:rsidRPr="00FA41F4" w:rsidRDefault="00847D3B" w:rsidP="00391259">
            <w:pPr>
              <w:tabs>
                <w:tab w:val="center" w:pos="1893"/>
              </w:tabs>
              <w:spacing w:line="330" w:lineRule="exact"/>
              <w:ind w:left="162" w:hanging="162"/>
              <w:rPr>
                <w:rFonts w:ascii="Arial" w:hAnsi="Arial" w:cs="Arial"/>
                <w:sz w:val="18"/>
                <w:szCs w:val="18"/>
              </w:rPr>
            </w:pPr>
            <w:r w:rsidRPr="00FA41F4">
              <w:rPr>
                <w:rFonts w:ascii="Arial" w:hAnsi="Arial" w:cs="Arial"/>
                <w:sz w:val="18"/>
                <w:szCs w:val="18"/>
              </w:rPr>
              <w:t>Sermsang Internation</w:t>
            </w:r>
            <w:r w:rsidR="00AD7758">
              <w:rPr>
                <w:rFonts w:ascii="Arial" w:hAnsi="Arial" w:cs="Arial"/>
                <w:sz w:val="18"/>
                <w:szCs w:val="18"/>
              </w:rPr>
              <w:t>al</w:t>
            </w:r>
            <w:r w:rsidRPr="00FA41F4">
              <w:rPr>
                <w:rFonts w:ascii="Arial" w:hAnsi="Arial" w:cs="Arial"/>
                <w:sz w:val="18"/>
                <w:szCs w:val="18"/>
              </w:rPr>
              <w:t xml:space="preserve"> Company Limited</w:t>
            </w:r>
          </w:p>
        </w:tc>
        <w:tc>
          <w:tcPr>
            <w:tcW w:w="735" w:type="pct"/>
            <w:vAlign w:val="bottom"/>
          </w:tcPr>
          <w:p w:rsidR="00847D3B" w:rsidRPr="00FA41F4" w:rsidRDefault="00847D3B" w:rsidP="00391259">
            <w:pPr>
              <w:pBdr>
                <w:bottom w:val="single" w:sz="4" w:space="1" w:color="auto"/>
              </w:pBdr>
              <w:tabs>
                <w:tab w:val="decimal" w:pos="1008"/>
              </w:tabs>
              <w:spacing w:line="330" w:lineRule="exact"/>
              <w:rPr>
                <w:rFonts w:ascii="Arial" w:hAnsi="Arial" w:cs="Arial"/>
                <w:sz w:val="18"/>
                <w:szCs w:val="18"/>
              </w:rPr>
            </w:pPr>
            <w:r w:rsidRPr="00FA41F4">
              <w:rPr>
                <w:rFonts w:ascii="Arial" w:hAnsi="Arial" w:cs="Arial"/>
                <w:sz w:val="18"/>
                <w:szCs w:val="18"/>
                <w:cs/>
              </w:rPr>
              <w:t>1,162,004</w:t>
            </w:r>
          </w:p>
        </w:tc>
        <w:tc>
          <w:tcPr>
            <w:tcW w:w="736" w:type="pct"/>
            <w:vAlign w:val="bottom"/>
          </w:tcPr>
          <w:p w:rsidR="00847D3B" w:rsidRPr="00FA41F4" w:rsidRDefault="00847D3B" w:rsidP="00391259">
            <w:pPr>
              <w:pBdr>
                <w:bottom w:val="single" w:sz="4" w:space="1" w:color="auto"/>
              </w:pBdr>
              <w:tabs>
                <w:tab w:val="decimal" w:pos="1008"/>
              </w:tabs>
              <w:spacing w:line="330" w:lineRule="exact"/>
              <w:rPr>
                <w:rFonts w:ascii="Arial" w:hAnsi="Arial" w:cs="Arial"/>
                <w:sz w:val="18"/>
                <w:szCs w:val="18"/>
              </w:rPr>
            </w:pPr>
            <w:r w:rsidRPr="00FA41F4">
              <w:rPr>
                <w:rFonts w:ascii="Arial" w:hAnsi="Arial" w:cs="Arial"/>
                <w:sz w:val="18"/>
                <w:szCs w:val="18"/>
              </w:rPr>
              <w:t>5,900</w:t>
            </w:r>
          </w:p>
        </w:tc>
        <w:tc>
          <w:tcPr>
            <w:tcW w:w="735" w:type="pct"/>
            <w:vAlign w:val="bottom"/>
          </w:tcPr>
          <w:p w:rsidR="00847D3B" w:rsidRPr="00FA41F4" w:rsidRDefault="00847D3B" w:rsidP="00391259">
            <w:pPr>
              <w:pBdr>
                <w:bottom w:val="single" w:sz="4" w:space="1" w:color="auto"/>
              </w:pBdr>
              <w:tabs>
                <w:tab w:val="decimal" w:pos="1008"/>
              </w:tabs>
              <w:spacing w:line="330" w:lineRule="exact"/>
              <w:rPr>
                <w:rFonts w:ascii="Arial" w:hAnsi="Arial" w:cs="Arial"/>
                <w:sz w:val="18"/>
                <w:szCs w:val="18"/>
              </w:rPr>
            </w:pPr>
            <w:r w:rsidRPr="00FA41F4">
              <w:rPr>
                <w:rFonts w:ascii="Arial" w:hAnsi="Arial" w:cs="Arial"/>
                <w:sz w:val="18"/>
                <w:szCs w:val="18"/>
                <w:cs/>
              </w:rPr>
              <w:t>-</w:t>
            </w:r>
          </w:p>
        </w:tc>
        <w:tc>
          <w:tcPr>
            <w:tcW w:w="737" w:type="pct"/>
            <w:vAlign w:val="bottom"/>
          </w:tcPr>
          <w:p w:rsidR="00847D3B" w:rsidRPr="00FA41F4" w:rsidRDefault="00847D3B" w:rsidP="00391259">
            <w:pPr>
              <w:pBdr>
                <w:bottom w:val="single" w:sz="4" w:space="1" w:color="auto"/>
              </w:pBdr>
              <w:tabs>
                <w:tab w:val="decimal" w:pos="1008"/>
              </w:tabs>
              <w:spacing w:line="330" w:lineRule="exact"/>
              <w:rPr>
                <w:rFonts w:ascii="Arial" w:hAnsi="Arial" w:cs="Arial"/>
                <w:sz w:val="18"/>
                <w:szCs w:val="18"/>
              </w:rPr>
            </w:pPr>
            <w:r w:rsidRPr="00FA41F4">
              <w:rPr>
                <w:rFonts w:ascii="Arial" w:hAnsi="Arial" w:cs="Arial"/>
                <w:sz w:val="18"/>
                <w:szCs w:val="18"/>
                <w:cs/>
              </w:rPr>
              <w:t>1</w:t>
            </w:r>
            <w:r w:rsidRPr="00FA41F4">
              <w:rPr>
                <w:rFonts w:ascii="Arial" w:hAnsi="Arial" w:cs="Arial"/>
                <w:sz w:val="18"/>
                <w:szCs w:val="18"/>
              </w:rPr>
              <w:t>,</w:t>
            </w:r>
            <w:r w:rsidRPr="00FA41F4">
              <w:rPr>
                <w:rFonts w:ascii="Arial" w:hAnsi="Arial" w:cs="Arial"/>
                <w:sz w:val="18"/>
                <w:szCs w:val="18"/>
                <w:cs/>
              </w:rPr>
              <w:t>16</w:t>
            </w:r>
            <w:r w:rsidRPr="00FA41F4">
              <w:rPr>
                <w:rFonts w:ascii="Arial" w:hAnsi="Arial" w:cs="Arial"/>
                <w:sz w:val="18"/>
                <w:szCs w:val="18"/>
              </w:rPr>
              <w:t>7,904</w:t>
            </w:r>
          </w:p>
        </w:tc>
      </w:tr>
      <w:tr w:rsidR="00847D3B" w:rsidRPr="00FA41F4" w:rsidTr="00847D3B">
        <w:tc>
          <w:tcPr>
            <w:tcW w:w="2057" w:type="pct"/>
          </w:tcPr>
          <w:p w:rsidR="00847D3B" w:rsidRPr="00FA41F4" w:rsidRDefault="00847D3B" w:rsidP="00391259">
            <w:pPr>
              <w:tabs>
                <w:tab w:val="center" w:pos="1893"/>
              </w:tabs>
              <w:spacing w:line="330" w:lineRule="exact"/>
              <w:ind w:left="162" w:hanging="162"/>
              <w:rPr>
                <w:rFonts w:ascii="Arial" w:hAnsi="Arial" w:cs="Arial"/>
                <w:sz w:val="18"/>
                <w:szCs w:val="18"/>
              </w:rPr>
            </w:pPr>
            <w:r w:rsidRPr="00FA41F4">
              <w:rPr>
                <w:rFonts w:ascii="Arial" w:hAnsi="Arial" w:cs="Arial"/>
                <w:sz w:val="18"/>
                <w:szCs w:val="18"/>
              </w:rPr>
              <w:t>Total long-term loans to subsidiary</w:t>
            </w:r>
          </w:p>
        </w:tc>
        <w:tc>
          <w:tcPr>
            <w:tcW w:w="735" w:type="pct"/>
            <w:vAlign w:val="bottom"/>
          </w:tcPr>
          <w:p w:rsidR="00847D3B" w:rsidRPr="00FA41F4" w:rsidRDefault="00847D3B" w:rsidP="00391259">
            <w:pPr>
              <w:pBdr>
                <w:bottom w:val="double" w:sz="4" w:space="1" w:color="auto"/>
              </w:pBdr>
              <w:tabs>
                <w:tab w:val="decimal" w:pos="1008"/>
              </w:tabs>
              <w:spacing w:line="330" w:lineRule="exact"/>
              <w:rPr>
                <w:rFonts w:ascii="Arial" w:hAnsi="Arial" w:cs="Arial"/>
                <w:sz w:val="18"/>
                <w:szCs w:val="18"/>
                <w:cs/>
              </w:rPr>
            </w:pPr>
            <w:r w:rsidRPr="00FA41F4">
              <w:rPr>
                <w:rFonts w:ascii="Arial" w:hAnsi="Arial" w:cs="Arial"/>
                <w:sz w:val="18"/>
                <w:szCs w:val="18"/>
                <w:cs/>
              </w:rPr>
              <w:t>1,162,004</w:t>
            </w:r>
          </w:p>
        </w:tc>
        <w:tc>
          <w:tcPr>
            <w:tcW w:w="736" w:type="pct"/>
            <w:vAlign w:val="bottom"/>
          </w:tcPr>
          <w:p w:rsidR="00847D3B" w:rsidRPr="00FA41F4" w:rsidRDefault="00847D3B" w:rsidP="00391259">
            <w:pPr>
              <w:pBdr>
                <w:bottom w:val="double" w:sz="4" w:space="1" w:color="auto"/>
              </w:pBdr>
              <w:tabs>
                <w:tab w:val="decimal" w:pos="1008"/>
              </w:tabs>
              <w:spacing w:line="330" w:lineRule="exact"/>
              <w:rPr>
                <w:rFonts w:ascii="Arial" w:hAnsi="Arial" w:cs="Arial"/>
                <w:sz w:val="18"/>
                <w:szCs w:val="18"/>
                <w:cs/>
              </w:rPr>
            </w:pPr>
            <w:r w:rsidRPr="00FA41F4">
              <w:rPr>
                <w:rFonts w:ascii="Arial" w:hAnsi="Arial" w:cs="Arial"/>
                <w:sz w:val="18"/>
                <w:szCs w:val="18"/>
              </w:rPr>
              <w:t>5,900</w:t>
            </w:r>
          </w:p>
        </w:tc>
        <w:tc>
          <w:tcPr>
            <w:tcW w:w="735" w:type="pct"/>
            <w:vAlign w:val="bottom"/>
          </w:tcPr>
          <w:p w:rsidR="00847D3B" w:rsidRPr="00FA41F4" w:rsidRDefault="00847D3B" w:rsidP="00391259">
            <w:pPr>
              <w:pBdr>
                <w:bottom w:val="double" w:sz="4" w:space="1" w:color="auto"/>
              </w:pBdr>
              <w:tabs>
                <w:tab w:val="decimal" w:pos="1008"/>
              </w:tabs>
              <w:spacing w:line="330" w:lineRule="exact"/>
              <w:rPr>
                <w:rFonts w:ascii="Arial" w:hAnsi="Arial" w:cs="Arial"/>
                <w:sz w:val="18"/>
                <w:szCs w:val="18"/>
                <w:cs/>
              </w:rPr>
            </w:pPr>
            <w:r w:rsidRPr="00FA41F4">
              <w:rPr>
                <w:rFonts w:ascii="Arial" w:hAnsi="Arial" w:cs="Arial"/>
                <w:sz w:val="18"/>
                <w:szCs w:val="18"/>
                <w:cs/>
              </w:rPr>
              <w:t>-</w:t>
            </w:r>
          </w:p>
        </w:tc>
        <w:tc>
          <w:tcPr>
            <w:tcW w:w="737" w:type="pct"/>
            <w:vAlign w:val="bottom"/>
          </w:tcPr>
          <w:p w:rsidR="00847D3B" w:rsidRPr="00FA41F4" w:rsidRDefault="00847D3B" w:rsidP="00391259">
            <w:pPr>
              <w:pBdr>
                <w:bottom w:val="double" w:sz="4" w:space="1" w:color="auto"/>
              </w:pBdr>
              <w:tabs>
                <w:tab w:val="decimal" w:pos="1008"/>
              </w:tabs>
              <w:spacing w:line="330" w:lineRule="exact"/>
              <w:rPr>
                <w:rFonts w:ascii="Arial" w:hAnsi="Arial" w:cs="Arial"/>
                <w:sz w:val="18"/>
                <w:szCs w:val="18"/>
                <w:cs/>
              </w:rPr>
            </w:pPr>
            <w:r w:rsidRPr="00FA41F4">
              <w:rPr>
                <w:rFonts w:ascii="Arial" w:hAnsi="Arial" w:cs="Arial"/>
                <w:sz w:val="18"/>
                <w:szCs w:val="18"/>
                <w:cs/>
              </w:rPr>
              <w:t>1</w:t>
            </w:r>
            <w:r w:rsidRPr="00FA41F4">
              <w:rPr>
                <w:rFonts w:ascii="Arial" w:hAnsi="Arial" w:cs="Arial"/>
                <w:sz w:val="18"/>
                <w:szCs w:val="18"/>
              </w:rPr>
              <w:t>,</w:t>
            </w:r>
            <w:r w:rsidRPr="00FA41F4">
              <w:rPr>
                <w:rFonts w:ascii="Arial" w:hAnsi="Arial" w:cs="Arial"/>
                <w:sz w:val="18"/>
                <w:szCs w:val="18"/>
                <w:cs/>
              </w:rPr>
              <w:t>16</w:t>
            </w:r>
            <w:r w:rsidRPr="00FA41F4">
              <w:rPr>
                <w:rFonts w:ascii="Arial" w:hAnsi="Arial" w:cs="Arial"/>
                <w:sz w:val="18"/>
                <w:szCs w:val="18"/>
              </w:rPr>
              <w:t>7,904</w:t>
            </w:r>
          </w:p>
        </w:tc>
      </w:tr>
    </w:tbl>
    <w:p w:rsidR="00DF59AA" w:rsidRPr="00FA41F4" w:rsidRDefault="005C1CAF" w:rsidP="00391259">
      <w:pPr>
        <w:tabs>
          <w:tab w:val="left" w:pos="900"/>
          <w:tab w:val="left" w:pos="1440"/>
        </w:tabs>
        <w:spacing w:before="160" w:line="360" w:lineRule="exact"/>
        <w:ind w:left="547" w:right="-43"/>
        <w:jc w:val="thaiDistribute"/>
        <w:rPr>
          <w:rFonts w:ascii="Arial" w:hAnsi="Arial" w:cs="Arial"/>
          <w:sz w:val="22"/>
          <w:szCs w:val="22"/>
        </w:rPr>
      </w:pPr>
      <w:r w:rsidRPr="00FA41F4">
        <w:rPr>
          <w:rFonts w:ascii="Arial" w:hAnsi="Arial" w:cs="Arial"/>
          <w:sz w:val="22"/>
          <w:szCs w:val="22"/>
        </w:rPr>
        <w:t>T</w:t>
      </w:r>
      <w:r w:rsidR="00DF59AA" w:rsidRPr="00FA41F4">
        <w:rPr>
          <w:rFonts w:ascii="Arial" w:hAnsi="Arial" w:cs="Arial"/>
          <w:sz w:val="22"/>
          <w:szCs w:val="22"/>
        </w:rPr>
        <w:t>he Company entered into long</w:t>
      </w:r>
      <w:r w:rsidR="00AB61A8" w:rsidRPr="00FA41F4">
        <w:rPr>
          <w:rFonts w:ascii="Arial" w:hAnsi="Arial" w:cs="Arial"/>
          <w:sz w:val="22"/>
          <w:szCs w:val="22"/>
        </w:rPr>
        <w:t>-</w:t>
      </w:r>
      <w:r w:rsidR="00DF59AA" w:rsidRPr="00FA41F4">
        <w:rPr>
          <w:rFonts w:ascii="Arial" w:hAnsi="Arial" w:cs="Arial"/>
          <w:sz w:val="22"/>
          <w:szCs w:val="22"/>
        </w:rPr>
        <w:t>term loan</w:t>
      </w:r>
      <w:r w:rsidR="00AB61A8" w:rsidRPr="00FA41F4">
        <w:rPr>
          <w:rFonts w:ascii="Arial" w:hAnsi="Arial" w:cs="Arial"/>
          <w:sz w:val="22"/>
          <w:szCs w:val="22"/>
        </w:rPr>
        <w:t>s</w:t>
      </w:r>
      <w:r w:rsidR="00DF59AA" w:rsidRPr="00FA41F4">
        <w:rPr>
          <w:rFonts w:ascii="Arial" w:hAnsi="Arial" w:cs="Arial"/>
          <w:sz w:val="22"/>
          <w:szCs w:val="22"/>
        </w:rPr>
        <w:t xml:space="preserve"> to Sermsang </w:t>
      </w:r>
      <w:r w:rsidR="00406575" w:rsidRPr="00FA41F4">
        <w:rPr>
          <w:rFonts w:ascii="Arial" w:hAnsi="Arial" w:cs="Arial"/>
          <w:sz w:val="22"/>
          <w:szCs w:val="22"/>
        </w:rPr>
        <w:t>International</w:t>
      </w:r>
      <w:r w:rsidR="00DF59AA" w:rsidRPr="00FA41F4">
        <w:rPr>
          <w:rFonts w:ascii="Arial" w:hAnsi="Arial" w:cs="Arial"/>
          <w:sz w:val="22"/>
          <w:szCs w:val="22"/>
        </w:rPr>
        <w:t xml:space="preserve"> Company Limited and the repayment date </w:t>
      </w:r>
      <w:r w:rsidR="00AD7758">
        <w:rPr>
          <w:rFonts w:ascii="Arial" w:hAnsi="Arial" w:cs="Arial"/>
          <w:sz w:val="22"/>
          <w:szCs w:val="22"/>
        </w:rPr>
        <w:t xml:space="preserve">is </w:t>
      </w:r>
      <w:r w:rsidR="00DF59AA" w:rsidRPr="00FA41F4">
        <w:rPr>
          <w:rFonts w:ascii="Arial" w:hAnsi="Arial" w:cs="Arial"/>
          <w:sz w:val="22"/>
          <w:szCs w:val="22"/>
        </w:rPr>
        <w:t>within</w:t>
      </w:r>
      <w:r w:rsidRPr="00FA41F4">
        <w:rPr>
          <w:rFonts w:ascii="Arial" w:hAnsi="Arial" w:cs="Arial"/>
          <w:sz w:val="22"/>
          <w:szCs w:val="22"/>
        </w:rPr>
        <w:t xml:space="preserve"> </w:t>
      </w:r>
      <w:r w:rsidR="00847D3B" w:rsidRPr="00FA41F4">
        <w:rPr>
          <w:rFonts w:ascii="Arial" w:hAnsi="Arial" w:cs="Arial"/>
          <w:sz w:val="22"/>
          <w:szCs w:val="22"/>
        </w:rPr>
        <w:t xml:space="preserve">9 August </w:t>
      </w:r>
      <w:r w:rsidR="0011450B" w:rsidRPr="00FA41F4">
        <w:rPr>
          <w:rFonts w:ascii="Arial" w:hAnsi="Arial" w:cs="Arial"/>
          <w:sz w:val="22"/>
          <w:szCs w:val="22"/>
        </w:rPr>
        <w:t>201</w:t>
      </w:r>
      <w:r w:rsidR="00391259">
        <w:rPr>
          <w:rFonts w:ascii="Arial" w:hAnsi="Arial" w:cs="Arial"/>
          <w:sz w:val="22"/>
          <w:szCs w:val="22"/>
        </w:rPr>
        <w:t>9</w:t>
      </w:r>
      <w:r w:rsidR="00091C3E" w:rsidRPr="00FA41F4">
        <w:rPr>
          <w:rFonts w:ascii="Arial" w:hAnsi="Arial" w:cs="Arial"/>
          <w:sz w:val="22"/>
          <w:szCs w:val="22"/>
        </w:rPr>
        <w:t xml:space="preserve"> </w:t>
      </w:r>
      <w:r w:rsidRPr="00FA41F4">
        <w:rPr>
          <w:rFonts w:ascii="Arial" w:hAnsi="Arial" w:cs="Arial"/>
          <w:sz w:val="22"/>
          <w:szCs w:val="22"/>
        </w:rPr>
        <w:t>-</w:t>
      </w:r>
      <w:r w:rsidR="00847D3B" w:rsidRPr="00FA41F4">
        <w:rPr>
          <w:rFonts w:ascii="Arial" w:hAnsi="Arial" w:cs="Arial"/>
          <w:sz w:val="22"/>
          <w:szCs w:val="22"/>
        </w:rPr>
        <w:t xml:space="preserve"> 3</w:t>
      </w:r>
      <w:r w:rsidR="00391259">
        <w:rPr>
          <w:rFonts w:ascii="Arial" w:hAnsi="Arial" w:cs="Arial"/>
          <w:sz w:val="22"/>
          <w:szCs w:val="22"/>
        </w:rPr>
        <w:t>0</w:t>
      </w:r>
      <w:r w:rsidRPr="00FA41F4">
        <w:rPr>
          <w:rFonts w:ascii="Arial" w:hAnsi="Arial" w:cs="Arial"/>
          <w:sz w:val="22"/>
          <w:szCs w:val="22"/>
        </w:rPr>
        <w:t xml:space="preserve"> December </w:t>
      </w:r>
      <w:r w:rsidR="00091C3E" w:rsidRPr="00FA41F4">
        <w:rPr>
          <w:rFonts w:ascii="Arial" w:hAnsi="Arial" w:cs="Arial"/>
          <w:sz w:val="22"/>
          <w:szCs w:val="22"/>
        </w:rPr>
        <w:t>2019</w:t>
      </w:r>
      <w:r w:rsidR="00D23A6A">
        <w:rPr>
          <w:rFonts w:ascii="Arial" w:hAnsi="Arial" w:cs="Arial"/>
          <w:sz w:val="22"/>
          <w:szCs w:val="22"/>
        </w:rPr>
        <w:t>,</w:t>
      </w:r>
      <w:r w:rsidR="00391259">
        <w:rPr>
          <w:rFonts w:ascii="Arial" w:hAnsi="Arial" w:cs="Arial"/>
          <w:sz w:val="22"/>
          <w:szCs w:val="22"/>
        </w:rPr>
        <w:t xml:space="preserve"> which has interest rate at 2.1% per annum</w:t>
      </w:r>
      <w:r w:rsidR="00DF59AA" w:rsidRPr="00FA41F4">
        <w:rPr>
          <w:rFonts w:ascii="Arial" w:hAnsi="Arial" w:cs="Arial"/>
          <w:sz w:val="22"/>
          <w:szCs w:val="22"/>
        </w:rPr>
        <w:t>.</w:t>
      </w:r>
    </w:p>
    <w:tbl>
      <w:tblPr>
        <w:tblW w:w="4714" w:type="pct"/>
        <w:tblInd w:w="558" w:type="dxa"/>
        <w:tblLayout w:type="fixed"/>
        <w:tblLook w:val="0000" w:firstRow="0" w:lastRow="0" w:firstColumn="0" w:lastColumn="0" w:noHBand="0" w:noVBand="0"/>
      </w:tblPr>
      <w:tblGrid>
        <w:gridCol w:w="3726"/>
        <w:gridCol w:w="1331"/>
        <w:gridCol w:w="1333"/>
        <w:gridCol w:w="1331"/>
        <w:gridCol w:w="1335"/>
      </w:tblGrid>
      <w:tr w:rsidR="00147DED" w:rsidRPr="00FA41F4" w:rsidTr="00147DED">
        <w:tc>
          <w:tcPr>
            <w:tcW w:w="2057" w:type="pct"/>
          </w:tcPr>
          <w:p w:rsidR="00147DED" w:rsidRPr="00FA41F4" w:rsidRDefault="00147DED" w:rsidP="00391259">
            <w:pPr>
              <w:spacing w:line="320" w:lineRule="exact"/>
              <w:jc w:val="center"/>
              <w:rPr>
                <w:rFonts w:ascii="Arial" w:hAnsi="Arial" w:cs="Arial"/>
                <w:sz w:val="18"/>
                <w:szCs w:val="18"/>
                <w:cs/>
              </w:rPr>
            </w:pPr>
          </w:p>
        </w:tc>
        <w:tc>
          <w:tcPr>
            <w:tcW w:w="2943" w:type="pct"/>
            <w:gridSpan w:val="4"/>
          </w:tcPr>
          <w:p w:rsidR="00147DED" w:rsidRPr="00FA41F4" w:rsidRDefault="00147DED" w:rsidP="00391259">
            <w:pPr>
              <w:spacing w:line="320" w:lineRule="exact"/>
              <w:jc w:val="right"/>
              <w:rPr>
                <w:rFonts w:ascii="Arial" w:hAnsi="Arial" w:cs="Arial"/>
                <w:sz w:val="18"/>
                <w:szCs w:val="18"/>
                <w:cs/>
              </w:rPr>
            </w:pPr>
            <w:r w:rsidRPr="00FA41F4">
              <w:rPr>
                <w:rFonts w:ascii="Arial" w:hAnsi="Arial" w:cs="Arial"/>
                <w:sz w:val="18"/>
                <w:szCs w:val="18"/>
              </w:rPr>
              <w:t>(Unit: Thousand Baht)</w:t>
            </w:r>
          </w:p>
        </w:tc>
      </w:tr>
      <w:tr w:rsidR="009077DD" w:rsidRPr="00FA41F4" w:rsidTr="00E667DB">
        <w:tc>
          <w:tcPr>
            <w:tcW w:w="2057" w:type="pct"/>
          </w:tcPr>
          <w:p w:rsidR="009077DD" w:rsidRPr="00FA41F4" w:rsidRDefault="009077DD" w:rsidP="00391259">
            <w:pPr>
              <w:spacing w:line="320" w:lineRule="exact"/>
              <w:rPr>
                <w:rFonts w:ascii="Arial" w:hAnsi="Arial" w:cs="Arial"/>
                <w:sz w:val="18"/>
                <w:szCs w:val="18"/>
                <w:u w:val="single"/>
              </w:rPr>
            </w:pPr>
          </w:p>
        </w:tc>
        <w:tc>
          <w:tcPr>
            <w:tcW w:w="2943" w:type="pct"/>
            <w:gridSpan w:val="4"/>
            <w:vAlign w:val="bottom"/>
          </w:tcPr>
          <w:p w:rsidR="009077DD" w:rsidRPr="00FA41F4" w:rsidRDefault="009077DD" w:rsidP="00391259">
            <w:pPr>
              <w:pBdr>
                <w:bottom w:val="single" w:sz="4" w:space="1" w:color="auto"/>
              </w:pBdr>
              <w:spacing w:line="320" w:lineRule="exact"/>
              <w:jc w:val="center"/>
              <w:rPr>
                <w:rFonts w:ascii="Arial" w:hAnsi="Arial" w:cs="Arial"/>
                <w:sz w:val="18"/>
                <w:szCs w:val="18"/>
                <w:u w:val="single"/>
              </w:rPr>
            </w:pPr>
            <w:r w:rsidRPr="00FA41F4">
              <w:rPr>
                <w:rFonts w:ascii="Arial" w:hAnsi="Arial" w:cs="Arial"/>
                <w:sz w:val="18"/>
                <w:szCs w:val="18"/>
              </w:rPr>
              <w:t>Separate financial statement</w:t>
            </w:r>
            <w:r w:rsidR="00AB0E5B">
              <w:rPr>
                <w:rFonts w:ascii="Arial" w:hAnsi="Arial" w:cs="Arial"/>
                <w:sz w:val="18"/>
                <w:szCs w:val="18"/>
              </w:rPr>
              <w:t>s</w:t>
            </w:r>
          </w:p>
        </w:tc>
      </w:tr>
      <w:tr w:rsidR="009077DD" w:rsidRPr="00FA41F4" w:rsidTr="00E667DB">
        <w:tc>
          <w:tcPr>
            <w:tcW w:w="2057" w:type="pct"/>
          </w:tcPr>
          <w:p w:rsidR="009077DD" w:rsidRPr="00FA41F4" w:rsidRDefault="009077DD" w:rsidP="00391259">
            <w:pPr>
              <w:spacing w:line="320" w:lineRule="exact"/>
              <w:rPr>
                <w:rFonts w:ascii="Arial" w:hAnsi="Arial" w:cs="Arial"/>
                <w:sz w:val="18"/>
                <w:szCs w:val="18"/>
                <w:u w:val="single"/>
              </w:rPr>
            </w:pPr>
          </w:p>
        </w:tc>
        <w:tc>
          <w:tcPr>
            <w:tcW w:w="2943" w:type="pct"/>
            <w:gridSpan w:val="4"/>
            <w:vAlign w:val="bottom"/>
          </w:tcPr>
          <w:p w:rsidR="009077DD" w:rsidRPr="00FA41F4" w:rsidRDefault="009077DD" w:rsidP="00391259">
            <w:pPr>
              <w:pBdr>
                <w:bottom w:val="single" w:sz="4" w:space="1" w:color="auto"/>
              </w:pBdr>
              <w:spacing w:line="320" w:lineRule="exact"/>
              <w:jc w:val="center"/>
              <w:rPr>
                <w:rFonts w:ascii="Arial" w:hAnsi="Arial" w:cs="Arial"/>
                <w:sz w:val="18"/>
                <w:szCs w:val="18"/>
                <w:u w:val="single"/>
              </w:rPr>
            </w:pPr>
            <w:r w:rsidRPr="00FA41F4">
              <w:rPr>
                <w:rFonts w:ascii="Arial" w:hAnsi="Arial" w:cs="Arial"/>
                <w:sz w:val="18"/>
                <w:szCs w:val="18"/>
              </w:rPr>
              <w:t xml:space="preserve">For the </w:t>
            </w:r>
            <w:r w:rsidR="00147DED" w:rsidRPr="00FA41F4">
              <w:rPr>
                <w:rFonts w:ascii="Arial" w:hAnsi="Arial" w:cs="Arial"/>
                <w:sz w:val="18"/>
                <w:szCs w:val="18"/>
              </w:rPr>
              <w:t xml:space="preserve">three-month period ended 31 March </w:t>
            </w:r>
            <w:r w:rsidR="0011450B" w:rsidRPr="00FA41F4">
              <w:rPr>
                <w:rFonts w:ascii="Arial" w:hAnsi="Arial" w:cs="Arial"/>
                <w:sz w:val="18"/>
                <w:szCs w:val="18"/>
              </w:rPr>
              <w:t>2018</w:t>
            </w:r>
          </w:p>
        </w:tc>
      </w:tr>
      <w:tr w:rsidR="009077DD" w:rsidRPr="00FA41F4" w:rsidTr="00E667DB">
        <w:tc>
          <w:tcPr>
            <w:tcW w:w="2057" w:type="pct"/>
          </w:tcPr>
          <w:p w:rsidR="009077DD" w:rsidRPr="00FA41F4" w:rsidRDefault="009077DD" w:rsidP="00391259">
            <w:pPr>
              <w:spacing w:line="320" w:lineRule="exact"/>
              <w:rPr>
                <w:rFonts w:ascii="Arial" w:hAnsi="Arial" w:cs="Arial"/>
                <w:sz w:val="18"/>
                <w:szCs w:val="18"/>
                <w:u w:val="single"/>
              </w:rPr>
            </w:pPr>
          </w:p>
        </w:tc>
        <w:tc>
          <w:tcPr>
            <w:tcW w:w="735" w:type="pct"/>
            <w:vAlign w:val="bottom"/>
          </w:tcPr>
          <w:p w:rsidR="009077DD" w:rsidRPr="00FA41F4" w:rsidRDefault="009077DD" w:rsidP="00391259">
            <w:pPr>
              <w:pBdr>
                <w:bottom w:val="single" w:sz="4" w:space="1" w:color="auto"/>
              </w:pBdr>
              <w:spacing w:line="320" w:lineRule="exact"/>
              <w:jc w:val="center"/>
              <w:rPr>
                <w:rFonts w:ascii="Arial" w:hAnsi="Arial" w:cs="Arial"/>
                <w:sz w:val="18"/>
                <w:szCs w:val="18"/>
              </w:rPr>
            </w:pPr>
            <w:r w:rsidRPr="00FA41F4">
              <w:rPr>
                <w:rFonts w:ascii="Arial" w:hAnsi="Arial" w:cs="Arial"/>
                <w:sz w:val="18"/>
                <w:szCs w:val="18"/>
              </w:rPr>
              <w:t>Balance as at</w:t>
            </w:r>
          </w:p>
          <w:p w:rsidR="009077DD" w:rsidRPr="00FA41F4" w:rsidRDefault="009077DD" w:rsidP="00391259">
            <w:pPr>
              <w:pBdr>
                <w:bottom w:val="single" w:sz="4" w:space="1" w:color="auto"/>
              </w:pBdr>
              <w:spacing w:line="320" w:lineRule="exact"/>
              <w:jc w:val="center"/>
              <w:rPr>
                <w:rFonts w:ascii="Arial" w:hAnsi="Arial" w:cs="Arial"/>
                <w:sz w:val="18"/>
                <w:szCs w:val="18"/>
              </w:rPr>
            </w:pPr>
            <w:r w:rsidRPr="00FA41F4">
              <w:rPr>
                <w:rFonts w:ascii="Arial" w:hAnsi="Arial" w:cs="Arial"/>
                <w:sz w:val="18"/>
                <w:szCs w:val="18"/>
              </w:rPr>
              <w:t xml:space="preserve">1 January </w:t>
            </w:r>
            <w:r w:rsidR="0011450B" w:rsidRPr="00FA41F4">
              <w:rPr>
                <w:rFonts w:ascii="Arial" w:hAnsi="Arial" w:cs="Arial"/>
                <w:sz w:val="18"/>
                <w:szCs w:val="18"/>
              </w:rPr>
              <w:t>2018</w:t>
            </w:r>
          </w:p>
        </w:tc>
        <w:tc>
          <w:tcPr>
            <w:tcW w:w="736" w:type="pct"/>
            <w:vAlign w:val="bottom"/>
          </w:tcPr>
          <w:p w:rsidR="009077DD" w:rsidRPr="00FA41F4" w:rsidRDefault="009077DD" w:rsidP="00391259">
            <w:pPr>
              <w:spacing w:line="320" w:lineRule="exact"/>
              <w:ind w:left="-108"/>
              <w:jc w:val="center"/>
              <w:rPr>
                <w:rFonts w:ascii="Arial" w:hAnsi="Arial" w:cs="Arial"/>
                <w:sz w:val="18"/>
                <w:szCs w:val="18"/>
              </w:rPr>
            </w:pPr>
            <w:r w:rsidRPr="00FA41F4">
              <w:rPr>
                <w:rFonts w:ascii="Arial" w:hAnsi="Arial" w:cs="Arial"/>
                <w:sz w:val="18"/>
                <w:szCs w:val="18"/>
              </w:rPr>
              <w:t>Increase</w:t>
            </w:r>
          </w:p>
          <w:p w:rsidR="009077DD" w:rsidRPr="00FA41F4" w:rsidRDefault="009077DD" w:rsidP="00391259">
            <w:pPr>
              <w:pBdr>
                <w:bottom w:val="single" w:sz="4" w:space="1" w:color="auto"/>
              </w:pBdr>
              <w:spacing w:line="320" w:lineRule="exact"/>
              <w:jc w:val="center"/>
              <w:rPr>
                <w:rFonts w:ascii="Arial" w:hAnsi="Arial" w:cs="Arial"/>
                <w:sz w:val="18"/>
                <w:szCs w:val="18"/>
              </w:rPr>
            </w:pPr>
            <w:r w:rsidRPr="00FA41F4">
              <w:rPr>
                <w:rFonts w:ascii="Arial" w:hAnsi="Arial" w:cs="Arial"/>
                <w:sz w:val="18"/>
                <w:szCs w:val="18"/>
              </w:rPr>
              <w:t>during</w:t>
            </w:r>
          </w:p>
          <w:p w:rsidR="009077DD" w:rsidRPr="00FA41F4" w:rsidRDefault="009077DD" w:rsidP="00391259">
            <w:pPr>
              <w:pBdr>
                <w:bottom w:val="single" w:sz="4" w:space="1" w:color="auto"/>
              </w:pBdr>
              <w:spacing w:line="320" w:lineRule="exact"/>
              <w:jc w:val="center"/>
              <w:rPr>
                <w:rFonts w:ascii="Arial" w:hAnsi="Arial" w:cs="Arial"/>
                <w:sz w:val="18"/>
                <w:szCs w:val="18"/>
              </w:rPr>
            </w:pPr>
            <w:r w:rsidRPr="00FA41F4">
              <w:rPr>
                <w:rFonts w:ascii="Arial" w:hAnsi="Arial" w:cs="Arial"/>
                <w:sz w:val="18"/>
                <w:szCs w:val="18"/>
              </w:rPr>
              <w:t xml:space="preserve">the </w:t>
            </w:r>
            <w:r w:rsidR="00147DED" w:rsidRPr="00FA41F4">
              <w:rPr>
                <w:rFonts w:ascii="Arial" w:hAnsi="Arial" w:cs="Arial"/>
                <w:sz w:val="18"/>
                <w:szCs w:val="18"/>
              </w:rPr>
              <w:t>period</w:t>
            </w:r>
          </w:p>
        </w:tc>
        <w:tc>
          <w:tcPr>
            <w:tcW w:w="735" w:type="pct"/>
            <w:vAlign w:val="bottom"/>
          </w:tcPr>
          <w:p w:rsidR="009077DD" w:rsidRPr="00FA41F4" w:rsidRDefault="009077DD" w:rsidP="00391259">
            <w:pPr>
              <w:pBdr>
                <w:bottom w:val="single" w:sz="4" w:space="1" w:color="auto"/>
              </w:pBdr>
              <w:spacing w:line="320" w:lineRule="exact"/>
              <w:jc w:val="center"/>
              <w:rPr>
                <w:rFonts w:ascii="Arial" w:hAnsi="Arial" w:cs="Arial"/>
                <w:sz w:val="18"/>
                <w:szCs w:val="18"/>
              </w:rPr>
            </w:pPr>
            <w:r w:rsidRPr="00FA41F4">
              <w:rPr>
                <w:rFonts w:ascii="Arial" w:hAnsi="Arial" w:cs="Arial"/>
                <w:sz w:val="18"/>
                <w:szCs w:val="18"/>
              </w:rPr>
              <w:t xml:space="preserve">Decrease during </w:t>
            </w:r>
            <w:r w:rsidR="00147DED" w:rsidRPr="00FA41F4">
              <w:rPr>
                <w:rFonts w:ascii="Arial" w:hAnsi="Arial" w:cs="Arial"/>
                <w:sz w:val="18"/>
                <w:szCs w:val="18"/>
              </w:rPr>
              <w:t xml:space="preserve">               </w:t>
            </w:r>
            <w:r w:rsidRPr="00FA41F4">
              <w:rPr>
                <w:rFonts w:ascii="Arial" w:hAnsi="Arial" w:cs="Arial"/>
                <w:sz w:val="18"/>
                <w:szCs w:val="18"/>
              </w:rPr>
              <w:t xml:space="preserve">the </w:t>
            </w:r>
            <w:r w:rsidR="00147DED" w:rsidRPr="00FA41F4">
              <w:rPr>
                <w:rFonts w:ascii="Arial" w:hAnsi="Arial" w:cs="Arial"/>
                <w:sz w:val="18"/>
                <w:szCs w:val="18"/>
              </w:rPr>
              <w:t>period</w:t>
            </w:r>
          </w:p>
        </w:tc>
        <w:tc>
          <w:tcPr>
            <w:tcW w:w="737" w:type="pct"/>
            <w:vAlign w:val="bottom"/>
          </w:tcPr>
          <w:p w:rsidR="009077DD" w:rsidRPr="00FA41F4" w:rsidRDefault="009077DD" w:rsidP="00391259">
            <w:pPr>
              <w:pBdr>
                <w:bottom w:val="single" w:sz="4" w:space="1" w:color="auto"/>
              </w:pBdr>
              <w:spacing w:line="320" w:lineRule="exact"/>
              <w:jc w:val="center"/>
              <w:rPr>
                <w:rFonts w:ascii="Arial" w:hAnsi="Arial" w:cs="Arial"/>
                <w:sz w:val="18"/>
                <w:szCs w:val="18"/>
              </w:rPr>
            </w:pPr>
            <w:r w:rsidRPr="00FA41F4">
              <w:rPr>
                <w:rFonts w:ascii="Arial" w:hAnsi="Arial" w:cs="Arial"/>
                <w:sz w:val="18"/>
                <w:szCs w:val="18"/>
              </w:rPr>
              <w:t>B</w:t>
            </w:r>
            <w:r w:rsidR="00147DED" w:rsidRPr="00FA41F4">
              <w:rPr>
                <w:rFonts w:ascii="Arial" w:hAnsi="Arial" w:cs="Arial"/>
                <w:sz w:val="18"/>
                <w:szCs w:val="18"/>
              </w:rPr>
              <w:t xml:space="preserve">alance as at 31 March </w:t>
            </w:r>
            <w:r w:rsidR="0011450B" w:rsidRPr="00FA41F4">
              <w:rPr>
                <w:rFonts w:ascii="Arial" w:hAnsi="Arial" w:cs="Arial"/>
                <w:sz w:val="18"/>
                <w:szCs w:val="18"/>
              </w:rPr>
              <w:t>2018</w:t>
            </w:r>
          </w:p>
        </w:tc>
      </w:tr>
      <w:tr w:rsidR="00716CA6" w:rsidRPr="00FA41F4" w:rsidTr="00E667DB">
        <w:tc>
          <w:tcPr>
            <w:tcW w:w="2057" w:type="pct"/>
          </w:tcPr>
          <w:p w:rsidR="00716CA6" w:rsidRPr="00FA41F4" w:rsidRDefault="00716CA6" w:rsidP="00391259">
            <w:pPr>
              <w:tabs>
                <w:tab w:val="center" w:pos="1893"/>
              </w:tabs>
              <w:spacing w:line="320" w:lineRule="exact"/>
              <w:ind w:left="162" w:hanging="162"/>
              <w:rPr>
                <w:rFonts w:ascii="Arial" w:hAnsi="Arial" w:cs="Arial"/>
                <w:sz w:val="18"/>
                <w:szCs w:val="18"/>
                <w:u w:val="single"/>
              </w:rPr>
            </w:pPr>
            <w:r w:rsidRPr="00FA41F4">
              <w:rPr>
                <w:rFonts w:ascii="Arial" w:hAnsi="Arial" w:cs="Arial"/>
                <w:sz w:val="18"/>
                <w:szCs w:val="18"/>
                <w:u w:val="single"/>
              </w:rPr>
              <w:t>Short</w:t>
            </w:r>
            <w:r w:rsidR="00AB61A8" w:rsidRPr="00FA41F4">
              <w:rPr>
                <w:rFonts w:ascii="Arial" w:hAnsi="Arial" w:cs="Arial"/>
                <w:sz w:val="18"/>
                <w:szCs w:val="18"/>
                <w:u w:val="single"/>
              </w:rPr>
              <w:t>-</w:t>
            </w:r>
            <w:r w:rsidRPr="00FA41F4">
              <w:rPr>
                <w:rFonts w:ascii="Arial" w:hAnsi="Arial" w:cs="Arial"/>
                <w:sz w:val="18"/>
                <w:szCs w:val="18"/>
                <w:u w:val="single"/>
              </w:rPr>
              <w:t>term loan</w:t>
            </w:r>
            <w:r w:rsidR="00AB61A8" w:rsidRPr="00FA41F4">
              <w:rPr>
                <w:rFonts w:ascii="Arial" w:hAnsi="Arial" w:cs="Arial"/>
                <w:sz w:val="18"/>
                <w:szCs w:val="18"/>
                <w:u w:val="single"/>
              </w:rPr>
              <w:t>s</w:t>
            </w:r>
            <w:r w:rsidRPr="00FA41F4">
              <w:rPr>
                <w:rFonts w:ascii="Arial" w:hAnsi="Arial" w:cs="Arial"/>
                <w:sz w:val="18"/>
                <w:szCs w:val="18"/>
                <w:u w:val="single"/>
              </w:rPr>
              <w:t xml:space="preserve"> from </w:t>
            </w:r>
            <w:r w:rsidR="00C462BE" w:rsidRPr="00FA41F4">
              <w:rPr>
                <w:rFonts w:ascii="Arial" w:hAnsi="Arial" w:cs="Arial"/>
                <w:sz w:val="18"/>
                <w:szCs w:val="18"/>
                <w:u w:val="single"/>
              </w:rPr>
              <w:t>related party</w:t>
            </w:r>
            <w:r w:rsidRPr="00FA41F4">
              <w:rPr>
                <w:rFonts w:ascii="Arial" w:hAnsi="Arial" w:cs="Arial"/>
                <w:sz w:val="18"/>
                <w:szCs w:val="18"/>
                <w:u w:val="single"/>
              </w:rPr>
              <w:t xml:space="preserve"> </w:t>
            </w:r>
          </w:p>
        </w:tc>
        <w:tc>
          <w:tcPr>
            <w:tcW w:w="735" w:type="pct"/>
          </w:tcPr>
          <w:p w:rsidR="00716CA6" w:rsidRPr="00FA41F4" w:rsidRDefault="00716CA6" w:rsidP="00391259">
            <w:pPr>
              <w:tabs>
                <w:tab w:val="decimal" w:pos="1008"/>
              </w:tabs>
              <w:spacing w:line="320" w:lineRule="exact"/>
              <w:rPr>
                <w:rFonts w:ascii="Arial" w:hAnsi="Arial" w:cs="Arial"/>
                <w:sz w:val="18"/>
                <w:szCs w:val="18"/>
              </w:rPr>
            </w:pPr>
          </w:p>
        </w:tc>
        <w:tc>
          <w:tcPr>
            <w:tcW w:w="736" w:type="pct"/>
          </w:tcPr>
          <w:p w:rsidR="00716CA6" w:rsidRPr="00FA41F4" w:rsidRDefault="00716CA6" w:rsidP="00391259">
            <w:pPr>
              <w:tabs>
                <w:tab w:val="decimal" w:pos="1008"/>
              </w:tabs>
              <w:spacing w:line="320" w:lineRule="exact"/>
              <w:rPr>
                <w:rFonts w:ascii="Arial" w:hAnsi="Arial" w:cs="Arial"/>
                <w:sz w:val="18"/>
                <w:szCs w:val="18"/>
              </w:rPr>
            </w:pPr>
          </w:p>
        </w:tc>
        <w:tc>
          <w:tcPr>
            <w:tcW w:w="735" w:type="pct"/>
            <w:vAlign w:val="bottom"/>
          </w:tcPr>
          <w:p w:rsidR="00716CA6" w:rsidRPr="00FA41F4" w:rsidRDefault="00716CA6" w:rsidP="00391259">
            <w:pPr>
              <w:tabs>
                <w:tab w:val="decimal" w:pos="1008"/>
              </w:tabs>
              <w:spacing w:line="320" w:lineRule="exact"/>
              <w:rPr>
                <w:rFonts w:ascii="Arial" w:hAnsi="Arial" w:cs="Arial"/>
                <w:sz w:val="18"/>
                <w:szCs w:val="18"/>
              </w:rPr>
            </w:pPr>
          </w:p>
        </w:tc>
        <w:tc>
          <w:tcPr>
            <w:tcW w:w="737" w:type="pct"/>
            <w:vAlign w:val="bottom"/>
          </w:tcPr>
          <w:p w:rsidR="00716CA6" w:rsidRPr="00FA41F4" w:rsidRDefault="00716CA6" w:rsidP="00391259">
            <w:pPr>
              <w:tabs>
                <w:tab w:val="decimal" w:pos="1008"/>
              </w:tabs>
              <w:spacing w:line="320" w:lineRule="exact"/>
              <w:rPr>
                <w:rFonts w:ascii="Arial" w:hAnsi="Arial" w:cs="Arial"/>
                <w:sz w:val="18"/>
                <w:szCs w:val="18"/>
              </w:rPr>
            </w:pPr>
          </w:p>
        </w:tc>
      </w:tr>
      <w:tr w:rsidR="00847D3B" w:rsidRPr="00FA41F4" w:rsidTr="00E667DB">
        <w:tc>
          <w:tcPr>
            <w:tcW w:w="2057" w:type="pct"/>
          </w:tcPr>
          <w:p w:rsidR="00847D3B" w:rsidRPr="00FA41F4" w:rsidRDefault="00847D3B" w:rsidP="00391259">
            <w:pPr>
              <w:tabs>
                <w:tab w:val="center" w:pos="1893"/>
              </w:tabs>
              <w:spacing w:line="320" w:lineRule="exact"/>
              <w:ind w:left="162" w:hanging="162"/>
              <w:rPr>
                <w:rFonts w:ascii="Arial" w:hAnsi="Arial" w:cs="Arial"/>
                <w:sz w:val="18"/>
                <w:szCs w:val="18"/>
              </w:rPr>
            </w:pPr>
            <w:r w:rsidRPr="00FA41F4">
              <w:rPr>
                <w:rFonts w:ascii="Arial" w:hAnsi="Arial" w:cs="Arial"/>
                <w:sz w:val="18"/>
                <w:szCs w:val="18"/>
              </w:rPr>
              <w:t>Sermsang Corporation Company Limited</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78,060</w:t>
            </w:r>
          </w:p>
        </w:tc>
        <w:tc>
          <w:tcPr>
            <w:tcW w:w="736"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(300)</w:t>
            </w:r>
          </w:p>
        </w:tc>
        <w:tc>
          <w:tcPr>
            <w:tcW w:w="737"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77</w:t>
            </w:r>
            <w:r w:rsidRPr="00FA41F4">
              <w:rPr>
                <w:rFonts w:ascii="Arial" w:hAnsi="Arial" w:cs="Arial"/>
                <w:sz w:val="18"/>
                <w:szCs w:val="18"/>
              </w:rPr>
              <w:t>,</w:t>
            </w:r>
            <w:r w:rsidRPr="00FA41F4">
              <w:rPr>
                <w:rFonts w:ascii="Arial" w:hAnsi="Arial" w:cs="Arial"/>
                <w:sz w:val="18"/>
                <w:szCs w:val="18"/>
                <w:cs/>
              </w:rPr>
              <w:t>760</w:t>
            </w:r>
          </w:p>
        </w:tc>
      </w:tr>
      <w:tr w:rsidR="00847D3B" w:rsidRPr="00FA41F4" w:rsidTr="00E667DB">
        <w:tc>
          <w:tcPr>
            <w:tcW w:w="2057" w:type="pct"/>
          </w:tcPr>
          <w:p w:rsidR="00847D3B" w:rsidRPr="00FA41F4" w:rsidRDefault="00AC5CCC" w:rsidP="00391259">
            <w:pPr>
              <w:tabs>
                <w:tab w:val="center" w:pos="1893"/>
              </w:tabs>
              <w:spacing w:line="320" w:lineRule="exact"/>
              <w:ind w:left="162" w:hanging="162"/>
              <w:rPr>
                <w:rFonts w:ascii="Arial" w:hAnsi="Arial" w:cs="Arial"/>
                <w:sz w:val="18"/>
                <w:szCs w:val="18"/>
              </w:rPr>
            </w:pPr>
            <w:r>
              <w:rPr>
                <w:rFonts w:ascii="Arial" w:hAnsi="Arial" w:cs="Arial"/>
                <w:sz w:val="18"/>
                <w:szCs w:val="18"/>
              </w:rPr>
              <w:t>Essential</w:t>
            </w:r>
            <w:r w:rsidR="00847D3B" w:rsidRPr="00FA41F4">
              <w:rPr>
                <w:rFonts w:ascii="Arial" w:hAnsi="Arial" w:cs="Arial"/>
                <w:sz w:val="18"/>
                <w:szCs w:val="18"/>
              </w:rPr>
              <w:t xml:space="preserve"> Power Company Limited</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11,59</w:t>
            </w:r>
            <w:r w:rsidRPr="00FA41F4">
              <w:rPr>
                <w:rFonts w:ascii="Arial" w:hAnsi="Arial" w:cs="Arial"/>
                <w:sz w:val="18"/>
                <w:szCs w:val="18"/>
              </w:rPr>
              <w:t>9</w:t>
            </w:r>
          </w:p>
        </w:tc>
        <w:tc>
          <w:tcPr>
            <w:tcW w:w="736"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w:t>
            </w:r>
          </w:p>
        </w:tc>
        <w:tc>
          <w:tcPr>
            <w:tcW w:w="737"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11</w:t>
            </w:r>
            <w:r w:rsidRPr="00FA41F4">
              <w:rPr>
                <w:rFonts w:ascii="Arial" w:hAnsi="Arial" w:cs="Arial"/>
                <w:sz w:val="18"/>
                <w:szCs w:val="18"/>
              </w:rPr>
              <w:t>,</w:t>
            </w:r>
            <w:r w:rsidRPr="00FA41F4">
              <w:rPr>
                <w:rFonts w:ascii="Arial" w:hAnsi="Arial" w:cs="Arial"/>
                <w:sz w:val="18"/>
                <w:szCs w:val="18"/>
                <w:cs/>
              </w:rPr>
              <w:t>599</w:t>
            </w:r>
          </w:p>
        </w:tc>
      </w:tr>
      <w:tr w:rsidR="00847D3B" w:rsidRPr="00FA41F4" w:rsidTr="00E667DB">
        <w:tc>
          <w:tcPr>
            <w:tcW w:w="2057" w:type="pct"/>
            <w:vAlign w:val="bottom"/>
          </w:tcPr>
          <w:p w:rsidR="00847D3B" w:rsidRPr="00FA41F4" w:rsidRDefault="00847D3B" w:rsidP="00391259">
            <w:pPr>
              <w:tabs>
                <w:tab w:val="center" w:pos="1893"/>
              </w:tabs>
              <w:spacing w:line="320" w:lineRule="exact"/>
              <w:ind w:left="162" w:hanging="162"/>
              <w:rPr>
                <w:rFonts w:ascii="Arial" w:hAnsi="Arial" w:cs="Arial"/>
                <w:sz w:val="18"/>
                <w:szCs w:val="18"/>
                <w:cs/>
              </w:rPr>
            </w:pPr>
            <w:r w:rsidRPr="00FA41F4">
              <w:rPr>
                <w:rFonts w:ascii="Arial" w:hAnsi="Arial" w:cs="Arial"/>
                <w:sz w:val="18"/>
                <w:szCs w:val="18"/>
              </w:rPr>
              <w:t>Sermsang Solar Company Limited</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40,717</w:t>
            </w:r>
          </w:p>
        </w:tc>
        <w:tc>
          <w:tcPr>
            <w:tcW w:w="736"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1</w:t>
            </w:r>
            <w:r w:rsidRPr="00FA41F4">
              <w:rPr>
                <w:rFonts w:ascii="Arial" w:hAnsi="Arial" w:cs="Arial"/>
                <w:sz w:val="18"/>
                <w:szCs w:val="18"/>
              </w:rPr>
              <w:t>,</w:t>
            </w:r>
            <w:r w:rsidRPr="00FA41F4">
              <w:rPr>
                <w:rFonts w:ascii="Arial" w:hAnsi="Arial" w:cs="Arial"/>
                <w:sz w:val="18"/>
                <w:szCs w:val="18"/>
                <w:cs/>
              </w:rPr>
              <w:t>000</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(2</w:t>
            </w:r>
            <w:r w:rsidRPr="00FA41F4">
              <w:rPr>
                <w:rFonts w:ascii="Arial" w:hAnsi="Arial" w:cs="Arial"/>
                <w:sz w:val="18"/>
                <w:szCs w:val="18"/>
              </w:rPr>
              <w:t>,</w:t>
            </w:r>
            <w:r w:rsidRPr="00FA41F4">
              <w:rPr>
                <w:rFonts w:ascii="Arial" w:hAnsi="Arial" w:cs="Arial"/>
                <w:sz w:val="18"/>
                <w:szCs w:val="18"/>
                <w:cs/>
              </w:rPr>
              <w:t>444)</w:t>
            </w:r>
          </w:p>
        </w:tc>
        <w:tc>
          <w:tcPr>
            <w:tcW w:w="737"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39</w:t>
            </w:r>
            <w:r w:rsidRPr="00FA41F4">
              <w:rPr>
                <w:rFonts w:ascii="Arial" w:hAnsi="Arial" w:cs="Arial"/>
                <w:sz w:val="18"/>
                <w:szCs w:val="18"/>
              </w:rPr>
              <w:t>,</w:t>
            </w:r>
            <w:r w:rsidRPr="00FA41F4">
              <w:rPr>
                <w:rFonts w:ascii="Arial" w:hAnsi="Arial" w:cs="Arial"/>
                <w:sz w:val="18"/>
                <w:szCs w:val="18"/>
                <w:cs/>
              </w:rPr>
              <w:t>273</w:t>
            </w:r>
          </w:p>
        </w:tc>
      </w:tr>
      <w:tr w:rsidR="00847D3B" w:rsidRPr="00FA41F4" w:rsidTr="00E667DB">
        <w:tc>
          <w:tcPr>
            <w:tcW w:w="2057" w:type="pct"/>
          </w:tcPr>
          <w:p w:rsidR="00847D3B" w:rsidRPr="00FA41F4" w:rsidRDefault="00847D3B" w:rsidP="00391259">
            <w:pPr>
              <w:tabs>
                <w:tab w:val="center" w:pos="1893"/>
              </w:tabs>
              <w:spacing w:line="320" w:lineRule="exact"/>
              <w:ind w:left="162" w:hanging="162"/>
              <w:rPr>
                <w:rFonts w:ascii="Arial" w:hAnsi="Arial" w:cs="Arial"/>
                <w:sz w:val="18"/>
                <w:szCs w:val="18"/>
              </w:rPr>
            </w:pPr>
            <w:r w:rsidRPr="00FA41F4">
              <w:rPr>
                <w:rFonts w:ascii="Arial" w:hAnsi="Arial" w:cs="Arial"/>
                <w:sz w:val="18"/>
                <w:szCs w:val="18"/>
              </w:rPr>
              <w:t>Siam Renewable Power Company Limited</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3,</w:t>
            </w:r>
            <w:r w:rsidRPr="00FA41F4">
              <w:rPr>
                <w:rFonts w:ascii="Arial" w:hAnsi="Arial" w:cs="Arial"/>
                <w:sz w:val="18"/>
                <w:szCs w:val="18"/>
              </w:rPr>
              <w:t>050</w:t>
            </w:r>
          </w:p>
        </w:tc>
        <w:tc>
          <w:tcPr>
            <w:tcW w:w="736"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w:t>
            </w:r>
          </w:p>
        </w:tc>
        <w:tc>
          <w:tcPr>
            <w:tcW w:w="737"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3</w:t>
            </w:r>
            <w:r w:rsidRPr="00FA41F4">
              <w:rPr>
                <w:rFonts w:ascii="Arial" w:hAnsi="Arial" w:cs="Arial"/>
                <w:sz w:val="18"/>
                <w:szCs w:val="18"/>
              </w:rPr>
              <w:t>,</w:t>
            </w:r>
            <w:r w:rsidRPr="00FA41F4">
              <w:rPr>
                <w:rFonts w:ascii="Arial" w:hAnsi="Arial" w:cs="Arial"/>
                <w:sz w:val="18"/>
                <w:szCs w:val="18"/>
                <w:cs/>
              </w:rPr>
              <w:t>050</w:t>
            </w:r>
          </w:p>
        </w:tc>
      </w:tr>
      <w:tr w:rsidR="00847D3B" w:rsidRPr="00FA41F4" w:rsidTr="00E667DB">
        <w:tc>
          <w:tcPr>
            <w:tcW w:w="2057" w:type="pct"/>
          </w:tcPr>
          <w:p w:rsidR="00847D3B" w:rsidRPr="00FA41F4" w:rsidRDefault="00847D3B" w:rsidP="00391259">
            <w:pPr>
              <w:tabs>
                <w:tab w:val="center" w:pos="1893"/>
              </w:tabs>
              <w:spacing w:line="320" w:lineRule="exact"/>
              <w:ind w:left="162" w:hanging="162"/>
              <w:rPr>
                <w:rFonts w:ascii="Arial" w:hAnsi="Arial" w:cs="Arial"/>
                <w:sz w:val="18"/>
                <w:szCs w:val="18"/>
              </w:rPr>
            </w:pPr>
            <w:r w:rsidRPr="00FA41F4">
              <w:rPr>
                <w:rFonts w:ascii="Arial" w:hAnsi="Arial" w:cs="Arial"/>
                <w:sz w:val="18"/>
                <w:szCs w:val="18"/>
              </w:rPr>
              <w:t>Plus Energy Company Limited</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3,12</w:t>
            </w:r>
            <w:r w:rsidR="00391259">
              <w:rPr>
                <w:rFonts w:ascii="Arial" w:hAnsi="Arial" w:cs="Arial"/>
                <w:sz w:val="18"/>
                <w:szCs w:val="18"/>
              </w:rPr>
              <w:t>3</w:t>
            </w:r>
          </w:p>
        </w:tc>
        <w:tc>
          <w:tcPr>
            <w:tcW w:w="736"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w:t>
            </w:r>
          </w:p>
        </w:tc>
        <w:tc>
          <w:tcPr>
            <w:tcW w:w="737"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3</w:t>
            </w:r>
            <w:r w:rsidRPr="00FA41F4">
              <w:rPr>
                <w:rFonts w:ascii="Arial" w:hAnsi="Arial" w:cs="Arial"/>
                <w:sz w:val="18"/>
                <w:szCs w:val="18"/>
              </w:rPr>
              <w:t>,</w:t>
            </w:r>
            <w:r w:rsidRPr="00FA41F4">
              <w:rPr>
                <w:rFonts w:ascii="Arial" w:hAnsi="Arial" w:cs="Arial"/>
                <w:sz w:val="18"/>
                <w:szCs w:val="18"/>
                <w:cs/>
              </w:rPr>
              <w:t>123</w:t>
            </w:r>
          </w:p>
        </w:tc>
      </w:tr>
      <w:tr w:rsidR="00847D3B" w:rsidRPr="00FA41F4" w:rsidTr="00E667DB">
        <w:tc>
          <w:tcPr>
            <w:tcW w:w="2057" w:type="pct"/>
          </w:tcPr>
          <w:p w:rsidR="00847D3B" w:rsidRPr="00FA41F4" w:rsidRDefault="00847D3B" w:rsidP="00391259">
            <w:pPr>
              <w:tabs>
                <w:tab w:val="center" w:pos="1893"/>
              </w:tabs>
              <w:spacing w:line="320" w:lineRule="exact"/>
              <w:ind w:left="162" w:hanging="162"/>
              <w:rPr>
                <w:rFonts w:ascii="Arial" w:hAnsi="Arial" w:cs="Arial"/>
                <w:b/>
                <w:bCs/>
                <w:sz w:val="18"/>
                <w:szCs w:val="18"/>
              </w:rPr>
            </w:pPr>
            <w:r w:rsidRPr="00FA41F4">
              <w:rPr>
                <w:rFonts w:ascii="Arial" w:hAnsi="Arial" w:cs="Arial"/>
                <w:sz w:val="18"/>
                <w:szCs w:val="18"/>
              </w:rPr>
              <w:t xml:space="preserve">Sermsang Infinite Company Limited </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rPr>
              <w:t>18</w:t>
            </w:r>
          </w:p>
        </w:tc>
        <w:tc>
          <w:tcPr>
            <w:tcW w:w="736"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(18)</w:t>
            </w:r>
          </w:p>
        </w:tc>
        <w:tc>
          <w:tcPr>
            <w:tcW w:w="737"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w:t>
            </w:r>
          </w:p>
        </w:tc>
      </w:tr>
      <w:tr w:rsidR="00847D3B" w:rsidRPr="00FA41F4" w:rsidTr="00E667DB">
        <w:tc>
          <w:tcPr>
            <w:tcW w:w="2057" w:type="pct"/>
          </w:tcPr>
          <w:p w:rsidR="00847D3B" w:rsidRPr="00FA41F4" w:rsidRDefault="00847D3B" w:rsidP="00391259">
            <w:pPr>
              <w:tabs>
                <w:tab w:val="center" w:pos="1893"/>
              </w:tabs>
              <w:spacing w:line="320" w:lineRule="exact"/>
              <w:ind w:left="162" w:hanging="162"/>
              <w:rPr>
                <w:rFonts w:ascii="Arial" w:hAnsi="Arial" w:cs="Arial"/>
                <w:sz w:val="18"/>
                <w:szCs w:val="18"/>
                <w:cs/>
              </w:rPr>
            </w:pPr>
            <w:r w:rsidRPr="00FA41F4">
              <w:rPr>
                <w:rFonts w:ascii="Arial" w:hAnsi="Arial" w:cs="Arial"/>
                <w:sz w:val="18"/>
                <w:szCs w:val="18"/>
              </w:rPr>
              <w:t>Prestige Group Company Limited</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2,324</w:t>
            </w:r>
          </w:p>
        </w:tc>
        <w:tc>
          <w:tcPr>
            <w:tcW w:w="736"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w:t>
            </w:r>
          </w:p>
        </w:tc>
        <w:tc>
          <w:tcPr>
            <w:tcW w:w="735"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w:t>
            </w:r>
          </w:p>
        </w:tc>
        <w:tc>
          <w:tcPr>
            <w:tcW w:w="737" w:type="pct"/>
            <w:vAlign w:val="bottom"/>
          </w:tcPr>
          <w:p w:rsidR="00847D3B" w:rsidRPr="00FA41F4" w:rsidRDefault="00847D3B" w:rsidP="00391259">
            <w:pPr>
              <w:tabs>
                <w:tab w:val="decimal" w:pos="1008"/>
              </w:tabs>
              <w:spacing w:line="320" w:lineRule="exact"/>
              <w:rPr>
                <w:rFonts w:ascii="Arial" w:hAnsi="Arial" w:cs="Arial"/>
                <w:sz w:val="18"/>
                <w:szCs w:val="18"/>
              </w:rPr>
            </w:pPr>
            <w:r w:rsidRPr="00FA41F4">
              <w:rPr>
                <w:rFonts w:ascii="Arial" w:hAnsi="Arial" w:cs="Arial"/>
                <w:sz w:val="18"/>
                <w:szCs w:val="18"/>
                <w:cs/>
              </w:rPr>
              <w:t>2</w:t>
            </w:r>
            <w:r w:rsidRPr="00FA41F4">
              <w:rPr>
                <w:rFonts w:ascii="Arial" w:hAnsi="Arial" w:cs="Arial"/>
                <w:sz w:val="18"/>
                <w:szCs w:val="18"/>
              </w:rPr>
              <w:t>,</w:t>
            </w:r>
            <w:r w:rsidRPr="00FA41F4">
              <w:rPr>
                <w:rFonts w:ascii="Arial" w:hAnsi="Arial" w:cs="Arial"/>
                <w:sz w:val="18"/>
                <w:szCs w:val="18"/>
                <w:cs/>
              </w:rPr>
              <w:t>324</w:t>
            </w:r>
          </w:p>
        </w:tc>
      </w:tr>
      <w:tr w:rsidR="00847D3B" w:rsidRPr="00FA41F4" w:rsidTr="00E667DB">
        <w:tc>
          <w:tcPr>
            <w:tcW w:w="2057" w:type="pct"/>
          </w:tcPr>
          <w:p w:rsidR="00847D3B" w:rsidRPr="00FA41F4" w:rsidRDefault="00847D3B" w:rsidP="00391259">
            <w:pPr>
              <w:tabs>
                <w:tab w:val="center" w:pos="1893"/>
              </w:tabs>
              <w:spacing w:line="320" w:lineRule="exact"/>
              <w:ind w:left="162" w:hanging="162"/>
              <w:rPr>
                <w:rFonts w:ascii="Arial" w:hAnsi="Arial" w:cs="Arial"/>
                <w:sz w:val="18"/>
                <w:szCs w:val="18"/>
                <w:cs/>
              </w:rPr>
            </w:pPr>
            <w:r w:rsidRPr="00FA41F4">
              <w:rPr>
                <w:rFonts w:ascii="Arial" w:hAnsi="Arial" w:cs="Arial"/>
                <w:sz w:val="18"/>
                <w:szCs w:val="18"/>
              </w:rPr>
              <w:t>Siam Clean Solution Company Limited</w:t>
            </w:r>
          </w:p>
        </w:tc>
        <w:tc>
          <w:tcPr>
            <w:tcW w:w="735" w:type="pct"/>
            <w:vAlign w:val="bottom"/>
          </w:tcPr>
          <w:p w:rsidR="00847D3B" w:rsidRPr="00FA41F4" w:rsidRDefault="00847D3B" w:rsidP="00391259">
            <w:pPr>
              <w:pBdr>
                <w:bottom w:val="single" w:sz="4" w:space="1" w:color="auto"/>
              </w:pBdr>
              <w:tabs>
                <w:tab w:val="decimal" w:pos="1008"/>
              </w:tabs>
              <w:spacing w:line="320" w:lineRule="exact"/>
              <w:rPr>
                <w:rFonts w:ascii="Arial" w:hAnsi="Arial" w:cs="Arial"/>
                <w:sz w:val="18"/>
                <w:szCs w:val="18"/>
              </w:rPr>
            </w:pPr>
            <w:r w:rsidRPr="00FA41F4">
              <w:rPr>
                <w:rFonts w:ascii="Arial" w:hAnsi="Arial" w:cs="Arial"/>
                <w:sz w:val="18"/>
                <w:szCs w:val="18"/>
                <w:cs/>
              </w:rPr>
              <w:t>8,68</w:t>
            </w:r>
            <w:r w:rsidRPr="00FA41F4">
              <w:rPr>
                <w:rFonts w:ascii="Arial" w:hAnsi="Arial" w:cs="Arial"/>
                <w:sz w:val="18"/>
                <w:szCs w:val="18"/>
              </w:rPr>
              <w:t>9</w:t>
            </w:r>
          </w:p>
        </w:tc>
        <w:tc>
          <w:tcPr>
            <w:tcW w:w="736" w:type="pct"/>
            <w:vAlign w:val="bottom"/>
          </w:tcPr>
          <w:p w:rsidR="00847D3B" w:rsidRPr="00FA41F4" w:rsidRDefault="00847D3B" w:rsidP="00391259">
            <w:pPr>
              <w:pBdr>
                <w:bottom w:val="single" w:sz="4" w:space="1" w:color="auto"/>
              </w:pBdr>
              <w:tabs>
                <w:tab w:val="decimal" w:pos="1008"/>
              </w:tabs>
              <w:spacing w:line="320" w:lineRule="exact"/>
              <w:rPr>
                <w:rFonts w:ascii="Arial" w:hAnsi="Arial" w:cs="Arial"/>
                <w:sz w:val="18"/>
                <w:szCs w:val="18"/>
              </w:rPr>
            </w:pPr>
            <w:r w:rsidRPr="00FA41F4">
              <w:rPr>
                <w:rFonts w:ascii="Arial" w:hAnsi="Arial" w:cs="Arial"/>
                <w:sz w:val="18"/>
                <w:szCs w:val="18"/>
                <w:cs/>
              </w:rPr>
              <w:t>1</w:t>
            </w:r>
            <w:r w:rsidRPr="00FA41F4">
              <w:rPr>
                <w:rFonts w:ascii="Arial" w:hAnsi="Arial" w:cs="Arial"/>
                <w:sz w:val="18"/>
                <w:szCs w:val="18"/>
              </w:rPr>
              <w:t>,</w:t>
            </w:r>
            <w:r w:rsidRPr="00FA41F4">
              <w:rPr>
                <w:rFonts w:ascii="Arial" w:hAnsi="Arial" w:cs="Arial"/>
                <w:sz w:val="18"/>
                <w:szCs w:val="18"/>
                <w:cs/>
              </w:rPr>
              <w:t>000</w:t>
            </w:r>
          </w:p>
        </w:tc>
        <w:tc>
          <w:tcPr>
            <w:tcW w:w="735" w:type="pct"/>
            <w:vAlign w:val="bottom"/>
          </w:tcPr>
          <w:p w:rsidR="00847D3B" w:rsidRPr="00FA41F4" w:rsidRDefault="00847D3B" w:rsidP="00391259">
            <w:pPr>
              <w:pBdr>
                <w:bottom w:val="single" w:sz="4" w:space="1" w:color="auto"/>
              </w:pBdr>
              <w:tabs>
                <w:tab w:val="decimal" w:pos="1008"/>
              </w:tabs>
              <w:spacing w:line="320" w:lineRule="exact"/>
              <w:rPr>
                <w:rFonts w:ascii="Arial" w:hAnsi="Arial" w:cs="Arial"/>
                <w:sz w:val="18"/>
                <w:szCs w:val="18"/>
              </w:rPr>
            </w:pPr>
            <w:r w:rsidRPr="00FA41F4">
              <w:rPr>
                <w:rFonts w:ascii="Arial" w:hAnsi="Arial" w:cs="Arial"/>
                <w:sz w:val="18"/>
                <w:szCs w:val="18"/>
                <w:cs/>
              </w:rPr>
              <w:t>-</w:t>
            </w:r>
          </w:p>
        </w:tc>
        <w:tc>
          <w:tcPr>
            <w:tcW w:w="737" w:type="pct"/>
            <w:vAlign w:val="bottom"/>
          </w:tcPr>
          <w:p w:rsidR="00847D3B" w:rsidRPr="00FA41F4" w:rsidRDefault="00847D3B" w:rsidP="00391259">
            <w:pPr>
              <w:pBdr>
                <w:bottom w:val="single" w:sz="4" w:space="1" w:color="auto"/>
              </w:pBdr>
              <w:tabs>
                <w:tab w:val="decimal" w:pos="1008"/>
              </w:tabs>
              <w:spacing w:line="320" w:lineRule="exact"/>
              <w:rPr>
                <w:rFonts w:ascii="Arial" w:hAnsi="Arial" w:cs="Arial"/>
                <w:sz w:val="18"/>
                <w:szCs w:val="18"/>
              </w:rPr>
            </w:pPr>
            <w:r w:rsidRPr="00FA41F4">
              <w:rPr>
                <w:rFonts w:ascii="Arial" w:hAnsi="Arial" w:cs="Arial"/>
                <w:sz w:val="18"/>
                <w:szCs w:val="18"/>
                <w:cs/>
              </w:rPr>
              <w:t>9</w:t>
            </w:r>
            <w:r w:rsidRPr="00FA41F4">
              <w:rPr>
                <w:rFonts w:ascii="Arial" w:hAnsi="Arial" w:cs="Arial"/>
                <w:sz w:val="18"/>
                <w:szCs w:val="18"/>
              </w:rPr>
              <w:t>,</w:t>
            </w:r>
            <w:r w:rsidRPr="00FA41F4">
              <w:rPr>
                <w:rFonts w:ascii="Arial" w:hAnsi="Arial" w:cs="Arial"/>
                <w:sz w:val="18"/>
                <w:szCs w:val="18"/>
                <w:cs/>
              </w:rPr>
              <w:t>689</w:t>
            </w:r>
          </w:p>
        </w:tc>
      </w:tr>
      <w:tr w:rsidR="00847D3B" w:rsidRPr="00FA41F4" w:rsidTr="00E667DB">
        <w:tc>
          <w:tcPr>
            <w:tcW w:w="2057" w:type="pct"/>
          </w:tcPr>
          <w:p w:rsidR="00847D3B" w:rsidRPr="00FA41F4" w:rsidRDefault="00847D3B" w:rsidP="00391259">
            <w:pPr>
              <w:tabs>
                <w:tab w:val="center" w:pos="1893"/>
              </w:tabs>
              <w:spacing w:line="320" w:lineRule="exact"/>
              <w:ind w:left="162" w:hanging="162"/>
              <w:rPr>
                <w:rFonts w:ascii="Arial" w:hAnsi="Arial" w:cs="Arial"/>
                <w:sz w:val="18"/>
                <w:szCs w:val="18"/>
                <w:cs/>
              </w:rPr>
            </w:pPr>
            <w:r w:rsidRPr="00FA41F4">
              <w:rPr>
                <w:rFonts w:ascii="Arial" w:hAnsi="Arial" w:cs="Arial"/>
                <w:sz w:val="18"/>
                <w:szCs w:val="18"/>
              </w:rPr>
              <w:t xml:space="preserve">Total short-term loans from related party </w:t>
            </w:r>
          </w:p>
        </w:tc>
        <w:tc>
          <w:tcPr>
            <w:tcW w:w="735" w:type="pct"/>
            <w:vAlign w:val="bottom"/>
          </w:tcPr>
          <w:p w:rsidR="00847D3B" w:rsidRPr="00FA41F4" w:rsidRDefault="00847D3B" w:rsidP="00391259">
            <w:pPr>
              <w:pBdr>
                <w:bottom w:val="double" w:sz="4" w:space="1" w:color="auto"/>
              </w:pBdr>
              <w:tabs>
                <w:tab w:val="decimal" w:pos="1008"/>
              </w:tabs>
              <w:spacing w:line="320" w:lineRule="exact"/>
              <w:rPr>
                <w:rFonts w:ascii="Arial" w:hAnsi="Arial" w:cs="Arial"/>
                <w:sz w:val="18"/>
                <w:szCs w:val="18"/>
                <w:cs/>
              </w:rPr>
            </w:pPr>
            <w:r w:rsidRPr="00FA41F4">
              <w:rPr>
                <w:rFonts w:ascii="Arial" w:hAnsi="Arial" w:cs="Arial"/>
                <w:sz w:val="18"/>
                <w:szCs w:val="18"/>
                <w:cs/>
              </w:rPr>
              <w:t>147,</w:t>
            </w:r>
            <w:r w:rsidRPr="00FA41F4">
              <w:rPr>
                <w:rFonts w:ascii="Arial" w:hAnsi="Arial" w:cs="Arial"/>
                <w:sz w:val="18"/>
                <w:szCs w:val="18"/>
              </w:rPr>
              <w:t>580</w:t>
            </w:r>
          </w:p>
        </w:tc>
        <w:tc>
          <w:tcPr>
            <w:tcW w:w="736" w:type="pct"/>
            <w:vAlign w:val="bottom"/>
          </w:tcPr>
          <w:p w:rsidR="00847D3B" w:rsidRPr="00FA41F4" w:rsidRDefault="00847D3B" w:rsidP="00391259">
            <w:pPr>
              <w:pBdr>
                <w:bottom w:val="double" w:sz="4" w:space="1" w:color="auto"/>
              </w:pBdr>
              <w:tabs>
                <w:tab w:val="decimal" w:pos="1008"/>
              </w:tabs>
              <w:spacing w:line="320" w:lineRule="exact"/>
              <w:rPr>
                <w:rFonts w:ascii="Arial" w:hAnsi="Arial" w:cs="Arial"/>
                <w:sz w:val="18"/>
                <w:szCs w:val="18"/>
              </w:rPr>
            </w:pPr>
            <w:r w:rsidRPr="00FA41F4">
              <w:rPr>
                <w:rFonts w:ascii="Arial" w:hAnsi="Arial" w:cs="Arial"/>
                <w:sz w:val="18"/>
                <w:szCs w:val="18"/>
                <w:cs/>
              </w:rPr>
              <w:t>2</w:t>
            </w:r>
            <w:r w:rsidRPr="00FA41F4">
              <w:rPr>
                <w:rFonts w:ascii="Arial" w:hAnsi="Arial" w:cs="Arial"/>
                <w:sz w:val="18"/>
                <w:szCs w:val="18"/>
              </w:rPr>
              <w:t>,</w:t>
            </w:r>
            <w:r w:rsidRPr="00FA41F4">
              <w:rPr>
                <w:rFonts w:ascii="Arial" w:hAnsi="Arial" w:cs="Arial"/>
                <w:sz w:val="18"/>
                <w:szCs w:val="18"/>
                <w:cs/>
              </w:rPr>
              <w:t>000</w:t>
            </w:r>
          </w:p>
        </w:tc>
        <w:tc>
          <w:tcPr>
            <w:tcW w:w="735" w:type="pct"/>
            <w:vAlign w:val="bottom"/>
          </w:tcPr>
          <w:p w:rsidR="00847D3B" w:rsidRPr="00FA41F4" w:rsidRDefault="00847D3B" w:rsidP="00391259">
            <w:pPr>
              <w:pBdr>
                <w:bottom w:val="double" w:sz="4" w:space="1" w:color="auto"/>
              </w:pBdr>
              <w:tabs>
                <w:tab w:val="decimal" w:pos="1008"/>
              </w:tabs>
              <w:spacing w:line="320" w:lineRule="exact"/>
              <w:rPr>
                <w:rFonts w:ascii="Arial" w:hAnsi="Arial" w:cs="Arial"/>
                <w:sz w:val="18"/>
                <w:szCs w:val="18"/>
              </w:rPr>
            </w:pPr>
            <w:r w:rsidRPr="00FA41F4">
              <w:rPr>
                <w:rFonts w:ascii="Arial" w:hAnsi="Arial" w:cs="Arial"/>
                <w:sz w:val="18"/>
                <w:szCs w:val="18"/>
                <w:cs/>
              </w:rPr>
              <w:t>(2</w:t>
            </w:r>
            <w:r w:rsidRPr="00FA41F4">
              <w:rPr>
                <w:rFonts w:ascii="Arial" w:hAnsi="Arial" w:cs="Arial"/>
                <w:sz w:val="18"/>
                <w:szCs w:val="18"/>
              </w:rPr>
              <w:t>,</w:t>
            </w:r>
            <w:r w:rsidRPr="00FA41F4">
              <w:rPr>
                <w:rFonts w:ascii="Arial" w:hAnsi="Arial" w:cs="Arial"/>
                <w:sz w:val="18"/>
                <w:szCs w:val="18"/>
                <w:cs/>
              </w:rPr>
              <w:t>762)</w:t>
            </w:r>
          </w:p>
        </w:tc>
        <w:tc>
          <w:tcPr>
            <w:tcW w:w="737" w:type="pct"/>
            <w:vAlign w:val="bottom"/>
          </w:tcPr>
          <w:p w:rsidR="00847D3B" w:rsidRPr="00FA41F4" w:rsidRDefault="00847D3B" w:rsidP="00391259">
            <w:pPr>
              <w:pBdr>
                <w:bottom w:val="double" w:sz="4" w:space="1" w:color="auto"/>
              </w:pBdr>
              <w:tabs>
                <w:tab w:val="decimal" w:pos="1008"/>
              </w:tabs>
              <w:spacing w:line="320" w:lineRule="exact"/>
              <w:rPr>
                <w:rFonts w:ascii="Arial" w:hAnsi="Arial" w:cs="Arial"/>
                <w:sz w:val="18"/>
                <w:szCs w:val="18"/>
              </w:rPr>
            </w:pPr>
            <w:r w:rsidRPr="00FA41F4">
              <w:rPr>
                <w:rFonts w:ascii="Arial" w:hAnsi="Arial" w:cs="Arial"/>
                <w:sz w:val="18"/>
                <w:szCs w:val="18"/>
                <w:cs/>
              </w:rPr>
              <w:t>146</w:t>
            </w:r>
            <w:r w:rsidRPr="00FA41F4">
              <w:rPr>
                <w:rFonts w:ascii="Arial" w:hAnsi="Arial" w:cs="Arial"/>
                <w:sz w:val="18"/>
                <w:szCs w:val="18"/>
              </w:rPr>
              <w:t>,</w:t>
            </w:r>
            <w:r w:rsidRPr="00FA41F4">
              <w:rPr>
                <w:rFonts w:ascii="Arial" w:hAnsi="Arial" w:cs="Arial"/>
                <w:sz w:val="18"/>
                <w:szCs w:val="18"/>
                <w:cs/>
              </w:rPr>
              <w:t>818</w:t>
            </w:r>
          </w:p>
        </w:tc>
      </w:tr>
    </w:tbl>
    <w:p w:rsidR="00CB6486" w:rsidRPr="00FA41F4" w:rsidRDefault="00CB6486" w:rsidP="00AA1CE2">
      <w:pPr>
        <w:tabs>
          <w:tab w:val="left" w:pos="900"/>
          <w:tab w:val="left" w:pos="1440"/>
        </w:tabs>
        <w:spacing w:before="240" w:after="120" w:line="380" w:lineRule="exact"/>
        <w:ind w:left="547" w:right="-43"/>
        <w:jc w:val="thaiDistribute"/>
        <w:rPr>
          <w:rFonts w:ascii="Arial" w:hAnsi="Arial" w:cs="Arial"/>
          <w:sz w:val="22"/>
          <w:szCs w:val="22"/>
          <w:u w:val="single"/>
        </w:rPr>
      </w:pPr>
      <w:r w:rsidRPr="00FA41F4">
        <w:rPr>
          <w:rFonts w:ascii="Arial" w:hAnsi="Arial" w:cs="Arial"/>
          <w:sz w:val="22"/>
          <w:szCs w:val="22"/>
          <w:u w:val="single"/>
        </w:rPr>
        <w:lastRenderedPageBreak/>
        <w:t>Directors and management’s benefits</w:t>
      </w:r>
    </w:p>
    <w:p w:rsidR="00CB6486" w:rsidRPr="00FA41F4" w:rsidRDefault="00CB6486" w:rsidP="002218CC">
      <w:pPr>
        <w:tabs>
          <w:tab w:val="left" w:pos="900"/>
          <w:tab w:val="left" w:pos="1440"/>
        </w:tabs>
        <w:spacing w:before="120" w:after="120" w:line="380" w:lineRule="exact"/>
        <w:ind w:left="540" w:right="-43"/>
        <w:jc w:val="thaiDistribute"/>
        <w:rPr>
          <w:rFonts w:ascii="Arial" w:hAnsi="Arial" w:cs="Arial"/>
          <w:sz w:val="22"/>
          <w:szCs w:val="22"/>
        </w:rPr>
      </w:pPr>
      <w:r w:rsidRPr="00FA41F4">
        <w:rPr>
          <w:rFonts w:ascii="Arial" w:hAnsi="Arial" w:cs="Arial"/>
          <w:sz w:val="22"/>
          <w:szCs w:val="22"/>
        </w:rPr>
        <w:t xml:space="preserve">During the </w:t>
      </w:r>
      <w:r w:rsidR="00AA1CE2" w:rsidRPr="00FA41F4">
        <w:rPr>
          <w:rFonts w:ascii="Arial" w:hAnsi="Arial" w:cs="Arial"/>
          <w:sz w:val="22"/>
          <w:szCs w:val="22"/>
        </w:rPr>
        <w:t>period</w:t>
      </w:r>
      <w:r w:rsidRPr="00FA41F4">
        <w:rPr>
          <w:rFonts w:ascii="Arial" w:hAnsi="Arial" w:cs="Arial"/>
          <w:sz w:val="22"/>
          <w:szCs w:val="22"/>
        </w:rPr>
        <w:t>, the Company and its subsidiaries had employee benefit expenses payable to their directors and management as below.</w:t>
      </w:r>
    </w:p>
    <w:p w:rsidR="00CB6486" w:rsidRPr="00FA41F4" w:rsidRDefault="00D95CA8" w:rsidP="00391259">
      <w:pPr>
        <w:tabs>
          <w:tab w:val="left" w:pos="900"/>
          <w:tab w:val="left" w:pos="1440"/>
        </w:tabs>
        <w:spacing w:line="360" w:lineRule="exact"/>
        <w:ind w:left="605" w:right="-151"/>
        <w:jc w:val="right"/>
        <w:rPr>
          <w:rFonts w:ascii="Arial" w:hAnsi="Arial" w:cs="Arial"/>
          <w:sz w:val="18"/>
          <w:szCs w:val="18"/>
        </w:rPr>
      </w:pPr>
      <w:r w:rsidRPr="00FA41F4">
        <w:rPr>
          <w:rFonts w:ascii="Arial" w:hAnsi="Arial" w:cs="Arial"/>
          <w:sz w:val="18"/>
          <w:szCs w:val="18"/>
        </w:rPr>
        <w:t xml:space="preserve">(Unit: </w:t>
      </w:r>
      <w:r w:rsidR="00AA1CE2" w:rsidRPr="00FA41F4">
        <w:rPr>
          <w:rFonts w:ascii="Arial" w:hAnsi="Arial" w:cs="Arial"/>
          <w:sz w:val="18"/>
          <w:szCs w:val="18"/>
        </w:rPr>
        <w:t xml:space="preserve">Thousand </w:t>
      </w:r>
      <w:r w:rsidRPr="00FA41F4">
        <w:rPr>
          <w:rFonts w:ascii="Arial" w:hAnsi="Arial" w:cs="Arial"/>
          <w:sz w:val="18"/>
          <w:szCs w:val="18"/>
        </w:rPr>
        <w:t>Baht)</w:t>
      </w:r>
    </w:p>
    <w:tbl>
      <w:tblPr>
        <w:tblW w:w="9180" w:type="dxa"/>
        <w:tblInd w:w="558" w:type="dxa"/>
        <w:tblLayout w:type="fixed"/>
        <w:tblLook w:val="0000" w:firstRow="0" w:lastRow="0" w:firstColumn="0" w:lastColumn="0" w:noHBand="0" w:noVBand="0"/>
      </w:tblPr>
      <w:tblGrid>
        <w:gridCol w:w="3240"/>
        <w:gridCol w:w="1485"/>
        <w:gridCol w:w="1485"/>
        <w:gridCol w:w="1485"/>
        <w:gridCol w:w="1485"/>
      </w:tblGrid>
      <w:tr w:rsidR="00CB6486" w:rsidRPr="00FA41F4" w:rsidTr="00391259">
        <w:tc>
          <w:tcPr>
            <w:tcW w:w="3240" w:type="dxa"/>
            <w:tcBorders>
              <w:top w:val="nil"/>
              <w:left w:val="nil"/>
              <w:bottom w:val="nil"/>
              <w:right w:val="nil"/>
            </w:tcBorders>
            <w:vAlign w:val="bottom"/>
          </w:tcPr>
          <w:p w:rsidR="00CB6486" w:rsidRPr="00FA41F4" w:rsidRDefault="00CB6486" w:rsidP="00FA41F4">
            <w:pPr>
              <w:tabs>
                <w:tab w:val="center" w:pos="1893"/>
              </w:tabs>
              <w:spacing w:line="360" w:lineRule="exact"/>
              <w:ind w:left="162" w:hanging="162"/>
              <w:rPr>
                <w:rFonts w:ascii="Arial" w:hAnsi="Arial" w:cs="Arial"/>
                <w:sz w:val="18"/>
                <w:szCs w:val="18"/>
              </w:rPr>
            </w:pPr>
          </w:p>
        </w:tc>
        <w:tc>
          <w:tcPr>
            <w:tcW w:w="2970" w:type="dxa"/>
            <w:gridSpan w:val="2"/>
            <w:tcBorders>
              <w:top w:val="nil"/>
              <w:left w:val="nil"/>
              <w:right w:val="nil"/>
            </w:tcBorders>
            <w:vAlign w:val="bottom"/>
          </w:tcPr>
          <w:p w:rsidR="00CB6486" w:rsidRPr="00FA41F4" w:rsidRDefault="00D95CA8" w:rsidP="00FA41F4">
            <w:pPr>
              <w:pStyle w:val="Heading8"/>
              <w:pBdr>
                <w:bottom w:val="single" w:sz="4" w:space="1" w:color="auto"/>
              </w:pBdr>
              <w:spacing w:before="0" w:after="0" w:line="360" w:lineRule="exact"/>
              <w:jc w:val="center"/>
              <w:rPr>
                <w:rFonts w:ascii="Arial" w:hAnsi="Arial" w:cs="Arial"/>
                <w:i w:val="0"/>
                <w:iCs w:val="0"/>
                <w:sz w:val="18"/>
                <w:szCs w:val="18"/>
                <w:cs/>
              </w:rPr>
            </w:pPr>
            <w:r w:rsidRPr="00FA41F4">
              <w:rPr>
                <w:rFonts w:ascii="Arial" w:hAnsi="Arial" w:cs="Arial"/>
                <w:i w:val="0"/>
                <w:iCs w:val="0"/>
                <w:sz w:val="18"/>
                <w:szCs w:val="18"/>
              </w:rPr>
              <w:t>Consolidated</w:t>
            </w:r>
            <w:r w:rsidR="00D4758E" w:rsidRPr="00FA41F4">
              <w:rPr>
                <w:rFonts w:ascii="Arial" w:hAnsi="Arial" w:cs="Arial"/>
                <w:i w:val="0"/>
                <w:iCs w:val="0"/>
                <w:sz w:val="18"/>
                <w:szCs w:val="18"/>
              </w:rPr>
              <w:t xml:space="preserve">                     </w:t>
            </w:r>
            <w:r w:rsidRPr="00FA41F4">
              <w:rPr>
                <w:rFonts w:ascii="Arial" w:hAnsi="Arial" w:cs="Arial"/>
                <w:i w:val="0"/>
                <w:iCs w:val="0"/>
                <w:sz w:val="18"/>
                <w:szCs w:val="18"/>
              </w:rPr>
              <w:t xml:space="preserve"> financial statements</w:t>
            </w:r>
          </w:p>
        </w:tc>
        <w:tc>
          <w:tcPr>
            <w:tcW w:w="2970" w:type="dxa"/>
            <w:gridSpan w:val="2"/>
            <w:tcBorders>
              <w:top w:val="nil"/>
              <w:left w:val="nil"/>
              <w:right w:val="nil"/>
            </w:tcBorders>
            <w:vAlign w:val="bottom"/>
          </w:tcPr>
          <w:p w:rsidR="00CB6486" w:rsidRPr="00FA41F4" w:rsidRDefault="00D95CA8" w:rsidP="00FA41F4">
            <w:pPr>
              <w:pBdr>
                <w:bottom w:val="single" w:sz="4" w:space="1" w:color="auto"/>
              </w:pBdr>
              <w:spacing w:line="360" w:lineRule="exact"/>
              <w:jc w:val="center"/>
              <w:rPr>
                <w:rFonts w:ascii="Arial" w:hAnsi="Arial" w:cs="Arial"/>
                <w:sz w:val="18"/>
                <w:szCs w:val="18"/>
                <w:cs/>
              </w:rPr>
            </w:pPr>
            <w:r w:rsidRPr="00FA41F4">
              <w:rPr>
                <w:rFonts w:ascii="Arial" w:hAnsi="Arial" w:cs="Arial"/>
                <w:sz w:val="18"/>
                <w:szCs w:val="18"/>
              </w:rPr>
              <w:t>Separate</w:t>
            </w:r>
            <w:r w:rsidR="00D4758E" w:rsidRPr="00FA41F4">
              <w:rPr>
                <w:rFonts w:ascii="Arial" w:hAnsi="Arial" w:cs="Arial"/>
                <w:sz w:val="18"/>
                <w:szCs w:val="18"/>
              </w:rPr>
              <w:t xml:space="preserve">                      </w:t>
            </w:r>
            <w:r w:rsidRPr="00FA41F4">
              <w:rPr>
                <w:rFonts w:ascii="Arial" w:hAnsi="Arial" w:cs="Arial"/>
                <w:sz w:val="18"/>
                <w:szCs w:val="18"/>
              </w:rPr>
              <w:t xml:space="preserve"> financial statement</w:t>
            </w:r>
            <w:r w:rsidR="00AB0E5B">
              <w:rPr>
                <w:rFonts w:ascii="Arial" w:hAnsi="Arial" w:cs="Arial"/>
                <w:sz w:val="18"/>
                <w:szCs w:val="18"/>
              </w:rPr>
              <w:t>s</w:t>
            </w:r>
          </w:p>
        </w:tc>
      </w:tr>
      <w:tr w:rsidR="00AA1CE2" w:rsidRPr="00FA41F4" w:rsidTr="00391259">
        <w:tc>
          <w:tcPr>
            <w:tcW w:w="3240" w:type="dxa"/>
            <w:tcBorders>
              <w:top w:val="nil"/>
              <w:left w:val="nil"/>
              <w:bottom w:val="nil"/>
              <w:right w:val="nil"/>
            </w:tcBorders>
            <w:vAlign w:val="bottom"/>
          </w:tcPr>
          <w:p w:rsidR="00AA1CE2" w:rsidRPr="00FA41F4" w:rsidRDefault="00AA1CE2" w:rsidP="00FA41F4">
            <w:pPr>
              <w:tabs>
                <w:tab w:val="center" w:pos="1893"/>
              </w:tabs>
              <w:spacing w:line="360" w:lineRule="exact"/>
              <w:ind w:left="162" w:hanging="162"/>
              <w:rPr>
                <w:rFonts w:ascii="Arial" w:hAnsi="Arial" w:cs="Arial"/>
                <w:sz w:val="18"/>
                <w:szCs w:val="18"/>
              </w:rPr>
            </w:pPr>
          </w:p>
        </w:tc>
        <w:tc>
          <w:tcPr>
            <w:tcW w:w="2970" w:type="dxa"/>
            <w:gridSpan w:val="2"/>
            <w:tcBorders>
              <w:top w:val="nil"/>
              <w:left w:val="nil"/>
              <w:right w:val="nil"/>
            </w:tcBorders>
            <w:vAlign w:val="bottom"/>
          </w:tcPr>
          <w:p w:rsidR="00AA1CE2" w:rsidRPr="00FA41F4" w:rsidRDefault="00AA1CE2" w:rsidP="00FA41F4">
            <w:pPr>
              <w:pStyle w:val="Heading8"/>
              <w:pBdr>
                <w:bottom w:val="single" w:sz="4" w:space="1" w:color="auto"/>
              </w:pBdr>
              <w:spacing w:before="0" w:after="0" w:line="360" w:lineRule="exact"/>
              <w:jc w:val="center"/>
              <w:rPr>
                <w:rFonts w:ascii="Arial" w:hAnsi="Arial" w:cs="Arial"/>
                <w:i w:val="0"/>
                <w:iCs w:val="0"/>
                <w:sz w:val="18"/>
                <w:szCs w:val="18"/>
              </w:rPr>
            </w:pPr>
            <w:r w:rsidRPr="00FA41F4">
              <w:rPr>
                <w:rFonts w:ascii="Arial" w:hAnsi="Arial" w:cs="Arial"/>
                <w:i w:val="0"/>
                <w:iCs w:val="0"/>
                <w:sz w:val="18"/>
                <w:szCs w:val="18"/>
              </w:rPr>
              <w:t>For the three-month period</w:t>
            </w:r>
            <w:r w:rsidR="00391259">
              <w:rPr>
                <w:rFonts w:ascii="Arial" w:hAnsi="Arial" w:cs="Arial"/>
                <w:i w:val="0"/>
                <w:iCs w:val="0"/>
                <w:sz w:val="18"/>
                <w:szCs w:val="18"/>
              </w:rPr>
              <w:t>s</w:t>
            </w:r>
            <w:r w:rsidRPr="00FA41F4">
              <w:rPr>
                <w:rFonts w:ascii="Arial" w:hAnsi="Arial" w:cs="Arial"/>
                <w:i w:val="0"/>
                <w:iCs w:val="0"/>
                <w:sz w:val="18"/>
                <w:szCs w:val="18"/>
              </w:rPr>
              <w:t xml:space="preserve"> ended 31 March</w:t>
            </w:r>
          </w:p>
        </w:tc>
        <w:tc>
          <w:tcPr>
            <w:tcW w:w="2970" w:type="dxa"/>
            <w:gridSpan w:val="2"/>
            <w:tcBorders>
              <w:top w:val="nil"/>
              <w:left w:val="nil"/>
              <w:right w:val="nil"/>
            </w:tcBorders>
            <w:vAlign w:val="bottom"/>
          </w:tcPr>
          <w:p w:rsidR="00AA1CE2" w:rsidRPr="00FA41F4" w:rsidRDefault="00AA1CE2" w:rsidP="00FA41F4">
            <w:pPr>
              <w:pBdr>
                <w:bottom w:val="single" w:sz="4" w:space="1" w:color="auto"/>
              </w:pBdr>
              <w:spacing w:line="360" w:lineRule="exact"/>
              <w:jc w:val="center"/>
              <w:rPr>
                <w:rFonts w:ascii="Arial" w:hAnsi="Arial" w:cs="Arial"/>
                <w:sz w:val="18"/>
                <w:szCs w:val="18"/>
              </w:rPr>
            </w:pPr>
            <w:r w:rsidRPr="00FA41F4">
              <w:rPr>
                <w:rFonts w:ascii="Arial" w:hAnsi="Arial" w:cs="Arial"/>
                <w:sz w:val="18"/>
                <w:szCs w:val="18"/>
              </w:rPr>
              <w:t>For the three-month period</w:t>
            </w:r>
            <w:r w:rsidR="00391259">
              <w:rPr>
                <w:rFonts w:ascii="Arial" w:hAnsi="Arial" w:cs="Arial"/>
                <w:sz w:val="18"/>
                <w:szCs w:val="18"/>
              </w:rPr>
              <w:t>s</w:t>
            </w:r>
            <w:r w:rsidRPr="00FA41F4">
              <w:rPr>
                <w:rFonts w:ascii="Arial" w:hAnsi="Arial" w:cs="Arial"/>
                <w:sz w:val="18"/>
                <w:szCs w:val="18"/>
              </w:rPr>
              <w:t xml:space="preserve"> ended 31 March</w:t>
            </w:r>
          </w:p>
        </w:tc>
      </w:tr>
      <w:tr w:rsidR="00D4758E" w:rsidRPr="00FA41F4" w:rsidTr="00391259">
        <w:tc>
          <w:tcPr>
            <w:tcW w:w="3240" w:type="dxa"/>
            <w:tcBorders>
              <w:top w:val="nil"/>
              <w:left w:val="nil"/>
              <w:bottom w:val="nil"/>
              <w:right w:val="nil"/>
            </w:tcBorders>
            <w:vAlign w:val="bottom"/>
          </w:tcPr>
          <w:p w:rsidR="00D4758E" w:rsidRPr="00FA41F4" w:rsidRDefault="00D4758E" w:rsidP="00FA41F4">
            <w:pPr>
              <w:tabs>
                <w:tab w:val="center" w:pos="1893"/>
              </w:tabs>
              <w:spacing w:line="360" w:lineRule="exact"/>
              <w:ind w:left="162" w:hanging="162"/>
              <w:rPr>
                <w:rFonts w:ascii="Arial" w:hAnsi="Arial" w:cs="Arial"/>
                <w:sz w:val="18"/>
                <w:szCs w:val="18"/>
              </w:rPr>
            </w:pPr>
          </w:p>
        </w:tc>
        <w:tc>
          <w:tcPr>
            <w:tcW w:w="1485" w:type="dxa"/>
            <w:tcBorders>
              <w:left w:val="nil"/>
              <w:bottom w:val="nil"/>
              <w:right w:val="nil"/>
            </w:tcBorders>
            <w:vAlign w:val="bottom"/>
          </w:tcPr>
          <w:p w:rsidR="00D4758E" w:rsidRPr="00FA41F4" w:rsidRDefault="0011450B" w:rsidP="00FA41F4">
            <w:pPr>
              <w:pBdr>
                <w:bottom w:val="single" w:sz="4" w:space="1" w:color="auto"/>
              </w:pBdr>
              <w:spacing w:line="360" w:lineRule="exact"/>
              <w:jc w:val="center"/>
              <w:rPr>
                <w:rFonts w:ascii="Arial" w:hAnsi="Arial" w:cs="Arial"/>
                <w:sz w:val="18"/>
                <w:szCs w:val="18"/>
              </w:rPr>
            </w:pPr>
            <w:r w:rsidRPr="00FA41F4">
              <w:rPr>
                <w:rFonts w:ascii="Arial" w:hAnsi="Arial" w:cs="Arial"/>
                <w:sz w:val="18"/>
                <w:szCs w:val="18"/>
              </w:rPr>
              <w:t>2018</w:t>
            </w:r>
          </w:p>
        </w:tc>
        <w:tc>
          <w:tcPr>
            <w:tcW w:w="1485" w:type="dxa"/>
            <w:tcBorders>
              <w:left w:val="nil"/>
              <w:bottom w:val="nil"/>
              <w:right w:val="nil"/>
            </w:tcBorders>
            <w:vAlign w:val="bottom"/>
          </w:tcPr>
          <w:p w:rsidR="00D4758E" w:rsidRPr="00FA41F4" w:rsidRDefault="0011450B" w:rsidP="00FA41F4">
            <w:pPr>
              <w:pBdr>
                <w:bottom w:val="single" w:sz="4" w:space="1" w:color="auto"/>
              </w:pBdr>
              <w:spacing w:line="360" w:lineRule="exact"/>
              <w:jc w:val="center"/>
              <w:rPr>
                <w:rFonts w:ascii="Arial" w:hAnsi="Arial" w:cs="Arial"/>
                <w:sz w:val="18"/>
                <w:szCs w:val="18"/>
              </w:rPr>
            </w:pPr>
            <w:r w:rsidRPr="00FA41F4">
              <w:rPr>
                <w:rFonts w:ascii="Arial" w:hAnsi="Arial" w:cs="Arial"/>
                <w:sz w:val="18"/>
                <w:szCs w:val="18"/>
              </w:rPr>
              <w:t>2017</w:t>
            </w:r>
          </w:p>
        </w:tc>
        <w:tc>
          <w:tcPr>
            <w:tcW w:w="1485" w:type="dxa"/>
            <w:tcBorders>
              <w:top w:val="nil"/>
              <w:left w:val="nil"/>
              <w:right w:val="nil"/>
            </w:tcBorders>
            <w:vAlign w:val="bottom"/>
          </w:tcPr>
          <w:p w:rsidR="00D4758E" w:rsidRPr="00FA41F4" w:rsidRDefault="0011450B" w:rsidP="00FA41F4">
            <w:pPr>
              <w:pBdr>
                <w:bottom w:val="single" w:sz="4" w:space="1" w:color="auto"/>
              </w:pBdr>
              <w:spacing w:line="360" w:lineRule="exact"/>
              <w:jc w:val="center"/>
              <w:rPr>
                <w:rFonts w:ascii="Arial" w:hAnsi="Arial" w:cs="Arial"/>
                <w:sz w:val="18"/>
                <w:szCs w:val="18"/>
              </w:rPr>
            </w:pPr>
            <w:r w:rsidRPr="00FA41F4">
              <w:rPr>
                <w:rFonts w:ascii="Arial" w:hAnsi="Arial" w:cs="Arial"/>
                <w:sz w:val="18"/>
                <w:szCs w:val="18"/>
              </w:rPr>
              <w:t>2018</w:t>
            </w:r>
          </w:p>
        </w:tc>
        <w:tc>
          <w:tcPr>
            <w:tcW w:w="1485" w:type="dxa"/>
            <w:tcBorders>
              <w:top w:val="nil"/>
              <w:left w:val="nil"/>
              <w:right w:val="nil"/>
            </w:tcBorders>
            <w:vAlign w:val="bottom"/>
          </w:tcPr>
          <w:p w:rsidR="00D4758E" w:rsidRPr="00FA41F4" w:rsidRDefault="0011450B" w:rsidP="00FA41F4">
            <w:pPr>
              <w:pBdr>
                <w:bottom w:val="single" w:sz="4" w:space="1" w:color="auto"/>
              </w:pBdr>
              <w:spacing w:line="360" w:lineRule="exact"/>
              <w:jc w:val="center"/>
              <w:rPr>
                <w:rFonts w:ascii="Arial" w:hAnsi="Arial" w:cs="Arial"/>
                <w:sz w:val="18"/>
                <w:szCs w:val="18"/>
              </w:rPr>
            </w:pPr>
            <w:r w:rsidRPr="00FA41F4">
              <w:rPr>
                <w:rFonts w:ascii="Arial" w:hAnsi="Arial" w:cs="Arial"/>
                <w:sz w:val="18"/>
                <w:szCs w:val="18"/>
              </w:rPr>
              <w:t>2017</w:t>
            </w:r>
          </w:p>
        </w:tc>
      </w:tr>
      <w:tr w:rsidR="00847D3B" w:rsidRPr="00FA41F4" w:rsidTr="00391259">
        <w:trPr>
          <w:trHeight w:val="357"/>
        </w:trPr>
        <w:tc>
          <w:tcPr>
            <w:tcW w:w="3240" w:type="dxa"/>
            <w:tcBorders>
              <w:top w:val="nil"/>
              <w:left w:val="nil"/>
              <w:bottom w:val="nil"/>
              <w:right w:val="nil"/>
            </w:tcBorders>
          </w:tcPr>
          <w:p w:rsidR="00847D3B" w:rsidRPr="00FA41F4" w:rsidRDefault="00847D3B" w:rsidP="00FA41F4">
            <w:pPr>
              <w:tabs>
                <w:tab w:val="center" w:pos="1893"/>
              </w:tabs>
              <w:spacing w:line="360" w:lineRule="exact"/>
              <w:ind w:left="162" w:hanging="162"/>
              <w:rPr>
                <w:rFonts w:ascii="Arial" w:hAnsi="Arial" w:cs="Arial"/>
                <w:sz w:val="18"/>
                <w:szCs w:val="18"/>
                <w:cs/>
              </w:rPr>
            </w:pPr>
            <w:r w:rsidRPr="00FA41F4">
              <w:rPr>
                <w:rFonts w:ascii="Arial" w:hAnsi="Arial" w:cs="Arial"/>
                <w:sz w:val="18"/>
                <w:szCs w:val="18"/>
              </w:rPr>
              <w:t>Short-term employee benefits</w:t>
            </w:r>
          </w:p>
        </w:tc>
        <w:tc>
          <w:tcPr>
            <w:tcW w:w="1485" w:type="dxa"/>
            <w:tcBorders>
              <w:top w:val="nil"/>
              <w:left w:val="nil"/>
              <w:bottom w:val="nil"/>
              <w:right w:val="nil"/>
            </w:tcBorders>
          </w:tcPr>
          <w:p w:rsidR="00847D3B" w:rsidRPr="00FA41F4" w:rsidRDefault="00847D3B" w:rsidP="00FA41F4">
            <w:pPr>
              <w:tabs>
                <w:tab w:val="decimal" w:pos="1062"/>
              </w:tabs>
              <w:spacing w:line="360" w:lineRule="exact"/>
              <w:rPr>
                <w:rFonts w:ascii="Arial" w:hAnsi="Arial" w:cs="Arial"/>
                <w:sz w:val="18"/>
                <w:szCs w:val="18"/>
              </w:rPr>
            </w:pPr>
            <w:r w:rsidRPr="00FA41F4">
              <w:rPr>
                <w:rFonts w:ascii="Arial" w:hAnsi="Arial" w:cs="Arial"/>
                <w:sz w:val="18"/>
                <w:szCs w:val="18"/>
                <w:cs/>
              </w:rPr>
              <w:t>6</w:t>
            </w:r>
            <w:r w:rsidRPr="00FA41F4">
              <w:rPr>
                <w:rFonts w:ascii="Arial" w:hAnsi="Arial" w:cs="Arial"/>
                <w:sz w:val="18"/>
                <w:szCs w:val="18"/>
              </w:rPr>
              <w:t>,</w:t>
            </w:r>
            <w:r w:rsidRPr="00FA41F4">
              <w:rPr>
                <w:rFonts w:ascii="Arial" w:hAnsi="Arial" w:cs="Arial"/>
                <w:sz w:val="18"/>
                <w:szCs w:val="18"/>
                <w:cs/>
              </w:rPr>
              <w:t>23</w:t>
            </w:r>
            <w:r w:rsidR="00792BE3">
              <w:rPr>
                <w:rFonts w:ascii="Arial" w:hAnsi="Arial" w:cs="Arial"/>
                <w:sz w:val="18"/>
                <w:szCs w:val="18"/>
              </w:rPr>
              <w:t>7</w:t>
            </w:r>
          </w:p>
        </w:tc>
        <w:tc>
          <w:tcPr>
            <w:tcW w:w="1485" w:type="dxa"/>
            <w:tcBorders>
              <w:top w:val="nil"/>
              <w:left w:val="nil"/>
              <w:bottom w:val="nil"/>
              <w:right w:val="nil"/>
            </w:tcBorders>
          </w:tcPr>
          <w:p w:rsidR="00847D3B" w:rsidRPr="00FA41F4" w:rsidRDefault="00847D3B" w:rsidP="00FA41F4">
            <w:pPr>
              <w:tabs>
                <w:tab w:val="decimal" w:pos="1062"/>
              </w:tabs>
              <w:spacing w:line="360" w:lineRule="exact"/>
              <w:rPr>
                <w:rFonts w:ascii="Arial" w:hAnsi="Arial" w:cs="Arial"/>
                <w:sz w:val="18"/>
                <w:szCs w:val="18"/>
              </w:rPr>
            </w:pPr>
            <w:r w:rsidRPr="00FA41F4">
              <w:rPr>
                <w:rFonts w:ascii="Arial" w:hAnsi="Arial" w:cs="Arial"/>
                <w:sz w:val="18"/>
                <w:szCs w:val="18"/>
              </w:rPr>
              <w:t>8,498</w:t>
            </w:r>
          </w:p>
        </w:tc>
        <w:tc>
          <w:tcPr>
            <w:tcW w:w="1485" w:type="dxa"/>
            <w:tcBorders>
              <w:left w:val="nil"/>
              <w:right w:val="nil"/>
            </w:tcBorders>
          </w:tcPr>
          <w:p w:rsidR="00847D3B" w:rsidRPr="00FA41F4" w:rsidRDefault="00847D3B" w:rsidP="00FA41F4">
            <w:pPr>
              <w:tabs>
                <w:tab w:val="decimal" w:pos="1062"/>
              </w:tabs>
              <w:spacing w:line="360" w:lineRule="exact"/>
              <w:rPr>
                <w:rFonts w:ascii="Arial" w:hAnsi="Arial" w:cs="Arial"/>
                <w:sz w:val="18"/>
                <w:szCs w:val="18"/>
              </w:rPr>
            </w:pPr>
            <w:r w:rsidRPr="00FA41F4">
              <w:rPr>
                <w:rFonts w:ascii="Arial" w:hAnsi="Arial" w:cs="Arial"/>
                <w:sz w:val="18"/>
                <w:szCs w:val="18"/>
                <w:cs/>
              </w:rPr>
              <w:t>6</w:t>
            </w:r>
            <w:r w:rsidRPr="00FA41F4">
              <w:rPr>
                <w:rFonts w:ascii="Arial" w:hAnsi="Arial" w:cs="Arial"/>
                <w:sz w:val="18"/>
                <w:szCs w:val="18"/>
              </w:rPr>
              <w:t>,</w:t>
            </w:r>
            <w:r w:rsidRPr="00FA41F4">
              <w:rPr>
                <w:rFonts w:ascii="Arial" w:hAnsi="Arial" w:cs="Arial"/>
                <w:sz w:val="18"/>
                <w:szCs w:val="18"/>
                <w:cs/>
              </w:rPr>
              <w:t>23</w:t>
            </w:r>
            <w:r w:rsidR="00792BE3">
              <w:rPr>
                <w:rFonts w:ascii="Arial" w:hAnsi="Arial" w:cs="Arial"/>
                <w:sz w:val="18"/>
                <w:szCs w:val="18"/>
              </w:rPr>
              <w:t>7</w:t>
            </w:r>
          </w:p>
        </w:tc>
        <w:tc>
          <w:tcPr>
            <w:tcW w:w="1485" w:type="dxa"/>
            <w:tcBorders>
              <w:left w:val="nil"/>
              <w:right w:val="nil"/>
            </w:tcBorders>
          </w:tcPr>
          <w:p w:rsidR="00847D3B" w:rsidRPr="00FA41F4" w:rsidRDefault="00847D3B" w:rsidP="00FA41F4">
            <w:pPr>
              <w:tabs>
                <w:tab w:val="decimal" w:pos="1062"/>
              </w:tabs>
              <w:spacing w:line="360" w:lineRule="exact"/>
              <w:rPr>
                <w:rFonts w:ascii="Arial" w:hAnsi="Arial" w:cs="Arial"/>
                <w:sz w:val="18"/>
                <w:szCs w:val="18"/>
              </w:rPr>
            </w:pPr>
            <w:r w:rsidRPr="00FA41F4">
              <w:rPr>
                <w:rFonts w:ascii="Arial" w:hAnsi="Arial" w:cs="Arial"/>
                <w:sz w:val="18"/>
                <w:szCs w:val="18"/>
              </w:rPr>
              <w:t>8,498</w:t>
            </w:r>
          </w:p>
        </w:tc>
      </w:tr>
      <w:tr w:rsidR="00847D3B" w:rsidRPr="00FA41F4" w:rsidTr="00391259">
        <w:trPr>
          <w:trHeight w:val="357"/>
        </w:trPr>
        <w:tc>
          <w:tcPr>
            <w:tcW w:w="3240" w:type="dxa"/>
            <w:tcBorders>
              <w:top w:val="nil"/>
              <w:left w:val="nil"/>
              <w:bottom w:val="nil"/>
              <w:right w:val="nil"/>
            </w:tcBorders>
          </w:tcPr>
          <w:p w:rsidR="00847D3B" w:rsidRPr="00FA41F4" w:rsidRDefault="00847D3B" w:rsidP="00FA41F4">
            <w:pPr>
              <w:tabs>
                <w:tab w:val="center" w:pos="1893"/>
              </w:tabs>
              <w:spacing w:line="360" w:lineRule="exact"/>
              <w:ind w:left="162" w:hanging="162"/>
              <w:rPr>
                <w:rFonts w:ascii="Arial" w:hAnsi="Arial" w:cs="Arial"/>
                <w:sz w:val="18"/>
                <w:szCs w:val="18"/>
                <w:cs/>
              </w:rPr>
            </w:pPr>
            <w:r w:rsidRPr="00FA41F4">
              <w:rPr>
                <w:rFonts w:ascii="Arial" w:hAnsi="Arial" w:cs="Arial"/>
                <w:sz w:val="18"/>
                <w:szCs w:val="18"/>
              </w:rPr>
              <w:t>Post-employment benefits</w:t>
            </w:r>
          </w:p>
        </w:tc>
        <w:tc>
          <w:tcPr>
            <w:tcW w:w="1485" w:type="dxa"/>
            <w:tcBorders>
              <w:top w:val="nil"/>
              <w:left w:val="nil"/>
              <w:bottom w:val="nil"/>
              <w:right w:val="nil"/>
            </w:tcBorders>
          </w:tcPr>
          <w:p w:rsidR="00847D3B" w:rsidRPr="00FA41F4" w:rsidRDefault="00847D3B" w:rsidP="00FA41F4">
            <w:pPr>
              <w:tabs>
                <w:tab w:val="decimal" w:pos="1062"/>
              </w:tabs>
              <w:spacing w:line="360" w:lineRule="exact"/>
              <w:rPr>
                <w:rFonts w:ascii="Arial" w:hAnsi="Arial" w:cs="Arial"/>
                <w:sz w:val="18"/>
                <w:szCs w:val="18"/>
              </w:rPr>
            </w:pPr>
            <w:r w:rsidRPr="00FA41F4">
              <w:rPr>
                <w:rFonts w:ascii="Arial" w:hAnsi="Arial" w:cs="Arial"/>
                <w:sz w:val="18"/>
                <w:szCs w:val="18"/>
                <w:cs/>
              </w:rPr>
              <w:t>104</w:t>
            </w:r>
          </w:p>
        </w:tc>
        <w:tc>
          <w:tcPr>
            <w:tcW w:w="1485" w:type="dxa"/>
            <w:tcBorders>
              <w:top w:val="nil"/>
              <w:left w:val="nil"/>
              <w:bottom w:val="nil"/>
              <w:right w:val="nil"/>
            </w:tcBorders>
          </w:tcPr>
          <w:p w:rsidR="00847D3B" w:rsidRPr="00FA41F4" w:rsidRDefault="00847D3B" w:rsidP="00FA41F4">
            <w:pPr>
              <w:tabs>
                <w:tab w:val="decimal" w:pos="1062"/>
              </w:tabs>
              <w:spacing w:line="360" w:lineRule="exact"/>
              <w:rPr>
                <w:rFonts w:ascii="Arial" w:hAnsi="Arial" w:cs="Arial"/>
                <w:sz w:val="18"/>
                <w:szCs w:val="18"/>
              </w:rPr>
            </w:pPr>
            <w:r w:rsidRPr="00FA41F4">
              <w:rPr>
                <w:rFonts w:ascii="Arial" w:hAnsi="Arial" w:cs="Arial"/>
                <w:sz w:val="18"/>
                <w:szCs w:val="18"/>
              </w:rPr>
              <w:t>100</w:t>
            </w:r>
          </w:p>
        </w:tc>
        <w:tc>
          <w:tcPr>
            <w:tcW w:w="1485" w:type="dxa"/>
            <w:tcBorders>
              <w:left w:val="nil"/>
              <w:right w:val="nil"/>
            </w:tcBorders>
          </w:tcPr>
          <w:p w:rsidR="00847D3B" w:rsidRPr="00FA41F4" w:rsidRDefault="00847D3B" w:rsidP="00FA41F4">
            <w:pPr>
              <w:tabs>
                <w:tab w:val="decimal" w:pos="1062"/>
              </w:tabs>
              <w:spacing w:line="360" w:lineRule="exact"/>
              <w:rPr>
                <w:rFonts w:ascii="Arial" w:hAnsi="Arial" w:cs="Arial"/>
                <w:sz w:val="18"/>
                <w:szCs w:val="18"/>
              </w:rPr>
            </w:pPr>
            <w:r w:rsidRPr="00FA41F4">
              <w:rPr>
                <w:rFonts w:ascii="Arial" w:hAnsi="Arial" w:cs="Arial"/>
                <w:sz w:val="18"/>
                <w:szCs w:val="18"/>
                <w:cs/>
              </w:rPr>
              <w:t>104</w:t>
            </w:r>
          </w:p>
        </w:tc>
        <w:tc>
          <w:tcPr>
            <w:tcW w:w="1485" w:type="dxa"/>
            <w:tcBorders>
              <w:left w:val="nil"/>
              <w:right w:val="nil"/>
            </w:tcBorders>
          </w:tcPr>
          <w:p w:rsidR="00847D3B" w:rsidRPr="00FA41F4" w:rsidRDefault="00847D3B" w:rsidP="00FA41F4">
            <w:pPr>
              <w:tabs>
                <w:tab w:val="decimal" w:pos="1062"/>
              </w:tabs>
              <w:spacing w:line="360" w:lineRule="exact"/>
              <w:rPr>
                <w:rFonts w:ascii="Arial" w:hAnsi="Arial" w:cs="Arial"/>
                <w:sz w:val="18"/>
                <w:szCs w:val="18"/>
              </w:rPr>
            </w:pPr>
            <w:r w:rsidRPr="00FA41F4">
              <w:rPr>
                <w:rFonts w:ascii="Arial" w:hAnsi="Arial" w:cs="Arial"/>
                <w:sz w:val="18"/>
                <w:szCs w:val="18"/>
              </w:rPr>
              <w:t>100</w:t>
            </w:r>
          </w:p>
        </w:tc>
      </w:tr>
      <w:tr w:rsidR="00847D3B" w:rsidRPr="00FA41F4" w:rsidTr="00391259">
        <w:tc>
          <w:tcPr>
            <w:tcW w:w="3240" w:type="dxa"/>
            <w:tcBorders>
              <w:top w:val="nil"/>
              <w:left w:val="nil"/>
              <w:bottom w:val="nil"/>
              <w:right w:val="nil"/>
            </w:tcBorders>
          </w:tcPr>
          <w:p w:rsidR="00847D3B" w:rsidRPr="00FA41F4" w:rsidRDefault="00847D3B" w:rsidP="00FA41F4">
            <w:pPr>
              <w:tabs>
                <w:tab w:val="center" w:pos="1893"/>
              </w:tabs>
              <w:spacing w:line="360" w:lineRule="exact"/>
              <w:ind w:left="162" w:hanging="162"/>
              <w:rPr>
                <w:rFonts w:ascii="Arial" w:hAnsi="Arial" w:cs="Arial"/>
                <w:sz w:val="18"/>
                <w:szCs w:val="18"/>
                <w:cs/>
              </w:rPr>
            </w:pPr>
            <w:r w:rsidRPr="00FA41F4">
              <w:rPr>
                <w:rFonts w:ascii="Arial" w:hAnsi="Arial" w:cs="Arial"/>
                <w:sz w:val="18"/>
                <w:szCs w:val="18"/>
              </w:rPr>
              <w:t>Total</w:t>
            </w:r>
          </w:p>
        </w:tc>
        <w:tc>
          <w:tcPr>
            <w:tcW w:w="1485" w:type="dxa"/>
            <w:tcBorders>
              <w:top w:val="nil"/>
              <w:left w:val="nil"/>
              <w:bottom w:val="nil"/>
              <w:right w:val="nil"/>
            </w:tcBorders>
          </w:tcPr>
          <w:p w:rsidR="00847D3B" w:rsidRPr="00FA41F4" w:rsidRDefault="00847D3B" w:rsidP="00FA41F4">
            <w:pPr>
              <w:pBdr>
                <w:top w:val="single" w:sz="4" w:space="1" w:color="auto"/>
                <w:bottom w:val="double" w:sz="4" w:space="1" w:color="auto"/>
              </w:pBdr>
              <w:tabs>
                <w:tab w:val="decimal" w:pos="1062"/>
              </w:tabs>
              <w:spacing w:line="360" w:lineRule="exact"/>
              <w:rPr>
                <w:rFonts w:ascii="Arial" w:hAnsi="Arial" w:cs="Arial"/>
                <w:sz w:val="18"/>
                <w:szCs w:val="18"/>
              </w:rPr>
            </w:pPr>
            <w:r w:rsidRPr="00FA41F4">
              <w:rPr>
                <w:rFonts w:ascii="Arial" w:hAnsi="Arial" w:cs="Arial"/>
                <w:sz w:val="18"/>
                <w:szCs w:val="18"/>
                <w:cs/>
              </w:rPr>
              <w:t>6</w:t>
            </w:r>
            <w:r w:rsidRPr="00FA41F4">
              <w:rPr>
                <w:rFonts w:ascii="Arial" w:hAnsi="Arial" w:cs="Arial"/>
                <w:sz w:val="18"/>
                <w:szCs w:val="18"/>
              </w:rPr>
              <w:t>,</w:t>
            </w:r>
            <w:r w:rsidRPr="00FA41F4">
              <w:rPr>
                <w:rFonts w:ascii="Arial" w:hAnsi="Arial" w:cs="Arial"/>
                <w:sz w:val="18"/>
                <w:szCs w:val="18"/>
                <w:cs/>
              </w:rPr>
              <w:t>34</w:t>
            </w:r>
            <w:r w:rsidR="00792BE3">
              <w:rPr>
                <w:rFonts w:ascii="Arial" w:hAnsi="Arial" w:cs="Arial"/>
                <w:sz w:val="18"/>
                <w:szCs w:val="18"/>
              </w:rPr>
              <w:t>1</w:t>
            </w:r>
          </w:p>
        </w:tc>
        <w:tc>
          <w:tcPr>
            <w:tcW w:w="1485" w:type="dxa"/>
            <w:tcBorders>
              <w:top w:val="nil"/>
              <w:left w:val="nil"/>
              <w:bottom w:val="nil"/>
              <w:right w:val="nil"/>
            </w:tcBorders>
          </w:tcPr>
          <w:p w:rsidR="00847D3B" w:rsidRPr="00FA41F4" w:rsidRDefault="00847D3B" w:rsidP="00FA41F4">
            <w:pPr>
              <w:pBdr>
                <w:top w:val="single" w:sz="4" w:space="1" w:color="auto"/>
                <w:bottom w:val="doub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8,598</w:t>
            </w:r>
          </w:p>
        </w:tc>
        <w:tc>
          <w:tcPr>
            <w:tcW w:w="1485" w:type="dxa"/>
            <w:tcBorders>
              <w:left w:val="nil"/>
              <w:bottom w:val="nil"/>
              <w:right w:val="nil"/>
            </w:tcBorders>
          </w:tcPr>
          <w:p w:rsidR="00847D3B" w:rsidRPr="00FA41F4" w:rsidRDefault="00847D3B" w:rsidP="00FA41F4">
            <w:pPr>
              <w:pBdr>
                <w:top w:val="single" w:sz="4" w:space="1" w:color="auto"/>
                <w:bottom w:val="double" w:sz="4" w:space="1" w:color="auto"/>
              </w:pBdr>
              <w:tabs>
                <w:tab w:val="decimal" w:pos="1062"/>
              </w:tabs>
              <w:spacing w:line="360" w:lineRule="exact"/>
              <w:rPr>
                <w:rFonts w:ascii="Arial" w:hAnsi="Arial" w:cs="Arial"/>
                <w:sz w:val="18"/>
                <w:szCs w:val="18"/>
              </w:rPr>
            </w:pPr>
            <w:r w:rsidRPr="00FA41F4">
              <w:rPr>
                <w:rFonts w:ascii="Arial" w:hAnsi="Arial" w:cs="Arial"/>
                <w:sz w:val="18"/>
                <w:szCs w:val="18"/>
                <w:cs/>
              </w:rPr>
              <w:t>6</w:t>
            </w:r>
            <w:r w:rsidRPr="00FA41F4">
              <w:rPr>
                <w:rFonts w:ascii="Arial" w:hAnsi="Arial" w:cs="Arial"/>
                <w:sz w:val="18"/>
                <w:szCs w:val="18"/>
              </w:rPr>
              <w:t>,</w:t>
            </w:r>
            <w:r w:rsidRPr="00FA41F4">
              <w:rPr>
                <w:rFonts w:ascii="Arial" w:hAnsi="Arial" w:cs="Arial"/>
                <w:sz w:val="18"/>
                <w:szCs w:val="18"/>
                <w:cs/>
              </w:rPr>
              <w:t>34</w:t>
            </w:r>
            <w:r w:rsidR="00792BE3">
              <w:rPr>
                <w:rFonts w:ascii="Arial" w:hAnsi="Arial" w:cs="Arial"/>
                <w:sz w:val="18"/>
                <w:szCs w:val="18"/>
              </w:rPr>
              <w:t>1</w:t>
            </w:r>
          </w:p>
        </w:tc>
        <w:tc>
          <w:tcPr>
            <w:tcW w:w="1485" w:type="dxa"/>
            <w:tcBorders>
              <w:left w:val="nil"/>
              <w:bottom w:val="nil"/>
              <w:right w:val="nil"/>
            </w:tcBorders>
          </w:tcPr>
          <w:p w:rsidR="00847D3B" w:rsidRPr="00FA41F4" w:rsidRDefault="00847D3B" w:rsidP="00FA41F4">
            <w:pPr>
              <w:pBdr>
                <w:top w:val="single" w:sz="4" w:space="1" w:color="auto"/>
                <w:bottom w:val="doub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8,598</w:t>
            </w:r>
          </w:p>
        </w:tc>
      </w:tr>
    </w:tbl>
    <w:p w:rsidR="00C101A2" w:rsidRPr="00FA41F4" w:rsidRDefault="00391259" w:rsidP="00391259">
      <w:pPr>
        <w:tabs>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5</w:t>
      </w:r>
      <w:r w:rsidR="00C101A2" w:rsidRPr="00FA41F4">
        <w:rPr>
          <w:rFonts w:ascii="Arial" w:hAnsi="Arial" w:cs="Arial"/>
          <w:b/>
          <w:bCs/>
          <w:sz w:val="22"/>
          <w:szCs w:val="22"/>
          <w:cs/>
        </w:rPr>
        <w:t>.</w:t>
      </w:r>
      <w:r w:rsidR="00C101A2" w:rsidRPr="00FA41F4">
        <w:rPr>
          <w:rFonts w:ascii="Arial" w:hAnsi="Arial" w:cs="Arial"/>
          <w:b/>
          <w:bCs/>
          <w:sz w:val="22"/>
          <w:szCs w:val="22"/>
          <w:cs/>
        </w:rPr>
        <w:tab/>
      </w:r>
      <w:r w:rsidR="00C101A2" w:rsidRPr="00FA41F4">
        <w:rPr>
          <w:rFonts w:ascii="Arial" w:hAnsi="Arial" w:cs="Arial"/>
          <w:b/>
          <w:bCs/>
          <w:sz w:val="22"/>
          <w:szCs w:val="22"/>
        </w:rPr>
        <w:t>Cash and cash equivalents</w:t>
      </w:r>
    </w:p>
    <w:p w:rsidR="00A32888" w:rsidRPr="00FA41F4" w:rsidRDefault="00A32888" w:rsidP="00391259">
      <w:pPr>
        <w:tabs>
          <w:tab w:val="left" w:pos="900"/>
          <w:tab w:val="left" w:pos="1440"/>
        </w:tabs>
        <w:spacing w:line="320" w:lineRule="exact"/>
        <w:ind w:left="605" w:right="-151"/>
        <w:jc w:val="right"/>
        <w:rPr>
          <w:rFonts w:ascii="Arial" w:hAnsi="Arial" w:cs="Arial"/>
          <w:sz w:val="18"/>
          <w:szCs w:val="18"/>
        </w:rPr>
      </w:pPr>
      <w:r w:rsidRPr="00FA41F4">
        <w:rPr>
          <w:rFonts w:ascii="Arial" w:hAnsi="Arial" w:cs="Arial"/>
          <w:sz w:val="18"/>
          <w:szCs w:val="18"/>
        </w:rPr>
        <w:t xml:space="preserve">(Unit: </w:t>
      </w:r>
      <w:r w:rsidR="00AA1CE2" w:rsidRPr="00FA41F4">
        <w:rPr>
          <w:rFonts w:ascii="Arial" w:hAnsi="Arial" w:cs="Arial"/>
          <w:sz w:val="18"/>
          <w:szCs w:val="18"/>
        </w:rPr>
        <w:t xml:space="preserve">Thousand </w:t>
      </w:r>
      <w:r w:rsidRPr="00FA41F4">
        <w:rPr>
          <w:rFonts w:ascii="Arial" w:hAnsi="Arial" w:cs="Arial"/>
          <w:sz w:val="18"/>
          <w:szCs w:val="18"/>
        </w:rPr>
        <w:t>Baht)</w:t>
      </w:r>
    </w:p>
    <w:tbl>
      <w:tblPr>
        <w:tblW w:w="9180" w:type="dxa"/>
        <w:tblInd w:w="558" w:type="dxa"/>
        <w:tblLayout w:type="fixed"/>
        <w:tblLook w:val="0000" w:firstRow="0" w:lastRow="0" w:firstColumn="0" w:lastColumn="0" w:noHBand="0" w:noVBand="0"/>
      </w:tblPr>
      <w:tblGrid>
        <w:gridCol w:w="3240"/>
        <w:gridCol w:w="1485"/>
        <w:gridCol w:w="1485"/>
        <w:gridCol w:w="1485"/>
        <w:gridCol w:w="1485"/>
      </w:tblGrid>
      <w:tr w:rsidR="00A32888" w:rsidRPr="00FA41F4" w:rsidTr="00391259">
        <w:tc>
          <w:tcPr>
            <w:tcW w:w="3240" w:type="dxa"/>
            <w:tcBorders>
              <w:top w:val="nil"/>
              <w:left w:val="nil"/>
              <w:bottom w:val="nil"/>
              <w:right w:val="nil"/>
            </w:tcBorders>
            <w:vAlign w:val="bottom"/>
          </w:tcPr>
          <w:p w:rsidR="00A32888" w:rsidRPr="00FA41F4" w:rsidRDefault="00A32888" w:rsidP="00FA41F4">
            <w:pPr>
              <w:tabs>
                <w:tab w:val="center" w:pos="1893"/>
              </w:tabs>
              <w:spacing w:line="320" w:lineRule="exact"/>
              <w:ind w:left="162" w:hanging="162"/>
              <w:rPr>
                <w:rFonts w:ascii="Arial" w:hAnsi="Arial" w:cs="Arial"/>
                <w:sz w:val="18"/>
                <w:szCs w:val="18"/>
              </w:rPr>
            </w:pPr>
          </w:p>
        </w:tc>
        <w:tc>
          <w:tcPr>
            <w:tcW w:w="2970" w:type="dxa"/>
            <w:gridSpan w:val="2"/>
            <w:tcBorders>
              <w:top w:val="nil"/>
              <w:left w:val="nil"/>
              <w:right w:val="nil"/>
            </w:tcBorders>
            <w:vAlign w:val="bottom"/>
          </w:tcPr>
          <w:p w:rsidR="00A32888" w:rsidRPr="00FA41F4" w:rsidRDefault="00A32888" w:rsidP="00FA41F4">
            <w:pPr>
              <w:pStyle w:val="Heading8"/>
              <w:pBdr>
                <w:bottom w:val="single" w:sz="4" w:space="1" w:color="auto"/>
              </w:pBdr>
              <w:spacing w:before="0" w:after="0" w:line="320" w:lineRule="exact"/>
              <w:jc w:val="center"/>
              <w:rPr>
                <w:rFonts w:ascii="Arial" w:hAnsi="Arial" w:cs="Arial"/>
                <w:i w:val="0"/>
                <w:iCs w:val="0"/>
                <w:sz w:val="18"/>
                <w:szCs w:val="18"/>
                <w:cs/>
              </w:rPr>
            </w:pPr>
            <w:r w:rsidRPr="00FA41F4">
              <w:rPr>
                <w:rFonts w:ascii="Arial" w:hAnsi="Arial" w:cs="Arial"/>
                <w:i w:val="0"/>
                <w:iCs w:val="0"/>
                <w:sz w:val="18"/>
                <w:szCs w:val="18"/>
              </w:rPr>
              <w:t>Consolidated</w:t>
            </w:r>
            <w:r w:rsidR="00D4758E" w:rsidRPr="00FA41F4">
              <w:rPr>
                <w:rFonts w:ascii="Arial" w:hAnsi="Arial" w:cs="Arial"/>
                <w:i w:val="0"/>
                <w:iCs w:val="0"/>
                <w:sz w:val="18"/>
                <w:szCs w:val="18"/>
              </w:rPr>
              <w:t xml:space="preserve">                    </w:t>
            </w:r>
            <w:r w:rsidRPr="00FA41F4">
              <w:rPr>
                <w:rFonts w:ascii="Arial" w:hAnsi="Arial" w:cs="Arial"/>
                <w:i w:val="0"/>
                <w:iCs w:val="0"/>
                <w:sz w:val="18"/>
                <w:szCs w:val="18"/>
              </w:rPr>
              <w:t xml:space="preserve"> financial statements</w:t>
            </w:r>
          </w:p>
        </w:tc>
        <w:tc>
          <w:tcPr>
            <w:tcW w:w="2970" w:type="dxa"/>
            <w:gridSpan w:val="2"/>
            <w:tcBorders>
              <w:top w:val="nil"/>
              <w:left w:val="nil"/>
              <w:right w:val="nil"/>
            </w:tcBorders>
            <w:vAlign w:val="bottom"/>
          </w:tcPr>
          <w:p w:rsidR="00A32888" w:rsidRPr="00FA41F4" w:rsidRDefault="00A32888" w:rsidP="00FA41F4">
            <w:pPr>
              <w:pBdr>
                <w:bottom w:val="single" w:sz="4" w:space="1" w:color="auto"/>
              </w:pBdr>
              <w:spacing w:line="320" w:lineRule="exact"/>
              <w:jc w:val="center"/>
              <w:rPr>
                <w:rFonts w:ascii="Arial" w:hAnsi="Arial" w:cs="Arial"/>
                <w:sz w:val="18"/>
                <w:szCs w:val="18"/>
                <w:cs/>
              </w:rPr>
            </w:pPr>
            <w:r w:rsidRPr="00FA41F4">
              <w:rPr>
                <w:rFonts w:ascii="Arial" w:hAnsi="Arial" w:cs="Arial"/>
                <w:sz w:val="18"/>
                <w:szCs w:val="18"/>
              </w:rPr>
              <w:t xml:space="preserve">Separate </w:t>
            </w:r>
            <w:r w:rsidR="00D4758E" w:rsidRPr="00FA41F4">
              <w:rPr>
                <w:rFonts w:ascii="Arial" w:hAnsi="Arial" w:cs="Arial"/>
                <w:sz w:val="18"/>
                <w:szCs w:val="18"/>
              </w:rPr>
              <w:t xml:space="preserve">                       </w:t>
            </w:r>
            <w:r w:rsidRPr="00FA41F4">
              <w:rPr>
                <w:rFonts w:ascii="Arial" w:hAnsi="Arial" w:cs="Arial"/>
                <w:sz w:val="18"/>
                <w:szCs w:val="18"/>
              </w:rPr>
              <w:t>financial statement</w:t>
            </w:r>
            <w:r w:rsidR="00AB0E5B">
              <w:rPr>
                <w:rFonts w:ascii="Arial" w:hAnsi="Arial" w:cs="Arial"/>
                <w:sz w:val="18"/>
                <w:szCs w:val="18"/>
              </w:rPr>
              <w:t>s</w:t>
            </w:r>
          </w:p>
        </w:tc>
      </w:tr>
      <w:tr w:rsidR="00D4758E" w:rsidRPr="00FA41F4" w:rsidTr="00391259">
        <w:tc>
          <w:tcPr>
            <w:tcW w:w="3240" w:type="dxa"/>
            <w:tcBorders>
              <w:top w:val="nil"/>
              <w:left w:val="nil"/>
              <w:bottom w:val="nil"/>
              <w:right w:val="nil"/>
            </w:tcBorders>
            <w:vAlign w:val="bottom"/>
          </w:tcPr>
          <w:p w:rsidR="00D4758E" w:rsidRPr="00FA41F4" w:rsidRDefault="00D4758E" w:rsidP="00FA41F4">
            <w:pPr>
              <w:tabs>
                <w:tab w:val="center" w:pos="1893"/>
              </w:tabs>
              <w:spacing w:line="320" w:lineRule="exact"/>
              <w:ind w:left="162" w:hanging="162"/>
              <w:rPr>
                <w:rFonts w:ascii="Arial" w:hAnsi="Arial" w:cs="Arial"/>
                <w:sz w:val="18"/>
                <w:szCs w:val="18"/>
              </w:rPr>
            </w:pPr>
          </w:p>
        </w:tc>
        <w:tc>
          <w:tcPr>
            <w:tcW w:w="1485" w:type="dxa"/>
            <w:tcBorders>
              <w:left w:val="nil"/>
              <w:bottom w:val="nil"/>
              <w:right w:val="nil"/>
            </w:tcBorders>
            <w:vAlign w:val="bottom"/>
          </w:tcPr>
          <w:p w:rsidR="00D4758E" w:rsidRPr="00FA41F4" w:rsidRDefault="00AA1CE2" w:rsidP="00FA41F4">
            <w:pPr>
              <w:pBdr>
                <w:bottom w:val="single" w:sz="4" w:space="1" w:color="auto"/>
              </w:pBdr>
              <w:spacing w:line="320" w:lineRule="exact"/>
              <w:jc w:val="center"/>
              <w:rPr>
                <w:rFonts w:ascii="Arial" w:hAnsi="Arial" w:cs="Arial"/>
                <w:sz w:val="18"/>
                <w:szCs w:val="18"/>
              </w:rPr>
            </w:pPr>
            <w:r w:rsidRPr="00FA41F4">
              <w:rPr>
                <w:rFonts w:ascii="Arial" w:hAnsi="Arial" w:cs="Arial"/>
                <w:sz w:val="18"/>
                <w:szCs w:val="18"/>
              </w:rPr>
              <w:t xml:space="preserve">31 March </w:t>
            </w:r>
            <w:r w:rsidR="00847D3B" w:rsidRPr="00FA41F4">
              <w:rPr>
                <w:rFonts w:ascii="Arial" w:hAnsi="Arial" w:cs="Arial"/>
                <w:sz w:val="18"/>
                <w:szCs w:val="18"/>
              </w:rPr>
              <w:t xml:space="preserve">      </w:t>
            </w:r>
            <w:r w:rsidR="0011450B" w:rsidRPr="00FA41F4">
              <w:rPr>
                <w:rFonts w:ascii="Arial" w:hAnsi="Arial" w:cs="Arial"/>
                <w:sz w:val="18"/>
                <w:szCs w:val="18"/>
              </w:rPr>
              <w:t>2018</w:t>
            </w:r>
          </w:p>
        </w:tc>
        <w:tc>
          <w:tcPr>
            <w:tcW w:w="1485" w:type="dxa"/>
            <w:tcBorders>
              <w:left w:val="nil"/>
              <w:bottom w:val="nil"/>
              <w:right w:val="nil"/>
            </w:tcBorders>
            <w:vAlign w:val="bottom"/>
          </w:tcPr>
          <w:p w:rsidR="00D4758E" w:rsidRPr="00FA41F4" w:rsidRDefault="00AA1CE2" w:rsidP="00FA41F4">
            <w:pPr>
              <w:pBdr>
                <w:bottom w:val="single" w:sz="4" w:space="1" w:color="auto"/>
              </w:pBdr>
              <w:spacing w:line="320" w:lineRule="exact"/>
              <w:jc w:val="center"/>
              <w:rPr>
                <w:rFonts w:ascii="Arial" w:hAnsi="Arial" w:cs="Arial"/>
                <w:sz w:val="18"/>
                <w:szCs w:val="18"/>
              </w:rPr>
            </w:pPr>
            <w:r w:rsidRPr="00FA41F4">
              <w:rPr>
                <w:rFonts w:ascii="Arial" w:hAnsi="Arial" w:cs="Arial"/>
                <w:sz w:val="18"/>
                <w:szCs w:val="18"/>
              </w:rPr>
              <w:t xml:space="preserve">31 December </w:t>
            </w:r>
            <w:r w:rsidR="0011450B" w:rsidRPr="00FA41F4">
              <w:rPr>
                <w:rFonts w:ascii="Arial" w:hAnsi="Arial" w:cs="Arial"/>
                <w:sz w:val="18"/>
                <w:szCs w:val="18"/>
              </w:rPr>
              <w:t>2017</w:t>
            </w:r>
          </w:p>
        </w:tc>
        <w:tc>
          <w:tcPr>
            <w:tcW w:w="1485" w:type="dxa"/>
            <w:tcBorders>
              <w:top w:val="nil"/>
              <w:left w:val="nil"/>
              <w:right w:val="nil"/>
            </w:tcBorders>
            <w:vAlign w:val="bottom"/>
          </w:tcPr>
          <w:p w:rsidR="00D4758E" w:rsidRPr="00FA41F4" w:rsidRDefault="00AA1CE2" w:rsidP="00FA41F4">
            <w:pPr>
              <w:pBdr>
                <w:bottom w:val="single" w:sz="4" w:space="1" w:color="auto"/>
              </w:pBdr>
              <w:spacing w:line="320" w:lineRule="exact"/>
              <w:jc w:val="center"/>
              <w:rPr>
                <w:rFonts w:ascii="Arial" w:hAnsi="Arial" w:cs="Arial"/>
                <w:sz w:val="18"/>
                <w:szCs w:val="18"/>
              </w:rPr>
            </w:pPr>
            <w:r w:rsidRPr="00FA41F4">
              <w:rPr>
                <w:rFonts w:ascii="Arial" w:hAnsi="Arial" w:cs="Arial"/>
                <w:sz w:val="18"/>
                <w:szCs w:val="18"/>
              </w:rPr>
              <w:t xml:space="preserve">31 March </w:t>
            </w:r>
            <w:r w:rsidR="00847D3B" w:rsidRPr="00FA41F4">
              <w:rPr>
                <w:rFonts w:ascii="Arial" w:hAnsi="Arial" w:cs="Arial"/>
                <w:sz w:val="18"/>
                <w:szCs w:val="18"/>
              </w:rPr>
              <w:t xml:space="preserve">      </w:t>
            </w:r>
            <w:r w:rsidR="0011450B" w:rsidRPr="00FA41F4">
              <w:rPr>
                <w:rFonts w:ascii="Arial" w:hAnsi="Arial" w:cs="Arial"/>
                <w:sz w:val="18"/>
                <w:szCs w:val="18"/>
              </w:rPr>
              <w:t>2018</w:t>
            </w:r>
          </w:p>
        </w:tc>
        <w:tc>
          <w:tcPr>
            <w:tcW w:w="1485" w:type="dxa"/>
            <w:tcBorders>
              <w:top w:val="nil"/>
              <w:left w:val="nil"/>
              <w:right w:val="nil"/>
            </w:tcBorders>
            <w:vAlign w:val="bottom"/>
          </w:tcPr>
          <w:p w:rsidR="00D4758E" w:rsidRPr="00FA41F4" w:rsidRDefault="00AA1CE2" w:rsidP="00FA41F4">
            <w:pPr>
              <w:pBdr>
                <w:bottom w:val="single" w:sz="4" w:space="1" w:color="auto"/>
              </w:pBdr>
              <w:spacing w:line="320" w:lineRule="exact"/>
              <w:jc w:val="center"/>
              <w:rPr>
                <w:rFonts w:ascii="Arial" w:hAnsi="Arial" w:cs="Arial"/>
                <w:sz w:val="18"/>
                <w:szCs w:val="18"/>
              </w:rPr>
            </w:pPr>
            <w:r w:rsidRPr="00FA41F4">
              <w:rPr>
                <w:rFonts w:ascii="Arial" w:hAnsi="Arial" w:cs="Arial"/>
                <w:sz w:val="18"/>
                <w:szCs w:val="18"/>
              </w:rPr>
              <w:t xml:space="preserve">31 December </w:t>
            </w:r>
            <w:r w:rsidR="0011450B" w:rsidRPr="00FA41F4">
              <w:rPr>
                <w:rFonts w:ascii="Arial" w:hAnsi="Arial" w:cs="Arial"/>
                <w:sz w:val="18"/>
                <w:szCs w:val="18"/>
              </w:rPr>
              <w:t>2017</w:t>
            </w:r>
          </w:p>
        </w:tc>
      </w:tr>
      <w:tr w:rsidR="00847D3B" w:rsidRPr="00FA41F4" w:rsidTr="00391259">
        <w:trPr>
          <w:trHeight w:val="63"/>
        </w:trPr>
        <w:tc>
          <w:tcPr>
            <w:tcW w:w="3240" w:type="dxa"/>
            <w:tcBorders>
              <w:top w:val="nil"/>
              <w:left w:val="nil"/>
              <w:bottom w:val="nil"/>
              <w:right w:val="nil"/>
            </w:tcBorders>
          </w:tcPr>
          <w:p w:rsidR="00847D3B" w:rsidRPr="00FA41F4" w:rsidRDefault="00847D3B" w:rsidP="00FA41F4">
            <w:pPr>
              <w:tabs>
                <w:tab w:val="center" w:pos="1893"/>
              </w:tabs>
              <w:spacing w:line="320" w:lineRule="exact"/>
              <w:ind w:left="162" w:hanging="162"/>
              <w:rPr>
                <w:rFonts w:ascii="Arial" w:hAnsi="Arial" w:cs="Arial"/>
                <w:sz w:val="18"/>
                <w:szCs w:val="18"/>
              </w:rPr>
            </w:pPr>
            <w:r w:rsidRPr="00FA41F4">
              <w:rPr>
                <w:rFonts w:ascii="Arial" w:hAnsi="Arial" w:cs="Arial"/>
                <w:sz w:val="18"/>
                <w:szCs w:val="18"/>
              </w:rPr>
              <w:t>Cash</w:t>
            </w:r>
          </w:p>
        </w:tc>
        <w:tc>
          <w:tcPr>
            <w:tcW w:w="1485" w:type="dxa"/>
            <w:tcBorders>
              <w:top w:val="nil"/>
              <w:left w:val="nil"/>
              <w:bottom w:val="nil"/>
              <w:right w:val="nil"/>
            </w:tcBorders>
            <w:vAlign w:val="bottom"/>
          </w:tcPr>
          <w:p w:rsidR="00847D3B" w:rsidRPr="00FA41F4" w:rsidRDefault="00847D3B" w:rsidP="00391259">
            <w:pPr>
              <w:tabs>
                <w:tab w:val="decimal" w:pos="1062"/>
              </w:tabs>
              <w:spacing w:line="320" w:lineRule="exact"/>
              <w:rPr>
                <w:rFonts w:ascii="Arial" w:hAnsi="Arial" w:cs="Arial"/>
                <w:sz w:val="18"/>
                <w:szCs w:val="18"/>
              </w:rPr>
            </w:pPr>
            <w:r w:rsidRPr="00FA41F4">
              <w:rPr>
                <w:rFonts w:ascii="Arial" w:hAnsi="Arial" w:cs="Arial"/>
                <w:sz w:val="18"/>
                <w:szCs w:val="18"/>
                <w:cs/>
              </w:rPr>
              <w:t>300</w:t>
            </w:r>
          </w:p>
        </w:tc>
        <w:tc>
          <w:tcPr>
            <w:tcW w:w="1485" w:type="dxa"/>
            <w:tcBorders>
              <w:top w:val="nil"/>
              <w:left w:val="nil"/>
              <w:bottom w:val="nil"/>
              <w:right w:val="nil"/>
            </w:tcBorders>
            <w:vAlign w:val="bottom"/>
          </w:tcPr>
          <w:p w:rsidR="00847D3B" w:rsidRPr="00FA41F4" w:rsidRDefault="00847D3B" w:rsidP="00391259">
            <w:pPr>
              <w:tabs>
                <w:tab w:val="decimal" w:pos="1062"/>
              </w:tabs>
              <w:spacing w:line="320" w:lineRule="exact"/>
              <w:rPr>
                <w:rFonts w:ascii="Arial" w:hAnsi="Arial" w:cs="Arial"/>
                <w:sz w:val="18"/>
                <w:szCs w:val="18"/>
                <w:cs/>
              </w:rPr>
            </w:pPr>
            <w:r w:rsidRPr="00FA41F4">
              <w:rPr>
                <w:rFonts w:ascii="Arial" w:hAnsi="Arial" w:cs="Arial"/>
                <w:sz w:val="18"/>
                <w:szCs w:val="18"/>
              </w:rPr>
              <w:t>352</w:t>
            </w:r>
          </w:p>
        </w:tc>
        <w:tc>
          <w:tcPr>
            <w:tcW w:w="1485" w:type="dxa"/>
            <w:tcBorders>
              <w:left w:val="nil"/>
              <w:right w:val="nil"/>
            </w:tcBorders>
            <w:vAlign w:val="bottom"/>
          </w:tcPr>
          <w:p w:rsidR="00847D3B" w:rsidRPr="00FA41F4" w:rsidRDefault="00847D3B" w:rsidP="00391259">
            <w:pPr>
              <w:tabs>
                <w:tab w:val="decimal" w:pos="1062"/>
              </w:tabs>
              <w:spacing w:line="320" w:lineRule="exact"/>
              <w:rPr>
                <w:rFonts w:ascii="Arial" w:hAnsi="Arial" w:cs="Arial"/>
                <w:sz w:val="18"/>
                <w:szCs w:val="18"/>
              </w:rPr>
            </w:pPr>
            <w:r w:rsidRPr="00FA41F4">
              <w:rPr>
                <w:rFonts w:ascii="Arial" w:hAnsi="Arial" w:cs="Arial"/>
                <w:sz w:val="18"/>
                <w:szCs w:val="18"/>
                <w:cs/>
              </w:rPr>
              <w:t>9</w:t>
            </w:r>
          </w:p>
        </w:tc>
        <w:tc>
          <w:tcPr>
            <w:tcW w:w="1485" w:type="dxa"/>
            <w:tcBorders>
              <w:left w:val="nil"/>
              <w:right w:val="nil"/>
            </w:tcBorders>
            <w:vAlign w:val="bottom"/>
          </w:tcPr>
          <w:p w:rsidR="00847D3B" w:rsidRPr="00FA41F4" w:rsidRDefault="00847D3B" w:rsidP="00391259">
            <w:pPr>
              <w:tabs>
                <w:tab w:val="decimal" w:pos="1062"/>
              </w:tabs>
              <w:spacing w:line="320" w:lineRule="exact"/>
              <w:rPr>
                <w:rFonts w:ascii="Arial" w:hAnsi="Arial" w:cs="Arial"/>
                <w:sz w:val="18"/>
                <w:szCs w:val="18"/>
              </w:rPr>
            </w:pPr>
            <w:r w:rsidRPr="00FA41F4">
              <w:rPr>
                <w:rFonts w:ascii="Arial" w:hAnsi="Arial" w:cs="Arial"/>
                <w:sz w:val="18"/>
                <w:szCs w:val="18"/>
              </w:rPr>
              <w:t>15</w:t>
            </w:r>
          </w:p>
        </w:tc>
      </w:tr>
      <w:tr w:rsidR="00847D3B" w:rsidRPr="00FA41F4" w:rsidTr="00391259">
        <w:trPr>
          <w:trHeight w:val="63"/>
        </w:trPr>
        <w:tc>
          <w:tcPr>
            <w:tcW w:w="3240" w:type="dxa"/>
            <w:tcBorders>
              <w:top w:val="nil"/>
              <w:left w:val="nil"/>
              <w:bottom w:val="nil"/>
              <w:right w:val="nil"/>
            </w:tcBorders>
          </w:tcPr>
          <w:p w:rsidR="00847D3B" w:rsidRPr="00FA41F4" w:rsidRDefault="00847D3B" w:rsidP="00FA41F4">
            <w:pPr>
              <w:tabs>
                <w:tab w:val="center" w:pos="1893"/>
              </w:tabs>
              <w:spacing w:line="320" w:lineRule="exact"/>
              <w:ind w:left="162" w:hanging="162"/>
              <w:rPr>
                <w:rFonts w:ascii="Arial" w:hAnsi="Arial" w:cs="Arial"/>
                <w:sz w:val="18"/>
                <w:szCs w:val="18"/>
              </w:rPr>
            </w:pPr>
            <w:r w:rsidRPr="00FA41F4">
              <w:rPr>
                <w:rFonts w:ascii="Arial" w:hAnsi="Arial" w:cs="Arial"/>
                <w:sz w:val="18"/>
                <w:szCs w:val="18"/>
              </w:rPr>
              <w:t>Bank deposits - Current accounts</w:t>
            </w:r>
          </w:p>
        </w:tc>
        <w:tc>
          <w:tcPr>
            <w:tcW w:w="1485" w:type="dxa"/>
            <w:tcBorders>
              <w:top w:val="nil"/>
              <w:left w:val="nil"/>
              <w:bottom w:val="nil"/>
              <w:right w:val="nil"/>
            </w:tcBorders>
            <w:vAlign w:val="bottom"/>
          </w:tcPr>
          <w:p w:rsidR="00847D3B" w:rsidRPr="00FA41F4" w:rsidRDefault="00847D3B" w:rsidP="00391259">
            <w:pPr>
              <w:tabs>
                <w:tab w:val="decimal" w:pos="1062"/>
              </w:tabs>
              <w:spacing w:line="320" w:lineRule="exact"/>
              <w:rPr>
                <w:rFonts w:ascii="Arial" w:hAnsi="Arial" w:cs="Arial"/>
                <w:sz w:val="18"/>
                <w:szCs w:val="18"/>
              </w:rPr>
            </w:pPr>
            <w:r w:rsidRPr="00FA41F4">
              <w:rPr>
                <w:rFonts w:ascii="Arial" w:hAnsi="Arial" w:cs="Arial"/>
                <w:sz w:val="18"/>
                <w:szCs w:val="18"/>
                <w:cs/>
              </w:rPr>
              <w:t>3</w:t>
            </w:r>
            <w:r w:rsidRPr="00FA41F4">
              <w:rPr>
                <w:rFonts w:ascii="Arial" w:hAnsi="Arial" w:cs="Arial"/>
                <w:sz w:val="18"/>
                <w:szCs w:val="18"/>
              </w:rPr>
              <w:t>,</w:t>
            </w:r>
            <w:r w:rsidRPr="00FA41F4">
              <w:rPr>
                <w:rFonts w:ascii="Arial" w:hAnsi="Arial" w:cs="Arial"/>
                <w:sz w:val="18"/>
                <w:szCs w:val="18"/>
                <w:cs/>
              </w:rPr>
              <w:t>448</w:t>
            </w:r>
          </w:p>
        </w:tc>
        <w:tc>
          <w:tcPr>
            <w:tcW w:w="1485" w:type="dxa"/>
            <w:tcBorders>
              <w:top w:val="nil"/>
              <w:left w:val="nil"/>
              <w:bottom w:val="nil"/>
              <w:right w:val="nil"/>
            </w:tcBorders>
            <w:vAlign w:val="bottom"/>
          </w:tcPr>
          <w:p w:rsidR="00847D3B" w:rsidRPr="00FA41F4" w:rsidRDefault="00847D3B" w:rsidP="00391259">
            <w:pPr>
              <w:tabs>
                <w:tab w:val="decimal" w:pos="1062"/>
              </w:tabs>
              <w:spacing w:line="320" w:lineRule="exact"/>
              <w:rPr>
                <w:rFonts w:ascii="Arial" w:hAnsi="Arial" w:cs="Arial"/>
                <w:sz w:val="18"/>
                <w:szCs w:val="18"/>
              </w:rPr>
            </w:pPr>
            <w:r w:rsidRPr="00FA41F4">
              <w:rPr>
                <w:rFonts w:ascii="Arial" w:hAnsi="Arial" w:cs="Arial"/>
                <w:sz w:val="18"/>
                <w:szCs w:val="18"/>
                <w:cs/>
              </w:rPr>
              <w:t>3,876</w:t>
            </w:r>
          </w:p>
        </w:tc>
        <w:tc>
          <w:tcPr>
            <w:tcW w:w="1485" w:type="dxa"/>
            <w:tcBorders>
              <w:left w:val="nil"/>
              <w:right w:val="nil"/>
            </w:tcBorders>
            <w:vAlign w:val="bottom"/>
          </w:tcPr>
          <w:p w:rsidR="00847D3B" w:rsidRPr="00FA41F4" w:rsidRDefault="00847D3B" w:rsidP="00391259">
            <w:pPr>
              <w:tabs>
                <w:tab w:val="decimal" w:pos="1062"/>
              </w:tabs>
              <w:spacing w:line="320" w:lineRule="exact"/>
              <w:rPr>
                <w:rFonts w:ascii="Arial" w:hAnsi="Arial" w:cs="Arial"/>
                <w:sz w:val="18"/>
                <w:szCs w:val="18"/>
              </w:rPr>
            </w:pPr>
            <w:r w:rsidRPr="00FA41F4">
              <w:rPr>
                <w:rFonts w:ascii="Arial" w:hAnsi="Arial" w:cs="Arial"/>
                <w:sz w:val="18"/>
                <w:szCs w:val="18"/>
                <w:cs/>
              </w:rPr>
              <w:t>76</w:t>
            </w:r>
          </w:p>
        </w:tc>
        <w:tc>
          <w:tcPr>
            <w:tcW w:w="1485" w:type="dxa"/>
            <w:tcBorders>
              <w:left w:val="nil"/>
              <w:right w:val="nil"/>
            </w:tcBorders>
            <w:vAlign w:val="bottom"/>
          </w:tcPr>
          <w:p w:rsidR="00847D3B" w:rsidRPr="00FA41F4" w:rsidRDefault="00847D3B" w:rsidP="00391259">
            <w:pPr>
              <w:tabs>
                <w:tab w:val="decimal" w:pos="1062"/>
              </w:tabs>
              <w:spacing w:line="320" w:lineRule="exact"/>
              <w:rPr>
                <w:rFonts w:ascii="Arial" w:hAnsi="Arial" w:cs="Arial"/>
                <w:sz w:val="18"/>
                <w:szCs w:val="18"/>
              </w:rPr>
            </w:pPr>
            <w:r w:rsidRPr="00FA41F4">
              <w:rPr>
                <w:rFonts w:ascii="Arial" w:hAnsi="Arial" w:cs="Arial"/>
                <w:sz w:val="18"/>
                <w:szCs w:val="18"/>
              </w:rPr>
              <w:t>60</w:t>
            </w:r>
          </w:p>
        </w:tc>
      </w:tr>
      <w:tr w:rsidR="00847D3B" w:rsidRPr="00FA41F4" w:rsidTr="00391259">
        <w:trPr>
          <w:trHeight w:val="90"/>
        </w:trPr>
        <w:tc>
          <w:tcPr>
            <w:tcW w:w="3240" w:type="dxa"/>
            <w:tcBorders>
              <w:top w:val="nil"/>
              <w:left w:val="nil"/>
              <w:bottom w:val="nil"/>
              <w:right w:val="nil"/>
            </w:tcBorders>
          </w:tcPr>
          <w:p w:rsidR="00847D3B" w:rsidRPr="00FA41F4" w:rsidRDefault="00847D3B" w:rsidP="00FA41F4">
            <w:pPr>
              <w:tabs>
                <w:tab w:val="center" w:pos="1893"/>
              </w:tabs>
              <w:spacing w:line="320" w:lineRule="exact"/>
              <w:ind w:left="162" w:hanging="162"/>
              <w:rPr>
                <w:rFonts w:ascii="Arial" w:hAnsi="Arial" w:cs="Arial"/>
                <w:sz w:val="18"/>
                <w:szCs w:val="18"/>
              </w:rPr>
            </w:pPr>
            <w:r w:rsidRPr="00FA41F4">
              <w:rPr>
                <w:rFonts w:ascii="Arial" w:hAnsi="Arial" w:cs="Arial"/>
                <w:sz w:val="18"/>
                <w:szCs w:val="18"/>
              </w:rPr>
              <w:t>Bank deposits - Saving accounts</w:t>
            </w:r>
          </w:p>
        </w:tc>
        <w:tc>
          <w:tcPr>
            <w:tcW w:w="1485" w:type="dxa"/>
            <w:tcBorders>
              <w:top w:val="nil"/>
              <w:left w:val="nil"/>
              <w:bottom w:val="nil"/>
              <w:right w:val="nil"/>
            </w:tcBorders>
            <w:vAlign w:val="bottom"/>
          </w:tcPr>
          <w:p w:rsidR="00847D3B" w:rsidRPr="00FA41F4" w:rsidRDefault="00847D3B" w:rsidP="00391259">
            <w:pPr>
              <w:tabs>
                <w:tab w:val="decimal" w:pos="1062"/>
              </w:tabs>
              <w:spacing w:line="320" w:lineRule="exact"/>
              <w:rPr>
                <w:rFonts w:ascii="Arial" w:hAnsi="Arial" w:cs="Arial"/>
                <w:sz w:val="18"/>
                <w:szCs w:val="18"/>
              </w:rPr>
            </w:pPr>
            <w:r w:rsidRPr="00FA41F4">
              <w:rPr>
                <w:rFonts w:ascii="Arial" w:hAnsi="Arial" w:cs="Arial"/>
                <w:sz w:val="18"/>
                <w:szCs w:val="18"/>
                <w:cs/>
              </w:rPr>
              <w:t>1</w:t>
            </w:r>
            <w:r w:rsidRPr="00FA41F4">
              <w:rPr>
                <w:rFonts w:ascii="Arial" w:hAnsi="Arial" w:cs="Arial"/>
                <w:sz w:val="18"/>
                <w:szCs w:val="18"/>
              </w:rPr>
              <w:t>,</w:t>
            </w:r>
            <w:r w:rsidRPr="00FA41F4">
              <w:rPr>
                <w:rFonts w:ascii="Arial" w:hAnsi="Arial" w:cs="Arial"/>
                <w:sz w:val="18"/>
                <w:szCs w:val="18"/>
                <w:cs/>
              </w:rPr>
              <w:t>463</w:t>
            </w:r>
            <w:r w:rsidRPr="00FA41F4">
              <w:rPr>
                <w:rFonts w:ascii="Arial" w:hAnsi="Arial" w:cs="Arial"/>
                <w:sz w:val="18"/>
                <w:szCs w:val="18"/>
              </w:rPr>
              <w:t>,</w:t>
            </w:r>
            <w:r w:rsidRPr="00FA41F4">
              <w:rPr>
                <w:rFonts w:ascii="Arial" w:hAnsi="Arial" w:cs="Arial"/>
                <w:sz w:val="18"/>
                <w:szCs w:val="18"/>
                <w:cs/>
              </w:rPr>
              <w:t>006</w:t>
            </w:r>
          </w:p>
        </w:tc>
        <w:tc>
          <w:tcPr>
            <w:tcW w:w="1485" w:type="dxa"/>
            <w:tcBorders>
              <w:top w:val="nil"/>
              <w:left w:val="nil"/>
              <w:bottom w:val="nil"/>
              <w:right w:val="nil"/>
            </w:tcBorders>
            <w:vAlign w:val="bottom"/>
          </w:tcPr>
          <w:p w:rsidR="00847D3B" w:rsidRPr="00FA41F4" w:rsidRDefault="00847D3B" w:rsidP="00391259">
            <w:pPr>
              <w:tabs>
                <w:tab w:val="decimal" w:pos="1062"/>
              </w:tabs>
              <w:spacing w:line="320" w:lineRule="exact"/>
              <w:rPr>
                <w:rFonts w:ascii="Arial" w:hAnsi="Arial" w:cs="Arial"/>
                <w:sz w:val="18"/>
                <w:szCs w:val="18"/>
              </w:rPr>
            </w:pPr>
            <w:r w:rsidRPr="00FA41F4">
              <w:rPr>
                <w:rFonts w:ascii="Arial" w:hAnsi="Arial" w:cs="Arial"/>
                <w:sz w:val="18"/>
                <w:szCs w:val="18"/>
                <w:cs/>
              </w:rPr>
              <w:t>1,599,</w:t>
            </w:r>
            <w:r w:rsidRPr="00FA41F4">
              <w:rPr>
                <w:rFonts w:ascii="Arial" w:hAnsi="Arial" w:cs="Arial"/>
                <w:sz w:val="18"/>
                <w:szCs w:val="18"/>
              </w:rPr>
              <w:t>164</w:t>
            </w:r>
          </w:p>
        </w:tc>
        <w:tc>
          <w:tcPr>
            <w:tcW w:w="1485" w:type="dxa"/>
            <w:tcBorders>
              <w:left w:val="nil"/>
              <w:right w:val="nil"/>
            </w:tcBorders>
            <w:vAlign w:val="bottom"/>
          </w:tcPr>
          <w:p w:rsidR="00847D3B" w:rsidRPr="00FA41F4" w:rsidRDefault="00847D3B" w:rsidP="00391259">
            <w:pPr>
              <w:tabs>
                <w:tab w:val="decimal" w:pos="1062"/>
              </w:tabs>
              <w:spacing w:line="320" w:lineRule="exact"/>
              <w:rPr>
                <w:rFonts w:ascii="Arial" w:hAnsi="Arial" w:cs="Arial"/>
                <w:sz w:val="18"/>
                <w:szCs w:val="18"/>
              </w:rPr>
            </w:pPr>
            <w:r w:rsidRPr="00FA41F4">
              <w:rPr>
                <w:rFonts w:ascii="Arial" w:hAnsi="Arial" w:cs="Arial"/>
                <w:sz w:val="18"/>
                <w:szCs w:val="18"/>
                <w:cs/>
              </w:rPr>
              <w:t>771</w:t>
            </w:r>
            <w:r w:rsidRPr="00FA41F4">
              <w:rPr>
                <w:rFonts w:ascii="Arial" w:hAnsi="Arial" w:cs="Arial"/>
                <w:sz w:val="18"/>
                <w:szCs w:val="18"/>
              </w:rPr>
              <w:t>,</w:t>
            </w:r>
            <w:r w:rsidRPr="00FA41F4">
              <w:rPr>
                <w:rFonts w:ascii="Arial" w:hAnsi="Arial" w:cs="Arial"/>
                <w:sz w:val="18"/>
                <w:szCs w:val="18"/>
                <w:cs/>
              </w:rPr>
              <w:t>17</w:t>
            </w:r>
            <w:r w:rsidRPr="00FA41F4">
              <w:rPr>
                <w:rFonts w:ascii="Arial" w:hAnsi="Arial" w:cs="Arial"/>
                <w:sz w:val="18"/>
                <w:szCs w:val="18"/>
              </w:rPr>
              <w:t>4</w:t>
            </w:r>
          </w:p>
        </w:tc>
        <w:tc>
          <w:tcPr>
            <w:tcW w:w="1485" w:type="dxa"/>
            <w:tcBorders>
              <w:left w:val="nil"/>
              <w:right w:val="nil"/>
            </w:tcBorders>
            <w:vAlign w:val="bottom"/>
          </w:tcPr>
          <w:p w:rsidR="00847D3B" w:rsidRPr="00FA41F4" w:rsidRDefault="00847D3B" w:rsidP="00391259">
            <w:pPr>
              <w:tabs>
                <w:tab w:val="decimal" w:pos="1062"/>
              </w:tabs>
              <w:spacing w:line="320" w:lineRule="exact"/>
              <w:rPr>
                <w:rFonts w:ascii="Arial" w:hAnsi="Arial" w:cs="Arial"/>
                <w:sz w:val="18"/>
                <w:szCs w:val="18"/>
              </w:rPr>
            </w:pPr>
            <w:r w:rsidRPr="00FA41F4">
              <w:rPr>
                <w:rFonts w:ascii="Arial" w:hAnsi="Arial" w:cs="Arial"/>
                <w:sz w:val="18"/>
                <w:szCs w:val="18"/>
                <w:cs/>
              </w:rPr>
              <w:t>699,41</w:t>
            </w:r>
            <w:r w:rsidRPr="00FA41F4">
              <w:rPr>
                <w:rFonts w:ascii="Arial" w:hAnsi="Arial" w:cs="Arial"/>
                <w:sz w:val="18"/>
                <w:szCs w:val="18"/>
              </w:rPr>
              <w:t>9</w:t>
            </w:r>
          </w:p>
        </w:tc>
      </w:tr>
      <w:tr w:rsidR="00847D3B" w:rsidRPr="00FA41F4" w:rsidTr="00391259">
        <w:trPr>
          <w:trHeight w:val="63"/>
        </w:trPr>
        <w:tc>
          <w:tcPr>
            <w:tcW w:w="3240" w:type="dxa"/>
            <w:tcBorders>
              <w:top w:val="nil"/>
              <w:left w:val="nil"/>
              <w:bottom w:val="nil"/>
              <w:right w:val="nil"/>
            </w:tcBorders>
          </w:tcPr>
          <w:p w:rsidR="00847D3B" w:rsidRPr="00FA41F4" w:rsidRDefault="00847D3B" w:rsidP="00FA41F4">
            <w:pPr>
              <w:tabs>
                <w:tab w:val="left" w:pos="600"/>
                <w:tab w:val="left" w:pos="900"/>
                <w:tab w:val="right" w:pos="7280"/>
                <w:tab w:val="right" w:pos="8540"/>
              </w:tabs>
              <w:spacing w:line="320" w:lineRule="exact"/>
              <w:ind w:right="-43"/>
              <w:jc w:val="thaiDistribute"/>
              <w:rPr>
                <w:rFonts w:ascii="Arial" w:hAnsi="Arial" w:cs="Arial"/>
                <w:sz w:val="18"/>
                <w:szCs w:val="18"/>
                <w:cs/>
              </w:rPr>
            </w:pPr>
            <w:r w:rsidRPr="00FA41F4">
              <w:rPr>
                <w:rFonts w:ascii="Arial" w:hAnsi="Arial" w:cs="Arial"/>
                <w:sz w:val="18"/>
                <w:szCs w:val="18"/>
              </w:rPr>
              <w:t>Total</w:t>
            </w:r>
          </w:p>
        </w:tc>
        <w:tc>
          <w:tcPr>
            <w:tcW w:w="1485" w:type="dxa"/>
            <w:tcBorders>
              <w:top w:val="nil"/>
              <w:left w:val="nil"/>
              <w:bottom w:val="nil"/>
              <w:right w:val="nil"/>
            </w:tcBorders>
            <w:vAlign w:val="bottom"/>
          </w:tcPr>
          <w:p w:rsidR="00847D3B" w:rsidRPr="00FA41F4" w:rsidRDefault="00847D3B" w:rsidP="00391259">
            <w:pPr>
              <w:pBdr>
                <w:top w:val="single" w:sz="4" w:space="1" w:color="auto"/>
                <w:bottom w:val="double" w:sz="4" w:space="1" w:color="auto"/>
              </w:pBdr>
              <w:tabs>
                <w:tab w:val="decimal" w:pos="1062"/>
              </w:tabs>
              <w:spacing w:line="320" w:lineRule="exact"/>
              <w:rPr>
                <w:rFonts w:ascii="Arial" w:hAnsi="Arial" w:cs="Arial"/>
                <w:sz w:val="18"/>
                <w:szCs w:val="18"/>
              </w:rPr>
            </w:pPr>
            <w:r w:rsidRPr="00FA41F4">
              <w:rPr>
                <w:rFonts w:ascii="Arial" w:hAnsi="Arial" w:cs="Arial"/>
                <w:sz w:val="18"/>
                <w:szCs w:val="18"/>
                <w:cs/>
              </w:rPr>
              <w:t>1</w:t>
            </w:r>
            <w:r w:rsidRPr="00FA41F4">
              <w:rPr>
                <w:rFonts w:ascii="Arial" w:hAnsi="Arial" w:cs="Arial"/>
                <w:sz w:val="18"/>
                <w:szCs w:val="18"/>
              </w:rPr>
              <w:t>,</w:t>
            </w:r>
            <w:r w:rsidRPr="00FA41F4">
              <w:rPr>
                <w:rFonts w:ascii="Arial" w:hAnsi="Arial" w:cs="Arial"/>
                <w:sz w:val="18"/>
                <w:szCs w:val="18"/>
                <w:cs/>
              </w:rPr>
              <w:t>466</w:t>
            </w:r>
            <w:r w:rsidRPr="00FA41F4">
              <w:rPr>
                <w:rFonts w:ascii="Arial" w:hAnsi="Arial" w:cs="Arial"/>
                <w:sz w:val="18"/>
                <w:szCs w:val="18"/>
              </w:rPr>
              <w:t>,</w:t>
            </w:r>
            <w:r w:rsidRPr="00FA41F4">
              <w:rPr>
                <w:rFonts w:ascii="Arial" w:hAnsi="Arial" w:cs="Arial"/>
                <w:sz w:val="18"/>
                <w:szCs w:val="18"/>
                <w:cs/>
              </w:rPr>
              <w:t>754</w:t>
            </w:r>
          </w:p>
        </w:tc>
        <w:tc>
          <w:tcPr>
            <w:tcW w:w="1485" w:type="dxa"/>
            <w:tcBorders>
              <w:top w:val="nil"/>
              <w:left w:val="nil"/>
              <w:bottom w:val="nil"/>
              <w:right w:val="nil"/>
            </w:tcBorders>
            <w:vAlign w:val="bottom"/>
          </w:tcPr>
          <w:p w:rsidR="00847D3B" w:rsidRPr="00FA41F4" w:rsidRDefault="00847D3B" w:rsidP="00391259">
            <w:pPr>
              <w:pBdr>
                <w:top w:val="single" w:sz="4" w:space="1" w:color="auto"/>
                <w:bottom w:val="double" w:sz="4" w:space="1" w:color="auto"/>
              </w:pBdr>
              <w:tabs>
                <w:tab w:val="decimal" w:pos="1062"/>
              </w:tabs>
              <w:spacing w:line="320" w:lineRule="exact"/>
              <w:rPr>
                <w:rFonts w:ascii="Arial" w:hAnsi="Arial" w:cs="Arial"/>
                <w:sz w:val="18"/>
                <w:szCs w:val="18"/>
              </w:rPr>
            </w:pPr>
            <w:r w:rsidRPr="00FA41F4">
              <w:rPr>
                <w:rFonts w:ascii="Arial" w:hAnsi="Arial" w:cs="Arial"/>
                <w:sz w:val="18"/>
                <w:szCs w:val="18"/>
                <w:cs/>
              </w:rPr>
              <w:t>1,603,392</w:t>
            </w:r>
          </w:p>
        </w:tc>
        <w:tc>
          <w:tcPr>
            <w:tcW w:w="1485" w:type="dxa"/>
            <w:tcBorders>
              <w:left w:val="nil"/>
              <w:bottom w:val="nil"/>
              <w:right w:val="nil"/>
            </w:tcBorders>
            <w:vAlign w:val="bottom"/>
          </w:tcPr>
          <w:p w:rsidR="00847D3B" w:rsidRPr="00FA41F4" w:rsidRDefault="00847D3B" w:rsidP="00391259">
            <w:pPr>
              <w:pBdr>
                <w:top w:val="single" w:sz="4" w:space="1" w:color="auto"/>
                <w:bottom w:val="double" w:sz="4" w:space="1" w:color="auto"/>
              </w:pBdr>
              <w:tabs>
                <w:tab w:val="decimal" w:pos="1062"/>
              </w:tabs>
              <w:spacing w:line="320" w:lineRule="exact"/>
              <w:rPr>
                <w:rFonts w:ascii="Arial" w:hAnsi="Arial" w:cs="Arial"/>
                <w:sz w:val="18"/>
                <w:szCs w:val="18"/>
              </w:rPr>
            </w:pPr>
            <w:r w:rsidRPr="00FA41F4">
              <w:rPr>
                <w:rFonts w:ascii="Arial" w:hAnsi="Arial" w:cs="Arial"/>
                <w:sz w:val="18"/>
                <w:szCs w:val="18"/>
                <w:cs/>
              </w:rPr>
              <w:t>771</w:t>
            </w:r>
            <w:r w:rsidRPr="00FA41F4">
              <w:rPr>
                <w:rFonts w:ascii="Arial" w:hAnsi="Arial" w:cs="Arial"/>
                <w:sz w:val="18"/>
                <w:szCs w:val="18"/>
              </w:rPr>
              <w:t>,</w:t>
            </w:r>
            <w:r w:rsidRPr="00FA41F4">
              <w:rPr>
                <w:rFonts w:ascii="Arial" w:hAnsi="Arial" w:cs="Arial"/>
                <w:sz w:val="18"/>
                <w:szCs w:val="18"/>
                <w:cs/>
              </w:rPr>
              <w:t>259</w:t>
            </w:r>
          </w:p>
        </w:tc>
        <w:tc>
          <w:tcPr>
            <w:tcW w:w="1485" w:type="dxa"/>
            <w:tcBorders>
              <w:left w:val="nil"/>
              <w:bottom w:val="nil"/>
              <w:right w:val="nil"/>
            </w:tcBorders>
            <w:vAlign w:val="bottom"/>
          </w:tcPr>
          <w:p w:rsidR="00847D3B" w:rsidRPr="00FA41F4" w:rsidRDefault="00847D3B" w:rsidP="00391259">
            <w:pPr>
              <w:pBdr>
                <w:top w:val="single" w:sz="4" w:space="1" w:color="auto"/>
                <w:bottom w:val="double" w:sz="4" w:space="1" w:color="auto"/>
              </w:pBdr>
              <w:tabs>
                <w:tab w:val="decimal" w:pos="1062"/>
              </w:tabs>
              <w:spacing w:line="320" w:lineRule="exact"/>
              <w:rPr>
                <w:rFonts w:ascii="Arial" w:hAnsi="Arial" w:cs="Arial"/>
                <w:sz w:val="18"/>
                <w:szCs w:val="18"/>
              </w:rPr>
            </w:pPr>
            <w:r w:rsidRPr="00FA41F4">
              <w:rPr>
                <w:rFonts w:ascii="Arial" w:hAnsi="Arial" w:cs="Arial"/>
                <w:sz w:val="18"/>
                <w:szCs w:val="18"/>
                <w:cs/>
              </w:rPr>
              <w:t>699,49</w:t>
            </w:r>
            <w:r w:rsidRPr="00FA41F4">
              <w:rPr>
                <w:rFonts w:ascii="Arial" w:hAnsi="Arial" w:cs="Arial"/>
                <w:sz w:val="18"/>
                <w:szCs w:val="18"/>
              </w:rPr>
              <w:t>4</w:t>
            </w:r>
          </w:p>
        </w:tc>
      </w:tr>
    </w:tbl>
    <w:p w:rsidR="00A32888" w:rsidRPr="00FA41F4" w:rsidRDefault="00A32888" w:rsidP="00FA41F4">
      <w:pPr>
        <w:tabs>
          <w:tab w:val="left" w:pos="900"/>
          <w:tab w:val="left" w:pos="1440"/>
        </w:tabs>
        <w:spacing w:before="240" w:after="120" w:line="380" w:lineRule="exact"/>
        <w:ind w:left="547" w:right="-43"/>
        <w:jc w:val="thaiDistribute"/>
        <w:rPr>
          <w:rFonts w:ascii="Arial" w:hAnsi="Arial" w:cs="Arial"/>
          <w:sz w:val="22"/>
          <w:szCs w:val="22"/>
        </w:rPr>
      </w:pPr>
      <w:r w:rsidRPr="00FA41F4">
        <w:rPr>
          <w:rFonts w:ascii="Arial" w:hAnsi="Arial" w:cs="Arial"/>
          <w:sz w:val="22"/>
          <w:szCs w:val="22"/>
        </w:rPr>
        <w:t xml:space="preserve">As at 31 </w:t>
      </w:r>
      <w:r w:rsidR="00AA1CE2" w:rsidRPr="00FA41F4">
        <w:rPr>
          <w:rFonts w:ascii="Arial" w:hAnsi="Arial" w:cs="Arial"/>
          <w:sz w:val="22"/>
          <w:szCs w:val="22"/>
        </w:rPr>
        <w:t>March</w:t>
      </w:r>
      <w:r w:rsidRPr="00FA41F4">
        <w:rPr>
          <w:rFonts w:ascii="Arial" w:hAnsi="Arial" w:cs="Arial"/>
          <w:sz w:val="22"/>
          <w:szCs w:val="22"/>
        </w:rPr>
        <w:t xml:space="preserve"> </w:t>
      </w:r>
      <w:r w:rsidR="0011450B" w:rsidRPr="00FA41F4">
        <w:rPr>
          <w:rFonts w:ascii="Arial" w:hAnsi="Arial" w:cs="Arial"/>
          <w:sz w:val="22"/>
          <w:szCs w:val="22"/>
        </w:rPr>
        <w:t>2018</w:t>
      </w:r>
      <w:r w:rsidRPr="00FA41F4">
        <w:rPr>
          <w:rFonts w:ascii="Arial" w:hAnsi="Arial" w:cs="Arial"/>
          <w:sz w:val="22"/>
          <w:szCs w:val="22"/>
        </w:rPr>
        <w:t xml:space="preserve">, a </w:t>
      </w:r>
      <w:r w:rsidR="00AA1CE2" w:rsidRPr="00FA41F4">
        <w:rPr>
          <w:rFonts w:ascii="Arial" w:hAnsi="Arial" w:cs="Arial"/>
          <w:sz w:val="22"/>
          <w:szCs w:val="22"/>
        </w:rPr>
        <w:t>subsidiary</w:t>
      </w:r>
      <w:r w:rsidRPr="00FA41F4">
        <w:rPr>
          <w:rFonts w:ascii="Arial" w:hAnsi="Arial" w:cs="Arial"/>
          <w:sz w:val="22"/>
          <w:szCs w:val="22"/>
        </w:rPr>
        <w:t xml:space="preserve"> </w:t>
      </w:r>
      <w:r w:rsidR="00C462BE" w:rsidRPr="00FA41F4">
        <w:rPr>
          <w:rFonts w:ascii="Arial" w:hAnsi="Arial" w:cs="Arial"/>
          <w:sz w:val="22"/>
          <w:szCs w:val="22"/>
        </w:rPr>
        <w:t xml:space="preserve">(Sermsang Palang Ngan Company Limited) </w:t>
      </w:r>
      <w:r w:rsidRPr="00FA41F4">
        <w:rPr>
          <w:rFonts w:ascii="Arial" w:hAnsi="Arial" w:cs="Arial"/>
          <w:sz w:val="22"/>
          <w:szCs w:val="22"/>
        </w:rPr>
        <w:t xml:space="preserve">has pledged its bank deposit in savings account amounting to Baht </w:t>
      </w:r>
      <w:r w:rsidR="00FA41F4">
        <w:rPr>
          <w:rFonts w:ascii="Arial" w:hAnsi="Arial" w:cs="Arial"/>
          <w:sz w:val="22"/>
          <w:szCs w:val="22"/>
        </w:rPr>
        <w:t>246.8</w:t>
      </w:r>
      <w:r w:rsidRPr="00FA41F4">
        <w:rPr>
          <w:rFonts w:ascii="Arial" w:hAnsi="Arial" w:cs="Arial"/>
          <w:sz w:val="22"/>
          <w:szCs w:val="22"/>
        </w:rPr>
        <w:t xml:space="preserve"> million (</w:t>
      </w:r>
      <w:r w:rsidR="00C462BE" w:rsidRPr="00FA41F4">
        <w:rPr>
          <w:rFonts w:ascii="Arial" w:hAnsi="Arial" w:cs="Arial"/>
          <w:sz w:val="22"/>
          <w:szCs w:val="22"/>
        </w:rPr>
        <w:t xml:space="preserve">31 December </w:t>
      </w:r>
      <w:r w:rsidR="0011450B" w:rsidRPr="00FA41F4">
        <w:rPr>
          <w:rFonts w:ascii="Arial" w:hAnsi="Arial" w:cs="Arial"/>
          <w:sz w:val="22"/>
          <w:szCs w:val="22"/>
        </w:rPr>
        <w:t>2017</w:t>
      </w:r>
      <w:r w:rsidRPr="00FA41F4">
        <w:rPr>
          <w:rFonts w:ascii="Arial" w:hAnsi="Arial" w:cs="Arial"/>
          <w:sz w:val="22"/>
          <w:szCs w:val="22"/>
        </w:rPr>
        <w:t xml:space="preserve">: Baht </w:t>
      </w:r>
      <w:r w:rsidR="00847D3B" w:rsidRPr="00FA41F4">
        <w:rPr>
          <w:rFonts w:ascii="Arial" w:hAnsi="Arial" w:cs="Arial"/>
          <w:sz w:val="22"/>
          <w:szCs w:val="22"/>
        </w:rPr>
        <w:t>278.9</w:t>
      </w:r>
      <w:r w:rsidRPr="00FA41F4">
        <w:rPr>
          <w:rFonts w:ascii="Arial" w:hAnsi="Arial" w:cs="Arial"/>
          <w:sz w:val="22"/>
          <w:szCs w:val="22"/>
        </w:rPr>
        <w:t xml:space="preserve"> million) as security against long-term loans, as discussed in Note </w:t>
      </w:r>
      <w:r w:rsidR="00847D3B" w:rsidRPr="00FA41F4">
        <w:rPr>
          <w:rFonts w:ascii="Arial" w:hAnsi="Arial" w:cs="Arial"/>
          <w:sz w:val="22"/>
          <w:szCs w:val="22"/>
        </w:rPr>
        <w:t>10</w:t>
      </w:r>
      <w:r w:rsidRPr="00FA41F4">
        <w:rPr>
          <w:rFonts w:ascii="Arial" w:hAnsi="Arial" w:cs="Arial"/>
          <w:sz w:val="22"/>
          <w:szCs w:val="22"/>
        </w:rPr>
        <w:t xml:space="preserve"> to the financial statements, however such </w:t>
      </w:r>
      <w:r w:rsidR="00AC5CCC">
        <w:rPr>
          <w:rFonts w:ascii="Arial" w:hAnsi="Arial" w:cs="Arial"/>
          <w:sz w:val="22"/>
          <w:szCs w:val="22"/>
        </w:rPr>
        <w:t>the subsidiary</w:t>
      </w:r>
      <w:r w:rsidRPr="00FA41F4">
        <w:rPr>
          <w:rFonts w:ascii="Arial" w:hAnsi="Arial" w:cs="Arial"/>
          <w:sz w:val="22"/>
          <w:szCs w:val="22"/>
        </w:rPr>
        <w:t xml:space="preserve"> can withdraw such savings account to use in </w:t>
      </w:r>
      <w:r w:rsidR="00AC5CCC">
        <w:rPr>
          <w:rFonts w:ascii="Arial" w:hAnsi="Arial" w:cs="Arial"/>
          <w:sz w:val="22"/>
          <w:szCs w:val="22"/>
        </w:rPr>
        <w:t>operation</w:t>
      </w:r>
      <w:r w:rsidRPr="00FA41F4">
        <w:rPr>
          <w:rFonts w:ascii="Arial" w:hAnsi="Arial" w:cs="Arial"/>
          <w:sz w:val="22"/>
          <w:szCs w:val="22"/>
        </w:rPr>
        <w:t>.</w:t>
      </w:r>
    </w:p>
    <w:p w:rsidR="00391259" w:rsidRDefault="0039125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7747D" w:rsidRPr="00FA41F4" w:rsidRDefault="00391259" w:rsidP="00391259">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6</w:t>
      </w:r>
      <w:r w:rsidR="0007747D" w:rsidRPr="00FA41F4">
        <w:rPr>
          <w:rFonts w:ascii="Arial" w:hAnsi="Arial" w:cs="Arial"/>
          <w:b/>
          <w:bCs/>
          <w:sz w:val="22"/>
          <w:szCs w:val="22"/>
        </w:rPr>
        <w:t>.</w:t>
      </w:r>
      <w:r w:rsidR="0007747D" w:rsidRPr="00FA41F4">
        <w:rPr>
          <w:rFonts w:ascii="Arial" w:hAnsi="Arial" w:cs="Arial"/>
          <w:b/>
          <w:bCs/>
          <w:sz w:val="22"/>
          <w:szCs w:val="22"/>
        </w:rPr>
        <w:tab/>
        <w:t>Trade and other receivables</w:t>
      </w:r>
    </w:p>
    <w:p w:rsidR="0007747D" w:rsidRPr="00FA41F4" w:rsidRDefault="0007747D" w:rsidP="00391259">
      <w:pPr>
        <w:tabs>
          <w:tab w:val="left" w:pos="900"/>
          <w:tab w:val="left" w:pos="1440"/>
        </w:tabs>
        <w:spacing w:line="360" w:lineRule="exact"/>
        <w:ind w:left="605" w:right="-241"/>
        <w:jc w:val="right"/>
        <w:rPr>
          <w:rFonts w:ascii="Arial" w:hAnsi="Arial" w:cs="Arial"/>
          <w:sz w:val="18"/>
          <w:szCs w:val="18"/>
        </w:rPr>
      </w:pPr>
      <w:r w:rsidRPr="00FA41F4">
        <w:rPr>
          <w:rFonts w:ascii="Arial" w:hAnsi="Arial" w:cs="Arial"/>
          <w:sz w:val="18"/>
          <w:szCs w:val="18"/>
        </w:rPr>
        <w:t>(Unit: Baht)</w:t>
      </w:r>
    </w:p>
    <w:tbl>
      <w:tblPr>
        <w:tblW w:w="9270" w:type="dxa"/>
        <w:tblInd w:w="558" w:type="dxa"/>
        <w:tblLayout w:type="fixed"/>
        <w:tblLook w:val="0000" w:firstRow="0" w:lastRow="0" w:firstColumn="0" w:lastColumn="0" w:noHBand="0" w:noVBand="0"/>
      </w:tblPr>
      <w:tblGrid>
        <w:gridCol w:w="3798"/>
        <w:gridCol w:w="1368"/>
        <w:gridCol w:w="1368"/>
        <w:gridCol w:w="1368"/>
        <w:gridCol w:w="1368"/>
      </w:tblGrid>
      <w:tr w:rsidR="0007747D" w:rsidRPr="00FA41F4" w:rsidTr="00391259">
        <w:tc>
          <w:tcPr>
            <w:tcW w:w="3798" w:type="dxa"/>
            <w:tcBorders>
              <w:top w:val="nil"/>
              <w:left w:val="nil"/>
              <w:bottom w:val="nil"/>
              <w:right w:val="nil"/>
            </w:tcBorders>
            <w:vAlign w:val="bottom"/>
          </w:tcPr>
          <w:p w:rsidR="0007747D" w:rsidRPr="00FA41F4" w:rsidRDefault="0007747D" w:rsidP="00391259">
            <w:pPr>
              <w:tabs>
                <w:tab w:val="center" w:pos="1893"/>
              </w:tabs>
              <w:spacing w:line="360" w:lineRule="exact"/>
              <w:ind w:left="162" w:hanging="162"/>
              <w:rPr>
                <w:rFonts w:ascii="Arial" w:hAnsi="Arial" w:cs="Arial"/>
                <w:sz w:val="18"/>
                <w:szCs w:val="18"/>
              </w:rPr>
            </w:pPr>
          </w:p>
        </w:tc>
        <w:tc>
          <w:tcPr>
            <w:tcW w:w="2736" w:type="dxa"/>
            <w:gridSpan w:val="2"/>
            <w:tcBorders>
              <w:top w:val="nil"/>
              <w:left w:val="nil"/>
              <w:right w:val="nil"/>
            </w:tcBorders>
            <w:vAlign w:val="bottom"/>
          </w:tcPr>
          <w:p w:rsidR="0007747D" w:rsidRPr="00FA41F4" w:rsidRDefault="0007747D" w:rsidP="00391259">
            <w:pPr>
              <w:pStyle w:val="Heading8"/>
              <w:pBdr>
                <w:bottom w:val="single" w:sz="4" w:space="1" w:color="auto"/>
              </w:pBdr>
              <w:spacing w:before="0" w:after="0" w:line="360" w:lineRule="exact"/>
              <w:jc w:val="center"/>
              <w:rPr>
                <w:rFonts w:ascii="Arial" w:hAnsi="Arial" w:cs="Arial"/>
                <w:i w:val="0"/>
                <w:iCs w:val="0"/>
                <w:sz w:val="18"/>
                <w:szCs w:val="18"/>
                <w:cs/>
              </w:rPr>
            </w:pPr>
            <w:r w:rsidRPr="00FA41F4">
              <w:rPr>
                <w:rFonts w:ascii="Arial" w:hAnsi="Arial" w:cs="Arial"/>
                <w:i w:val="0"/>
                <w:iCs w:val="0"/>
                <w:sz w:val="18"/>
                <w:szCs w:val="18"/>
              </w:rPr>
              <w:t>Consolidated                     financial statements</w:t>
            </w:r>
          </w:p>
        </w:tc>
        <w:tc>
          <w:tcPr>
            <w:tcW w:w="2736" w:type="dxa"/>
            <w:gridSpan w:val="2"/>
            <w:tcBorders>
              <w:top w:val="nil"/>
              <w:left w:val="nil"/>
              <w:right w:val="nil"/>
            </w:tcBorders>
            <w:vAlign w:val="bottom"/>
          </w:tcPr>
          <w:p w:rsidR="0007747D" w:rsidRPr="00FA41F4" w:rsidRDefault="0007747D" w:rsidP="00391259">
            <w:pPr>
              <w:pBdr>
                <w:bottom w:val="single" w:sz="4" w:space="1" w:color="auto"/>
              </w:pBdr>
              <w:spacing w:line="360" w:lineRule="exact"/>
              <w:jc w:val="center"/>
              <w:rPr>
                <w:rFonts w:ascii="Arial" w:hAnsi="Arial" w:cs="Arial"/>
                <w:sz w:val="18"/>
                <w:szCs w:val="18"/>
                <w:cs/>
              </w:rPr>
            </w:pPr>
            <w:r w:rsidRPr="00FA41F4">
              <w:rPr>
                <w:rFonts w:ascii="Arial" w:hAnsi="Arial" w:cs="Arial"/>
                <w:sz w:val="18"/>
                <w:szCs w:val="18"/>
              </w:rPr>
              <w:t>Separate                        financial statement</w:t>
            </w:r>
            <w:r w:rsidR="00AB0E5B">
              <w:rPr>
                <w:rFonts w:ascii="Arial" w:hAnsi="Arial" w:cs="Arial"/>
                <w:sz w:val="18"/>
                <w:szCs w:val="18"/>
              </w:rPr>
              <w:t>s</w:t>
            </w:r>
          </w:p>
        </w:tc>
      </w:tr>
      <w:tr w:rsidR="00391259" w:rsidRPr="00FA41F4" w:rsidTr="00391259">
        <w:tc>
          <w:tcPr>
            <w:tcW w:w="3798" w:type="dxa"/>
            <w:tcBorders>
              <w:top w:val="nil"/>
              <w:left w:val="nil"/>
              <w:bottom w:val="nil"/>
              <w:right w:val="nil"/>
            </w:tcBorders>
            <w:vAlign w:val="bottom"/>
          </w:tcPr>
          <w:p w:rsidR="00391259" w:rsidRPr="00FA41F4" w:rsidRDefault="00391259" w:rsidP="00391259">
            <w:pPr>
              <w:tabs>
                <w:tab w:val="center" w:pos="1893"/>
              </w:tabs>
              <w:spacing w:line="360" w:lineRule="exact"/>
              <w:ind w:left="162" w:hanging="162"/>
              <w:rPr>
                <w:rFonts w:ascii="Arial" w:hAnsi="Arial" w:cs="Arial"/>
                <w:sz w:val="18"/>
                <w:szCs w:val="18"/>
              </w:rPr>
            </w:pPr>
          </w:p>
        </w:tc>
        <w:tc>
          <w:tcPr>
            <w:tcW w:w="1368" w:type="dxa"/>
            <w:tcBorders>
              <w:left w:val="nil"/>
              <w:right w:val="nil"/>
            </w:tcBorders>
            <w:vAlign w:val="bottom"/>
          </w:tcPr>
          <w:p w:rsidR="00391259" w:rsidRPr="00FA41F4" w:rsidRDefault="00391259" w:rsidP="00391259">
            <w:pPr>
              <w:pBdr>
                <w:bottom w:val="single" w:sz="4" w:space="1" w:color="auto"/>
              </w:pBdr>
              <w:spacing w:line="360" w:lineRule="exact"/>
              <w:jc w:val="center"/>
              <w:rPr>
                <w:rFonts w:ascii="Arial" w:hAnsi="Arial" w:cs="Arial"/>
                <w:sz w:val="18"/>
                <w:szCs w:val="18"/>
              </w:rPr>
            </w:pPr>
            <w:r>
              <w:rPr>
                <w:rFonts w:ascii="Arial" w:hAnsi="Arial" w:cs="Arial"/>
                <w:sz w:val="18"/>
                <w:szCs w:val="18"/>
              </w:rPr>
              <w:t>31 March 2018</w:t>
            </w:r>
          </w:p>
        </w:tc>
        <w:tc>
          <w:tcPr>
            <w:tcW w:w="1368" w:type="dxa"/>
            <w:tcBorders>
              <w:left w:val="nil"/>
              <w:right w:val="nil"/>
            </w:tcBorders>
            <w:vAlign w:val="bottom"/>
          </w:tcPr>
          <w:p w:rsidR="00391259" w:rsidRPr="00FA41F4" w:rsidRDefault="00391259" w:rsidP="00391259">
            <w:pPr>
              <w:pBdr>
                <w:bottom w:val="single" w:sz="4" w:space="1" w:color="auto"/>
              </w:pBdr>
              <w:spacing w:line="360" w:lineRule="exact"/>
              <w:jc w:val="center"/>
              <w:rPr>
                <w:rFonts w:ascii="Arial" w:hAnsi="Arial" w:cs="Arial"/>
                <w:sz w:val="18"/>
                <w:szCs w:val="18"/>
              </w:rPr>
            </w:pPr>
            <w:r>
              <w:rPr>
                <w:rFonts w:ascii="Arial" w:hAnsi="Arial" w:cs="Arial"/>
                <w:sz w:val="18"/>
                <w:szCs w:val="18"/>
              </w:rPr>
              <w:t>31 December 2017</w:t>
            </w:r>
          </w:p>
        </w:tc>
        <w:tc>
          <w:tcPr>
            <w:tcW w:w="1368" w:type="dxa"/>
            <w:tcBorders>
              <w:top w:val="nil"/>
              <w:left w:val="nil"/>
              <w:right w:val="nil"/>
            </w:tcBorders>
            <w:vAlign w:val="bottom"/>
          </w:tcPr>
          <w:p w:rsidR="00391259" w:rsidRPr="00FA41F4" w:rsidRDefault="00391259" w:rsidP="00391259">
            <w:pPr>
              <w:pBdr>
                <w:bottom w:val="single" w:sz="4" w:space="1" w:color="auto"/>
              </w:pBdr>
              <w:spacing w:line="360" w:lineRule="exact"/>
              <w:jc w:val="center"/>
              <w:rPr>
                <w:rFonts w:ascii="Arial" w:hAnsi="Arial" w:cs="Arial"/>
                <w:sz w:val="18"/>
                <w:szCs w:val="18"/>
              </w:rPr>
            </w:pPr>
            <w:r>
              <w:rPr>
                <w:rFonts w:ascii="Arial" w:hAnsi="Arial" w:cs="Arial"/>
                <w:sz w:val="18"/>
                <w:szCs w:val="18"/>
              </w:rPr>
              <w:t>31 March 2018</w:t>
            </w:r>
          </w:p>
        </w:tc>
        <w:tc>
          <w:tcPr>
            <w:tcW w:w="1368" w:type="dxa"/>
            <w:tcBorders>
              <w:top w:val="nil"/>
              <w:left w:val="nil"/>
              <w:right w:val="nil"/>
            </w:tcBorders>
            <w:vAlign w:val="bottom"/>
          </w:tcPr>
          <w:p w:rsidR="00391259" w:rsidRPr="00FA41F4" w:rsidRDefault="00391259" w:rsidP="00391259">
            <w:pPr>
              <w:pBdr>
                <w:bottom w:val="single" w:sz="4" w:space="1" w:color="auto"/>
              </w:pBdr>
              <w:spacing w:line="360" w:lineRule="exact"/>
              <w:jc w:val="center"/>
              <w:rPr>
                <w:rFonts w:ascii="Arial" w:hAnsi="Arial" w:cs="Arial"/>
                <w:sz w:val="18"/>
                <w:szCs w:val="18"/>
              </w:rPr>
            </w:pPr>
            <w:r>
              <w:rPr>
                <w:rFonts w:ascii="Arial" w:hAnsi="Arial" w:cs="Arial"/>
                <w:sz w:val="18"/>
                <w:szCs w:val="18"/>
              </w:rPr>
              <w:t>31 December 2017</w:t>
            </w:r>
          </w:p>
        </w:tc>
      </w:tr>
      <w:tr w:rsidR="0007747D" w:rsidRPr="00FA41F4" w:rsidTr="00391259">
        <w:trPr>
          <w:trHeight w:val="63"/>
        </w:trPr>
        <w:tc>
          <w:tcPr>
            <w:tcW w:w="3798" w:type="dxa"/>
            <w:tcBorders>
              <w:top w:val="nil"/>
              <w:left w:val="nil"/>
              <w:bottom w:val="nil"/>
              <w:right w:val="nil"/>
            </w:tcBorders>
            <w:vAlign w:val="bottom"/>
          </w:tcPr>
          <w:p w:rsidR="0007747D" w:rsidRPr="00FA41F4" w:rsidRDefault="0007747D" w:rsidP="00391259">
            <w:pPr>
              <w:tabs>
                <w:tab w:val="center" w:pos="1893"/>
              </w:tabs>
              <w:spacing w:line="360" w:lineRule="exact"/>
              <w:ind w:left="162" w:hanging="162"/>
              <w:rPr>
                <w:rFonts w:ascii="Arial" w:hAnsi="Arial" w:cs="Arial"/>
                <w:sz w:val="18"/>
                <w:szCs w:val="18"/>
              </w:rPr>
            </w:pPr>
          </w:p>
        </w:tc>
        <w:tc>
          <w:tcPr>
            <w:tcW w:w="1368" w:type="dxa"/>
            <w:tcBorders>
              <w:left w:val="nil"/>
              <w:bottom w:val="nil"/>
              <w:right w:val="nil"/>
            </w:tcBorders>
            <w:vAlign w:val="bottom"/>
          </w:tcPr>
          <w:p w:rsidR="0007747D" w:rsidRPr="00FA41F4" w:rsidRDefault="0007747D" w:rsidP="00391259">
            <w:pPr>
              <w:tabs>
                <w:tab w:val="decimal" w:pos="1062"/>
              </w:tabs>
              <w:spacing w:line="360" w:lineRule="exact"/>
              <w:rPr>
                <w:rFonts w:ascii="Arial" w:hAnsi="Arial" w:cs="Arial"/>
                <w:sz w:val="18"/>
                <w:szCs w:val="18"/>
              </w:rPr>
            </w:pPr>
          </w:p>
        </w:tc>
        <w:tc>
          <w:tcPr>
            <w:tcW w:w="1368" w:type="dxa"/>
            <w:tcBorders>
              <w:left w:val="nil"/>
              <w:bottom w:val="nil"/>
              <w:right w:val="nil"/>
            </w:tcBorders>
            <w:vAlign w:val="bottom"/>
          </w:tcPr>
          <w:p w:rsidR="0007747D" w:rsidRPr="00FA41F4" w:rsidRDefault="0007747D" w:rsidP="00391259">
            <w:pPr>
              <w:tabs>
                <w:tab w:val="decimal" w:pos="1062"/>
              </w:tabs>
              <w:spacing w:line="360" w:lineRule="exact"/>
              <w:rPr>
                <w:rFonts w:ascii="Arial" w:hAnsi="Arial" w:cs="Arial"/>
                <w:sz w:val="18"/>
                <w:szCs w:val="18"/>
              </w:rPr>
            </w:pPr>
          </w:p>
        </w:tc>
        <w:tc>
          <w:tcPr>
            <w:tcW w:w="1368" w:type="dxa"/>
            <w:tcBorders>
              <w:top w:val="nil"/>
              <w:left w:val="nil"/>
              <w:right w:val="nil"/>
            </w:tcBorders>
            <w:vAlign w:val="bottom"/>
          </w:tcPr>
          <w:p w:rsidR="0007747D" w:rsidRPr="00FA41F4" w:rsidRDefault="0007747D" w:rsidP="00391259">
            <w:pPr>
              <w:tabs>
                <w:tab w:val="decimal" w:pos="1062"/>
              </w:tabs>
              <w:spacing w:line="360" w:lineRule="exact"/>
              <w:rPr>
                <w:rFonts w:ascii="Arial" w:hAnsi="Arial" w:cs="Arial"/>
                <w:sz w:val="18"/>
                <w:szCs w:val="18"/>
              </w:rPr>
            </w:pPr>
          </w:p>
        </w:tc>
        <w:tc>
          <w:tcPr>
            <w:tcW w:w="1368" w:type="dxa"/>
            <w:tcBorders>
              <w:top w:val="nil"/>
              <w:left w:val="nil"/>
              <w:right w:val="nil"/>
            </w:tcBorders>
            <w:vAlign w:val="bottom"/>
          </w:tcPr>
          <w:p w:rsidR="0007747D" w:rsidRPr="00FA41F4" w:rsidRDefault="0007747D" w:rsidP="00391259">
            <w:pPr>
              <w:spacing w:line="360" w:lineRule="exact"/>
              <w:jc w:val="center"/>
              <w:rPr>
                <w:rFonts w:ascii="Arial" w:hAnsi="Arial" w:cs="Arial"/>
                <w:sz w:val="18"/>
                <w:szCs w:val="18"/>
              </w:rPr>
            </w:pPr>
          </w:p>
        </w:tc>
      </w:tr>
      <w:tr w:rsidR="0007747D" w:rsidRPr="00FA41F4" w:rsidTr="00391259">
        <w:trPr>
          <w:trHeight w:val="63"/>
        </w:trPr>
        <w:tc>
          <w:tcPr>
            <w:tcW w:w="3798" w:type="dxa"/>
            <w:tcBorders>
              <w:top w:val="nil"/>
              <w:left w:val="nil"/>
              <w:bottom w:val="nil"/>
              <w:right w:val="nil"/>
            </w:tcBorders>
          </w:tcPr>
          <w:p w:rsidR="0007747D" w:rsidRPr="00FA41F4" w:rsidRDefault="0007747D" w:rsidP="00391259">
            <w:pPr>
              <w:tabs>
                <w:tab w:val="center" w:pos="1893"/>
              </w:tabs>
              <w:spacing w:line="360" w:lineRule="exact"/>
              <w:ind w:left="162" w:hanging="162"/>
              <w:rPr>
                <w:rFonts w:ascii="Arial" w:hAnsi="Arial" w:cs="Arial"/>
                <w:sz w:val="18"/>
                <w:szCs w:val="18"/>
                <w:u w:val="single"/>
              </w:rPr>
            </w:pPr>
            <w:r w:rsidRPr="00FA41F4">
              <w:rPr>
                <w:rFonts w:ascii="Arial" w:hAnsi="Arial" w:cs="Arial"/>
                <w:sz w:val="18"/>
                <w:szCs w:val="18"/>
                <w:u w:val="single"/>
              </w:rPr>
              <w:t>Trade receivable - related parties</w:t>
            </w:r>
          </w:p>
        </w:tc>
        <w:tc>
          <w:tcPr>
            <w:tcW w:w="1368" w:type="dxa"/>
            <w:tcBorders>
              <w:top w:val="nil"/>
              <w:left w:val="nil"/>
              <w:bottom w:val="nil"/>
              <w:right w:val="nil"/>
            </w:tcBorders>
            <w:vAlign w:val="bottom"/>
          </w:tcPr>
          <w:p w:rsidR="0007747D" w:rsidRPr="00FA41F4" w:rsidRDefault="0007747D" w:rsidP="00391259">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07747D" w:rsidRPr="00FA41F4" w:rsidRDefault="0007747D" w:rsidP="00391259">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07747D" w:rsidRPr="00FA41F4" w:rsidRDefault="0007747D" w:rsidP="00391259">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07747D" w:rsidRPr="00FA41F4" w:rsidRDefault="0007747D" w:rsidP="00391259">
            <w:pPr>
              <w:tabs>
                <w:tab w:val="decimal" w:pos="1062"/>
              </w:tabs>
              <w:spacing w:line="360" w:lineRule="exact"/>
              <w:rPr>
                <w:rFonts w:ascii="Arial" w:hAnsi="Arial" w:cs="Arial"/>
                <w:sz w:val="18"/>
                <w:szCs w:val="18"/>
              </w:rPr>
            </w:pPr>
          </w:p>
        </w:tc>
      </w:tr>
      <w:tr w:rsidR="00847D3B" w:rsidRPr="00FA41F4" w:rsidTr="00391259">
        <w:trPr>
          <w:trHeight w:val="63"/>
        </w:trPr>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rPr>
            </w:pPr>
            <w:r w:rsidRPr="00FA41F4">
              <w:rPr>
                <w:rFonts w:ascii="Arial" w:hAnsi="Arial" w:cs="Arial"/>
                <w:sz w:val="18"/>
                <w:szCs w:val="18"/>
              </w:rPr>
              <w:t>Not yet due</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rPr>
              <w:t>397</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cs/>
              </w:rPr>
              <w:t>-</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rPr>
              <w:t>2,978</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cs/>
              </w:rPr>
              <w:t>3,210</w:t>
            </w:r>
          </w:p>
        </w:tc>
      </w:tr>
      <w:tr w:rsidR="0007747D" w:rsidRPr="00FA41F4" w:rsidTr="00391259">
        <w:trPr>
          <w:trHeight w:val="63"/>
        </w:trPr>
        <w:tc>
          <w:tcPr>
            <w:tcW w:w="3798" w:type="dxa"/>
            <w:tcBorders>
              <w:top w:val="nil"/>
              <w:left w:val="nil"/>
              <w:bottom w:val="nil"/>
              <w:right w:val="nil"/>
            </w:tcBorders>
          </w:tcPr>
          <w:p w:rsidR="0007747D" w:rsidRPr="00FA41F4" w:rsidRDefault="0007747D" w:rsidP="00391259">
            <w:pPr>
              <w:tabs>
                <w:tab w:val="center" w:pos="1893"/>
              </w:tabs>
              <w:spacing w:line="360" w:lineRule="exact"/>
              <w:ind w:left="162" w:hanging="162"/>
              <w:rPr>
                <w:rFonts w:ascii="Arial" w:hAnsi="Arial" w:cs="Arial"/>
                <w:sz w:val="18"/>
                <w:szCs w:val="18"/>
              </w:rPr>
            </w:pPr>
            <w:r w:rsidRPr="00FA41F4">
              <w:rPr>
                <w:rFonts w:ascii="Arial" w:hAnsi="Arial" w:cs="Arial"/>
                <w:sz w:val="18"/>
                <w:szCs w:val="18"/>
              </w:rPr>
              <w:t>Past due</w:t>
            </w:r>
          </w:p>
        </w:tc>
        <w:tc>
          <w:tcPr>
            <w:tcW w:w="1368" w:type="dxa"/>
            <w:tcBorders>
              <w:top w:val="nil"/>
              <w:left w:val="nil"/>
              <w:bottom w:val="nil"/>
              <w:right w:val="nil"/>
            </w:tcBorders>
            <w:vAlign w:val="bottom"/>
          </w:tcPr>
          <w:p w:rsidR="0007747D" w:rsidRPr="00FA41F4" w:rsidRDefault="0007747D" w:rsidP="00391259">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07747D" w:rsidRPr="00FA41F4" w:rsidRDefault="0007747D" w:rsidP="00391259">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07747D" w:rsidRPr="00FA41F4" w:rsidRDefault="0007747D" w:rsidP="00391259">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07747D" w:rsidRPr="00FA41F4" w:rsidRDefault="0007747D" w:rsidP="00391259">
            <w:pPr>
              <w:tabs>
                <w:tab w:val="decimal" w:pos="1062"/>
              </w:tabs>
              <w:spacing w:line="360" w:lineRule="exact"/>
              <w:rPr>
                <w:rFonts w:ascii="Arial" w:hAnsi="Arial" w:cs="Arial"/>
                <w:sz w:val="18"/>
                <w:szCs w:val="18"/>
              </w:rPr>
            </w:pPr>
          </w:p>
        </w:tc>
      </w:tr>
      <w:tr w:rsidR="00847D3B" w:rsidRPr="00FA41F4" w:rsidTr="00391259">
        <w:trPr>
          <w:trHeight w:val="63"/>
        </w:trPr>
        <w:tc>
          <w:tcPr>
            <w:tcW w:w="3798" w:type="dxa"/>
            <w:tcBorders>
              <w:top w:val="nil"/>
              <w:left w:val="nil"/>
              <w:bottom w:val="nil"/>
              <w:right w:val="nil"/>
            </w:tcBorders>
          </w:tcPr>
          <w:p w:rsidR="00847D3B" w:rsidRPr="00FA41F4" w:rsidRDefault="00847D3B" w:rsidP="00391259">
            <w:pPr>
              <w:tabs>
                <w:tab w:val="center" w:pos="1893"/>
              </w:tabs>
              <w:spacing w:line="360" w:lineRule="exact"/>
              <w:ind w:left="252"/>
              <w:rPr>
                <w:rFonts w:ascii="Arial" w:hAnsi="Arial" w:cs="Arial"/>
                <w:sz w:val="18"/>
                <w:szCs w:val="18"/>
              </w:rPr>
            </w:pPr>
            <w:r w:rsidRPr="00FA41F4">
              <w:rPr>
                <w:rFonts w:ascii="Arial" w:hAnsi="Arial" w:cs="Arial"/>
                <w:sz w:val="18"/>
                <w:szCs w:val="18"/>
              </w:rPr>
              <w:t>Up to 3 months</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rPr>
              <w:t>-</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cs/>
              </w:rPr>
              <w:t>-</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rPr>
              <w:t>892</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cs/>
              </w:rPr>
              <w:t>3,31</w:t>
            </w:r>
            <w:r w:rsidRPr="00FA41F4">
              <w:rPr>
                <w:rFonts w:ascii="Arial" w:hAnsi="Arial" w:cs="Arial"/>
                <w:sz w:val="18"/>
                <w:szCs w:val="18"/>
              </w:rPr>
              <w:t>3</w:t>
            </w:r>
          </w:p>
        </w:tc>
      </w:tr>
      <w:tr w:rsidR="00847D3B" w:rsidRPr="00FA41F4" w:rsidTr="00391259">
        <w:trPr>
          <w:trHeight w:val="63"/>
        </w:trPr>
        <w:tc>
          <w:tcPr>
            <w:tcW w:w="3798" w:type="dxa"/>
            <w:tcBorders>
              <w:top w:val="nil"/>
              <w:left w:val="nil"/>
              <w:bottom w:val="nil"/>
              <w:right w:val="nil"/>
            </w:tcBorders>
          </w:tcPr>
          <w:p w:rsidR="00847D3B" w:rsidRPr="00FA41F4" w:rsidRDefault="00847D3B" w:rsidP="00391259">
            <w:pPr>
              <w:tabs>
                <w:tab w:val="center" w:pos="1893"/>
              </w:tabs>
              <w:spacing w:line="360" w:lineRule="exact"/>
              <w:ind w:left="252"/>
              <w:rPr>
                <w:rFonts w:ascii="Arial" w:hAnsi="Arial" w:cs="Arial"/>
                <w:sz w:val="18"/>
                <w:szCs w:val="18"/>
              </w:rPr>
            </w:pPr>
            <w:r w:rsidRPr="00FA41F4">
              <w:rPr>
                <w:rFonts w:ascii="Arial" w:hAnsi="Arial" w:cs="Arial"/>
                <w:sz w:val="18"/>
                <w:szCs w:val="18"/>
              </w:rPr>
              <w:t>3 - 6 months</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rPr>
              <w:t>-</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cs/>
              </w:rPr>
              <w:t>-</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rPr>
              <w:t>3,210</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cs/>
              </w:rPr>
              <w:t>3,210</w:t>
            </w:r>
          </w:p>
        </w:tc>
      </w:tr>
      <w:tr w:rsidR="00847D3B" w:rsidRPr="00FA41F4" w:rsidTr="00391259">
        <w:trPr>
          <w:trHeight w:val="63"/>
        </w:trPr>
        <w:tc>
          <w:tcPr>
            <w:tcW w:w="3798" w:type="dxa"/>
            <w:tcBorders>
              <w:top w:val="nil"/>
              <w:left w:val="nil"/>
              <w:bottom w:val="nil"/>
              <w:right w:val="nil"/>
            </w:tcBorders>
          </w:tcPr>
          <w:p w:rsidR="00847D3B" w:rsidRPr="00FA41F4" w:rsidRDefault="00847D3B" w:rsidP="00391259">
            <w:pPr>
              <w:tabs>
                <w:tab w:val="center" w:pos="1893"/>
              </w:tabs>
              <w:spacing w:line="360" w:lineRule="exact"/>
              <w:ind w:left="252"/>
              <w:rPr>
                <w:rFonts w:ascii="Arial" w:hAnsi="Arial" w:cs="Arial"/>
                <w:sz w:val="18"/>
                <w:szCs w:val="18"/>
              </w:rPr>
            </w:pPr>
            <w:r w:rsidRPr="00FA41F4">
              <w:rPr>
                <w:rFonts w:ascii="Arial" w:hAnsi="Arial" w:cs="Arial"/>
                <w:sz w:val="18"/>
                <w:szCs w:val="18"/>
              </w:rPr>
              <w:t>6 - 12 months</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rPr>
              <w:t>-</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cs/>
              </w:rPr>
              <w:t>-</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rPr>
              <w:t>6,420</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cs/>
              </w:rPr>
              <w:t>5,350</w:t>
            </w:r>
          </w:p>
        </w:tc>
      </w:tr>
      <w:tr w:rsidR="00847D3B" w:rsidRPr="00FA41F4" w:rsidTr="00391259">
        <w:trPr>
          <w:trHeight w:val="63"/>
        </w:trPr>
        <w:tc>
          <w:tcPr>
            <w:tcW w:w="3798" w:type="dxa"/>
            <w:tcBorders>
              <w:top w:val="nil"/>
              <w:left w:val="nil"/>
              <w:bottom w:val="nil"/>
              <w:right w:val="nil"/>
            </w:tcBorders>
          </w:tcPr>
          <w:p w:rsidR="00847D3B" w:rsidRPr="00FA41F4" w:rsidRDefault="00847D3B" w:rsidP="00391259">
            <w:pPr>
              <w:tabs>
                <w:tab w:val="center" w:pos="1893"/>
              </w:tabs>
              <w:spacing w:line="360" w:lineRule="exact"/>
              <w:ind w:left="252"/>
              <w:rPr>
                <w:rFonts w:ascii="Arial" w:hAnsi="Arial" w:cs="Arial"/>
                <w:sz w:val="18"/>
                <w:szCs w:val="18"/>
              </w:rPr>
            </w:pPr>
            <w:r w:rsidRPr="00FA41F4">
              <w:rPr>
                <w:rFonts w:ascii="Arial" w:hAnsi="Arial" w:cs="Arial"/>
                <w:sz w:val="18"/>
                <w:szCs w:val="18"/>
              </w:rPr>
              <w:t>Over 1 year</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cs/>
              </w:rPr>
              <w:t>-</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cs/>
              </w:rPr>
            </w:pPr>
            <w:r w:rsidRPr="00FA41F4">
              <w:rPr>
                <w:rFonts w:ascii="Arial" w:hAnsi="Arial" w:cs="Arial"/>
                <w:sz w:val="18"/>
                <w:szCs w:val="18"/>
              </w:rPr>
              <w:t>16,050</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cs/>
              </w:rPr>
              <w:t>12,840</w:t>
            </w:r>
          </w:p>
        </w:tc>
      </w:tr>
      <w:tr w:rsidR="00847D3B" w:rsidRPr="00FA41F4" w:rsidTr="00391259">
        <w:trPr>
          <w:trHeight w:val="63"/>
        </w:trPr>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cs/>
              </w:rPr>
            </w:pPr>
            <w:r w:rsidRPr="00FA41F4">
              <w:rPr>
                <w:rFonts w:ascii="Arial" w:hAnsi="Arial" w:cs="Arial"/>
                <w:sz w:val="18"/>
                <w:szCs w:val="18"/>
              </w:rPr>
              <w:t>Total trade receivable - related parties</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397</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cs/>
              </w:rPr>
              <w:t>-</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29,550</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cs/>
              </w:rPr>
              <w:t>27,92</w:t>
            </w:r>
            <w:r w:rsidRPr="00FA41F4">
              <w:rPr>
                <w:rFonts w:ascii="Arial" w:hAnsi="Arial" w:cs="Arial"/>
                <w:sz w:val="18"/>
                <w:szCs w:val="18"/>
              </w:rPr>
              <w:t>3</w:t>
            </w:r>
          </w:p>
        </w:tc>
      </w:tr>
      <w:tr w:rsidR="00847D3B" w:rsidRPr="00FA41F4" w:rsidTr="00391259">
        <w:trPr>
          <w:trHeight w:val="63"/>
        </w:trPr>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u w:val="single"/>
              </w:rPr>
            </w:pPr>
            <w:r w:rsidRPr="00FA41F4">
              <w:rPr>
                <w:rFonts w:ascii="Arial" w:hAnsi="Arial" w:cs="Arial"/>
                <w:sz w:val="18"/>
                <w:szCs w:val="18"/>
                <w:u w:val="single"/>
              </w:rPr>
              <w:t>Trade receivable - unrelated parties</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p>
        </w:tc>
      </w:tr>
      <w:tr w:rsidR="00847D3B" w:rsidRPr="00FA41F4" w:rsidTr="00391259">
        <w:trPr>
          <w:trHeight w:val="207"/>
        </w:trPr>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rPr>
            </w:pPr>
            <w:r w:rsidRPr="00FA41F4">
              <w:rPr>
                <w:rFonts w:ascii="Arial" w:hAnsi="Arial" w:cs="Arial"/>
                <w:sz w:val="18"/>
                <w:szCs w:val="18"/>
              </w:rPr>
              <w:t>Not yet due</w:t>
            </w:r>
          </w:p>
        </w:tc>
        <w:tc>
          <w:tcPr>
            <w:tcW w:w="1368" w:type="dxa"/>
            <w:tcBorders>
              <w:top w:val="nil"/>
              <w:left w:val="nil"/>
              <w:bottom w:val="nil"/>
              <w:right w:val="nil"/>
            </w:tcBorders>
            <w:vAlign w:val="bottom"/>
          </w:tcPr>
          <w:p w:rsidR="00847D3B" w:rsidRPr="00FA41F4" w:rsidRDefault="00FA41F4" w:rsidP="00391259">
            <w:pPr>
              <w:tabs>
                <w:tab w:val="decimal" w:pos="1062"/>
              </w:tabs>
              <w:spacing w:line="360" w:lineRule="exact"/>
              <w:rPr>
                <w:rFonts w:ascii="Arial" w:hAnsi="Arial" w:cs="Arial"/>
                <w:sz w:val="18"/>
                <w:szCs w:val="18"/>
              </w:rPr>
            </w:pPr>
            <w:r>
              <w:rPr>
                <w:rFonts w:ascii="Arial" w:hAnsi="Arial" w:cs="Arial"/>
                <w:sz w:val="18"/>
                <w:szCs w:val="18"/>
              </w:rPr>
              <w:t>169,861</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cs/>
              </w:rPr>
              <w:t>144,732</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rPr>
              <w:t>-</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cs/>
              </w:rPr>
              <w:t>-</w:t>
            </w:r>
          </w:p>
        </w:tc>
      </w:tr>
      <w:tr w:rsidR="00847D3B" w:rsidRPr="00FA41F4" w:rsidTr="00391259">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rPr>
            </w:pPr>
            <w:r w:rsidRPr="00FA41F4">
              <w:rPr>
                <w:rFonts w:ascii="Arial" w:hAnsi="Arial" w:cs="Arial"/>
                <w:sz w:val="18"/>
                <w:szCs w:val="18"/>
              </w:rPr>
              <w:t>Past due - not over 3 months</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cs/>
              </w:rPr>
            </w:pPr>
            <w:r w:rsidRPr="00FA41F4">
              <w:rPr>
                <w:rFonts w:ascii="Arial" w:hAnsi="Arial" w:cs="Arial"/>
                <w:sz w:val="18"/>
                <w:szCs w:val="18"/>
              </w:rPr>
              <w:t>-</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cs/>
              </w:rPr>
            </w:pPr>
            <w:r w:rsidRPr="00FA41F4">
              <w:rPr>
                <w:rFonts w:ascii="Arial" w:hAnsi="Arial" w:cs="Arial"/>
                <w:sz w:val="18"/>
                <w:szCs w:val="18"/>
              </w:rPr>
              <w:t>-</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w:t>
            </w:r>
          </w:p>
        </w:tc>
      </w:tr>
      <w:tr w:rsidR="00847D3B" w:rsidRPr="00FA41F4" w:rsidTr="00391259">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rPr>
            </w:pPr>
            <w:r w:rsidRPr="00FA41F4">
              <w:rPr>
                <w:rFonts w:ascii="Arial" w:hAnsi="Arial" w:cs="Arial"/>
                <w:sz w:val="18"/>
                <w:szCs w:val="18"/>
              </w:rPr>
              <w:t>Total trade receivable - unrelated parties</w:t>
            </w:r>
          </w:p>
        </w:tc>
        <w:tc>
          <w:tcPr>
            <w:tcW w:w="1368" w:type="dxa"/>
            <w:tcBorders>
              <w:top w:val="nil"/>
              <w:left w:val="nil"/>
              <w:bottom w:val="nil"/>
              <w:right w:val="nil"/>
            </w:tcBorders>
            <w:vAlign w:val="bottom"/>
          </w:tcPr>
          <w:p w:rsidR="00847D3B" w:rsidRPr="00FA41F4" w:rsidRDefault="00FA41F4" w:rsidP="00391259">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169,861</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cs/>
              </w:rPr>
              <w:t>144,732</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cs/>
              </w:rPr>
            </w:pPr>
            <w:r w:rsidRPr="00FA41F4">
              <w:rPr>
                <w:rFonts w:ascii="Arial" w:hAnsi="Arial" w:cs="Arial"/>
                <w:sz w:val="18"/>
                <w:szCs w:val="18"/>
                <w:cs/>
              </w:rPr>
              <w:t>-</w:t>
            </w:r>
          </w:p>
        </w:tc>
      </w:tr>
      <w:tr w:rsidR="00847D3B" w:rsidRPr="00FA41F4" w:rsidTr="00391259">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u w:val="single"/>
              </w:rPr>
            </w:pPr>
            <w:r w:rsidRPr="00FA41F4">
              <w:rPr>
                <w:rFonts w:ascii="Arial" w:hAnsi="Arial" w:cs="Arial"/>
                <w:sz w:val="18"/>
                <w:szCs w:val="18"/>
                <w:u w:val="single"/>
              </w:rPr>
              <w:t>Other receivable - related parties</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cs/>
              </w:rPr>
            </w:pP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cs/>
              </w:rPr>
            </w:pPr>
          </w:p>
        </w:tc>
      </w:tr>
      <w:tr w:rsidR="00847D3B" w:rsidRPr="00FA41F4" w:rsidTr="00391259">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rPr>
            </w:pPr>
            <w:r w:rsidRPr="00FA41F4">
              <w:rPr>
                <w:rFonts w:ascii="Arial" w:hAnsi="Arial" w:cs="Arial"/>
                <w:sz w:val="18"/>
                <w:szCs w:val="18"/>
              </w:rPr>
              <w:t>Interest receivable</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cs/>
              </w:rPr>
            </w:pPr>
            <w:r w:rsidRPr="00FA41F4">
              <w:rPr>
                <w:rFonts w:ascii="Arial" w:hAnsi="Arial" w:cs="Arial"/>
                <w:sz w:val="18"/>
                <w:szCs w:val="18"/>
              </w:rPr>
              <w:t>-</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71,376</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cs/>
              </w:rPr>
            </w:pPr>
            <w:r w:rsidRPr="00FA41F4">
              <w:rPr>
                <w:rFonts w:ascii="Arial" w:hAnsi="Arial" w:cs="Arial"/>
                <w:sz w:val="18"/>
                <w:szCs w:val="18"/>
              </w:rPr>
              <w:t>63,719</w:t>
            </w:r>
          </w:p>
        </w:tc>
      </w:tr>
      <w:tr w:rsidR="00847D3B" w:rsidRPr="00FA41F4" w:rsidTr="00391259">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rPr>
            </w:pPr>
            <w:r w:rsidRPr="00FA41F4">
              <w:rPr>
                <w:rFonts w:ascii="Arial" w:hAnsi="Arial" w:cs="Arial"/>
                <w:sz w:val="18"/>
                <w:szCs w:val="18"/>
              </w:rPr>
              <w:t>Total other receivable - related parties</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cs/>
              </w:rPr>
            </w:pPr>
            <w:r w:rsidRPr="00FA41F4">
              <w:rPr>
                <w:rFonts w:ascii="Arial" w:hAnsi="Arial" w:cs="Arial"/>
                <w:sz w:val="18"/>
                <w:szCs w:val="18"/>
              </w:rPr>
              <w:t>-</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71,376</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cs/>
              </w:rPr>
            </w:pPr>
            <w:r w:rsidRPr="00FA41F4">
              <w:rPr>
                <w:rFonts w:ascii="Arial" w:hAnsi="Arial" w:cs="Arial"/>
                <w:sz w:val="18"/>
                <w:szCs w:val="18"/>
              </w:rPr>
              <w:t>63,719</w:t>
            </w:r>
          </w:p>
        </w:tc>
      </w:tr>
      <w:tr w:rsidR="00847D3B" w:rsidRPr="00FA41F4" w:rsidTr="00391259">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u w:val="single"/>
              </w:rPr>
            </w:pPr>
            <w:r w:rsidRPr="00FA41F4">
              <w:rPr>
                <w:rFonts w:ascii="Arial" w:hAnsi="Arial" w:cs="Arial"/>
                <w:sz w:val="18"/>
                <w:szCs w:val="18"/>
                <w:u w:val="single"/>
              </w:rPr>
              <w:t>Other receivable - unrelated parties</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cs/>
              </w:rPr>
            </w:pP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cs/>
              </w:rPr>
            </w:pPr>
          </w:p>
        </w:tc>
      </w:tr>
      <w:tr w:rsidR="00847D3B" w:rsidRPr="00FA41F4" w:rsidTr="00391259">
        <w:tc>
          <w:tcPr>
            <w:tcW w:w="3798" w:type="dxa"/>
            <w:tcBorders>
              <w:top w:val="nil"/>
              <w:left w:val="nil"/>
              <w:bottom w:val="nil"/>
              <w:right w:val="nil"/>
            </w:tcBorders>
          </w:tcPr>
          <w:p w:rsidR="00847D3B" w:rsidRPr="00FA41F4" w:rsidRDefault="00AC5CCC" w:rsidP="00391259">
            <w:pPr>
              <w:tabs>
                <w:tab w:val="center" w:pos="1893"/>
              </w:tabs>
              <w:spacing w:line="360" w:lineRule="exact"/>
              <w:ind w:left="162" w:hanging="162"/>
              <w:rPr>
                <w:rFonts w:ascii="Arial" w:hAnsi="Arial" w:cs="Arial"/>
                <w:sz w:val="18"/>
                <w:szCs w:val="18"/>
              </w:rPr>
            </w:pPr>
            <w:r>
              <w:rPr>
                <w:rFonts w:ascii="Arial" w:hAnsi="Arial" w:cs="Arial"/>
                <w:sz w:val="18"/>
                <w:szCs w:val="18"/>
              </w:rPr>
              <w:t>Not</w:t>
            </w:r>
            <w:r w:rsidR="00847D3B" w:rsidRPr="00FA41F4">
              <w:rPr>
                <w:rFonts w:ascii="Arial" w:hAnsi="Arial" w:cs="Arial"/>
                <w:sz w:val="18"/>
                <w:szCs w:val="18"/>
              </w:rPr>
              <w:t xml:space="preserve"> yet due</w:t>
            </w:r>
          </w:p>
        </w:tc>
        <w:tc>
          <w:tcPr>
            <w:tcW w:w="1368" w:type="dxa"/>
            <w:tcBorders>
              <w:top w:val="nil"/>
              <w:left w:val="nil"/>
              <w:bottom w:val="nil"/>
              <w:right w:val="nil"/>
            </w:tcBorders>
            <w:vAlign w:val="bottom"/>
          </w:tcPr>
          <w:p w:rsidR="00847D3B" w:rsidRPr="00FA41F4" w:rsidRDefault="00FA41F4" w:rsidP="00391259">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18,009</w:t>
            </w:r>
          </w:p>
        </w:tc>
        <w:tc>
          <w:tcPr>
            <w:tcW w:w="1368" w:type="dxa"/>
            <w:tcBorders>
              <w:top w:val="nil"/>
              <w:left w:val="nil"/>
              <w:bottom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6,632</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2,295</w:t>
            </w:r>
          </w:p>
        </w:tc>
        <w:tc>
          <w:tcPr>
            <w:tcW w:w="1368" w:type="dxa"/>
            <w:tcBorders>
              <w:left w:val="nil"/>
              <w:right w:val="nil"/>
            </w:tcBorders>
            <w:vAlign w:val="bottom"/>
          </w:tcPr>
          <w:p w:rsidR="00847D3B" w:rsidRPr="00FA41F4" w:rsidRDefault="00847D3B" w:rsidP="00391259">
            <w:pPr>
              <w:pBdr>
                <w:bottom w:val="single" w:sz="4" w:space="1" w:color="auto"/>
              </w:pBdr>
              <w:tabs>
                <w:tab w:val="decimal" w:pos="1062"/>
              </w:tabs>
              <w:spacing w:line="360" w:lineRule="exact"/>
              <w:rPr>
                <w:rFonts w:ascii="Arial" w:hAnsi="Arial" w:cs="Arial"/>
                <w:sz w:val="18"/>
                <w:szCs w:val="18"/>
              </w:rPr>
            </w:pPr>
            <w:r w:rsidRPr="00FA41F4">
              <w:rPr>
                <w:rFonts w:ascii="Arial" w:hAnsi="Arial" w:cs="Arial"/>
                <w:sz w:val="18"/>
                <w:szCs w:val="18"/>
              </w:rPr>
              <w:t>1,621</w:t>
            </w:r>
          </w:p>
        </w:tc>
      </w:tr>
      <w:tr w:rsidR="00847D3B" w:rsidRPr="00FA41F4" w:rsidTr="00391259">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rPr>
            </w:pPr>
            <w:r w:rsidRPr="00FA41F4">
              <w:rPr>
                <w:rFonts w:ascii="Arial" w:hAnsi="Arial" w:cs="Arial"/>
                <w:sz w:val="18"/>
                <w:szCs w:val="18"/>
              </w:rPr>
              <w:t>Total other receivable - unrelated parties</w:t>
            </w:r>
          </w:p>
        </w:tc>
        <w:tc>
          <w:tcPr>
            <w:tcW w:w="1368" w:type="dxa"/>
            <w:tcBorders>
              <w:top w:val="nil"/>
              <w:left w:val="nil"/>
              <w:bottom w:val="nil"/>
              <w:right w:val="nil"/>
            </w:tcBorders>
            <w:vAlign w:val="bottom"/>
          </w:tcPr>
          <w:p w:rsidR="00847D3B" w:rsidRPr="00FA41F4" w:rsidRDefault="00FA41F4" w:rsidP="00391259">
            <w:pPr>
              <w:tabs>
                <w:tab w:val="decimal" w:pos="1062"/>
              </w:tabs>
              <w:spacing w:line="360" w:lineRule="exact"/>
              <w:rPr>
                <w:rFonts w:ascii="Arial" w:hAnsi="Arial" w:cs="Arial"/>
                <w:sz w:val="18"/>
                <w:szCs w:val="18"/>
              </w:rPr>
            </w:pPr>
            <w:r>
              <w:rPr>
                <w:rFonts w:ascii="Arial" w:hAnsi="Arial" w:cs="Arial"/>
                <w:sz w:val="18"/>
                <w:szCs w:val="18"/>
              </w:rPr>
              <w:t>18,009</w:t>
            </w:r>
          </w:p>
        </w:tc>
        <w:tc>
          <w:tcPr>
            <w:tcW w:w="1368" w:type="dxa"/>
            <w:tcBorders>
              <w:top w:val="nil"/>
              <w:left w:val="nil"/>
              <w:bottom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cs/>
              </w:rPr>
              <w:t>6</w:t>
            </w:r>
            <w:r w:rsidRPr="00FA41F4">
              <w:rPr>
                <w:rFonts w:ascii="Arial" w:hAnsi="Arial" w:cs="Arial"/>
                <w:sz w:val="18"/>
                <w:szCs w:val="18"/>
              </w:rPr>
              <w:t>,</w:t>
            </w:r>
            <w:r w:rsidRPr="00FA41F4">
              <w:rPr>
                <w:rFonts w:ascii="Arial" w:hAnsi="Arial" w:cs="Arial"/>
                <w:sz w:val="18"/>
                <w:szCs w:val="18"/>
                <w:cs/>
              </w:rPr>
              <w:t>632</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rPr>
              <w:t>2,295</w:t>
            </w:r>
          </w:p>
        </w:tc>
        <w:tc>
          <w:tcPr>
            <w:tcW w:w="1368" w:type="dxa"/>
            <w:tcBorders>
              <w:left w:val="nil"/>
              <w:right w:val="nil"/>
            </w:tcBorders>
            <w:vAlign w:val="bottom"/>
          </w:tcPr>
          <w:p w:rsidR="00847D3B" w:rsidRPr="00FA41F4" w:rsidRDefault="00847D3B" w:rsidP="00391259">
            <w:pPr>
              <w:tabs>
                <w:tab w:val="decimal" w:pos="1062"/>
              </w:tabs>
              <w:spacing w:line="360" w:lineRule="exact"/>
              <w:rPr>
                <w:rFonts w:ascii="Arial" w:hAnsi="Arial" w:cs="Arial"/>
                <w:sz w:val="18"/>
                <w:szCs w:val="18"/>
              </w:rPr>
            </w:pPr>
            <w:r w:rsidRPr="00FA41F4">
              <w:rPr>
                <w:rFonts w:ascii="Arial" w:hAnsi="Arial" w:cs="Arial"/>
                <w:sz w:val="18"/>
                <w:szCs w:val="18"/>
              </w:rPr>
              <w:t>1,621</w:t>
            </w:r>
          </w:p>
        </w:tc>
      </w:tr>
      <w:tr w:rsidR="00847D3B" w:rsidRPr="00FA41F4" w:rsidTr="00391259">
        <w:tc>
          <w:tcPr>
            <w:tcW w:w="3798" w:type="dxa"/>
            <w:tcBorders>
              <w:top w:val="nil"/>
              <w:left w:val="nil"/>
              <w:bottom w:val="nil"/>
              <w:right w:val="nil"/>
            </w:tcBorders>
          </w:tcPr>
          <w:p w:rsidR="00847D3B" w:rsidRPr="00FA41F4" w:rsidRDefault="00847D3B" w:rsidP="00391259">
            <w:pPr>
              <w:tabs>
                <w:tab w:val="center" w:pos="1893"/>
              </w:tabs>
              <w:spacing w:line="360" w:lineRule="exact"/>
              <w:ind w:left="162" w:hanging="162"/>
              <w:rPr>
                <w:rFonts w:ascii="Arial" w:hAnsi="Arial" w:cs="Arial"/>
                <w:sz w:val="18"/>
                <w:szCs w:val="18"/>
              </w:rPr>
            </w:pPr>
            <w:r w:rsidRPr="00FA41F4">
              <w:rPr>
                <w:rFonts w:ascii="Arial" w:hAnsi="Arial" w:cs="Arial"/>
                <w:sz w:val="18"/>
                <w:szCs w:val="18"/>
              </w:rPr>
              <w:t>Total trade receivable and other receivable</w:t>
            </w:r>
          </w:p>
        </w:tc>
        <w:tc>
          <w:tcPr>
            <w:tcW w:w="1368" w:type="dxa"/>
            <w:tcBorders>
              <w:top w:val="nil"/>
              <w:left w:val="nil"/>
              <w:bottom w:val="nil"/>
              <w:right w:val="nil"/>
            </w:tcBorders>
            <w:vAlign w:val="bottom"/>
          </w:tcPr>
          <w:p w:rsidR="00847D3B" w:rsidRPr="00FA41F4" w:rsidRDefault="00847D3B" w:rsidP="00391259">
            <w:pPr>
              <w:pBdr>
                <w:top w:val="single" w:sz="4" w:space="1" w:color="auto"/>
                <w:bottom w:val="double" w:sz="4" w:space="1" w:color="auto"/>
              </w:pBdr>
              <w:tabs>
                <w:tab w:val="decimal" w:pos="1062"/>
              </w:tabs>
              <w:spacing w:line="360" w:lineRule="exact"/>
              <w:rPr>
                <w:rFonts w:ascii="Arial" w:hAnsi="Arial" w:cs="Arial"/>
                <w:sz w:val="18"/>
                <w:szCs w:val="18"/>
                <w:cs/>
              </w:rPr>
            </w:pPr>
            <w:r w:rsidRPr="00FA41F4">
              <w:rPr>
                <w:rFonts w:ascii="Arial" w:hAnsi="Arial" w:cs="Arial"/>
                <w:sz w:val="18"/>
                <w:szCs w:val="18"/>
              </w:rPr>
              <w:t>188,267</w:t>
            </w:r>
          </w:p>
        </w:tc>
        <w:tc>
          <w:tcPr>
            <w:tcW w:w="1368" w:type="dxa"/>
            <w:tcBorders>
              <w:top w:val="nil"/>
              <w:left w:val="nil"/>
              <w:bottom w:val="nil"/>
              <w:right w:val="nil"/>
            </w:tcBorders>
            <w:vAlign w:val="bottom"/>
          </w:tcPr>
          <w:p w:rsidR="00847D3B" w:rsidRPr="00FA41F4" w:rsidRDefault="00847D3B" w:rsidP="00391259">
            <w:pPr>
              <w:pBdr>
                <w:top w:val="single" w:sz="4" w:space="1" w:color="auto"/>
                <w:bottom w:val="double" w:sz="4" w:space="1" w:color="auto"/>
              </w:pBdr>
              <w:tabs>
                <w:tab w:val="decimal" w:pos="1062"/>
              </w:tabs>
              <w:spacing w:line="360" w:lineRule="exact"/>
              <w:rPr>
                <w:rFonts w:ascii="Arial" w:hAnsi="Arial" w:cs="Arial"/>
                <w:sz w:val="18"/>
                <w:szCs w:val="18"/>
                <w:cs/>
              </w:rPr>
            </w:pPr>
            <w:r w:rsidRPr="00FA41F4">
              <w:rPr>
                <w:rFonts w:ascii="Arial" w:hAnsi="Arial" w:cs="Arial"/>
                <w:sz w:val="18"/>
                <w:szCs w:val="18"/>
              </w:rPr>
              <w:t>151,364</w:t>
            </w:r>
          </w:p>
        </w:tc>
        <w:tc>
          <w:tcPr>
            <w:tcW w:w="1368" w:type="dxa"/>
            <w:tcBorders>
              <w:left w:val="nil"/>
              <w:right w:val="nil"/>
            </w:tcBorders>
            <w:vAlign w:val="bottom"/>
          </w:tcPr>
          <w:p w:rsidR="00847D3B" w:rsidRPr="00FA41F4" w:rsidRDefault="00847D3B" w:rsidP="00391259">
            <w:pPr>
              <w:pBdr>
                <w:top w:val="single" w:sz="4" w:space="1" w:color="auto"/>
                <w:bottom w:val="double" w:sz="4" w:space="1" w:color="auto"/>
              </w:pBdr>
              <w:tabs>
                <w:tab w:val="decimal" w:pos="1062"/>
              </w:tabs>
              <w:spacing w:line="360" w:lineRule="exact"/>
              <w:rPr>
                <w:rFonts w:ascii="Arial" w:hAnsi="Arial" w:cs="Arial"/>
                <w:sz w:val="18"/>
                <w:szCs w:val="18"/>
                <w:cs/>
              </w:rPr>
            </w:pPr>
            <w:r w:rsidRPr="00FA41F4">
              <w:rPr>
                <w:rFonts w:ascii="Arial" w:hAnsi="Arial" w:cs="Arial"/>
                <w:sz w:val="18"/>
                <w:szCs w:val="18"/>
              </w:rPr>
              <w:t>103,221</w:t>
            </w:r>
          </w:p>
        </w:tc>
        <w:tc>
          <w:tcPr>
            <w:tcW w:w="1368" w:type="dxa"/>
            <w:tcBorders>
              <w:left w:val="nil"/>
              <w:right w:val="nil"/>
            </w:tcBorders>
            <w:vAlign w:val="bottom"/>
          </w:tcPr>
          <w:p w:rsidR="00847D3B" w:rsidRPr="00FA41F4" w:rsidRDefault="00847D3B" w:rsidP="00391259">
            <w:pPr>
              <w:pBdr>
                <w:top w:val="single" w:sz="4" w:space="1" w:color="auto"/>
                <w:bottom w:val="double" w:sz="4" w:space="1" w:color="auto"/>
              </w:pBdr>
              <w:tabs>
                <w:tab w:val="decimal" w:pos="1062"/>
              </w:tabs>
              <w:spacing w:line="360" w:lineRule="exact"/>
              <w:rPr>
                <w:rFonts w:ascii="Arial" w:hAnsi="Arial" w:cs="Arial"/>
                <w:sz w:val="18"/>
                <w:szCs w:val="18"/>
                <w:cs/>
              </w:rPr>
            </w:pPr>
            <w:r w:rsidRPr="00FA41F4">
              <w:rPr>
                <w:rFonts w:ascii="Arial" w:hAnsi="Arial" w:cs="Arial"/>
                <w:sz w:val="18"/>
                <w:szCs w:val="18"/>
              </w:rPr>
              <w:t>93,263</w:t>
            </w:r>
          </w:p>
        </w:tc>
      </w:tr>
    </w:tbl>
    <w:p w:rsidR="00391259" w:rsidRDefault="00391259" w:rsidP="00AD1031">
      <w:pPr>
        <w:pStyle w:val="BlockText"/>
        <w:tabs>
          <w:tab w:val="clear" w:pos="7200"/>
          <w:tab w:val="center" w:pos="6840"/>
          <w:tab w:val="center" w:pos="8280"/>
        </w:tabs>
        <w:ind w:left="547" w:hanging="547"/>
        <w:jc w:val="both"/>
        <w:rPr>
          <w:rFonts w:ascii="Arial" w:hAnsi="Arial" w:cs="Arial"/>
          <w:b/>
          <w:bCs/>
          <w:sz w:val="22"/>
          <w:szCs w:val="22"/>
        </w:rPr>
      </w:pPr>
    </w:p>
    <w:p w:rsidR="00391259" w:rsidRDefault="0039125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A536F" w:rsidRPr="00FA41F4" w:rsidRDefault="00847D3B" w:rsidP="00AD1031">
      <w:pPr>
        <w:pStyle w:val="BlockText"/>
        <w:tabs>
          <w:tab w:val="clear" w:pos="7200"/>
          <w:tab w:val="center" w:pos="6840"/>
          <w:tab w:val="center" w:pos="8280"/>
        </w:tabs>
        <w:ind w:left="547" w:hanging="547"/>
        <w:jc w:val="both"/>
        <w:rPr>
          <w:rFonts w:ascii="Arial" w:hAnsi="Arial" w:cs="Arial"/>
          <w:b/>
          <w:bCs/>
          <w:sz w:val="22"/>
          <w:szCs w:val="22"/>
        </w:rPr>
      </w:pPr>
      <w:r w:rsidRPr="00FA41F4">
        <w:rPr>
          <w:rFonts w:ascii="Arial" w:hAnsi="Arial" w:cs="Arial"/>
          <w:b/>
          <w:bCs/>
          <w:sz w:val="22"/>
          <w:szCs w:val="22"/>
        </w:rPr>
        <w:lastRenderedPageBreak/>
        <w:t>7</w:t>
      </w:r>
      <w:r w:rsidR="000074BA" w:rsidRPr="00FA41F4">
        <w:rPr>
          <w:rFonts w:ascii="Arial" w:hAnsi="Arial" w:cs="Arial"/>
          <w:b/>
          <w:bCs/>
          <w:sz w:val="22"/>
          <w:szCs w:val="22"/>
        </w:rPr>
        <w:t>.</w:t>
      </w:r>
      <w:r w:rsidR="002A536F" w:rsidRPr="00FA41F4">
        <w:rPr>
          <w:rFonts w:ascii="Arial" w:hAnsi="Arial" w:cs="Arial"/>
          <w:b/>
          <w:bCs/>
          <w:sz w:val="22"/>
          <w:szCs w:val="22"/>
        </w:rPr>
        <w:tab/>
      </w:r>
      <w:r w:rsidR="00E62BEE" w:rsidRPr="00FA41F4">
        <w:rPr>
          <w:rFonts w:ascii="Arial" w:hAnsi="Arial" w:cs="Arial"/>
          <w:b/>
          <w:bCs/>
          <w:sz w:val="22"/>
          <w:szCs w:val="22"/>
        </w:rPr>
        <w:t>Investments in subsidiaries</w:t>
      </w:r>
    </w:p>
    <w:p w:rsidR="006E1F6D" w:rsidRPr="00FA41F4" w:rsidRDefault="00847D3B" w:rsidP="001E600A">
      <w:pPr>
        <w:pStyle w:val="BlockText"/>
        <w:tabs>
          <w:tab w:val="clear" w:pos="7200"/>
          <w:tab w:val="center" w:pos="6840"/>
          <w:tab w:val="center" w:pos="8280"/>
        </w:tabs>
        <w:ind w:left="547" w:hanging="547"/>
        <w:jc w:val="both"/>
        <w:rPr>
          <w:rFonts w:ascii="Arial" w:hAnsi="Arial" w:cs="Arial"/>
          <w:sz w:val="22"/>
          <w:szCs w:val="22"/>
        </w:rPr>
      </w:pPr>
      <w:r w:rsidRPr="00FA41F4">
        <w:rPr>
          <w:rFonts w:ascii="Arial" w:hAnsi="Arial" w:cs="Arial"/>
          <w:b/>
          <w:bCs/>
          <w:sz w:val="22"/>
          <w:szCs w:val="22"/>
        </w:rPr>
        <w:t>7.1</w:t>
      </w:r>
      <w:r w:rsidR="000074BA" w:rsidRPr="00FA41F4">
        <w:rPr>
          <w:rFonts w:ascii="Arial" w:hAnsi="Arial" w:cs="Arial"/>
          <w:sz w:val="22"/>
          <w:szCs w:val="22"/>
        </w:rPr>
        <w:tab/>
      </w:r>
      <w:r w:rsidR="006E1F6D" w:rsidRPr="00FA41F4">
        <w:rPr>
          <w:rFonts w:ascii="Arial" w:hAnsi="Arial" w:cs="Arial"/>
          <w:sz w:val="22"/>
          <w:szCs w:val="22"/>
        </w:rPr>
        <w:t xml:space="preserve">Details of investments in subsidiaries as presented in separate financial statements </w:t>
      </w:r>
      <w:r w:rsidR="002503E9" w:rsidRPr="00FA41F4">
        <w:rPr>
          <w:rFonts w:ascii="Arial" w:hAnsi="Arial" w:cs="Arial"/>
          <w:sz w:val="22"/>
          <w:szCs w:val="22"/>
        </w:rPr>
        <w:t>as at</w:t>
      </w:r>
      <w:r w:rsidR="00091C3E" w:rsidRPr="00FA41F4">
        <w:rPr>
          <w:rFonts w:ascii="Arial" w:hAnsi="Arial" w:cs="Arial"/>
          <w:sz w:val="22"/>
          <w:szCs w:val="22"/>
        </w:rPr>
        <w:t xml:space="preserve">   </w:t>
      </w:r>
      <w:r w:rsidR="002503E9" w:rsidRPr="00FA41F4">
        <w:rPr>
          <w:rFonts w:ascii="Arial" w:hAnsi="Arial" w:cs="Arial"/>
          <w:sz w:val="22"/>
          <w:szCs w:val="22"/>
        </w:rPr>
        <w:t xml:space="preserve"> 31 </w:t>
      </w:r>
      <w:r w:rsidR="000074BA" w:rsidRPr="00FA41F4">
        <w:rPr>
          <w:rFonts w:ascii="Arial" w:hAnsi="Arial" w:cs="Arial"/>
          <w:sz w:val="22"/>
          <w:szCs w:val="22"/>
        </w:rPr>
        <w:t>March</w:t>
      </w:r>
      <w:r w:rsidR="002503E9" w:rsidRPr="00FA41F4">
        <w:rPr>
          <w:rFonts w:ascii="Arial" w:hAnsi="Arial" w:cs="Arial"/>
          <w:sz w:val="22"/>
          <w:szCs w:val="22"/>
        </w:rPr>
        <w:t xml:space="preserve"> </w:t>
      </w:r>
      <w:r w:rsidR="0011450B" w:rsidRPr="00FA41F4">
        <w:rPr>
          <w:rFonts w:ascii="Arial" w:hAnsi="Arial" w:cs="Arial"/>
          <w:sz w:val="22"/>
          <w:szCs w:val="22"/>
        </w:rPr>
        <w:t>2018</w:t>
      </w:r>
      <w:r w:rsidR="002503E9" w:rsidRPr="00FA41F4">
        <w:rPr>
          <w:rFonts w:ascii="Arial" w:hAnsi="Arial" w:cs="Arial"/>
          <w:sz w:val="22"/>
          <w:szCs w:val="22"/>
        </w:rPr>
        <w:t xml:space="preserve"> </w:t>
      </w:r>
      <w:r w:rsidR="00E91AF3" w:rsidRPr="00FA41F4">
        <w:rPr>
          <w:rFonts w:ascii="Arial" w:hAnsi="Arial" w:cs="Arial"/>
          <w:sz w:val="22"/>
          <w:szCs w:val="22"/>
        </w:rPr>
        <w:t xml:space="preserve">and </w:t>
      </w:r>
      <w:r w:rsidR="000074BA" w:rsidRPr="00FA41F4">
        <w:rPr>
          <w:rFonts w:ascii="Arial" w:hAnsi="Arial" w:cs="Arial"/>
          <w:sz w:val="22"/>
          <w:szCs w:val="22"/>
        </w:rPr>
        <w:t xml:space="preserve">31 December </w:t>
      </w:r>
      <w:r w:rsidR="0011450B" w:rsidRPr="00FA41F4">
        <w:rPr>
          <w:rFonts w:ascii="Arial" w:hAnsi="Arial" w:cs="Arial"/>
          <w:sz w:val="22"/>
          <w:szCs w:val="22"/>
        </w:rPr>
        <w:t>2017</w:t>
      </w:r>
      <w:r w:rsidR="00E91AF3" w:rsidRPr="00FA41F4">
        <w:rPr>
          <w:rFonts w:ascii="Arial" w:hAnsi="Arial" w:cs="Arial"/>
          <w:sz w:val="22"/>
          <w:szCs w:val="22"/>
        </w:rPr>
        <w:t xml:space="preserve"> </w:t>
      </w:r>
      <w:r w:rsidR="006E1F6D" w:rsidRPr="00FA41F4">
        <w:rPr>
          <w:rFonts w:ascii="Arial" w:hAnsi="Arial" w:cs="Arial"/>
          <w:sz w:val="22"/>
          <w:szCs w:val="22"/>
        </w:rPr>
        <w:t>are as follows:</w:t>
      </w:r>
    </w:p>
    <w:p w:rsidR="002503E9" w:rsidRPr="00FA41F4" w:rsidRDefault="002B6F53" w:rsidP="00FA41F4">
      <w:pPr>
        <w:spacing w:line="300" w:lineRule="exact"/>
        <w:ind w:right="-691"/>
        <w:jc w:val="right"/>
        <w:rPr>
          <w:rFonts w:ascii="Arial" w:hAnsi="Arial" w:cs="Arial"/>
          <w:sz w:val="14"/>
          <w:szCs w:val="14"/>
        </w:rPr>
      </w:pPr>
      <w:r w:rsidRPr="00FA41F4">
        <w:rPr>
          <w:rFonts w:ascii="Arial" w:hAnsi="Arial" w:cs="Arial"/>
          <w:sz w:val="14"/>
          <w:szCs w:val="14"/>
        </w:rPr>
        <w:t xml:space="preserve"> </w:t>
      </w:r>
      <w:r w:rsidR="002503E9" w:rsidRPr="00FA41F4">
        <w:rPr>
          <w:rFonts w:ascii="Arial" w:hAnsi="Arial" w:cs="Arial"/>
          <w:sz w:val="14"/>
          <w:szCs w:val="14"/>
        </w:rPr>
        <w:t xml:space="preserve">(Unit: </w:t>
      </w:r>
      <w:r w:rsidRPr="00FA41F4">
        <w:rPr>
          <w:rFonts w:ascii="Arial" w:hAnsi="Arial" w:cs="Arial"/>
          <w:sz w:val="14"/>
          <w:szCs w:val="14"/>
        </w:rPr>
        <w:t xml:space="preserve">Thousand </w:t>
      </w:r>
      <w:r w:rsidR="002503E9" w:rsidRPr="00FA41F4">
        <w:rPr>
          <w:rFonts w:ascii="Arial" w:hAnsi="Arial" w:cs="Arial"/>
          <w:sz w:val="14"/>
          <w:szCs w:val="14"/>
        </w:rPr>
        <w:t>Baht)</w:t>
      </w:r>
    </w:p>
    <w:tbl>
      <w:tblPr>
        <w:tblStyle w:val="TableGrid"/>
        <w:tblW w:w="10440"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01"/>
        <w:gridCol w:w="1001"/>
        <w:gridCol w:w="1001"/>
        <w:gridCol w:w="1002"/>
        <w:gridCol w:w="1001"/>
        <w:gridCol w:w="1001"/>
        <w:gridCol w:w="1001"/>
        <w:gridCol w:w="1002"/>
      </w:tblGrid>
      <w:tr w:rsidR="004E50B7" w:rsidRPr="00FA41F4" w:rsidTr="00FA41F4">
        <w:tc>
          <w:tcPr>
            <w:tcW w:w="2430" w:type="dxa"/>
            <w:vAlign w:val="bottom"/>
          </w:tcPr>
          <w:p w:rsidR="004E50B7" w:rsidRPr="00FA41F4" w:rsidRDefault="004E50B7" w:rsidP="00FA41F4">
            <w:pPr>
              <w:tabs>
                <w:tab w:val="center" w:pos="1893"/>
              </w:tabs>
              <w:spacing w:line="300" w:lineRule="exact"/>
              <w:ind w:left="-7"/>
              <w:jc w:val="center"/>
              <w:rPr>
                <w:rFonts w:ascii="Arial" w:hAnsi="Arial" w:cs="Arial"/>
                <w:sz w:val="14"/>
                <w:szCs w:val="14"/>
                <w:cs/>
              </w:rPr>
            </w:pPr>
          </w:p>
        </w:tc>
        <w:tc>
          <w:tcPr>
            <w:tcW w:w="8010" w:type="dxa"/>
            <w:gridSpan w:val="8"/>
            <w:vAlign w:val="bottom"/>
          </w:tcPr>
          <w:p w:rsidR="004E50B7" w:rsidRPr="00FA41F4" w:rsidRDefault="004E50B7" w:rsidP="00FA41F4">
            <w:pPr>
              <w:pBdr>
                <w:bottom w:val="single" w:sz="4" w:space="1" w:color="auto"/>
              </w:pBdr>
              <w:spacing w:line="300" w:lineRule="exact"/>
              <w:ind w:left="-2" w:right="-9"/>
              <w:jc w:val="center"/>
              <w:rPr>
                <w:rFonts w:ascii="Arial" w:hAnsi="Arial" w:cs="Arial"/>
                <w:sz w:val="14"/>
                <w:szCs w:val="14"/>
              </w:rPr>
            </w:pPr>
            <w:r w:rsidRPr="00FA41F4">
              <w:rPr>
                <w:rFonts w:ascii="Arial" w:hAnsi="Arial" w:cs="Arial"/>
                <w:sz w:val="14"/>
                <w:szCs w:val="14"/>
              </w:rPr>
              <w:t>Separate financial Statement</w:t>
            </w:r>
            <w:r w:rsidR="00AB0E5B">
              <w:rPr>
                <w:rFonts w:ascii="Arial" w:hAnsi="Arial" w:cs="Arial"/>
                <w:sz w:val="14"/>
                <w:szCs w:val="14"/>
              </w:rPr>
              <w:t>s</w:t>
            </w:r>
          </w:p>
        </w:tc>
      </w:tr>
      <w:tr w:rsidR="004E50B7" w:rsidRPr="00FA41F4" w:rsidTr="004E50B7">
        <w:tc>
          <w:tcPr>
            <w:tcW w:w="2430" w:type="dxa"/>
            <w:vAlign w:val="bottom"/>
          </w:tcPr>
          <w:p w:rsidR="004E50B7" w:rsidRPr="00FA41F4" w:rsidRDefault="004E50B7" w:rsidP="00FA41F4">
            <w:pPr>
              <w:pBdr>
                <w:bottom w:val="single" w:sz="4" w:space="1" w:color="auto"/>
              </w:pBdr>
              <w:tabs>
                <w:tab w:val="center" w:pos="1893"/>
              </w:tabs>
              <w:spacing w:line="300" w:lineRule="exact"/>
              <w:ind w:left="-7"/>
              <w:jc w:val="center"/>
              <w:rPr>
                <w:rFonts w:ascii="Arial" w:hAnsi="Arial" w:cs="Arial"/>
                <w:sz w:val="14"/>
                <w:szCs w:val="14"/>
                <w:cs/>
              </w:rPr>
            </w:pPr>
            <w:r w:rsidRPr="00FA41F4">
              <w:rPr>
                <w:rFonts w:ascii="Arial" w:hAnsi="Arial" w:cs="Arial"/>
                <w:sz w:val="14"/>
                <w:szCs w:val="14"/>
              </w:rPr>
              <w:t>Company Name</w:t>
            </w:r>
          </w:p>
        </w:tc>
        <w:tc>
          <w:tcPr>
            <w:tcW w:w="2002" w:type="dxa"/>
            <w:gridSpan w:val="2"/>
            <w:vAlign w:val="bottom"/>
          </w:tcPr>
          <w:p w:rsidR="004E50B7" w:rsidRPr="00FA41F4" w:rsidRDefault="00792BE3" w:rsidP="00FA41F4">
            <w:pPr>
              <w:pBdr>
                <w:bottom w:val="single" w:sz="4" w:space="1" w:color="auto"/>
              </w:pBdr>
              <w:spacing w:line="300" w:lineRule="exact"/>
              <w:ind w:left="-2" w:right="-9"/>
              <w:jc w:val="center"/>
              <w:rPr>
                <w:rFonts w:ascii="Arial" w:hAnsi="Arial" w:cs="Arial"/>
                <w:sz w:val="14"/>
                <w:szCs w:val="14"/>
                <w:cs/>
              </w:rPr>
            </w:pPr>
            <w:r>
              <w:rPr>
                <w:rFonts w:ascii="Arial" w:hAnsi="Arial" w:cs="Arial"/>
                <w:sz w:val="14"/>
                <w:szCs w:val="14"/>
              </w:rPr>
              <w:t xml:space="preserve">Percentage of </w:t>
            </w:r>
            <w:r w:rsidR="004E50B7" w:rsidRPr="00FA41F4">
              <w:rPr>
                <w:rFonts w:ascii="Arial" w:hAnsi="Arial" w:cs="Arial"/>
                <w:sz w:val="14"/>
                <w:szCs w:val="14"/>
              </w:rPr>
              <w:t>Shareholding</w:t>
            </w:r>
          </w:p>
        </w:tc>
        <w:tc>
          <w:tcPr>
            <w:tcW w:w="2003" w:type="dxa"/>
            <w:gridSpan w:val="2"/>
            <w:vAlign w:val="bottom"/>
          </w:tcPr>
          <w:p w:rsidR="004E50B7" w:rsidRPr="00FA41F4" w:rsidRDefault="004E50B7" w:rsidP="00FA41F4">
            <w:pPr>
              <w:pBdr>
                <w:bottom w:val="single" w:sz="4" w:space="1" w:color="auto"/>
              </w:pBdr>
              <w:spacing w:line="300" w:lineRule="exact"/>
              <w:ind w:left="-2" w:right="-9"/>
              <w:jc w:val="center"/>
              <w:rPr>
                <w:rFonts w:ascii="Arial" w:hAnsi="Arial" w:cs="Arial"/>
                <w:sz w:val="14"/>
                <w:szCs w:val="14"/>
                <w:cs/>
              </w:rPr>
            </w:pPr>
            <w:r w:rsidRPr="00FA41F4">
              <w:rPr>
                <w:rFonts w:ascii="Arial" w:hAnsi="Arial" w:cs="Arial"/>
                <w:sz w:val="14"/>
                <w:szCs w:val="14"/>
              </w:rPr>
              <w:t>Paid up Share Capital</w:t>
            </w:r>
          </w:p>
        </w:tc>
        <w:tc>
          <w:tcPr>
            <w:tcW w:w="2002" w:type="dxa"/>
            <w:gridSpan w:val="2"/>
            <w:vAlign w:val="bottom"/>
          </w:tcPr>
          <w:p w:rsidR="004E50B7" w:rsidRPr="00FA41F4" w:rsidRDefault="004E50B7" w:rsidP="00FA41F4">
            <w:pPr>
              <w:pBdr>
                <w:bottom w:val="single" w:sz="4" w:space="1" w:color="auto"/>
              </w:pBdr>
              <w:spacing w:line="300" w:lineRule="exact"/>
              <w:ind w:left="-2" w:right="-9"/>
              <w:jc w:val="center"/>
              <w:rPr>
                <w:rFonts w:ascii="Arial" w:hAnsi="Arial" w:cs="Arial"/>
                <w:sz w:val="14"/>
                <w:szCs w:val="14"/>
                <w:cs/>
              </w:rPr>
            </w:pPr>
            <w:r w:rsidRPr="00FA41F4">
              <w:rPr>
                <w:rFonts w:ascii="Arial" w:hAnsi="Arial" w:cs="Arial"/>
                <w:sz w:val="14"/>
                <w:szCs w:val="14"/>
              </w:rPr>
              <w:t>Investment at Cost method</w:t>
            </w:r>
          </w:p>
        </w:tc>
        <w:tc>
          <w:tcPr>
            <w:tcW w:w="2003" w:type="dxa"/>
            <w:gridSpan w:val="2"/>
            <w:vAlign w:val="bottom"/>
          </w:tcPr>
          <w:p w:rsidR="004E50B7" w:rsidRPr="00FA41F4" w:rsidRDefault="00391259" w:rsidP="00FA41F4">
            <w:pPr>
              <w:pBdr>
                <w:bottom w:val="single" w:sz="4" w:space="1" w:color="auto"/>
              </w:pBdr>
              <w:spacing w:line="300" w:lineRule="exact"/>
              <w:ind w:left="-2" w:right="-9"/>
              <w:jc w:val="center"/>
              <w:rPr>
                <w:rFonts w:ascii="Arial" w:hAnsi="Arial" w:cs="Arial"/>
                <w:sz w:val="14"/>
                <w:szCs w:val="14"/>
                <w:cs/>
              </w:rPr>
            </w:pPr>
            <w:r>
              <w:rPr>
                <w:rFonts w:ascii="Arial" w:hAnsi="Arial" w:cs="Arial"/>
                <w:sz w:val="14"/>
                <w:szCs w:val="14"/>
              </w:rPr>
              <w:t>Carrying amounts based      on equity method</w:t>
            </w:r>
          </w:p>
        </w:tc>
      </w:tr>
      <w:tr w:rsidR="004E50B7" w:rsidRPr="00FA41F4" w:rsidTr="004E50B7">
        <w:tc>
          <w:tcPr>
            <w:tcW w:w="2430" w:type="dxa"/>
            <w:vAlign w:val="bottom"/>
          </w:tcPr>
          <w:p w:rsidR="004E50B7" w:rsidRPr="00FA41F4" w:rsidRDefault="004E50B7" w:rsidP="00FA41F4">
            <w:pPr>
              <w:tabs>
                <w:tab w:val="center" w:pos="1893"/>
              </w:tabs>
              <w:spacing w:line="300" w:lineRule="exact"/>
              <w:ind w:left="-7"/>
              <w:jc w:val="center"/>
              <w:rPr>
                <w:rFonts w:ascii="Arial" w:hAnsi="Arial" w:cs="Arial"/>
                <w:sz w:val="14"/>
                <w:szCs w:val="14"/>
                <w:cs/>
              </w:rPr>
            </w:pPr>
          </w:p>
        </w:tc>
        <w:tc>
          <w:tcPr>
            <w:tcW w:w="1001" w:type="dxa"/>
            <w:vAlign w:val="bottom"/>
          </w:tcPr>
          <w:p w:rsidR="004E50B7" w:rsidRPr="00FA41F4" w:rsidRDefault="004E50B7" w:rsidP="00FA41F4">
            <w:pPr>
              <w:pBdr>
                <w:bottom w:val="single" w:sz="4" w:space="1" w:color="auto"/>
              </w:pBdr>
              <w:spacing w:line="300" w:lineRule="exact"/>
              <w:ind w:left="-2" w:right="-9"/>
              <w:jc w:val="center"/>
              <w:rPr>
                <w:rFonts w:ascii="Arial" w:hAnsi="Arial" w:cs="Arial"/>
                <w:sz w:val="14"/>
                <w:szCs w:val="14"/>
                <w:cs/>
              </w:rPr>
            </w:pPr>
            <w:r w:rsidRPr="00FA41F4">
              <w:rPr>
                <w:rFonts w:ascii="Arial" w:hAnsi="Arial" w:cs="Arial"/>
                <w:sz w:val="14"/>
                <w:szCs w:val="14"/>
              </w:rPr>
              <w:t>31             March      2018</w:t>
            </w:r>
          </w:p>
        </w:tc>
        <w:tc>
          <w:tcPr>
            <w:tcW w:w="1001" w:type="dxa"/>
            <w:vAlign w:val="bottom"/>
          </w:tcPr>
          <w:p w:rsidR="004E50B7" w:rsidRPr="00FA41F4" w:rsidRDefault="004E50B7" w:rsidP="00FA41F4">
            <w:pPr>
              <w:pBdr>
                <w:bottom w:val="single" w:sz="4" w:space="1" w:color="auto"/>
              </w:pBdr>
              <w:spacing w:line="300" w:lineRule="exact"/>
              <w:ind w:left="-2" w:right="-9"/>
              <w:jc w:val="center"/>
              <w:rPr>
                <w:rFonts w:ascii="Arial" w:hAnsi="Arial" w:cs="Arial"/>
                <w:sz w:val="14"/>
                <w:szCs w:val="14"/>
                <w:cs/>
              </w:rPr>
            </w:pPr>
            <w:r w:rsidRPr="00FA41F4">
              <w:rPr>
                <w:rFonts w:ascii="Arial" w:hAnsi="Arial" w:cs="Arial"/>
                <w:sz w:val="14"/>
                <w:szCs w:val="14"/>
              </w:rPr>
              <w:t>31 December 2017</w:t>
            </w:r>
          </w:p>
        </w:tc>
        <w:tc>
          <w:tcPr>
            <w:tcW w:w="1001" w:type="dxa"/>
            <w:vAlign w:val="bottom"/>
          </w:tcPr>
          <w:p w:rsidR="004E50B7" w:rsidRPr="00FA41F4" w:rsidRDefault="004E50B7" w:rsidP="00FA41F4">
            <w:pPr>
              <w:pBdr>
                <w:bottom w:val="single" w:sz="4" w:space="1" w:color="auto"/>
              </w:pBdr>
              <w:spacing w:line="300" w:lineRule="exact"/>
              <w:ind w:left="-2" w:right="-9"/>
              <w:jc w:val="center"/>
              <w:rPr>
                <w:rFonts w:ascii="Arial" w:hAnsi="Arial" w:cs="Arial"/>
                <w:sz w:val="14"/>
                <w:szCs w:val="14"/>
                <w:cs/>
              </w:rPr>
            </w:pPr>
            <w:r w:rsidRPr="00FA41F4">
              <w:rPr>
                <w:rFonts w:ascii="Arial" w:hAnsi="Arial" w:cs="Arial"/>
                <w:sz w:val="14"/>
                <w:szCs w:val="14"/>
              </w:rPr>
              <w:t>31             March      2018</w:t>
            </w:r>
          </w:p>
        </w:tc>
        <w:tc>
          <w:tcPr>
            <w:tcW w:w="1002" w:type="dxa"/>
            <w:vAlign w:val="bottom"/>
          </w:tcPr>
          <w:p w:rsidR="004E50B7" w:rsidRPr="00FA41F4" w:rsidRDefault="004E50B7" w:rsidP="00FA41F4">
            <w:pPr>
              <w:pBdr>
                <w:bottom w:val="single" w:sz="4" w:space="1" w:color="auto"/>
              </w:pBdr>
              <w:spacing w:line="300" w:lineRule="exact"/>
              <w:ind w:left="-2" w:right="-9"/>
              <w:jc w:val="center"/>
              <w:rPr>
                <w:rFonts w:ascii="Arial" w:hAnsi="Arial" w:cs="Arial"/>
                <w:sz w:val="14"/>
                <w:szCs w:val="14"/>
                <w:cs/>
              </w:rPr>
            </w:pPr>
            <w:r w:rsidRPr="00FA41F4">
              <w:rPr>
                <w:rFonts w:ascii="Arial" w:hAnsi="Arial" w:cs="Arial"/>
                <w:sz w:val="14"/>
                <w:szCs w:val="14"/>
              </w:rPr>
              <w:t>31     December 2017</w:t>
            </w:r>
          </w:p>
        </w:tc>
        <w:tc>
          <w:tcPr>
            <w:tcW w:w="1001" w:type="dxa"/>
            <w:vAlign w:val="bottom"/>
          </w:tcPr>
          <w:p w:rsidR="004E50B7" w:rsidRPr="00FA41F4" w:rsidRDefault="004E50B7" w:rsidP="00FA41F4">
            <w:pPr>
              <w:pBdr>
                <w:bottom w:val="single" w:sz="4" w:space="1" w:color="auto"/>
              </w:pBdr>
              <w:spacing w:line="300" w:lineRule="exact"/>
              <w:ind w:left="-2" w:right="-9"/>
              <w:jc w:val="center"/>
              <w:rPr>
                <w:rFonts w:ascii="Arial" w:hAnsi="Arial" w:cs="Arial"/>
                <w:sz w:val="14"/>
                <w:szCs w:val="14"/>
                <w:cs/>
              </w:rPr>
            </w:pPr>
            <w:r w:rsidRPr="00FA41F4">
              <w:rPr>
                <w:rFonts w:ascii="Arial" w:hAnsi="Arial" w:cs="Arial"/>
                <w:sz w:val="14"/>
                <w:szCs w:val="14"/>
              </w:rPr>
              <w:t>31             March      2018</w:t>
            </w:r>
          </w:p>
        </w:tc>
        <w:tc>
          <w:tcPr>
            <w:tcW w:w="1001" w:type="dxa"/>
            <w:vAlign w:val="bottom"/>
          </w:tcPr>
          <w:p w:rsidR="004E50B7" w:rsidRPr="00FA41F4" w:rsidRDefault="004E50B7" w:rsidP="00FA41F4">
            <w:pPr>
              <w:pBdr>
                <w:bottom w:val="single" w:sz="4" w:space="1" w:color="auto"/>
              </w:pBdr>
              <w:spacing w:line="300" w:lineRule="exact"/>
              <w:ind w:left="-2" w:right="-9"/>
              <w:jc w:val="center"/>
              <w:rPr>
                <w:rFonts w:ascii="Arial" w:hAnsi="Arial" w:cs="Arial"/>
                <w:sz w:val="14"/>
                <w:szCs w:val="14"/>
                <w:cs/>
              </w:rPr>
            </w:pPr>
            <w:r w:rsidRPr="00FA41F4">
              <w:rPr>
                <w:rFonts w:ascii="Arial" w:hAnsi="Arial" w:cs="Arial"/>
                <w:sz w:val="14"/>
                <w:szCs w:val="14"/>
              </w:rPr>
              <w:t>31 December 2017</w:t>
            </w:r>
          </w:p>
        </w:tc>
        <w:tc>
          <w:tcPr>
            <w:tcW w:w="1001" w:type="dxa"/>
            <w:vAlign w:val="bottom"/>
          </w:tcPr>
          <w:p w:rsidR="004E50B7" w:rsidRPr="00FA41F4" w:rsidRDefault="004E50B7" w:rsidP="00FA41F4">
            <w:pPr>
              <w:pBdr>
                <w:bottom w:val="single" w:sz="4" w:space="1" w:color="auto"/>
              </w:pBdr>
              <w:spacing w:line="300" w:lineRule="exact"/>
              <w:ind w:left="-2" w:right="-9"/>
              <w:jc w:val="center"/>
              <w:rPr>
                <w:rFonts w:ascii="Arial" w:hAnsi="Arial" w:cs="Arial"/>
                <w:sz w:val="14"/>
                <w:szCs w:val="14"/>
                <w:cs/>
              </w:rPr>
            </w:pPr>
            <w:r w:rsidRPr="00FA41F4">
              <w:rPr>
                <w:rFonts w:ascii="Arial" w:hAnsi="Arial" w:cs="Arial"/>
                <w:sz w:val="14"/>
                <w:szCs w:val="14"/>
              </w:rPr>
              <w:t>31             March      2018</w:t>
            </w:r>
          </w:p>
        </w:tc>
        <w:tc>
          <w:tcPr>
            <w:tcW w:w="1002" w:type="dxa"/>
            <w:vAlign w:val="bottom"/>
          </w:tcPr>
          <w:p w:rsidR="004E50B7" w:rsidRPr="00FA41F4" w:rsidRDefault="004E50B7" w:rsidP="00FA41F4">
            <w:pPr>
              <w:pBdr>
                <w:bottom w:val="single" w:sz="4" w:space="1" w:color="auto"/>
              </w:pBdr>
              <w:spacing w:line="300" w:lineRule="exact"/>
              <w:ind w:left="-2" w:right="-9"/>
              <w:jc w:val="center"/>
              <w:rPr>
                <w:rFonts w:ascii="Arial" w:hAnsi="Arial" w:cs="Arial"/>
                <w:sz w:val="14"/>
                <w:szCs w:val="14"/>
                <w:cs/>
              </w:rPr>
            </w:pPr>
            <w:r w:rsidRPr="00FA41F4">
              <w:rPr>
                <w:rFonts w:ascii="Arial" w:hAnsi="Arial" w:cs="Arial"/>
                <w:sz w:val="14"/>
                <w:szCs w:val="14"/>
              </w:rPr>
              <w:t>31     December 2017</w:t>
            </w:r>
          </w:p>
        </w:tc>
      </w:tr>
      <w:tr w:rsidR="004E50B7" w:rsidRPr="00FA41F4" w:rsidTr="004E50B7">
        <w:tc>
          <w:tcPr>
            <w:tcW w:w="2430" w:type="dxa"/>
          </w:tcPr>
          <w:p w:rsidR="004E50B7" w:rsidRPr="00FA41F4" w:rsidRDefault="004E50B7" w:rsidP="00FA41F4">
            <w:pPr>
              <w:spacing w:line="300" w:lineRule="exact"/>
              <w:ind w:left="259" w:hanging="259"/>
              <w:rPr>
                <w:rFonts w:ascii="Arial" w:hAnsi="Arial" w:cs="Arial"/>
                <w:sz w:val="14"/>
                <w:szCs w:val="14"/>
                <w:cs/>
              </w:rPr>
            </w:pPr>
          </w:p>
        </w:tc>
        <w:tc>
          <w:tcPr>
            <w:tcW w:w="1001" w:type="dxa"/>
            <w:vAlign w:val="bottom"/>
          </w:tcPr>
          <w:p w:rsidR="004E50B7" w:rsidRPr="00FA41F4" w:rsidRDefault="004E50B7" w:rsidP="00792BE3">
            <w:pPr>
              <w:spacing w:line="300" w:lineRule="exact"/>
              <w:ind w:left="-108" w:right="-97"/>
              <w:jc w:val="center"/>
              <w:rPr>
                <w:rFonts w:ascii="Arial" w:hAnsi="Arial" w:cs="Arial"/>
                <w:sz w:val="14"/>
                <w:szCs w:val="14"/>
                <w:cs/>
              </w:rPr>
            </w:pPr>
            <w:r w:rsidRPr="00FA41F4">
              <w:rPr>
                <w:rFonts w:ascii="Arial" w:hAnsi="Arial" w:cs="Arial"/>
                <w:sz w:val="14"/>
                <w:szCs w:val="14"/>
              </w:rPr>
              <w:t>(</w:t>
            </w:r>
            <w:r w:rsidR="00792BE3">
              <w:rPr>
                <w:rFonts w:ascii="Arial" w:hAnsi="Arial" w:cs="Arial"/>
                <w:sz w:val="14"/>
                <w:szCs w:val="14"/>
              </w:rPr>
              <w:t>Percentage</w:t>
            </w:r>
            <w:r w:rsidRPr="00FA41F4">
              <w:rPr>
                <w:rFonts w:ascii="Arial" w:hAnsi="Arial" w:cs="Arial"/>
                <w:sz w:val="14"/>
                <w:szCs w:val="14"/>
              </w:rPr>
              <w:t>)</w:t>
            </w:r>
          </w:p>
        </w:tc>
        <w:tc>
          <w:tcPr>
            <w:tcW w:w="1001" w:type="dxa"/>
            <w:vAlign w:val="bottom"/>
          </w:tcPr>
          <w:p w:rsidR="004E50B7" w:rsidRPr="00FA41F4" w:rsidRDefault="00792BE3" w:rsidP="00792BE3">
            <w:pPr>
              <w:spacing w:line="300" w:lineRule="exact"/>
              <w:ind w:left="-108" w:right="-97"/>
              <w:jc w:val="center"/>
              <w:rPr>
                <w:rFonts w:ascii="Arial" w:hAnsi="Arial" w:cs="Arial"/>
                <w:sz w:val="14"/>
                <w:szCs w:val="14"/>
                <w:cs/>
              </w:rPr>
            </w:pPr>
            <w:r w:rsidRPr="00FA41F4">
              <w:rPr>
                <w:rFonts w:ascii="Arial" w:hAnsi="Arial" w:cs="Arial"/>
                <w:sz w:val="14"/>
                <w:szCs w:val="14"/>
              </w:rPr>
              <w:t>(</w:t>
            </w:r>
            <w:r>
              <w:rPr>
                <w:rFonts w:ascii="Arial" w:hAnsi="Arial" w:cs="Arial"/>
                <w:sz w:val="14"/>
                <w:szCs w:val="14"/>
              </w:rPr>
              <w:t>Percentage</w:t>
            </w:r>
            <w:r w:rsidRPr="00FA41F4">
              <w:rPr>
                <w:rFonts w:ascii="Arial" w:hAnsi="Arial" w:cs="Arial"/>
                <w:sz w:val="14"/>
                <w:szCs w:val="14"/>
              </w:rPr>
              <w:t>)</w:t>
            </w:r>
          </w:p>
        </w:tc>
        <w:tc>
          <w:tcPr>
            <w:tcW w:w="1001" w:type="dxa"/>
            <w:vAlign w:val="bottom"/>
          </w:tcPr>
          <w:p w:rsidR="004E50B7" w:rsidRPr="00FA41F4" w:rsidRDefault="004E50B7" w:rsidP="00FA41F4">
            <w:pPr>
              <w:tabs>
                <w:tab w:val="decimal" w:pos="882"/>
              </w:tabs>
              <w:spacing w:line="300" w:lineRule="exact"/>
              <w:ind w:left="-2" w:right="-9"/>
              <w:rPr>
                <w:rFonts w:ascii="Arial" w:hAnsi="Arial" w:cs="Arial"/>
                <w:sz w:val="14"/>
                <w:szCs w:val="14"/>
              </w:rPr>
            </w:pPr>
          </w:p>
        </w:tc>
        <w:tc>
          <w:tcPr>
            <w:tcW w:w="1002" w:type="dxa"/>
            <w:vAlign w:val="bottom"/>
          </w:tcPr>
          <w:p w:rsidR="004E50B7" w:rsidRPr="00FA41F4" w:rsidRDefault="004E50B7" w:rsidP="00FA41F4">
            <w:pPr>
              <w:tabs>
                <w:tab w:val="decimal" w:pos="882"/>
              </w:tabs>
              <w:spacing w:line="300" w:lineRule="exact"/>
              <w:ind w:left="-2" w:right="-9"/>
              <w:rPr>
                <w:rFonts w:ascii="Arial" w:hAnsi="Arial" w:cs="Arial"/>
                <w:sz w:val="14"/>
                <w:szCs w:val="14"/>
              </w:rPr>
            </w:pPr>
          </w:p>
        </w:tc>
        <w:tc>
          <w:tcPr>
            <w:tcW w:w="1001" w:type="dxa"/>
            <w:vAlign w:val="bottom"/>
          </w:tcPr>
          <w:p w:rsidR="004E50B7" w:rsidRPr="00FA41F4" w:rsidRDefault="004E50B7" w:rsidP="00FA41F4">
            <w:pPr>
              <w:tabs>
                <w:tab w:val="decimal" w:pos="882"/>
              </w:tabs>
              <w:spacing w:line="300" w:lineRule="exact"/>
              <w:ind w:left="-2" w:right="-9"/>
              <w:rPr>
                <w:rFonts w:ascii="Arial" w:hAnsi="Arial" w:cs="Arial"/>
                <w:sz w:val="14"/>
                <w:szCs w:val="14"/>
              </w:rPr>
            </w:pP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p>
        </w:tc>
        <w:tc>
          <w:tcPr>
            <w:tcW w:w="1001" w:type="dxa"/>
          </w:tcPr>
          <w:p w:rsidR="004E50B7" w:rsidRPr="00FA41F4" w:rsidRDefault="004E50B7" w:rsidP="00FA41F4">
            <w:pPr>
              <w:tabs>
                <w:tab w:val="decimal" w:pos="747"/>
              </w:tabs>
              <w:spacing w:line="300" w:lineRule="exact"/>
              <w:ind w:left="2"/>
              <w:rPr>
                <w:rFonts w:ascii="Arial" w:hAnsi="Arial" w:cs="Arial"/>
                <w:sz w:val="14"/>
                <w:szCs w:val="14"/>
              </w:rPr>
            </w:pPr>
          </w:p>
        </w:tc>
        <w:tc>
          <w:tcPr>
            <w:tcW w:w="1002" w:type="dxa"/>
          </w:tcPr>
          <w:p w:rsidR="004E50B7" w:rsidRPr="00FA41F4" w:rsidRDefault="00792BE3" w:rsidP="00FA41F4">
            <w:pPr>
              <w:tabs>
                <w:tab w:val="decimal" w:pos="747"/>
              </w:tabs>
              <w:spacing w:line="300" w:lineRule="exact"/>
              <w:ind w:left="2"/>
              <w:rPr>
                <w:rFonts w:ascii="Arial" w:hAnsi="Arial" w:cs="Arial"/>
                <w:sz w:val="14"/>
                <w:szCs w:val="14"/>
              </w:rPr>
            </w:pPr>
            <w:r>
              <w:rPr>
                <w:rFonts w:ascii="Arial" w:hAnsi="Arial" w:cs="Arial"/>
                <w:sz w:val="14"/>
                <w:szCs w:val="14"/>
              </w:rPr>
              <w:t>(Restated)</w:t>
            </w:r>
          </w:p>
        </w:tc>
      </w:tr>
      <w:tr w:rsidR="004E50B7" w:rsidRPr="00FA41F4" w:rsidTr="004E50B7">
        <w:tc>
          <w:tcPr>
            <w:tcW w:w="2430" w:type="dxa"/>
          </w:tcPr>
          <w:p w:rsidR="004E50B7" w:rsidRPr="00FA41F4" w:rsidRDefault="004E50B7" w:rsidP="00FA41F4">
            <w:pPr>
              <w:spacing w:line="300" w:lineRule="exact"/>
              <w:ind w:left="259" w:right="-138" w:hanging="259"/>
              <w:rPr>
                <w:rFonts w:ascii="Arial" w:hAnsi="Arial" w:cs="Arial"/>
                <w:b/>
                <w:bCs/>
                <w:sz w:val="14"/>
                <w:szCs w:val="14"/>
              </w:rPr>
            </w:pPr>
            <w:r w:rsidRPr="00FA41F4">
              <w:rPr>
                <w:rFonts w:ascii="Arial" w:hAnsi="Arial" w:cs="Arial"/>
                <w:b/>
                <w:bCs/>
                <w:sz w:val="14"/>
                <w:szCs w:val="14"/>
              </w:rPr>
              <w:t>Subsidiary companies which directly held by the Company</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rPr>
            </w:pP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rPr>
            </w:pPr>
          </w:p>
        </w:tc>
        <w:tc>
          <w:tcPr>
            <w:tcW w:w="1001" w:type="dxa"/>
            <w:vAlign w:val="bottom"/>
          </w:tcPr>
          <w:p w:rsidR="004E50B7" w:rsidRPr="00FA41F4" w:rsidRDefault="004E50B7" w:rsidP="00FA41F4">
            <w:pPr>
              <w:tabs>
                <w:tab w:val="decimal" w:pos="882"/>
              </w:tabs>
              <w:spacing w:line="300" w:lineRule="exact"/>
              <w:ind w:left="-2" w:right="-9"/>
              <w:rPr>
                <w:rFonts w:ascii="Arial" w:hAnsi="Arial" w:cs="Arial"/>
                <w:sz w:val="14"/>
                <w:szCs w:val="14"/>
              </w:rPr>
            </w:pPr>
          </w:p>
        </w:tc>
        <w:tc>
          <w:tcPr>
            <w:tcW w:w="1002" w:type="dxa"/>
            <w:vAlign w:val="bottom"/>
          </w:tcPr>
          <w:p w:rsidR="004E50B7" w:rsidRPr="00FA41F4" w:rsidRDefault="004E50B7" w:rsidP="00FA41F4">
            <w:pPr>
              <w:tabs>
                <w:tab w:val="decimal" w:pos="882"/>
              </w:tabs>
              <w:spacing w:line="300" w:lineRule="exact"/>
              <w:ind w:left="-2" w:right="-9"/>
              <w:rPr>
                <w:rFonts w:ascii="Arial" w:hAnsi="Arial" w:cs="Arial"/>
                <w:sz w:val="14"/>
                <w:szCs w:val="14"/>
              </w:rPr>
            </w:pPr>
          </w:p>
        </w:tc>
        <w:tc>
          <w:tcPr>
            <w:tcW w:w="1001" w:type="dxa"/>
            <w:vAlign w:val="bottom"/>
          </w:tcPr>
          <w:p w:rsidR="004E50B7" w:rsidRPr="00FA41F4" w:rsidRDefault="004E50B7" w:rsidP="00FA41F4">
            <w:pPr>
              <w:tabs>
                <w:tab w:val="decimal" w:pos="882"/>
              </w:tabs>
              <w:spacing w:line="300" w:lineRule="exact"/>
              <w:ind w:left="-2" w:right="-9"/>
              <w:rPr>
                <w:rFonts w:ascii="Arial" w:hAnsi="Arial" w:cs="Arial"/>
                <w:sz w:val="14"/>
                <w:szCs w:val="14"/>
              </w:rPr>
            </w:pP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p>
        </w:tc>
        <w:tc>
          <w:tcPr>
            <w:tcW w:w="1001" w:type="dxa"/>
          </w:tcPr>
          <w:p w:rsidR="004E50B7" w:rsidRPr="00FA41F4" w:rsidRDefault="004E50B7" w:rsidP="00FA41F4">
            <w:pPr>
              <w:tabs>
                <w:tab w:val="decimal" w:pos="747"/>
              </w:tabs>
              <w:spacing w:line="300" w:lineRule="exact"/>
              <w:ind w:left="2"/>
              <w:rPr>
                <w:rFonts w:ascii="Arial" w:hAnsi="Arial" w:cs="Arial"/>
                <w:sz w:val="14"/>
                <w:szCs w:val="14"/>
              </w:rPr>
            </w:pPr>
          </w:p>
        </w:tc>
        <w:tc>
          <w:tcPr>
            <w:tcW w:w="1002" w:type="dxa"/>
          </w:tcPr>
          <w:p w:rsidR="004E50B7" w:rsidRPr="00FA41F4" w:rsidRDefault="004E50B7" w:rsidP="00FA41F4">
            <w:pPr>
              <w:tabs>
                <w:tab w:val="decimal" w:pos="747"/>
              </w:tabs>
              <w:spacing w:line="300" w:lineRule="exact"/>
              <w:ind w:left="2"/>
              <w:rPr>
                <w:rFonts w:ascii="Arial" w:hAnsi="Arial" w:cs="Arial"/>
                <w:sz w:val="14"/>
                <w:szCs w:val="14"/>
              </w:rPr>
            </w:pPr>
          </w:p>
        </w:tc>
      </w:tr>
      <w:tr w:rsidR="004E50B7" w:rsidRPr="00FA41F4" w:rsidTr="004E50B7">
        <w:tc>
          <w:tcPr>
            <w:tcW w:w="2430" w:type="dxa"/>
            <w:vAlign w:val="bottom"/>
          </w:tcPr>
          <w:p w:rsidR="004E50B7" w:rsidRPr="00FA41F4" w:rsidRDefault="004E50B7" w:rsidP="00FA41F4">
            <w:pPr>
              <w:spacing w:line="300" w:lineRule="exact"/>
              <w:ind w:left="259" w:hanging="259"/>
              <w:rPr>
                <w:rFonts w:ascii="Arial" w:hAnsi="Arial" w:cs="Arial"/>
                <w:sz w:val="14"/>
                <w:szCs w:val="14"/>
              </w:rPr>
            </w:pPr>
            <w:r w:rsidRPr="00FA41F4">
              <w:rPr>
                <w:rFonts w:ascii="Arial" w:hAnsi="Arial" w:cs="Arial"/>
                <w:sz w:val="14"/>
                <w:szCs w:val="14"/>
              </w:rPr>
              <w:t>Serm Sang Palang Ngan Co., Ltd.</w:t>
            </w:r>
          </w:p>
        </w:tc>
        <w:tc>
          <w:tcPr>
            <w:tcW w:w="1001" w:type="dxa"/>
            <w:vAlign w:val="bottom"/>
          </w:tcPr>
          <w:p w:rsidR="004E50B7" w:rsidRPr="00FA41F4" w:rsidRDefault="004E50B7" w:rsidP="00FA41F4">
            <w:pPr>
              <w:spacing w:line="300" w:lineRule="exact"/>
              <w:ind w:right="-14"/>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900,506</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900,506</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900,506</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900,506</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1,335,636</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1,308,259</w:t>
            </w:r>
          </w:p>
        </w:tc>
      </w:tr>
      <w:tr w:rsidR="004E50B7" w:rsidRPr="00FA41F4" w:rsidTr="004E50B7">
        <w:tc>
          <w:tcPr>
            <w:tcW w:w="2430" w:type="dxa"/>
            <w:vAlign w:val="bottom"/>
          </w:tcPr>
          <w:p w:rsidR="004E50B7" w:rsidRPr="00FA41F4" w:rsidRDefault="004E50B7" w:rsidP="00FA41F4">
            <w:pPr>
              <w:spacing w:line="300" w:lineRule="exact"/>
              <w:ind w:left="259" w:hanging="259"/>
              <w:rPr>
                <w:rFonts w:ascii="Arial" w:hAnsi="Arial" w:cs="Arial"/>
                <w:sz w:val="14"/>
                <w:szCs w:val="14"/>
              </w:rPr>
            </w:pPr>
            <w:r w:rsidRPr="00FA41F4">
              <w:rPr>
                <w:rFonts w:ascii="Arial" w:hAnsi="Arial" w:cs="Arial"/>
                <w:sz w:val="14"/>
                <w:szCs w:val="14"/>
              </w:rPr>
              <w:t>Sermsang Corporation Co., Ltd.</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131,312</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131,312</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131,312</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131,312</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96,344</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96,631</w:t>
            </w:r>
          </w:p>
        </w:tc>
      </w:tr>
      <w:tr w:rsidR="004E50B7" w:rsidRPr="00FA41F4" w:rsidTr="004E50B7">
        <w:tc>
          <w:tcPr>
            <w:tcW w:w="2430" w:type="dxa"/>
            <w:vAlign w:val="bottom"/>
          </w:tcPr>
          <w:p w:rsidR="004E50B7" w:rsidRPr="00FA41F4" w:rsidRDefault="004E50B7" w:rsidP="00FA41F4">
            <w:pPr>
              <w:spacing w:line="300" w:lineRule="exact"/>
              <w:ind w:left="259" w:hanging="259"/>
              <w:rPr>
                <w:rFonts w:ascii="Arial" w:hAnsi="Arial" w:cs="Arial"/>
                <w:sz w:val="14"/>
                <w:szCs w:val="14"/>
              </w:rPr>
            </w:pPr>
            <w:r w:rsidRPr="00FA41F4">
              <w:rPr>
                <w:rFonts w:ascii="Arial" w:hAnsi="Arial" w:cs="Arial"/>
                <w:sz w:val="14"/>
                <w:szCs w:val="14"/>
              </w:rPr>
              <w:t>Sermsang International Co., Ltd.</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10,000</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10,000</w:t>
            </w:r>
          </w:p>
        </w:tc>
        <w:tc>
          <w:tcPr>
            <w:tcW w:w="1001" w:type="dxa"/>
            <w:shd w:val="clear" w:color="auto" w:fill="FFFFFF" w:themeFill="background1"/>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10,000</w:t>
            </w:r>
          </w:p>
        </w:tc>
        <w:tc>
          <w:tcPr>
            <w:tcW w:w="1001" w:type="dxa"/>
            <w:shd w:val="clear" w:color="auto" w:fill="FFFFFF" w:themeFill="background1"/>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10,000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w:t>
            </w:r>
          </w:p>
        </w:tc>
      </w:tr>
      <w:tr w:rsidR="004E50B7" w:rsidRPr="00FA41F4" w:rsidTr="004E50B7">
        <w:tc>
          <w:tcPr>
            <w:tcW w:w="2430" w:type="dxa"/>
            <w:vAlign w:val="bottom"/>
          </w:tcPr>
          <w:p w:rsidR="004E50B7" w:rsidRPr="00FA41F4" w:rsidRDefault="004E50B7" w:rsidP="00FA41F4">
            <w:pPr>
              <w:spacing w:line="300" w:lineRule="exact"/>
              <w:ind w:left="259" w:hanging="259"/>
              <w:rPr>
                <w:rFonts w:ascii="Arial" w:hAnsi="Arial" w:cs="Arial"/>
                <w:sz w:val="14"/>
                <w:szCs w:val="14"/>
                <w:cs/>
              </w:rPr>
            </w:pPr>
            <w:r w:rsidRPr="00FA41F4">
              <w:rPr>
                <w:rFonts w:ascii="Arial" w:hAnsi="Arial" w:cs="Arial"/>
                <w:sz w:val="14"/>
                <w:szCs w:val="14"/>
              </w:rPr>
              <w:t>Access Energy Co., Ltd.</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20,000</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20,000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20,000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20,000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w:t>
            </w:r>
          </w:p>
        </w:tc>
      </w:tr>
      <w:tr w:rsidR="004E50B7" w:rsidRPr="00FA41F4" w:rsidTr="004E50B7">
        <w:tc>
          <w:tcPr>
            <w:tcW w:w="2430" w:type="dxa"/>
          </w:tcPr>
          <w:p w:rsidR="004E50B7" w:rsidRPr="00FA41F4" w:rsidRDefault="00AC5CCC" w:rsidP="00792BE3">
            <w:pPr>
              <w:spacing w:line="300" w:lineRule="exact"/>
              <w:ind w:left="259" w:hanging="259"/>
              <w:rPr>
                <w:rFonts w:ascii="Arial" w:hAnsi="Arial" w:cs="Arial"/>
                <w:sz w:val="14"/>
                <w:szCs w:val="14"/>
                <w:cs/>
              </w:rPr>
            </w:pPr>
            <w:r>
              <w:rPr>
                <w:rFonts w:ascii="Arial" w:hAnsi="Arial" w:cs="Arial"/>
                <w:sz w:val="14"/>
                <w:szCs w:val="14"/>
              </w:rPr>
              <w:t>Essential</w:t>
            </w:r>
            <w:r w:rsidR="004E50B7" w:rsidRPr="00FA41F4">
              <w:rPr>
                <w:rFonts w:ascii="Arial" w:hAnsi="Arial" w:cs="Arial"/>
                <w:sz w:val="14"/>
                <w:szCs w:val="14"/>
              </w:rPr>
              <w:t xml:space="preserve"> Power Co., Ltd. </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13,250</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13,250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13,250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13,250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12,127</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12,155</w:t>
            </w:r>
          </w:p>
        </w:tc>
      </w:tr>
      <w:tr w:rsidR="004E50B7" w:rsidRPr="00FA41F4" w:rsidTr="004E50B7">
        <w:tc>
          <w:tcPr>
            <w:tcW w:w="2430" w:type="dxa"/>
          </w:tcPr>
          <w:p w:rsidR="004E50B7" w:rsidRPr="00FA41F4" w:rsidRDefault="004E50B7" w:rsidP="00FA41F4">
            <w:pPr>
              <w:spacing w:line="300" w:lineRule="exact"/>
              <w:ind w:left="259" w:hanging="259"/>
              <w:rPr>
                <w:rFonts w:ascii="Arial" w:hAnsi="Arial" w:cs="Arial"/>
                <w:sz w:val="14"/>
                <w:szCs w:val="14"/>
                <w:cs/>
              </w:rPr>
            </w:pPr>
            <w:r w:rsidRPr="00FA41F4">
              <w:rPr>
                <w:rFonts w:ascii="Arial" w:hAnsi="Arial" w:cs="Arial"/>
                <w:sz w:val="14"/>
                <w:szCs w:val="14"/>
              </w:rPr>
              <w:t>Sermsang Solar Co., Ltd.</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50,000</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50,000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50,000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50,000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49,124</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49,381</w:t>
            </w:r>
          </w:p>
        </w:tc>
      </w:tr>
      <w:tr w:rsidR="004E50B7" w:rsidRPr="00FA41F4" w:rsidTr="004E50B7">
        <w:tc>
          <w:tcPr>
            <w:tcW w:w="2430" w:type="dxa"/>
          </w:tcPr>
          <w:p w:rsidR="004E50B7" w:rsidRPr="00FA41F4" w:rsidRDefault="004E50B7" w:rsidP="00FA41F4">
            <w:pPr>
              <w:spacing w:line="300" w:lineRule="exact"/>
              <w:ind w:left="259" w:hanging="259"/>
              <w:rPr>
                <w:rFonts w:ascii="Arial" w:hAnsi="Arial" w:cs="Arial"/>
                <w:sz w:val="14"/>
                <w:szCs w:val="14"/>
                <w:cs/>
              </w:rPr>
            </w:pPr>
            <w:r w:rsidRPr="00FA41F4">
              <w:rPr>
                <w:rFonts w:ascii="Arial" w:hAnsi="Arial" w:cs="Arial"/>
                <w:sz w:val="14"/>
                <w:szCs w:val="14"/>
              </w:rPr>
              <w:t>Siam Renewable Power Co., Ltd.</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3,250</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3,250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3,250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3,250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3,115</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3,185</w:t>
            </w:r>
          </w:p>
        </w:tc>
      </w:tr>
      <w:tr w:rsidR="004E50B7" w:rsidRPr="00FA41F4" w:rsidTr="004E50B7">
        <w:tc>
          <w:tcPr>
            <w:tcW w:w="2430" w:type="dxa"/>
            <w:vAlign w:val="bottom"/>
          </w:tcPr>
          <w:p w:rsidR="004E50B7" w:rsidRPr="00FA41F4" w:rsidRDefault="004E50B7" w:rsidP="00792BE3">
            <w:pPr>
              <w:spacing w:line="300" w:lineRule="exact"/>
              <w:ind w:left="259" w:hanging="259"/>
              <w:rPr>
                <w:rFonts w:ascii="Arial" w:hAnsi="Arial" w:cs="Arial"/>
                <w:sz w:val="14"/>
                <w:szCs w:val="14"/>
                <w:cs/>
              </w:rPr>
            </w:pPr>
            <w:r w:rsidRPr="00FA41F4">
              <w:rPr>
                <w:rFonts w:ascii="Arial" w:hAnsi="Arial" w:cs="Arial"/>
                <w:sz w:val="14"/>
                <w:szCs w:val="14"/>
              </w:rPr>
              <w:t xml:space="preserve">Sermsang Infinite </w:t>
            </w:r>
            <w:r w:rsidR="00792BE3">
              <w:rPr>
                <w:rFonts w:ascii="Arial" w:hAnsi="Arial" w:cs="Arial"/>
                <w:sz w:val="14"/>
                <w:szCs w:val="14"/>
              </w:rPr>
              <w:t>Co., Ltd.</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rPr>
            </w:pPr>
            <w:r w:rsidRPr="00FA41F4">
              <w:rPr>
                <w:rFonts w:ascii="Arial" w:hAnsi="Arial" w:cs="Arial"/>
                <w:sz w:val="14"/>
                <w:szCs w:val="14"/>
                <w:cs/>
              </w:rPr>
              <w:t>46,100</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rPr>
            </w:pPr>
            <w:r w:rsidRPr="00FA41F4">
              <w:rPr>
                <w:rFonts w:ascii="Arial" w:hAnsi="Arial" w:cs="Arial"/>
                <w:sz w:val="14"/>
                <w:szCs w:val="14"/>
                <w:cs/>
              </w:rPr>
              <w:t>46,100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46,100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46,100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18,306</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20,070</w:t>
            </w:r>
          </w:p>
        </w:tc>
      </w:tr>
      <w:tr w:rsidR="004E50B7" w:rsidRPr="00FA41F4" w:rsidTr="004E50B7">
        <w:tc>
          <w:tcPr>
            <w:tcW w:w="2430" w:type="dxa"/>
            <w:vAlign w:val="bottom"/>
          </w:tcPr>
          <w:p w:rsidR="004E50B7" w:rsidRPr="00FA41F4" w:rsidRDefault="004E50B7" w:rsidP="00FA41F4">
            <w:pPr>
              <w:spacing w:line="300" w:lineRule="exact"/>
              <w:ind w:left="259" w:hanging="259"/>
              <w:rPr>
                <w:rFonts w:ascii="Arial" w:hAnsi="Arial" w:cs="Arial"/>
                <w:sz w:val="14"/>
                <w:szCs w:val="14"/>
                <w:cs/>
              </w:rPr>
            </w:pPr>
            <w:r w:rsidRPr="00FA41F4">
              <w:rPr>
                <w:rFonts w:ascii="Arial" w:hAnsi="Arial" w:cs="Arial"/>
                <w:sz w:val="14"/>
                <w:szCs w:val="14"/>
              </w:rPr>
              <w:t>Plus Energy Co., Ltd.</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rPr>
            </w:pPr>
            <w:r w:rsidRPr="00FA41F4">
              <w:rPr>
                <w:rFonts w:ascii="Arial" w:hAnsi="Arial" w:cs="Arial"/>
                <w:sz w:val="14"/>
                <w:szCs w:val="14"/>
                <w:cs/>
              </w:rPr>
              <w:t>3,250</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rPr>
            </w:pPr>
            <w:r w:rsidRPr="00FA41F4">
              <w:rPr>
                <w:rFonts w:ascii="Arial" w:hAnsi="Arial" w:cs="Arial"/>
                <w:sz w:val="14"/>
                <w:szCs w:val="14"/>
                <w:cs/>
              </w:rPr>
              <w:t>3,250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3,250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3,250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3,195</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3,260</w:t>
            </w:r>
          </w:p>
        </w:tc>
      </w:tr>
      <w:tr w:rsidR="004E50B7" w:rsidRPr="00FA41F4" w:rsidTr="004E50B7">
        <w:tc>
          <w:tcPr>
            <w:tcW w:w="2430" w:type="dxa"/>
            <w:vAlign w:val="bottom"/>
          </w:tcPr>
          <w:p w:rsidR="004E50B7" w:rsidRPr="00FA41F4" w:rsidRDefault="004E50B7" w:rsidP="00FA41F4">
            <w:pPr>
              <w:spacing w:line="300" w:lineRule="exact"/>
              <w:ind w:left="259" w:hanging="259"/>
              <w:rPr>
                <w:rFonts w:ascii="Arial" w:hAnsi="Arial" w:cs="Arial"/>
                <w:sz w:val="14"/>
                <w:szCs w:val="14"/>
                <w:cs/>
              </w:rPr>
            </w:pPr>
            <w:r w:rsidRPr="00FA41F4">
              <w:rPr>
                <w:rFonts w:ascii="Arial" w:hAnsi="Arial" w:cs="Arial"/>
                <w:sz w:val="14"/>
                <w:szCs w:val="14"/>
              </w:rPr>
              <w:t>Siam Clean Solutions Co., Ltd.</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10,000</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10,000</w:t>
            </w:r>
          </w:p>
        </w:tc>
        <w:tc>
          <w:tcPr>
            <w:tcW w:w="1001" w:type="dxa"/>
            <w:shd w:val="clear" w:color="auto" w:fill="FFFFFF" w:themeFill="background1"/>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10,000</w:t>
            </w:r>
          </w:p>
        </w:tc>
        <w:tc>
          <w:tcPr>
            <w:tcW w:w="1001" w:type="dxa"/>
            <w:shd w:val="clear" w:color="auto" w:fill="FFFFFF" w:themeFill="background1"/>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10,000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9,815</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9,858</w:t>
            </w:r>
          </w:p>
        </w:tc>
      </w:tr>
      <w:tr w:rsidR="004E50B7" w:rsidRPr="00FA41F4" w:rsidTr="004E50B7">
        <w:tc>
          <w:tcPr>
            <w:tcW w:w="2430" w:type="dxa"/>
            <w:vAlign w:val="bottom"/>
          </w:tcPr>
          <w:p w:rsidR="004E50B7" w:rsidRPr="00FA41F4" w:rsidRDefault="004E50B7" w:rsidP="00FA41F4">
            <w:pPr>
              <w:spacing w:line="300" w:lineRule="exact"/>
              <w:ind w:left="259" w:hanging="259"/>
              <w:rPr>
                <w:rFonts w:ascii="Arial" w:hAnsi="Arial" w:cs="Arial"/>
                <w:sz w:val="14"/>
                <w:szCs w:val="14"/>
              </w:rPr>
            </w:pPr>
            <w:r w:rsidRPr="00FA41F4">
              <w:rPr>
                <w:rFonts w:ascii="Arial" w:hAnsi="Arial" w:cs="Arial"/>
                <w:sz w:val="14"/>
                <w:szCs w:val="14"/>
              </w:rPr>
              <w:t>Prestige Group Co., Ltd.</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rPr>
            </w:pPr>
            <w:r w:rsidRPr="00FA41F4">
              <w:rPr>
                <w:rFonts w:ascii="Arial" w:hAnsi="Arial" w:cs="Arial"/>
                <w:sz w:val="14"/>
                <w:szCs w:val="14"/>
                <w:cs/>
              </w:rPr>
              <w:t>2,500</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rPr>
            </w:pPr>
            <w:r w:rsidRPr="00FA41F4">
              <w:rPr>
                <w:rFonts w:ascii="Arial" w:hAnsi="Arial" w:cs="Arial"/>
                <w:sz w:val="14"/>
                <w:szCs w:val="14"/>
                <w:cs/>
              </w:rPr>
              <w:t>2,500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2,500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2,500</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2,361</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2,430</w:t>
            </w:r>
          </w:p>
        </w:tc>
      </w:tr>
      <w:tr w:rsidR="004E50B7" w:rsidRPr="00FA41F4" w:rsidTr="004E50B7">
        <w:tc>
          <w:tcPr>
            <w:tcW w:w="2430" w:type="dxa"/>
          </w:tcPr>
          <w:p w:rsidR="004E50B7" w:rsidRPr="00FA41F4" w:rsidRDefault="004E50B7" w:rsidP="00FA41F4">
            <w:pPr>
              <w:spacing w:line="300" w:lineRule="exact"/>
              <w:ind w:left="259" w:hanging="259"/>
              <w:rPr>
                <w:rFonts w:ascii="Arial" w:hAnsi="Arial" w:cs="Arial"/>
                <w:sz w:val="14"/>
                <w:szCs w:val="14"/>
                <w:cs/>
              </w:rPr>
            </w:pPr>
            <w:r w:rsidRPr="00FA41F4">
              <w:rPr>
                <w:rFonts w:ascii="Arial" w:hAnsi="Arial" w:cs="Arial"/>
                <w:sz w:val="14"/>
                <w:szCs w:val="14"/>
              </w:rPr>
              <w:t xml:space="preserve">Triple P Renewable </w:t>
            </w:r>
            <w:r w:rsidR="00FA41F4">
              <w:rPr>
                <w:rFonts w:ascii="Arial" w:hAnsi="Arial" w:cs="Arial"/>
                <w:sz w:val="14"/>
                <w:szCs w:val="14"/>
              </w:rPr>
              <w:t>Co., Ltd.</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spacing w:line="300" w:lineRule="exact"/>
              <w:ind w:left="-2" w:right="-9"/>
              <w:jc w:val="center"/>
              <w:rPr>
                <w:rFonts w:ascii="Arial" w:hAnsi="Arial" w:cs="Arial"/>
                <w:sz w:val="14"/>
                <w:szCs w:val="14"/>
                <w:cs/>
              </w:rPr>
            </w:pPr>
            <w:r w:rsidRPr="00FA41F4">
              <w:rPr>
                <w:rFonts w:ascii="Arial" w:hAnsi="Arial" w:cs="Arial"/>
                <w:sz w:val="14"/>
                <w:szCs w:val="14"/>
                <w:cs/>
              </w:rPr>
              <w:t>100</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2,500</w:t>
            </w:r>
          </w:p>
        </w:tc>
        <w:tc>
          <w:tcPr>
            <w:tcW w:w="1002"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r w:rsidRPr="00FA41F4">
              <w:rPr>
                <w:rFonts w:ascii="Arial" w:hAnsi="Arial" w:cs="Arial"/>
                <w:sz w:val="14"/>
                <w:szCs w:val="14"/>
                <w:cs/>
              </w:rPr>
              <w:t>2,500</w:t>
            </w:r>
          </w:p>
        </w:tc>
        <w:tc>
          <w:tcPr>
            <w:tcW w:w="1001" w:type="dxa"/>
            <w:vAlign w:val="bottom"/>
          </w:tcPr>
          <w:p w:rsidR="004E50B7" w:rsidRPr="00FA41F4" w:rsidRDefault="004E50B7" w:rsidP="00FA41F4">
            <w:pPr>
              <w:pBdr>
                <w:bottom w:val="sing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2,500</w:t>
            </w:r>
          </w:p>
        </w:tc>
        <w:tc>
          <w:tcPr>
            <w:tcW w:w="1001" w:type="dxa"/>
            <w:vAlign w:val="bottom"/>
          </w:tcPr>
          <w:p w:rsidR="004E50B7" w:rsidRPr="00FA41F4" w:rsidRDefault="004E50B7" w:rsidP="00FA41F4">
            <w:pPr>
              <w:pBdr>
                <w:bottom w:val="sing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2,500</w:t>
            </w:r>
          </w:p>
        </w:tc>
        <w:tc>
          <w:tcPr>
            <w:tcW w:w="1001" w:type="dxa"/>
            <w:vAlign w:val="bottom"/>
          </w:tcPr>
          <w:p w:rsidR="004E50B7" w:rsidRPr="00FA41F4" w:rsidRDefault="004E50B7" w:rsidP="00FA41F4">
            <w:pPr>
              <w:pBdr>
                <w:bottom w:val="sing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w:t>
            </w:r>
          </w:p>
        </w:tc>
        <w:tc>
          <w:tcPr>
            <w:tcW w:w="1002" w:type="dxa"/>
            <w:vAlign w:val="bottom"/>
          </w:tcPr>
          <w:p w:rsidR="004E50B7" w:rsidRPr="00FA41F4" w:rsidRDefault="004E50B7" w:rsidP="00FA41F4">
            <w:pPr>
              <w:pBdr>
                <w:bottom w:val="sing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w:t>
            </w:r>
          </w:p>
        </w:tc>
      </w:tr>
      <w:tr w:rsidR="004E50B7" w:rsidRPr="00FA41F4" w:rsidTr="004E50B7">
        <w:tc>
          <w:tcPr>
            <w:tcW w:w="2430" w:type="dxa"/>
          </w:tcPr>
          <w:p w:rsidR="004E50B7" w:rsidRPr="00FA41F4" w:rsidRDefault="00391259" w:rsidP="00FA41F4">
            <w:pPr>
              <w:spacing w:line="300" w:lineRule="exact"/>
              <w:ind w:left="259" w:hanging="259"/>
              <w:rPr>
                <w:rFonts w:ascii="Arial" w:hAnsi="Arial" w:cs="Arial"/>
                <w:sz w:val="14"/>
                <w:szCs w:val="14"/>
              </w:rPr>
            </w:pPr>
            <w:r>
              <w:rPr>
                <w:rFonts w:ascii="Arial" w:hAnsi="Arial" w:cs="Arial"/>
                <w:sz w:val="14"/>
                <w:szCs w:val="14"/>
              </w:rPr>
              <w:t>Total</w:t>
            </w: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p>
        </w:tc>
        <w:tc>
          <w:tcPr>
            <w:tcW w:w="1001" w:type="dxa"/>
            <w:vAlign w:val="bottom"/>
          </w:tcPr>
          <w:p w:rsidR="004E50B7" w:rsidRPr="00FA41F4" w:rsidRDefault="004E50B7" w:rsidP="00FA41F4">
            <w:pPr>
              <w:tabs>
                <w:tab w:val="decimal" w:pos="822"/>
                <w:tab w:val="decimal" w:pos="1062"/>
              </w:tabs>
              <w:spacing w:line="300" w:lineRule="exact"/>
              <w:ind w:left="-2" w:right="-9"/>
              <w:rPr>
                <w:rFonts w:ascii="Arial" w:hAnsi="Arial" w:cs="Arial"/>
                <w:sz w:val="14"/>
                <w:szCs w:val="14"/>
              </w:rPr>
            </w:pPr>
          </w:p>
        </w:tc>
        <w:tc>
          <w:tcPr>
            <w:tcW w:w="1002" w:type="dxa"/>
            <w:vAlign w:val="bottom"/>
          </w:tcPr>
          <w:p w:rsidR="004E50B7" w:rsidRPr="00FA41F4" w:rsidRDefault="004E50B7" w:rsidP="00FA41F4">
            <w:pPr>
              <w:tabs>
                <w:tab w:val="decimal" w:pos="822"/>
                <w:tab w:val="decimal" w:pos="1062"/>
              </w:tabs>
              <w:spacing w:line="300" w:lineRule="exact"/>
              <w:ind w:left="-2" w:right="-9"/>
              <w:rPr>
                <w:rFonts w:ascii="Arial" w:hAnsi="Arial" w:cs="Arial"/>
                <w:sz w:val="14"/>
                <w:szCs w:val="14"/>
              </w:rPr>
            </w:pP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1,192,668</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1,192,668</w:t>
            </w:r>
          </w:p>
        </w:tc>
        <w:tc>
          <w:tcPr>
            <w:tcW w:w="1001"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1,530,023</w:t>
            </w:r>
          </w:p>
        </w:tc>
        <w:tc>
          <w:tcPr>
            <w:tcW w:w="1002" w:type="dxa"/>
            <w:vAlign w:val="bottom"/>
          </w:tcPr>
          <w:p w:rsidR="004E50B7" w:rsidRPr="00FA41F4" w:rsidRDefault="004E50B7" w:rsidP="00FA41F4">
            <w:pPr>
              <w:tabs>
                <w:tab w:val="decimal" w:pos="747"/>
              </w:tabs>
              <w:spacing w:line="300" w:lineRule="exact"/>
              <w:ind w:left="2"/>
              <w:rPr>
                <w:rFonts w:ascii="Arial" w:hAnsi="Arial" w:cs="Arial"/>
                <w:sz w:val="14"/>
                <w:szCs w:val="14"/>
              </w:rPr>
            </w:pPr>
            <w:r w:rsidRPr="00FA41F4">
              <w:rPr>
                <w:rFonts w:ascii="Arial" w:hAnsi="Arial" w:cs="Arial"/>
                <w:sz w:val="14"/>
                <w:szCs w:val="14"/>
              </w:rPr>
              <w:t>1,505,229</w:t>
            </w:r>
          </w:p>
        </w:tc>
      </w:tr>
      <w:tr w:rsidR="003505DD" w:rsidRPr="00FA41F4" w:rsidTr="00FA41F4">
        <w:tc>
          <w:tcPr>
            <w:tcW w:w="2430" w:type="dxa"/>
          </w:tcPr>
          <w:p w:rsidR="003505DD" w:rsidRPr="00FA41F4" w:rsidRDefault="003505DD" w:rsidP="00FA41F4">
            <w:pPr>
              <w:spacing w:line="300" w:lineRule="exact"/>
              <w:ind w:left="259" w:hanging="259"/>
              <w:rPr>
                <w:rFonts w:ascii="Arial" w:hAnsi="Arial" w:cs="Arial"/>
                <w:sz w:val="14"/>
                <w:szCs w:val="14"/>
              </w:rPr>
            </w:pPr>
          </w:p>
        </w:tc>
        <w:tc>
          <w:tcPr>
            <w:tcW w:w="1001" w:type="dxa"/>
            <w:vAlign w:val="bottom"/>
          </w:tcPr>
          <w:p w:rsidR="003505DD" w:rsidRPr="00FA41F4" w:rsidRDefault="003505DD" w:rsidP="00FA41F4">
            <w:pPr>
              <w:tabs>
                <w:tab w:val="decimal" w:pos="822"/>
              </w:tabs>
              <w:spacing w:line="300" w:lineRule="exact"/>
              <w:ind w:left="-2" w:right="-9"/>
              <w:rPr>
                <w:rFonts w:ascii="Arial" w:hAnsi="Arial" w:cs="Arial"/>
                <w:sz w:val="14"/>
                <w:szCs w:val="14"/>
                <w:cs/>
              </w:rPr>
            </w:pPr>
          </w:p>
        </w:tc>
        <w:tc>
          <w:tcPr>
            <w:tcW w:w="3004" w:type="dxa"/>
            <w:gridSpan w:val="3"/>
            <w:vAlign w:val="bottom"/>
          </w:tcPr>
          <w:p w:rsidR="003505DD" w:rsidRPr="00FA41F4" w:rsidRDefault="003505DD" w:rsidP="00FA41F4">
            <w:pPr>
              <w:tabs>
                <w:tab w:val="decimal" w:pos="822"/>
                <w:tab w:val="decimal" w:pos="1062"/>
              </w:tabs>
              <w:spacing w:line="300" w:lineRule="exact"/>
              <w:ind w:left="-2" w:right="-9"/>
              <w:jc w:val="right"/>
              <w:rPr>
                <w:rFonts w:ascii="Arial" w:hAnsi="Arial" w:cs="Arial"/>
                <w:sz w:val="14"/>
                <w:szCs w:val="14"/>
              </w:rPr>
            </w:pPr>
            <w:r w:rsidRPr="00FA41F4">
              <w:rPr>
                <w:rFonts w:ascii="Arial" w:hAnsi="Arial" w:cs="Arial"/>
                <w:sz w:val="14"/>
                <w:szCs w:val="14"/>
              </w:rPr>
              <w:t xml:space="preserve">Less: provision for </w:t>
            </w:r>
            <w:r w:rsidR="00792BE3">
              <w:rPr>
                <w:rFonts w:ascii="Arial" w:hAnsi="Arial" w:cs="Arial"/>
                <w:sz w:val="14"/>
                <w:szCs w:val="14"/>
              </w:rPr>
              <w:t xml:space="preserve">impairment of </w:t>
            </w:r>
            <w:r w:rsidRPr="00FA41F4">
              <w:rPr>
                <w:rFonts w:ascii="Arial" w:hAnsi="Arial" w:cs="Arial"/>
                <w:sz w:val="14"/>
                <w:szCs w:val="14"/>
              </w:rPr>
              <w:t>investment</w:t>
            </w:r>
          </w:p>
        </w:tc>
        <w:tc>
          <w:tcPr>
            <w:tcW w:w="1001" w:type="dxa"/>
            <w:vAlign w:val="bottom"/>
          </w:tcPr>
          <w:p w:rsidR="003505DD" w:rsidRPr="00FA41F4" w:rsidRDefault="003505DD" w:rsidP="00FA41F4">
            <w:pPr>
              <w:pBdr>
                <w:bottom w:val="sing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(34,080)</w:t>
            </w:r>
          </w:p>
        </w:tc>
        <w:tc>
          <w:tcPr>
            <w:tcW w:w="1001" w:type="dxa"/>
            <w:vAlign w:val="bottom"/>
          </w:tcPr>
          <w:p w:rsidR="003505DD" w:rsidRPr="00FA41F4" w:rsidRDefault="003505DD" w:rsidP="00FA41F4">
            <w:pPr>
              <w:pBdr>
                <w:bottom w:val="sing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(34,080)</w:t>
            </w:r>
          </w:p>
        </w:tc>
        <w:tc>
          <w:tcPr>
            <w:tcW w:w="1001" w:type="dxa"/>
            <w:vAlign w:val="bottom"/>
          </w:tcPr>
          <w:p w:rsidR="003505DD" w:rsidRPr="00FA41F4" w:rsidRDefault="003505DD" w:rsidP="00FA41F4">
            <w:pPr>
              <w:pBdr>
                <w:bottom w:val="sing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w:t>
            </w:r>
          </w:p>
        </w:tc>
        <w:tc>
          <w:tcPr>
            <w:tcW w:w="1002" w:type="dxa"/>
            <w:vAlign w:val="bottom"/>
          </w:tcPr>
          <w:p w:rsidR="003505DD" w:rsidRPr="00FA41F4" w:rsidRDefault="003505DD" w:rsidP="00FA41F4">
            <w:pPr>
              <w:pBdr>
                <w:bottom w:val="sing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w:t>
            </w:r>
          </w:p>
        </w:tc>
      </w:tr>
      <w:tr w:rsidR="004E50B7" w:rsidRPr="00FA41F4" w:rsidTr="004E50B7">
        <w:tc>
          <w:tcPr>
            <w:tcW w:w="2430" w:type="dxa"/>
          </w:tcPr>
          <w:p w:rsidR="004E50B7" w:rsidRPr="00FA41F4" w:rsidRDefault="004E50B7" w:rsidP="00FA41F4">
            <w:pPr>
              <w:spacing w:line="300" w:lineRule="exact"/>
              <w:ind w:left="259" w:hanging="259"/>
              <w:rPr>
                <w:rFonts w:ascii="Arial" w:hAnsi="Arial" w:cs="Arial"/>
                <w:sz w:val="14"/>
                <w:szCs w:val="14"/>
              </w:rPr>
            </w:pP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p>
        </w:tc>
        <w:tc>
          <w:tcPr>
            <w:tcW w:w="1001" w:type="dxa"/>
            <w:vAlign w:val="bottom"/>
          </w:tcPr>
          <w:p w:rsidR="004E50B7" w:rsidRPr="00FA41F4" w:rsidRDefault="004E50B7" w:rsidP="00FA41F4">
            <w:pPr>
              <w:tabs>
                <w:tab w:val="decimal" w:pos="822"/>
              </w:tabs>
              <w:spacing w:line="300" w:lineRule="exact"/>
              <w:ind w:left="-2" w:right="-9"/>
              <w:rPr>
                <w:rFonts w:ascii="Arial" w:hAnsi="Arial" w:cs="Arial"/>
                <w:sz w:val="14"/>
                <w:szCs w:val="14"/>
                <w:cs/>
              </w:rPr>
            </w:pPr>
          </w:p>
        </w:tc>
        <w:tc>
          <w:tcPr>
            <w:tcW w:w="1001" w:type="dxa"/>
            <w:vAlign w:val="bottom"/>
          </w:tcPr>
          <w:p w:rsidR="004E50B7" w:rsidRPr="00FA41F4" w:rsidRDefault="004E50B7" w:rsidP="00FA41F4">
            <w:pPr>
              <w:tabs>
                <w:tab w:val="decimal" w:pos="822"/>
                <w:tab w:val="decimal" w:pos="1062"/>
              </w:tabs>
              <w:spacing w:line="300" w:lineRule="exact"/>
              <w:ind w:left="-2" w:right="-9"/>
              <w:rPr>
                <w:rFonts w:ascii="Arial" w:hAnsi="Arial" w:cs="Arial"/>
                <w:sz w:val="14"/>
                <w:szCs w:val="14"/>
              </w:rPr>
            </w:pPr>
          </w:p>
        </w:tc>
        <w:tc>
          <w:tcPr>
            <w:tcW w:w="1002" w:type="dxa"/>
            <w:vAlign w:val="bottom"/>
          </w:tcPr>
          <w:p w:rsidR="004E50B7" w:rsidRPr="00FA41F4" w:rsidRDefault="004E50B7" w:rsidP="00FA41F4">
            <w:pPr>
              <w:tabs>
                <w:tab w:val="decimal" w:pos="822"/>
                <w:tab w:val="decimal" w:pos="1062"/>
              </w:tabs>
              <w:spacing w:line="300" w:lineRule="exact"/>
              <w:ind w:left="-2" w:right="-9"/>
              <w:rPr>
                <w:rFonts w:ascii="Arial" w:hAnsi="Arial" w:cs="Arial"/>
                <w:sz w:val="14"/>
                <w:szCs w:val="14"/>
              </w:rPr>
            </w:pPr>
          </w:p>
        </w:tc>
        <w:tc>
          <w:tcPr>
            <w:tcW w:w="1001" w:type="dxa"/>
            <w:vAlign w:val="bottom"/>
          </w:tcPr>
          <w:p w:rsidR="004E50B7" w:rsidRPr="00FA41F4" w:rsidRDefault="004E50B7" w:rsidP="00FA41F4">
            <w:pPr>
              <w:pBdr>
                <w:bottom w:val="doub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1,158,588</w:t>
            </w:r>
          </w:p>
        </w:tc>
        <w:tc>
          <w:tcPr>
            <w:tcW w:w="1001" w:type="dxa"/>
            <w:vAlign w:val="bottom"/>
          </w:tcPr>
          <w:p w:rsidR="004E50B7" w:rsidRPr="00FA41F4" w:rsidRDefault="004E50B7" w:rsidP="00FA41F4">
            <w:pPr>
              <w:pBdr>
                <w:bottom w:val="doub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1,158,588</w:t>
            </w:r>
          </w:p>
        </w:tc>
        <w:tc>
          <w:tcPr>
            <w:tcW w:w="1001" w:type="dxa"/>
            <w:vAlign w:val="bottom"/>
          </w:tcPr>
          <w:p w:rsidR="004E50B7" w:rsidRPr="00FA41F4" w:rsidRDefault="004E50B7" w:rsidP="00FA41F4">
            <w:pPr>
              <w:pBdr>
                <w:bottom w:val="doub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1,530,023</w:t>
            </w:r>
          </w:p>
        </w:tc>
        <w:tc>
          <w:tcPr>
            <w:tcW w:w="1002" w:type="dxa"/>
            <w:vAlign w:val="bottom"/>
          </w:tcPr>
          <w:p w:rsidR="004E50B7" w:rsidRPr="00FA41F4" w:rsidRDefault="004E50B7" w:rsidP="00FA41F4">
            <w:pPr>
              <w:pBdr>
                <w:bottom w:val="double" w:sz="4" w:space="1" w:color="auto"/>
              </w:pBdr>
              <w:tabs>
                <w:tab w:val="decimal" w:pos="747"/>
              </w:tabs>
              <w:spacing w:line="300" w:lineRule="exact"/>
              <w:ind w:left="2"/>
              <w:rPr>
                <w:rFonts w:ascii="Arial" w:hAnsi="Arial" w:cs="Arial"/>
                <w:sz w:val="14"/>
                <w:szCs w:val="14"/>
              </w:rPr>
            </w:pPr>
            <w:r w:rsidRPr="00FA41F4">
              <w:rPr>
                <w:rFonts w:ascii="Arial" w:hAnsi="Arial" w:cs="Arial"/>
                <w:sz w:val="14"/>
                <w:szCs w:val="14"/>
              </w:rPr>
              <w:t>1,505,229</w:t>
            </w:r>
          </w:p>
        </w:tc>
      </w:tr>
    </w:tbl>
    <w:p w:rsidR="0053225B" w:rsidRDefault="003505DD" w:rsidP="003505DD">
      <w:pPr>
        <w:pStyle w:val="BlockText"/>
        <w:tabs>
          <w:tab w:val="clear" w:pos="7200"/>
          <w:tab w:val="center" w:pos="6840"/>
          <w:tab w:val="center" w:pos="8280"/>
        </w:tabs>
        <w:spacing w:before="240"/>
        <w:ind w:left="547" w:hanging="547"/>
        <w:jc w:val="both"/>
        <w:rPr>
          <w:rFonts w:ascii="Arial" w:hAnsi="Arial" w:cs="Arial"/>
          <w:sz w:val="22"/>
          <w:szCs w:val="22"/>
        </w:rPr>
      </w:pPr>
      <w:r w:rsidRPr="00FA41F4">
        <w:rPr>
          <w:rFonts w:ascii="Arial" w:hAnsi="Arial" w:cs="Arial"/>
          <w:sz w:val="22"/>
          <w:szCs w:val="22"/>
        </w:rPr>
        <w:tab/>
      </w:r>
    </w:p>
    <w:p w:rsidR="0053225B" w:rsidRDefault="0053225B">
      <w:pPr>
        <w:overflowPunct/>
        <w:autoSpaceDE/>
        <w:autoSpaceDN/>
        <w:adjustRightInd/>
        <w:textAlignment w:val="auto"/>
        <w:rPr>
          <w:rFonts w:ascii="Arial" w:hAnsi="Arial" w:cs="Arial"/>
          <w:sz w:val="22"/>
          <w:szCs w:val="22"/>
        </w:rPr>
      </w:pPr>
      <w:r>
        <w:rPr>
          <w:rFonts w:ascii="Arial" w:hAnsi="Arial" w:cs="Arial"/>
          <w:sz w:val="22"/>
          <w:szCs w:val="22"/>
        </w:rPr>
        <w:br w:type="page"/>
      </w:r>
    </w:p>
    <w:p w:rsidR="00391259" w:rsidRDefault="0053225B" w:rsidP="003505DD">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lastRenderedPageBreak/>
        <w:tab/>
      </w:r>
      <w:r w:rsidR="003505DD" w:rsidRPr="00FA41F4">
        <w:rPr>
          <w:rFonts w:ascii="Arial" w:hAnsi="Arial" w:cs="Arial"/>
          <w:sz w:val="22"/>
          <w:szCs w:val="22"/>
        </w:rPr>
        <w:t xml:space="preserve">In addition, as at 31 March 2018 and 31 December 2017, investments in subsidiary companies with a </w:t>
      </w:r>
      <w:r w:rsidR="00391259">
        <w:rPr>
          <w:rFonts w:ascii="Arial" w:hAnsi="Arial" w:cs="Arial"/>
          <w:sz w:val="22"/>
          <w:szCs w:val="22"/>
        </w:rPr>
        <w:t>deficit in shareholders’ equity</w:t>
      </w:r>
      <w:r w:rsidR="003505DD" w:rsidRPr="00FA41F4">
        <w:rPr>
          <w:rFonts w:ascii="Arial" w:hAnsi="Arial" w:cs="Arial"/>
          <w:sz w:val="22"/>
          <w:szCs w:val="22"/>
        </w:rPr>
        <w:t xml:space="preserve"> were presented under the caption “Loss in excess of cost over investments accounted for under equity method in investment in subsidiaries” in the financial statements are as follows:</w:t>
      </w:r>
    </w:p>
    <w:p w:rsidR="00391259" w:rsidRDefault="00391259" w:rsidP="00391259">
      <w:pPr>
        <w:spacing w:line="300" w:lineRule="exact"/>
        <w:ind w:right="-331"/>
        <w:jc w:val="right"/>
        <w:rPr>
          <w:rFonts w:ascii="Arial" w:hAnsi="Arial" w:cs="Arial"/>
          <w:sz w:val="14"/>
          <w:szCs w:val="14"/>
        </w:rPr>
      </w:pPr>
      <w:r>
        <w:rPr>
          <w:rFonts w:ascii="Arial" w:hAnsi="Arial" w:cs="Arial"/>
          <w:sz w:val="14"/>
          <w:szCs w:val="14"/>
        </w:rPr>
        <w:t>(Unit: Thousand Baht)</w:t>
      </w:r>
    </w:p>
    <w:tbl>
      <w:tblPr>
        <w:tblW w:w="10080" w:type="dxa"/>
        <w:tblInd w:w="-162" w:type="dxa"/>
        <w:tblLayout w:type="fixed"/>
        <w:tblCellMar>
          <w:left w:w="0" w:type="dxa"/>
          <w:right w:w="0" w:type="dxa"/>
        </w:tblCellMar>
        <w:tblLook w:val="04A0" w:firstRow="1" w:lastRow="0" w:firstColumn="1" w:lastColumn="0" w:noHBand="0" w:noVBand="1"/>
      </w:tblPr>
      <w:tblGrid>
        <w:gridCol w:w="2250"/>
        <w:gridCol w:w="978"/>
        <w:gridCol w:w="979"/>
        <w:gridCol w:w="979"/>
        <w:gridCol w:w="979"/>
        <w:gridCol w:w="978"/>
        <w:gridCol w:w="979"/>
        <w:gridCol w:w="979"/>
        <w:gridCol w:w="979"/>
      </w:tblGrid>
      <w:tr w:rsidR="00391259" w:rsidRPr="00391259" w:rsidTr="00391259">
        <w:tc>
          <w:tcPr>
            <w:tcW w:w="2250" w:type="dxa"/>
            <w:tcMar>
              <w:top w:w="0" w:type="dxa"/>
              <w:left w:w="108" w:type="dxa"/>
              <w:bottom w:w="0" w:type="dxa"/>
              <w:right w:w="108" w:type="dxa"/>
            </w:tcMar>
            <w:vAlign w:val="bottom"/>
          </w:tcPr>
          <w:p w:rsidR="00391259" w:rsidRPr="00391259" w:rsidRDefault="00391259">
            <w:pPr>
              <w:spacing w:line="300" w:lineRule="exact"/>
              <w:ind w:left="-7"/>
              <w:jc w:val="center"/>
              <w:rPr>
                <w:rFonts w:ascii="Arial" w:hAnsi="Arial" w:cs="Arial"/>
                <w:sz w:val="14"/>
                <w:szCs w:val="14"/>
              </w:rPr>
            </w:pPr>
          </w:p>
        </w:tc>
        <w:tc>
          <w:tcPr>
            <w:tcW w:w="7830" w:type="dxa"/>
            <w:gridSpan w:val="8"/>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rPr>
            </w:pPr>
            <w:r w:rsidRPr="00391259">
              <w:rPr>
                <w:rFonts w:ascii="Arial" w:hAnsi="Arial" w:cs="Arial"/>
                <w:sz w:val="14"/>
                <w:szCs w:val="14"/>
              </w:rPr>
              <w:t>Separate financial Statement</w:t>
            </w:r>
            <w:r w:rsidR="00AB0E5B">
              <w:rPr>
                <w:rFonts w:ascii="Arial" w:hAnsi="Arial" w:cs="Arial"/>
                <w:sz w:val="14"/>
                <w:szCs w:val="14"/>
              </w:rPr>
              <w:t>s</w:t>
            </w:r>
          </w:p>
        </w:tc>
      </w:tr>
      <w:tr w:rsidR="00391259" w:rsidRPr="00391259" w:rsidTr="00391259">
        <w:tc>
          <w:tcPr>
            <w:tcW w:w="2250" w:type="dxa"/>
            <w:tcMar>
              <w:top w:w="0" w:type="dxa"/>
              <w:left w:w="108" w:type="dxa"/>
              <w:bottom w:w="0" w:type="dxa"/>
              <w:right w:w="108" w:type="dxa"/>
            </w:tcMar>
            <w:vAlign w:val="bottom"/>
            <w:hideMark/>
          </w:tcPr>
          <w:p w:rsidR="00391259" w:rsidRPr="00391259" w:rsidRDefault="00391259" w:rsidP="00AC5CCC">
            <w:pPr>
              <w:spacing w:line="300" w:lineRule="exact"/>
              <w:ind w:left="-7"/>
              <w:jc w:val="center"/>
              <w:rPr>
                <w:rFonts w:ascii="Arial" w:hAnsi="Arial" w:cs="Arial"/>
                <w:sz w:val="14"/>
                <w:szCs w:val="14"/>
              </w:rPr>
            </w:pPr>
          </w:p>
        </w:tc>
        <w:tc>
          <w:tcPr>
            <w:tcW w:w="1957" w:type="dxa"/>
            <w:gridSpan w:val="2"/>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cs/>
              </w:rPr>
            </w:pPr>
            <w:r w:rsidRPr="00391259">
              <w:rPr>
                <w:rFonts w:ascii="Arial" w:hAnsi="Arial" w:cs="Arial"/>
                <w:sz w:val="14"/>
                <w:szCs w:val="14"/>
              </w:rPr>
              <w:t>Percentage</w:t>
            </w:r>
            <w:r>
              <w:rPr>
                <w:rFonts w:ascii="Arial" w:hAnsi="Arial" w:cs="Arial"/>
                <w:sz w:val="14"/>
                <w:szCs w:val="14"/>
              </w:rPr>
              <w:t xml:space="preserve"> of </w:t>
            </w:r>
            <w:r w:rsidRPr="00391259">
              <w:rPr>
                <w:rFonts w:ascii="Arial" w:hAnsi="Arial" w:cs="Arial"/>
                <w:sz w:val="14"/>
                <w:szCs w:val="14"/>
              </w:rPr>
              <w:t>Shareholding</w:t>
            </w:r>
          </w:p>
        </w:tc>
        <w:tc>
          <w:tcPr>
            <w:tcW w:w="1958" w:type="dxa"/>
            <w:gridSpan w:val="2"/>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rPr>
            </w:pPr>
            <w:r w:rsidRPr="00391259">
              <w:rPr>
                <w:rFonts w:ascii="Arial" w:hAnsi="Arial" w:cs="Arial"/>
                <w:sz w:val="14"/>
                <w:szCs w:val="14"/>
              </w:rPr>
              <w:t>Paid up Share Capital</w:t>
            </w:r>
          </w:p>
        </w:tc>
        <w:tc>
          <w:tcPr>
            <w:tcW w:w="1957" w:type="dxa"/>
            <w:gridSpan w:val="2"/>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cs/>
              </w:rPr>
            </w:pPr>
            <w:r w:rsidRPr="00391259">
              <w:rPr>
                <w:rFonts w:ascii="Arial" w:hAnsi="Arial" w:cs="Arial"/>
                <w:sz w:val="14"/>
                <w:szCs w:val="14"/>
              </w:rPr>
              <w:t>Investment at Cost method</w:t>
            </w:r>
          </w:p>
        </w:tc>
        <w:tc>
          <w:tcPr>
            <w:tcW w:w="1958" w:type="dxa"/>
            <w:gridSpan w:val="2"/>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cs/>
              </w:rPr>
            </w:pPr>
            <w:r w:rsidRPr="00391259">
              <w:rPr>
                <w:rFonts w:ascii="Arial" w:hAnsi="Arial" w:cs="Arial"/>
                <w:sz w:val="14"/>
                <w:szCs w:val="14"/>
              </w:rPr>
              <w:t xml:space="preserve">Carrying amounts based </w:t>
            </w:r>
            <w:r>
              <w:rPr>
                <w:rFonts w:ascii="Arial" w:hAnsi="Arial" w:cs="Arial"/>
                <w:sz w:val="14"/>
                <w:szCs w:val="14"/>
              </w:rPr>
              <w:t xml:space="preserve">  </w:t>
            </w:r>
            <w:r w:rsidRPr="00391259">
              <w:rPr>
                <w:rFonts w:ascii="Arial" w:hAnsi="Arial" w:cs="Arial"/>
                <w:sz w:val="14"/>
                <w:szCs w:val="14"/>
              </w:rPr>
              <w:t>on equity method</w:t>
            </w:r>
          </w:p>
        </w:tc>
      </w:tr>
      <w:tr w:rsidR="00391259" w:rsidRPr="00391259" w:rsidTr="00391259">
        <w:tc>
          <w:tcPr>
            <w:tcW w:w="2250" w:type="dxa"/>
            <w:tcMar>
              <w:top w:w="0" w:type="dxa"/>
              <w:left w:w="108" w:type="dxa"/>
              <w:bottom w:w="0" w:type="dxa"/>
              <w:right w:w="108" w:type="dxa"/>
            </w:tcMar>
            <w:vAlign w:val="bottom"/>
          </w:tcPr>
          <w:p w:rsidR="00391259" w:rsidRPr="00391259" w:rsidRDefault="00391259" w:rsidP="00391259">
            <w:pPr>
              <w:spacing w:line="300" w:lineRule="exact"/>
              <w:ind w:left="-7"/>
              <w:jc w:val="center"/>
              <w:rPr>
                <w:rFonts w:ascii="Arial" w:hAnsi="Arial" w:cs="Arial"/>
                <w:sz w:val="14"/>
                <w:szCs w:val="14"/>
                <w:cs/>
              </w:rPr>
            </w:pPr>
          </w:p>
        </w:tc>
        <w:tc>
          <w:tcPr>
            <w:tcW w:w="978" w:type="dxa"/>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cs/>
              </w:rPr>
            </w:pPr>
            <w:r w:rsidRPr="00391259">
              <w:rPr>
                <w:rFonts w:ascii="Arial" w:hAnsi="Arial" w:cs="Arial"/>
                <w:sz w:val="14"/>
                <w:szCs w:val="14"/>
              </w:rPr>
              <w:t>31</w:t>
            </w:r>
            <w:r>
              <w:rPr>
                <w:rFonts w:ascii="Arial" w:hAnsi="Arial" w:cs="Arial"/>
                <w:sz w:val="14"/>
                <w:szCs w:val="14"/>
              </w:rPr>
              <w:t xml:space="preserve">                  </w:t>
            </w:r>
            <w:r w:rsidRPr="00391259">
              <w:rPr>
                <w:rFonts w:ascii="Arial" w:hAnsi="Arial" w:cs="Arial"/>
                <w:sz w:val="14"/>
                <w:szCs w:val="14"/>
              </w:rPr>
              <w:t>March</w:t>
            </w:r>
            <w:r>
              <w:rPr>
                <w:rFonts w:ascii="Arial" w:hAnsi="Arial" w:cs="Arial"/>
                <w:sz w:val="14"/>
                <w:szCs w:val="14"/>
              </w:rPr>
              <w:t xml:space="preserve">               </w:t>
            </w:r>
            <w:r w:rsidRPr="00391259">
              <w:rPr>
                <w:rFonts w:ascii="Arial" w:hAnsi="Arial" w:cs="Arial"/>
                <w:sz w:val="14"/>
                <w:szCs w:val="14"/>
              </w:rPr>
              <w:t>2018</w:t>
            </w:r>
          </w:p>
        </w:tc>
        <w:tc>
          <w:tcPr>
            <w:tcW w:w="979" w:type="dxa"/>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cs/>
              </w:rPr>
            </w:pPr>
            <w:r w:rsidRPr="00391259">
              <w:rPr>
                <w:rFonts w:ascii="Arial" w:hAnsi="Arial" w:cs="Arial"/>
                <w:sz w:val="14"/>
                <w:szCs w:val="14"/>
              </w:rPr>
              <w:t>31 December 2017</w:t>
            </w:r>
          </w:p>
        </w:tc>
        <w:tc>
          <w:tcPr>
            <w:tcW w:w="979" w:type="dxa"/>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cs/>
              </w:rPr>
            </w:pPr>
            <w:r w:rsidRPr="00391259">
              <w:rPr>
                <w:rFonts w:ascii="Arial" w:hAnsi="Arial" w:cs="Arial"/>
                <w:sz w:val="14"/>
                <w:szCs w:val="14"/>
              </w:rPr>
              <w:t>31</w:t>
            </w:r>
            <w:r>
              <w:rPr>
                <w:rFonts w:ascii="Arial" w:hAnsi="Arial" w:cs="Arial"/>
                <w:sz w:val="14"/>
                <w:szCs w:val="14"/>
              </w:rPr>
              <w:t xml:space="preserve">                  </w:t>
            </w:r>
            <w:r w:rsidRPr="00391259">
              <w:rPr>
                <w:rFonts w:ascii="Arial" w:hAnsi="Arial" w:cs="Arial"/>
                <w:sz w:val="14"/>
                <w:szCs w:val="14"/>
              </w:rPr>
              <w:t>March</w:t>
            </w:r>
            <w:r>
              <w:rPr>
                <w:rFonts w:ascii="Arial" w:hAnsi="Arial" w:cs="Arial"/>
                <w:sz w:val="14"/>
                <w:szCs w:val="14"/>
              </w:rPr>
              <w:t xml:space="preserve">               </w:t>
            </w:r>
            <w:r w:rsidRPr="00391259">
              <w:rPr>
                <w:rFonts w:ascii="Arial" w:hAnsi="Arial" w:cs="Arial"/>
                <w:sz w:val="14"/>
                <w:szCs w:val="14"/>
              </w:rPr>
              <w:t>2018</w:t>
            </w:r>
          </w:p>
        </w:tc>
        <w:tc>
          <w:tcPr>
            <w:tcW w:w="979" w:type="dxa"/>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cs/>
              </w:rPr>
            </w:pPr>
            <w:r w:rsidRPr="00391259">
              <w:rPr>
                <w:rFonts w:ascii="Arial" w:hAnsi="Arial" w:cs="Arial"/>
                <w:sz w:val="14"/>
                <w:szCs w:val="14"/>
              </w:rPr>
              <w:t>31 December 2017</w:t>
            </w:r>
          </w:p>
        </w:tc>
        <w:tc>
          <w:tcPr>
            <w:tcW w:w="978" w:type="dxa"/>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cs/>
              </w:rPr>
            </w:pPr>
            <w:r w:rsidRPr="00391259">
              <w:rPr>
                <w:rFonts w:ascii="Arial" w:hAnsi="Arial" w:cs="Arial"/>
                <w:sz w:val="14"/>
                <w:szCs w:val="14"/>
              </w:rPr>
              <w:t>31</w:t>
            </w:r>
            <w:r>
              <w:rPr>
                <w:rFonts w:ascii="Arial" w:hAnsi="Arial" w:cs="Arial"/>
                <w:sz w:val="14"/>
                <w:szCs w:val="14"/>
              </w:rPr>
              <w:t xml:space="preserve">                  </w:t>
            </w:r>
            <w:r w:rsidRPr="00391259">
              <w:rPr>
                <w:rFonts w:ascii="Arial" w:hAnsi="Arial" w:cs="Arial"/>
                <w:sz w:val="14"/>
                <w:szCs w:val="14"/>
              </w:rPr>
              <w:t>March</w:t>
            </w:r>
            <w:r>
              <w:rPr>
                <w:rFonts w:ascii="Arial" w:hAnsi="Arial" w:cs="Arial"/>
                <w:sz w:val="14"/>
                <w:szCs w:val="14"/>
              </w:rPr>
              <w:t xml:space="preserve">               </w:t>
            </w:r>
            <w:r w:rsidRPr="00391259">
              <w:rPr>
                <w:rFonts w:ascii="Arial" w:hAnsi="Arial" w:cs="Arial"/>
                <w:sz w:val="14"/>
                <w:szCs w:val="14"/>
              </w:rPr>
              <w:t>2018</w:t>
            </w:r>
          </w:p>
        </w:tc>
        <w:tc>
          <w:tcPr>
            <w:tcW w:w="979" w:type="dxa"/>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cs/>
              </w:rPr>
            </w:pPr>
            <w:r w:rsidRPr="00391259">
              <w:rPr>
                <w:rFonts w:ascii="Arial" w:hAnsi="Arial" w:cs="Arial"/>
                <w:sz w:val="14"/>
                <w:szCs w:val="14"/>
              </w:rPr>
              <w:t>31 December 2017</w:t>
            </w:r>
          </w:p>
        </w:tc>
        <w:tc>
          <w:tcPr>
            <w:tcW w:w="979" w:type="dxa"/>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cs/>
              </w:rPr>
            </w:pPr>
            <w:r w:rsidRPr="00391259">
              <w:rPr>
                <w:rFonts w:ascii="Arial" w:hAnsi="Arial" w:cs="Arial"/>
                <w:sz w:val="14"/>
                <w:szCs w:val="14"/>
              </w:rPr>
              <w:t>31</w:t>
            </w:r>
            <w:r>
              <w:rPr>
                <w:rFonts w:ascii="Arial" w:hAnsi="Arial" w:cs="Arial"/>
                <w:sz w:val="14"/>
                <w:szCs w:val="14"/>
              </w:rPr>
              <w:t xml:space="preserve">                  </w:t>
            </w:r>
            <w:r w:rsidRPr="00391259">
              <w:rPr>
                <w:rFonts w:ascii="Arial" w:hAnsi="Arial" w:cs="Arial"/>
                <w:sz w:val="14"/>
                <w:szCs w:val="14"/>
              </w:rPr>
              <w:t>March</w:t>
            </w:r>
            <w:r>
              <w:rPr>
                <w:rFonts w:ascii="Arial" w:hAnsi="Arial" w:cs="Arial"/>
                <w:sz w:val="14"/>
                <w:szCs w:val="14"/>
              </w:rPr>
              <w:t xml:space="preserve">               </w:t>
            </w:r>
            <w:r w:rsidRPr="00391259">
              <w:rPr>
                <w:rFonts w:ascii="Arial" w:hAnsi="Arial" w:cs="Arial"/>
                <w:sz w:val="14"/>
                <w:szCs w:val="14"/>
              </w:rPr>
              <w:t>2018</w:t>
            </w:r>
          </w:p>
        </w:tc>
        <w:tc>
          <w:tcPr>
            <w:tcW w:w="979" w:type="dxa"/>
            <w:tcMar>
              <w:top w:w="0" w:type="dxa"/>
              <w:left w:w="108" w:type="dxa"/>
              <w:bottom w:w="0" w:type="dxa"/>
              <w:right w:w="108" w:type="dxa"/>
            </w:tcMar>
            <w:vAlign w:val="bottom"/>
            <w:hideMark/>
          </w:tcPr>
          <w:p w:rsidR="00391259" w:rsidRPr="00391259" w:rsidRDefault="00391259" w:rsidP="00391259">
            <w:pPr>
              <w:pBdr>
                <w:bottom w:val="single" w:sz="4" w:space="1" w:color="auto"/>
              </w:pBdr>
              <w:spacing w:line="300" w:lineRule="exact"/>
              <w:ind w:left="-2" w:right="-9"/>
              <w:jc w:val="center"/>
              <w:rPr>
                <w:rFonts w:ascii="Arial" w:hAnsi="Arial" w:cs="Arial"/>
                <w:sz w:val="14"/>
                <w:szCs w:val="14"/>
                <w:cs/>
              </w:rPr>
            </w:pPr>
            <w:r w:rsidRPr="00391259">
              <w:rPr>
                <w:rFonts w:ascii="Arial" w:hAnsi="Arial" w:cs="Arial"/>
                <w:sz w:val="14"/>
                <w:szCs w:val="14"/>
              </w:rPr>
              <w:t>31 December 2017</w:t>
            </w:r>
          </w:p>
        </w:tc>
      </w:tr>
      <w:tr w:rsidR="00391259" w:rsidRPr="00391259" w:rsidTr="00391259">
        <w:tc>
          <w:tcPr>
            <w:tcW w:w="2250" w:type="dxa"/>
            <w:tcMar>
              <w:top w:w="0" w:type="dxa"/>
              <w:left w:w="108" w:type="dxa"/>
              <w:bottom w:w="0" w:type="dxa"/>
              <w:right w:w="108" w:type="dxa"/>
            </w:tcMar>
          </w:tcPr>
          <w:p w:rsidR="00391259" w:rsidRPr="00391259" w:rsidRDefault="00391259">
            <w:pPr>
              <w:spacing w:line="300" w:lineRule="exact"/>
              <w:ind w:left="259" w:hanging="259"/>
              <w:rPr>
                <w:rFonts w:ascii="Arial" w:hAnsi="Arial" w:cs="Arial"/>
                <w:sz w:val="14"/>
                <w:szCs w:val="14"/>
                <w:cs/>
              </w:rPr>
            </w:pPr>
          </w:p>
        </w:tc>
        <w:tc>
          <w:tcPr>
            <w:tcW w:w="978" w:type="dxa"/>
            <w:tcMar>
              <w:top w:w="0" w:type="dxa"/>
              <w:left w:w="108" w:type="dxa"/>
              <w:bottom w:w="0" w:type="dxa"/>
              <w:right w:w="108" w:type="dxa"/>
            </w:tcMar>
            <w:vAlign w:val="bottom"/>
            <w:hideMark/>
          </w:tcPr>
          <w:p w:rsidR="00391259" w:rsidRPr="00391259" w:rsidRDefault="00391259" w:rsidP="00391259">
            <w:pPr>
              <w:spacing w:line="300" w:lineRule="exact"/>
              <w:ind w:left="-108" w:right="-87"/>
              <w:jc w:val="center"/>
              <w:rPr>
                <w:rFonts w:ascii="Arial" w:hAnsi="Arial" w:cs="Arial"/>
                <w:sz w:val="14"/>
                <w:szCs w:val="14"/>
                <w:cs/>
              </w:rPr>
            </w:pPr>
            <w:r w:rsidRPr="00391259">
              <w:rPr>
                <w:rFonts w:ascii="Arial" w:hAnsi="Arial" w:cs="Arial"/>
                <w:sz w:val="14"/>
                <w:szCs w:val="14"/>
              </w:rPr>
              <w:t>(Percentage)</w:t>
            </w:r>
          </w:p>
        </w:tc>
        <w:tc>
          <w:tcPr>
            <w:tcW w:w="979" w:type="dxa"/>
            <w:tcMar>
              <w:top w:w="0" w:type="dxa"/>
              <w:left w:w="108" w:type="dxa"/>
              <w:bottom w:w="0" w:type="dxa"/>
              <w:right w:w="108" w:type="dxa"/>
            </w:tcMar>
            <w:vAlign w:val="bottom"/>
            <w:hideMark/>
          </w:tcPr>
          <w:p w:rsidR="00391259" w:rsidRPr="00391259" w:rsidRDefault="00391259" w:rsidP="00391259">
            <w:pPr>
              <w:spacing w:line="300" w:lineRule="exact"/>
              <w:ind w:left="-108" w:right="-87"/>
              <w:jc w:val="center"/>
              <w:rPr>
                <w:rFonts w:ascii="Arial" w:hAnsi="Arial" w:cs="Arial"/>
                <w:sz w:val="14"/>
                <w:szCs w:val="14"/>
                <w:cs/>
              </w:rPr>
            </w:pPr>
            <w:r w:rsidRPr="00391259">
              <w:rPr>
                <w:rFonts w:ascii="Arial" w:hAnsi="Arial" w:cs="Arial"/>
                <w:sz w:val="14"/>
                <w:szCs w:val="14"/>
              </w:rPr>
              <w:t>(Percentage)</w:t>
            </w:r>
          </w:p>
        </w:tc>
        <w:tc>
          <w:tcPr>
            <w:tcW w:w="979" w:type="dxa"/>
            <w:tcMar>
              <w:top w:w="0" w:type="dxa"/>
              <w:left w:w="108" w:type="dxa"/>
              <w:bottom w:w="0" w:type="dxa"/>
              <w:right w:w="108" w:type="dxa"/>
            </w:tcMar>
            <w:vAlign w:val="bottom"/>
          </w:tcPr>
          <w:p w:rsidR="00391259" w:rsidRPr="00391259" w:rsidRDefault="00391259" w:rsidP="00391259">
            <w:pPr>
              <w:spacing w:line="30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391259" w:rsidRDefault="00391259" w:rsidP="00391259">
            <w:pPr>
              <w:spacing w:line="300" w:lineRule="exact"/>
              <w:ind w:left="-108" w:right="-87"/>
              <w:jc w:val="center"/>
              <w:rPr>
                <w:rFonts w:ascii="Arial" w:hAnsi="Arial" w:cs="Arial"/>
                <w:sz w:val="14"/>
                <w:szCs w:val="14"/>
                <w:cs/>
              </w:rPr>
            </w:pPr>
          </w:p>
        </w:tc>
        <w:tc>
          <w:tcPr>
            <w:tcW w:w="978" w:type="dxa"/>
            <w:tcMar>
              <w:top w:w="0" w:type="dxa"/>
              <w:left w:w="108" w:type="dxa"/>
              <w:bottom w:w="0" w:type="dxa"/>
              <w:right w:w="108" w:type="dxa"/>
            </w:tcMar>
            <w:vAlign w:val="bottom"/>
          </w:tcPr>
          <w:p w:rsidR="00391259" w:rsidRPr="00391259" w:rsidRDefault="00391259" w:rsidP="00391259">
            <w:pPr>
              <w:spacing w:line="30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391259" w:rsidRDefault="00391259" w:rsidP="00391259">
            <w:pPr>
              <w:spacing w:line="300" w:lineRule="exact"/>
              <w:ind w:left="-108" w:right="-87"/>
              <w:jc w:val="center"/>
              <w:rPr>
                <w:rFonts w:ascii="Arial" w:hAnsi="Arial" w:cs="Arial"/>
                <w:sz w:val="14"/>
                <w:szCs w:val="14"/>
              </w:rPr>
            </w:pPr>
          </w:p>
        </w:tc>
        <w:tc>
          <w:tcPr>
            <w:tcW w:w="979" w:type="dxa"/>
            <w:tcMar>
              <w:top w:w="0" w:type="dxa"/>
              <w:left w:w="108" w:type="dxa"/>
              <w:bottom w:w="0" w:type="dxa"/>
              <w:right w:w="108" w:type="dxa"/>
            </w:tcMar>
          </w:tcPr>
          <w:p w:rsidR="00391259" w:rsidRPr="00391259" w:rsidRDefault="00391259" w:rsidP="00391259">
            <w:pPr>
              <w:spacing w:line="300" w:lineRule="exact"/>
              <w:ind w:left="-108" w:right="-87"/>
              <w:jc w:val="center"/>
              <w:rPr>
                <w:rFonts w:ascii="Arial" w:hAnsi="Arial" w:cs="Arial"/>
                <w:sz w:val="14"/>
                <w:szCs w:val="14"/>
              </w:rPr>
            </w:pPr>
          </w:p>
        </w:tc>
        <w:tc>
          <w:tcPr>
            <w:tcW w:w="979" w:type="dxa"/>
            <w:tcMar>
              <w:top w:w="0" w:type="dxa"/>
              <w:left w:w="108" w:type="dxa"/>
              <w:bottom w:w="0" w:type="dxa"/>
              <w:right w:w="108" w:type="dxa"/>
            </w:tcMar>
            <w:hideMark/>
          </w:tcPr>
          <w:p w:rsidR="00391259" w:rsidRPr="00391259" w:rsidRDefault="00391259" w:rsidP="00391259">
            <w:pPr>
              <w:spacing w:line="300" w:lineRule="exact"/>
              <w:ind w:left="-108" w:right="-87"/>
              <w:jc w:val="center"/>
              <w:rPr>
                <w:rFonts w:ascii="Arial" w:hAnsi="Arial" w:cs="Arial"/>
                <w:sz w:val="14"/>
                <w:szCs w:val="14"/>
              </w:rPr>
            </w:pPr>
            <w:r w:rsidRPr="00391259">
              <w:rPr>
                <w:rFonts w:ascii="Arial" w:hAnsi="Arial" w:cs="Arial"/>
                <w:sz w:val="14"/>
                <w:szCs w:val="14"/>
              </w:rPr>
              <w:t>(Restated)</w:t>
            </w:r>
          </w:p>
        </w:tc>
      </w:tr>
      <w:tr w:rsidR="00391259" w:rsidRPr="00391259" w:rsidTr="00391259">
        <w:tc>
          <w:tcPr>
            <w:tcW w:w="2250" w:type="dxa"/>
            <w:tcMar>
              <w:top w:w="0" w:type="dxa"/>
              <w:left w:w="108" w:type="dxa"/>
              <w:bottom w:w="0" w:type="dxa"/>
              <w:right w:w="108" w:type="dxa"/>
            </w:tcMar>
            <w:hideMark/>
          </w:tcPr>
          <w:p w:rsidR="00391259" w:rsidRPr="00391259" w:rsidRDefault="00391259">
            <w:pPr>
              <w:spacing w:line="300" w:lineRule="exact"/>
              <w:ind w:left="259" w:right="-138" w:hanging="259"/>
              <w:rPr>
                <w:rFonts w:ascii="Arial" w:hAnsi="Arial" w:cs="Arial"/>
                <w:b/>
                <w:bCs/>
                <w:sz w:val="14"/>
                <w:szCs w:val="14"/>
                <w:u w:val="single"/>
              </w:rPr>
            </w:pPr>
            <w:r w:rsidRPr="00391259">
              <w:rPr>
                <w:rFonts w:ascii="Arial" w:hAnsi="Arial" w:cs="Arial"/>
                <w:b/>
                <w:bCs/>
                <w:sz w:val="14"/>
                <w:szCs w:val="14"/>
                <w:u w:val="single"/>
              </w:rPr>
              <w:t xml:space="preserve">Loss in excess of cost over investments </w:t>
            </w:r>
            <w:r w:rsidR="00EE743C">
              <w:rPr>
                <w:rFonts w:ascii="Arial" w:hAnsi="Arial" w:cs="Arial"/>
                <w:b/>
                <w:bCs/>
                <w:sz w:val="14"/>
                <w:szCs w:val="14"/>
                <w:u w:val="single"/>
              </w:rPr>
              <w:t xml:space="preserve">accounted for under equity method in investment </w:t>
            </w:r>
            <w:r w:rsidRPr="00391259">
              <w:rPr>
                <w:rFonts w:ascii="Arial" w:hAnsi="Arial" w:cs="Arial"/>
                <w:b/>
                <w:bCs/>
                <w:sz w:val="14"/>
                <w:szCs w:val="14"/>
                <w:u w:val="single"/>
              </w:rPr>
              <w:t>in subsidiaries</w:t>
            </w:r>
          </w:p>
        </w:tc>
        <w:tc>
          <w:tcPr>
            <w:tcW w:w="978" w:type="dxa"/>
            <w:tcMar>
              <w:top w:w="0" w:type="dxa"/>
              <w:left w:w="108" w:type="dxa"/>
              <w:bottom w:w="0" w:type="dxa"/>
              <w:right w:w="108" w:type="dxa"/>
            </w:tcMar>
            <w:vAlign w:val="bottom"/>
          </w:tcPr>
          <w:p w:rsidR="00391259" w:rsidRPr="00391259" w:rsidRDefault="00391259">
            <w:pPr>
              <w:spacing w:line="30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391259" w:rsidRDefault="00391259">
            <w:pPr>
              <w:spacing w:line="30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391259" w:rsidRDefault="00391259">
            <w:pPr>
              <w:spacing w:line="300" w:lineRule="exact"/>
              <w:ind w:left="-2" w:right="-9"/>
              <w:rPr>
                <w:rFonts w:ascii="Arial" w:hAnsi="Arial" w:cs="Arial"/>
                <w:sz w:val="14"/>
                <w:szCs w:val="14"/>
              </w:rPr>
            </w:pPr>
          </w:p>
        </w:tc>
        <w:tc>
          <w:tcPr>
            <w:tcW w:w="979" w:type="dxa"/>
            <w:tcMar>
              <w:top w:w="0" w:type="dxa"/>
              <w:left w:w="108" w:type="dxa"/>
              <w:bottom w:w="0" w:type="dxa"/>
              <w:right w:w="108" w:type="dxa"/>
            </w:tcMar>
            <w:vAlign w:val="bottom"/>
          </w:tcPr>
          <w:p w:rsidR="00391259" w:rsidRPr="00391259" w:rsidRDefault="00391259">
            <w:pPr>
              <w:spacing w:line="300" w:lineRule="exact"/>
              <w:ind w:left="-2" w:right="-9"/>
              <w:rPr>
                <w:rFonts w:ascii="Arial" w:hAnsi="Arial" w:cs="Arial"/>
                <w:sz w:val="14"/>
                <w:szCs w:val="14"/>
              </w:rPr>
            </w:pPr>
          </w:p>
        </w:tc>
        <w:tc>
          <w:tcPr>
            <w:tcW w:w="978" w:type="dxa"/>
            <w:tcMar>
              <w:top w:w="0" w:type="dxa"/>
              <w:left w:w="108" w:type="dxa"/>
              <w:bottom w:w="0" w:type="dxa"/>
              <w:right w:w="108" w:type="dxa"/>
            </w:tcMar>
            <w:vAlign w:val="bottom"/>
          </w:tcPr>
          <w:p w:rsidR="00391259" w:rsidRPr="00391259" w:rsidRDefault="00391259">
            <w:pPr>
              <w:spacing w:line="300" w:lineRule="exact"/>
              <w:ind w:left="-2" w:right="-9"/>
              <w:rPr>
                <w:rFonts w:ascii="Arial" w:hAnsi="Arial" w:cs="Arial"/>
                <w:sz w:val="14"/>
                <w:szCs w:val="14"/>
              </w:rPr>
            </w:pPr>
          </w:p>
        </w:tc>
        <w:tc>
          <w:tcPr>
            <w:tcW w:w="979" w:type="dxa"/>
            <w:tcMar>
              <w:top w:w="0" w:type="dxa"/>
              <w:left w:w="108" w:type="dxa"/>
              <w:bottom w:w="0" w:type="dxa"/>
              <w:right w:w="108" w:type="dxa"/>
            </w:tcMar>
            <w:vAlign w:val="bottom"/>
          </w:tcPr>
          <w:p w:rsidR="00391259" w:rsidRPr="00391259" w:rsidRDefault="00391259">
            <w:pPr>
              <w:spacing w:line="300" w:lineRule="exact"/>
              <w:ind w:left="2"/>
              <w:rPr>
                <w:rFonts w:ascii="Arial" w:hAnsi="Arial" w:cs="Arial"/>
                <w:sz w:val="14"/>
                <w:szCs w:val="14"/>
              </w:rPr>
            </w:pPr>
          </w:p>
        </w:tc>
        <w:tc>
          <w:tcPr>
            <w:tcW w:w="979" w:type="dxa"/>
            <w:tcMar>
              <w:top w:w="0" w:type="dxa"/>
              <w:left w:w="108" w:type="dxa"/>
              <w:bottom w:w="0" w:type="dxa"/>
              <w:right w:w="108" w:type="dxa"/>
            </w:tcMar>
          </w:tcPr>
          <w:p w:rsidR="00391259" w:rsidRPr="00391259" w:rsidRDefault="00391259">
            <w:pPr>
              <w:spacing w:line="300" w:lineRule="exact"/>
              <w:ind w:left="2"/>
              <w:rPr>
                <w:rFonts w:ascii="Arial" w:hAnsi="Arial" w:cs="Arial"/>
                <w:sz w:val="14"/>
                <w:szCs w:val="14"/>
              </w:rPr>
            </w:pPr>
          </w:p>
        </w:tc>
        <w:tc>
          <w:tcPr>
            <w:tcW w:w="979" w:type="dxa"/>
            <w:tcMar>
              <w:top w:w="0" w:type="dxa"/>
              <w:left w:w="108" w:type="dxa"/>
              <w:bottom w:w="0" w:type="dxa"/>
              <w:right w:w="108" w:type="dxa"/>
            </w:tcMar>
          </w:tcPr>
          <w:p w:rsidR="00391259" w:rsidRPr="00391259" w:rsidRDefault="00391259">
            <w:pPr>
              <w:spacing w:line="300" w:lineRule="exact"/>
              <w:ind w:left="2"/>
              <w:rPr>
                <w:rFonts w:ascii="Arial" w:hAnsi="Arial" w:cs="Arial"/>
                <w:sz w:val="14"/>
                <w:szCs w:val="14"/>
              </w:rPr>
            </w:pPr>
          </w:p>
        </w:tc>
      </w:tr>
      <w:tr w:rsidR="00391259" w:rsidRPr="00391259" w:rsidTr="00792BE3">
        <w:tc>
          <w:tcPr>
            <w:tcW w:w="2250" w:type="dxa"/>
            <w:tcMar>
              <w:top w:w="0" w:type="dxa"/>
              <w:left w:w="108" w:type="dxa"/>
              <w:bottom w:w="0" w:type="dxa"/>
              <w:right w:w="108" w:type="dxa"/>
            </w:tcMar>
            <w:vAlign w:val="bottom"/>
            <w:hideMark/>
          </w:tcPr>
          <w:p w:rsidR="00391259" w:rsidRPr="00391259" w:rsidRDefault="00391259">
            <w:pPr>
              <w:spacing w:line="300" w:lineRule="exact"/>
              <w:ind w:left="259" w:hanging="259"/>
              <w:rPr>
                <w:rFonts w:ascii="Arial" w:hAnsi="Arial" w:cs="Arial"/>
                <w:sz w:val="14"/>
                <w:szCs w:val="14"/>
              </w:rPr>
            </w:pPr>
            <w:r w:rsidRPr="00391259">
              <w:rPr>
                <w:rFonts w:ascii="Arial" w:hAnsi="Arial" w:cs="Arial"/>
                <w:sz w:val="14"/>
                <w:szCs w:val="14"/>
              </w:rPr>
              <w:t>Sermsang International Co., Ltd.</w:t>
            </w:r>
          </w:p>
        </w:tc>
        <w:tc>
          <w:tcPr>
            <w:tcW w:w="978" w:type="dxa"/>
            <w:tcMar>
              <w:top w:w="0" w:type="dxa"/>
              <w:left w:w="108" w:type="dxa"/>
              <w:bottom w:w="0" w:type="dxa"/>
              <w:right w:w="108" w:type="dxa"/>
            </w:tcMar>
            <w:vAlign w:val="bottom"/>
            <w:hideMark/>
          </w:tcPr>
          <w:p w:rsidR="00391259" w:rsidRPr="00391259" w:rsidRDefault="00391259" w:rsidP="00391259">
            <w:pPr>
              <w:spacing w:line="300" w:lineRule="exact"/>
              <w:ind w:left="-2" w:right="-9"/>
              <w:jc w:val="center"/>
              <w:rPr>
                <w:rFonts w:ascii="Arial" w:hAnsi="Arial" w:cs="Arial"/>
                <w:sz w:val="14"/>
                <w:szCs w:val="14"/>
              </w:rPr>
            </w:pPr>
            <w:r w:rsidRPr="00391259">
              <w:rPr>
                <w:rFonts w:ascii="Arial" w:hAnsi="Arial" w:cs="Arial"/>
                <w:sz w:val="14"/>
                <w:szCs w:val="14"/>
                <w:cs/>
              </w:rPr>
              <w:t>100</w:t>
            </w:r>
          </w:p>
        </w:tc>
        <w:tc>
          <w:tcPr>
            <w:tcW w:w="979" w:type="dxa"/>
            <w:tcMar>
              <w:top w:w="0" w:type="dxa"/>
              <w:left w:w="108" w:type="dxa"/>
              <w:bottom w:w="0" w:type="dxa"/>
              <w:right w:w="108" w:type="dxa"/>
            </w:tcMar>
            <w:vAlign w:val="bottom"/>
            <w:hideMark/>
          </w:tcPr>
          <w:p w:rsidR="00391259" w:rsidRPr="00391259" w:rsidRDefault="00391259" w:rsidP="00391259">
            <w:pPr>
              <w:spacing w:line="300" w:lineRule="exact"/>
              <w:ind w:left="-2" w:right="-9"/>
              <w:jc w:val="center"/>
              <w:rPr>
                <w:rFonts w:ascii="Arial" w:hAnsi="Arial" w:cs="Arial"/>
                <w:sz w:val="14"/>
                <w:szCs w:val="14"/>
              </w:rPr>
            </w:pPr>
            <w:r w:rsidRPr="00391259">
              <w:rPr>
                <w:rFonts w:ascii="Arial" w:hAnsi="Arial" w:cs="Arial"/>
                <w:sz w:val="14"/>
                <w:szCs w:val="14"/>
                <w:cs/>
              </w:rPr>
              <w:t>100</w:t>
            </w:r>
          </w:p>
        </w:tc>
        <w:tc>
          <w:tcPr>
            <w:tcW w:w="979" w:type="dxa"/>
            <w:tcMar>
              <w:top w:w="0" w:type="dxa"/>
              <w:left w:w="108" w:type="dxa"/>
              <w:bottom w:w="0" w:type="dxa"/>
              <w:right w:w="108" w:type="dxa"/>
            </w:tcMar>
            <w:vAlign w:val="bottom"/>
            <w:hideMark/>
          </w:tcPr>
          <w:p w:rsidR="00391259" w:rsidRPr="00391259" w:rsidRDefault="00391259" w:rsidP="00391259">
            <w:pPr>
              <w:tabs>
                <w:tab w:val="decimal" w:pos="725"/>
              </w:tabs>
              <w:spacing w:line="300" w:lineRule="exact"/>
              <w:ind w:left="-2" w:right="-9"/>
              <w:rPr>
                <w:rFonts w:ascii="Arial" w:hAnsi="Arial" w:cs="Arial"/>
                <w:sz w:val="14"/>
                <w:szCs w:val="14"/>
              </w:rPr>
            </w:pPr>
            <w:r w:rsidRPr="00391259">
              <w:rPr>
                <w:rFonts w:ascii="Arial" w:hAnsi="Arial" w:cs="Arial"/>
                <w:sz w:val="14"/>
                <w:szCs w:val="14"/>
                <w:cs/>
              </w:rPr>
              <w:t>10</w:t>
            </w:r>
            <w:r w:rsidRPr="00391259">
              <w:rPr>
                <w:rFonts w:ascii="Arial" w:hAnsi="Arial" w:cs="Arial"/>
                <w:sz w:val="14"/>
                <w:szCs w:val="14"/>
              </w:rPr>
              <w:t>,</w:t>
            </w:r>
            <w:r w:rsidRPr="00391259">
              <w:rPr>
                <w:rFonts w:ascii="Arial" w:hAnsi="Arial" w:cs="Arial"/>
                <w:sz w:val="14"/>
                <w:szCs w:val="14"/>
                <w:cs/>
              </w:rPr>
              <w:t>000</w:t>
            </w:r>
          </w:p>
        </w:tc>
        <w:tc>
          <w:tcPr>
            <w:tcW w:w="979" w:type="dxa"/>
            <w:tcMar>
              <w:top w:w="0" w:type="dxa"/>
              <w:left w:w="108" w:type="dxa"/>
              <w:bottom w:w="0" w:type="dxa"/>
              <w:right w:w="108" w:type="dxa"/>
            </w:tcMar>
            <w:vAlign w:val="bottom"/>
            <w:hideMark/>
          </w:tcPr>
          <w:p w:rsidR="00391259" w:rsidRPr="00391259" w:rsidRDefault="00391259" w:rsidP="00391259">
            <w:pPr>
              <w:tabs>
                <w:tab w:val="decimal" w:pos="725"/>
              </w:tabs>
              <w:spacing w:line="300" w:lineRule="exact"/>
              <w:ind w:left="-2" w:right="-9"/>
              <w:rPr>
                <w:rFonts w:ascii="Arial" w:hAnsi="Arial" w:cs="Arial"/>
                <w:sz w:val="14"/>
                <w:szCs w:val="14"/>
                <w:cs/>
              </w:rPr>
            </w:pPr>
            <w:r w:rsidRPr="00391259">
              <w:rPr>
                <w:rFonts w:ascii="Arial" w:hAnsi="Arial" w:cs="Arial"/>
                <w:sz w:val="14"/>
                <w:szCs w:val="14"/>
                <w:cs/>
              </w:rPr>
              <w:t>10</w:t>
            </w:r>
            <w:r w:rsidRPr="00391259">
              <w:rPr>
                <w:rFonts w:ascii="Arial" w:hAnsi="Arial" w:cs="Arial"/>
                <w:sz w:val="14"/>
                <w:szCs w:val="14"/>
              </w:rPr>
              <w:t>,</w:t>
            </w:r>
            <w:r w:rsidRPr="00391259">
              <w:rPr>
                <w:rFonts w:ascii="Arial" w:hAnsi="Arial" w:cs="Arial"/>
                <w:sz w:val="14"/>
                <w:szCs w:val="14"/>
                <w:cs/>
              </w:rPr>
              <w:t>000</w:t>
            </w:r>
          </w:p>
        </w:tc>
        <w:tc>
          <w:tcPr>
            <w:tcW w:w="978" w:type="dxa"/>
            <w:shd w:val="clear" w:color="auto" w:fill="FFFFFF"/>
            <w:tcMar>
              <w:top w:w="0" w:type="dxa"/>
              <w:left w:w="108" w:type="dxa"/>
              <w:bottom w:w="0" w:type="dxa"/>
              <w:right w:w="108" w:type="dxa"/>
            </w:tcMar>
            <w:vAlign w:val="bottom"/>
            <w:hideMark/>
          </w:tcPr>
          <w:p w:rsidR="00391259" w:rsidRPr="00391259" w:rsidRDefault="00391259" w:rsidP="00391259">
            <w:pPr>
              <w:tabs>
                <w:tab w:val="decimal" w:pos="725"/>
              </w:tabs>
              <w:spacing w:line="300" w:lineRule="exact"/>
              <w:ind w:left="2"/>
              <w:rPr>
                <w:rFonts w:ascii="Arial" w:hAnsi="Arial" w:cs="Arial"/>
                <w:sz w:val="14"/>
                <w:szCs w:val="14"/>
                <w:cs/>
              </w:rPr>
            </w:pPr>
            <w:r w:rsidRPr="00391259">
              <w:rPr>
                <w:rFonts w:ascii="Arial" w:hAnsi="Arial" w:cs="Arial"/>
                <w:sz w:val="14"/>
                <w:szCs w:val="14"/>
              </w:rPr>
              <w:t>10,000</w:t>
            </w:r>
          </w:p>
        </w:tc>
        <w:tc>
          <w:tcPr>
            <w:tcW w:w="979" w:type="dxa"/>
            <w:shd w:val="clear" w:color="auto" w:fill="FFFFFF"/>
            <w:tcMar>
              <w:top w:w="0" w:type="dxa"/>
              <w:left w:w="108" w:type="dxa"/>
              <w:bottom w:w="0" w:type="dxa"/>
              <w:right w:w="108" w:type="dxa"/>
            </w:tcMar>
            <w:vAlign w:val="bottom"/>
            <w:hideMark/>
          </w:tcPr>
          <w:p w:rsidR="00391259" w:rsidRPr="00391259" w:rsidRDefault="00391259" w:rsidP="00391259">
            <w:pPr>
              <w:tabs>
                <w:tab w:val="decimal" w:pos="725"/>
              </w:tabs>
              <w:spacing w:line="300" w:lineRule="exact"/>
              <w:ind w:left="2"/>
              <w:rPr>
                <w:rFonts w:ascii="Arial" w:hAnsi="Arial" w:cs="Arial"/>
                <w:sz w:val="14"/>
                <w:szCs w:val="14"/>
                <w:cs/>
              </w:rPr>
            </w:pPr>
            <w:r w:rsidRPr="00391259">
              <w:rPr>
                <w:rFonts w:ascii="Arial" w:hAnsi="Arial" w:cs="Arial"/>
                <w:sz w:val="14"/>
                <w:szCs w:val="14"/>
              </w:rPr>
              <w:t>10,000</w:t>
            </w:r>
          </w:p>
        </w:tc>
        <w:tc>
          <w:tcPr>
            <w:tcW w:w="979" w:type="dxa"/>
            <w:tcMar>
              <w:top w:w="0" w:type="dxa"/>
              <w:left w:w="108" w:type="dxa"/>
              <w:bottom w:w="0" w:type="dxa"/>
              <w:right w:w="108" w:type="dxa"/>
            </w:tcMar>
            <w:vAlign w:val="bottom"/>
          </w:tcPr>
          <w:p w:rsidR="00391259" w:rsidRPr="00391259" w:rsidRDefault="00792BE3" w:rsidP="00391259">
            <w:pPr>
              <w:tabs>
                <w:tab w:val="decimal" w:pos="725"/>
              </w:tabs>
              <w:spacing w:line="300" w:lineRule="exact"/>
              <w:ind w:left="2"/>
              <w:rPr>
                <w:rFonts w:ascii="Arial" w:hAnsi="Arial" w:cs="Arial"/>
                <w:sz w:val="14"/>
                <w:szCs w:val="14"/>
                <w:cs/>
              </w:rPr>
            </w:pPr>
            <w:r>
              <w:rPr>
                <w:rFonts w:ascii="Arial" w:hAnsi="Arial" w:cs="Arial"/>
                <w:sz w:val="14"/>
                <w:szCs w:val="14"/>
              </w:rPr>
              <w:t>(284,885)</w:t>
            </w:r>
          </w:p>
        </w:tc>
        <w:tc>
          <w:tcPr>
            <w:tcW w:w="979" w:type="dxa"/>
            <w:tcMar>
              <w:top w:w="0" w:type="dxa"/>
              <w:left w:w="108" w:type="dxa"/>
              <w:bottom w:w="0" w:type="dxa"/>
              <w:right w:w="108" w:type="dxa"/>
            </w:tcMar>
            <w:vAlign w:val="bottom"/>
          </w:tcPr>
          <w:p w:rsidR="00391259" w:rsidRPr="00391259" w:rsidRDefault="00792BE3" w:rsidP="00391259">
            <w:pPr>
              <w:tabs>
                <w:tab w:val="decimal" w:pos="725"/>
              </w:tabs>
              <w:spacing w:line="300" w:lineRule="exact"/>
              <w:ind w:left="2"/>
              <w:rPr>
                <w:rFonts w:ascii="Arial" w:hAnsi="Arial" w:cs="Arial"/>
                <w:sz w:val="14"/>
                <w:szCs w:val="14"/>
              </w:rPr>
            </w:pPr>
            <w:r>
              <w:rPr>
                <w:rFonts w:ascii="Arial" w:hAnsi="Arial" w:cs="Arial"/>
                <w:sz w:val="14"/>
                <w:szCs w:val="14"/>
              </w:rPr>
              <w:t>(268,468)</w:t>
            </w:r>
          </w:p>
        </w:tc>
      </w:tr>
      <w:tr w:rsidR="00391259" w:rsidRPr="00391259" w:rsidTr="00792BE3">
        <w:tc>
          <w:tcPr>
            <w:tcW w:w="2250" w:type="dxa"/>
            <w:tcMar>
              <w:top w:w="0" w:type="dxa"/>
              <w:left w:w="108" w:type="dxa"/>
              <w:bottom w:w="0" w:type="dxa"/>
              <w:right w:w="108" w:type="dxa"/>
            </w:tcMar>
            <w:vAlign w:val="bottom"/>
            <w:hideMark/>
          </w:tcPr>
          <w:p w:rsidR="00391259" w:rsidRPr="00391259" w:rsidRDefault="00391259">
            <w:pPr>
              <w:spacing w:line="300" w:lineRule="exact"/>
              <w:ind w:left="259" w:hanging="259"/>
              <w:rPr>
                <w:rFonts w:ascii="Arial" w:hAnsi="Arial" w:cs="Arial"/>
                <w:sz w:val="14"/>
                <w:szCs w:val="14"/>
              </w:rPr>
            </w:pPr>
            <w:r w:rsidRPr="00391259">
              <w:rPr>
                <w:rFonts w:ascii="Arial" w:hAnsi="Arial" w:cs="Arial"/>
                <w:sz w:val="14"/>
                <w:szCs w:val="14"/>
              </w:rPr>
              <w:t>Access Energy Co., Ltd.</w:t>
            </w:r>
          </w:p>
        </w:tc>
        <w:tc>
          <w:tcPr>
            <w:tcW w:w="978" w:type="dxa"/>
            <w:tcMar>
              <w:top w:w="0" w:type="dxa"/>
              <w:left w:w="108" w:type="dxa"/>
              <w:bottom w:w="0" w:type="dxa"/>
              <w:right w:w="108" w:type="dxa"/>
            </w:tcMar>
            <w:vAlign w:val="bottom"/>
            <w:hideMark/>
          </w:tcPr>
          <w:p w:rsidR="00391259" w:rsidRPr="00391259" w:rsidRDefault="00391259" w:rsidP="00391259">
            <w:pPr>
              <w:spacing w:line="300" w:lineRule="exact"/>
              <w:ind w:left="-2" w:right="-9"/>
              <w:jc w:val="center"/>
              <w:rPr>
                <w:rFonts w:ascii="Arial" w:hAnsi="Arial" w:cs="Arial"/>
                <w:sz w:val="14"/>
                <w:szCs w:val="14"/>
              </w:rPr>
            </w:pPr>
            <w:r w:rsidRPr="00391259">
              <w:rPr>
                <w:rFonts w:ascii="Arial" w:hAnsi="Arial" w:cs="Arial"/>
                <w:sz w:val="14"/>
                <w:szCs w:val="14"/>
                <w:cs/>
              </w:rPr>
              <w:t>100</w:t>
            </w:r>
          </w:p>
        </w:tc>
        <w:tc>
          <w:tcPr>
            <w:tcW w:w="979" w:type="dxa"/>
            <w:tcMar>
              <w:top w:w="0" w:type="dxa"/>
              <w:left w:w="108" w:type="dxa"/>
              <w:bottom w:w="0" w:type="dxa"/>
              <w:right w:w="108" w:type="dxa"/>
            </w:tcMar>
            <w:vAlign w:val="bottom"/>
            <w:hideMark/>
          </w:tcPr>
          <w:p w:rsidR="00391259" w:rsidRPr="00391259" w:rsidRDefault="00391259" w:rsidP="00391259">
            <w:pPr>
              <w:spacing w:line="300" w:lineRule="exact"/>
              <w:ind w:left="-2" w:right="-9"/>
              <w:jc w:val="center"/>
              <w:rPr>
                <w:rFonts w:ascii="Arial" w:hAnsi="Arial" w:cs="Arial"/>
                <w:sz w:val="14"/>
                <w:szCs w:val="14"/>
              </w:rPr>
            </w:pPr>
            <w:r w:rsidRPr="00391259">
              <w:rPr>
                <w:rFonts w:ascii="Arial" w:hAnsi="Arial" w:cs="Arial"/>
                <w:sz w:val="14"/>
                <w:szCs w:val="14"/>
                <w:cs/>
              </w:rPr>
              <w:t>100</w:t>
            </w:r>
          </w:p>
        </w:tc>
        <w:tc>
          <w:tcPr>
            <w:tcW w:w="979" w:type="dxa"/>
            <w:tcMar>
              <w:top w:w="0" w:type="dxa"/>
              <w:left w:w="108" w:type="dxa"/>
              <w:bottom w:w="0" w:type="dxa"/>
              <w:right w:w="108" w:type="dxa"/>
            </w:tcMar>
            <w:vAlign w:val="bottom"/>
            <w:hideMark/>
          </w:tcPr>
          <w:p w:rsidR="00391259" w:rsidRPr="00391259" w:rsidRDefault="00391259" w:rsidP="00391259">
            <w:pPr>
              <w:tabs>
                <w:tab w:val="decimal" w:pos="725"/>
              </w:tabs>
              <w:spacing w:line="300" w:lineRule="exact"/>
              <w:ind w:left="-2" w:right="-9"/>
              <w:rPr>
                <w:rFonts w:ascii="Arial" w:hAnsi="Arial" w:cs="Arial"/>
                <w:sz w:val="14"/>
                <w:szCs w:val="14"/>
                <w:cs/>
              </w:rPr>
            </w:pPr>
            <w:r w:rsidRPr="00391259">
              <w:rPr>
                <w:rFonts w:ascii="Arial" w:hAnsi="Arial" w:cs="Arial"/>
                <w:sz w:val="14"/>
                <w:szCs w:val="14"/>
                <w:cs/>
              </w:rPr>
              <w:t>20</w:t>
            </w:r>
            <w:r w:rsidRPr="00391259">
              <w:rPr>
                <w:rFonts w:ascii="Arial" w:hAnsi="Arial" w:cs="Arial"/>
                <w:sz w:val="14"/>
                <w:szCs w:val="14"/>
              </w:rPr>
              <w:t>,</w:t>
            </w:r>
            <w:r w:rsidRPr="00391259">
              <w:rPr>
                <w:rFonts w:ascii="Arial" w:hAnsi="Arial" w:cs="Arial"/>
                <w:sz w:val="14"/>
                <w:szCs w:val="14"/>
                <w:cs/>
              </w:rPr>
              <w:t>000</w:t>
            </w:r>
          </w:p>
        </w:tc>
        <w:tc>
          <w:tcPr>
            <w:tcW w:w="979" w:type="dxa"/>
            <w:tcMar>
              <w:top w:w="0" w:type="dxa"/>
              <w:left w:w="108" w:type="dxa"/>
              <w:bottom w:w="0" w:type="dxa"/>
              <w:right w:w="108" w:type="dxa"/>
            </w:tcMar>
            <w:vAlign w:val="bottom"/>
            <w:hideMark/>
          </w:tcPr>
          <w:p w:rsidR="00391259" w:rsidRPr="00391259" w:rsidRDefault="00391259" w:rsidP="00391259">
            <w:pPr>
              <w:tabs>
                <w:tab w:val="decimal" w:pos="725"/>
              </w:tabs>
              <w:spacing w:line="300" w:lineRule="exact"/>
              <w:ind w:left="-2" w:right="-9"/>
              <w:rPr>
                <w:rFonts w:ascii="Arial" w:hAnsi="Arial" w:cs="Arial"/>
                <w:sz w:val="14"/>
                <w:szCs w:val="14"/>
                <w:cs/>
              </w:rPr>
            </w:pPr>
            <w:r w:rsidRPr="00391259">
              <w:rPr>
                <w:rFonts w:ascii="Arial" w:hAnsi="Arial" w:cs="Arial"/>
                <w:sz w:val="14"/>
                <w:szCs w:val="14"/>
                <w:cs/>
              </w:rPr>
              <w:t>20</w:t>
            </w:r>
            <w:r w:rsidRPr="00391259">
              <w:rPr>
                <w:rFonts w:ascii="Arial" w:hAnsi="Arial" w:cs="Arial"/>
                <w:sz w:val="14"/>
                <w:szCs w:val="14"/>
              </w:rPr>
              <w:t>,</w:t>
            </w:r>
            <w:r w:rsidRPr="00391259">
              <w:rPr>
                <w:rFonts w:ascii="Arial" w:hAnsi="Arial" w:cs="Arial"/>
                <w:sz w:val="14"/>
                <w:szCs w:val="14"/>
                <w:cs/>
              </w:rPr>
              <w:t>000</w:t>
            </w:r>
          </w:p>
        </w:tc>
        <w:tc>
          <w:tcPr>
            <w:tcW w:w="978" w:type="dxa"/>
            <w:tcMar>
              <w:top w:w="0" w:type="dxa"/>
              <w:left w:w="108" w:type="dxa"/>
              <w:bottom w:w="0" w:type="dxa"/>
              <w:right w:w="108" w:type="dxa"/>
            </w:tcMar>
            <w:vAlign w:val="bottom"/>
            <w:hideMark/>
          </w:tcPr>
          <w:p w:rsidR="00391259" w:rsidRPr="00391259" w:rsidRDefault="00391259" w:rsidP="00391259">
            <w:pPr>
              <w:tabs>
                <w:tab w:val="decimal" w:pos="725"/>
              </w:tabs>
              <w:spacing w:line="300" w:lineRule="exact"/>
              <w:ind w:left="2"/>
              <w:rPr>
                <w:rFonts w:ascii="Arial" w:hAnsi="Arial" w:cs="Arial"/>
                <w:sz w:val="14"/>
                <w:szCs w:val="14"/>
                <w:cs/>
              </w:rPr>
            </w:pPr>
            <w:r w:rsidRPr="00391259">
              <w:rPr>
                <w:rFonts w:ascii="Arial" w:hAnsi="Arial" w:cs="Arial"/>
                <w:sz w:val="14"/>
                <w:szCs w:val="14"/>
              </w:rPr>
              <w:t>20,000</w:t>
            </w:r>
          </w:p>
        </w:tc>
        <w:tc>
          <w:tcPr>
            <w:tcW w:w="979" w:type="dxa"/>
            <w:tcMar>
              <w:top w:w="0" w:type="dxa"/>
              <w:left w:w="108" w:type="dxa"/>
              <w:bottom w:w="0" w:type="dxa"/>
              <w:right w:w="108" w:type="dxa"/>
            </w:tcMar>
            <w:vAlign w:val="bottom"/>
            <w:hideMark/>
          </w:tcPr>
          <w:p w:rsidR="00391259" w:rsidRPr="00391259" w:rsidRDefault="00391259" w:rsidP="00391259">
            <w:pPr>
              <w:tabs>
                <w:tab w:val="decimal" w:pos="725"/>
              </w:tabs>
              <w:spacing w:line="300" w:lineRule="exact"/>
              <w:ind w:left="2"/>
              <w:rPr>
                <w:rFonts w:ascii="Arial" w:hAnsi="Arial" w:cs="Arial"/>
                <w:sz w:val="14"/>
                <w:szCs w:val="14"/>
                <w:cs/>
              </w:rPr>
            </w:pPr>
            <w:r w:rsidRPr="00391259">
              <w:rPr>
                <w:rFonts w:ascii="Arial" w:hAnsi="Arial" w:cs="Arial"/>
                <w:sz w:val="14"/>
                <w:szCs w:val="14"/>
              </w:rPr>
              <w:t>20,000</w:t>
            </w:r>
          </w:p>
        </w:tc>
        <w:tc>
          <w:tcPr>
            <w:tcW w:w="979" w:type="dxa"/>
            <w:tcMar>
              <w:top w:w="0" w:type="dxa"/>
              <w:left w:w="108" w:type="dxa"/>
              <w:bottom w:w="0" w:type="dxa"/>
              <w:right w:w="108" w:type="dxa"/>
            </w:tcMar>
            <w:vAlign w:val="bottom"/>
          </w:tcPr>
          <w:p w:rsidR="00391259" w:rsidRPr="00391259" w:rsidRDefault="00792BE3" w:rsidP="00391259">
            <w:pPr>
              <w:tabs>
                <w:tab w:val="decimal" w:pos="725"/>
              </w:tabs>
              <w:spacing w:line="300" w:lineRule="exact"/>
              <w:ind w:left="2"/>
              <w:rPr>
                <w:rFonts w:ascii="Arial" w:hAnsi="Arial" w:cs="Arial"/>
                <w:sz w:val="14"/>
                <w:szCs w:val="14"/>
                <w:cs/>
              </w:rPr>
            </w:pPr>
            <w:r>
              <w:rPr>
                <w:rFonts w:ascii="Arial" w:hAnsi="Arial" w:cs="Arial"/>
                <w:sz w:val="14"/>
                <w:szCs w:val="14"/>
              </w:rPr>
              <w:t>(13,745)</w:t>
            </w:r>
          </w:p>
        </w:tc>
        <w:tc>
          <w:tcPr>
            <w:tcW w:w="979" w:type="dxa"/>
            <w:tcMar>
              <w:top w:w="0" w:type="dxa"/>
              <w:left w:w="108" w:type="dxa"/>
              <w:bottom w:w="0" w:type="dxa"/>
              <w:right w:w="108" w:type="dxa"/>
            </w:tcMar>
            <w:vAlign w:val="bottom"/>
          </w:tcPr>
          <w:p w:rsidR="00391259" w:rsidRPr="00391259" w:rsidRDefault="00792BE3" w:rsidP="00391259">
            <w:pPr>
              <w:tabs>
                <w:tab w:val="decimal" w:pos="725"/>
              </w:tabs>
              <w:spacing w:line="300" w:lineRule="exact"/>
              <w:ind w:left="2"/>
              <w:rPr>
                <w:rFonts w:ascii="Arial" w:hAnsi="Arial" w:cs="Arial"/>
                <w:sz w:val="14"/>
                <w:szCs w:val="14"/>
              </w:rPr>
            </w:pPr>
            <w:r>
              <w:rPr>
                <w:rFonts w:ascii="Arial" w:hAnsi="Arial" w:cs="Arial"/>
                <w:sz w:val="14"/>
                <w:szCs w:val="14"/>
              </w:rPr>
              <w:t>(10,790)</w:t>
            </w:r>
          </w:p>
        </w:tc>
      </w:tr>
      <w:tr w:rsidR="00391259" w:rsidRPr="00391259" w:rsidTr="00792BE3">
        <w:tc>
          <w:tcPr>
            <w:tcW w:w="2250" w:type="dxa"/>
            <w:tcMar>
              <w:top w:w="0" w:type="dxa"/>
              <w:left w:w="108" w:type="dxa"/>
              <w:bottom w:w="0" w:type="dxa"/>
              <w:right w:w="108" w:type="dxa"/>
            </w:tcMar>
            <w:hideMark/>
          </w:tcPr>
          <w:p w:rsidR="00391259" w:rsidRPr="00391259" w:rsidRDefault="00391259">
            <w:pPr>
              <w:spacing w:line="300" w:lineRule="exact"/>
              <w:ind w:left="259" w:hanging="259"/>
              <w:rPr>
                <w:rFonts w:ascii="Arial" w:hAnsi="Arial" w:cs="Arial"/>
                <w:sz w:val="14"/>
                <w:szCs w:val="14"/>
              </w:rPr>
            </w:pPr>
            <w:r w:rsidRPr="00391259">
              <w:rPr>
                <w:rFonts w:ascii="Arial" w:hAnsi="Arial" w:cs="Arial"/>
                <w:sz w:val="14"/>
                <w:szCs w:val="14"/>
              </w:rPr>
              <w:t>Triple P Renewable Co., Ltd.</w:t>
            </w:r>
          </w:p>
        </w:tc>
        <w:tc>
          <w:tcPr>
            <w:tcW w:w="978" w:type="dxa"/>
            <w:tcMar>
              <w:top w:w="0" w:type="dxa"/>
              <w:left w:w="108" w:type="dxa"/>
              <w:bottom w:w="0" w:type="dxa"/>
              <w:right w:w="108" w:type="dxa"/>
            </w:tcMar>
            <w:vAlign w:val="bottom"/>
            <w:hideMark/>
          </w:tcPr>
          <w:p w:rsidR="00391259" w:rsidRPr="00391259" w:rsidRDefault="00391259" w:rsidP="00391259">
            <w:pPr>
              <w:spacing w:line="300" w:lineRule="exact"/>
              <w:ind w:left="-2" w:right="-9"/>
              <w:jc w:val="center"/>
              <w:rPr>
                <w:rFonts w:ascii="Arial" w:hAnsi="Arial" w:cs="Arial"/>
                <w:sz w:val="14"/>
                <w:szCs w:val="14"/>
              </w:rPr>
            </w:pPr>
            <w:r w:rsidRPr="00391259">
              <w:rPr>
                <w:rFonts w:ascii="Arial" w:hAnsi="Arial" w:cs="Arial"/>
                <w:sz w:val="14"/>
                <w:szCs w:val="14"/>
                <w:cs/>
              </w:rPr>
              <w:t>100</w:t>
            </w:r>
          </w:p>
        </w:tc>
        <w:tc>
          <w:tcPr>
            <w:tcW w:w="979" w:type="dxa"/>
            <w:tcMar>
              <w:top w:w="0" w:type="dxa"/>
              <w:left w:w="108" w:type="dxa"/>
              <w:bottom w:w="0" w:type="dxa"/>
              <w:right w:w="108" w:type="dxa"/>
            </w:tcMar>
            <w:vAlign w:val="bottom"/>
            <w:hideMark/>
          </w:tcPr>
          <w:p w:rsidR="00391259" w:rsidRPr="00391259" w:rsidRDefault="00391259" w:rsidP="00391259">
            <w:pPr>
              <w:spacing w:line="300" w:lineRule="exact"/>
              <w:ind w:left="-2" w:right="-9"/>
              <w:jc w:val="center"/>
              <w:rPr>
                <w:rFonts w:ascii="Arial" w:hAnsi="Arial" w:cs="Arial"/>
                <w:sz w:val="14"/>
                <w:szCs w:val="14"/>
              </w:rPr>
            </w:pPr>
            <w:r w:rsidRPr="00391259">
              <w:rPr>
                <w:rFonts w:ascii="Arial" w:hAnsi="Arial" w:cs="Arial"/>
                <w:sz w:val="14"/>
                <w:szCs w:val="14"/>
                <w:cs/>
              </w:rPr>
              <w:t>100</w:t>
            </w:r>
          </w:p>
        </w:tc>
        <w:tc>
          <w:tcPr>
            <w:tcW w:w="979" w:type="dxa"/>
            <w:tcMar>
              <w:top w:w="0" w:type="dxa"/>
              <w:left w:w="108" w:type="dxa"/>
              <w:bottom w:w="0" w:type="dxa"/>
              <w:right w:w="108" w:type="dxa"/>
            </w:tcMar>
            <w:vAlign w:val="bottom"/>
            <w:hideMark/>
          </w:tcPr>
          <w:p w:rsidR="00391259" w:rsidRPr="00391259" w:rsidRDefault="00391259" w:rsidP="00391259">
            <w:pPr>
              <w:tabs>
                <w:tab w:val="decimal" w:pos="725"/>
              </w:tabs>
              <w:spacing w:line="300" w:lineRule="exact"/>
              <w:ind w:left="-2" w:right="-9"/>
              <w:rPr>
                <w:rFonts w:ascii="Arial" w:hAnsi="Arial" w:cs="Arial"/>
                <w:sz w:val="14"/>
                <w:szCs w:val="14"/>
                <w:cs/>
              </w:rPr>
            </w:pPr>
            <w:r w:rsidRPr="00391259">
              <w:rPr>
                <w:rFonts w:ascii="Arial" w:hAnsi="Arial" w:cs="Arial"/>
                <w:sz w:val="14"/>
                <w:szCs w:val="14"/>
                <w:cs/>
              </w:rPr>
              <w:t>2</w:t>
            </w:r>
            <w:r w:rsidRPr="00391259">
              <w:rPr>
                <w:rFonts w:ascii="Arial" w:hAnsi="Arial" w:cs="Arial"/>
                <w:sz w:val="14"/>
                <w:szCs w:val="14"/>
              </w:rPr>
              <w:t>,</w:t>
            </w:r>
            <w:r w:rsidRPr="00391259">
              <w:rPr>
                <w:rFonts w:ascii="Arial" w:hAnsi="Arial" w:cs="Arial"/>
                <w:sz w:val="14"/>
                <w:szCs w:val="14"/>
                <w:cs/>
              </w:rPr>
              <w:t>500</w:t>
            </w:r>
          </w:p>
        </w:tc>
        <w:tc>
          <w:tcPr>
            <w:tcW w:w="979" w:type="dxa"/>
            <w:tcMar>
              <w:top w:w="0" w:type="dxa"/>
              <w:left w:w="108" w:type="dxa"/>
              <w:bottom w:w="0" w:type="dxa"/>
              <w:right w:w="108" w:type="dxa"/>
            </w:tcMar>
            <w:vAlign w:val="bottom"/>
            <w:hideMark/>
          </w:tcPr>
          <w:p w:rsidR="00391259" w:rsidRPr="00391259" w:rsidRDefault="00391259" w:rsidP="00391259">
            <w:pPr>
              <w:tabs>
                <w:tab w:val="decimal" w:pos="725"/>
              </w:tabs>
              <w:spacing w:line="300" w:lineRule="exact"/>
              <w:ind w:left="-2" w:right="-9"/>
              <w:rPr>
                <w:rFonts w:ascii="Arial" w:hAnsi="Arial" w:cs="Arial"/>
                <w:sz w:val="14"/>
                <w:szCs w:val="14"/>
                <w:cs/>
              </w:rPr>
            </w:pPr>
            <w:r w:rsidRPr="00391259">
              <w:rPr>
                <w:rFonts w:ascii="Arial" w:hAnsi="Arial" w:cs="Arial"/>
                <w:sz w:val="14"/>
                <w:szCs w:val="14"/>
                <w:cs/>
              </w:rPr>
              <w:t>2</w:t>
            </w:r>
            <w:r w:rsidRPr="00391259">
              <w:rPr>
                <w:rFonts w:ascii="Arial" w:hAnsi="Arial" w:cs="Arial"/>
                <w:sz w:val="14"/>
                <w:szCs w:val="14"/>
              </w:rPr>
              <w:t>,</w:t>
            </w:r>
            <w:r w:rsidRPr="00391259">
              <w:rPr>
                <w:rFonts w:ascii="Arial" w:hAnsi="Arial" w:cs="Arial"/>
                <w:sz w:val="14"/>
                <w:szCs w:val="14"/>
                <w:cs/>
              </w:rPr>
              <w:t>500</w:t>
            </w:r>
          </w:p>
        </w:tc>
        <w:tc>
          <w:tcPr>
            <w:tcW w:w="978" w:type="dxa"/>
            <w:tcMar>
              <w:top w:w="0" w:type="dxa"/>
              <w:left w:w="108" w:type="dxa"/>
              <w:bottom w:w="0" w:type="dxa"/>
              <w:right w:w="108" w:type="dxa"/>
            </w:tcMar>
            <w:vAlign w:val="bottom"/>
            <w:hideMark/>
          </w:tcPr>
          <w:p w:rsidR="00391259" w:rsidRPr="00391259" w:rsidRDefault="00391259" w:rsidP="00391259">
            <w:pPr>
              <w:pBdr>
                <w:bottom w:val="single" w:sz="4" w:space="1" w:color="auto"/>
              </w:pBdr>
              <w:tabs>
                <w:tab w:val="decimal" w:pos="725"/>
              </w:tabs>
              <w:spacing w:line="300" w:lineRule="exact"/>
              <w:ind w:left="2"/>
              <w:rPr>
                <w:rFonts w:ascii="Arial" w:hAnsi="Arial" w:cs="Arial"/>
                <w:sz w:val="14"/>
                <w:szCs w:val="14"/>
                <w:cs/>
              </w:rPr>
            </w:pPr>
            <w:r w:rsidRPr="00391259">
              <w:rPr>
                <w:rFonts w:ascii="Arial" w:hAnsi="Arial" w:cs="Arial"/>
                <w:sz w:val="14"/>
                <w:szCs w:val="14"/>
              </w:rPr>
              <w:t>2,500</w:t>
            </w:r>
          </w:p>
        </w:tc>
        <w:tc>
          <w:tcPr>
            <w:tcW w:w="979" w:type="dxa"/>
            <w:tcMar>
              <w:top w:w="0" w:type="dxa"/>
              <w:left w:w="108" w:type="dxa"/>
              <w:bottom w:w="0" w:type="dxa"/>
              <w:right w:w="108" w:type="dxa"/>
            </w:tcMar>
            <w:vAlign w:val="bottom"/>
            <w:hideMark/>
          </w:tcPr>
          <w:p w:rsidR="00391259" w:rsidRPr="00391259" w:rsidRDefault="00391259" w:rsidP="00391259">
            <w:pPr>
              <w:pBdr>
                <w:bottom w:val="single" w:sz="4" w:space="1" w:color="auto"/>
              </w:pBdr>
              <w:tabs>
                <w:tab w:val="decimal" w:pos="725"/>
              </w:tabs>
              <w:spacing w:line="300" w:lineRule="exact"/>
              <w:ind w:left="2"/>
              <w:rPr>
                <w:rFonts w:ascii="Arial" w:hAnsi="Arial" w:cs="Arial"/>
                <w:sz w:val="14"/>
                <w:szCs w:val="14"/>
                <w:cs/>
              </w:rPr>
            </w:pPr>
            <w:r w:rsidRPr="00391259">
              <w:rPr>
                <w:rFonts w:ascii="Arial" w:hAnsi="Arial" w:cs="Arial"/>
                <w:sz w:val="14"/>
                <w:szCs w:val="14"/>
              </w:rPr>
              <w:t>2,500</w:t>
            </w:r>
          </w:p>
        </w:tc>
        <w:tc>
          <w:tcPr>
            <w:tcW w:w="979" w:type="dxa"/>
            <w:tcMar>
              <w:top w:w="0" w:type="dxa"/>
              <w:left w:w="108" w:type="dxa"/>
              <w:bottom w:w="0" w:type="dxa"/>
              <w:right w:w="108" w:type="dxa"/>
            </w:tcMar>
            <w:vAlign w:val="bottom"/>
          </w:tcPr>
          <w:p w:rsidR="00391259" w:rsidRPr="00391259" w:rsidRDefault="00792BE3" w:rsidP="00391259">
            <w:pPr>
              <w:pBdr>
                <w:bottom w:val="single" w:sz="4" w:space="1" w:color="auto"/>
              </w:pBdr>
              <w:tabs>
                <w:tab w:val="decimal" w:pos="725"/>
              </w:tabs>
              <w:spacing w:line="300" w:lineRule="exact"/>
              <w:ind w:left="2"/>
              <w:rPr>
                <w:rFonts w:ascii="Arial" w:hAnsi="Arial" w:cs="Arial"/>
                <w:sz w:val="14"/>
                <w:szCs w:val="14"/>
                <w:cs/>
              </w:rPr>
            </w:pPr>
            <w:r>
              <w:rPr>
                <w:rFonts w:ascii="Arial" w:hAnsi="Arial" w:cs="Arial"/>
                <w:sz w:val="14"/>
                <w:szCs w:val="14"/>
              </w:rPr>
              <w:t>(2,450)</w:t>
            </w:r>
          </w:p>
        </w:tc>
        <w:tc>
          <w:tcPr>
            <w:tcW w:w="979" w:type="dxa"/>
            <w:tcMar>
              <w:top w:w="0" w:type="dxa"/>
              <w:left w:w="108" w:type="dxa"/>
              <w:bottom w:w="0" w:type="dxa"/>
              <w:right w:w="108" w:type="dxa"/>
            </w:tcMar>
            <w:vAlign w:val="bottom"/>
            <w:hideMark/>
          </w:tcPr>
          <w:p w:rsidR="00391259" w:rsidRPr="00391259" w:rsidRDefault="00391259" w:rsidP="00391259">
            <w:pPr>
              <w:pBdr>
                <w:bottom w:val="single" w:sz="4" w:space="1" w:color="auto"/>
              </w:pBdr>
              <w:tabs>
                <w:tab w:val="decimal" w:pos="725"/>
              </w:tabs>
              <w:spacing w:line="300" w:lineRule="exact"/>
              <w:ind w:left="2"/>
              <w:rPr>
                <w:rFonts w:ascii="Arial" w:hAnsi="Arial" w:cs="Arial"/>
                <w:sz w:val="14"/>
                <w:szCs w:val="14"/>
              </w:rPr>
            </w:pPr>
            <w:r w:rsidRPr="00391259">
              <w:rPr>
                <w:rFonts w:ascii="Arial" w:hAnsi="Arial" w:cs="Arial"/>
                <w:sz w:val="14"/>
                <w:szCs w:val="14"/>
              </w:rPr>
              <w:t>(2,349)</w:t>
            </w:r>
          </w:p>
        </w:tc>
      </w:tr>
      <w:tr w:rsidR="00AC5CCC" w:rsidRPr="00391259" w:rsidTr="00AC5CCC">
        <w:tc>
          <w:tcPr>
            <w:tcW w:w="6165" w:type="dxa"/>
            <w:gridSpan w:val="5"/>
            <w:tcMar>
              <w:top w:w="0" w:type="dxa"/>
              <w:left w:w="108" w:type="dxa"/>
              <w:bottom w:w="0" w:type="dxa"/>
              <w:right w:w="108" w:type="dxa"/>
            </w:tcMar>
            <w:hideMark/>
          </w:tcPr>
          <w:p w:rsidR="00AC5CCC" w:rsidRPr="00391259" w:rsidRDefault="00AC5CCC" w:rsidP="00AC5CCC">
            <w:pPr>
              <w:tabs>
                <w:tab w:val="decimal" w:pos="725"/>
              </w:tabs>
              <w:spacing w:line="300" w:lineRule="exact"/>
              <w:ind w:left="252" w:right="-9" w:hanging="254"/>
              <w:rPr>
                <w:rFonts w:ascii="Arial" w:hAnsi="Arial" w:cs="Arial"/>
                <w:sz w:val="14"/>
                <w:szCs w:val="14"/>
                <w:cs/>
              </w:rPr>
            </w:pPr>
            <w:r w:rsidRPr="00EE743C">
              <w:rPr>
                <w:rFonts w:ascii="Arial" w:hAnsi="Arial" w:cs="Arial"/>
                <w:b/>
                <w:bCs/>
                <w:sz w:val="14"/>
                <w:szCs w:val="14"/>
              </w:rPr>
              <w:t>Total loss in excess of cost over investments accounted for under equity method in investment in</w:t>
            </w:r>
            <w:r>
              <w:rPr>
                <w:rFonts w:ascii="Arial" w:hAnsi="Arial" w:cs="Arial"/>
                <w:b/>
                <w:bCs/>
                <w:sz w:val="14"/>
                <w:szCs w:val="14"/>
              </w:rPr>
              <w:t xml:space="preserve"> subsidiaries in separate financial statements</w:t>
            </w:r>
          </w:p>
        </w:tc>
        <w:tc>
          <w:tcPr>
            <w:tcW w:w="978" w:type="dxa"/>
            <w:tcMar>
              <w:top w:w="0" w:type="dxa"/>
              <w:left w:w="108" w:type="dxa"/>
              <w:bottom w:w="0" w:type="dxa"/>
              <w:right w:w="108" w:type="dxa"/>
            </w:tcMar>
            <w:vAlign w:val="bottom"/>
            <w:hideMark/>
          </w:tcPr>
          <w:p w:rsidR="00AC5CCC" w:rsidRPr="00391259" w:rsidRDefault="00AC5CCC" w:rsidP="00391259">
            <w:pPr>
              <w:tabs>
                <w:tab w:val="decimal" w:pos="725"/>
              </w:tabs>
              <w:spacing w:line="300" w:lineRule="exact"/>
              <w:ind w:left="2"/>
              <w:rPr>
                <w:rFonts w:ascii="Arial" w:hAnsi="Arial" w:cs="Arial"/>
                <w:sz w:val="14"/>
                <w:szCs w:val="14"/>
                <w:cs/>
              </w:rPr>
            </w:pPr>
            <w:r w:rsidRPr="00391259">
              <w:rPr>
                <w:rFonts w:ascii="Arial" w:hAnsi="Arial" w:cs="Arial"/>
                <w:sz w:val="14"/>
                <w:szCs w:val="14"/>
              </w:rPr>
              <w:t>32,500</w:t>
            </w:r>
          </w:p>
        </w:tc>
        <w:tc>
          <w:tcPr>
            <w:tcW w:w="979" w:type="dxa"/>
            <w:tcMar>
              <w:top w:w="0" w:type="dxa"/>
              <w:left w:w="108" w:type="dxa"/>
              <w:bottom w:w="0" w:type="dxa"/>
              <w:right w:w="108" w:type="dxa"/>
            </w:tcMar>
            <w:vAlign w:val="bottom"/>
            <w:hideMark/>
          </w:tcPr>
          <w:p w:rsidR="00AC5CCC" w:rsidRPr="00391259" w:rsidRDefault="00AC5CCC" w:rsidP="00391259">
            <w:pPr>
              <w:tabs>
                <w:tab w:val="decimal" w:pos="725"/>
              </w:tabs>
              <w:spacing w:line="300" w:lineRule="exact"/>
              <w:ind w:left="2"/>
              <w:rPr>
                <w:rFonts w:ascii="Arial" w:hAnsi="Arial" w:cs="Arial"/>
                <w:sz w:val="14"/>
                <w:szCs w:val="14"/>
              </w:rPr>
            </w:pPr>
            <w:r w:rsidRPr="00391259">
              <w:rPr>
                <w:rFonts w:ascii="Arial" w:hAnsi="Arial" w:cs="Arial"/>
                <w:sz w:val="14"/>
                <w:szCs w:val="14"/>
              </w:rPr>
              <w:t>32,500</w:t>
            </w:r>
          </w:p>
        </w:tc>
        <w:tc>
          <w:tcPr>
            <w:tcW w:w="979" w:type="dxa"/>
            <w:tcMar>
              <w:top w:w="0" w:type="dxa"/>
              <w:left w:w="108" w:type="dxa"/>
              <w:bottom w:w="0" w:type="dxa"/>
              <w:right w:w="108" w:type="dxa"/>
            </w:tcMar>
            <w:vAlign w:val="bottom"/>
          </w:tcPr>
          <w:p w:rsidR="00AC5CCC" w:rsidRPr="00391259" w:rsidRDefault="00AC5CCC" w:rsidP="00391259">
            <w:pPr>
              <w:tabs>
                <w:tab w:val="decimal" w:pos="725"/>
              </w:tabs>
              <w:spacing w:line="300" w:lineRule="exact"/>
              <w:ind w:left="2"/>
              <w:rPr>
                <w:rFonts w:ascii="Arial" w:hAnsi="Arial" w:cs="Arial"/>
                <w:sz w:val="14"/>
                <w:szCs w:val="14"/>
              </w:rPr>
            </w:pPr>
            <w:r>
              <w:rPr>
                <w:rFonts w:ascii="Arial" w:hAnsi="Arial" w:cs="Arial"/>
                <w:sz w:val="14"/>
                <w:szCs w:val="14"/>
              </w:rPr>
              <w:t>(301,080)</w:t>
            </w:r>
          </w:p>
        </w:tc>
        <w:tc>
          <w:tcPr>
            <w:tcW w:w="979" w:type="dxa"/>
            <w:tcMar>
              <w:top w:w="0" w:type="dxa"/>
              <w:left w:w="108" w:type="dxa"/>
              <w:bottom w:w="0" w:type="dxa"/>
              <w:right w:w="108" w:type="dxa"/>
            </w:tcMar>
            <w:vAlign w:val="bottom"/>
            <w:hideMark/>
          </w:tcPr>
          <w:p w:rsidR="00AC5CCC" w:rsidRPr="00391259" w:rsidRDefault="00AC5CCC" w:rsidP="00391259">
            <w:pPr>
              <w:tabs>
                <w:tab w:val="decimal" w:pos="725"/>
              </w:tabs>
              <w:spacing w:line="300" w:lineRule="exact"/>
              <w:ind w:left="2"/>
              <w:rPr>
                <w:rFonts w:ascii="Arial" w:hAnsi="Arial" w:cs="Arial"/>
                <w:sz w:val="14"/>
                <w:szCs w:val="14"/>
              </w:rPr>
            </w:pPr>
            <w:r w:rsidRPr="00391259">
              <w:rPr>
                <w:rFonts w:ascii="Arial" w:hAnsi="Arial" w:cs="Arial"/>
                <w:sz w:val="14"/>
                <w:szCs w:val="14"/>
              </w:rPr>
              <w:t>(281,607)</w:t>
            </w:r>
          </w:p>
        </w:tc>
      </w:tr>
      <w:tr w:rsidR="00391259" w:rsidRPr="00391259" w:rsidTr="00391259">
        <w:tc>
          <w:tcPr>
            <w:tcW w:w="2250" w:type="dxa"/>
            <w:tcMar>
              <w:top w:w="0" w:type="dxa"/>
              <w:left w:w="108" w:type="dxa"/>
              <w:bottom w:w="0" w:type="dxa"/>
              <w:right w:w="108" w:type="dxa"/>
            </w:tcMar>
          </w:tcPr>
          <w:p w:rsidR="00391259" w:rsidRPr="00391259" w:rsidRDefault="00391259" w:rsidP="00391259">
            <w:pPr>
              <w:spacing w:line="160" w:lineRule="exact"/>
              <w:ind w:left="259" w:right="-108" w:hanging="259"/>
              <w:rPr>
                <w:rFonts w:ascii="Arial" w:hAnsi="Arial" w:cs="Arial"/>
                <w:b/>
                <w:bCs/>
                <w:sz w:val="2"/>
                <w:szCs w:val="2"/>
              </w:rPr>
            </w:pPr>
          </w:p>
        </w:tc>
        <w:tc>
          <w:tcPr>
            <w:tcW w:w="978" w:type="dxa"/>
            <w:tcMar>
              <w:top w:w="0" w:type="dxa"/>
              <w:left w:w="108" w:type="dxa"/>
              <w:bottom w:w="0" w:type="dxa"/>
              <w:right w:w="108" w:type="dxa"/>
            </w:tcMar>
            <w:vAlign w:val="bottom"/>
          </w:tcPr>
          <w:p w:rsidR="00391259" w:rsidRPr="00391259" w:rsidRDefault="00391259" w:rsidP="00391259">
            <w:pPr>
              <w:spacing w:line="160" w:lineRule="exact"/>
              <w:ind w:left="-2" w:right="-9"/>
              <w:jc w:val="center"/>
              <w:rPr>
                <w:rFonts w:ascii="Arial" w:hAnsi="Arial" w:cs="Arial"/>
                <w:sz w:val="2"/>
                <w:szCs w:val="2"/>
              </w:rPr>
            </w:pPr>
          </w:p>
        </w:tc>
        <w:tc>
          <w:tcPr>
            <w:tcW w:w="979" w:type="dxa"/>
            <w:tcMar>
              <w:top w:w="0" w:type="dxa"/>
              <w:left w:w="108" w:type="dxa"/>
              <w:bottom w:w="0" w:type="dxa"/>
              <w:right w:w="108" w:type="dxa"/>
            </w:tcMar>
            <w:vAlign w:val="bottom"/>
          </w:tcPr>
          <w:p w:rsidR="00391259" w:rsidRPr="00391259" w:rsidRDefault="00391259" w:rsidP="00391259">
            <w:pPr>
              <w:spacing w:line="160" w:lineRule="exact"/>
              <w:ind w:left="-2" w:right="-9"/>
              <w:jc w:val="center"/>
              <w:rPr>
                <w:rFonts w:ascii="Arial" w:hAnsi="Arial" w:cs="Arial"/>
                <w:sz w:val="2"/>
                <w:szCs w:val="2"/>
              </w:rPr>
            </w:pPr>
          </w:p>
        </w:tc>
        <w:tc>
          <w:tcPr>
            <w:tcW w:w="979" w:type="dxa"/>
            <w:tcMar>
              <w:top w:w="0" w:type="dxa"/>
              <w:left w:w="108" w:type="dxa"/>
              <w:bottom w:w="0" w:type="dxa"/>
              <w:right w:w="108" w:type="dxa"/>
            </w:tcMar>
            <w:vAlign w:val="bottom"/>
          </w:tcPr>
          <w:p w:rsidR="00391259" w:rsidRPr="00391259" w:rsidRDefault="00391259" w:rsidP="00391259">
            <w:pPr>
              <w:tabs>
                <w:tab w:val="decimal" w:pos="725"/>
              </w:tabs>
              <w:spacing w:line="160" w:lineRule="exact"/>
              <w:ind w:left="-2" w:right="-9"/>
              <w:rPr>
                <w:rFonts w:ascii="Arial" w:hAnsi="Arial" w:cs="Arial"/>
                <w:sz w:val="2"/>
                <w:szCs w:val="2"/>
              </w:rPr>
            </w:pPr>
          </w:p>
        </w:tc>
        <w:tc>
          <w:tcPr>
            <w:tcW w:w="979" w:type="dxa"/>
            <w:tcMar>
              <w:top w:w="0" w:type="dxa"/>
              <w:left w:w="108" w:type="dxa"/>
              <w:bottom w:w="0" w:type="dxa"/>
              <w:right w:w="108" w:type="dxa"/>
            </w:tcMar>
            <w:vAlign w:val="bottom"/>
          </w:tcPr>
          <w:p w:rsidR="00391259" w:rsidRPr="00391259" w:rsidRDefault="00391259" w:rsidP="00391259">
            <w:pPr>
              <w:tabs>
                <w:tab w:val="decimal" w:pos="725"/>
              </w:tabs>
              <w:spacing w:line="160" w:lineRule="exact"/>
              <w:ind w:left="-2" w:right="-9"/>
              <w:rPr>
                <w:rFonts w:ascii="Arial" w:hAnsi="Arial" w:cs="Arial"/>
                <w:sz w:val="2"/>
                <w:szCs w:val="2"/>
                <w:cs/>
              </w:rPr>
            </w:pPr>
          </w:p>
        </w:tc>
        <w:tc>
          <w:tcPr>
            <w:tcW w:w="978" w:type="dxa"/>
            <w:tcMar>
              <w:top w:w="0" w:type="dxa"/>
              <w:left w:w="108" w:type="dxa"/>
              <w:bottom w:w="0" w:type="dxa"/>
              <w:right w:w="108" w:type="dxa"/>
            </w:tcMar>
            <w:vAlign w:val="bottom"/>
          </w:tcPr>
          <w:p w:rsidR="00391259" w:rsidRPr="00391259" w:rsidRDefault="00391259" w:rsidP="00391259">
            <w:pPr>
              <w:pBdr>
                <w:top w:val="double" w:sz="4" w:space="1" w:color="auto"/>
              </w:pBdr>
              <w:tabs>
                <w:tab w:val="decimal" w:pos="725"/>
              </w:tabs>
              <w:spacing w:line="160" w:lineRule="exact"/>
              <w:ind w:left="2"/>
              <w:rPr>
                <w:rFonts w:ascii="Arial" w:hAnsi="Arial" w:cs="Arial"/>
                <w:sz w:val="2"/>
                <w:szCs w:val="2"/>
              </w:rPr>
            </w:pPr>
          </w:p>
        </w:tc>
        <w:tc>
          <w:tcPr>
            <w:tcW w:w="979" w:type="dxa"/>
            <w:tcMar>
              <w:top w:w="0" w:type="dxa"/>
              <w:left w:w="108" w:type="dxa"/>
              <w:bottom w:w="0" w:type="dxa"/>
              <w:right w:w="108" w:type="dxa"/>
            </w:tcMar>
            <w:vAlign w:val="bottom"/>
          </w:tcPr>
          <w:p w:rsidR="00391259" w:rsidRPr="00391259" w:rsidRDefault="00391259" w:rsidP="00391259">
            <w:pPr>
              <w:pBdr>
                <w:top w:val="double" w:sz="4" w:space="1" w:color="auto"/>
              </w:pBdr>
              <w:tabs>
                <w:tab w:val="decimal" w:pos="725"/>
              </w:tabs>
              <w:spacing w:line="160" w:lineRule="exact"/>
              <w:ind w:left="2"/>
              <w:rPr>
                <w:rFonts w:ascii="Arial" w:hAnsi="Arial" w:cs="Arial"/>
                <w:sz w:val="2"/>
                <w:szCs w:val="2"/>
              </w:rPr>
            </w:pPr>
          </w:p>
        </w:tc>
        <w:tc>
          <w:tcPr>
            <w:tcW w:w="979" w:type="dxa"/>
            <w:tcMar>
              <w:top w:w="0" w:type="dxa"/>
              <w:left w:w="108" w:type="dxa"/>
              <w:bottom w:w="0" w:type="dxa"/>
              <w:right w:w="108" w:type="dxa"/>
            </w:tcMar>
            <w:vAlign w:val="bottom"/>
          </w:tcPr>
          <w:p w:rsidR="00391259" w:rsidRPr="00391259" w:rsidRDefault="00391259" w:rsidP="00391259">
            <w:pPr>
              <w:pBdr>
                <w:top w:val="double" w:sz="4" w:space="1" w:color="auto"/>
              </w:pBdr>
              <w:tabs>
                <w:tab w:val="decimal" w:pos="725"/>
              </w:tabs>
              <w:spacing w:line="160" w:lineRule="exact"/>
              <w:ind w:left="2"/>
              <w:rPr>
                <w:rFonts w:ascii="Arial" w:hAnsi="Arial" w:cs="Arial"/>
                <w:sz w:val="2"/>
                <w:szCs w:val="2"/>
              </w:rPr>
            </w:pPr>
          </w:p>
        </w:tc>
        <w:tc>
          <w:tcPr>
            <w:tcW w:w="979" w:type="dxa"/>
            <w:tcMar>
              <w:top w:w="0" w:type="dxa"/>
              <w:left w:w="108" w:type="dxa"/>
              <w:bottom w:w="0" w:type="dxa"/>
              <w:right w:w="108" w:type="dxa"/>
            </w:tcMar>
            <w:vAlign w:val="bottom"/>
          </w:tcPr>
          <w:p w:rsidR="00391259" w:rsidRPr="00391259" w:rsidRDefault="00391259" w:rsidP="00391259">
            <w:pPr>
              <w:pBdr>
                <w:top w:val="double" w:sz="4" w:space="1" w:color="auto"/>
              </w:pBdr>
              <w:tabs>
                <w:tab w:val="decimal" w:pos="725"/>
              </w:tabs>
              <w:spacing w:line="160" w:lineRule="exact"/>
              <w:ind w:left="2"/>
              <w:rPr>
                <w:rFonts w:ascii="Arial" w:hAnsi="Arial" w:cs="Arial"/>
                <w:sz w:val="2"/>
                <w:szCs w:val="2"/>
              </w:rPr>
            </w:pPr>
          </w:p>
        </w:tc>
      </w:tr>
    </w:tbl>
    <w:p w:rsidR="0053225B" w:rsidRDefault="0053225B">
      <w:pPr>
        <w:overflowPunct/>
        <w:autoSpaceDE/>
        <w:autoSpaceDN/>
        <w:adjustRightInd/>
        <w:textAlignment w:val="auto"/>
        <w:rPr>
          <w:rFonts w:ascii="Arial" w:hAnsi="Arial" w:cs="Arial"/>
          <w:sz w:val="22"/>
          <w:szCs w:val="22"/>
        </w:rPr>
      </w:pPr>
    </w:p>
    <w:p w:rsidR="0053225B" w:rsidRDefault="005322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3225B" w:rsidRPr="0053225B" w:rsidRDefault="0053225B" w:rsidP="0053225B">
      <w:pPr>
        <w:pStyle w:val="BlockText"/>
        <w:tabs>
          <w:tab w:val="clear" w:pos="7200"/>
          <w:tab w:val="center" w:pos="6840"/>
          <w:tab w:val="center" w:pos="8280"/>
        </w:tabs>
        <w:ind w:left="540" w:hanging="540"/>
        <w:jc w:val="both"/>
        <w:rPr>
          <w:rFonts w:ascii="Arial" w:hAnsi="Arial" w:cs="Arial"/>
          <w:b/>
          <w:bCs/>
          <w:sz w:val="22"/>
          <w:szCs w:val="22"/>
        </w:rPr>
      </w:pPr>
      <w:r w:rsidRPr="0053225B">
        <w:rPr>
          <w:rFonts w:ascii="Arial" w:hAnsi="Arial" w:cs="Arial"/>
          <w:b/>
          <w:bCs/>
          <w:sz w:val="22"/>
          <w:szCs w:val="22"/>
        </w:rPr>
        <w:lastRenderedPageBreak/>
        <w:t>7.2</w:t>
      </w:r>
      <w:r>
        <w:rPr>
          <w:rFonts w:ascii="Arial" w:hAnsi="Arial" w:cs="Arial"/>
          <w:b/>
          <w:bCs/>
          <w:sz w:val="22"/>
          <w:szCs w:val="22"/>
        </w:rPr>
        <w:tab/>
      </w:r>
      <w:r w:rsidRPr="0053225B">
        <w:rPr>
          <w:rFonts w:ascii="Arial" w:hAnsi="Arial" w:cs="Arial"/>
          <w:b/>
          <w:bCs/>
          <w:sz w:val="22"/>
          <w:szCs w:val="22"/>
        </w:rPr>
        <w:t xml:space="preserve">Share of comprehensive income </w:t>
      </w:r>
    </w:p>
    <w:p w:rsidR="0053225B" w:rsidRDefault="0053225B" w:rsidP="0053225B">
      <w:pPr>
        <w:pStyle w:val="BlockText"/>
        <w:spacing w:before="60" w:after="60"/>
        <w:ind w:left="540" w:right="0" w:hanging="450"/>
        <w:rPr>
          <w:rFonts w:ascii="Arial" w:hAnsi="Arial" w:cs="Arial"/>
          <w:sz w:val="22"/>
          <w:szCs w:val="22"/>
        </w:rPr>
      </w:pPr>
      <w:r>
        <w:t>        </w:t>
      </w:r>
      <w:r>
        <w:tab/>
      </w:r>
      <w:r>
        <w:rPr>
          <w:rFonts w:ascii="Arial" w:hAnsi="Arial" w:cs="Arial"/>
          <w:sz w:val="22"/>
          <w:szCs w:val="22"/>
        </w:rPr>
        <w:t>During the period, the Company has recognised its share of profit (loss) from investments in subsidiaries in the separate financial statements as follows:</w:t>
      </w:r>
    </w:p>
    <w:tbl>
      <w:tblPr>
        <w:tblW w:w="9090" w:type="dxa"/>
        <w:tblInd w:w="558" w:type="dxa"/>
        <w:tblCellMar>
          <w:left w:w="0" w:type="dxa"/>
          <w:right w:w="0" w:type="dxa"/>
        </w:tblCellMar>
        <w:tblLook w:val="04A0" w:firstRow="1" w:lastRow="0" w:firstColumn="1" w:lastColumn="0" w:noHBand="0" w:noVBand="1"/>
      </w:tblPr>
      <w:tblGrid>
        <w:gridCol w:w="2970"/>
        <w:gridCol w:w="1530"/>
        <w:gridCol w:w="1530"/>
        <w:gridCol w:w="1530"/>
        <w:gridCol w:w="1530"/>
      </w:tblGrid>
      <w:tr w:rsidR="0053225B" w:rsidRPr="0053225B" w:rsidTr="0053225B">
        <w:tc>
          <w:tcPr>
            <w:tcW w:w="9090" w:type="dxa"/>
            <w:gridSpan w:val="5"/>
            <w:tcMar>
              <w:top w:w="0" w:type="dxa"/>
              <w:left w:w="108" w:type="dxa"/>
              <w:bottom w:w="0" w:type="dxa"/>
              <w:right w:w="108" w:type="dxa"/>
            </w:tcMar>
            <w:vAlign w:val="bottom"/>
            <w:hideMark/>
          </w:tcPr>
          <w:p w:rsidR="0053225B" w:rsidRPr="0053225B" w:rsidRDefault="0053225B" w:rsidP="0053225B">
            <w:pPr>
              <w:spacing w:line="360" w:lineRule="exact"/>
              <w:jc w:val="right"/>
              <w:rPr>
                <w:rFonts w:ascii="Arial" w:hAnsi="Arial" w:cs="Arial"/>
                <w:sz w:val="18"/>
                <w:szCs w:val="18"/>
              </w:rPr>
            </w:pPr>
            <w:r w:rsidRPr="0053225B">
              <w:rPr>
                <w:rFonts w:ascii="Arial" w:hAnsi="Arial" w:cs="Arial"/>
                <w:sz w:val="18"/>
                <w:szCs w:val="18"/>
              </w:rPr>
              <w:t>(Unit: Thousand Baht)</w:t>
            </w:r>
          </w:p>
        </w:tc>
      </w:tr>
      <w:tr w:rsidR="0053225B" w:rsidRPr="0053225B" w:rsidTr="0053225B">
        <w:tc>
          <w:tcPr>
            <w:tcW w:w="2970" w:type="dxa"/>
            <w:tcMar>
              <w:top w:w="0" w:type="dxa"/>
              <w:left w:w="108" w:type="dxa"/>
              <w:bottom w:w="0" w:type="dxa"/>
              <w:right w:w="108" w:type="dxa"/>
            </w:tcMar>
            <w:vAlign w:val="bottom"/>
          </w:tcPr>
          <w:p w:rsidR="0053225B" w:rsidRPr="0053225B" w:rsidRDefault="0053225B" w:rsidP="0053225B">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53225B" w:rsidRPr="0053225B" w:rsidRDefault="0053225B" w:rsidP="0053225B">
            <w:pPr>
              <w:pBdr>
                <w:bottom w:val="single" w:sz="4" w:space="1" w:color="auto"/>
              </w:pBdr>
              <w:spacing w:line="360" w:lineRule="exact"/>
              <w:jc w:val="center"/>
              <w:rPr>
                <w:rFonts w:ascii="Arial" w:hAnsi="Arial" w:cs="Arial"/>
                <w:sz w:val="18"/>
                <w:szCs w:val="18"/>
              </w:rPr>
            </w:pPr>
            <w:r w:rsidRPr="0053225B">
              <w:rPr>
                <w:rFonts w:ascii="Arial" w:hAnsi="Arial" w:cs="Arial"/>
                <w:sz w:val="18"/>
                <w:szCs w:val="18"/>
              </w:rPr>
              <w:t>For the three-month periods ended 31 March</w:t>
            </w:r>
          </w:p>
        </w:tc>
      </w:tr>
      <w:tr w:rsidR="0053225B" w:rsidRPr="0053225B" w:rsidTr="0053225B">
        <w:tc>
          <w:tcPr>
            <w:tcW w:w="2970" w:type="dxa"/>
            <w:tcMar>
              <w:top w:w="0" w:type="dxa"/>
              <w:left w:w="108" w:type="dxa"/>
              <w:bottom w:w="0" w:type="dxa"/>
              <w:right w:w="108" w:type="dxa"/>
            </w:tcMar>
            <w:vAlign w:val="bottom"/>
          </w:tcPr>
          <w:p w:rsidR="0053225B" w:rsidRPr="0053225B" w:rsidRDefault="0053225B" w:rsidP="0053225B">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53225B" w:rsidRPr="0053225B" w:rsidRDefault="0053225B" w:rsidP="0053225B">
            <w:pPr>
              <w:pBdr>
                <w:bottom w:val="single" w:sz="4" w:space="1" w:color="auto"/>
              </w:pBdr>
              <w:spacing w:line="360" w:lineRule="exact"/>
              <w:jc w:val="center"/>
              <w:rPr>
                <w:rFonts w:ascii="Arial" w:hAnsi="Arial" w:cs="Arial"/>
                <w:sz w:val="18"/>
                <w:szCs w:val="18"/>
              </w:rPr>
            </w:pPr>
            <w:r w:rsidRPr="0053225B">
              <w:rPr>
                <w:rFonts w:ascii="Arial" w:hAnsi="Arial" w:cs="Arial"/>
                <w:sz w:val="18"/>
                <w:szCs w:val="18"/>
              </w:rPr>
              <w:t>Separate financial statements</w:t>
            </w:r>
          </w:p>
        </w:tc>
      </w:tr>
      <w:tr w:rsidR="0053225B" w:rsidRPr="0053225B" w:rsidTr="0053225B">
        <w:tc>
          <w:tcPr>
            <w:tcW w:w="2970" w:type="dxa"/>
            <w:tcMar>
              <w:top w:w="0" w:type="dxa"/>
              <w:left w:w="108" w:type="dxa"/>
              <w:bottom w:w="0" w:type="dxa"/>
              <w:right w:w="108" w:type="dxa"/>
            </w:tcMar>
            <w:vAlign w:val="bottom"/>
            <w:hideMark/>
          </w:tcPr>
          <w:p w:rsidR="0053225B" w:rsidRPr="0053225B" w:rsidRDefault="0053225B" w:rsidP="0053225B">
            <w:pPr>
              <w:pBdr>
                <w:bottom w:val="single" w:sz="4" w:space="1" w:color="auto"/>
              </w:pBdr>
              <w:spacing w:line="360" w:lineRule="exact"/>
              <w:jc w:val="center"/>
              <w:rPr>
                <w:rFonts w:ascii="Arial" w:hAnsi="Arial" w:cs="Arial"/>
                <w:sz w:val="18"/>
                <w:szCs w:val="18"/>
              </w:rPr>
            </w:pPr>
            <w:r w:rsidRPr="0053225B">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53225B" w:rsidRPr="0053225B" w:rsidRDefault="0053225B" w:rsidP="0053225B">
            <w:pPr>
              <w:pBdr>
                <w:bottom w:val="single" w:sz="4" w:space="1" w:color="auto"/>
              </w:pBdr>
              <w:spacing w:line="360" w:lineRule="exact"/>
              <w:jc w:val="center"/>
              <w:rPr>
                <w:rFonts w:ascii="Arial" w:hAnsi="Arial" w:cs="Arial"/>
                <w:sz w:val="18"/>
                <w:szCs w:val="18"/>
              </w:rPr>
            </w:pPr>
          </w:p>
          <w:p w:rsidR="0053225B" w:rsidRPr="0053225B" w:rsidRDefault="0053225B" w:rsidP="0053225B">
            <w:pPr>
              <w:pBdr>
                <w:bottom w:val="single" w:sz="4" w:space="1" w:color="auto"/>
              </w:pBdr>
              <w:spacing w:line="360" w:lineRule="exact"/>
              <w:jc w:val="center"/>
              <w:rPr>
                <w:rFonts w:ascii="Arial" w:hAnsi="Arial" w:cs="Arial"/>
                <w:sz w:val="18"/>
                <w:szCs w:val="18"/>
              </w:rPr>
            </w:pPr>
            <w:r w:rsidRPr="0053225B">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53225B" w:rsidRPr="0053225B" w:rsidRDefault="0053225B" w:rsidP="0053225B">
            <w:pPr>
              <w:pBdr>
                <w:bottom w:val="single" w:sz="4" w:space="1" w:color="auto"/>
              </w:pBdr>
              <w:spacing w:line="360" w:lineRule="exact"/>
              <w:jc w:val="center"/>
              <w:rPr>
                <w:rFonts w:ascii="Arial" w:hAnsi="Arial" w:cs="Arial"/>
                <w:sz w:val="18"/>
                <w:szCs w:val="18"/>
                <w:cs/>
              </w:rPr>
            </w:pPr>
            <w:r w:rsidRPr="0053225B">
              <w:rPr>
                <w:rFonts w:ascii="Arial" w:hAnsi="Arial" w:cs="Arial"/>
                <w:sz w:val="18"/>
                <w:szCs w:val="18"/>
              </w:rPr>
              <w:t>Share of other comprehensive income from investment in subsidiaries</w:t>
            </w:r>
          </w:p>
        </w:tc>
      </w:tr>
      <w:tr w:rsidR="0053225B" w:rsidRPr="0053225B" w:rsidTr="0053225B">
        <w:tc>
          <w:tcPr>
            <w:tcW w:w="2970" w:type="dxa"/>
            <w:tcMar>
              <w:top w:w="0" w:type="dxa"/>
              <w:left w:w="108" w:type="dxa"/>
              <w:bottom w:w="0" w:type="dxa"/>
              <w:right w:w="108" w:type="dxa"/>
            </w:tcMar>
            <w:vAlign w:val="bottom"/>
          </w:tcPr>
          <w:p w:rsidR="0053225B" w:rsidRPr="0053225B" w:rsidRDefault="0053225B" w:rsidP="0053225B">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hideMark/>
          </w:tcPr>
          <w:p w:rsidR="0053225B" w:rsidRPr="0053225B" w:rsidRDefault="0053225B" w:rsidP="0053225B">
            <w:pPr>
              <w:pBdr>
                <w:bottom w:val="single" w:sz="4" w:space="1" w:color="auto"/>
              </w:pBdr>
              <w:spacing w:line="360" w:lineRule="exact"/>
              <w:jc w:val="center"/>
              <w:rPr>
                <w:rFonts w:ascii="Arial" w:hAnsi="Arial" w:cs="Arial"/>
                <w:sz w:val="18"/>
                <w:szCs w:val="18"/>
              </w:rPr>
            </w:pPr>
            <w:r w:rsidRPr="0053225B">
              <w:rPr>
                <w:rFonts w:ascii="Arial" w:hAnsi="Arial" w:cs="Arial"/>
                <w:sz w:val="18"/>
                <w:szCs w:val="18"/>
              </w:rPr>
              <w:t>2018</w:t>
            </w:r>
          </w:p>
        </w:tc>
        <w:tc>
          <w:tcPr>
            <w:tcW w:w="1530" w:type="dxa"/>
            <w:tcMar>
              <w:top w:w="0" w:type="dxa"/>
              <w:left w:w="108" w:type="dxa"/>
              <w:bottom w:w="0" w:type="dxa"/>
              <w:right w:w="108" w:type="dxa"/>
            </w:tcMar>
            <w:vAlign w:val="bottom"/>
            <w:hideMark/>
          </w:tcPr>
          <w:p w:rsidR="0053225B" w:rsidRPr="0053225B" w:rsidRDefault="0053225B" w:rsidP="0053225B">
            <w:pPr>
              <w:pBdr>
                <w:bottom w:val="single" w:sz="4" w:space="1" w:color="auto"/>
              </w:pBdr>
              <w:spacing w:line="360" w:lineRule="exact"/>
              <w:jc w:val="center"/>
              <w:rPr>
                <w:rFonts w:ascii="Arial" w:hAnsi="Arial" w:cs="Arial"/>
                <w:sz w:val="18"/>
                <w:szCs w:val="18"/>
              </w:rPr>
            </w:pPr>
            <w:r w:rsidRPr="0053225B">
              <w:rPr>
                <w:rFonts w:ascii="Arial" w:hAnsi="Arial" w:cs="Arial"/>
                <w:sz w:val="18"/>
                <w:szCs w:val="18"/>
              </w:rPr>
              <w:t>2017</w:t>
            </w:r>
          </w:p>
        </w:tc>
        <w:tc>
          <w:tcPr>
            <w:tcW w:w="1530" w:type="dxa"/>
            <w:tcMar>
              <w:top w:w="0" w:type="dxa"/>
              <w:left w:w="108" w:type="dxa"/>
              <w:bottom w:w="0" w:type="dxa"/>
              <w:right w:w="108" w:type="dxa"/>
            </w:tcMar>
            <w:vAlign w:val="bottom"/>
            <w:hideMark/>
          </w:tcPr>
          <w:p w:rsidR="0053225B" w:rsidRPr="0053225B" w:rsidRDefault="0053225B" w:rsidP="0053225B">
            <w:pPr>
              <w:pBdr>
                <w:bottom w:val="single" w:sz="4" w:space="1" w:color="auto"/>
              </w:pBdr>
              <w:spacing w:line="360" w:lineRule="exact"/>
              <w:jc w:val="center"/>
              <w:rPr>
                <w:rFonts w:ascii="Arial" w:hAnsi="Arial" w:cs="Arial"/>
                <w:sz w:val="18"/>
                <w:szCs w:val="18"/>
                <w:cs/>
              </w:rPr>
            </w:pPr>
            <w:r w:rsidRPr="0053225B">
              <w:rPr>
                <w:rFonts w:ascii="Arial" w:hAnsi="Arial" w:cs="Arial"/>
                <w:sz w:val="18"/>
                <w:szCs w:val="18"/>
              </w:rPr>
              <w:t>2018</w:t>
            </w:r>
          </w:p>
        </w:tc>
        <w:tc>
          <w:tcPr>
            <w:tcW w:w="1530" w:type="dxa"/>
            <w:tcMar>
              <w:top w:w="0" w:type="dxa"/>
              <w:left w:w="108" w:type="dxa"/>
              <w:bottom w:w="0" w:type="dxa"/>
              <w:right w:w="108" w:type="dxa"/>
            </w:tcMar>
            <w:vAlign w:val="bottom"/>
            <w:hideMark/>
          </w:tcPr>
          <w:p w:rsidR="0053225B" w:rsidRPr="0053225B" w:rsidRDefault="0053225B" w:rsidP="0053225B">
            <w:pPr>
              <w:pBdr>
                <w:bottom w:val="single" w:sz="4" w:space="1" w:color="auto"/>
              </w:pBdr>
              <w:spacing w:line="360" w:lineRule="exact"/>
              <w:jc w:val="center"/>
              <w:rPr>
                <w:rFonts w:ascii="Arial" w:hAnsi="Arial" w:cs="Arial"/>
                <w:sz w:val="18"/>
                <w:szCs w:val="18"/>
              </w:rPr>
            </w:pPr>
            <w:r w:rsidRPr="0053225B">
              <w:rPr>
                <w:rFonts w:ascii="Arial" w:hAnsi="Arial" w:cs="Arial"/>
                <w:sz w:val="18"/>
                <w:szCs w:val="18"/>
              </w:rPr>
              <w:t>2017</w:t>
            </w:r>
          </w:p>
        </w:tc>
      </w:tr>
      <w:tr w:rsidR="0053225B" w:rsidRPr="0053225B" w:rsidTr="0053225B">
        <w:tc>
          <w:tcPr>
            <w:tcW w:w="2970" w:type="dxa"/>
            <w:tcMar>
              <w:top w:w="0" w:type="dxa"/>
              <w:left w:w="108" w:type="dxa"/>
              <w:bottom w:w="0" w:type="dxa"/>
              <w:right w:w="108" w:type="dxa"/>
            </w:tcMar>
          </w:tcPr>
          <w:p w:rsidR="0053225B" w:rsidRPr="0053225B" w:rsidRDefault="0053225B" w:rsidP="0053225B">
            <w:pPr>
              <w:spacing w:line="360" w:lineRule="exact"/>
              <w:rPr>
                <w:rFonts w:ascii="Arial" w:hAnsi="Arial" w:cs="Arial"/>
                <w:sz w:val="18"/>
                <w:szCs w:val="18"/>
              </w:rPr>
            </w:pPr>
          </w:p>
        </w:tc>
        <w:tc>
          <w:tcPr>
            <w:tcW w:w="1530" w:type="dxa"/>
            <w:tcMar>
              <w:top w:w="0" w:type="dxa"/>
              <w:left w:w="108" w:type="dxa"/>
              <w:bottom w:w="0" w:type="dxa"/>
              <w:right w:w="108" w:type="dxa"/>
            </w:tcMar>
          </w:tcPr>
          <w:p w:rsidR="0053225B" w:rsidRPr="0053225B" w:rsidRDefault="0053225B" w:rsidP="0053225B">
            <w:pPr>
              <w:spacing w:line="360" w:lineRule="exact"/>
              <w:jc w:val="center"/>
              <w:rPr>
                <w:rFonts w:ascii="Arial" w:hAnsi="Arial" w:cs="Arial"/>
                <w:sz w:val="18"/>
                <w:szCs w:val="18"/>
              </w:rPr>
            </w:pPr>
          </w:p>
        </w:tc>
        <w:tc>
          <w:tcPr>
            <w:tcW w:w="1530" w:type="dxa"/>
            <w:tcMar>
              <w:top w:w="0" w:type="dxa"/>
              <w:left w:w="108" w:type="dxa"/>
              <w:bottom w:w="0" w:type="dxa"/>
              <w:right w:w="108" w:type="dxa"/>
            </w:tcMar>
            <w:hideMark/>
          </w:tcPr>
          <w:p w:rsidR="0053225B" w:rsidRPr="0053225B" w:rsidRDefault="0053225B" w:rsidP="0053225B">
            <w:pPr>
              <w:spacing w:line="360" w:lineRule="exact"/>
              <w:jc w:val="center"/>
              <w:rPr>
                <w:rFonts w:ascii="Arial" w:hAnsi="Arial" w:cs="Arial"/>
                <w:sz w:val="18"/>
                <w:szCs w:val="18"/>
              </w:rPr>
            </w:pPr>
            <w:r w:rsidRPr="0053225B">
              <w:rPr>
                <w:rFonts w:ascii="Arial" w:hAnsi="Arial" w:cs="Arial"/>
                <w:sz w:val="18"/>
                <w:szCs w:val="18"/>
              </w:rPr>
              <w:t>(Restated)</w:t>
            </w:r>
          </w:p>
        </w:tc>
        <w:tc>
          <w:tcPr>
            <w:tcW w:w="1530" w:type="dxa"/>
            <w:tcMar>
              <w:top w:w="0" w:type="dxa"/>
              <w:left w:w="108" w:type="dxa"/>
              <w:bottom w:w="0" w:type="dxa"/>
              <w:right w:w="108" w:type="dxa"/>
            </w:tcMar>
          </w:tcPr>
          <w:p w:rsidR="0053225B" w:rsidRPr="0053225B" w:rsidRDefault="0053225B" w:rsidP="0053225B">
            <w:pPr>
              <w:spacing w:line="360" w:lineRule="exact"/>
              <w:jc w:val="center"/>
              <w:rPr>
                <w:rFonts w:ascii="Arial" w:hAnsi="Arial" w:cs="Arial"/>
                <w:sz w:val="18"/>
                <w:szCs w:val="18"/>
              </w:rPr>
            </w:pPr>
          </w:p>
        </w:tc>
        <w:tc>
          <w:tcPr>
            <w:tcW w:w="1530" w:type="dxa"/>
            <w:tcMar>
              <w:top w:w="0" w:type="dxa"/>
              <w:left w:w="108" w:type="dxa"/>
              <w:bottom w:w="0" w:type="dxa"/>
              <w:right w:w="108" w:type="dxa"/>
            </w:tcMar>
            <w:hideMark/>
          </w:tcPr>
          <w:p w:rsidR="0053225B" w:rsidRPr="0053225B" w:rsidRDefault="0053225B" w:rsidP="0053225B">
            <w:pPr>
              <w:spacing w:line="360" w:lineRule="exact"/>
              <w:jc w:val="center"/>
              <w:rPr>
                <w:rFonts w:ascii="Arial" w:hAnsi="Arial" w:cs="Arial"/>
                <w:sz w:val="18"/>
                <w:szCs w:val="18"/>
              </w:rPr>
            </w:pPr>
            <w:r w:rsidRPr="0053225B">
              <w:rPr>
                <w:rFonts w:ascii="Arial" w:hAnsi="Arial" w:cs="Arial"/>
                <w:sz w:val="18"/>
                <w:szCs w:val="18"/>
              </w:rPr>
              <w:t>(Restated)</w:t>
            </w:r>
          </w:p>
        </w:tc>
      </w:tr>
      <w:tr w:rsidR="0053225B" w:rsidRPr="0053225B" w:rsidTr="004A2648">
        <w:tc>
          <w:tcPr>
            <w:tcW w:w="2970" w:type="dxa"/>
            <w:tcMar>
              <w:top w:w="0" w:type="dxa"/>
              <w:left w:w="108" w:type="dxa"/>
              <w:bottom w:w="0" w:type="dxa"/>
              <w:right w:w="108" w:type="dxa"/>
            </w:tcMar>
            <w:vAlign w:val="bottom"/>
            <w:hideMark/>
          </w:tcPr>
          <w:p w:rsidR="0053225B" w:rsidRPr="0053225B" w:rsidRDefault="0053225B" w:rsidP="0053225B">
            <w:pPr>
              <w:spacing w:line="360" w:lineRule="exact"/>
              <w:ind w:left="259" w:hanging="259"/>
              <w:rPr>
                <w:rFonts w:ascii="Arial" w:hAnsi="Arial" w:cs="Arial"/>
                <w:sz w:val="18"/>
                <w:szCs w:val="18"/>
              </w:rPr>
            </w:pPr>
            <w:r w:rsidRPr="0053225B">
              <w:rPr>
                <w:rFonts w:ascii="Arial" w:hAnsi="Arial" w:cs="Arial"/>
                <w:sz w:val="18"/>
                <w:szCs w:val="18"/>
              </w:rPr>
              <w:t>Serm Sang Palang Ngan Co., Ltd.</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132,37</w:t>
            </w:r>
            <w:r w:rsidR="00792BE3">
              <w:rPr>
                <w:rFonts w:ascii="Arial" w:hAnsi="Arial" w:cs="Arial"/>
                <w:sz w:val="18"/>
                <w:szCs w:val="18"/>
              </w:rPr>
              <w:t>7</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141,172</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r>
      <w:tr w:rsidR="0053225B" w:rsidRPr="0053225B" w:rsidTr="004A2648">
        <w:tc>
          <w:tcPr>
            <w:tcW w:w="2970" w:type="dxa"/>
            <w:tcMar>
              <w:top w:w="0" w:type="dxa"/>
              <w:left w:w="108" w:type="dxa"/>
              <w:bottom w:w="0" w:type="dxa"/>
              <w:right w:w="108" w:type="dxa"/>
            </w:tcMar>
            <w:vAlign w:val="bottom"/>
            <w:hideMark/>
          </w:tcPr>
          <w:p w:rsidR="0053225B" w:rsidRPr="0053225B" w:rsidRDefault="0053225B" w:rsidP="0053225B">
            <w:pPr>
              <w:spacing w:line="360" w:lineRule="exact"/>
              <w:ind w:left="259" w:hanging="259"/>
              <w:rPr>
                <w:rFonts w:ascii="Arial" w:hAnsi="Arial" w:cs="Arial"/>
                <w:sz w:val="18"/>
                <w:szCs w:val="18"/>
              </w:rPr>
            </w:pPr>
            <w:r w:rsidRPr="0053225B">
              <w:rPr>
                <w:rFonts w:ascii="Arial" w:hAnsi="Arial" w:cs="Arial"/>
                <w:sz w:val="18"/>
                <w:szCs w:val="18"/>
              </w:rPr>
              <w:t>Sermsang Corporation Co., Ltd.</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(287)</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697</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r>
      <w:tr w:rsidR="0053225B" w:rsidRPr="0053225B" w:rsidTr="00792BE3">
        <w:tc>
          <w:tcPr>
            <w:tcW w:w="2970" w:type="dxa"/>
            <w:tcMar>
              <w:top w:w="0" w:type="dxa"/>
              <w:left w:w="108" w:type="dxa"/>
              <w:bottom w:w="0" w:type="dxa"/>
              <w:right w:w="108" w:type="dxa"/>
            </w:tcMar>
            <w:vAlign w:val="bottom"/>
            <w:hideMark/>
          </w:tcPr>
          <w:p w:rsidR="0053225B" w:rsidRPr="0053225B" w:rsidRDefault="0053225B" w:rsidP="0053225B">
            <w:pPr>
              <w:spacing w:line="360" w:lineRule="exact"/>
              <w:ind w:left="259" w:hanging="259"/>
              <w:rPr>
                <w:rFonts w:ascii="Arial" w:hAnsi="Arial" w:cs="Arial"/>
                <w:sz w:val="18"/>
                <w:szCs w:val="18"/>
              </w:rPr>
            </w:pPr>
            <w:r w:rsidRPr="0053225B">
              <w:rPr>
                <w:rFonts w:ascii="Arial" w:hAnsi="Arial" w:cs="Arial"/>
                <w:sz w:val="18"/>
                <w:szCs w:val="18"/>
              </w:rPr>
              <w:t>Sermsang International Co., Ltd.</w:t>
            </w:r>
          </w:p>
        </w:tc>
        <w:tc>
          <w:tcPr>
            <w:tcW w:w="1530" w:type="dxa"/>
            <w:tcMar>
              <w:top w:w="0" w:type="dxa"/>
              <w:left w:w="108" w:type="dxa"/>
              <w:bottom w:w="0" w:type="dxa"/>
              <w:right w:w="108" w:type="dxa"/>
            </w:tcMar>
            <w:vAlign w:val="bottom"/>
            <w:hideMark/>
          </w:tcPr>
          <w:p w:rsidR="0053225B" w:rsidRPr="0053225B" w:rsidRDefault="0053225B" w:rsidP="00792BE3">
            <w:pPr>
              <w:tabs>
                <w:tab w:val="decimal" w:pos="1152"/>
              </w:tabs>
              <w:spacing w:line="360" w:lineRule="exact"/>
              <w:rPr>
                <w:rFonts w:ascii="Arial" w:hAnsi="Arial" w:cs="Arial"/>
                <w:sz w:val="18"/>
                <w:szCs w:val="18"/>
              </w:rPr>
            </w:pPr>
            <w:r w:rsidRPr="0053225B">
              <w:rPr>
                <w:rFonts w:ascii="Arial" w:hAnsi="Arial" w:cs="Arial"/>
                <w:sz w:val="18"/>
                <w:szCs w:val="18"/>
              </w:rPr>
              <w:t>(21,</w:t>
            </w:r>
            <w:r w:rsidR="00792BE3">
              <w:rPr>
                <w:rFonts w:ascii="Arial" w:hAnsi="Arial" w:cs="Arial"/>
                <w:sz w:val="18"/>
                <w:szCs w:val="18"/>
              </w:rPr>
              <w:t>684</w:t>
            </w: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(25,255)</w:t>
            </w:r>
          </w:p>
        </w:tc>
        <w:tc>
          <w:tcPr>
            <w:tcW w:w="1530" w:type="dxa"/>
            <w:tcMar>
              <w:top w:w="0" w:type="dxa"/>
              <w:left w:w="108" w:type="dxa"/>
              <w:bottom w:w="0" w:type="dxa"/>
              <w:right w:w="108" w:type="dxa"/>
            </w:tcMar>
            <w:vAlign w:val="bottom"/>
          </w:tcPr>
          <w:p w:rsidR="0053225B" w:rsidRPr="0053225B" w:rsidRDefault="00792BE3" w:rsidP="004A2648">
            <w:pPr>
              <w:tabs>
                <w:tab w:val="decimal" w:pos="1152"/>
              </w:tabs>
              <w:spacing w:line="360" w:lineRule="exact"/>
              <w:rPr>
                <w:rFonts w:ascii="Arial" w:hAnsi="Arial" w:cs="Arial"/>
                <w:sz w:val="18"/>
                <w:szCs w:val="18"/>
              </w:rPr>
            </w:pPr>
            <w:r>
              <w:rPr>
                <w:rFonts w:ascii="Arial" w:hAnsi="Arial" w:cs="Arial"/>
                <w:sz w:val="18"/>
                <w:szCs w:val="18"/>
              </w:rPr>
              <w:t>5,267</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(1,157)</w:t>
            </w:r>
          </w:p>
        </w:tc>
      </w:tr>
      <w:tr w:rsidR="0053225B" w:rsidRPr="0053225B" w:rsidTr="00792BE3">
        <w:tc>
          <w:tcPr>
            <w:tcW w:w="2970" w:type="dxa"/>
            <w:tcMar>
              <w:top w:w="0" w:type="dxa"/>
              <w:left w:w="108" w:type="dxa"/>
              <w:bottom w:w="0" w:type="dxa"/>
              <w:right w:w="108" w:type="dxa"/>
            </w:tcMar>
            <w:vAlign w:val="bottom"/>
            <w:hideMark/>
          </w:tcPr>
          <w:p w:rsidR="0053225B" w:rsidRPr="0053225B" w:rsidRDefault="0053225B" w:rsidP="0053225B">
            <w:pPr>
              <w:spacing w:line="360" w:lineRule="exact"/>
              <w:ind w:left="259" w:hanging="259"/>
              <w:rPr>
                <w:rFonts w:ascii="Arial" w:hAnsi="Arial" w:cs="Arial"/>
                <w:sz w:val="18"/>
                <w:szCs w:val="18"/>
              </w:rPr>
            </w:pPr>
            <w:r w:rsidRPr="0053225B">
              <w:rPr>
                <w:rFonts w:ascii="Arial" w:hAnsi="Arial" w:cs="Arial"/>
                <w:sz w:val="18"/>
                <w:szCs w:val="18"/>
              </w:rPr>
              <w:t>Access Energy Co., Ltd.</w:t>
            </w:r>
          </w:p>
        </w:tc>
        <w:tc>
          <w:tcPr>
            <w:tcW w:w="1530" w:type="dxa"/>
            <w:tcMar>
              <w:top w:w="0" w:type="dxa"/>
              <w:left w:w="108" w:type="dxa"/>
              <w:bottom w:w="0" w:type="dxa"/>
              <w:right w:w="108" w:type="dxa"/>
            </w:tcMar>
            <w:vAlign w:val="bottom"/>
            <w:hideMark/>
          </w:tcPr>
          <w:p w:rsidR="0053225B" w:rsidRPr="0053225B" w:rsidRDefault="0053225B" w:rsidP="00792BE3">
            <w:pPr>
              <w:tabs>
                <w:tab w:val="decimal" w:pos="1152"/>
              </w:tabs>
              <w:spacing w:line="360" w:lineRule="exact"/>
              <w:rPr>
                <w:rFonts w:ascii="Arial" w:hAnsi="Arial" w:cs="Arial"/>
                <w:sz w:val="18"/>
                <w:szCs w:val="18"/>
              </w:rPr>
            </w:pPr>
            <w:r w:rsidRPr="0053225B">
              <w:rPr>
                <w:rFonts w:ascii="Arial" w:hAnsi="Arial" w:cs="Arial"/>
                <w:sz w:val="18"/>
                <w:szCs w:val="18"/>
              </w:rPr>
              <w:t>(3,</w:t>
            </w:r>
            <w:r w:rsidR="00792BE3">
              <w:rPr>
                <w:rFonts w:ascii="Arial" w:hAnsi="Arial" w:cs="Arial"/>
                <w:sz w:val="18"/>
                <w:szCs w:val="18"/>
              </w:rPr>
              <w:t>154</w:t>
            </w: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(5,219)</w:t>
            </w:r>
          </w:p>
        </w:tc>
        <w:tc>
          <w:tcPr>
            <w:tcW w:w="1530" w:type="dxa"/>
            <w:tcMar>
              <w:top w:w="0" w:type="dxa"/>
              <w:left w:w="108" w:type="dxa"/>
              <w:bottom w:w="0" w:type="dxa"/>
              <w:right w:w="108" w:type="dxa"/>
            </w:tcMar>
            <w:vAlign w:val="bottom"/>
          </w:tcPr>
          <w:p w:rsidR="0053225B" w:rsidRPr="0053225B" w:rsidRDefault="00792BE3" w:rsidP="004A2648">
            <w:pPr>
              <w:tabs>
                <w:tab w:val="decimal" w:pos="1152"/>
              </w:tabs>
              <w:spacing w:line="360" w:lineRule="exact"/>
              <w:rPr>
                <w:rFonts w:ascii="Arial" w:hAnsi="Arial" w:cs="Arial"/>
                <w:sz w:val="18"/>
                <w:szCs w:val="18"/>
              </w:rPr>
            </w:pPr>
            <w:r>
              <w:rPr>
                <w:rFonts w:ascii="Arial" w:hAnsi="Arial" w:cs="Arial"/>
                <w:sz w:val="18"/>
                <w:szCs w:val="18"/>
              </w:rPr>
              <w:t>199</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r>
      <w:tr w:rsidR="0053225B" w:rsidRPr="0053225B" w:rsidTr="004A2648">
        <w:tc>
          <w:tcPr>
            <w:tcW w:w="2970" w:type="dxa"/>
            <w:tcMar>
              <w:top w:w="0" w:type="dxa"/>
              <w:left w:w="108" w:type="dxa"/>
              <w:bottom w:w="0" w:type="dxa"/>
              <w:right w:w="108" w:type="dxa"/>
            </w:tcMar>
            <w:hideMark/>
          </w:tcPr>
          <w:p w:rsidR="0053225B" w:rsidRPr="0053225B" w:rsidRDefault="00AC5CCC" w:rsidP="0053225B">
            <w:pPr>
              <w:spacing w:line="360" w:lineRule="exact"/>
              <w:ind w:left="259" w:hanging="259"/>
              <w:rPr>
                <w:rFonts w:ascii="Arial" w:hAnsi="Arial" w:cs="Arial"/>
                <w:sz w:val="18"/>
                <w:szCs w:val="18"/>
              </w:rPr>
            </w:pPr>
            <w:r>
              <w:rPr>
                <w:rFonts w:ascii="Arial" w:hAnsi="Arial" w:cs="Arial"/>
                <w:sz w:val="18"/>
                <w:szCs w:val="18"/>
              </w:rPr>
              <w:t>Essential</w:t>
            </w:r>
            <w:r w:rsidR="0053225B" w:rsidRPr="0053225B">
              <w:rPr>
                <w:rFonts w:ascii="Arial" w:hAnsi="Arial" w:cs="Arial"/>
                <w:sz w:val="18"/>
                <w:szCs w:val="18"/>
              </w:rPr>
              <w:t xml:space="preserve"> Power Co., Ltd. </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(28)</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(6)</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cs/>
              </w:rPr>
            </w:pP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r>
      <w:tr w:rsidR="0053225B" w:rsidRPr="0053225B" w:rsidTr="004A2648">
        <w:tc>
          <w:tcPr>
            <w:tcW w:w="2970" w:type="dxa"/>
            <w:tcMar>
              <w:top w:w="0" w:type="dxa"/>
              <w:left w:w="108" w:type="dxa"/>
              <w:bottom w:w="0" w:type="dxa"/>
              <w:right w:w="108" w:type="dxa"/>
            </w:tcMar>
            <w:hideMark/>
          </w:tcPr>
          <w:p w:rsidR="0053225B" w:rsidRPr="0053225B" w:rsidRDefault="0053225B" w:rsidP="0053225B">
            <w:pPr>
              <w:spacing w:line="360" w:lineRule="exact"/>
              <w:ind w:left="259" w:hanging="259"/>
              <w:rPr>
                <w:rFonts w:ascii="Arial" w:hAnsi="Arial" w:cs="Arial"/>
                <w:sz w:val="18"/>
                <w:szCs w:val="18"/>
              </w:rPr>
            </w:pPr>
            <w:r w:rsidRPr="0053225B">
              <w:rPr>
                <w:rFonts w:ascii="Arial" w:hAnsi="Arial" w:cs="Arial"/>
                <w:sz w:val="18"/>
                <w:szCs w:val="18"/>
              </w:rPr>
              <w:t>Sermsang Solar Co., Ltd.</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(257)</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(50)</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cs/>
              </w:rPr>
            </w:pP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r>
      <w:tr w:rsidR="0053225B" w:rsidRPr="0053225B" w:rsidTr="004A2648">
        <w:trPr>
          <w:trHeight w:val="66"/>
        </w:trPr>
        <w:tc>
          <w:tcPr>
            <w:tcW w:w="2970" w:type="dxa"/>
            <w:tcMar>
              <w:top w:w="0" w:type="dxa"/>
              <w:left w:w="108" w:type="dxa"/>
              <w:bottom w:w="0" w:type="dxa"/>
              <w:right w:w="108" w:type="dxa"/>
            </w:tcMar>
            <w:hideMark/>
          </w:tcPr>
          <w:p w:rsidR="0053225B" w:rsidRPr="0053225B" w:rsidRDefault="0053225B" w:rsidP="0053225B">
            <w:pPr>
              <w:spacing w:line="360" w:lineRule="exact"/>
              <w:ind w:left="259" w:hanging="259"/>
              <w:rPr>
                <w:rFonts w:ascii="Arial" w:hAnsi="Arial" w:cs="Arial"/>
                <w:sz w:val="18"/>
                <w:szCs w:val="18"/>
              </w:rPr>
            </w:pPr>
            <w:r w:rsidRPr="0053225B">
              <w:rPr>
                <w:rFonts w:ascii="Arial" w:hAnsi="Arial" w:cs="Arial"/>
                <w:sz w:val="18"/>
                <w:szCs w:val="18"/>
              </w:rPr>
              <w:t>Siam Renewable Power Co., Ltd.</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(70)</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5</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cs/>
              </w:rPr>
            </w:pP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r>
      <w:tr w:rsidR="0053225B" w:rsidRPr="0053225B" w:rsidTr="004A2648">
        <w:tc>
          <w:tcPr>
            <w:tcW w:w="2970" w:type="dxa"/>
            <w:tcMar>
              <w:top w:w="0" w:type="dxa"/>
              <w:left w:w="108" w:type="dxa"/>
              <w:bottom w:w="0" w:type="dxa"/>
              <w:right w:w="108" w:type="dxa"/>
            </w:tcMar>
            <w:vAlign w:val="bottom"/>
            <w:hideMark/>
          </w:tcPr>
          <w:p w:rsidR="0053225B" w:rsidRPr="0053225B" w:rsidRDefault="0053225B" w:rsidP="0053225B">
            <w:pPr>
              <w:spacing w:line="360" w:lineRule="exact"/>
              <w:ind w:left="259" w:hanging="259"/>
              <w:rPr>
                <w:rFonts w:ascii="Arial" w:hAnsi="Arial" w:cs="Arial"/>
                <w:sz w:val="18"/>
                <w:szCs w:val="18"/>
              </w:rPr>
            </w:pPr>
            <w:r w:rsidRPr="0053225B">
              <w:rPr>
                <w:rFonts w:ascii="Arial" w:hAnsi="Arial" w:cs="Arial"/>
                <w:sz w:val="18"/>
                <w:szCs w:val="18"/>
              </w:rPr>
              <w:t>Sermsang Infinite Co.,Ltd.</w:t>
            </w:r>
          </w:p>
        </w:tc>
        <w:tc>
          <w:tcPr>
            <w:tcW w:w="1530" w:type="dxa"/>
            <w:tcMar>
              <w:top w:w="0" w:type="dxa"/>
              <w:left w:w="108" w:type="dxa"/>
              <w:bottom w:w="0" w:type="dxa"/>
              <w:right w:w="108" w:type="dxa"/>
            </w:tcMar>
            <w:vAlign w:val="bottom"/>
            <w:hideMark/>
          </w:tcPr>
          <w:p w:rsidR="0053225B" w:rsidRPr="0053225B" w:rsidRDefault="00792BE3" w:rsidP="004A2648">
            <w:pPr>
              <w:tabs>
                <w:tab w:val="decimal" w:pos="1152"/>
              </w:tabs>
              <w:spacing w:line="360" w:lineRule="exact"/>
              <w:rPr>
                <w:rFonts w:ascii="Arial" w:hAnsi="Arial" w:cs="Arial"/>
                <w:sz w:val="18"/>
                <w:szCs w:val="18"/>
              </w:rPr>
            </w:pPr>
            <w:r>
              <w:rPr>
                <w:rFonts w:ascii="Arial" w:hAnsi="Arial" w:cs="Arial"/>
                <w:sz w:val="18"/>
                <w:szCs w:val="18"/>
              </w:rPr>
              <w:t>(1,765</w:t>
            </w:r>
            <w:r w:rsidR="0053225B"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(3,652)</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r>
      <w:tr w:rsidR="0053225B" w:rsidRPr="0053225B" w:rsidTr="004A2648">
        <w:tc>
          <w:tcPr>
            <w:tcW w:w="2970" w:type="dxa"/>
            <w:tcMar>
              <w:top w:w="0" w:type="dxa"/>
              <w:left w:w="108" w:type="dxa"/>
              <w:bottom w:w="0" w:type="dxa"/>
              <w:right w:w="108" w:type="dxa"/>
            </w:tcMar>
            <w:vAlign w:val="bottom"/>
            <w:hideMark/>
          </w:tcPr>
          <w:p w:rsidR="0053225B" w:rsidRPr="0053225B" w:rsidRDefault="0053225B" w:rsidP="0053225B">
            <w:pPr>
              <w:spacing w:line="360" w:lineRule="exact"/>
              <w:ind w:left="259" w:hanging="259"/>
              <w:rPr>
                <w:rFonts w:ascii="Arial" w:hAnsi="Arial" w:cs="Arial"/>
                <w:sz w:val="18"/>
                <w:szCs w:val="18"/>
              </w:rPr>
            </w:pPr>
            <w:r w:rsidRPr="0053225B">
              <w:rPr>
                <w:rFonts w:ascii="Arial" w:hAnsi="Arial" w:cs="Arial"/>
                <w:sz w:val="18"/>
                <w:szCs w:val="18"/>
              </w:rPr>
              <w:t>Plus Energy Co., Ltd.</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(65)</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11</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cs/>
              </w:rPr>
            </w:pP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r>
      <w:tr w:rsidR="0053225B" w:rsidRPr="0053225B" w:rsidTr="004A2648">
        <w:tc>
          <w:tcPr>
            <w:tcW w:w="2970" w:type="dxa"/>
            <w:tcMar>
              <w:top w:w="0" w:type="dxa"/>
              <w:left w:w="108" w:type="dxa"/>
              <w:bottom w:w="0" w:type="dxa"/>
              <w:right w:w="108" w:type="dxa"/>
            </w:tcMar>
            <w:vAlign w:val="bottom"/>
            <w:hideMark/>
          </w:tcPr>
          <w:p w:rsidR="0053225B" w:rsidRPr="0053225B" w:rsidRDefault="0053225B" w:rsidP="0053225B">
            <w:pPr>
              <w:spacing w:line="360" w:lineRule="exact"/>
              <w:ind w:left="259" w:hanging="259"/>
              <w:rPr>
                <w:rFonts w:ascii="Arial" w:hAnsi="Arial" w:cs="Arial"/>
                <w:sz w:val="18"/>
                <w:szCs w:val="18"/>
              </w:rPr>
            </w:pPr>
            <w:r w:rsidRPr="0053225B">
              <w:rPr>
                <w:rFonts w:ascii="Arial" w:hAnsi="Arial" w:cs="Arial"/>
                <w:sz w:val="18"/>
                <w:szCs w:val="18"/>
              </w:rPr>
              <w:t>Siam Clean Solutions Co., Ltd.</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(43)</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(54)</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cs/>
              </w:rPr>
            </w:pP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r>
      <w:tr w:rsidR="0053225B" w:rsidRPr="0053225B" w:rsidTr="004A2648">
        <w:tc>
          <w:tcPr>
            <w:tcW w:w="2970" w:type="dxa"/>
            <w:tcMar>
              <w:top w:w="0" w:type="dxa"/>
              <w:left w:w="108" w:type="dxa"/>
              <w:bottom w:w="0" w:type="dxa"/>
              <w:right w:w="108" w:type="dxa"/>
            </w:tcMar>
            <w:vAlign w:val="bottom"/>
            <w:hideMark/>
          </w:tcPr>
          <w:p w:rsidR="0053225B" w:rsidRPr="0053225B" w:rsidRDefault="0053225B" w:rsidP="0053225B">
            <w:pPr>
              <w:spacing w:line="360" w:lineRule="exact"/>
              <w:ind w:left="259" w:hanging="259"/>
              <w:rPr>
                <w:rFonts w:ascii="Arial" w:hAnsi="Arial" w:cs="Arial"/>
                <w:sz w:val="18"/>
                <w:szCs w:val="18"/>
              </w:rPr>
            </w:pPr>
            <w:r w:rsidRPr="0053225B">
              <w:rPr>
                <w:rFonts w:ascii="Arial" w:hAnsi="Arial" w:cs="Arial"/>
                <w:sz w:val="18"/>
                <w:szCs w:val="18"/>
              </w:rPr>
              <w:t>Prestige Group Co., Ltd.</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(69)</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7</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tabs>
                <w:tab w:val="decimal" w:pos="1152"/>
              </w:tabs>
              <w:spacing w:line="360" w:lineRule="exact"/>
              <w:rPr>
                <w:rFonts w:ascii="Arial" w:hAnsi="Arial" w:cs="Arial"/>
                <w:sz w:val="18"/>
                <w:szCs w:val="18"/>
              </w:rPr>
            </w:pPr>
            <w:r w:rsidRPr="0053225B">
              <w:rPr>
                <w:rFonts w:ascii="Arial" w:hAnsi="Arial" w:cs="Arial"/>
                <w:sz w:val="18"/>
                <w:szCs w:val="18"/>
              </w:rPr>
              <w:t>-</w:t>
            </w:r>
          </w:p>
        </w:tc>
      </w:tr>
      <w:tr w:rsidR="0053225B" w:rsidRPr="0053225B" w:rsidTr="004A2648">
        <w:tc>
          <w:tcPr>
            <w:tcW w:w="2970" w:type="dxa"/>
            <w:tcMar>
              <w:top w:w="0" w:type="dxa"/>
              <w:left w:w="108" w:type="dxa"/>
              <w:bottom w:w="0" w:type="dxa"/>
              <w:right w:w="108" w:type="dxa"/>
            </w:tcMar>
            <w:hideMark/>
          </w:tcPr>
          <w:p w:rsidR="0053225B" w:rsidRPr="0053225B" w:rsidRDefault="0053225B" w:rsidP="0053225B">
            <w:pPr>
              <w:spacing w:line="360" w:lineRule="exact"/>
              <w:ind w:left="259" w:hanging="259"/>
              <w:rPr>
                <w:rFonts w:ascii="Arial" w:hAnsi="Arial" w:cs="Arial"/>
                <w:sz w:val="18"/>
                <w:szCs w:val="18"/>
              </w:rPr>
            </w:pPr>
            <w:r w:rsidRPr="0053225B">
              <w:rPr>
                <w:rFonts w:ascii="Arial" w:hAnsi="Arial" w:cs="Arial"/>
                <w:sz w:val="18"/>
                <w:szCs w:val="18"/>
              </w:rPr>
              <w:t>Triple P Renewable Co., Ltd.</w:t>
            </w:r>
          </w:p>
        </w:tc>
        <w:tc>
          <w:tcPr>
            <w:tcW w:w="1530" w:type="dxa"/>
            <w:tcMar>
              <w:top w:w="0" w:type="dxa"/>
              <w:left w:w="108" w:type="dxa"/>
              <w:bottom w:w="0" w:type="dxa"/>
              <w:right w:w="108" w:type="dxa"/>
            </w:tcMar>
            <w:vAlign w:val="bottom"/>
            <w:hideMark/>
          </w:tcPr>
          <w:p w:rsidR="0053225B" w:rsidRPr="0053225B" w:rsidRDefault="0053225B" w:rsidP="004A2648">
            <w:pPr>
              <w:pBdr>
                <w:bottom w:val="single" w:sz="4" w:space="1" w:color="auto"/>
              </w:pBdr>
              <w:tabs>
                <w:tab w:val="decimal" w:pos="1152"/>
              </w:tabs>
              <w:spacing w:line="360" w:lineRule="exact"/>
              <w:rPr>
                <w:rFonts w:ascii="Arial" w:hAnsi="Arial" w:cs="Arial"/>
                <w:sz w:val="18"/>
                <w:szCs w:val="18"/>
              </w:rPr>
            </w:pPr>
            <w:r w:rsidRPr="0053225B">
              <w:rPr>
                <w:rFonts w:ascii="Arial" w:hAnsi="Arial" w:cs="Arial"/>
                <w:sz w:val="18"/>
                <w:szCs w:val="18"/>
              </w:rPr>
              <w:t>(101)</w:t>
            </w:r>
          </w:p>
        </w:tc>
        <w:tc>
          <w:tcPr>
            <w:tcW w:w="1530" w:type="dxa"/>
            <w:tcMar>
              <w:top w:w="0" w:type="dxa"/>
              <w:left w:w="108" w:type="dxa"/>
              <w:bottom w:w="0" w:type="dxa"/>
              <w:right w:w="108" w:type="dxa"/>
            </w:tcMar>
            <w:vAlign w:val="bottom"/>
            <w:hideMark/>
          </w:tcPr>
          <w:p w:rsidR="0053225B" w:rsidRPr="0053225B" w:rsidRDefault="0053225B" w:rsidP="004A2648">
            <w:pPr>
              <w:pBdr>
                <w:bottom w:val="single" w:sz="4" w:space="1" w:color="auto"/>
              </w:pBdr>
              <w:tabs>
                <w:tab w:val="decimal" w:pos="1152"/>
              </w:tabs>
              <w:spacing w:line="360" w:lineRule="exact"/>
              <w:rPr>
                <w:rFonts w:ascii="Arial" w:hAnsi="Arial" w:cs="Arial"/>
                <w:sz w:val="18"/>
                <w:szCs w:val="18"/>
              </w:rPr>
            </w:pPr>
            <w:r w:rsidRPr="0053225B">
              <w:rPr>
                <w:rFonts w:ascii="Arial" w:hAnsi="Arial" w:cs="Arial"/>
                <w:sz w:val="18"/>
                <w:szCs w:val="18"/>
              </w:rPr>
              <w:t>(45)</w:t>
            </w:r>
          </w:p>
        </w:tc>
        <w:tc>
          <w:tcPr>
            <w:tcW w:w="1530" w:type="dxa"/>
            <w:tcMar>
              <w:top w:w="0" w:type="dxa"/>
              <w:left w:w="108" w:type="dxa"/>
              <w:bottom w:w="0" w:type="dxa"/>
              <w:right w:w="108" w:type="dxa"/>
            </w:tcMar>
            <w:vAlign w:val="bottom"/>
            <w:hideMark/>
          </w:tcPr>
          <w:p w:rsidR="0053225B" w:rsidRPr="0053225B" w:rsidRDefault="0053225B" w:rsidP="004A2648">
            <w:pPr>
              <w:pBdr>
                <w:bottom w:val="single" w:sz="4" w:space="1" w:color="auto"/>
              </w:pBdr>
              <w:tabs>
                <w:tab w:val="decimal" w:pos="1152"/>
              </w:tabs>
              <w:spacing w:line="360" w:lineRule="exact"/>
              <w:rPr>
                <w:rFonts w:ascii="Arial" w:hAnsi="Arial" w:cs="Arial"/>
                <w:sz w:val="18"/>
                <w:szCs w:val="18"/>
                <w:cs/>
              </w:rPr>
            </w:pPr>
            <w:r w:rsidRPr="0053225B">
              <w:rPr>
                <w:rFonts w:ascii="Arial" w:hAnsi="Arial" w:cs="Arial"/>
                <w:sz w:val="18"/>
                <w:szCs w:val="18"/>
              </w:rPr>
              <w:t>-</w:t>
            </w:r>
          </w:p>
        </w:tc>
        <w:tc>
          <w:tcPr>
            <w:tcW w:w="1530" w:type="dxa"/>
            <w:tcMar>
              <w:top w:w="0" w:type="dxa"/>
              <w:left w:w="108" w:type="dxa"/>
              <w:bottom w:w="0" w:type="dxa"/>
              <w:right w:w="108" w:type="dxa"/>
            </w:tcMar>
            <w:vAlign w:val="bottom"/>
            <w:hideMark/>
          </w:tcPr>
          <w:p w:rsidR="0053225B" w:rsidRPr="0053225B" w:rsidRDefault="0053225B" w:rsidP="004A2648">
            <w:pPr>
              <w:pBdr>
                <w:bottom w:val="single" w:sz="4" w:space="1" w:color="auto"/>
              </w:pBdr>
              <w:tabs>
                <w:tab w:val="decimal" w:pos="1152"/>
              </w:tabs>
              <w:spacing w:line="360" w:lineRule="exact"/>
              <w:rPr>
                <w:rFonts w:ascii="Arial" w:hAnsi="Arial" w:cs="Arial"/>
                <w:sz w:val="18"/>
                <w:szCs w:val="18"/>
              </w:rPr>
            </w:pPr>
            <w:r w:rsidRPr="0053225B">
              <w:rPr>
                <w:rFonts w:ascii="Arial" w:hAnsi="Arial" w:cs="Arial"/>
                <w:sz w:val="18"/>
                <w:szCs w:val="18"/>
              </w:rPr>
              <w:t>-</w:t>
            </w:r>
          </w:p>
        </w:tc>
      </w:tr>
      <w:tr w:rsidR="0053225B" w:rsidRPr="0053225B" w:rsidTr="004A2648">
        <w:tc>
          <w:tcPr>
            <w:tcW w:w="2970" w:type="dxa"/>
            <w:tcMar>
              <w:top w:w="0" w:type="dxa"/>
              <w:left w:w="108" w:type="dxa"/>
              <w:bottom w:w="0" w:type="dxa"/>
              <w:right w:w="108" w:type="dxa"/>
            </w:tcMar>
            <w:hideMark/>
          </w:tcPr>
          <w:p w:rsidR="0053225B" w:rsidRPr="0053225B" w:rsidRDefault="0053225B" w:rsidP="0053225B">
            <w:pPr>
              <w:spacing w:line="360" w:lineRule="exact"/>
              <w:rPr>
                <w:rFonts w:ascii="Arial" w:hAnsi="Arial" w:cs="Arial"/>
                <w:sz w:val="18"/>
                <w:szCs w:val="18"/>
              </w:rPr>
            </w:pPr>
            <w:r w:rsidRPr="0053225B">
              <w:rPr>
                <w:rFonts w:ascii="Arial" w:hAnsi="Arial" w:cs="Arial"/>
                <w:sz w:val="18"/>
                <w:szCs w:val="18"/>
              </w:rPr>
              <w:t>Total</w:t>
            </w:r>
          </w:p>
        </w:tc>
        <w:tc>
          <w:tcPr>
            <w:tcW w:w="1530" w:type="dxa"/>
            <w:tcMar>
              <w:top w:w="0" w:type="dxa"/>
              <w:left w:w="108" w:type="dxa"/>
              <w:bottom w:w="0" w:type="dxa"/>
              <w:right w:w="108" w:type="dxa"/>
            </w:tcMar>
            <w:vAlign w:val="bottom"/>
            <w:hideMark/>
          </w:tcPr>
          <w:p w:rsidR="0053225B" w:rsidRPr="0053225B" w:rsidRDefault="0053225B" w:rsidP="004A2648">
            <w:pPr>
              <w:pBdr>
                <w:bottom w:val="double" w:sz="4" w:space="1" w:color="auto"/>
              </w:pBdr>
              <w:tabs>
                <w:tab w:val="decimal" w:pos="1152"/>
              </w:tabs>
              <w:spacing w:line="360" w:lineRule="exact"/>
              <w:rPr>
                <w:rFonts w:ascii="Arial" w:hAnsi="Arial" w:cs="Arial"/>
                <w:sz w:val="18"/>
                <w:szCs w:val="18"/>
              </w:rPr>
            </w:pPr>
            <w:r w:rsidRPr="0053225B">
              <w:rPr>
                <w:rFonts w:ascii="Arial" w:hAnsi="Arial" w:cs="Arial"/>
                <w:sz w:val="18"/>
                <w:szCs w:val="18"/>
              </w:rPr>
              <w:t>104,854</w:t>
            </w:r>
          </w:p>
        </w:tc>
        <w:tc>
          <w:tcPr>
            <w:tcW w:w="1530" w:type="dxa"/>
            <w:tcMar>
              <w:top w:w="0" w:type="dxa"/>
              <w:left w:w="108" w:type="dxa"/>
              <w:bottom w:w="0" w:type="dxa"/>
              <w:right w:w="108" w:type="dxa"/>
            </w:tcMar>
            <w:vAlign w:val="bottom"/>
            <w:hideMark/>
          </w:tcPr>
          <w:p w:rsidR="0053225B" w:rsidRPr="0053225B" w:rsidRDefault="0053225B" w:rsidP="004A2648">
            <w:pPr>
              <w:pBdr>
                <w:bottom w:val="double" w:sz="4" w:space="1" w:color="auto"/>
              </w:pBdr>
              <w:tabs>
                <w:tab w:val="decimal" w:pos="1152"/>
              </w:tabs>
              <w:spacing w:line="360" w:lineRule="exact"/>
              <w:rPr>
                <w:rFonts w:ascii="Arial" w:hAnsi="Arial" w:cs="Arial"/>
                <w:sz w:val="18"/>
                <w:szCs w:val="18"/>
              </w:rPr>
            </w:pPr>
            <w:r w:rsidRPr="0053225B">
              <w:rPr>
                <w:rFonts w:ascii="Arial" w:hAnsi="Arial" w:cs="Arial"/>
                <w:sz w:val="18"/>
                <w:szCs w:val="18"/>
              </w:rPr>
              <w:t>107,611</w:t>
            </w:r>
          </w:p>
        </w:tc>
        <w:tc>
          <w:tcPr>
            <w:tcW w:w="1530" w:type="dxa"/>
            <w:tcMar>
              <w:top w:w="0" w:type="dxa"/>
              <w:left w:w="108" w:type="dxa"/>
              <w:bottom w:w="0" w:type="dxa"/>
              <w:right w:w="108" w:type="dxa"/>
            </w:tcMar>
            <w:vAlign w:val="bottom"/>
            <w:hideMark/>
          </w:tcPr>
          <w:p w:rsidR="0053225B" w:rsidRPr="0053225B" w:rsidRDefault="00792BE3" w:rsidP="004A2648">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5,466</w:t>
            </w:r>
          </w:p>
        </w:tc>
        <w:tc>
          <w:tcPr>
            <w:tcW w:w="1530" w:type="dxa"/>
            <w:tcMar>
              <w:top w:w="0" w:type="dxa"/>
              <w:left w:w="108" w:type="dxa"/>
              <w:bottom w:w="0" w:type="dxa"/>
              <w:right w:w="108" w:type="dxa"/>
            </w:tcMar>
            <w:vAlign w:val="bottom"/>
            <w:hideMark/>
          </w:tcPr>
          <w:p w:rsidR="0053225B" w:rsidRPr="0053225B" w:rsidRDefault="0053225B" w:rsidP="004A2648">
            <w:pPr>
              <w:pBdr>
                <w:bottom w:val="double" w:sz="4" w:space="1" w:color="auto"/>
              </w:pBdr>
              <w:tabs>
                <w:tab w:val="decimal" w:pos="1152"/>
              </w:tabs>
              <w:spacing w:line="360" w:lineRule="exact"/>
              <w:rPr>
                <w:rFonts w:ascii="Arial" w:hAnsi="Arial" w:cs="Arial"/>
                <w:sz w:val="18"/>
                <w:szCs w:val="18"/>
              </w:rPr>
            </w:pPr>
            <w:r w:rsidRPr="0053225B">
              <w:rPr>
                <w:rFonts w:ascii="Arial" w:hAnsi="Arial" w:cs="Arial"/>
                <w:sz w:val="18"/>
                <w:szCs w:val="18"/>
              </w:rPr>
              <w:t>(1,157)</w:t>
            </w:r>
          </w:p>
        </w:tc>
      </w:tr>
    </w:tbl>
    <w:p w:rsidR="0053225B" w:rsidRPr="0053225B" w:rsidRDefault="0053225B" w:rsidP="0053225B">
      <w:pPr>
        <w:pStyle w:val="BlockText"/>
        <w:tabs>
          <w:tab w:val="clear" w:pos="7200"/>
          <w:tab w:val="center" w:pos="6840"/>
          <w:tab w:val="center" w:pos="8280"/>
        </w:tabs>
        <w:spacing w:before="240"/>
        <w:ind w:left="547" w:hanging="547"/>
        <w:jc w:val="both"/>
        <w:rPr>
          <w:rFonts w:ascii="Arial" w:hAnsi="Arial" w:cs="Arial"/>
          <w:b/>
          <w:bCs/>
          <w:sz w:val="22"/>
          <w:szCs w:val="22"/>
        </w:rPr>
      </w:pPr>
      <w:r w:rsidRPr="0053225B">
        <w:rPr>
          <w:rFonts w:ascii="Arial" w:hAnsi="Arial" w:cs="Arial"/>
          <w:b/>
          <w:bCs/>
          <w:sz w:val="22"/>
          <w:szCs w:val="22"/>
        </w:rPr>
        <w:t>7.3</w:t>
      </w:r>
      <w:r>
        <w:rPr>
          <w:rFonts w:ascii="Arial" w:hAnsi="Arial" w:cs="Arial"/>
          <w:b/>
          <w:bCs/>
          <w:sz w:val="22"/>
          <w:szCs w:val="22"/>
        </w:rPr>
        <w:tab/>
      </w:r>
      <w:r w:rsidRPr="0053225B">
        <w:rPr>
          <w:rFonts w:ascii="Arial" w:hAnsi="Arial" w:cs="Arial"/>
          <w:b/>
          <w:bCs/>
          <w:sz w:val="22"/>
          <w:szCs w:val="22"/>
        </w:rPr>
        <w:t>Dividend received</w:t>
      </w:r>
    </w:p>
    <w:p w:rsidR="0053225B" w:rsidRDefault="0053225B" w:rsidP="0053225B">
      <w:pPr>
        <w:pStyle w:val="BlockText"/>
        <w:ind w:left="532" w:right="0" w:hanging="446"/>
        <w:rPr>
          <w:rFonts w:ascii="Arial" w:hAnsi="Arial" w:cs="Arial"/>
          <w:sz w:val="22"/>
          <w:szCs w:val="22"/>
        </w:rPr>
      </w:pPr>
      <w:r>
        <w:rPr>
          <w:rFonts w:ascii="Arial" w:hAnsi="Arial" w:cs="Arial"/>
          <w:sz w:val="22"/>
          <w:szCs w:val="22"/>
        </w:rPr>
        <w:tab/>
      </w:r>
      <w:r w:rsidRPr="0053225B">
        <w:rPr>
          <w:rFonts w:ascii="Arial" w:hAnsi="Arial" w:cs="Arial"/>
          <w:sz w:val="22"/>
          <w:szCs w:val="22"/>
        </w:rPr>
        <w:t>During the period, the compa</w:t>
      </w:r>
      <w:r>
        <w:rPr>
          <w:rFonts w:ascii="Arial" w:hAnsi="Arial" w:cs="Arial"/>
          <w:sz w:val="22"/>
          <w:szCs w:val="22"/>
        </w:rPr>
        <w:t>ny received dividend as follows</w:t>
      </w:r>
      <w:r w:rsidRPr="0053225B">
        <w:rPr>
          <w:rFonts w:ascii="Arial" w:hAnsi="Arial" w:cs="Arial"/>
          <w:sz w:val="22"/>
          <w:szCs w:val="22"/>
        </w:rPr>
        <w:t>:  </w:t>
      </w:r>
    </w:p>
    <w:p w:rsidR="0053225B" w:rsidRPr="0053225B" w:rsidRDefault="0053225B" w:rsidP="0053225B">
      <w:pPr>
        <w:spacing w:before="120" w:line="380" w:lineRule="exact"/>
        <w:ind w:left="547" w:right="-61" w:hanging="547"/>
        <w:jc w:val="right"/>
        <w:rPr>
          <w:rFonts w:ascii="Arial" w:hAnsi="Arial" w:cs="Arial"/>
          <w:sz w:val="20"/>
          <w:szCs w:val="20"/>
        </w:rPr>
      </w:pPr>
      <w:r w:rsidRPr="0053225B">
        <w:rPr>
          <w:rFonts w:ascii="Arial" w:hAnsi="Arial" w:cs="Arial"/>
          <w:sz w:val="20"/>
          <w:szCs w:val="20"/>
        </w:rPr>
        <w:t>(Unit</w:t>
      </w:r>
      <w:r>
        <w:rPr>
          <w:rFonts w:ascii="Arial" w:hAnsi="Arial" w:cs="Arial"/>
          <w:sz w:val="20"/>
          <w:szCs w:val="20"/>
        </w:rPr>
        <w:t>: Thousand Baht</w:t>
      </w:r>
      <w:r w:rsidRPr="0053225B">
        <w:rPr>
          <w:rFonts w:ascii="Arial" w:hAnsi="Arial" w:cs="Arial"/>
          <w:sz w:val="20"/>
          <w:szCs w:val="20"/>
        </w:rPr>
        <w:t>)</w:t>
      </w:r>
    </w:p>
    <w:tbl>
      <w:tblPr>
        <w:tblW w:w="9090" w:type="dxa"/>
        <w:tblInd w:w="558" w:type="dxa"/>
        <w:tblCellMar>
          <w:left w:w="0" w:type="dxa"/>
          <w:right w:w="0" w:type="dxa"/>
        </w:tblCellMar>
        <w:tblLook w:val="04A0" w:firstRow="1" w:lastRow="0" w:firstColumn="1" w:lastColumn="0" w:noHBand="0" w:noVBand="1"/>
      </w:tblPr>
      <w:tblGrid>
        <w:gridCol w:w="4680"/>
        <w:gridCol w:w="2205"/>
        <w:gridCol w:w="2205"/>
      </w:tblGrid>
      <w:tr w:rsidR="0053225B" w:rsidRPr="0053225B" w:rsidTr="004A2648">
        <w:tc>
          <w:tcPr>
            <w:tcW w:w="4680" w:type="dxa"/>
            <w:tcMar>
              <w:top w:w="0" w:type="dxa"/>
              <w:left w:w="108" w:type="dxa"/>
              <w:bottom w:w="0" w:type="dxa"/>
              <w:right w:w="108" w:type="dxa"/>
            </w:tcMar>
            <w:vAlign w:val="bottom"/>
            <w:hideMark/>
          </w:tcPr>
          <w:p w:rsidR="0053225B" w:rsidRPr="0053225B" w:rsidRDefault="0053225B" w:rsidP="004A2648">
            <w:pPr>
              <w:pBdr>
                <w:bottom w:val="single" w:sz="4" w:space="1" w:color="auto"/>
              </w:pBdr>
              <w:spacing w:line="360" w:lineRule="exact"/>
              <w:ind w:right="-18"/>
              <w:jc w:val="center"/>
              <w:rPr>
                <w:rFonts w:ascii="Arial" w:hAnsi="Arial" w:cs="Arial"/>
                <w:sz w:val="20"/>
                <w:szCs w:val="20"/>
              </w:rPr>
            </w:pPr>
            <w:r w:rsidRPr="0053225B">
              <w:rPr>
                <w:rFonts w:ascii="Arial" w:hAnsi="Arial" w:cs="Arial"/>
                <w:sz w:val="20"/>
                <w:szCs w:val="20"/>
              </w:rPr>
              <w:t>Company Name</w:t>
            </w:r>
          </w:p>
        </w:tc>
        <w:tc>
          <w:tcPr>
            <w:tcW w:w="4410" w:type="dxa"/>
            <w:gridSpan w:val="2"/>
            <w:tcMar>
              <w:top w:w="0" w:type="dxa"/>
              <w:left w:w="108" w:type="dxa"/>
              <w:bottom w:w="0" w:type="dxa"/>
              <w:right w:w="108" w:type="dxa"/>
            </w:tcMar>
            <w:vAlign w:val="bottom"/>
            <w:hideMark/>
          </w:tcPr>
          <w:p w:rsidR="0053225B" w:rsidRPr="0053225B" w:rsidRDefault="0053225B" w:rsidP="004A2648">
            <w:pPr>
              <w:pBdr>
                <w:bottom w:val="single" w:sz="4" w:space="1" w:color="auto"/>
              </w:pBdr>
              <w:spacing w:line="360" w:lineRule="exact"/>
              <w:ind w:right="-18"/>
              <w:jc w:val="center"/>
              <w:rPr>
                <w:rFonts w:ascii="Arial" w:hAnsi="Arial" w:cs="Arial"/>
                <w:sz w:val="20"/>
                <w:szCs w:val="20"/>
              </w:rPr>
            </w:pPr>
            <w:r w:rsidRPr="0053225B">
              <w:rPr>
                <w:rFonts w:ascii="Arial" w:hAnsi="Arial" w:cs="Arial"/>
                <w:sz w:val="20"/>
                <w:szCs w:val="20"/>
              </w:rPr>
              <w:t>Dividend received</w:t>
            </w:r>
          </w:p>
        </w:tc>
      </w:tr>
      <w:tr w:rsidR="0053225B" w:rsidRPr="0053225B" w:rsidTr="004A2648">
        <w:tc>
          <w:tcPr>
            <w:tcW w:w="4680" w:type="dxa"/>
            <w:tcMar>
              <w:top w:w="0" w:type="dxa"/>
              <w:left w:w="108" w:type="dxa"/>
              <w:bottom w:w="0" w:type="dxa"/>
              <w:right w:w="108" w:type="dxa"/>
            </w:tcMar>
            <w:vAlign w:val="bottom"/>
          </w:tcPr>
          <w:p w:rsidR="0053225B" w:rsidRPr="0053225B" w:rsidRDefault="0053225B" w:rsidP="004A2648">
            <w:pPr>
              <w:spacing w:line="360" w:lineRule="exact"/>
              <w:ind w:right="44"/>
              <w:jc w:val="center"/>
              <w:rPr>
                <w:rFonts w:ascii="Arial" w:hAnsi="Arial" w:cs="Arial"/>
                <w:sz w:val="20"/>
                <w:szCs w:val="20"/>
                <w:cs/>
              </w:rPr>
            </w:pPr>
          </w:p>
        </w:tc>
        <w:tc>
          <w:tcPr>
            <w:tcW w:w="4410" w:type="dxa"/>
            <w:gridSpan w:val="2"/>
            <w:tcMar>
              <w:top w:w="0" w:type="dxa"/>
              <w:left w:w="108" w:type="dxa"/>
              <w:bottom w:w="0" w:type="dxa"/>
              <w:right w:w="108" w:type="dxa"/>
            </w:tcMar>
            <w:vAlign w:val="bottom"/>
            <w:hideMark/>
          </w:tcPr>
          <w:p w:rsidR="0053225B" w:rsidRPr="0053225B" w:rsidRDefault="0053225B" w:rsidP="004A2648">
            <w:pPr>
              <w:pBdr>
                <w:bottom w:val="single" w:sz="4" w:space="1" w:color="auto"/>
              </w:pBdr>
              <w:spacing w:line="360" w:lineRule="exact"/>
              <w:ind w:right="-18"/>
              <w:jc w:val="center"/>
              <w:rPr>
                <w:rFonts w:ascii="Arial" w:hAnsi="Arial" w:cs="Arial"/>
                <w:sz w:val="20"/>
                <w:szCs w:val="20"/>
              </w:rPr>
            </w:pPr>
            <w:r w:rsidRPr="0053225B">
              <w:rPr>
                <w:rFonts w:ascii="Arial" w:hAnsi="Arial" w:cs="Arial"/>
                <w:sz w:val="20"/>
                <w:szCs w:val="20"/>
              </w:rPr>
              <w:t>For the three-month periods ended</w:t>
            </w:r>
            <w:r>
              <w:rPr>
                <w:rFonts w:ascii="Arial" w:hAnsi="Arial" w:cs="Arial"/>
                <w:sz w:val="20"/>
                <w:szCs w:val="20"/>
              </w:rPr>
              <w:t xml:space="preserve"> </w:t>
            </w:r>
            <w:r w:rsidRPr="0053225B">
              <w:rPr>
                <w:rFonts w:ascii="Arial" w:hAnsi="Arial" w:cs="Arial"/>
                <w:sz w:val="20"/>
                <w:szCs w:val="20"/>
              </w:rPr>
              <w:t>31 March</w:t>
            </w:r>
          </w:p>
        </w:tc>
      </w:tr>
      <w:tr w:rsidR="0053225B" w:rsidRPr="0053225B" w:rsidTr="004A2648">
        <w:trPr>
          <w:trHeight w:val="369"/>
        </w:trPr>
        <w:tc>
          <w:tcPr>
            <w:tcW w:w="4680" w:type="dxa"/>
            <w:tcMar>
              <w:top w:w="0" w:type="dxa"/>
              <w:left w:w="108" w:type="dxa"/>
              <w:bottom w:w="0" w:type="dxa"/>
              <w:right w:w="108" w:type="dxa"/>
            </w:tcMar>
            <w:vAlign w:val="bottom"/>
          </w:tcPr>
          <w:p w:rsidR="0053225B" w:rsidRPr="0053225B" w:rsidRDefault="0053225B" w:rsidP="004A2648">
            <w:pPr>
              <w:spacing w:line="360" w:lineRule="exact"/>
              <w:ind w:right="-36"/>
              <w:jc w:val="center"/>
              <w:rPr>
                <w:rFonts w:ascii="Arial" w:hAnsi="Arial" w:cs="Arial"/>
                <w:b/>
                <w:bCs/>
                <w:sz w:val="20"/>
                <w:szCs w:val="20"/>
                <w:u w:val="single"/>
              </w:rPr>
            </w:pPr>
          </w:p>
        </w:tc>
        <w:tc>
          <w:tcPr>
            <w:tcW w:w="2205" w:type="dxa"/>
            <w:tcMar>
              <w:top w:w="0" w:type="dxa"/>
              <w:left w:w="108" w:type="dxa"/>
              <w:bottom w:w="0" w:type="dxa"/>
              <w:right w:w="108" w:type="dxa"/>
            </w:tcMar>
            <w:vAlign w:val="bottom"/>
            <w:hideMark/>
          </w:tcPr>
          <w:p w:rsidR="0053225B" w:rsidRPr="0053225B" w:rsidRDefault="0053225B" w:rsidP="004A2648">
            <w:pPr>
              <w:pBdr>
                <w:bottom w:val="single" w:sz="4" w:space="1" w:color="auto"/>
              </w:pBdr>
              <w:spacing w:line="360" w:lineRule="exact"/>
              <w:ind w:right="-36"/>
              <w:jc w:val="center"/>
              <w:rPr>
                <w:rFonts w:ascii="Arial" w:hAnsi="Arial" w:cs="Arial"/>
                <w:sz w:val="20"/>
                <w:szCs w:val="20"/>
              </w:rPr>
            </w:pPr>
            <w:r w:rsidRPr="0053225B">
              <w:rPr>
                <w:rFonts w:ascii="Arial" w:hAnsi="Arial" w:cs="Arial"/>
                <w:sz w:val="20"/>
                <w:szCs w:val="20"/>
              </w:rPr>
              <w:t>2018</w:t>
            </w:r>
          </w:p>
        </w:tc>
        <w:tc>
          <w:tcPr>
            <w:tcW w:w="2205" w:type="dxa"/>
            <w:tcMar>
              <w:top w:w="0" w:type="dxa"/>
              <w:left w:w="108" w:type="dxa"/>
              <w:bottom w:w="0" w:type="dxa"/>
              <w:right w:w="108" w:type="dxa"/>
            </w:tcMar>
            <w:vAlign w:val="bottom"/>
            <w:hideMark/>
          </w:tcPr>
          <w:p w:rsidR="0053225B" w:rsidRPr="0053225B" w:rsidRDefault="0053225B" w:rsidP="004A2648">
            <w:pPr>
              <w:pBdr>
                <w:bottom w:val="single" w:sz="4" w:space="1" w:color="auto"/>
              </w:pBdr>
              <w:spacing w:line="360" w:lineRule="exact"/>
              <w:ind w:right="-36"/>
              <w:jc w:val="center"/>
              <w:rPr>
                <w:rFonts w:ascii="Arial" w:hAnsi="Arial" w:cs="Arial"/>
                <w:sz w:val="20"/>
                <w:szCs w:val="20"/>
                <w:cs/>
              </w:rPr>
            </w:pPr>
            <w:r w:rsidRPr="0053225B">
              <w:rPr>
                <w:rFonts w:ascii="Arial" w:hAnsi="Arial" w:cs="Arial"/>
                <w:sz w:val="20"/>
                <w:szCs w:val="20"/>
              </w:rPr>
              <w:t>2017</w:t>
            </w:r>
          </w:p>
        </w:tc>
      </w:tr>
      <w:tr w:rsidR="0053225B" w:rsidRPr="0053225B" w:rsidTr="004A2648">
        <w:tc>
          <w:tcPr>
            <w:tcW w:w="4680" w:type="dxa"/>
            <w:tcMar>
              <w:top w:w="0" w:type="dxa"/>
              <w:left w:w="108" w:type="dxa"/>
              <w:bottom w:w="0" w:type="dxa"/>
              <w:right w:w="108" w:type="dxa"/>
            </w:tcMar>
            <w:hideMark/>
          </w:tcPr>
          <w:p w:rsidR="0053225B" w:rsidRPr="0053225B" w:rsidRDefault="0053225B">
            <w:pPr>
              <w:spacing w:line="360" w:lineRule="exact"/>
              <w:ind w:right="-36"/>
              <w:jc w:val="both"/>
              <w:rPr>
                <w:rFonts w:ascii="Arial" w:hAnsi="Arial" w:cs="Arial"/>
                <w:sz w:val="20"/>
                <w:szCs w:val="20"/>
              </w:rPr>
            </w:pPr>
            <w:r w:rsidRPr="0053225B">
              <w:rPr>
                <w:rFonts w:ascii="Arial" w:hAnsi="Arial" w:cs="Arial"/>
                <w:sz w:val="20"/>
                <w:szCs w:val="20"/>
              </w:rPr>
              <w:t>Serm Sang Palang Ngan Co., Ltd.</w:t>
            </w:r>
          </w:p>
        </w:tc>
        <w:tc>
          <w:tcPr>
            <w:tcW w:w="2205" w:type="dxa"/>
            <w:tcMar>
              <w:top w:w="0" w:type="dxa"/>
              <w:left w:w="108" w:type="dxa"/>
              <w:bottom w:w="0" w:type="dxa"/>
              <w:right w:w="108" w:type="dxa"/>
            </w:tcMar>
            <w:vAlign w:val="bottom"/>
            <w:hideMark/>
          </w:tcPr>
          <w:p w:rsidR="0053225B" w:rsidRPr="0053225B" w:rsidRDefault="0053225B" w:rsidP="004A2648">
            <w:pPr>
              <w:pBdr>
                <w:bottom w:val="single" w:sz="4" w:space="1" w:color="auto"/>
              </w:pBdr>
              <w:tabs>
                <w:tab w:val="decimal" w:pos="1710"/>
              </w:tabs>
              <w:spacing w:line="360" w:lineRule="exact"/>
              <w:ind w:right="-36"/>
              <w:rPr>
                <w:rFonts w:ascii="Arial" w:hAnsi="Arial" w:cs="Arial"/>
                <w:sz w:val="20"/>
                <w:szCs w:val="20"/>
              </w:rPr>
            </w:pPr>
            <w:r w:rsidRPr="0053225B">
              <w:rPr>
                <w:rFonts w:ascii="Arial" w:hAnsi="Arial" w:cs="Arial"/>
                <w:sz w:val="20"/>
                <w:szCs w:val="20"/>
              </w:rPr>
              <w:t>105,000</w:t>
            </w:r>
          </w:p>
        </w:tc>
        <w:tc>
          <w:tcPr>
            <w:tcW w:w="2205" w:type="dxa"/>
            <w:tcMar>
              <w:top w:w="0" w:type="dxa"/>
              <w:left w:w="108" w:type="dxa"/>
              <w:bottom w:w="0" w:type="dxa"/>
              <w:right w:w="108" w:type="dxa"/>
            </w:tcMar>
            <w:vAlign w:val="bottom"/>
            <w:hideMark/>
          </w:tcPr>
          <w:p w:rsidR="0053225B" w:rsidRPr="0053225B" w:rsidRDefault="0053225B" w:rsidP="004A2648">
            <w:pPr>
              <w:pBdr>
                <w:bottom w:val="single" w:sz="4" w:space="1" w:color="auto"/>
              </w:pBdr>
              <w:tabs>
                <w:tab w:val="decimal" w:pos="1710"/>
              </w:tabs>
              <w:spacing w:line="360" w:lineRule="exact"/>
              <w:ind w:right="-36"/>
              <w:rPr>
                <w:rFonts w:ascii="Arial" w:hAnsi="Arial" w:cs="Arial"/>
                <w:sz w:val="20"/>
                <w:szCs w:val="20"/>
              </w:rPr>
            </w:pPr>
            <w:r w:rsidRPr="0053225B">
              <w:rPr>
                <w:rFonts w:ascii="Arial" w:hAnsi="Arial" w:cs="Arial"/>
                <w:sz w:val="20"/>
                <w:szCs w:val="20"/>
              </w:rPr>
              <w:t>40,000</w:t>
            </w:r>
          </w:p>
        </w:tc>
      </w:tr>
      <w:tr w:rsidR="0053225B" w:rsidRPr="0053225B" w:rsidTr="004A2648">
        <w:tc>
          <w:tcPr>
            <w:tcW w:w="4680" w:type="dxa"/>
            <w:tcMar>
              <w:top w:w="0" w:type="dxa"/>
              <w:left w:w="108" w:type="dxa"/>
              <w:bottom w:w="0" w:type="dxa"/>
              <w:right w:w="108" w:type="dxa"/>
            </w:tcMar>
            <w:hideMark/>
          </w:tcPr>
          <w:p w:rsidR="0053225B" w:rsidRPr="0053225B" w:rsidRDefault="0053225B">
            <w:pPr>
              <w:spacing w:line="360" w:lineRule="exact"/>
              <w:ind w:right="-36"/>
              <w:jc w:val="both"/>
              <w:rPr>
                <w:rFonts w:ascii="Arial" w:hAnsi="Arial" w:cs="Arial"/>
                <w:sz w:val="20"/>
                <w:szCs w:val="20"/>
              </w:rPr>
            </w:pPr>
            <w:r w:rsidRPr="0053225B">
              <w:rPr>
                <w:rFonts w:ascii="Arial" w:hAnsi="Arial" w:cs="Arial"/>
                <w:sz w:val="20"/>
                <w:szCs w:val="20"/>
              </w:rPr>
              <w:t>Total</w:t>
            </w:r>
          </w:p>
        </w:tc>
        <w:tc>
          <w:tcPr>
            <w:tcW w:w="2205" w:type="dxa"/>
            <w:tcMar>
              <w:top w:w="0" w:type="dxa"/>
              <w:left w:w="108" w:type="dxa"/>
              <w:bottom w:w="0" w:type="dxa"/>
              <w:right w:w="108" w:type="dxa"/>
            </w:tcMar>
            <w:vAlign w:val="bottom"/>
            <w:hideMark/>
          </w:tcPr>
          <w:p w:rsidR="0053225B" w:rsidRPr="0053225B" w:rsidRDefault="0053225B" w:rsidP="004A2648">
            <w:pPr>
              <w:pBdr>
                <w:bottom w:val="double" w:sz="4" w:space="1" w:color="auto"/>
              </w:pBdr>
              <w:tabs>
                <w:tab w:val="decimal" w:pos="1710"/>
              </w:tabs>
              <w:spacing w:line="360" w:lineRule="exact"/>
              <w:ind w:right="-36"/>
              <w:rPr>
                <w:rFonts w:ascii="Arial" w:hAnsi="Arial" w:cs="Arial"/>
                <w:sz w:val="20"/>
                <w:szCs w:val="20"/>
              </w:rPr>
            </w:pPr>
            <w:r w:rsidRPr="0053225B">
              <w:rPr>
                <w:rFonts w:ascii="Arial" w:hAnsi="Arial" w:cs="Arial"/>
                <w:sz w:val="20"/>
                <w:szCs w:val="20"/>
              </w:rPr>
              <w:t>105,000</w:t>
            </w:r>
          </w:p>
        </w:tc>
        <w:tc>
          <w:tcPr>
            <w:tcW w:w="2205" w:type="dxa"/>
            <w:tcMar>
              <w:top w:w="0" w:type="dxa"/>
              <w:left w:w="108" w:type="dxa"/>
              <w:bottom w:w="0" w:type="dxa"/>
              <w:right w:w="108" w:type="dxa"/>
            </w:tcMar>
            <w:vAlign w:val="bottom"/>
            <w:hideMark/>
          </w:tcPr>
          <w:p w:rsidR="0053225B" w:rsidRPr="0053225B" w:rsidRDefault="0053225B" w:rsidP="004A2648">
            <w:pPr>
              <w:pBdr>
                <w:bottom w:val="double" w:sz="4" w:space="1" w:color="auto"/>
              </w:pBdr>
              <w:tabs>
                <w:tab w:val="decimal" w:pos="1710"/>
              </w:tabs>
              <w:spacing w:line="360" w:lineRule="exact"/>
              <w:ind w:right="-36"/>
              <w:rPr>
                <w:rFonts w:ascii="Arial" w:hAnsi="Arial" w:cs="Arial"/>
                <w:sz w:val="20"/>
                <w:szCs w:val="20"/>
              </w:rPr>
            </w:pPr>
            <w:r w:rsidRPr="0053225B">
              <w:rPr>
                <w:rFonts w:ascii="Arial" w:hAnsi="Arial" w:cs="Arial"/>
                <w:sz w:val="20"/>
                <w:szCs w:val="20"/>
              </w:rPr>
              <w:t>40,000</w:t>
            </w:r>
          </w:p>
        </w:tc>
      </w:tr>
    </w:tbl>
    <w:p w:rsidR="00550F75" w:rsidRDefault="00550F7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52116" w:rsidRPr="00FA41F4" w:rsidRDefault="00DD163A" w:rsidP="00406575">
      <w:pPr>
        <w:overflowPunct/>
        <w:autoSpaceDE/>
        <w:autoSpaceDN/>
        <w:adjustRightInd/>
        <w:spacing w:before="120" w:after="120" w:line="380" w:lineRule="exact"/>
        <w:ind w:left="547" w:hanging="547"/>
        <w:textAlignment w:val="auto"/>
        <w:rPr>
          <w:rFonts w:ascii="Arial" w:hAnsi="Arial" w:cs="Arial"/>
          <w:b/>
          <w:bCs/>
          <w:sz w:val="22"/>
          <w:szCs w:val="22"/>
        </w:rPr>
      </w:pPr>
      <w:r w:rsidRPr="00FA41F4">
        <w:rPr>
          <w:rFonts w:ascii="Arial" w:hAnsi="Arial" w:cs="Arial"/>
          <w:b/>
          <w:bCs/>
          <w:sz w:val="22"/>
          <w:szCs w:val="22"/>
        </w:rPr>
        <w:lastRenderedPageBreak/>
        <w:t>8</w:t>
      </w:r>
      <w:r w:rsidR="00C52116" w:rsidRPr="00FA41F4">
        <w:rPr>
          <w:rFonts w:ascii="Arial" w:hAnsi="Arial" w:cs="Arial"/>
          <w:b/>
          <w:bCs/>
          <w:sz w:val="22"/>
          <w:szCs w:val="22"/>
          <w:cs/>
        </w:rPr>
        <w:t>.</w:t>
      </w:r>
      <w:r w:rsidR="00C52116" w:rsidRPr="00FA41F4">
        <w:rPr>
          <w:rFonts w:ascii="Arial" w:hAnsi="Arial" w:cs="Arial"/>
          <w:b/>
          <w:bCs/>
          <w:sz w:val="22"/>
          <w:szCs w:val="22"/>
        </w:rPr>
        <w:tab/>
      </w:r>
      <w:r w:rsidR="00406575" w:rsidRPr="00FA41F4">
        <w:rPr>
          <w:rFonts w:ascii="Arial" w:hAnsi="Arial" w:cs="Arial"/>
          <w:b/>
          <w:bCs/>
          <w:sz w:val="22"/>
          <w:szCs w:val="22"/>
        </w:rPr>
        <w:t>Property, plant and equipment</w:t>
      </w:r>
    </w:p>
    <w:p w:rsidR="00C52116" w:rsidRPr="00FA41F4" w:rsidRDefault="00C52116" w:rsidP="00550F75">
      <w:pPr>
        <w:spacing w:before="120" w:line="380" w:lineRule="exact"/>
        <w:ind w:left="547" w:hanging="547"/>
        <w:jc w:val="thaiDistribute"/>
        <w:rPr>
          <w:rFonts w:ascii="Arial" w:hAnsi="Arial" w:cs="Arial"/>
          <w:sz w:val="22"/>
          <w:szCs w:val="22"/>
        </w:rPr>
      </w:pPr>
      <w:r w:rsidRPr="00FA41F4">
        <w:rPr>
          <w:rFonts w:ascii="Arial" w:hAnsi="Arial" w:cs="Arial"/>
          <w:sz w:val="32"/>
          <w:szCs w:val="32"/>
          <w:cs/>
        </w:rPr>
        <w:tab/>
      </w:r>
      <w:r w:rsidR="00406575" w:rsidRPr="00FA41F4">
        <w:rPr>
          <w:rFonts w:ascii="Arial" w:hAnsi="Arial" w:cs="Arial"/>
          <w:sz w:val="22"/>
          <w:szCs w:val="22"/>
        </w:rPr>
        <w:t xml:space="preserve">The movement in property, plant and equipment for the three-month period ended                   31 March </w:t>
      </w:r>
      <w:r w:rsidR="0011450B" w:rsidRPr="00FA41F4">
        <w:rPr>
          <w:rFonts w:ascii="Arial" w:hAnsi="Arial" w:cs="Arial"/>
          <w:sz w:val="22"/>
          <w:szCs w:val="22"/>
        </w:rPr>
        <w:t>2018</w:t>
      </w:r>
      <w:r w:rsidR="00406575" w:rsidRPr="00FA41F4">
        <w:rPr>
          <w:rFonts w:ascii="Arial" w:hAnsi="Arial" w:cs="Arial"/>
          <w:sz w:val="22"/>
          <w:szCs w:val="22"/>
        </w:rPr>
        <w:t xml:space="preserve"> is presented below.</w:t>
      </w:r>
    </w:p>
    <w:p w:rsidR="000C1947" w:rsidRPr="00FA41F4" w:rsidRDefault="000074BA" w:rsidP="00C52116">
      <w:pPr>
        <w:spacing w:line="360" w:lineRule="exact"/>
        <w:ind w:left="7200"/>
        <w:jc w:val="right"/>
        <w:rPr>
          <w:rFonts w:ascii="Arial" w:hAnsi="Arial" w:cs="Arial"/>
          <w:sz w:val="20"/>
          <w:szCs w:val="20"/>
          <w:cs/>
        </w:rPr>
      </w:pPr>
      <w:r w:rsidRPr="00FA41F4">
        <w:rPr>
          <w:rFonts w:ascii="Arial" w:hAnsi="Arial" w:cs="Arial"/>
          <w:sz w:val="20"/>
          <w:szCs w:val="20"/>
        </w:rPr>
        <w:t xml:space="preserve"> </w:t>
      </w:r>
      <w:r w:rsidR="000C1947" w:rsidRPr="00FA41F4">
        <w:rPr>
          <w:rFonts w:ascii="Arial" w:hAnsi="Arial" w:cs="Arial"/>
          <w:sz w:val="20"/>
          <w:szCs w:val="20"/>
        </w:rPr>
        <w:t xml:space="preserve">(Unit: </w:t>
      </w:r>
      <w:r w:rsidR="00C52116" w:rsidRPr="00FA41F4">
        <w:rPr>
          <w:rFonts w:ascii="Arial" w:hAnsi="Arial" w:cs="Arial"/>
          <w:sz w:val="20"/>
          <w:szCs w:val="20"/>
        </w:rPr>
        <w:t xml:space="preserve">Thousand </w:t>
      </w:r>
      <w:r w:rsidR="000C1947" w:rsidRPr="00FA41F4">
        <w:rPr>
          <w:rFonts w:ascii="Arial" w:hAnsi="Arial" w:cs="Arial"/>
          <w:sz w:val="20"/>
          <w:szCs w:val="20"/>
        </w:rPr>
        <w:t>Baht)</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2061"/>
        <w:gridCol w:w="2061"/>
      </w:tblGrid>
      <w:tr w:rsidR="000C1947" w:rsidRPr="00FA41F4" w:rsidTr="00DD163A">
        <w:tc>
          <w:tcPr>
            <w:tcW w:w="4878" w:type="dxa"/>
            <w:vAlign w:val="bottom"/>
          </w:tcPr>
          <w:p w:rsidR="000C1947" w:rsidRPr="00FA41F4" w:rsidRDefault="000C1947" w:rsidP="00DD163A">
            <w:pPr>
              <w:tabs>
                <w:tab w:val="left" w:pos="2160"/>
                <w:tab w:val="center" w:pos="6840"/>
                <w:tab w:val="center" w:pos="8280"/>
              </w:tabs>
              <w:spacing w:line="380" w:lineRule="exact"/>
              <w:ind w:right="-43"/>
              <w:jc w:val="center"/>
              <w:rPr>
                <w:rFonts w:ascii="Arial" w:hAnsi="Arial" w:cs="Arial"/>
                <w:strike/>
                <w:sz w:val="20"/>
                <w:szCs w:val="20"/>
              </w:rPr>
            </w:pPr>
          </w:p>
        </w:tc>
        <w:tc>
          <w:tcPr>
            <w:tcW w:w="2061" w:type="dxa"/>
            <w:vAlign w:val="bottom"/>
          </w:tcPr>
          <w:p w:rsidR="000C1947" w:rsidRPr="00FA41F4" w:rsidRDefault="00C52116" w:rsidP="00DD163A">
            <w:pPr>
              <w:pBdr>
                <w:bottom w:val="single" w:sz="4" w:space="1" w:color="auto"/>
              </w:pBdr>
              <w:tabs>
                <w:tab w:val="right" w:pos="1033"/>
              </w:tabs>
              <w:spacing w:line="380" w:lineRule="exact"/>
              <w:ind w:right="-72"/>
              <w:jc w:val="center"/>
              <w:rPr>
                <w:rFonts w:ascii="Arial" w:hAnsi="Arial" w:cs="Arial"/>
                <w:sz w:val="20"/>
                <w:szCs w:val="20"/>
                <w:cs/>
              </w:rPr>
            </w:pPr>
            <w:r w:rsidRPr="00FA41F4">
              <w:rPr>
                <w:rFonts w:ascii="Arial" w:hAnsi="Arial" w:cs="Arial"/>
                <w:sz w:val="20"/>
                <w:szCs w:val="20"/>
              </w:rPr>
              <w:t>Consolidated financial statement</w:t>
            </w:r>
            <w:r w:rsidR="00792BE3">
              <w:rPr>
                <w:rFonts w:ascii="Arial" w:hAnsi="Arial" w:cs="Arial"/>
                <w:sz w:val="20"/>
                <w:szCs w:val="20"/>
              </w:rPr>
              <w:t>s</w:t>
            </w:r>
          </w:p>
        </w:tc>
        <w:tc>
          <w:tcPr>
            <w:tcW w:w="2061" w:type="dxa"/>
            <w:vAlign w:val="bottom"/>
          </w:tcPr>
          <w:p w:rsidR="000C1947" w:rsidRPr="00FA41F4" w:rsidRDefault="00C52116" w:rsidP="00DD163A">
            <w:pPr>
              <w:pBdr>
                <w:bottom w:val="single" w:sz="4" w:space="1" w:color="auto"/>
              </w:pBdr>
              <w:tabs>
                <w:tab w:val="left" w:pos="215"/>
                <w:tab w:val="right" w:pos="1033"/>
              </w:tabs>
              <w:spacing w:line="380" w:lineRule="exact"/>
              <w:ind w:right="-72"/>
              <w:jc w:val="center"/>
              <w:rPr>
                <w:rFonts w:ascii="Arial" w:hAnsi="Arial" w:cs="Arial"/>
                <w:sz w:val="20"/>
                <w:szCs w:val="20"/>
                <w:cs/>
              </w:rPr>
            </w:pPr>
            <w:r w:rsidRPr="00FA41F4">
              <w:rPr>
                <w:rFonts w:ascii="Arial" w:hAnsi="Arial" w:cs="Arial"/>
                <w:sz w:val="20"/>
                <w:szCs w:val="20"/>
              </w:rPr>
              <w:t>Separate                financial statement</w:t>
            </w:r>
            <w:r w:rsidR="00AB0E5B">
              <w:rPr>
                <w:rFonts w:ascii="Arial" w:hAnsi="Arial" w:cs="Arial"/>
                <w:sz w:val="20"/>
                <w:szCs w:val="20"/>
              </w:rPr>
              <w:t>s</w:t>
            </w:r>
          </w:p>
        </w:tc>
      </w:tr>
      <w:tr w:rsidR="000C1947" w:rsidRPr="00FA41F4" w:rsidTr="00DD163A">
        <w:tc>
          <w:tcPr>
            <w:tcW w:w="4878" w:type="dxa"/>
            <w:vAlign w:val="bottom"/>
          </w:tcPr>
          <w:p w:rsidR="000C1947" w:rsidRPr="00FA41F4" w:rsidRDefault="000C1947" w:rsidP="00DD163A">
            <w:pPr>
              <w:tabs>
                <w:tab w:val="left" w:pos="2160"/>
                <w:tab w:val="center" w:pos="6840"/>
                <w:tab w:val="center" w:pos="8280"/>
              </w:tabs>
              <w:spacing w:line="380" w:lineRule="exact"/>
              <w:ind w:right="-43"/>
              <w:rPr>
                <w:rFonts w:ascii="Arial" w:hAnsi="Arial" w:cs="Arial"/>
                <w:b/>
                <w:bCs/>
                <w:sz w:val="20"/>
                <w:szCs w:val="20"/>
              </w:rPr>
            </w:pPr>
            <w:r w:rsidRPr="00FA41F4">
              <w:rPr>
                <w:rFonts w:ascii="Arial" w:hAnsi="Arial" w:cs="Arial"/>
                <w:b/>
                <w:bCs/>
                <w:sz w:val="20"/>
                <w:szCs w:val="20"/>
              </w:rPr>
              <w:t>Cost</w:t>
            </w:r>
          </w:p>
        </w:tc>
        <w:tc>
          <w:tcPr>
            <w:tcW w:w="2061" w:type="dxa"/>
            <w:vAlign w:val="bottom"/>
          </w:tcPr>
          <w:p w:rsidR="000C1947" w:rsidRPr="00FA41F4" w:rsidRDefault="000C1947" w:rsidP="00DD163A">
            <w:pPr>
              <w:tabs>
                <w:tab w:val="decimal" w:pos="1584"/>
              </w:tabs>
              <w:spacing w:line="380" w:lineRule="exact"/>
              <w:ind w:right="-72"/>
              <w:rPr>
                <w:rFonts w:ascii="Arial" w:hAnsi="Arial" w:cs="Arial"/>
                <w:sz w:val="20"/>
                <w:szCs w:val="20"/>
              </w:rPr>
            </w:pPr>
          </w:p>
        </w:tc>
        <w:tc>
          <w:tcPr>
            <w:tcW w:w="2061" w:type="dxa"/>
            <w:vAlign w:val="bottom"/>
          </w:tcPr>
          <w:p w:rsidR="000C1947" w:rsidRPr="00FA41F4" w:rsidRDefault="000C1947" w:rsidP="00DD163A">
            <w:pPr>
              <w:tabs>
                <w:tab w:val="decimal" w:pos="1584"/>
              </w:tabs>
              <w:spacing w:line="380" w:lineRule="exact"/>
              <w:ind w:right="-72"/>
              <w:rPr>
                <w:rFonts w:ascii="Arial" w:hAnsi="Arial" w:cs="Arial"/>
                <w:sz w:val="20"/>
                <w:szCs w:val="20"/>
                <w:cs/>
              </w:rPr>
            </w:pP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sz w:val="20"/>
                <w:szCs w:val="20"/>
                <w:cs/>
              </w:rPr>
            </w:pPr>
            <w:r w:rsidRPr="00FA41F4">
              <w:rPr>
                <w:rFonts w:ascii="Arial" w:hAnsi="Arial" w:cs="Arial"/>
                <w:sz w:val="20"/>
                <w:szCs w:val="20"/>
              </w:rPr>
              <w:t>31 December 2017</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r w:rsidRPr="00FA41F4">
              <w:rPr>
                <w:rFonts w:ascii="Arial" w:hAnsi="Arial" w:cs="Arial"/>
                <w:sz w:val="20"/>
                <w:szCs w:val="20"/>
                <w:cs/>
              </w:rPr>
              <w:t>5</w:t>
            </w:r>
            <w:r w:rsidRPr="00FA41F4">
              <w:rPr>
                <w:rFonts w:ascii="Arial" w:hAnsi="Arial" w:cs="Arial"/>
                <w:sz w:val="20"/>
                <w:szCs w:val="20"/>
              </w:rPr>
              <w:t>,</w:t>
            </w:r>
            <w:r w:rsidRPr="00FA41F4">
              <w:rPr>
                <w:rFonts w:ascii="Arial" w:hAnsi="Arial" w:cs="Arial"/>
                <w:sz w:val="20"/>
                <w:szCs w:val="20"/>
                <w:cs/>
              </w:rPr>
              <w:t>773</w:t>
            </w:r>
            <w:r w:rsidRPr="00FA41F4">
              <w:rPr>
                <w:rFonts w:ascii="Arial" w:hAnsi="Arial" w:cs="Arial"/>
                <w:sz w:val="20"/>
                <w:szCs w:val="20"/>
              </w:rPr>
              <w:t>,</w:t>
            </w:r>
            <w:r w:rsidRPr="00FA41F4">
              <w:rPr>
                <w:rFonts w:ascii="Arial" w:hAnsi="Arial" w:cs="Arial"/>
                <w:sz w:val="20"/>
                <w:szCs w:val="20"/>
                <w:cs/>
              </w:rPr>
              <w:t>002</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r w:rsidRPr="00FA41F4">
              <w:rPr>
                <w:rFonts w:ascii="Arial" w:hAnsi="Arial" w:cs="Arial"/>
                <w:sz w:val="20"/>
                <w:szCs w:val="20"/>
                <w:cs/>
              </w:rPr>
              <w:t>1</w:t>
            </w:r>
            <w:r w:rsidRPr="00FA41F4">
              <w:rPr>
                <w:rFonts w:ascii="Arial" w:hAnsi="Arial" w:cs="Arial"/>
                <w:sz w:val="20"/>
                <w:szCs w:val="20"/>
              </w:rPr>
              <w:t>,</w:t>
            </w:r>
            <w:r w:rsidRPr="00FA41F4">
              <w:rPr>
                <w:rFonts w:ascii="Arial" w:hAnsi="Arial" w:cs="Arial"/>
                <w:sz w:val="20"/>
                <w:szCs w:val="20"/>
                <w:cs/>
              </w:rPr>
              <w:t>408</w:t>
            </w: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sz w:val="20"/>
                <w:szCs w:val="20"/>
                <w:cs/>
              </w:rPr>
            </w:pPr>
            <w:r w:rsidRPr="00FA41F4">
              <w:rPr>
                <w:rFonts w:ascii="Arial" w:hAnsi="Arial" w:cs="Arial"/>
                <w:sz w:val="20"/>
                <w:szCs w:val="20"/>
              </w:rPr>
              <w:t>Addition</w:t>
            </w:r>
            <w:r w:rsidR="0053225B">
              <w:rPr>
                <w:rFonts w:ascii="Arial" w:hAnsi="Arial" w:cs="Arial"/>
                <w:sz w:val="20"/>
                <w:szCs w:val="20"/>
              </w:rPr>
              <w:t>s during the period</w:t>
            </w:r>
          </w:p>
        </w:tc>
        <w:tc>
          <w:tcPr>
            <w:tcW w:w="2061" w:type="dxa"/>
            <w:vAlign w:val="bottom"/>
          </w:tcPr>
          <w:p w:rsidR="00DD163A" w:rsidRPr="00FA41F4" w:rsidRDefault="0053225B" w:rsidP="00DD163A">
            <w:pPr>
              <w:tabs>
                <w:tab w:val="decimal" w:pos="1584"/>
              </w:tabs>
              <w:spacing w:line="380" w:lineRule="exact"/>
              <w:ind w:right="-72"/>
              <w:rPr>
                <w:rFonts w:ascii="Arial" w:hAnsi="Arial" w:cs="Arial"/>
                <w:sz w:val="20"/>
                <w:szCs w:val="20"/>
              </w:rPr>
            </w:pPr>
            <w:r>
              <w:rPr>
                <w:rFonts w:ascii="Arial" w:hAnsi="Arial" w:cs="Arial"/>
                <w:sz w:val="20"/>
                <w:szCs w:val="20"/>
              </w:rPr>
              <w:t>629,428</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r w:rsidRPr="00FA41F4">
              <w:rPr>
                <w:rFonts w:ascii="Arial" w:hAnsi="Arial" w:cs="Arial"/>
                <w:sz w:val="20"/>
                <w:szCs w:val="20"/>
                <w:cs/>
              </w:rPr>
              <w:t>32</w:t>
            </w:r>
          </w:p>
        </w:tc>
      </w:tr>
      <w:tr w:rsidR="00DD163A" w:rsidRPr="00FA41F4" w:rsidTr="00DD163A">
        <w:tc>
          <w:tcPr>
            <w:tcW w:w="4878" w:type="dxa"/>
          </w:tcPr>
          <w:p w:rsidR="00DD163A" w:rsidRPr="00FA41F4" w:rsidRDefault="00DD163A" w:rsidP="004A2648">
            <w:pPr>
              <w:spacing w:line="380" w:lineRule="exact"/>
              <w:ind w:left="180" w:right="-72" w:hanging="180"/>
              <w:rPr>
                <w:rFonts w:ascii="Arial" w:hAnsi="Arial" w:cs="Arial"/>
                <w:sz w:val="20"/>
                <w:szCs w:val="20"/>
                <w:cs/>
              </w:rPr>
            </w:pPr>
            <w:r w:rsidRPr="00FA41F4">
              <w:rPr>
                <w:rFonts w:ascii="Arial" w:hAnsi="Arial" w:cs="Arial"/>
                <w:sz w:val="20"/>
                <w:szCs w:val="20"/>
              </w:rPr>
              <w:t>Disposal</w:t>
            </w:r>
            <w:r w:rsidR="0053225B">
              <w:rPr>
                <w:rFonts w:ascii="Arial" w:hAnsi="Arial" w:cs="Arial"/>
                <w:sz w:val="20"/>
                <w:szCs w:val="20"/>
              </w:rPr>
              <w:t xml:space="preserve">s </w:t>
            </w:r>
            <w:r w:rsidR="004A2648">
              <w:rPr>
                <w:rFonts w:ascii="Arial" w:hAnsi="Arial" w:cs="Arial"/>
                <w:sz w:val="20"/>
                <w:szCs w:val="20"/>
              </w:rPr>
              <w:t>and</w:t>
            </w:r>
            <w:r w:rsidR="00550F75">
              <w:rPr>
                <w:rFonts w:ascii="Arial" w:hAnsi="Arial" w:cs="Arial"/>
                <w:sz w:val="20"/>
                <w:szCs w:val="20"/>
              </w:rPr>
              <w:t xml:space="preserve"> written off </w:t>
            </w:r>
            <w:r w:rsidR="0053225B">
              <w:rPr>
                <w:rFonts w:ascii="Arial" w:hAnsi="Arial" w:cs="Arial"/>
                <w:sz w:val="20"/>
                <w:szCs w:val="20"/>
              </w:rPr>
              <w:t>during the period</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r w:rsidRPr="00FA41F4">
              <w:rPr>
                <w:rFonts w:ascii="Arial" w:hAnsi="Arial" w:cs="Arial"/>
                <w:sz w:val="20"/>
                <w:szCs w:val="20"/>
                <w:cs/>
              </w:rPr>
              <w:t>(85)</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r w:rsidRPr="00FA41F4">
              <w:rPr>
                <w:rFonts w:ascii="Arial" w:hAnsi="Arial" w:cs="Arial"/>
                <w:sz w:val="20"/>
                <w:szCs w:val="20"/>
                <w:cs/>
              </w:rPr>
              <w:t>-</w:t>
            </w:r>
          </w:p>
        </w:tc>
      </w:tr>
      <w:tr w:rsidR="00DD163A" w:rsidRPr="00FA41F4" w:rsidTr="00DD163A">
        <w:tc>
          <w:tcPr>
            <w:tcW w:w="4878" w:type="dxa"/>
          </w:tcPr>
          <w:p w:rsidR="00DD163A" w:rsidRPr="00FA41F4" w:rsidRDefault="00DD163A" w:rsidP="0053225B">
            <w:pPr>
              <w:spacing w:line="380" w:lineRule="exact"/>
              <w:ind w:left="180" w:right="-72" w:hanging="180"/>
              <w:rPr>
                <w:rFonts w:ascii="Arial" w:hAnsi="Arial" w:cs="Arial"/>
                <w:sz w:val="20"/>
                <w:szCs w:val="20"/>
                <w:cs/>
              </w:rPr>
            </w:pPr>
            <w:r w:rsidRPr="00FA41F4">
              <w:rPr>
                <w:rFonts w:ascii="Arial" w:hAnsi="Arial" w:cs="Arial"/>
                <w:sz w:val="20"/>
                <w:szCs w:val="20"/>
              </w:rPr>
              <w:t xml:space="preserve">Exchange </w:t>
            </w:r>
            <w:r w:rsidR="0053225B">
              <w:rPr>
                <w:rFonts w:ascii="Arial" w:hAnsi="Arial" w:cs="Arial"/>
                <w:sz w:val="20"/>
                <w:szCs w:val="20"/>
              </w:rPr>
              <w:t>differences on translation</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r w:rsidRPr="00FA41F4">
              <w:rPr>
                <w:rFonts w:ascii="Arial" w:hAnsi="Arial" w:cs="Arial"/>
                <w:sz w:val="20"/>
                <w:szCs w:val="20"/>
              </w:rPr>
              <w:t>26,104</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r w:rsidRPr="00FA41F4">
              <w:rPr>
                <w:rFonts w:ascii="Arial" w:hAnsi="Arial" w:cs="Arial"/>
                <w:sz w:val="20"/>
                <w:szCs w:val="20"/>
                <w:cs/>
              </w:rPr>
              <w:t>-</w:t>
            </w:r>
          </w:p>
        </w:tc>
      </w:tr>
      <w:tr w:rsidR="00DD163A" w:rsidRPr="00FA41F4" w:rsidTr="00DD163A">
        <w:tc>
          <w:tcPr>
            <w:tcW w:w="4878" w:type="dxa"/>
          </w:tcPr>
          <w:p w:rsidR="00DD163A" w:rsidRPr="00FA41F4" w:rsidRDefault="00DD163A" w:rsidP="0053225B">
            <w:pPr>
              <w:spacing w:line="380" w:lineRule="exact"/>
              <w:ind w:left="180" w:right="-72" w:hanging="180"/>
              <w:rPr>
                <w:rFonts w:ascii="Arial" w:hAnsi="Arial" w:cs="Arial"/>
                <w:sz w:val="20"/>
                <w:szCs w:val="20"/>
                <w:cs/>
              </w:rPr>
            </w:pPr>
            <w:r w:rsidRPr="00FA41F4">
              <w:rPr>
                <w:rFonts w:ascii="Arial" w:hAnsi="Arial" w:cs="Arial"/>
                <w:sz w:val="20"/>
                <w:szCs w:val="20"/>
              </w:rPr>
              <w:t xml:space="preserve">31 March </w:t>
            </w:r>
            <w:r w:rsidR="0053225B">
              <w:rPr>
                <w:rFonts w:ascii="Arial" w:hAnsi="Arial" w:cs="Arial"/>
                <w:sz w:val="20"/>
                <w:szCs w:val="20"/>
              </w:rPr>
              <w:t>2018</w:t>
            </w:r>
          </w:p>
        </w:tc>
        <w:tc>
          <w:tcPr>
            <w:tcW w:w="2061" w:type="dxa"/>
            <w:vAlign w:val="bottom"/>
          </w:tcPr>
          <w:p w:rsidR="00DD163A" w:rsidRPr="00FA41F4" w:rsidRDefault="00DD163A" w:rsidP="00DD163A">
            <w:pPr>
              <w:pBdr>
                <w:top w:val="single" w:sz="4" w:space="1" w:color="auto"/>
                <w:bottom w:val="single" w:sz="4" w:space="1" w:color="auto"/>
              </w:pBdr>
              <w:tabs>
                <w:tab w:val="decimal" w:pos="1584"/>
              </w:tabs>
              <w:spacing w:line="380" w:lineRule="exact"/>
              <w:ind w:right="-72"/>
              <w:rPr>
                <w:rFonts w:ascii="Arial" w:hAnsi="Arial" w:cs="Arial"/>
                <w:sz w:val="20"/>
                <w:szCs w:val="20"/>
              </w:rPr>
            </w:pPr>
            <w:r w:rsidRPr="00FA41F4">
              <w:rPr>
                <w:rFonts w:ascii="Arial" w:hAnsi="Arial" w:cs="Arial"/>
                <w:sz w:val="20"/>
                <w:szCs w:val="20"/>
              </w:rPr>
              <w:t>6,428,449</w:t>
            </w:r>
          </w:p>
        </w:tc>
        <w:tc>
          <w:tcPr>
            <w:tcW w:w="2061" w:type="dxa"/>
            <w:vAlign w:val="bottom"/>
          </w:tcPr>
          <w:p w:rsidR="00DD163A" w:rsidRPr="00FA41F4" w:rsidRDefault="00DD163A" w:rsidP="00DD163A">
            <w:pPr>
              <w:pBdr>
                <w:top w:val="single" w:sz="4" w:space="1" w:color="auto"/>
                <w:bottom w:val="single" w:sz="4" w:space="1" w:color="auto"/>
              </w:pBdr>
              <w:tabs>
                <w:tab w:val="decimal" w:pos="1584"/>
              </w:tabs>
              <w:spacing w:line="380" w:lineRule="exact"/>
              <w:ind w:right="-72"/>
              <w:rPr>
                <w:rFonts w:ascii="Arial" w:hAnsi="Arial" w:cs="Arial"/>
                <w:sz w:val="20"/>
                <w:szCs w:val="20"/>
              </w:rPr>
            </w:pPr>
            <w:r w:rsidRPr="00FA41F4">
              <w:rPr>
                <w:rFonts w:ascii="Arial" w:hAnsi="Arial" w:cs="Arial"/>
                <w:sz w:val="20"/>
                <w:szCs w:val="20"/>
                <w:cs/>
              </w:rPr>
              <w:t>1</w:t>
            </w:r>
            <w:r w:rsidRPr="00FA41F4">
              <w:rPr>
                <w:rFonts w:ascii="Arial" w:hAnsi="Arial" w:cs="Arial"/>
                <w:sz w:val="20"/>
                <w:szCs w:val="20"/>
              </w:rPr>
              <w:t>,</w:t>
            </w:r>
            <w:r w:rsidRPr="00FA41F4">
              <w:rPr>
                <w:rFonts w:ascii="Arial" w:hAnsi="Arial" w:cs="Arial"/>
                <w:sz w:val="20"/>
                <w:szCs w:val="20"/>
                <w:cs/>
              </w:rPr>
              <w:t>440</w:t>
            </w: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b/>
                <w:bCs/>
                <w:sz w:val="20"/>
                <w:szCs w:val="20"/>
              </w:rPr>
            </w:pPr>
            <w:r w:rsidRPr="00FA41F4">
              <w:rPr>
                <w:rFonts w:ascii="Arial" w:hAnsi="Arial" w:cs="Arial"/>
                <w:b/>
                <w:bCs/>
                <w:sz w:val="20"/>
                <w:szCs w:val="20"/>
              </w:rPr>
              <w:t>Accumulated deprecation</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sz w:val="20"/>
                <w:szCs w:val="20"/>
              </w:rPr>
            </w:pPr>
            <w:r w:rsidRPr="00FA41F4">
              <w:rPr>
                <w:rFonts w:ascii="Arial" w:hAnsi="Arial" w:cs="Arial"/>
                <w:sz w:val="20"/>
                <w:szCs w:val="20"/>
              </w:rPr>
              <w:t>31 December 2017</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r w:rsidRPr="00FA41F4">
              <w:rPr>
                <w:rFonts w:ascii="Arial" w:hAnsi="Arial" w:cs="Arial"/>
                <w:sz w:val="20"/>
                <w:szCs w:val="20"/>
              </w:rPr>
              <w:t>345,789</w:t>
            </w:r>
          </w:p>
        </w:tc>
        <w:tc>
          <w:tcPr>
            <w:tcW w:w="2061" w:type="dxa"/>
            <w:vAlign w:val="bottom"/>
          </w:tcPr>
          <w:p w:rsidR="00DD163A" w:rsidRPr="00FA41F4" w:rsidRDefault="00DD163A" w:rsidP="00DD163A">
            <w:pPr>
              <w:tabs>
                <w:tab w:val="decimal" w:pos="1584"/>
              </w:tabs>
              <w:spacing w:line="380" w:lineRule="exact"/>
              <w:ind w:left="-48" w:right="-72"/>
              <w:rPr>
                <w:rFonts w:ascii="Arial" w:hAnsi="Arial" w:cs="Arial"/>
                <w:sz w:val="20"/>
                <w:szCs w:val="20"/>
              </w:rPr>
            </w:pPr>
            <w:r w:rsidRPr="00FA41F4">
              <w:rPr>
                <w:rFonts w:ascii="Arial" w:hAnsi="Arial" w:cs="Arial"/>
                <w:sz w:val="20"/>
                <w:szCs w:val="20"/>
                <w:cs/>
              </w:rPr>
              <w:t>284</w:t>
            </w:r>
          </w:p>
        </w:tc>
      </w:tr>
      <w:tr w:rsidR="00DD163A" w:rsidRPr="00FA41F4" w:rsidTr="00DD163A">
        <w:tc>
          <w:tcPr>
            <w:tcW w:w="4878" w:type="dxa"/>
          </w:tcPr>
          <w:p w:rsidR="00DD163A" w:rsidRPr="00FA41F4" w:rsidRDefault="00DD163A" w:rsidP="00DD163A">
            <w:pPr>
              <w:spacing w:line="380" w:lineRule="exact"/>
              <w:ind w:left="187" w:right="-72" w:hanging="187"/>
              <w:rPr>
                <w:rFonts w:ascii="Arial" w:hAnsi="Arial" w:cs="Arial"/>
                <w:sz w:val="20"/>
                <w:szCs w:val="20"/>
              </w:rPr>
            </w:pPr>
            <w:r w:rsidRPr="00FA41F4">
              <w:rPr>
                <w:rFonts w:ascii="Arial" w:hAnsi="Arial" w:cs="Arial"/>
                <w:sz w:val="20"/>
                <w:szCs w:val="20"/>
              </w:rPr>
              <w:t>Depreciation for disposal</w:t>
            </w:r>
            <w:r w:rsidR="0053225B">
              <w:rPr>
                <w:rFonts w:ascii="Arial" w:hAnsi="Arial" w:cs="Arial"/>
                <w:sz w:val="20"/>
                <w:szCs w:val="20"/>
              </w:rPr>
              <w:t xml:space="preserve">s </w:t>
            </w:r>
            <w:r w:rsidR="00550F75">
              <w:rPr>
                <w:rFonts w:ascii="Arial" w:hAnsi="Arial" w:cs="Arial"/>
                <w:sz w:val="20"/>
                <w:szCs w:val="20"/>
              </w:rPr>
              <w:t xml:space="preserve">and written off </w:t>
            </w:r>
            <w:r w:rsidR="0053225B">
              <w:rPr>
                <w:rFonts w:ascii="Arial" w:hAnsi="Arial" w:cs="Arial"/>
                <w:sz w:val="20"/>
                <w:szCs w:val="20"/>
              </w:rPr>
              <w:t xml:space="preserve">during </w:t>
            </w:r>
            <w:r w:rsidR="00550F75">
              <w:rPr>
                <w:rFonts w:ascii="Arial" w:hAnsi="Arial" w:cs="Arial"/>
                <w:sz w:val="20"/>
                <w:szCs w:val="20"/>
              </w:rPr>
              <w:t xml:space="preserve">            </w:t>
            </w:r>
            <w:r w:rsidR="0053225B">
              <w:rPr>
                <w:rFonts w:ascii="Arial" w:hAnsi="Arial" w:cs="Arial"/>
                <w:sz w:val="20"/>
                <w:szCs w:val="20"/>
              </w:rPr>
              <w:t>the period</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r w:rsidRPr="00FA41F4">
              <w:rPr>
                <w:rFonts w:ascii="Arial" w:hAnsi="Arial" w:cs="Arial"/>
                <w:sz w:val="20"/>
                <w:szCs w:val="20"/>
              </w:rPr>
              <w:t>(11)</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r w:rsidRPr="00FA41F4">
              <w:rPr>
                <w:rFonts w:ascii="Arial" w:hAnsi="Arial" w:cs="Arial"/>
                <w:sz w:val="20"/>
                <w:szCs w:val="20"/>
              </w:rPr>
              <w:t>-</w:t>
            </w:r>
          </w:p>
        </w:tc>
      </w:tr>
      <w:tr w:rsidR="00DD163A" w:rsidRPr="00FA41F4" w:rsidTr="00DD163A">
        <w:tc>
          <w:tcPr>
            <w:tcW w:w="4878" w:type="dxa"/>
          </w:tcPr>
          <w:p w:rsidR="00DD163A" w:rsidRPr="00FA41F4" w:rsidRDefault="00DD163A" w:rsidP="0053225B">
            <w:pPr>
              <w:spacing w:line="380" w:lineRule="exact"/>
              <w:ind w:left="180" w:right="-72" w:hanging="180"/>
              <w:rPr>
                <w:rFonts w:ascii="Arial" w:hAnsi="Arial" w:cs="Arial"/>
                <w:sz w:val="20"/>
                <w:szCs w:val="20"/>
              </w:rPr>
            </w:pPr>
            <w:r w:rsidRPr="00FA41F4">
              <w:rPr>
                <w:rFonts w:ascii="Arial" w:hAnsi="Arial" w:cs="Arial"/>
                <w:sz w:val="20"/>
                <w:szCs w:val="20"/>
              </w:rPr>
              <w:t xml:space="preserve">Depreciation for the </w:t>
            </w:r>
            <w:r w:rsidR="0053225B">
              <w:rPr>
                <w:rFonts w:ascii="Arial" w:hAnsi="Arial" w:cs="Arial"/>
                <w:sz w:val="20"/>
                <w:szCs w:val="20"/>
              </w:rPr>
              <w:t>period</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r w:rsidRPr="00FA41F4">
              <w:rPr>
                <w:rFonts w:ascii="Arial" w:hAnsi="Arial" w:cs="Arial"/>
                <w:sz w:val="20"/>
                <w:szCs w:val="20"/>
              </w:rPr>
              <w:t>36,207</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cs/>
              </w:rPr>
            </w:pPr>
            <w:r w:rsidRPr="00FA41F4">
              <w:rPr>
                <w:rFonts w:ascii="Arial" w:hAnsi="Arial" w:cs="Arial"/>
                <w:sz w:val="20"/>
                <w:szCs w:val="20"/>
                <w:cs/>
              </w:rPr>
              <w:t>46</w:t>
            </w: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sz w:val="20"/>
                <w:szCs w:val="20"/>
              </w:rPr>
            </w:pPr>
            <w:r w:rsidRPr="00FA41F4">
              <w:rPr>
                <w:rFonts w:ascii="Arial" w:hAnsi="Arial" w:cs="Arial"/>
                <w:sz w:val="20"/>
                <w:szCs w:val="20"/>
              </w:rPr>
              <w:t>31 March 2018</w:t>
            </w:r>
          </w:p>
        </w:tc>
        <w:tc>
          <w:tcPr>
            <w:tcW w:w="2061" w:type="dxa"/>
            <w:vAlign w:val="bottom"/>
          </w:tcPr>
          <w:p w:rsidR="00DD163A" w:rsidRPr="00FA41F4" w:rsidRDefault="00DD163A" w:rsidP="00DD163A">
            <w:pPr>
              <w:pBdr>
                <w:top w:val="single" w:sz="4" w:space="1" w:color="auto"/>
                <w:bottom w:val="single" w:sz="4" w:space="1" w:color="auto"/>
              </w:pBdr>
              <w:tabs>
                <w:tab w:val="decimal" w:pos="1584"/>
              </w:tabs>
              <w:spacing w:line="380" w:lineRule="exact"/>
              <w:ind w:right="-72"/>
              <w:rPr>
                <w:rFonts w:ascii="Arial" w:hAnsi="Arial" w:cs="Arial"/>
                <w:sz w:val="20"/>
                <w:szCs w:val="20"/>
              </w:rPr>
            </w:pPr>
            <w:r w:rsidRPr="00FA41F4">
              <w:rPr>
                <w:rFonts w:ascii="Arial" w:hAnsi="Arial" w:cs="Arial"/>
                <w:sz w:val="20"/>
                <w:szCs w:val="20"/>
              </w:rPr>
              <w:t>381,985</w:t>
            </w:r>
          </w:p>
        </w:tc>
        <w:tc>
          <w:tcPr>
            <w:tcW w:w="2061" w:type="dxa"/>
            <w:vAlign w:val="bottom"/>
          </w:tcPr>
          <w:p w:rsidR="00DD163A" w:rsidRPr="00FA41F4" w:rsidRDefault="00DD163A" w:rsidP="00DD163A">
            <w:pPr>
              <w:pBdr>
                <w:top w:val="single" w:sz="4" w:space="1" w:color="auto"/>
                <w:bottom w:val="single" w:sz="4" w:space="1" w:color="auto"/>
              </w:pBdr>
              <w:tabs>
                <w:tab w:val="decimal" w:pos="1584"/>
              </w:tabs>
              <w:spacing w:line="380" w:lineRule="exact"/>
              <w:ind w:right="-72"/>
              <w:rPr>
                <w:rFonts w:ascii="Arial" w:hAnsi="Arial" w:cs="Arial"/>
                <w:sz w:val="20"/>
                <w:szCs w:val="20"/>
                <w:cs/>
              </w:rPr>
            </w:pPr>
            <w:r w:rsidRPr="00FA41F4">
              <w:rPr>
                <w:rFonts w:ascii="Arial" w:hAnsi="Arial" w:cs="Arial"/>
                <w:sz w:val="20"/>
                <w:szCs w:val="20"/>
                <w:cs/>
              </w:rPr>
              <w:t>330</w:t>
            </w: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b/>
                <w:bCs/>
                <w:sz w:val="20"/>
                <w:szCs w:val="20"/>
              </w:rPr>
            </w:pPr>
            <w:r w:rsidRPr="00FA41F4">
              <w:rPr>
                <w:rFonts w:ascii="Arial" w:hAnsi="Arial" w:cs="Arial"/>
                <w:b/>
                <w:bCs/>
                <w:sz w:val="20"/>
                <w:szCs w:val="20"/>
              </w:rPr>
              <w:t>Net book value</w:t>
            </w: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cs/>
              </w:rPr>
            </w:pPr>
          </w:p>
        </w:tc>
        <w:tc>
          <w:tcPr>
            <w:tcW w:w="2061" w:type="dxa"/>
            <w:vAlign w:val="bottom"/>
          </w:tcPr>
          <w:p w:rsidR="00DD163A" w:rsidRPr="00FA41F4" w:rsidRDefault="00DD163A" w:rsidP="00DD163A">
            <w:pPr>
              <w:tabs>
                <w:tab w:val="decimal" w:pos="1584"/>
              </w:tabs>
              <w:spacing w:line="380" w:lineRule="exact"/>
              <w:ind w:right="-72"/>
              <w:rPr>
                <w:rFonts w:ascii="Arial" w:hAnsi="Arial" w:cs="Arial"/>
                <w:sz w:val="20"/>
                <w:szCs w:val="20"/>
              </w:rPr>
            </w:pP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sz w:val="20"/>
                <w:szCs w:val="20"/>
              </w:rPr>
            </w:pPr>
            <w:r w:rsidRPr="00FA41F4">
              <w:rPr>
                <w:rFonts w:ascii="Arial" w:hAnsi="Arial" w:cs="Arial"/>
                <w:sz w:val="20"/>
                <w:szCs w:val="20"/>
              </w:rPr>
              <w:t>31 December 2017</w:t>
            </w:r>
          </w:p>
        </w:tc>
        <w:tc>
          <w:tcPr>
            <w:tcW w:w="2061" w:type="dxa"/>
            <w:vAlign w:val="bottom"/>
          </w:tcPr>
          <w:p w:rsidR="00DD163A" w:rsidRPr="00FA41F4" w:rsidRDefault="00DD163A" w:rsidP="00DD163A">
            <w:pPr>
              <w:pBdr>
                <w:bottom w:val="double" w:sz="4" w:space="1" w:color="auto"/>
              </w:pBdr>
              <w:tabs>
                <w:tab w:val="decimal" w:pos="1584"/>
              </w:tabs>
              <w:spacing w:line="380" w:lineRule="exact"/>
              <w:ind w:right="-72"/>
              <w:rPr>
                <w:rFonts w:ascii="Arial" w:hAnsi="Arial" w:cs="Arial"/>
                <w:sz w:val="20"/>
                <w:szCs w:val="20"/>
              </w:rPr>
            </w:pPr>
            <w:r w:rsidRPr="00FA41F4">
              <w:rPr>
                <w:rFonts w:ascii="Arial" w:hAnsi="Arial" w:cs="Arial"/>
                <w:sz w:val="20"/>
                <w:szCs w:val="20"/>
              </w:rPr>
              <w:t>5,427,213</w:t>
            </w:r>
          </w:p>
        </w:tc>
        <w:tc>
          <w:tcPr>
            <w:tcW w:w="2061" w:type="dxa"/>
            <w:vAlign w:val="bottom"/>
          </w:tcPr>
          <w:p w:rsidR="00DD163A" w:rsidRPr="00FA41F4" w:rsidRDefault="00DD163A" w:rsidP="00DD163A">
            <w:pPr>
              <w:pBdr>
                <w:bottom w:val="double" w:sz="4" w:space="1" w:color="auto"/>
              </w:pBdr>
              <w:tabs>
                <w:tab w:val="decimal" w:pos="1584"/>
              </w:tabs>
              <w:spacing w:line="380" w:lineRule="exact"/>
              <w:ind w:right="-72"/>
              <w:rPr>
                <w:rFonts w:ascii="Arial" w:hAnsi="Arial" w:cs="Arial"/>
                <w:sz w:val="20"/>
                <w:szCs w:val="20"/>
              </w:rPr>
            </w:pPr>
            <w:r w:rsidRPr="00FA41F4">
              <w:rPr>
                <w:rFonts w:ascii="Arial" w:hAnsi="Arial" w:cs="Arial"/>
                <w:sz w:val="20"/>
                <w:szCs w:val="20"/>
                <w:cs/>
              </w:rPr>
              <w:t>1</w:t>
            </w:r>
            <w:r w:rsidRPr="00FA41F4">
              <w:rPr>
                <w:rFonts w:ascii="Arial" w:hAnsi="Arial" w:cs="Arial"/>
                <w:sz w:val="20"/>
                <w:szCs w:val="20"/>
              </w:rPr>
              <w:t>,</w:t>
            </w:r>
            <w:r w:rsidRPr="00FA41F4">
              <w:rPr>
                <w:rFonts w:ascii="Arial" w:hAnsi="Arial" w:cs="Arial"/>
                <w:sz w:val="20"/>
                <w:szCs w:val="20"/>
                <w:cs/>
              </w:rPr>
              <w:t>124</w:t>
            </w:r>
          </w:p>
        </w:tc>
      </w:tr>
      <w:tr w:rsidR="00DD163A" w:rsidRPr="00FA41F4" w:rsidTr="00DD163A">
        <w:tc>
          <w:tcPr>
            <w:tcW w:w="4878" w:type="dxa"/>
          </w:tcPr>
          <w:p w:rsidR="00DD163A" w:rsidRPr="00FA41F4" w:rsidRDefault="00DD163A" w:rsidP="00DD163A">
            <w:pPr>
              <w:spacing w:line="380" w:lineRule="exact"/>
              <w:ind w:left="180" w:right="-72" w:hanging="180"/>
              <w:rPr>
                <w:rFonts w:ascii="Arial" w:hAnsi="Arial" w:cs="Arial"/>
                <w:sz w:val="20"/>
                <w:szCs w:val="20"/>
              </w:rPr>
            </w:pPr>
            <w:r w:rsidRPr="00FA41F4">
              <w:rPr>
                <w:rFonts w:ascii="Arial" w:hAnsi="Arial" w:cs="Arial"/>
                <w:sz w:val="20"/>
                <w:szCs w:val="20"/>
              </w:rPr>
              <w:t>31 March 2018</w:t>
            </w:r>
          </w:p>
        </w:tc>
        <w:tc>
          <w:tcPr>
            <w:tcW w:w="2061" w:type="dxa"/>
            <w:vAlign w:val="bottom"/>
          </w:tcPr>
          <w:p w:rsidR="00DD163A" w:rsidRPr="00FA41F4" w:rsidRDefault="00DD163A" w:rsidP="00DD163A">
            <w:pPr>
              <w:pBdr>
                <w:bottom w:val="double" w:sz="4" w:space="1" w:color="auto"/>
              </w:pBdr>
              <w:tabs>
                <w:tab w:val="decimal" w:pos="1584"/>
              </w:tabs>
              <w:spacing w:line="380" w:lineRule="exact"/>
              <w:ind w:right="-72"/>
              <w:rPr>
                <w:rFonts w:ascii="Arial" w:hAnsi="Arial" w:cs="Arial"/>
                <w:sz w:val="20"/>
                <w:szCs w:val="20"/>
              </w:rPr>
            </w:pPr>
            <w:r w:rsidRPr="00FA41F4">
              <w:rPr>
                <w:rFonts w:ascii="Arial" w:hAnsi="Arial" w:cs="Arial"/>
                <w:sz w:val="20"/>
                <w:szCs w:val="20"/>
              </w:rPr>
              <w:t>6,046,464</w:t>
            </w:r>
          </w:p>
        </w:tc>
        <w:tc>
          <w:tcPr>
            <w:tcW w:w="2061" w:type="dxa"/>
            <w:vAlign w:val="bottom"/>
          </w:tcPr>
          <w:p w:rsidR="00DD163A" w:rsidRPr="00FA41F4" w:rsidRDefault="00DD163A" w:rsidP="00DD163A">
            <w:pPr>
              <w:pBdr>
                <w:bottom w:val="double" w:sz="4" w:space="1" w:color="auto"/>
              </w:pBdr>
              <w:tabs>
                <w:tab w:val="decimal" w:pos="1584"/>
              </w:tabs>
              <w:spacing w:line="380" w:lineRule="exact"/>
              <w:ind w:right="-72"/>
              <w:rPr>
                <w:rFonts w:ascii="Arial" w:hAnsi="Arial" w:cs="Arial"/>
                <w:sz w:val="20"/>
                <w:szCs w:val="20"/>
              </w:rPr>
            </w:pPr>
            <w:r w:rsidRPr="00FA41F4">
              <w:rPr>
                <w:rFonts w:ascii="Arial" w:hAnsi="Arial" w:cs="Arial"/>
                <w:sz w:val="20"/>
                <w:szCs w:val="20"/>
                <w:cs/>
              </w:rPr>
              <w:t>1</w:t>
            </w:r>
            <w:r w:rsidRPr="00FA41F4">
              <w:rPr>
                <w:rFonts w:ascii="Arial" w:hAnsi="Arial" w:cs="Arial"/>
                <w:sz w:val="20"/>
                <w:szCs w:val="20"/>
              </w:rPr>
              <w:t>,</w:t>
            </w:r>
            <w:r w:rsidRPr="00FA41F4">
              <w:rPr>
                <w:rFonts w:ascii="Arial" w:hAnsi="Arial" w:cs="Arial"/>
                <w:sz w:val="20"/>
                <w:szCs w:val="20"/>
                <w:cs/>
              </w:rPr>
              <w:t>110</w:t>
            </w:r>
          </w:p>
        </w:tc>
      </w:tr>
    </w:tbl>
    <w:p w:rsidR="00416D52" w:rsidRDefault="000C1947" w:rsidP="00550F75">
      <w:pPr>
        <w:spacing w:before="160" w:after="80" w:line="380" w:lineRule="exact"/>
        <w:ind w:left="547"/>
        <w:jc w:val="thaiDistribute"/>
        <w:rPr>
          <w:rFonts w:ascii="Arial" w:hAnsi="Arial" w:cs="Arial"/>
          <w:sz w:val="22"/>
          <w:szCs w:val="22"/>
        </w:rPr>
      </w:pPr>
      <w:r w:rsidRPr="00FA41F4">
        <w:rPr>
          <w:rFonts w:ascii="Arial" w:hAnsi="Arial" w:cs="Arial"/>
          <w:sz w:val="22"/>
          <w:szCs w:val="22"/>
        </w:rPr>
        <w:t xml:space="preserve">As at </w:t>
      </w:r>
      <w:r w:rsidR="00101AE3" w:rsidRPr="00FA41F4">
        <w:rPr>
          <w:rFonts w:ascii="Arial" w:hAnsi="Arial" w:cs="Arial"/>
          <w:sz w:val="22"/>
          <w:szCs w:val="22"/>
        </w:rPr>
        <w:t xml:space="preserve">31 </w:t>
      </w:r>
      <w:r w:rsidR="00C52116" w:rsidRPr="00FA41F4">
        <w:rPr>
          <w:rFonts w:ascii="Arial" w:hAnsi="Arial" w:cs="Arial"/>
          <w:sz w:val="22"/>
          <w:szCs w:val="22"/>
        </w:rPr>
        <w:t xml:space="preserve">March </w:t>
      </w:r>
      <w:r w:rsidR="0011450B" w:rsidRPr="00FA41F4">
        <w:rPr>
          <w:rFonts w:ascii="Arial" w:hAnsi="Arial" w:cs="Arial"/>
          <w:sz w:val="22"/>
          <w:szCs w:val="22"/>
        </w:rPr>
        <w:t>2018</w:t>
      </w:r>
      <w:r w:rsidR="00597349" w:rsidRPr="00FA41F4">
        <w:rPr>
          <w:rFonts w:ascii="Arial" w:hAnsi="Arial" w:cs="Arial"/>
          <w:sz w:val="22"/>
          <w:szCs w:val="22"/>
        </w:rPr>
        <w:t xml:space="preserve">, </w:t>
      </w:r>
      <w:r w:rsidR="0053225B">
        <w:rPr>
          <w:rFonts w:ascii="Arial" w:hAnsi="Arial" w:cs="Arial"/>
          <w:sz w:val="22"/>
          <w:szCs w:val="22"/>
        </w:rPr>
        <w:t>a subsidiary</w:t>
      </w:r>
      <w:r w:rsidR="00B03352" w:rsidRPr="00FA41F4">
        <w:rPr>
          <w:rFonts w:ascii="Arial" w:hAnsi="Arial" w:cs="Arial"/>
          <w:sz w:val="22"/>
          <w:szCs w:val="22"/>
        </w:rPr>
        <w:t xml:space="preserve"> </w:t>
      </w:r>
      <w:r w:rsidR="004E405E" w:rsidRPr="00FA41F4">
        <w:rPr>
          <w:rFonts w:ascii="Arial" w:hAnsi="Arial" w:cs="Arial"/>
          <w:sz w:val="22"/>
          <w:szCs w:val="22"/>
        </w:rPr>
        <w:t xml:space="preserve">has pledged and mortgaged all property plant and equipment </w:t>
      </w:r>
      <w:r w:rsidRPr="00FA41F4">
        <w:rPr>
          <w:rFonts w:ascii="Arial" w:hAnsi="Arial" w:cs="Arial"/>
          <w:sz w:val="22"/>
          <w:szCs w:val="22"/>
        </w:rPr>
        <w:t xml:space="preserve">which net book value Baht </w:t>
      </w:r>
      <w:r w:rsidR="00DD163A" w:rsidRPr="00FA41F4">
        <w:rPr>
          <w:rFonts w:ascii="Arial" w:hAnsi="Arial" w:cs="Arial"/>
          <w:sz w:val="22"/>
          <w:szCs w:val="22"/>
        </w:rPr>
        <w:t>2,697.6</w:t>
      </w:r>
      <w:r w:rsidRPr="00FA41F4">
        <w:rPr>
          <w:rFonts w:ascii="Arial" w:hAnsi="Arial" w:cs="Arial"/>
          <w:sz w:val="22"/>
          <w:szCs w:val="22"/>
        </w:rPr>
        <w:t xml:space="preserve"> million (</w:t>
      </w:r>
      <w:r w:rsidR="00C52116" w:rsidRPr="00FA41F4">
        <w:rPr>
          <w:rFonts w:ascii="Arial" w:hAnsi="Arial" w:cs="Arial"/>
          <w:sz w:val="22"/>
          <w:szCs w:val="22"/>
        </w:rPr>
        <w:t xml:space="preserve">31 December </w:t>
      </w:r>
      <w:r w:rsidR="0011450B" w:rsidRPr="00FA41F4">
        <w:rPr>
          <w:rFonts w:ascii="Arial" w:hAnsi="Arial" w:cs="Arial"/>
          <w:sz w:val="22"/>
          <w:szCs w:val="22"/>
        </w:rPr>
        <w:t>2017</w:t>
      </w:r>
      <w:r w:rsidR="00C52116" w:rsidRPr="00FA41F4">
        <w:rPr>
          <w:rFonts w:ascii="Arial" w:hAnsi="Arial" w:cs="Arial"/>
          <w:sz w:val="22"/>
          <w:szCs w:val="22"/>
        </w:rPr>
        <w:t>:</w:t>
      </w:r>
      <w:r w:rsidR="0053225B">
        <w:rPr>
          <w:rFonts w:ascii="Arial" w:hAnsi="Arial" w:cs="Arial"/>
          <w:sz w:val="22"/>
          <w:szCs w:val="22"/>
        </w:rPr>
        <w:t xml:space="preserve"> Baht</w:t>
      </w:r>
      <w:r w:rsidR="00C52116" w:rsidRPr="00FA41F4">
        <w:rPr>
          <w:rFonts w:ascii="Arial" w:hAnsi="Arial" w:cs="Arial"/>
          <w:sz w:val="22"/>
          <w:szCs w:val="22"/>
        </w:rPr>
        <w:t xml:space="preserve"> </w:t>
      </w:r>
      <w:r w:rsidR="00DD163A" w:rsidRPr="00FA41F4">
        <w:rPr>
          <w:rFonts w:ascii="Arial" w:hAnsi="Arial" w:cs="Arial"/>
          <w:sz w:val="22"/>
          <w:szCs w:val="22"/>
        </w:rPr>
        <w:t>2,726.4</w:t>
      </w:r>
      <w:r w:rsidRPr="00FA41F4">
        <w:rPr>
          <w:rFonts w:ascii="Arial" w:hAnsi="Arial" w:cs="Arial"/>
          <w:sz w:val="22"/>
          <w:szCs w:val="22"/>
        </w:rPr>
        <w:t xml:space="preserve"> million) </w:t>
      </w:r>
      <w:r w:rsidR="004E405E" w:rsidRPr="00FA41F4">
        <w:rPr>
          <w:rFonts w:ascii="Arial" w:hAnsi="Arial" w:cs="Arial"/>
          <w:sz w:val="22"/>
          <w:szCs w:val="22"/>
        </w:rPr>
        <w:t xml:space="preserve">as collateral against credit facilities obtained from </w:t>
      </w:r>
      <w:r w:rsidR="00792BE3">
        <w:rPr>
          <w:rFonts w:ascii="Arial" w:hAnsi="Arial" w:cs="Arial"/>
          <w:sz w:val="22"/>
          <w:szCs w:val="22"/>
        </w:rPr>
        <w:t xml:space="preserve">two </w:t>
      </w:r>
      <w:r w:rsidR="004E405E" w:rsidRPr="00FA41F4">
        <w:rPr>
          <w:rFonts w:ascii="Arial" w:hAnsi="Arial" w:cs="Arial"/>
          <w:sz w:val="22"/>
          <w:szCs w:val="22"/>
        </w:rPr>
        <w:t xml:space="preserve">financial institutions as discussed in Note </w:t>
      </w:r>
      <w:r w:rsidR="00DD163A" w:rsidRPr="00FA41F4">
        <w:rPr>
          <w:rFonts w:ascii="Arial" w:hAnsi="Arial" w:cs="Arial"/>
          <w:sz w:val="22"/>
          <w:szCs w:val="22"/>
        </w:rPr>
        <w:t>10</w:t>
      </w:r>
      <w:r w:rsidR="004E405E" w:rsidRPr="00FA41F4">
        <w:rPr>
          <w:rFonts w:ascii="Arial" w:hAnsi="Arial" w:cs="Arial"/>
          <w:sz w:val="22"/>
          <w:szCs w:val="22"/>
        </w:rPr>
        <w:t xml:space="preserve"> to the financial statements.</w:t>
      </w:r>
    </w:p>
    <w:p w:rsidR="0053225B" w:rsidRPr="00FA41F4" w:rsidRDefault="0053225B" w:rsidP="00550F75">
      <w:pPr>
        <w:spacing w:before="80" w:after="80" w:line="380" w:lineRule="exact"/>
        <w:ind w:left="547"/>
        <w:jc w:val="thaiDistribute"/>
        <w:rPr>
          <w:rFonts w:ascii="Arial" w:hAnsi="Arial" w:cs="Arial"/>
          <w:sz w:val="22"/>
          <w:szCs w:val="22"/>
        </w:rPr>
      </w:pPr>
      <w:r>
        <w:rPr>
          <w:rFonts w:ascii="Arial" w:hAnsi="Arial" w:cs="Arial"/>
          <w:sz w:val="22"/>
          <w:szCs w:val="22"/>
        </w:rPr>
        <w:t xml:space="preserve">As at 31 March 2018, a subsidiary in Japan has mortgaged </w:t>
      </w:r>
      <w:r w:rsidRPr="00705E12">
        <w:rPr>
          <w:rFonts w:ascii="Arial" w:hAnsi="Arial" w:cs="Arial"/>
          <w:sz w:val="22"/>
          <w:szCs w:val="22"/>
        </w:rPr>
        <w:t xml:space="preserve">all </w:t>
      </w:r>
      <w:r w:rsidR="00792BE3">
        <w:rPr>
          <w:rFonts w:ascii="Arial" w:hAnsi="Arial" w:cs="Arial"/>
          <w:sz w:val="22"/>
          <w:szCs w:val="22"/>
        </w:rPr>
        <w:t>machineries</w:t>
      </w:r>
      <w:r w:rsidR="0063647F" w:rsidRPr="00705E12">
        <w:rPr>
          <w:rFonts w:ascii="Arial" w:hAnsi="Arial" w:cs="Arial"/>
          <w:sz w:val="22"/>
          <w:szCs w:val="22"/>
        </w:rPr>
        <w:t xml:space="preserve"> and equipment </w:t>
      </w:r>
      <w:r w:rsidR="00792BE3">
        <w:rPr>
          <w:rFonts w:ascii="Arial" w:hAnsi="Arial" w:cs="Arial"/>
          <w:sz w:val="22"/>
          <w:szCs w:val="22"/>
        </w:rPr>
        <w:t>of</w:t>
      </w:r>
      <w:r w:rsidR="00550F75" w:rsidRPr="00705E12">
        <w:rPr>
          <w:rFonts w:ascii="Arial" w:hAnsi="Arial" w:cs="Arial"/>
          <w:sz w:val="22"/>
          <w:szCs w:val="22"/>
        </w:rPr>
        <w:t xml:space="preserve"> solar power plant</w:t>
      </w:r>
      <w:r w:rsidR="00550F75">
        <w:rPr>
          <w:rFonts w:ascii="Arial" w:hAnsi="Arial" w:cs="Arial"/>
          <w:sz w:val="22"/>
          <w:szCs w:val="22"/>
        </w:rPr>
        <w:t xml:space="preserve"> </w:t>
      </w:r>
      <w:r w:rsidR="0063647F">
        <w:rPr>
          <w:rFonts w:ascii="Arial" w:hAnsi="Arial" w:cs="Arial"/>
          <w:sz w:val="22"/>
          <w:szCs w:val="22"/>
        </w:rPr>
        <w:t xml:space="preserve">which net book value Baht 1,643.4 million as collateral against credit facilities obtained from financial institutions as discussed in Note 10 to the financial statements. </w:t>
      </w:r>
      <w:r>
        <w:rPr>
          <w:rFonts w:ascii="Arial" w:hAnsi="Arial" w:cs="Arial"/>
          <w:sz w:val="22"/>
          <w:szCs w:val="22"/>
        </w:rPr>
        <w:t xml:space="preserve">   </w:t>
      </w:r>
    </w:p>
    <w:p w:rsidR="000C1E51" w:rsidRPr="00FA41F4" w:rsidRDefault="000C1E51" w:rsidP="00550F75">
      <w:pPr>
        <w:tabs>
          <w:tab w:val="left" w:pos="900"/>
          <w:tab w:val="left" w:pos="2160"/>
          <w:tab w:val="left" w:pos="2880"/>
        </w:tabs>
        <w:spacing w:before="80" w:after="80" w:line="380" w:lineRule="exact"/>
        <w:ind w:left="540" w:right="-43"/>
        <w:jc w:val="both"/>
        <w:rPr>
          <w:rFonts w:ascii="Arial" w:hAnsi="Arial" w:cs="Arial"/>
          <w:sz w:val="22"/>
          <w:szCs w:val="22"/>
        </w:rPr>
      </w:pPr>
      <w:r w:rsidRPr="00FA41F4">
        <w:rPr>
          <w:rFonts w:ascii="Arial" w:hAnsi="Arial" w:cs="Arial"/>
          <w:sz w:val="22"/>
          <w:szCs w:val="22"/>
        </w:rPr>
        <w:t xml:space="preserve">As at 31 </w:t>
      </w:r>
      <w:r w:rsidR="00C52116" w:rsidRPr="00FA41F4">
        <w:rPr>
          <w:rFonts w:ascii="Arial" w:hAnsi="Arial" w:cs="Arial"/>
          <w:sz w:val="22"/>
          <w:szCs w:val="22"/>
        </w:rPr>
        <w:t xml:space="preserve">March </w:t>
      </w:r>
      <w:r w:rsidR="0011450B" w:rsidRPr="00FA41F4">
        <w:rPr>
          <w:rFonts w:ascii="Arial" w:hAnsi="Arial" w:cs="Arial"/>
          <w:sz w:val="22"/>
          <w:szCs w:val="22"/>
        </w:rPr>
        <w:t>2018</w:t>
      </w:r>
      <w:r w:rsidRPr="00FA41F4">
        <w:rPr>
          <w:rFonts w:ascii="Arial" w:hAnsi="Arial" w:cs="Arial"/>
          <w:sz w:val="22"/>
          <w:szCs w:val="22"/>
        </w:rPr>
        <w:t xml:space="preserve">, subsidiaries had </w:t>
      </w:r>
      <w:r w:rsidR="002045AF" w:rsidRPr="00FA41F4">
        <w:rPr>
          <w:rFonts w:ascii="Arial" w:hAnsi="Arial" w:cs="Arial"/>
          <w:sz w:val="22"/>
          <w:szCs w:val="22"/>
        </w:rPr>
        <w:t>vehicle</w:t>
      </w:r>
      <w:r w:rsidRPr="00FA41F4">
        <w:rPr>
          <w:rFonts w:ascii="Arial" w:hAnsi="Arial" w:cs="Arial"/>
          <w:sz w:val="22"/>
          <w:szCs w:val="22"/>
        </w:rPr>
        <w:t xml:space="preserve"> with net book value of Baht </w:t>
      </w:r>
      <w:r w:rsidR="00DD163A" w:rsidRPr="00FA41F4">
        <w:rPr>
          <w:rFonts w:ascii="Arial" w:hAnsi="Arial" w:cs="Arial"/>
          <w:sz w:val="22"/>
          <w:szCs w:val="22"/>
        </w:rPr>
        <w:t>1.1</w:t>
      </w:r>
      <w:r w:rsidRPr="00FA41F4">
        <w:rPr>
          <w:rFonts w:ascii="Arial" w:hAnsi="Arial" w:cs="Arial"/>
          <w:sz w:val="22"/>
          <w:szCs w:val="22"/>
        </w:rPr>
        <w:t xml:space="preserve"> million </w:t>
      </w:r>
      <w:r w:rsidR="00BC0799">
        <w:rPr>
          <w:rFonts w:ascii="Arial" w:hAnsi="Arial" w:cs="Arial"/>
          <w:sz w:val="22"/>
          <w:szCs w:val="22"/>
        </w:rPr>
        <w:t xml:space="preserve">             </w:t>
      </w:r>
      <w:r w:rsidRPr="00FA41F4">
        <w:rPr>
          <w:rFonts w:ascii="Arial" w:hAnsi="Arial" w:cs="Arial"/>
          <w:sz w:val="22"/>
          <w:szCs w:val="22"/>
        </w:rPr>
        <w:t>(</w:t>
      </w:r>
      <w:r w:rsidR="00C52116" w:rsidRPr="00FA41F4">
        <w:rPr>
          <w:rFonts w:ascii="Arial" w:hAnsi="Arial" w:cs="Arial"/>
          <w:sz w:val="22"/>
          <w:szCs w:val="22"/>
        </w:rPr>
        <w:t xml:space="preserve">31 December </w:t>
      </w:r>
      <w:r w:rsidR="0011450B" w:rsidRPr="00FA41F4">
        <w:rPr>
          <w:rFonts w:ascii="Arial" w:hAnsi="Arial" w:cs="Arial"/>
          <w:sz w:val="22"/>
          <w:szCs w:val="22"/>
        </w:rPr>
        <w:t>2017</w:t>
      </w:r>
      <w:r w:rsidR="00C52116" w:rsidRPr="00FA41F4">
        <w:rPr>
          <w:rFonts w:ascii="Arial" w:hAnsi="Arial" w:cs="Arial"/>
          <w:sz w:val="22"/>
          <w:szCs w:val="22"/>
        </w:rPr>
        <w:t xml:space="preserve">: Baht </w:t>
      </w:r>
      <w:r w:rsidR="00DD163A" w:rsidRPr="00FA41F4">
        <w:rPr>
          <w:rFonts w:ascii="Arial" w:hAnsi="Arial" w:cs="Arial"/>
          <w:sz w:val="22"/>
          <w:szCs w:val="22"/>
        </w:rPr>
        <w:t>1.5</w:t>
      </w:r>
      <w:r w:rsidR="00C52116" w:rsidRPr="00FA41F4">
        <w:rPr>
          <w:rFonts w:ascii="Arial" w:hAnsi="Arial" w:cs="Arial"/>
          <w:sz w:val="22"/>
          <w:szCs w:val="22"/>
        </w:rPr>
        <w:t xml:space="preserve"> million</w:t>
      </w:r>
      <w:r w:rsidRPr="00FA41F4">
        <w:rPr>
          <w:rFonts w:ascii="Arial" w:hAnsi="Arial" w:cs="Arial"/>
          <w:sz w:val="22"/>
          <w:szCs w:val="22"/>
        </w:rPr>
        <w:t xml:space="preserve">) which were acquired under finance lease agreements. </w:t>
      </w:r>
    </w:p>
    <w:p w:rsidR="00C52116" w:rsidRPr="00FA41F4" w:rsidRDefault="006E3220" w:rsidP="00550F75">
      <w:pPr>
        <w:tabs>
          <w:tab w:val="left" w:pos="900"/>
          <w:tab w:val="left" w:pos="2160"/>
          <w:tab w:val="left" w:pos="2880"/>
        </w:tabs>
        <w:spacing w:before="80" w:after="80" w:line="380" w:lineRule="exact"/>
        <w:ind w:left="540" w:right="-43"/>
        <w:jc w:val="both"/>
        <w:rPr>
          <w:rFonts w:ascii="Arial" w:hAnsi="Arial" w:cs="Arial"/>
          <w:sz w:val="22"/>
          <w:szCs w:val="22"/>
        </w:rPr>
      </w:pPr>
      <w:r w:rsidRPr="00FA41F4">
        <w:rPr>
          <w:rFonts w:ascii="Arial" w:hAnsi="Arial" w:cs="Arial"/>
          <w:sz w:val="22"/>
          <w:szCs w:val="22"/>
        </w:rPr>
        <w:t xml:space="preserve">As at 31 </w:t>
      </w:r>
      <w:r w:rsidR="00C52116" w:rsidRPr="00FA41F4">
        <w:rPr>
          <w:rFonts w:ascii="Arial" w:hAnsi="Arial" w:cs="Arial"/>
          <w:sz w:val="22"/>
          <w:szCs w:val="22"/>
        </w:rPr>
        <w:t xml:space="preserve">March </w:t>
      </w:r>
      <w:r w:rsidR="0011450B" w:rsidRPr="00FA41F4">
        <w:rPr>
          <w:rFonts w:ascii="Arial" w:hAnsi="Arial" w:cs="Arial"/>
          <w:sz w:val="22"/>
          <w:szCs w:val="22"/>
        </w:rPr>
        <w:t>2018</w:t>
      </w:r>
      <w:r w:rsidRPr="00FA41F4">
        <w:rPr>
          <w:rFonts w:ascii="Arial" w:hAnsi="Arial" w:cs="Arial"/>
          <w:sz w:val="22"/>
          <w:szCs w:val="22"/>
        </w:rPr>
        <w:t xml:space="preserve">, </w:t>
      </w:r>
      <w:r w:rsidR="00AD7758">
        <w:rPr>
          <w:rFonts w:ascii="Arial" w:hAnsi="Arial" w:cs="Arial"/>
          <w:sz w:val="22"/>
          <w:szCs w:val="22"/>
        </w:rPr>
        <w:t>the subsidiaries</w:t>
      </w:r>
      <w:r w:rsidRPr="00FA41F4">
        <w:rPr>
          <w:rFonts w:ascii="Arial" w:hAnsi="Arial" w:cs="Arial"/>
          <w:sz w:val="22"/>
          <w:szCs w:val="22"/>
        </w:rPr>
        <w:t xml:space="preserve"> </w:t>
      </w:r>
      <w:r w:rsidR="00AD7758">
        <w:rPr>
          <w:rFonts w:ascii="Arial" w:hAnsi="Arial" w:cs="Arial"/>
          <w:sz w:val="22"/>
          <w:szCs w:val="22"/>
        </w:rPr>
        <w:t>in Japan</w:t>
      </w:r>
      <w:r w:rsidR="00C52116" w:rsidRPr="00FA41F4">
        <w:rPr>
          <w:rFonts w:ascii="Arial" w:hAnsi="Arial" w:cs="Arial"/>
          <w:sz w:val="22"/>
          <w:szCs w:val="22"/>
        </w:rPr>
        <w:t xml:space="preserve"> </w:t>
      </w:r>
      <w:r w:rsidR="00AD7758">
        <w:rPr>
          <w:rFonts w:ascii="Arial" w:hAnsi="Arial" w:cs="Arial"/>
          <w:sz w:val="22"/>
          <w:szCs w:val="22"/>
        </w:rPr>
        <w:t>capitalised their</w:t>
      </w:r>
      <w:r w:rsidRPr="00FA41F4">
        <w:rPr>
          <w:rFonts w:ascii="Arial" w:hAnsi="Arial" w:cs="Arial"/>
          <w:sz w:val="22"/>
          <w:szCs w:val="22"/>
        </w:rPr>
        <w:t xml:space="preserve"> borrowing cost</w:t>
      </w:r>
      <w:r w:rsidR="00AD7758">
        <w:rPr>
          <w:rFonts w:ascii="Arial" w:hAnsi="Arial" w:cs="Arial"/>
          <w:sz w:val="22"/>
          <w:szCs w:val="22"/>
        </w:rPr>
        <w:t>s</w:t>
      </w:r>
      <w:r w:rsidRPr="00FA41F4">
        <w:rPr>
          <w:rFonts w:ascii="Arial" w:hAnsi="Arial" w:cs="Arial"/>
          <w:sz w:val="22"/>
          <w:szCs w:val="22"/>
        </w:rPr>
        <w:t xml:space="preserve"> </w:t>
      </w:r>
      <w:r w:rsidR="00AD7758">
        <w:rPr>
          <w:rFonts w:ascii="Arial" w:hAnsi="Arial" w:cs="Arial"/>
          <w:sz w:val="22"/>
          <w:szCs w:val="22"/>
        </w:rPr>
        <w:t>as construction in progress-power plant totaling to</w:t>
      </w:r>
      <w:r w:rsidRPr="00FA41F4">
        <w:rPr>
          <w:rFonts w:ascii="Arial" w:hAnsi="Arial" w:cs="Arial"/>
          <w:sz w:val="22"/>
          <w:szCs w:val="22"/>
        </w:rPr>
        <w:t xml:space="preserve"> Baht </w:t>
      </w:r>
      <w:r w:rsidR="00D23A6A">
        <w:rPr>
          <w:rFonts w:ascii="Arial" w:hAnsi="Arial" w:cs="Arial"/>
          <w:sz w:val="22"/>
          <w:szCs w:val="22"/>
        </w:rPr>
        <w:t>16.2</w:t>
      </w:r>
      <w:r w:rsidRPr="00FA41F4">
        <w:rPr>
          <w:rFonts w:ascii="Arial" w:hAnsi="Arial" w:cs="Arial"/>
          <w:sz w:val="22"/>
          <w:szCs w:val="22"/>
        </w:rPr>
        <w:t xml:space="preserve"> million</w:t>
      </w:r>
      <w:r w:rsidR="00C52116" w:rsidRPr="00FA41F4">
        <w:rPr>
          <w:rFonts w:ascii="Arial" w:hAnsi="Arial" w:cs="Arial"/>
          <w:sz w:val="22"/>
          <w:szCs w:val="22"/>
        </w:rPr>
        <w:t xml:space="preserve"> (31 December </w:t>
      </w:r>
      <w:r w:rsidR="0011450B" w:rsidRPr="00FA41F4">
        <w:rPr>
          <w:rFonts w:ascii="Arial" w:hAnsi="Arial" w:cs="Arial"/>
          <w:sz w:val="22"/>
          <w:szCs w:val="22"/>
        </w:rPr>
        <w:t>2017</w:t>
      </w:r>
      <w:r w:rsidR="00C52116" w:rsidRPr="00FA41F4">
        <w:rPr>
          <w:rFonts w:ascii="Arial" w:hAnsi="Arial" w:cs="Arial"/>
          <w:sz w:val="22"/>
          <w:szCs w:val="22"/>
        </w:rPr>
        <w:t xml:space="preserve">: Baht </w:t>
      </w:r>
      <w:r w:rsidR="0063647F">
        <w:rPr>
          <w:rFonts w:ascii="Arial" w:hAnsi="Arial" w:cs="Arial"/>
          <w:sz w:val="22"/>
          <w:szCs w:val="22"/>
        </w:rPr>
        <w:t>50.0</w:t>
      </w:r>
      <w:r w:rsidR="00C52116" w:rsidRPr="00FA41F4">
        <w:rPr>
          <w:rFonts w:ascii="Arial" w:hAnsi="Arial" w:cs="Arial"/>
          <w:sz w:val="22"/>
          <w:szCs w:val="22"/>
        </w:rPr>
        <w:t xml:space="preserve"> million)</w:t>
      </w:r>
      <w:r w:rsidRPr="00FA41F4">
        <w:rPr>
          <w:rFonts w:ascii="Arial" w:hAnsi="Arial" w:cs="Arial"/>
          <w:sz w:val="22"/>
          <w:szCs w:val="22"/>
        </w:rPr>
        <w:t xml:space="preserve">. </w:t>
      </w:r>
    </w:p>
    <w:p w:rsidR="003068CB" w:rsidRPr="00FA41F4" w:rsidRDefault="00DD163A" w:rsidP="004A721E">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FA41F4">
        <w:rPr>
          <w:rFonts w:ascii="Arial" w:hAnsi="Arial" w:cs="Arial"/>
          <w:b/>
          <w:bCs/>
          <w:sz w:val="22"/>
          <w:szCs w:val="22"/>
        </w:rPr>
        <w:lastRenderedPageBreak/>
        <w:t>9</w:t>
      </w:r>
      <w:r w:rsidR="0021250D" w:rsidRPr="00FA41F4">
        <w:rPr>
          <w:rFonts w:ascii="Arial" w:hAnsi="Arial" w:cs="Arial"/>
          <w:b/>
          <w:bCs/>
          <w:sz w:val="22"/>
          <w:szCs w:val="22"/>
        </w:rPr>
        <w:t>.</w:t>
      </w:r>
      <w:r w:rsidR="0021250D" w:rsidRPr="00FA41F4">
        <w:rPr>
          <w:rFonts w:ascii="Arial" w:hAnsi="Arial" w:cs="Arial"/>
          <w:b/>
          <w:bCs/>
          <w:sz w:val="22"/>
          <w:szCs w:val="22"/>
        </w:rPr>
        <w:tab/>
        <w:t>Intangible assets</w:t>
      </w:r>
      <w:r w:rsidR="004C6E9D" w:rsidRPr="00FA41F4">
        <w:rPr>
          <w:rFonts w:ascii="Arial" w:hAnsi="Arial" w:cs="Arial"/>
          <w:b/>
          <w:bCs/>
          <w:sz w:val="22"/>
          <w:szCs w:val="22"/>
        </w:rPr>
        <w:t xml:space="preserve"> </w:t>
      </w:r>
    </w:p>
    <w:p w:rsidR="004233B7" w:rsidRPr="00FA41F4" w:rsidRDefault="00AD7758" w:rsidP="004A721E">
      <w:pPr>
        <w:spacing w:before="120" w:after="120" w:line="380" w:lineRule="exact"/>
        <w:ind w:left="540"/>
        <w:jc w:val="thaiDistribute"/>
        <w:rPr>
          <w:rFonts w:ascii="Arial" w:hAnsi="Arial" w:cs="Arial"/>
          <w:sz w:val="22"/>
          <w:szCs w:val="22"/>
        </w:rPr>
      </w:pPr>
      <w:r>
        <w:rPr>
          <w:rFonts w:ascii="Arial" w:hAnsi="Arial" w:cs="Arial"/>
          <w:sz w:val="22"/>
          <w:szCs w:val="22"/>
        </w:rPr>
        <w:t>The movement in i</w:t>
      </w:r>
      <w:r w:rsidR="00C52116" w:rsidRPr="00FA41F4">
        <w:rPr>
          <w:rFonts w:ascii="Arial" w:hAnsi="Arial" w:cs="Arial"/>
          <w:sz w:val="22"/>
          <w:szCs w:val="22"/>
        </w:rPr>
        <w:t xml:space="preserve">ntangible assets for the three-month period ended 31 March </w:t>
      </w:r>
      <w:r w:rsidR="0011450B" w:rsidRPr="00FA41F4">
        <w:rPr>
          <w:rFonts w:ascii="Arial" w:hAnsi="Arial" w:cs="Arial"/>
          <w:sz w:val="22"/>
          <w:szCs w:val="22"/>
        </w:rPr>
        <w:t>2018</w:t>
      </w:r>
      <w:r w:rsidR="00C52116" w:rsidRPr="00FA41F4">
        <w:rPr>
          <w:rFonts w:ascii="Arial" w:hAnsi="Arial" w:cs="Arial"/>
          <w:sz w:val="22"/>
          <w:szCs w:val="22"/>
        </w:rPr>
        <w:t xml:space="preserve"> is presented below.</w:t>
      </w:r>
    </w:p>
    <w:p w:rsidR="005857BD" w:rsidRPr="00FA41F4" w:rsidRDefault="00C52116" w:rsidP="005857BD">
      <w:pPr>
        <w:spacing w:line="380" w:lineRule="exact"/>
        <w:ind w:right="-43"/>
        <w:jc w:val="right"/>
        <w:rPr>
          <w:rFonts w:ascii="Arial" w:hAnsi="Arial" w:cs="Arial"/>
          <w:sz w:val="20"/>
          <w:szCs w:val="20"/>
        </w:rPr>
      </w:pPr>
      <w:r w:rsidRPr="00FA41F4">
        <w:rPr>
          <w:rFonts w:ascii="Arial" w:hAnsi="Arial" w:cs="Arial"/>
          <w:sz w:val="20"/>
          <w:szCs w:val="20"/>
        </w:rPr>
        <w:t xml:space="preserve"> </w:t>
      </w:r>
      <w:r w:rsidR="005857BD" w:rsidRPr="00FA41F4">
        <w:rPr>
          <w:rFonts w:ascii="Arial" w:hAnsi="Arial" w:cs="Arial"/>
          <w:sz w:val="20"/>
          <w:szCs w:val="20"/>
        </w:rPr>
        <w:t xml:space="preserve">(Unit: </w:t>
      </w:r>
      <w:r w:rsidRPr="00FA41F4">
        <w:rPr>
          <w:rFonts w:ascii="Arial" w:hAnsi="Arial" w:cs="Arial"/>
          <w:sz w:val="20"/>
          <w:szCs w:val="20"/>
        </w:rPr>
        <w:t xml:space="preserve">Thousand </w:t>
      </w:r>
      <w:r w:rsidR="005857BD" w:rsidRPr="00FA41F4">
        <w:rPr>
          <w:rFonts w:ascii="Arial" w:hAnsi="Arial" w:cs="Arial"/>
          <w:sz w:val="20"/>
          <w:szCs w:val="20"/>
        </w:rPr>
        <w:t>Baht)</w:t>
      </w:r>
    </w:p>
    <w:tbl>
      <w:tblPr>
        <w:tblStyle w:val="TableGrid"/>
        <w:tblW w:w="900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070"/>
        <w:gridCol w:w="2070"/>
      </w:tblGrid>
      <w:tr w:rsidR="00E65EC2" w:rsidRPr="00FA41F4" w:rsidTr="00E65EC2">
        <w:tc>
          <w:tcPr>
            <w:tcW w:w="4860" w:type="dxa"/>
            <w:vAlign w:val="bottom"/>
          </w:tcPr>
          <w:p w:rsidR="00E65EC2" w:rsidRPr="00FA41F4" w:rsidRDefault="00E65EC2" w:rsidP="00305053">
            <w:pPr>
              <w:tabs>
                <w:tab w:val="left" w:pos="2160"/>
                <w:tab w:val="center" w:pos="6840"/>
                <w:tab w:val="center" w:pos="8280"/>
              </w:tabs>
              <w:spacing w:line="380" w:lineRule="exact"/>
              <w:ind w:right="-43"/>
              <w:jc w:val="center"/>
              <w:rPr>
                <w:rFonts w:ascii="Arial" w:hAnsi="Arial" w:cs="Arial"/>
                <w:strike/>
                <w:sz w:val="20"/>
                <w:szCs w:val="20"/>
              </w:rPr>
            </w:pPr>
          </w:p>
        </w:tc>
        <w:tc>
          <w:tcPr>
            <w:tcW w:w="2070" w:type="dxa"/>
            <w:vAlign w:val="bottom"/>
          </w:tcPr>
          <w:p w:rsidR="00E65EC2" w:rsidRPr="00FA41F4" w:rsidRDefault="00C52116" w:rsidP="00305053">
            <w:pPr>
              <w:pBdr>
                <w:bottom w:val="single" w:sz="4" w:space="1" w:color="auto"/>
              </w:pBdr>
              <w:tabs>
                <w:tab w:val="right" w:pos="1033"/>
              </w:tabs>
              <w:spacing w:line="380" w:lineRule="exact"/>
              <w:ind w:right="-36"/>
              <w:jc w:val="center"/>
              <w:rPr>
                <w:rFonts w:ascii="Arial" w:hAnsi="Arial" w:cs="Arial"/>
                <w:sz w:val="20"/>
                <w:szCs w:val="20"/>
                <w:cs/>
              </w:rPr>
            </w:pPr>
            <w:r w:rsidRPr="00FA41F4">
              <w:rPr>
                <w:rFonts w:ascii="Arial" w:hAnsi="Arial" w:cs="Arial"/>
                <w:sz w:val="20"/>
                <w:szCs w:val="20"/>
              </w:rPr>
              <w:t>Consolidated financial statement</w:t>
            </w:r>
            <w:r w:rsidR="00792BE3">
              <w:rPr>
                <w:rFonts w:ascii="Arial" w:hAnsi="Arial" w:cs="Arial"/>
                <w:sz w:val="20"/>
                <w:szCs w:val="20"/>
              </w:rPr>
              <w:t>s</w:t>
            </w:r>
          </w:p>
        </w:tc>
        <w:tc>
          <w:tcPr>
            <w:tcW w:w="2070" w:type="dxa"/>
            <w:vAlign w:val="bottom"/>
          </w:tcPr>
          <w:p w:rsidR="00E65EC2" w:rsidRPr="00FA41F4" w:rsidRDefault="00C52116" w:rsidP="00305053">
            <w:pPr>
              <w:pBdr>
                <w:bottom w:val="single" w:sz="4" w:space="1" w:color="auto"/>
              </w:pBdr>
              <w:tabs>
                <w:tab w:val="right" w:pos="1033"/>
              </w:tabs>
              <w:spacing w:line="380" w:lineRule="exact"/>
              <w:ind w:right="-36"/>
              <w:jc w:val="center"/>
              <w:rPr>
                <w:rFonts w:ascii="Arial" w:hAnsi="Arial" w:cs="Arial"/>
                <w:sz w:val="20"/>
                <w:szCs w:val="20"/>
                <w:cs/>
              </w:rPr>
            </w:pPr>
            <w:r w:rsidRPr="00FA41F4">
              <w:rPr>
                <w:rFonts w:ascii="Arial" w:hAnsi="Arial" w:cs="Arial"/>
                <w:sz w:val="20"/>
                <w:szCs w:val="20"/>
              </w:rPr>
              <w:t>Separate             financial statement</w:t>
            </w:r>
            <w:r w:rsidR="00AB0E5B">
              <w:rPr>
                <w:rFonts w:ascii="Arial" w:hAnsi="Arial" w:cs="Arial"/>
                <w:sz w:val="20"/>
                <w:szCs w:val="20"/>
              </w:rPr>
              <w:t>s</w:t>
            </w:r>
          </w:p>
        </w:tc>
      </w:tr>
      <w:tr w:rsidR="00E65EC2" w:rsidRPr="00FA41F4" w:rsidTr="00D775B9">
        <w:tc>
          <w:tcPr>
            <w:tcW w:w="4860" w:type="dxa"/>
            <w:vAlign w:val="bottom"/>
          </w:tcPr>
          <w:p w:rsidR="00E65EC2" w:rsidRPr="00FA41F4" w:rsidRDefault="00E65EC2" w:rsidP="00C52116">
            <w:pPr>
              <w:tabs>
                <w:tab w:val="left" w:pos="2160"/>
                <w:tab w:val="center" w:pos="6840"/>
                <w:tab w:val="center" w:pos="8280"/>
              </w:tabs>
              <w:spacing w:line="380" w:lineRule="exact"/>
              <w:ind w:right="-43"/>
              <w:rPr>
                <w:rFonts w:ascii="Arial" w:hAnsi="Arial" w:cs="Arial"/>
                <w:b/>
                <w:bCs/>
                <w:sz w:val="20"/>
                <w:szCs w:val="20"/>
              </w:rPr>
            </w:pPr>
            <w:r w:rsidRPr="00FA41F4">
              <w:rPr>
                <w:rFonts w:ascii="Arial" w:hAnsi="Arial" w:cs="Arial"/>
                <w:b/>
                <w:bCs/>
                <w:sz w:val="20"/>
                <w:szCs w:val="20"/>
              </w:rPr>
              <w:t>Cost</w:t>
            </w:r>
          </w:p>
        </w:tc>
        <w:tc>
          <w:tcPr>
            <w:tcW w:w="2070" w:type="dxa"/>
            <w:vAlign w:val="bottom"/>
          </w:tcPr>
          <w:p w:rsidR="00E65EC2" w:rsidRPr="00FA41F4" w:rsidRDefault="00E65EC2" w:rsidP="00D775B9">
            <w:pPr>
              <w:tabs>
                <w:tab w:val="decimal" w:pos="1602"/>
              </w:tabs>
              <w:spacing w:line="380" w:lineRule="exact"/>
              <w:ind w:right="-36"/>
              <w:rPr>
                <w:rFonts w:ascii="Arial" w:hAnsi="Arial" w:cs="Arial"/>
                <w:sz w:val="20"/>
                <w:szCs w:val="20"/>
              </w:rPr>
            </w:pPr>
          </w:p>
        </w:tc>
        <w:tc>
          <w:tcPr>
            <w:tcW w:w="2070" w:type="dxa"/>
            <w:vAlign w:val="bottom"/>
          </w:tcPr>
          <w:p w:rsidR="00E65EC2" w:rsidRPr="00FA41F4" w:rsidRDefault="00E65EC2" w:rsidP="00D775B9">
            <w:pPr>
              <w:tabs>
                <w:tab w:val="decimal" w:pos="1602"/>
              </w:tabs>
              <w:spacing w:line="380" w:lineRule="exact"/>
              <w:ind w:right="-36"/>
              <w:rPr>
                <w:rFonts w:ascii="Arial" w:hAnsi="Arial" w:cs="Arial"/>
                <w:sz w:val="20"/>
                <w:szCs w:val="20"/>
                <w:cs/>
              </w:rPr>
            </w:pPr>
          </w:p>
        </w:tc>
      </w:tr>
      <w:tr w:rsidR="00DD163A" w:rsidRPr="00FA41F4" w:rsidTr="00FA41F4">
        <w:tc>
          <w:tcPr>
            <w:tcW w:w="4860" w:type="dxa"/>
            <w:vAlign w:val="bottom"/>
          </w:tcPr>
          <w:p w:rsidR="00DD163A" w:rsidRPr="00FA41F4" w:rsidRDefault="00DD163A" w:rsidP="00DD163A">
            <w:pPr>
              <w:spacing w:line="380" w:lineRule="exact"/>
              <w:ind w:right="-72"/>
              <w:rPr>
                <w:rFonts w:ascii="Arial" w:hAnsi="Arial" w:cs="Arial"/>
                <w:sz w:val="20"/>
                <w:szCs w:val="20"/>
                <w:cs/>
              </w:rPr>
            </w:pPr>
            <w:r w:rsidRPr="00FA41F4">
              <w:rPr>
                <w:rFonts w:ascii="Arial" w:hAnsi="Arial" w:cs="Arial"/>
                <w:sz w:val="20"/>
                <w:szCs w:val="20"/>
              </w:rPr>
              <w:t>31 December 2017</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r w:rsidRPr="00FA41F4">
              <w:rPr>
                <w:rFonts w:ascii="Arial" w:hAnsi="Arial" w:cs="Arial"/>
                <w:sz w:val="20"/>
                <w:szCs w:val="20"/>
                <w:cs/>
              </w:rPr>
              <w:t>657</w:t>
            </w:r>
            <w:r w:rsidRPr="00FA41F4">
              <w:rPr>
                <w:rFonts w:ascii="Arial" w:hAnsi="Arial" w:cs="Arial"/>
                <w:sz w:val="20"/>
                <w:szCs w:val="20"/>
              </w:rPr>
              <w:t>,</w:t>
            </w:r>
            <w:r w:rsidRPr="00FA41F4">
              <w:rPr>
                <w:rFonts w:ascii="Arial" w:hAnsi="Arial" w:cs="Arial"/>
                <w:sz w:val="20"/>
                <w:szCs w:val="20"/>
                <w:cs/>
              </w:rPr>
              <w:t>640</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r w:rsidRPr="00FA41F4">
              <w:rPr>
                <w:rFonts w:ascii="Arial" w:hAnsi="Arial" w:cs="Arial"/>
                <w:sz w:val="20"/>
                <w:szCs w:val="20"/>
                <w:cs/>
              </w:rPr>
              <w:t>91</w:t>
            </w:r>
          </w:p>
        </w:tc>
      </w:tr>
      <w:tr w:rsidR="00DD163A" w:rsidRPr="00FA41F4" w:rsidTr="00FA41F4">
        <w:tc>
          <w:tcPr>
            <w:tcW w:w="4860" w:type="dxa"/>
            <w:vAlign w:val="bottom"/>
          </w:tcPr>
          <w:p w:rsidR="00DD163A" w:rsidRPr="00FA41F4" w:rsidRDefault="00DD163A" w:rsidP="00DD163A">
            <w:pPr>
              <w:spacing w:line="380" w:lineRule="exact"/>
              <w:ind w:right="-72" w:firstLine="11"/>
              <w:rPr>
                <w:rFonts w:ascii="Arial" w:hAnsi="Arial" w:cs="Arial"/>
                <w:sz w:val="20"/>
                <w:szCs w:val="20"/>
                <w:cs/>
              </w:rPr>
            </w:pPr>
            <w:r w:rsidRPr="00FA41F4">
              <w:rPr>
                <w:rFonts w:ascii="Arial" w:hAnsi="Arial" w:cs="Arial"/>
                <w:sz w:val="20"/>
                <w:szCs w:val="20"/>
              </w:rPr>
              <w:t>Addition</w:t>
            </w:r>
            <w:r w:rsidR="0063647F">
              <w:rPr>
                <w:rFonts w:ascii="Arial" w:hAnsi="Arial" w:cs="Arial"/>
                <w:sz w:val="20"/>
                <w:szCs w:val="20"/>
              </w:rPr>
              <w:t>s during the period - cost</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r w:rsidRPr="00FA41F4">
              <w:rPr>
                <w:rFonts w:ascii="Arial" w:hAnsi="Arial" w:cs="Arial"/>
                <w:sz w:val="20"/>
                <w:szCs w:val="20"/>
              </w:rPr>
              <w:t>12,314</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r w:rsidRPr="00FA41F4">
              <w:rPr>
                <w:rFonts w:ascii="Arial" w:hAnsi="Arial" w:cs="Arial"/>
                <w:sz w:val="20"/>
                <w:szCs w:val="20"/>
                <w:cs/>
              </w:rPr>
              <w:t>-</w:t>
            </w:r>
          </w:p>
        </w:tc>
      </w:tr>
      <w:tr w:rsidR="00DD163A" w:rsidRPr="00FA41F4" w:rsidTr="00FA41F4">
        <w:tc>
          <w:tcPr>
            <w:tcW w:w="4860" w:type="dxa"/>
            <w:vAlign w:val="bottom"/>
          </w:tcPr>
          <w:p w:rsidR="00DD163A" w:rsidRPr="00FA41F4" w:rsidRDefault="00DD163A" w:rsidP="0063647F">
            <w:pPr>
              <w:spacing w:line="380" w:lineRule="exact"/>
              <w:ind w:right="-72" w:firstLine="11"/>
              <w:rPr>
                <w:rFonts w:ascii="Arial" w:hAnsi="Arial" w:cs="Arial"/>
                <w:sz w:val="20"/>
                <w:szCs w:val="20"/>
                <w:cs/>
              </w:rPr>
            </w:pPr>
            <w:r w:rsidRPr="00FA41F4">
              <w:rPr>
                <w:rFonts w:ascii="Arial" w:hAnsi="Arial" w:cs="Arial"/>
                <w:sz w:val="20"/>
                <w:szCs w:val="20"/>
              </w:rPr>
              <w:t xml:space="preserve">Exchange </w:t>
            </w:r>
            <w:r w:rsidR="0063647F">
              <w:rPr>
                <w:rFonts w:ascii="Arial" w:hAnsi="Arial" w:cs="Arial"/>
                <w:sz w:val="20"/>
                <w:szCs w:val="20"/>
              </w:rPr>
              <w:t>differences on translation</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cs/>
              </w:rPr>
            </w:pPr>
            <w:r w:rsidRPr="00FA41F4">
              <w:rPr>
                <w:rFonts w:ascii="Arial" w:hAnsi="Arial" w:cs="Arial"/>
                <w:sz w:val="20"/>
                <w:szCs w:val="20"/>
                <w:cs/>
              </w:rPr>
              <w:t>8</w:t>
            </w:r>
            <w:r w:rsidRPr="00FA41F4">
              <w:rPr>
                <w:rFonts w:ascii="Arial" w:hAnsi="Arial" w:cs="Arial"/>
                <w:sz w:val="20"/>
                <w:szCs w:val="20"/>
              </w:rPr>
              <w:t>,841</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r w:rsidRPr="00FA41F4">
              <w:rPr>
                <w:rFonts w:ascii="Arial" w:hAnsi="Arial" w:cs="Arial"/>
                <w:sz w:val="20"/>
                <w:szCs w:val="20"/>
                <w:cs/>
              </w:rPr>
              <w:t>-</w:t>
            </w:r>
          </w:p>
        </w:tc>
      </w:tr>
      <w:tr w:rsidR="00DD163A" w:rsidRPr="00FA41F4" w:rsidTr="00FA41F4">
        <w:tc>
          <w:tcPr>
            <w:tcW w:w="4860" w:type="dxa"/>
            <w:vAlign w:val="bottom"/>
          </w:tcPr>
          <w:p w:rsidR="00DD163A" w:rsidRPr="00FA41F4" w:rsidRDefault="00DD163A" w:rsidP="00DD163A">
            <w:pPr>
              <w:spacing w:line="380" w:lineRule="exact"/>
              <w:ind w:right="-72" w:firstLine="11"/>
              <w:rPr>
                <w:rFonts w:ascii="Arial" w:hAnsi="Arial" w:cs="Arial"/>
                <w:sz w:val="20"/>
                <w:szCs w:val="20"/>
                <w:cs/>
              </w:rPr>
            </w:pPr>
            <w:r w:rsidRPr="00FA41F4">
              <w:rPr>
                <w:rFonts w:ascii="Arial" w:hAnsi="Arial" w:cs="Arial"/>
                <w:sz w:val="20"/>
                <w:szCs w:val="20"/>
              </w:rPr>
              <w:t>31 March 2018</w:t>
            </w:r>
          </w:p>
        </w:tc>
        <w:tc>
          <w:tcPr>
            <w:tcW w:w="2070" w:type="dxa"/>
          </w:tcPr>
          <w:p w:rsidR="00DD163A" w:rsidRPr="00FA41F4" w:rsidRDefault="00DD163A" w:rsidP="00DD163A">
            <w:pPr>
              <w:pBdr>
                <w:top w:val="single" w:sz="4" w:space="1" w:color="auto"/>
                <w:bottom w:val="single" w:sz="4" w:space="1" w:color="auto"/>
              </w:pBdr>
              <w:tabs>
                <w:tab w:val="decimal" w:pos="1602"/>
              </w:tabs>
              <w:spacing w:line="380" w:lineRule="exact"/>
              <w:ind w:right="-36"/>
              <w:rPr>
                <w:rFonts w:ascii="Arial" w:hAnsi="Arial" w:cs="Arial"/>
                <w:sz w:val="20"/>
                <w:szCs w:val="20"/>
              </w:rPr>
            </w:pPr>
            <w:r w:rsidRPr="00FA41F4">
              <w:rPr>
                <w:rFonts w:ascii="Arial" w:hAnsi="Arial" w:cs="Arial"/>
                <w:sz w:val="20"/>
                <w:szCs w:val="20"/>
              </w:rPr>
              <w:t>678,795</w:t>
            </w:r>
          </w:p>
        </w:tc>
        <w:tc>
          <w:tcPr>
            <w:tcW w:w="2070" w:type="dxa"/>
          </w:tcPr>
          <w:p w:rsidR="00DD163A" w:rsidRPr="00FA41F4" w:rsidRDefault="00DD163A" w:rsidP="00DD163A">
            <w:pPr>
              <w:pBdr>
                <w:top w:val="single" w:sz="4" w:space="1" w:color="auto"/>
                <w:bottom w:val="single" w:sz="4" w:space="1" w:color="auto"/>
              </w:pBdr>
              <w:tabs>
                <w:tab w:val="decimal" w:pos="1602"/>
              </w:tabs>
              <w:spacing w:line="380" w:lineRule="exact"/>
              <w:ind w:right="-36"/>
              <w:rPr>
                <w:rFonts w:ascii="Arial" w:hAnsi="Arial" w:cs="Arial"/>
                <w:sz w:val="20"/>
                <w:szCs w:val="20"/>
              </w:rPr>
            </w:pPr>
            <w:r w:rsidRPr="00FA41F4">
              <w:rPr>
                <w:rFonts w:ascii="Arial" w:hAnsi="Arial" w:cs="Arial"/>
                <w:sz w:val="20"/>
                <w:szCs w:val="20"/>
                <w:cs/>
              </w:rPr>
              <w:t>91</w:t>
            </w:r>
          </w:p>
        </w:tc>
      </w:tr>
      <w:tr w:rsidR="00DD163A" w:rsidRPr="00FA41F4" w:rsidTr="00FA41F4">
        <w:tc>
          <w:tcPr>
            <w:tcW w:w="4860" w:type="dxa"/>
            <w:vAlign w:val="bottom"/>
          </w:tcPr>
          <w:p w:rsidR="00DD163A" w:rsidRPr="00FA41F4" w:rsidRDefault="00DD163A" w:rsidP="00DD163A">
            <w:pPr>
              <w:spacing w:line="380" w:lineRule="exact"/>
              <w:ind w:right="-72" w:firstLine="11"/>
              <w:rPr>
                <w:rFonts w:ascii="Arial" w:hAnsi="Arial" w:cs="Arial"/>
                <w:b/>
                <w:bCs/>
                <w:sz w:val="20"/>
                <w:szCs w:val="20"/>
                <w:cs/>
              </w:rPr>
            </w:pPr>
            <w:r w:rsidRPr="00FA41F4">
              <w:rPr>
                <w:rFonts w:ascii="Arial" w:hAnsi="Arial" w:cs="Arial"/>
                <w:b/>
                <w:bCs/>
                <w:sz w:val="20"/>
                <w:szCs w:val="20"/>
              </w:rPr>
              <w:t>Accumulated amortisation</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p>
        </w:tc>
      </w:tr>
      <w:tr w:rsidR="00DD163A" w:rsidRPr="00FA41F4" w:rsidTr="00FA41F4">
        <w:tc>
          <w:tcPr>
            <w:tcW w:w="4860" w:type="dxa"/>
            <w:vAlign w:val="bottom"/>
          </w:tcPr>
          <w:p w:rsidR="00DD163A" w:rsidRPr="00FA41F4" w:rsidRDefault="00DD163A" w:rsidP="00DD163A">
            <w:pPr>
              <w:spacing w:line="380" w:lineRule="exact"/>
              <w:ind w:right="-72" w:firstLine="11"/>
              <w:rPr>
                <w:rFonts w:ascii="Arial" w:hAnsi="Arial" w:cs="Arial"/>
                <w:sz w:val="20"/>
                <w:szCs w:val="20"/>
                <w:cs/>
              </w:rPr>
            </w:pPr>
            <w:r w:rsidRPr="00FA41F4">
              <w:rPr>
                <w:rFonts w:ascii="Arial" w:hAnsi="Arial" w:cs="Arial"/>
                <w:sz w:val="20"/>
                <w:szCs w:val="20"/>
              </w:rPr>
              <w:t>31 December 2017</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r w:rsidRPr="00FA41F4">
              <w:rPr>
                <w:rFonts w:ascii="Arial" w:hAnsi="Arial" w:cs="Arial"/>
                <w:sz w:val="20"/>
                <w:szCs w:val="20"/>
              </w:rPr>
              <w:t>3,433</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r w:rsidRPr="00FA41F4">
              <w:rPr>
                <w:rFonts w:ascii="Arial" w:hAnsi="Arial" w:cs="Arial"/>
                <w:sz w:val="20"/>
                <w:szCs w:val="20"/>
                <w:cs/>
              </w:rPr>
              <w:t>25</w:t>
            </w:r>
          </w:p>
        </w:tc>
      </w:tr>
      <w:tr w:rsidR="00DD163A" w:rsidRPr="00FA41F4" w:rsidTr="00FA41F4">
        <w:tc>
          <w:tcPr>
            <w:tcW w:w="4860" w:type="dxa"/>
            <w:vAlign w:val="bottom"/>
          </w:tcPr>
          <w:p w:rsidR="00DD163A" w:rsidRPr="00FA41F4" w:rsidRDefault="00DD163A" w:rsidP="0063647F">
            <w:pPr>
              <w:spacing w:line="380" w:lineRule="exact"/>
              <w:ind w:right="-72" w:firstLine="11"/>
              <w:rPr>
                <w:rFonts w:ascii="Arial" w:hAnsi="Arial" w:cs="Arial"/>
                <w:sz w:val="20"/>
                <w:szCs w:val="20"/>
              </w:rPr>
            </w:pPr>
            <w:r w:rsidRPr="00FA41F4">
              <w:rPr>
                <w:rFonts w:ascii="Arial" w:hAnsi="Arial" w:cs="Arial"/>
                <w:sz w:val="20"/>
                <w:szCs w:val="20"/>
              </w:rPr>
              <w:t xml:space="preserve">Amortisation for the </w:t>
            </w:r>
            <w:r w:rsidR="0063647F">
              <w:rPr>
                <w:rFonts w:ascii="Arial" w:hAnsi="Arial" w:cs="Arial"/>
                <w:sz w:val="20"/>
                <w:szCs w:val="20"/>
              </w:rPr>
              <w:t>period</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r w:rsidRPr="00FA41F4">
              <w:rPr>
                <w:rFonts w:ascii="Arial" w:hAnsi="Arial" w:cs="Arial"/>
                <w:sz w:val="20"/>
                <w:szCs w:val="20"/>
              </w:rPr>
              <w:t>1,212</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r w:rsidRPr="00FA41F4">
              <w:rPr>
                <w:rFonts w:ascii="Arial" w:hAnsi="Arial" w:cs="Arial"/>
                <w:sz w:val="20"/>
                <w:szCs w:val="20"/>
                <w:cs/>
              </w:rPr>
              <w:t>4</w:t>
            </w:r>
          </w:p>
        </w:tc>
      </w:tr>
      <w:tr w:rsidR="00DD163A" w:rsidRPr="00FA41F4" w:rsidTr="00FA41F4">
        <w:tc>
          <w:tcPr>
            <w:tcW w:w="4860" w:type="dxa"/>
            <w:vAlign w:val="bottom"/>
          </w:tcPr>
          <w:p w:rsidR="00DD163A" w:rsidRPr="00FA41F4" w:rsidRDefault="00DD163A" w:rsidP="00DD163A">
            <w:pPr>
              <w:spacing w:line="380" w:lineRule="exact"/>
              <w:ind w:right="-72" w:firstLine="11"/>
              <w:rPr>
                <w:rFonts w:ascii="Arial" w:hAnsi="Arial" w:cs="Arial"/>
                <w:sz w:val="20"/>
                <w:szCs w:val="20"/>
              </w:rPr>
            </w:pPr>
            <w:r w:rsidRPr="00FA41F4">
              <w:rPr>
                <w:rFonts w:ascii="Arial" w:hAnsi="Arial" w:cs="Arial"/>
                <w:sz w:val="20"/>
                <w:szCs w:val="20"/>
              </w:rPr>
              <w:t>31 March 2018</w:t>
            </w:r>
          </w:p>
        </w:tc>
        <w:tc>
          <w:tcPr>
            <w:tcW w:w="2070" w:type="dxa"/>
          </w:tcPr>
          <w:p w:rsidR="00DD163A" w:rsidRPr="00FA41F4" w:rsidRDefault="00DD163A" w:rsidP="00DD163A">
            <w:pPr>
              <w:pBdr>
                <w:top w:val="single" w:sz="4" w:space="1" w:color="auto"/>
                <w:bottom w:val="single" w:sz="4" w:space="1" w:color="auto"/>
              </w:pBdr>
              <w:tabs>
                <w:tab w:val="decimal" w:pos="1602"/>
              </w:tabs>
              <w:spacing w:line="380" w:lineRule="exact"/>
              <w:ind w:right="-36"/>
              <w:rPr>
                <w:rFonts w:ascii="Arial" w:hAnsi="Arial" w:cs="Arial"/>
                <w:sz w:val="20"/>
                <w:szCs w:val="20"/>
              </w:rPr>
            </w:pPr>
            <w:r w:rsidRPr="00FA41F4">
              <w:rPr>
                <w:rFonts w:ascii="Arial" w:hAnsi="Arial" w:cs="Arial"/>
                <w:sz w:val="20"/>
                <w:szCs w:val="20"/>
              </w:rPr>
              <w:t>4,645</w:t>
            </w:r>
          </w:p>
        </w:tc>
        <w:tc>
          <w:tcPr>
            <w:tcW w:w="2070" w:type="dxa"/>
          </w:tcPr>
          <w:p w:rsidR="00DD163A" w:rsidRPr="00FA41F4" w:rsidRDefault="00DD163A" w:rsidP="00DD163A">
            <w:pPr>
              <w:pBdr>
                <w:top w:val="single" w:sz="4" w:space="1" w:color="auto"/>
                <w:bottom w:val="single" w:sz="4" w:space="1" w:color="auto"/>
              </w:pBdr>
              <w:tabs>
                <w:tab w:val="decimal" w:pos="1602"/>
              </w:tabs>
              <w:spacing w:line="380" w:lineRule="exact"/>
              <w:ind w:right="-36"/>
              <w:rPr>
                <w:rFonts w:ascii="Arial" w:hAnsi="Arial" w:cs="Arial"/>
                <w:sz w:val="20"/>
                <w:szCs w:val="20"/>
              </w:rPr>
            </w:pPr>
            <w:r w:rsidRPr="00FA41F4">
              <w:rPr>
                <w:rFonts w:ascii="Arial" w:hAnsi="Arial" w:cs="Arial"/>
                <w:sz w:val="20"/>
                <w:szCs w:val="20"/>
                <w:cs/>
              </w:rPr>
              <w:t>29</w:t>
            </w:r>
          </w:p>
        </w:tc>
      </w:tr>
      <w:tr w:rsidR="00DD163A" w:rsidRPr="00FA41F4" w:rsidTr="00FA41F4">
        <w:tc>
          <w:tcPr>
            <w:tcW w:w="4860" w:type="dxa"/>
            <w:vAlign w:val="bottom"/>
          </w:tcPr>
          <w:p w:rsidR="00DD163A" w:rsidRPr="00FA41F4" w:rsidRDefault="00DD163A" w:rsidP="00DD163A">
            <w:pPr>
              <w:spacing w:line="380" w:lineRule="exact"/>
              <w:ind w:right="-72" w:firstLine="11"/>
              <w:rPr>
                <w:rFonts w:ascii="Arial" w:hAnsi="Arial" w:cs="Arial"/>
                <w:b/>
                <w:bCs/>
                <w:sz w:val="20"/>
                <w:szCs w:val="20"/>
                <w:cs/>
              </w:rPr>
            </w:pPr>
            <w:r w:rsidRPr="00FA41F4">
              <w:rPr>
                <w:rFonts w:ascii="Arial" w:hAnsi="Arial" w:cs="Arial"/>
                <w:b/>
                <w:bCs/>
                <w:sz w:val="20"/>
                <w:szCs w:val="20"/>
              </w:rPr>
              <w:t>Net book value</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p>
        </w:tc>
      </w:tr>
      <w:tr w:rsidR="00DD163A" w:rsidRPr="00FA41F4" w:rsidTr="00FA41F4">
        <w:tc>
          <w:tcPr>
            <w:tcW w:w="4860" w:type="dxa"/>
            <w:vAlign w:val="bottom"/>
          </w:tcPr>
          <w:p w:rsidR="00DD163A" w:rsidRPr="00FA41F4" w:rsidRDefault="00DD163A" w:rsidP="00DD163A">
            <w:pPr>
              <w:spacing w:line="380" w:lineRule="exact"/>
              <w:ind w:right="-72" w:firstLine="11"/>
              <w:rPr>
                <w:rFonts w:ascii="Arial" w:hAnsi="Arial" w:cs="Arial"/>
                <w:sz w:val="20"/>
                <w:szCs w:val="20"/>
              </w:rPr>
            </w:pPr>
            <w:r w:rsidRPr="00FA41F4">
              <w:rPr>
                <w:rFonts w:ascii="Arial" w:hAnsi="Arial" w:cs="Arial"/>
                <w:sz w:val="20"/>
                <w:szCs w:val="20"/>
              </w:rPr>
              <w:t>31 December 2017</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r w:rsidRPr="00FA41F4">
              <w:rPr>
                <w:rFonts w:ascii="Arial" w:hAnsi="Arial" w:cs="Arial"/>
                <w:sz w:val="20"/>
                <w:szCs w:val="20"/>
              </w:rPr>
              <w:t>654,207</w:t>
            </w:r>
          </w:p>
        </w:tc>
        <w:tc>
          <w:tcPr>
            <w:tcW w:w="2070" w:type="dxa"/>
          </w:tcPr>
          <w:p w:rsidR="00DD163A" w:rsidRPr="00FA41F4" w:rsidRDefault="00DD163A" w:rsidP="00DD163A">
            <w:pPr>
              <w:tabs>
                <w:tab w:val="decimal" w:pos="1602"/>
              </w:tabs>
              <w:spacing w:line="380" w:lineRule="exact"/>
              <w:ind w:right="-36"/>
              <w:rPr>
                <w:rFonts w:ascii="Arial" w:hAnsi="Arial" w:cs="Arial"/>
                <w:sz w:val="20"/>
                <w:szCs w:val="20"/>
              </w:rPr>
            </w:pPr>
            <w:r w:rsidRPr="00FA41F4">
              <w:rPr>
                <w:rFonts w:ascii="Arial" w:hAnsi="Arial" w:cs="Arial"/>
                <w:sz w:val="20"/>
                <w:szCs w:val="20"/>
                <w:cs/>
              </w:rPr>
              <w:t>66</w:t>
            </w:r>
          </w:p>
        </w:tc>
      </w:tr>
      <w:tr w:rsidR="00DD163A" w:rsidRPr="00FA41F4" w:rsidTr="00FA41F4">
        <w:tc>
          <w:tcPr>
            <w:tcW w:w="4860" w:type="dxa"/>
            <w:vAlign w:val="bottom"/>
          </w:tcPr>
          <w:p w:rsidR="00DD163A" w:rsidRPr="00FA41F4" w:rsidRDefault="00DD163A" w:rsidP="00DD163A">
            <w:pPr>
              <w:spacing w:line="380" w:lineRule="exact"/>
              <w:ind w:left="151" w:right="-72" w:hanging="151"/>
              <w:rPr>
                <w:rFonts w:ascii="Arial" w:hAnsi="Arial" w:cs="Arial"/>
                <w:sz w:val="20"/>
                <w:szCs w:val="20"/>
                <w:cs/>
                <w:lang w:val="en-GB"/>
              </w:rPr>
            </w:pPr>
            <w:r w:rsidRPr="00FA41F4">
              <w:rPr>
                <w:rFonts w:ascii="Arial" w:hAnsi="Arial" w:cs="Arial"/>
                <w:sz w:val="20"/>
                <w:szCs w:val="20"/>
                <w:lang w:val="en-GB"/>
              </w:rPr>
              <w:t>31 March 2018</w:t>
            </w:r>
          </w:p>
        </w:tc>
        <w:tc>
          <w:tcPr>
            <w:tcW w:w="2070" w:type="dxa"/>
          </w:tcPr>
          <w:p w:rsidR="00DD163A" w:rsidRPr="00FA41F4" w:rsidRDefault="00DD163A" w:rsidP="00DD163A">
            <w:pPr>
              <w:pBdr>
                <w:top w:val="double" w:sz="4" w:space="1" w:color="auto"/>
                <w:bottom w:val="double" w:sz="4" w:space="1" w:color="auto"/>
              </w:pBdr>
              <w:tabs>
                <w:tab w:val="decimal" w:pos="1602"/>
              </w:tabs>
              <w:spacing w:line="380" w:lineRule="exact"/>
              <w:ind w:right="-36"/>
              <w:rPr>
                <w:rFonts w:ascii="Arial" w:hAnsi="Arial" w:cs="Arial"/>
                <w:sz w:val="20"/>
                <w:szCs w:val="20"/>
                <w:cs/>
              </w:rPr>
            </w:pPr>
            <w:r w:rsidRPr="00FA41F4">
              <w:rPr>
                <w:rFonts w:ascii="Arial" w:hAnsi="Arial" w:cs="Arial"/>
                <w:sz w:val="20"/>
                <w:szCs w:val="20"/>
              </w:rPr>
              <w:t>674,150</w:t>
            </w:r>
          </w:p>
        </w:tc>
        <w:tc>
          <w:tcPr>
            <w:tcW w:w="2070" w:type="dxa"/>
          </w:tcPr>
          <w:p w:rsidR="00DD163A" w:rsidRPr="00FA41F4" w:rsidRDefault="00DD163A" w:rsidP="00DD163A">
            <w:pPr>
              <w:pBdr>
                <w:top w:val="double" w:sz="4" w:space="1" w:color="auto"/>
                <w:bottom w:val="double" w:sz="4" w:space="1" w:color="auto"/>
              </w:pBdr>
              <w:tabs>
                <w:tab w:val="decimal" w:pos="1602"/>
              </w:tabs>
              <w:spacing w:line="380" w:lineRule="exact"/>
              <w:ind w:right="-36"/>
              <w:rPr>
                <w:rFonts w:ascii="Arial" w:hAnsi="Arial" w:cs="Arial"/>
                <w:sz w:val="20"/>
                <w:szCs w:val="20"/>
              </w:rPr>
            </w:pPr>
            <w:r w:rsidRPr="00FA41F4">
              <w:rPr>
                <w:rFonts w:ascii="Arial" w:hAnsi="Arial" w:cs="Arial"/>
                <w:sz w:val="20"/>
                <w:szCs w:val="20"/>
                <w:cs/>
              </w:rPr>
              <w:t>62</w:t>
            </w:r>
          </w:p>
        </w:tc>
      </w:tr>
    </w:tbl>
    <w:p w:rsidR="00DD163A" w:rsidRPr="00FA41F4" w:rsidRDefault="00DD163A" w:rsidP="00DB2D14">
      <w:pPr>
        <w:tabs>
          <w:tab w:val="left" w:pos="1080"/>
          <w:tab w:val="left" w:pos="2880"/>
        </w:tabs>
        <w:spacing w:before="240" w:after="120" w:line="380" w:lineRule="exact"/>
        <w:ind w:left="547" w:right="-43" w:hanging="547"/>
        <w:jc w:val="thaiDistribute"/>
        <w:rPr>
          <w:rFonts w:ascii="Arial" w:hAnsi="Arial" w:cs="Arial"/>
          <w:b/>
          <w:bCs/>
          <w:sz w:val="22"/>
          <w:szCs w:val="22"/>
        </w:rPr>
      </w:pPr>
    </w:p>
    <w:p w:rsidR="00DD163A" w:rsidRPr="00FA41F4" w:rsidRDefault="00DD163A">
      <w:pPr>
        <w:overflowPunct/>
        <w:autoSpaceDE/>
        <w:autoSpaceDN/>
        <w:adjustRightInd/>
        <w:textAlignment w:val="auto"/>
        <w:rPr>
          <w:rFonts w:ascii="Arial" w:hAnsi="Arial" w:cs="Arial"/>
          <w:b/>
          <w:bCs/>
          <w:sz w:val="22"/>
          <w:szCs w:val="22"/>
        </w:rPr>
      </w:pPr>
      <w:r w:rsidRPr="00FA41F4">
        <w:rPr>
          <w:rFonts w:ascii="Arial" w:hAnsi="Arial" w:cs="Arial"/>
          <w:b/>
          <w:bCs/>
          <w:sz w:val="22"/>
          <w:szCs w:val="22"/>
        </w:rPr>
        <w:br w:type="page"/>
      </w:r>
    </w:p>
    <w:p w:rsidR="006F0F66" w:rsidRPr="00FA41F4" w:rsidRDefault="00DD163A" w:rsidP="00DB2D14">
      <w:pPr>
        <w:tabs>
          <w:tab w:val="left" w:pos="1080"/>
          <w:tab w:val="left" w:pos="2880"/>
        </w:tabs>
        <w:spacing w:before="240" w:after="120" w:line="380" w:lineRule="exact"/>
        <w:ind w:left="547" w:right="-43" w:hanging="547"/>
        <w:jc w:val="thaiDistribute"/>
        <w:rPr>
          <w:rFonts w:ascii="Arial" w:hAnsi="Arial" w:cs="Arial"/>
          <w:b/>
          <w:bCs/>
          <w:sz w:val="22"/>
          <w:szCs w:val="22"/>
        </w:rPr>
      </w:pPr>
      <w:r w:rsidRPr="00FA41F4">
        <w:rPr>
          <w:rFonts w:ascii="Arial" w:hAnsi="Arial" w:cs="Arial"/>
          <w:b/>
          <w:bCs/>
          <w:sz w:val="22"/>
          <w:szCs w:val="22"/>
        </w:rPr>
        <w:lastRenderedPageBreak/>
        <w:t>10</w:t>
      </w:r>
      <w:r w:rsidR="006F0F66" w:rsidRPr="00FA41F4">
        <w:rPr>
          <w:rFonts w:ascii="Arial" w:hAnsi="Arial" w:cs="Arial"/>
          <w:b/>
          <w:bCs/>
          <w:sz w:val="22"/>
          <w:szCs w:val="22"/>
        </w:rPr>
        <w:t>.</w:t>
      </w:r>
      <w:r w:rsidR="006F0F66" w:rsidRPr="00FA41F4">
        <w:rPr>
          <w:rFonts w:ascii="Arial" w:hAnsi="Arial" w:cs="Arial"/>
          <w:b/>
          <w:bCs/>
          <w:sz w:val="22"/>
          <w:szCs w:val="22"/>
        </w:rPr>
        <w:tab/>
      </w:r>
      <w:r w:rsidR="0021250D" w:rsidRPr="00FA41F4">
        <w:rPr>
          <w:rFonts w:ascii="Arial" w:hAnsi="Arial" w:cs="Arial"/>
          <w:b/>
          <w:bCs/>
          <w:sz w:val="22"/>
          <w:szCs w:val="22"/>
        </w:rPr>
        <w:t>Long-term loans</w:t>
      </w:r>
    </w:p>
    <w:tbl>
      <w:tblPr>
        <w:tblW w:w="10080" w:type="dxa"/>
        <w:tblInd w:w="108" w:type="dxa"/>
        <w:tblLayout w:type="fixed"/>
        <w:tblLook w:val="0000" w:firstRow="0" w:lastRow="0" w:firstColumn="0" w:lastColumn="0" w:noHBand="0" w:noVBand="0"/>
      </w:tblPr>
      <w:tblGrid>
        <w:gridCol w:w="630"/>
        <w:gridCol w:w="1440"/>
        <w:gridCol w:w="206"/>
        <w:gridCol w:w="797"/>
        <w:gridCol w:w="1890"/>
        <w:gridCol w:w="1102"/>
        <w:gridCol w:w="1103"/>
        <w:gridCol w:w="1102"/>
        <w:gridCol w:w="1103"/>
        <w:gridCol w:w="707"/>
      </w:tblGrid>
      <w:tr w:rsidR="006B2E3B" w:rsidRPr="00FA41F4" w:rsidTr="0063647F">
        <w:tc>
          <w:tcPr>
            <w:tcW w:w="630" w:type="dxa"/>
            <w:vAlign w:val="bottom"/>
          </w:tcPr>
          <w:p w:rsidR="006B2E3B" w:rsidRPr="00FA41F4" w:rsidRDefault="006B2E3B" w:rsidP="00146496">
            <w:pPr>
              <w:tabs>
                <w:tab w:val="decimal" w:pos="1332"/>
              </w:tabs>
              <w:overflowPunct/>
              <w:autoSpaceDE/>
              <w:autoSpaceDN/>
              <w:adjustRightInd/>
              <w:spacing w:line="280" w:lineRule="exact"/>
              <w:textAlignment w:val="auto"/>
              <w:rPr>
                <w:rFonts w:ascii="Arial" w:hAnsi="Arial" w:cs="Arial"/>
                <w:sz w:val="14"/>
                <w:szCs w:val="14"/>
                <w:cs/>
              </w:rPr>
            </w:pPr>
          </w:p>
        </w:tc>
        <w:tc>
          <w:tcPr>
            <w:tcW w:w="1440" w:type="dxa"/>
            <w:vAlign w:val="bottom"/>
          </w:tcPr>
          <w:p w:rsidR="006B2E3B" w:rsidRPr="00FA41F4" w:rsidRDefault="006B2E3B" w:rsidP="00146496">
            <w:pPr>
              <w:tabs>
                <w:tab w:val="decimal" w:pos="1332"/>
              </w:tabs>
              <w:overflowPunct/>
              <w:autoSpaceDE/>
              <w:autoSpaceDN/>
              <w:adjustRightInd/>
              <w:spacing w:line="280" w:lineRule="exact"/>
              <w:textAlignment w:val="auto"/>
              <w:rPr>
                <w:rFonts w:ascii="Arial" w:hAnsi="Arial" w:cs="Arial"/>
                <w:sz w:val="14"/>
                <w:szCs w:val="14"/>
                <w:cs/>
              </w:rPr>
            </w:pPr>
          </w:p>
        </w:tc>
        <w:tc>
          <w:tcPr>
            <w:tcW w:w="1003" w:type="dxa"/>
            <w:gridSpan w:val="2"/>
          </w:tcPr>
          <w:p w:rsidR="006B2E3B" w:rsidRPr="00FA41F4" w:rsidRDefault="006B2E3B" w:rsidP="00146496">
            <w:pPr>
              <w:tabs>
                <w:tab w:val="decimal" w:pos="1332"/>
              </w:tabs>
              <w:overflowPunct/>
              <w:autoSpaceDE/>
              <w:autoSpaceDN/>
              <w:adjustRightInd/>
              <w:spacing w:line="280" w:lineRule="exact"/>
              <w:textAlignment w:val="auto"/>
              <w:rPr>
                <w:rFonts w:ascii="Arial" w:hAnsi="Arial" w:cs="Arial"/>
                <w:sz w:val="14"/>
                <w:szCs w:val="14"/>
                <w:cs/>
              </w:rPr>
            </w:pPr>
          </w:p>
        </w:tc>
        <w:tc>
          <w:tcPr>
            <w:tcW w:w="1890" w:type="dxa"/>
            <w:vAlign w:val="bottom"/>
          </w:tcPr>
          <w:p w:rsidR="006B2E3B" w:rsidRPr="00FA41F4" w:rsidRDefault="006B2E3B" w:rsidP="00146496">
            <w:pPr>
              <w:tabs>
                <w:tab w:val="decimal" w:pos="1332"/>
              </w:tabs>
              <w:overflowPunct/>
              <w:autoSpaceDE/>
              <w:autoSpaceDN/>
              <w:adjustRightInd/>
              <w:spacing w:line="280" w:lineRule="exact"/>
              <w:textAlignment w:val="auto"/>
              <w:rPr>
                <w:rFonts w:ascii="Arial" w:hAnsi="Arial" w:cs="Arial"/>
                <w:sz w:val="14"/>
                <w:szCs w:val="14"/>
                <w:cs/>
              </w:rPr>
            </w:pPr>
          </w:p>
        </w:tc>
        <w:tc>
          <w:tcPr>
            <w:tcW w:w="2205" w:type="dxa"/>
            <w:gridSpan w:val="2"/>
            <w:vAlign w:val="bottom"/>
          </w:tcPr>
          <w:p w:rsidR="006B2E3B" w:rsidRPr="00FA41F4" w:rsidRDefault="006B2E3B" w:rsidP="00146496">
            <w:pPr>
              <w:tabs>
                <w:tab w:val="decimal" w:pos="1332"/>
              </w:tabs>
              <w:overflowPunct/>
              <w:autoSpaceDE/>
              <w:autoSpaceDN/>
              <w:adjustRightInd/>
              <w:spacing w:line="280" w:lineRule="exact"/>
              <w:jc w:val="right"/>
              <w:textAlignment w:val="auto"/>
              <w:rPr>
                <w:rFonts w:ascii="Arial" w:hAnsi="Arial" w:cs="Arial"/>
                <w:sz w:val="14"/>
                <w:szCs w:val="14"/>
              </w:rPr>
            </w:pPr>
          </w:p>
        </w:tc>
        <w:tc>
          <w:tcPr>
            <w:tcW w:w="2912" w:type="dxa"/>
            <w:gridSpan w:val="3"/>
            <w:vAlign w:val="bottom"/>
          </w:tcPr>
          <w:p w:rsidR="006B2E3B" w:rsidRPr="00FA41F4" w:rsidRDefault="006B2E3B" w:rsidP="00146496">
            <w:pPr>
              <w:tabs>
                <w:tab w:val="decimal" w:pos="1332"/>
              </w:tabs>
              <w:overflowPunct/>
              <w:autoSpaceDE/>
              <w:autoSpaceDN/>
              <w:adjustRightInd/>
              <w:spacing w:line="280" w:lineRule="exact"/>
              <w:jc w:val="right"/>
              <w:textAlignment w:val="auto"/>
              <w:rPr>
                <w:rFonts w:ascii="Arial" w:hAnsi="Arial" w:cs="Arial"/>
                <w:sz w:val="14"/>
                <w:szCs w:val="14"/>
                <w:cs/>
              </w:rPr>
            </w:pPr>
            <w:r w:rsidRPr="00FA41F4">
              <w:rPr>
                <w:rFonts w:ascii="Arial" w:hAnsi="Arial" w:cs="Arial"/>
                <w:sz w:val="14"/>
                <w:szCs w:val="14"/>
              </w:rPr>
              <w:t xml:space="preserve">(Unit: </w:t>
            </w:r>
            <w:r w:rsidR="00146496" w:rsidRPr="00FA41F4">
              <w:rPr>
                <w:rFonts w:ascii="Arial" w:hAnsi="Arial" w:cs="Arial"/>
                <w:sz w:val="14"/>
                <w:szCs w:val="14"/>
              </w:rPr>
              <w:t xml:space="preserve">Thousand </w:t>
            </w:r>
            <w:r w:rsidRPr="00FA41F4">
              <w:rPr>
                <w:rFonts w:ascii="Arial" w:hAnsi="Arial" w:cs="Arial"/>
                <w:sz w:val="14"/>
                <w:szCs w:val="14"/>
              </w:rPr>
              <w:t>Baht)</w:t>
            </w:r>
          </w:p>
        </w:tc>
      </w:tr>
      <w:tr w:rsidR="006B2E3B" w:rsidRPr="00FA41F4" w:rsidTr="0063647F">
        <w:tc>
          <w:tcPr>
            <w:tcW w:w="630" w:type="dxa"/>
            <w:vAlign w:val="bottom"/>
          </w:tcPr>
          <w:p w:rsidR="006B2E3B" w:rsidRPr="00FA41F4" w:rsidRDefault="006B2E3B" w:rsidP="00146496">
            <w:pPr>
              <w:pBdr>
                <w:bottom w:val="single" w:sz="4" w:space="1" w:color="auto"/>
              </w:pBdr>
              <w:spacing w:line="280" w:lineRule="exact"/>
              <w:ind w:left="29" w:right="-72"/>
              <w:jc w:val="center"/>
              <w:rPr>
                <w:rFonts w:ascii="Arial" w:hAnsi="Arial" w:cs="Arial"/>
                <w:sz w:val="14"/>
                <w:szCs w:val="14"/>
                <w:cs/>
              </w:rPr>
            </w:pPr>
            <w:r w:rsidRPr="00FA41F4">
              <w:rPr>
                <w:rFonts w:ascii="Arial" w:hAnsi="Arial" w:cs="Arial"/>
                <w:sz w:val="14"/>
                <w:szCs w:val="14"/>
              </w:rPr>
              <w:t>Loan</w:t>
            </w:r>
          </w:p>
        </w:tc>
        <w:tc>
          <w:tcPr>
            <w:tcW w:w="1440" w:type="dxa"/>
            <w:vAlign w:val="bottom"/>
          </w:tcPr>
          <w:p w:rsidR="006B2E3B" w:rsidRPr="00FA41F4" w:rsidRDefault="006B2E3B" w:rsidP="0063647F">
            <w:pPr>
              <w:pBdr>
                <w:bottom w:val="single" w:sz="4" w:space="1" w:color="auto"/>
              </w:pBdr>
              <w:spacing w:line="280" w:lineRule="exact"/>
              <w:ind w:left="-18" w:right="-108"/>
              <w:jc w:val="center"/>
              <w:rPr>
                <w:rFonts w:ascii="Arial" w:hAnsi="Arial" w:cs="Arial"/>
                <w:sz w:val="14"/>
                <w:szCs w:val="14"/>
              </w:rPr>
            </w:pPr>
            <w:r w:rsidRPr="00FA41F4">
              <w:rPr>
                <w:rFonts w:ascii="Arial" w:hAnsi="Arial" w:cs="Arial"/>
                <w:sz w:val="14"/>
                <w:szCs w:val="14"/>
              </w:rPr>
              <w:t>Interest rate</w:t>
            </w:r>
            <w:r w:rsidR="0063647F">
              <w:rPr>
                <w:rFonts w:ascii="Arial" w:hAnsi="Arial" w:cs="Arial"/>
                <w:sz w:val="14"/>
                <w:szCs w:val="14"/>
              </w:rPr>
              <w:t xml:space="preserve">     </w:t>
            </w:r>
            <w:r w:rsidR="0063647F" w:rsidRPr="00FA41F4">
              <w:rPr>
                <w:rFonts w:ascii="Arial" w:hAnsi="Arial" w:cs="Arial"/>
                <w:sz w:val="14"/>
                <w:szCs w:val="14"/>
              </w:rPr>
              <w:t>(percent per</w:t>
            </w:r>
            <w:r w:rsidR="0063647F">
              <w:rPr>
                <w:rFonts w:ascii="Arial" w:hAnsi="Arial" w:cs="Arial"/>
                <w:sz w:val="14"/>
                <w:szCs w:val="14"/>
              </w:rPr>
              <w:t xml:space="preserve"> </w:t>
            </w:r>
            <w:r w:rsidR="0063647F" w:rsidRPr="00FA41F4">
              <w:rPr>
                <w:rFonts w:ascii="Arial" w:hAnsi="Arial" w:cs="Arial"/>
                <w:sz w:val="14"/>
                <w:szCs w:val="14"/>
              </w:rPr>
              <w:t>annum)</w:t>
            </w:r>
          </w:p>
        </w:tc>
        <w:tc>
          <w:tcPr>
            <w:tcW w:w="1003" w:type="dxa"/>
            <w:gridSpan w:val="2"/>
            <w:vAlign w:val="bottom"/>
          </w:tcPr>
          <w:p w:rsidR="006B2E3B" w:rsidRPr="00FA41F4" w:rsidRDefault="006B2E3B" w:rsidP="00146496">
            <w:pPr>
              <w:pBdr>
                <w:bottom w:val="single" w:sz="4" w:space="1" w:color="auto"/>
              </w:pBdr>
              <w:overflowPunct/>
              <w:autoSpaceDE/>
              <w:autoSpaceDN/>
              <w:adjustRightInd/>
              <w:spacing w:line="280" w:lineRule="exact"/>
              <w:jc w:val="center"/>
              <w:textAlignment w:val="auto"/>
              <w:rPr>
                <w:rFonts w:ascii="Arial" w:hAnsi="Arial" w:cs="Arial"/>
                <w:sz w:val="14"/>
                <w:szCs w:val="14"/>
              </w:rPr>
            </w:pPr>
            <w:r w:rsidRPr="00FA41F4">
              <w:rPr>
                <w:rFonts w:ascii="Arial" w:hAnsi="Arial" w:cs="Arial"/>
                <w:sz w:val="14"/>
                <w:szCs w:val="14"/>
              </w:rPr>
              <w:t>Currency</w:t>
            </w:r>
          </w:p>
        </w:tc>
        <w:tc>
          <w:tcPr>
            <w:tcW w:w="1890" w:type="dxa"/>
            <w:vAlign w:val="bottom"/>
          </w:tcPr>
          <w:p w:rsidR="006B2E3B" w:rsidRPr="00FA41F4" w:rsidRDefault="006B2E3B" w:rsidP="00146496">
            <w:pPr>
              <w:pBdr>
                <w:bottom w:val="single" w:sz="4" w:space="1" w:color="auto"/>
              </w:pBdr>
              <w:overflowPunct/>
              <w:autoSpaceDE/>
              <w:autoSpaceDN/>
              <w:adjustRightInd/>
              <w:spacing w:line="280" w:lineRule="exact"/>
              <w:jc w:val="center"/>
              <w:textAlignment w:val="auto"/>
              <w:rPr>
                <w:rFonts w:ascii="Arial" w:hAnsi="Arial" w:cs="Arial"/>
                <w:sz w:val="14"/>
                <w:szCs w:val="14"/>
                <w:cs/>
              </w:rPr>
            </w:pPr>
            <w:r w:rsidRPr="00FA41F4">
              <w:rPr>
                <w:rFonts w:ascii="Arial" w:hAnsi="Arial" w:cs="Arial"/>
                <w:sz w:val="14"/>
                <w:szCs w:val="14"/>
              </w:rPr>
              <w:t>Repayment schedule</w:t>
            </w:r>
          </w:p>
        </w:tc>
        <w:tc>
          <w:tcPr>
            <w:tcW w:w="2205" w:type="dxa"/>
            <w:gridSpan w:val="2"/>
            <w:vAlign w:val="bottom"/>
          </w:tcPr>
          <w:p w:rsidR="006B2E3B" w:rsidRPr="00FA41F4" w:rsidRDefault="006B2E3B" w:rsidP="00146496">
            <w:pPr>
              <w:pBdr>
                <w:bottom w:val="single" w:sz="4" w:space="1" w:color="auto"/>
              </w:pBdr>
              <w:spacing w:line="280" w:lineRule="exact"/>
              <w:jc w:val="center"/>
              <w:rPr>
                <w:rFonts w:ascii="Arial" w:hAnsi="Arial" w:cs="Arial"/>
                <w:sz w:val="14"/>
                <w:szCs w:val="14"/>
                <w:cs/>
              </w:rPr>
            </w:pPr>
            <w:r w:rsidRPr="00FA41F4">
              <w:rPr>
                <w:rFonts w:ascii="Arial" w:hAnsi="Arial" w:cs="Arial"/>
                <w:sz w:val="14"/>
                <w:szCs w:val="14"/>
              </w:rPr>
              <w:t xml:space="preserve">Consolidated </w:t>
            </w:r>
            <w:r w:rsidR="00792BE3">
              <w:rPr>
                <w:rFonts w:ascii="Arial" w:hAnsi="Arial" w:cs="Arial"/>
                <w:sz w:val="14"/>
                <w:szCs w:val="14"/>
              </w:rPr>
              <w:t xml:space="preserve">                        </w:t>
            </w:r>
            <w:r w:rsidRPr="00FA41F4">
              <w:rPr>
                <w:rFonts w:ascii="Arial" w:hAnsi="Arial" w:cs="Arial"/>
                <w:sz w:val="14"/>
                <w:szCs w:val="14"/>
              </w:rPr>
              <w:t>financial statement</w:t>
            </w:r>
            <w:r w:rsidR="00792BE3">
              <w:rPr>
                <w:rFonts w:ascii="Arial" w:hAnsi="Arial" w:cs="Arial"/>
                <w:sz w:val="14"/>
                <w:szCs w:val="14"/>
              </w:rPr>
              <w:t>s</w:t>
            </w:r>
          </w:p>
        </w:tc>
        <w:tc>
          <w:tcPr>
            <w:tcW w:w="2205" w:type="dxa"/>
            <w:gridSpan w:val="2"/>
            <w:vAlign w:val="bottom"/>
          </w:tcPr>
          <w:p w:rsidR="006B2E3B" w:rsidRPr="00FA41F4" w:rsidRDefault="006B2E3B" w:rsidP="00146496">
            <w:pPr>
              <w:pBdr>
                <w:bottom w:val="single" w:sz="4" w:space="1" w:color="auto"/>
              </w:pBdr>
              <w:spacing w:line="280" w:lineRule="exact"/>
              <w:jc w:val="center"/>
              <w:rPr>
                <w:rFonts w:ascii="Arial" w:hAnsi="Arial" w:cs="Arial"/>
                <w:sz w:val="14"/>
                <w:szCs w:val="14"/>
              </w:rPr>
            </w:pPr>
            <w:r w:rsidRPr="00FA41F4">
              <w:rPr>
                <w:rFonts w:ascii="Arial" w:hAnsi="Arial" w:cs="Arial"/>
                <w:sz w:val="14"/>
                <w:szCs w:val="14"/>
              </w:rPr>
              <w:t xml:space="preserve">Separate </w:t>
            </w:r>
            <w:r w:rsidR="00792BE3">
              <w:rPr>
                <w:rFonts w:ascii="Arial" w:hAnsi="Arial" w:cs="Arial"/>
                <w:sz w:val="14"/>
                <w:szCs w:val="14"/>
              </w:rPr>
              <w:t xml:space="preserve">                           </w:t>
            </w:r>
            <w:r w:rsidRPr="00FA41F4">
              <w:rPr>
                <w:rFonts w:ascii="Arial" w:hAnsi="Arial" w:cs="Arial"/>
                <w:sz w:val="14"/>
                <w:szCs w:val="14"/>
              </w:rPr>
              <w:t>financial statement</w:t>
            </w:r>
            <w:r w:rsidR="00AB0E5B">
              <w:rPr>
                <w:rFonts w:ascii="Arial" w:hAnsi="Arial" w:cs="Arial"/>
                <w:sz w:val="14"/>
                <w:szCs w:val="14"/>
              </w:rPr>
              <w:t>s</w:t>
            </w:r>
          </w:p>
        </w:tc>
        <w:tc>
          <w:tcPr>
            <w:tcW w:w="707" w:type="dxa"/>
            <w:vAlign w:val="bottom"/>
          </w:tcPr>
          <w:p w:rsidR="006B2E3B" w:rsidRPr="00FA41F4" w:rsidRDefault="006B2E3B" w:rsidP="00AC5CCC">
            <w:pPr>
              <w:spacing w:line="280" w:lineRule="exact"/>
              <w:jc w:val="center"/>
              <w:rPr>
                <w:rFonts w:ascii="Arial" w:hAnsi="Arial" w:cs="Arial"/>
                <w:sz w:val="14"/>
                <w:szCs w:val="14"/>
              </w:rPr>
            </w:pPr>
          </w:p>
        </w:tc>
      </w:tr>
      <w:tr w:rsidR="006B2E3B" w:rsidRPr="00FA41F4" w:rsidTr="00AC5CCC">
        <w:tc>
          <w:tcPr>
            <w:tcW w:w="630" w:type="dxa"/>
            <w:vAlign w:val="bottom"/>
          </w:tcPr>
          <w:p w:rsidR="006B2E3B" w:rsidRPr="00FA41F4" w:rsidRDefault="006B2E3B" w:rsidP="00146496">
            <w:pPr>
              <w:spacing w:line="280" w:lineRule="exact"/>
              <w:ind w:left="24" w:right="-108"/>
              <w:jc w:val="center"/>
              <w:rPr>
                <w:rFonts w:ascii="Arial" w:hAnsi="Arial" w:cs="Arial"/>
                <w:sz w:val="14"/>
                <w:szCs w:val="14"/>
                <w:cs/>
              </w:rPr>
            </w:pPr>
          </w:p>
        </w:tc>
        <w:tc>
          <w:tcPr>
            <w:tcW w:w="1440" w:type="dxa"/>
            <w:vAlign w:val="bottom"/>
          </w:tcPr>
          <w:p w:rsidR="006B2E3B" w:rsidRPr="00FA41F4" w:rsidRDefault="006B2E3B" w:rsidP="00146496">
            <w:pPr>
              <w:spacing w:line="280" w:lineRule="exact"/>
              <w:ind w:left="29" w:right="-43"/>
              <w:jc w:val="center"/>
              <w:rPr>
                <w:rFonts w:ascii="Arial" w:hAnsi="Arial" w:cs="Arial"/>
                <w:sz w:val="14"/>
                <w:szCs w:val="14"/>
                <w:cs/>
              </w:rPr>
            </w:pPr>
          </w:p>
        </w:tc>
        <w:tc>
          <w:tcPr>
            <w:tcW w:w="1003" w:type="dxa"/>
            <w:gridSpan w:val="2"/>
            <w:vAlign w:val="bottom"/>
          </w:tcPr>
          <w:p w:rsidR="006B2E3B" w:rsidRPr="00FA41F4" w:rsidRDefault="006B2E3B" w:rsidP="00146496">
            <w:pPr>
              <w:spacing w:line="280" w:lineRule="exact"/>
              <w:ind w:left="-5" w:right="-36" w:firstLine="38"/>
              <w:jc w:val="center"/>
              <w:rPr>
                <w:rFonts w:ascii="Arial" w:hAnsi="Arial" w:cs="Arial"/>
                <w:sz w:val="14"/>
                <w:szCs w:val="14"/>
                <w:cs/>
              </w:rPr>
            </w:pPr>
          </w:p>
        </w:tc>
        <w:tc>
          <w:tcPr>
            <w:tcW w:w="1890" w:type="dxa"/>
            <w:vAlign w:val="bottom"/>
          </w:tcPr>
          <w:p w:rsidR="006B2E3B" w:rsidRPr="00FA41F4" w:rsidRDefault="006B2E3B" w:rsidP="00146496">
            <w:pPr>
              <w:spacing w:line="280" w:lineRule="exact"/>
              <w:ind w:left="33" w:right="-36"/>
              <w:jc w:val="center"/>
              <w:rPr>
                <w:rFonts w:ascii="Arial" w:hAnsi="Arial" w:cs="Arial"/>
                <w:sz w:val="14"/>
                <w:szCs w:val="14"/>
                <w:cs/>
              </w:rPr>
            </w:pPr>
          </w:p>
        </w:tc>
        <w:tc>
          <w:tcPr>
            <w:tcW w:w="1102" w:type="dxa"/>
            <w:vAlign w:val="bottom"/>
          </w:tcPr>
          <w:p w:rsidR="006B2E3B" w:rsidRPr="00FA41F4" w:rsidRDefault="006B2E3B" w:rsidP="00146496">
            <w:pPr>
              <w:pBdr>
                <w:bottom w:val="single" w:sz="4" w:space="1" w:color="auto"/>
              </w:pBdr>
              <w:spacing w:line="280" w:lineRule="exact"/>
              <w:jc w:val="center"/>
              <w:rPr>
                <w:rFonts w:ascii="Arial" w:hAnsi="Arial" w:cs="Arial"/>
                <w:sz w:val="14"/>
                <w:szCs w:val="14"/>
              </w:rPr>
            </w:pPr>
            <w:r w:rsidRPr="00FA41F4">
              <w:rPr>
                <w:rFonts w:ascii="Arial" w:hAnsi="Arial" w:cs="Arial"/>
                <w:sz w:val="14"/>
                <w:szCs w:val="14"/>
              </w:rPr>
              <w:t xml:space="preserve">31 </w:t>
            </w:r>
            <w:r w:rsidR="00146496" w:rsidRPr="00FA41F4">
              <w:rPr>
                <w:rFonts w:ascii="Arial" w:hAnsi="Arial" w:cs="Arial"/>
                <w:sz w:val="14"/>
                <w:szCs w:val="14"/>
              </w:rPr>
              <w:t xml:space="preserve">March </w:t>
            </w:r>
            <w:r w:rsidR="0011450B" w:rsidRPr="00FA41F4">
              <w:rPr>
                <w:rFonts w:ascii="Arial" w:hAnsi="Arial" w:cs="Arial"/>
                <w:sz w:val="14"/>
                <w:szCs w:val="14"/>
              </w:rPr>
              <w:t>2018</w:t>
            </w:r>
          </w:p>
        </w:tc>
        <w:tc>
          <w:tcPr>
            <w:tcW w:w="1103" w:type="dxa"/>
            <w:vAlign w:val="bottom"/>
          </w:tcPr>
          <w:p w:rsidR="006B2E3B" w:rsidRPr="00FA41F4" w:rsidRDefault="00146496" w:rsidP="00146496">
            <w:pPr>
              <w:pBdr>
                <w:bottom w:val="single" w:sz="4" w:space="1" w:color="auto"/>
              </w:pBdr>
              <w:spacing w:line="280" w:lineRule="exact"/>
              <w:jc w:val="center"/>
              <w:rPr>
                <w:rFonts w:ascii="Arial" w:hAnsi="Arial" w:cs="Arial"/>
                <w:sz w:val="14"/>
                <w:szCs w:val="14"/>
              </w:rPr>
            </w:pPr>
            <w:r w:rsidRPr="00FA41F4">
              <w:rPr>
                <w:rFonts w:ascii="Arial" w:hAnsi="Arial" w:cs="Arial"/>
                <w:sz w:val="14"/>
                <w:szCs w:val="14"/>
              </w:rPr>
              <w:t xml:space="preserve">31 December </w:t>
            </w:r>
            <w:r w:rsidR="0011450B" w:rsidRPr="00FA41F4">
              <w:rPr>
                <w:rFonts w:ascii="Arial" w:hAnsi="Arial" w:cs="Arial"/>
                <w:sz w:val="14"/>
                <w:szCs w:val="14"/>
              </w:rPr>
              <w:t>2017</w:t>
            </w:r>
          </w:p>
        </w:tc>
        <w:tc>
          <w:tcPr>
            <w:tcW w:w="1102" w:type="dxa"/>
            <w:vAlign w:val="bottom"/>
          </w:tcPr>
          <w:p w:rsidR="006B2E3B" w:rsidRPr="00FA41F4" w:rsidRDefault="00146496" w:rsidP="00146496">
            <w:pPr>
              <w:pBdr>
                <w:bottom w:val="single" w:sz="4" w:space="1" w:color="auto"/>
              </w:pBdr>
              <w:spacing w:line="280" w:lineRule="exact"/>
              <w:jc w:val="center"/>
              <w:rPr>
                <w:rFonts w:ascii="Arial" w:hAnsi="Arial" w:cs="Arial"/>
                <w:sz w:val="14"/>
                <w:szCs w:val="14"/>
              </w:rPr>
            </w:pPr>
            <w:r w:rsidRPr="00FA41F4">
              <w:rPr>
                <w:rFonts w:ascii="Arial" w:hAnsi="Arial" w:cs="Arial"/>
                <w:sz w:val="14"/>
                <w:szCs w:val="14"/>
              </w:rPr>
              <w:t xml:space="preserve">31 March </w:t>
            </w:r>
            <w:r w:rsidR="0011450B" w:rsidRPr="00FA41F4">
              <w:rPr>
                <w:rFonts w:ascii="Arial" w:hAnsi="Arial" w:cs="Arial"/>
                <w:sz w:val="14"/>
                <w:szCs w:val="14"/>
              </w:rPr>
              <w:t>2018</w:t>
            </w:r>
          </w:p>
        </w:tc>
        <w:tc>
          <w:tcPr>
            <w:tcW w:w="1103" w:type="dxa"/>
            <w:vAlign w:val="bottom"/>
          </w:tcPr>
          <w:p w:rsidR="006B2E3B" w:rsidRPr="00FA41F4" w:rsidRDefault="00146496" w:rsidP="00146496">
            <w:pPr>
              <w:pBdr>
                <w:bottom w:val="single" w:sz="4" w:space="1" w:color="auto"/>
              </w:pBdr>
              <w:spacing w:line="280" w:lineRule="exact"/>
              <w:jc w:val="center"/>
              <w:rPr>
                <w:rFonts w:ascii="Arial" w:hAnsi="Arial" w:cs="Arial"/>
                <w:sz w:val="14"/>
                <w:szCs w:val="14"/>
              </w:rPr>
            </w:pPr>
            <w:r w:rsidRPr="00FA41F4">
              <w:rPr>
                <w:rFonts w:ascii="Arial" w:hAnsi="Arial" w:cs="Arial"/>
                <w:sz w:val="14"/>
                <w:szCs w:val="14"/>
              </w:rPr>
              <w:t xml:space="preserve">31 December </w:t>
            </w:r>
            <w:r w:rsidR="0011450B" w:rsidRPr="00FA41F4">
              <w:rPr>
                <w:rFonts w:ascii="Arial" w:hAnsi="Arial" w:cs="Arial"/>
                <w:sz w:val="14"/>
                <w:szCs w:val="14"/>
              </w:rPr>
              <w:t>2017</w:t>
            </w:r>
          </w:p>
        </w:tc>
        <w:tc>
          <w:tcPr>
            <w:tcW w:w="707" w:type="dxa"/>
            <w:vAlign w:val="bottom"/>
          </w:tcPr>
          <w:p w:rsidR="006B2E3B" w:rsidRPr="00AC5CCC" w:rsidRDefault="00AC5CCC" w:rsidP="00AC5CCC">
            <w:pPr>
              <w:pStyle w:val="Heading8"/>
              <w:pBdr>
                <w:bottom w:val="single" w:sz="4" w:space="1" w:color="auto"/>
              </w:pBdr>
              <w:spacing w:before="0" w:after="0" w:line="280" w:lineRule="exact"/>
              <w:ind w:left="-80" w:right="-144"/>
              <w:jc w:val="center"/>
              <w:rPr>
                <w:rFonts w:ascii="Arial" w:hAnsi="Arial" w:cs="Arial"/>
                <w:i w:val="0"/>
                <w:iCs w:val="0"/>
                <w:sz w:val="14"/>
                <w:szCs w:val="14"/>
              </w:rPr>
            </w:pPr>
            <w:r w:rsidRPr="00AC5CCC">
              <w:rPr>
                <w:rFonts w:ascii="Arial" w:hAnsi="Arial" w:cs="Arial"/>
                <w:i w:val="0"/>
                <w:iCs w:val="0"/>
                <w:sz w:val="14"/>
                <w:szCs w:val="14"/>
              </w:rPr>
              <w:t>Note</w:t>
            </w:r>
          </w:p>
        </w:tc>
      </w:tr>
      <w:tr w:rsidR="00DD163A" w:rsidRPr="00FA41F4" w:rsidTr="0063647F">
        <w:tc>
          <w:tcPr>
            <w:tcW w:w="630" w:type="dxa"/>
          </w:tcPr>
          <w:p w:rsidR="00DD163A" w:rsidRPr="00FA41F4" w:rsidRDefault="00DD163A" w:rsidP="00DD163A">
            <w:pPr>
              <w:spacing w:line="280" w:lineRule="exact"/>
              <w:ind w:left="33" w:right="-36"/>
              <w:jc w:val="center"/>
              <w:rPr>
                <w:rFonts w:ascii="Arial" w:hAnsi="Arial" w:cs="Arial"/>
                <w:sz w:val="14"/>
                <w:szCs w:val="14"/>
                <w:cs/>
              </w:rPr>
            </w:pPr>
            <w:r w:rsidRPr="00FA41F4">
              <w:rPr>
                <w:rFonts w:ascii="Arial" w:hAnsi="Arial" w:cs="Arial"/>
                <w:sz w:val="14"/>
                <w:szCs w:val="14"/>
                <w:cs/>
              </w:rPr>
              <w:t>1)</w:t>
            </w:r>
          </w:p>
        </w:tc>
        <w:tc>
          <w:tcPr>
            <w:tcW w:w="1440" w:type="dxa"/>
          </w:tcPr>
          <w:p w:rsidR="00DD163A" w:rsidRPr="00FA41F4" w:rsidRDefault="00DD163A" w:rsidP="00DD163A">
            <w:pPr>
              <w:spacing w:line="280" w:lineRule="exact"/>
              <w:ind w:left="144" w:hanging="144"/>
              <w:rPr>
                <w:rFonts w:ascii="Arial" w:hAnsi="Arial" w:cs="Arial"/>
                <w:sz w:val="14"/>
                <w:szCs w:val="14"/>
              </w:rPr>
            </w:pPr>
            <w:r w:rsidRPr="00FA41F4">
              <w:rPr>
                <w:rFonts w:ascii="Arial" w:hAnsi="Arial" w:cs="Arial"/>
                <w:sz w:val="14"/>
                <w:szCs w:val="14"/>
              </w:rPr>
              <w:t>THBFIX 3</w:t>
            </w:r>
            <w:r w:rsidRPr="00FA41F4">
              <w:rPr>
                <w:rFonts w:ascii="Arial" w:hAnsi="Arial" w:cs="Arial"/>
                <w:sz w:val="14"/>
                <w:szCs w:val="14"/>
                <w:cs/>
              </w:rPr>
              <w:t xml:space="preserve"> </w:t>
            </w:r>
            <w:r w:rsidR="0063647F">
              <w:rPr>
                <w:rFonts w:ascii="Arial" w:hAnsi="Arial" w:cs="Arial"/>
                <w:sz w:val="14"/>
                <w:szCs w:val="14"/>
              </w:rPr>
              <w:t>months plus</w:t>
            </w:r>
            <w:r w:rsidRPr="00FA41F4">
              <w:rPr>
                <w:rFonts w:ascii="Arial" w:hAnsi="Arial" w:cs="Arial"/>
                <w:sz w:val="14"/>
                <w:szCs w:val="14"/>
              </w:rPr>
              <w:t xml:space="preserve"> additional rate</w:t>
            </w:r>
          </w:p>
        </w:tc>
        <w:tc>
          <w:tcPr>
            <w:tcW w:w="1003" w:type="dxa"/>
            <w:gridSpan w:val="2"/>
          </w:tcPr>
          <w:p w:rsidR="00DD163A" w:rsidRPr="00FA41F4" w:rsidRDefault="00DD163A" w:rsidP="00DD163A">
            <w:pPr>
              <w:spacing w:line="280" w:lineRule="exact"/>
              <w:ind w:left="-5" w:right="-108" w:firstLine="38"/>
              <w:jc w:val="center"/>
              <w:rPr>
                <w:rFonts w:ascii="Arial" w:hAnsi="Arial" w:cs="Arial"/>
                <w:sz w:val="14"/>
                <w:szCs w:val="14"/>
              </w:rPr>
            </w:pPr>
            <w:r w:rsidRPr="00FA41F4">
              <w:rPr>
                <w:rFonts w:ascii="Arial" w:hAnsi="Arial" w:cs="Arial"/>
                <w:sz w:val="14"/>
                <w:szCs w:val="14"/>
              </w:rPr>
              <w:t>Baht</w:t>
            </w:r>
          </w:p>
        </w:tc>
        <w:tc>
          <w:tcPr>
            <w:tcW w:w="1890" w:type="dxa"/>
          </w:tcPr>
          <w:p w:rsidR="00DD163A" w:rsidRPr="00FA41F4" w:rsidRDefault="00DD163A" w:rsidP="0063647F">
            <w:pPr>
              <w:spacing w:line="280" w:lineRule="exact"/>
              <w:ind w:left="85" w:right="-108" w:hanging="52"/>
              <w:rPr>
                <w:rFonts w:ascii="Arial" w:hAnsi="Arial" w:cs="Arial"/>
                <w:sz w:val="14"/>
                <w:szCs w:val="14"/>
                <w:cs/>
              </w:rPr>
            </w:pPr>
            <w:r w:rsidRPr="00FA41F4">
              <w:rPr>
                <w:rFonts w:ascii="Arial" w:hAnsi="Arial" w:cs="Arial"/>
                <w:sz w:val="14"/>
                <w:szCs w:val="14"/>
              </w:rPr>
              <w:t xml:space="preserve">Repayments of principal and interest are to be made on quarterly basis </w:t>
            </w:r>
            <w:r w:rsidR="0063647F">
              <w:rPr>
                <w:rFonts w:ascii="Arial" w:hAnsi="Arial" w:cs="Arial"/>
                <w:sz w:val="14"/>
                <w:szCs w:val="14"/>
              </w:rPr>
              <w:t>starting</w:t>
            </w:r>
            <w:r w:rsidRPr="00FA41F4">
              <w:rPr>
                <w:rFonts w:ascii="Arial" w:hAnsi="Arial" w:cs="Arial"/>
                <w:sz w:val="14"/>
                <w:szCs w:val="14"/>
              </w:rPr>
              <w:t xml:space="preserve"> from June 2015 and ending in December</w:t>
            </w:r>
            <w:r w:rsidRPr="00FA41F4">
              <w:rPr>
                <w:rFonts w:ascii="Arial" w:hAnsi="Arial" w:cs="Arial"/>
                <w:sz w:val="14"/>
                <w:szCs w:val="14"/>
                <w:cs/>
              </w:rPr>
              <w:t xml:space="preserve"> </w:t>
            </w:r>
            <w:r w:rsidRPr="00FA41F4">
              <w:rPr>
                <w:rFonts w:ascii="Arial" w:hAnsi="Arial" w:cs="Arial"/>
                <w:sz w:val="14"/>
                <w:szCs w:val="14"/>
              </w:rPr>
              <w:t>2024</w:t>
            </w:r>
          </w:p>
        </w:tc>
        <w:tc>
          <w:tcPr>
            <w:tcW w:w="1102" w:type="dxa"/>
            <w:vAlign w:val="bottom"/>
          </w:tcPr>
          <w:p w:rsidR="00DD163A" w:rsidRPr="00FA41F4" w:rsidRDefault="00DD163A" w:rsidP="00DD163A">
            <w:pPr>
              <w:tabs>
                <w:tab w:val="decimal" w:pos="887"/>
              </w:tabs>
              <w:spacing w:line="280" w:lineRule="exact"/>
              <w:rPr>
                <w:rFonts w:ascii="Arial" w:hAnsi="Arial" w:cs="Arial"/>
                <w:sz w:val="14"/>
                <w:szCs w:val="14"/>
                <w:cs/>
              </w:rPr>
            </w:pPr>
            <w:r w:rsidRPr="00FA41F4">
              <w:rPr>
                <w:rFonts w:ascii="Arial" w:hAnsi="Arial" w:cs="Arial"/>
                <w:sz w:val="14"/>
                <w:szCs w:val="14"/>
              </w:rPr>
              <w:t>1,765,430</w:t>
            </w:r>
          </w:p>
        </w:tc>
        <w:tc>
          <w:tcPr>
            <w:tcW w:w="1103" w:type="dxa"/>
            <w:vAlign w:val="bottom"/>
          </w:tcPr>
          <w:p w:rsidR="00DD163A" w:rsidRPr="00FA41F4" w:rsidRDefault="00DD163A" w:rsidP="00DD163A">
            <w:pPr>
              <w:tabs>
                <w:tab w:val="decimal" w:pos="887"/>
              </w:tabs>
              <w:spacing w:line="280" w:lineRule="exact"/>
              <w:rPr>
                <w:rFonts w:ascii="Arial" w:hAnsi="Arial" w:cs="Arial"/>
                <w:sz w:val="14"/>
                <w:szCs w:val="14"/>
                <w:cs/>
              </w:rPr>
            </w:pPr>
            <w:r w:rsidRPr="00FA41F4">
              <w:rPr>
                <w:rFonts w:ascii="Arial" w:hAnsi="Arial" w:cs="Arial"/>
                <w:sz w:val="14"/>
                <w:szCs w:val="14"/>
              </w:rPr>
              <w:t>1,850,527</w:t>
            </w:r>
          </w:p>
        </w:tc>
        <w:tc>
          <w:tcPr>
            <w:tcW w:w="1102" w:type="dxa"/>
            <w:vAlign w:val="bottom"/>
          </w:tcPr>
          <w:p w:rsidR="00DD163A" w:rsidRPr="00FA41F4" w:rsidRDefault="00DD163A" w:rsidP="00DD163A">
            <w:pPr>
              <w:tabs>
                <w:tab w:val="decimal" w:pos="887"/>
              </w:tabs>
              <w:spacing w:line="280" w:lineRule="exact"/>
              <w:rPr>
                <w:rFonts w:ascii="Arial" w:hAnsi="Arial" w:cs="Arial"/>
                <w:sz w:val="14"/>
                <w:szCs w:val="14"/>
                <w:cs/>
              </w:rPr>
            </w:pPr>
            <w:r w:rsidRPr="00FA41F4">
              <w:rPr>
                <w:rFonts w:ascii="Arial" w:hAnsi="Arial" w:cs="Arial"/>
                <w:sz w:val="14"/>
                <w:szCs w:val="14"/>
                <w:cs/>
              </w:rPr>
              <w:t>-</w:t>
            </w:r>
          </w:p>
        </w:tc>
        <w:tc>
          <w:tcPr>
            <w:tcW w:w="1103" w:type="dxa"/>
            <w:vAlign w:val="bottom"/>
          </w:tcPr>
          <w:p w:rsidR="00DD163A" w:rsidRPr="00FA41F4" w:rsidRDefault="00DD163A" w:rsidP="00DD163A">
            <w:pPr>
              <w:tabs>
                <w:tab w:val="decimal" w:pos="887"/>
              </w:tabs>
              <w:spacing w:line="280" w:lineRule="exact"/>
              <w:rPr>
                <w:rFonts w:ascii="Arial" w:hAnsi="Arial" w:cs="Arial"/>
                <w:sz w:val="14"/>
                <w:szCs w:val="14"/>
              </w:rPr>
            </w:pPr>
            <w:r w:rsidRPr="00FA41F4">
              <w:rPr>
                <w:rFonts w:ascii="Arial" w:hAnsi="Arial" w:cs="Arial"/>
                <w:sz w:val="14"/>
                <w:szCs w:val="14"/>
                <w:cs/>
              </w:rPr>
              <w:t>-</w:t>
            </w:r>
          </w:p>
        </w:tc>
        <w:tc>
          <w:tcPr>
            <w:tcW w:w="707" w:type="dxa"/>
            <w:vAlign w:val="bottom"/>
          </w:tcPr>
          <w:p w:rsidR="00DD163A" w:rsidRPr="00FA41F4" w:rsidRDefault="00DD163A" w:rsidP="00DD163A">
            <w:pPr>
              <w:spacing w:line="280" w:lineRule="exact"/>
              <w:jc w:val="center"/>
              <w:rPr>
                <w:rFonts w:ascii="Arial" w:hAnsi="Arial" w:cs="Arial"/>
                <w:sz w:val="14"/>
                <w:szCs w:val="14"/>
                <w:cs/>
              </w:rPr>
            </w:pPr>
            <w:r w:rsidRPr="00FA41F4">
              <w:rPr>
                <w:rFonts w:ascii="Arial" w:hAnsi="Arial" w:cs="Arial"/>
                <w:sz w:val="14"/>
                <w:szCs w:val="14"/>
              </w:rPr>
              <w:t>a)</w:t>
            </w:r>
          </w:p>
        </w:tc>
      </w:tr>
      <w:tr w:rsidR="00DD163A" w:rsidRPr="00FA41F4" w:rsidTr="0063647F">
        <w:tc>
          <w:tcPr>
            <w:tcW w:w="630" w:type="dxa"/>
          </w:tcPr>
          <w:p w:rsidR="00DD163A" w:rsidRPr="00FA41F4" w:rsidRDefault="00DD163A" w:rsidP="00DD163A">
            <w:pPr>
              <w:spacing w:line="280" w:lineRule="exact"/>
              <w:ind w:left="33" w:right="-36"/>
              <w:jc w:val="center"/>
              <w:rPr>
                <w:rFonts w:ascii="Arial" w:hAnsi="Arial" w:cs="Arial"/>
                <w:sz w:val="14"/>
                <w:szCs w:val="14"/>
              </w:rPr>
            </w:pPr>
            <w:r w:rsidRPr="00FA41F4">
              <w:rPr>
                <w:rFonts w:ascii="Arial" w:hAnsi="Arial" w:cs="Arial"/>
                <w:sz w:val="14"/>
                <w:szCs w:val="14"/>
              </w:rPr>
              <w:t>2)</w:t>
            </w:r>
          </w:p>
        </w:tc>
        <w:tc>
          <w:tcPr>
            <w:tcW w:w="1440" w:type="dxa"/>
          </w:tcPr>
          <w:p w:rsidR="00DD163A" w:rsidRPr="00FA41F4" w:rsidRDefault="00DD163A" w:rsidP="00DD163A">
            <w:pPr>
              <w:spacing w:line="280" w:lineRule="exact"/>
              <w:ind w:left="144" w:hanging="144"/>
              <w:rPr>
                <w:rFonts w:ascii="Arial" w:hAnsi="Arial" w:cs="Arial"/>
                <w:sz w:val="14"/>
                <w:szCs w:val="14"/>
                <w:cs/>
              </w:rPr>
            </w:pPr>
            <w:r w:rsidRPr="00FA41F4">
              <w:rPr>
                <w:rFonts w:ascii="Arial" w:hAnsi="Arial" w:cs="Arial"/>
                <w:sz w:val="14"/>
                <w:szCs w:val="14"/>
              </w:rPr>
              <w:t>JPY</w:t>
            </w:r>
            <w:r w:rsidRPr="00FA41F4">
              <w:rPr>
                <w:rFonts w:ascii="Arial" w:hAnsi="Arial" w:cs="Arial"/>
                <w:sz w:val="14"/>
                <w:szCs w:val="14"/>
                <w:cs/>
              </w:rPr>
              <w:t xml:space="preserve"> </w:t>
            </w:r>
            <w:r w:rsidR="0063647F">
              <w:rPr>
                <w:rFonts w:ascii="Arial" w:hAnsi="Arial" w:cs="Arial"/>
                <w:sz w:val="14"/>
                <w:szCs w:val="14"/>
              </w:rPr>
              <w:t>LIBOR 3 months plus</w:t>
            </w:r>
            <w:r w:rsidRPr="00FA41F4">
              <w:rPr>
                <w:rFonts w:ascii="Arial" w:hAnsi="Arial" w:cs="Arial"/>
                <w:sz w:val="14"/>
                <w:szCs w:val="14"/>
              </w:rPr>
              <w:t xml:space="preserve"> additions rate</w:t>
            </w:r>
          </w:p>
        </w:tc>
        <w:tc>
          <w:tcPr>
            <w:tcW w:w="1003" w:type="dxa"/>
            <w:gridSpan w:val="2"/>
          </w:tcPr>
          <w:p w:rsidR="00DD163A" w:rsidRPr="00FA41F4" w:rsidRDefault="00DD163A" w:rsidP="00DD163A">
            <w:pPr>
              <w:spacing w:line="280" w:lineRule="exact"/>
              <w:ind w:left="-5" w:right="-108" w:firstLine="38"/>
              <w:jc w:val="center"/>
              <w:rPr>
                <w:rFonts w:ascii="Arial" w:hAnsi="Arial" w:cs="Arial"/>
                <w:sz w:val="14"/>
                <w:szCs w:val="14"/>
              </w:rPr>
            </w:pPr>
            <w:r w:rsidRPr="00FA41F4">
              <w:rPr>
                <w:rFonts w:ascii="Arial" w:hAnsi="Arial" w:cs="Arial"/>
                <w:sz w:val="14"/>
                <w:szCs w:val="14"/>
              </w:rPr>
              <w:t>Yen</w:t>
            </w:r>
          </w:p>
        </w:tc>
        <w:tc>
          <w:tcPr>
            <w:tcW w:w="1890" w:type="dxa"/>
          </w:tcPr>
          <w:p w:rsidR="00DD163A" w:rsidRPr="00FA41F4" w:rsidRDefault="00DD163A" w:rsidP="00F01FA4">
            <w:pPr>
              <w:spacing w:line="280" w:lineRule="exact"/>
              <w:ind w:left="85" w:right="-108" w:hanging="52"/>
              <w:rPr>
                <w:rFonts w:ascii="Arial" w:hAnsi="Arial" w:cs="Arial"/>
                <w:sz w:val="14"/>
                <w:szCs w:val="14"/>
              </w:rPr>
            </w:pPr>
            <w:r w:rsidRPr="00FA41F4">
              <w:rPr>
                <w:rFonts w:ascii="Arial" w:hAnsi="Arial" w:cs="Arial"/>
                <w:sz w:val="14"/>
                <w:szCs w:val="14"/>
              </w:rPr>
              <w:t>Repayments</w:t>
            </w:r>
            <w:r w:rsidR="00F01FA4">
              <w:rPr>
                <w:rFonts w:ascii="Arial" w:hAnsi="Arial" w:cs="Arial"/>
                <w:sz w:val="14"/>
                <w:szCs w:val="14"/>
              </w:rPr>
              <w:t xml:space="preserve"> of </w:t>
            </w:r>
            <w:r w:rsidR="0063647F">
              <w:rPr>
                <w:rFonts w:ascii="Arial" w:hAnsi="Arial" w:cs="Arial"/>
                <w:sz w:val="14"/>
                <w:szCs w:val="14"/>
              </w:rPr>
              <w:t>interest on quarterly basis and repayments of principal in Yen currency</w:t>
            </w:r>
            <w:r w:rsidRPr="00FA41F4">
              <w:rPr>
                <w:rFonts w:ascii="Arial" w:hAnsi="Arial" w:cs="Arial"/>
                <w:sz w:val="14"/>
                <w:szCs w:val="14"/>
              </w:rPr>
              <w:t xml:space="preserve"> starting from September 2018 and ending in June 2036</w:t>
            </w:r>
          </w:p>
        </w:tc>
        <w:tc>
          <w:tcPr>
            <w:tcW w:w="1102" w:type="dxa"/>
            <w:vAlign w:val="bottom"/>
          </w:tcPr>
          <w:p w:rsidR="00DD163A" w:rsidRPr="00FA41F4" w:rsidRDefault="00DD163A" w:rsidP="00DD163A">
            <w:pPr>
              <w:tabs>
                <w:tab w:val="decimal" w:pos="887"/>
              </w:tabs>
              <w:spacing w:line="280" w:lineRule="exact"/>
              <w:rPr>
                <w:rFonts w:ascii="Arial" w:hAnsi="Arial" w:cs="Arial"/>
                <w:sz w:val="14"/>
                <w:szCs w:val="14"/>
              </w:rPr>
            </w:pPr>
            <w:r w:rsidRPr="00FA41F4">
              <w:rPr>
                <w:rFonts w:ascii="Arial" w:hAnsi="Arial" w:cs="Arial"/>
                <w:sz w:val="14"/>
                <w:szCs w:val="14"/>
              </w:rPr>
              <w:t>1,587,806</w:t>
            </w:r>
          </w:p>
        </w:tc>
        <w:tc>
          <w:tcPr>
            <w:tcW w:w="1103" w:type="dxa"/>
            <w:vAlign w:val="bottom"/>
          </w:tcPr>
          <w:p w:rsidR="00DD163A" w:rsidRPr="00FA41F4" w:rsidRDefault="00DD163A" w:rsidP="00DD163A">
            <w:pPr>
              <w:tabs>
                <w:tab w:val="decimal" w:pos="887"/>
              </w:tabs>
              <w:spacing w:line="280" w:lineRule="exact"/>
              <w:rPr>
                <w:rFonts w:ascii="Arial" w:hAnsi="Arial" w:cs="Arial"/>
                <w:sz w:val="14"/>
                <w:szCs w:val="14"/>
              </w:rPr>
            </w:pPr>
            <w:r w:rsidRPr="00FA41F4">
              <w:rPr>
                <w:rFonts w:ascii="Arial" w:hAnsi="Arial" w:cs="Arial"/>
                <w:sz w:val="14"/>
                <w:szCs w:val="14"/>
              </w:rPr>
              <w:t>1,565,507</w:t>
            </w:r>
          </w:p>
        </w:tc>
        <w:tc>
          <w:tcPr>
            <w:tcW w:w="1102" w:type="dxa"/>
            <w:vAlign w:val="bottom"/>
          </w:tcPr>
          <w:p w:rsidR="00DD163A" w:rsidRPr="00FA41F4" w:rsidRDefault="00DD163A" w:rsidP="00DD163A">
            <w:pPr>
              <w:tabs>
                <w:tab w:val="decimal" w:pos="887"/>
              </w:tabs>
              <w:spacing w:line="280" w:lineRule="exact"/>
              <w:rPr>
                <w:rFonts w:ascii="Arial" w:hAnsi="Arial" w:cs="Arial"/>
                <w:sz w:val="14"/>
                <w:szCs w:val="14"/>
                <w:cs/>
              </w:rPr>
            </w:pPr>
            <w:r w:rsidRPr="00FA41F4">
              <w:rPr>
                <w:rFonts w:ascii="Arial" w:hAnsi="Arial" w:cs="Arial"/>
                <w:sz w:val="14"/>
                <w:szCs w:val="14"/>
                <w:cs/>
              </w:rPr>
              <w:t>-</w:t>
            </w:r>
          </w:p>
        </w:tc>
        <w:tc>
          <w:tcPr>
            <w:tcW w:w="1103" w:type="dxa"/>
            <w:vAlign w:val="bottom"/>
          </w:tcPr>
          <w:p w:rsidR="00DD163A" w:rsidRPr="00FA41F4" w:rsidRDefault="00DD163A" w:rsidP="00DD163A">
            <w:pPr>
              <w:tabs>
                <w:tab w:val="decimal" w:pos="887"/>
              </w:tabs>
              <w:spacing w:line="280" w:lineRule="exact"/>
              <w:rPr>
                <w:rFonts w:ascii="Arial" w:hAnsi="Arial" w:cs="Arial"/>
                <w:sz w:val="14"/>
                <w:szCs w:val="14"/>
                <w:cs/>
              </w:rPr>
            </w:pPr>
            <w:r w:rsidRPr="00FA41F4">
              <w:rPr>
                <w:rFonts w:ascii="Arial" w:hAnsi="Arial" w:cs="Arial"/>
                <w:sz w:val="14"/>
                <w:szCs w:val="14"/>
                <w:cs/>
              </w:rPr>
              <w:t>-</w:t>
            </w:r>
          </w:p>
        </w:tc>
        <w:tc>
          <w:tcPr>
            <w:tcW w:w="707" w:type="dxa"/>
            <w:vAlign w:val="bottom"/>
          </w:tcPr>
          <w:p w:rsidR="00DD163A" w:rsidRPr="00FA41F4" w:rsidRDefault="00DD163A" w:rsidP="00DD163A">
            <w:pPr>
              <w:spacing w:line="280" w:lineRule="exact"/>
              <w:jc w:val="center"/>
              <w:rPr>
                <w:rFonts w:ascii="Arial" w:hAnsi="Arial" w:cs="Arial"/>
                <w:sz w:val="14"/>
                <w:szCs w:val="14"/>
              </w:rPr>
            </w:pPr>
            <w:r w:rsidRPr="00FA41F4">
              <w:rPr>
                <w:rFonts w:ascii="Arial" w:hAnsi="Arial" w:cs="Arial"/>
                <w:sz w:val="14"/>
                <w:szCs w:val="14"/>
              </w:rPr>
              <w:t>b</w:t>
            </w:r>
            <w:r w:rsidRPr="00FA41F4">
              <w:rPr>
                <w:rFonts w:ascii="Arial" w:hAnsi="Arial" w:cs="Arial"/>
                <w:sz w:val="14"/>
                <w:szCs w:val="14"/>
                <w:cs/>
              </w:rPr>
              <w:t>)</w:t>
            </w:r>
          </w:p>
        </w:tc>
      </w:tr>
      <w:tr w:rsidR="00DD163A" w:rsidRPr="00FA41F4" w:rsidTr="0063647F">
        <w:tc>
          <w:tcPr>
            <w:tcW w:w="630" w:type="dxa"/>
          </w:tcPr>
          <w:p w:rsidR="00DD163A" w:rsidRPr="00FA41F4" w:rsidRDefault="00DD163A" w:rsidP="00DD163A">
            <w:pPr>
              <w:spacing w:line="300" w:lineRule="exact"/>
              <w:ind w:left="33" w:right="-36"/>
              <w:jc w:val="center"/>
              <w:rPr>
                <w:rFonts w:ascii="Arial" w:hAnsi="Arial" w:cs="Arial"/>
                <w:sz w:val="14"/>
                <w:szCs w:val="14"/>
              </w:rPr>
            </w:pPr>
            <w:r w:rsidRPr="00FA41F4">
              <w:rPr>
                <w:rFonts w:ascii="Arial" w:hAnsi="Arial" w:cs="Arial"/>
                <w:sz w:val="14"/>
                <w:szCs w:val="14"/>
              </w:rPr>
              <w:t>3)</w:t>
            </w:r>
          </w:p>
        </w:tc>
        <w:tc>
          <w:tcPr>
            <w:tcW w:w="1440" w:type="dxa"/>
          </w:tcPr>
          <w:p w:rsidR="00DD163A" w:rsidRPr="00FA41F4" w:rsidRDefault="00DD163A" w:rsidP="00DD163A">
            <w:pPr>
              <w:spacing w:line="260" w:lineRule="exact"/>
              <w:ind w:left="144" w:hanging="144"/>
              <w:rPr>
                <w:rFonts w:ascii="Arial" w:hAnsi="Arial" w:cs="Arial"/>
                <w:sz w:val="14"/>
                <w:szCs w:val="14"/>
                <w:cs/>
              </w:rPr>
            </w:pPr>
            <w:r w:rsidRPr="00FA41F4">
              <w:rPr>
                <w:rFonts w:ascii="Arial" w:hAnsi="Arial" w:cs="Arial"/>
                <w:sz w:val="14"/>
                <w:szCs w:val="14"/>
              </w:rPr>
              <w:t>JPY</w:t>
            </w:r>
            <w:r w:rsidRPr="00FA41F4">
              <w:rPr>
                <w:rFonts w:ascii="Arial" w:hAnsi="Arial" w:cs="Arial"/>
                <w:sz w:val="14"/>
                <w:szCs w:val="14"/>
                <w:cs/>
              </w:rPr>
              <w:t xml:space="preserve"> </w:t>
            </w:r>
            <w:r w:rsidRPr="00FA41F4">
              <w:rPr>
                <w:rFonts w:ascii="Arial" w:hAnsi="Arial" w:cs="Arial"/>
                <w:sz w:val="14"/>
                <w:szCs w:val="14"/>
              </w:rPr>
              <w:t>LIBOR 3 months plus additional rate</w:t>
            </w:r>
          </w:p>
        </w:tc>
        <w:tc>
          <w:tcPr>
            <w:tcW w:w="1003" w:type="dxa"/>
            <w:gridSpan w:val="2"/>
          </w:tcPr>
          <w:p w:rsidR="00DD163A" w:rsidRPr="00FA41F4" w:rsidRDefault="00DD163A" w:rsidP="00DD163A">
            <w:pPr>
              <w:spacing w:line="300" w:lineRule="exact"/>
              <w:ind w:left="-5" w:right="-108" w:firstLine="38"/>
              <w:jc w:val="center"/>
              <w:rPr>
                <w:rFonts w:ascii="Arial" w:hAnsi="Arial" w:cs="Arial"/>
                <w:sz w:val="14"/>
                <w:szCs w:val="14"/>
              </w:rPr>
            </w:pPr>
            <w:r w:rsidRPr="00FA41F4">
              <w:rPr>
                <w:rFonts w:ascii="Arial" w:hAnsi="Arial" w:cs="Arial"/>
                <w:sz w:val="14"/>
                <w:szCs w:val="14"/>
              </w:rPr>
              <w:t>Yen</w:t>
            </w:r>
          </w:p>
        </w:tc>
        <w:tc>
          <w:tcPr>
            <w:tcW w:w="1890" w:type="dxa"/>
          </w:tcPr>
          <w:p w:rsidR="00DD163A" w:rsidRPr="00FA41F4" w:rsidRDefault="00DD163A" w:rsidP="00DD163A">
            <w:pPr>
              <w:spacing w:line="260" w:lineRule="exact"/>
              <w:ind w:left="85" w:right="-108" w:hanging="52"/>
              <w:rPr>
                <w:rFonts w:ascii="Arial" w:hAnsi="Arial" w:cs="Arial"/>
                <w:sz w:val="14"/>
                <w:szCs w:val="14"/>
              </w:rPr>
            </w:pPr>
            <w:r w:rsidRPr="00FA41F4">
              <w:rPr>
                <w:rFonts w:ascii="Arial" w:hAnsi="Arial" w:cs="Arial"/>
                <w:sz w:val="14"/>
                <w:szCs w:val="14"/>
              </w:rPr>
              <w:t>Repayments of interest on quarterly basis</w:t>
            </w:r>
            <w:r w:rsidRPr="00FA41F4">
              <w:rPr>
                <w:rFonts w:ascii="Arial" w:hAnsi="Arial" w:cs="Arial"/>
                <w:sz w:val="14"/>
                <w:szCs w:val="14"/>
                <w:cs/>
              </w:rPr>
              <w:t xml:space="preserve"> </w:t>
            </w:r>
            <w:r w:rsidRPr="00FA41F4">
              <w:rPr>
                <w:rFonts w:ascii="Arial" w:hAnsi="Arial" w:cs="Arial"/>
                <w:sz w:val="14"/>
                <w:szCs w:val="14"/>
              </w:rPr>
              <w:t>and repayments of principal</w:t>
            </w:r>
            <w:r w:rsidRPr="00FA41F4">
              <w:rPr>
                <w:rFonts w:ascii="Arial" w:hAnsi="Arial" w:cs="Arial"/>
                <w:sz w:val="14"/>
                <w:szCs w:val="14"/>
                <w:cs/>
              </w:rPr>
              <w:t xml:space="preserve"> </w:t>
            </w:r>
            <w:r w:rsidRPr="00FA41F4">
              <w:rPr>
                <w:rFonts w:ascii="Arial" w:hAnsi="Arial" w:cs="Arial"/>
                <w:sz w:val="14"/>
                <w:szCs w:val="14"/>
              </w:rPr>
              <w:t>in Yen currency</w:t>
            </w:r>
            <w:r w:rsidRPr="00FA41F4">
              <w:rPr>
                <w:rFonts w:ascii="Arial" w:hAnsi="Arial" w:cs="Arial"/>
                <w:sz w:val="14"/>
                <w:szCs w:val="14"/>
                <w:cs/>
              </w:rPr>
              <w:t xml:space="preserve"> </w:t>
            </w:r>
            <w:r w:rsidRPr="00FA41F4">
              <w:rPr>
                <w:rFonts w:ascii="Arial" w:hAnsi="Arial" w:cs="Arial"/>
                <w:sz w:val="14"/>
                <w:szCs w:val="14"/>
              </w:rPr>
              <w:t>starting from March 2021 to December 2037</w:t>
            </w:r>
          </w:p>
        </w:tc>
        <w:tc>
          <w:tcPr>
            <w:tcW w:w="1102" w:type="dxa"/>
            <w:vAlign w:val="bottom"/>
          </w:tcPr>
          <w:p w:rsidR="00DD163A" w:rsidRPr="00FA41F4" w:rsidRDefault="00DD163A" w:rsidP="00DD163A">
            <w:pPr>
              <w:tabs>
                <w:tab w:val="decimal" w:pos="887"/>
              </w:tabs>
              <w:spacing w:line="280" w:lineRule="exact"/>
              <w:rPr>
                <w:rFonts w:ascii="Arial" w:hAnsi="Arial" w:cs="Arial"/>
                <w:sz w:val="14"/>
                <w:szCs w:val="14"/>
              </w:rPr>
            </w:pPr>
            <w:r w:rsidRPr="00FA41F4">
              <w:rPr>
                <w:rFonts w:ascii="Arial" w:hAnsi="Arial" w:cs="Arial"/>
                <w:sz w:val="14"/>
                <w:szCs w:val="14"/>
              </w:rPr>
              <w:t>1,041,359</w:t>
            </w:r>
          </w:p>
        </w:tc>
        <w:tc>
          <w:tcPr>
            <w:tcW w:w="1103" w:type="dxa"/>
            <w:vAlign w:val="bottom"/>
          </w:tcPr>
          <w:p w:rsidR="00DD163A" w:rsidRPr="00FA41F4" w:rsidRDefault="0063647F" w:rsidP="00DD163A">
            <w:pPr>
              <w:tabs>
                <w:tab w:val="decimal" w:pos="887"/>
              </w:tabs>
              <w:spacing w:line="280" w:lineRule="exact"/>
              <w:rPr>
                <w:rFonts w:ascii="Arial" w:hAnsi="Arial" w:cs="Arial"/>
                <w:sz w:val="14"/>
                <w:szCs w:val="14"/>
              </w:rPr>
            </w:pPr>
            <w:r>
              <w:rPr>
                <w:rFonts w:ascii="Arial" w:hAnsi="Arial" w:cs="Arial"/>
                <w:sz w:val="14"/>
                <w:szCs w:val="14"/>
              </w:rPr>
              <w:t>938,807</w:t>
            </w:r>
          </w:p>
        </w:tc>
        <w:tc>
          <w:tcPr>
            <w:tcW w:w="1102" w:type="dxa"/>
            <w:vAlign w:val="bottom"/>
          </w:tcPr>
          <w:p w:rsidR="00DD163A" w:rsidRPr="00FA41F4" w:rsidRDefault="00DD163A" w:rsidP="00DD163A">
            <w:pPr>
              <w:tabs>
                <w:tab w:val="decimal" w:pos="887"/>
              </w:tabs>
              <w:spacing w:line="280" w:lineRule="exact"/>
              <w:rPr>
                <w:rFonts w:ascii="Arial" w:hAnsi="Arial" w:cs="Arial"/>
                <w:sz w:val="14"/>
                <w:szCs w:val="14"/>
                <w:cs/>
              </w:rPr>
            </w:pPr>
            <w:r w:rsidRPr="00FA41F4">
              <w:rPr>
                <w:rFonts w:ascii="Arial" w:hAnsi="Arial" w:cs="Arial"/>
                <w:sz w:val="14"/>
                <w:szCs w:val="14"/>
                <w:cs/>
              </w:rPr>
              <w:t>-</w:t>
            </w:r>
          </w:p>
        </w:tc>
        <w:tc>
          <w:tcPr>
            <w:tcW w:w="1103" w:type="dxa"/>
            <w:vAlign w:val="bottom"/>
          </w:tcPr>
          <w:p w:rsidR="00DD163A" w:rsidRPr="00FA41F4" w:rsidRDefault="00DD163A" w:rsidP="00DD163A">
            <w:pPr>
              <w:tabs>
                <w:tab w:val="decimal" w:pos="887"/>
              </w:tabs>
              <w:spacing w:line="280" w:lineRule="exact"/>
              <w:rPr>
                <w:rFonts w:ascii="Arial" w:hAnsi="Arial" w:cs="Arial"/>
                <w:sz w:val="14"/>
                <w:szCs w:val="14"/>
              </w:rPr>
            </w:pPr>
            <w:r w:rsidRPr="00FA41F4">
              <w:rPr>
                <w:rFonts w:ascii="Arial" w:hAnsi="Arial" w:cs="Arial"/>
                <w:sz w:val="14"/>
                <w:szCs w:val="14"/>
                <w:cs/>
              </w:rPr>
              <w:t>-</w:t>
            </w:r>
          </w:p>
        </w:tc>
        <w:tc>
          <w:tcPr>
            <w:tcW w:w="707" w:type="dxa"/>
            <w:vAlign w:val="bottom"/>
          </w:tcPr>
          <w:p w:rsidR="00DD163A" w:rsidRPr="00FA41F4" w:rsidRDefault="00DD163A" w:rsidP="00DD163A">
            <w:pPr>
              <w:spacing w:line="300" w:lineRule="exact"/>
              <w:jc w:val="center"/>
              <w:rPr>
                <w:rFonts w:ascii="Arial" w:hAnsi="Arial" w:cs="Arial"/>
                <w:sz w:val="14"/>
                <w:szCs w:val="14"/>
                <w:cs/>
              </w:rPr>
            </w:pPr>
            <w:r w:rsidRPr="00FA41F4">
              <w:rPr>
                <w:rFonts w:ascii="Arial" w:hAnsi="Arial" w:cs="Arial"/>
                <w:sz w:val="14"/>
                <w:szCs w:val="14"/>
              </w:rPr>
              <w:t>c</w:t>
            </w:r>
            <w:r w:rsidRPr="00FA41F4">
              <w:rPr>
                <w:rFonts w:ascii="Arial" w:hAnsi="Arial" w:cs="Arial"/>
                <w:sz w:val="14"/>
                <w:szCs w:val="14"/>
                <w:cs/>
              </w:rPr>
              <w:t>)</w:t>
            </w:r>
          </w:p>
        </w:tc>
      </w:tr>
      <w:tr w:rsidR="00DD163A" w:rsidRPr="00FA41F4" w:rsidTr="0063647F">
        <w:tc>
          <w:tcPr>
            <w:tcW w:w="630" w:type="dxa"/>
          </w:tcPr>
          <w:p w:rsidR="00DD163A" w:rsidRPr="00FA41F4" w:rsidRDefault="00DD163A" w:rsidP="00DD163A">
            <w:pPr>
              <w:spacing w:line="300" w:lineRule="exact"/>
              <w:ind w:left="33" w:right="-36"/>
              <w:jc w:val="center"/>
              <w:rPr>
                <w:rFonts w:ascii="Arial" w:hAnsi="Arial" w:cs="Arial"/>
                <w:sz w:val="14"/>
                <w:szCs w:val="14"/>
              </w:rPr>
            </w:pPr>
            <w:r w:rsidRPr="00FA41F4">
              <w:rPr>
                <w:rFonts w:ascii="Arial" w:hAnsi="Arial" w:cs="Arial"/>
                <w:sz w:val="14"/>
                <w:szCs w:val="14"/>
              </w:rPr>
              <w:t>4)</w:t>
            </w:r>
          </w:p>
        </w:tc>
        <w:tc>
          <w:tcPr>
            <w:tcW w:w="1440" w:type="dxa"/>
          </w:tcPr>
          <w:p w:rsidR="00DD163A" w:rsidRPr="00FA41F4" w:rsidRDefault="00DD163A" w:rsidP="00DD163A">
            <w:pPr>
              <w:spacing w:line="260" w:lineRule="exact"/>
              <w:ind w:left="144" w:hanging="144"/>
              <w:rPr>
                <w:rFonts w:ascii="Arial" w:hAnsi="Arial" w:cs="Arial"/>
                <w:sz w:val="14"/>
                <w:szCs w:val="14"/>
                <w:cs/>
              </w:rPr>
            </w:pPr>
            <w:r w:rsidRPr="00FA41F4">
              <w:rPr>
                <w:rFonts w:ascii="Arial" w:hAnsi="Arial" w:cs="Arial"/>
                <w:sz w:val="14"/>
                <w:szCs w:val="14"/>
              </w:rPr>
              <w:t>JPY</w:t>
            </w:r>
            <w:r w:rsidRPr="00FA41F4">
              <w:rPr>
                <w:rFonts w:ascii="Arial" w:hAnsi="Arial" w:cs="Arial"/>
                <w:sz w:val="14"/>
                <w:szCs w:val="14"/>
                <w:cs/>
              </w:rPr>
              <w:t xml:space="preserve"> </w:t>
            </w:r>
            <w:r w:rsidRPr="00FA41F4">
              <w:rPr>
                <w:rFonts w:ascii="Arial" w:hAnsi="Arial" w:cs="Arial"/>
                <w:sz w:val="14"/>
                <w:szCs w:val="14"/>
              </w:rPr>
              <w:t>LIBOR 3 months plus additional rate</w:t>
            </w:r>
          </w:p>
        </w:tc>
        <w:tc>
          <w:tcPr>
            <w:tcW w:w="1003" w:type="dxa"/>
            <w:gridSpan w:val="2"/>
          </w:tcPr>
          <w:p w:rsidR="00DD163A" w:rsidRPr="00FA41F4" w:rsidRDefault="00DD163A" w:rsidP="00DD163A">
            <w:pPr>
              <w:spacing w:line="300" w:lineRule="exact"/>
              <w:ind w:left="-5" w:right="-108" w:firstLine="38"/>
              <w:jc w:val="center"/>
              <w:rPr>
                <w:rFonts w:ascii="Arial" w:hAnsi="Arial" w:cs="Arial"/>
                <w:sz w:val="14"/>
                <w:szCs w:val="14"/>
              </w:rPr>
            </w:pPr>
            <w:r w:rsidRPr="00FA41F4">
              <w:rPr>
                <w:rFonts w:ascii="Arial" w:hAnsi="Arial" w:cs="Arial"/>
                <w:sz w:val="14"/>
                <w:szCs w:val="14"/>
              </w:rPr>
              <w:t>Yen</w:t>
            </w:r>
          </w:p>
        </w:tc>
        <w:tc>
          <w:tcPr>
            <w:tcW w:w="1890" w:type="dxa"/>
          </w:tcPr>
          <w:p w:rsidR="00DD163A" w:rsidRPr="00FA41F4" w:rsidRDefault="00DD163A" w:rsidP="00DD163A">
            <w:pPr>
              <w:spacing w:line="260" w:lineRule="exact"/>
              <w:ind w:left="85" w:right="-108" w:hanging="52"/>
              <w:rPr>
                <w:rFonts w:ascii="Arial" w:hAnsi="Arial" w:cs="Arial"/>
                <w:sz w:val="14"/>
                <w:szCs w:val="14"/>
              </w:rPr>
            </w:pPr>
            <w:r w:rsidRPr="00FA41F4">
              <w:rPr>
                <w:rFonts w:ascii="Arial" w:hAnsi="Arial" w:cs="Arial"/>
                <w:sz w:val="14"/>
                <w:szCs w:val="14"/>
              </w:rPr>
              <w:t>Repayments of interest on quarterly basis</w:t>
            </w:r>
            <w:r w:rsidRPr="00FA41F4">
              <w:rPr>
                <w:rFonts w:ascii="Arial" w:hAnsi="Arial" w:cs="Arial"/>
                <w:sz w:val="14"/>
                <w:szCs w:val="14"/>
                <w:cs/>
              </w:rPr>
              <w:t xml:space="preserve"> </w:t>
            </w:r>
            <w:r w:rsidRPr="00FA41F4">
              <w:rPr>
                <w:rFonts w:ascii="Arial" w:hAnsi="Arial" w:cs="Arial"/>
                <w:sz w:val="14"/>
                <w:szCs w:val="14"/>
              </w:rPr>
              <w:t>and repayments of principal</w:t>
            </w:r>
            <w:r w:rsidRPr="00FA41F4">
              <w:rPr>
                <w:rFonts w:ascii="Arial" w:hAnsi="Arial" w:cs="Arial"/>
                <w:sz w:val="14"/>
                <w:szCs w:val="14"/>
                <w:cs/>
              </w:rPr>
              <w:t xml:space="preserve"> </w:t>
            </w:r>
            <w:r w:rsidRPr="00FA41F4">
              <w:rPr>
                <w:rFonts w:ascii="Arial" w:hAnsi="Arial" w:cs="Arial"/>
                <w:sz w:val="14"/>
                <w:szCs w:val="14"/>
              </w:rPr>
              <w:t>in Yen currency</w:t>
            </w:r>
            <w:r w:rsidRPr="00FA41F4">
              <w:rPr>
                <w:rFonts w:ascii="Arial" w:hAnsi="Arial" w:cs="Arial"/>
                <w:sz w:val="14"/>
                <w:szCs w:val="14"/>
                <w:cs/>
              </w:rPr>
              <w:t xml:space="preserve"> </w:t>
            </w:r>
            <w:r w:rsidRPr="00FA41F4">
              <w:rPr>
                <w:rFonts w:ascii="Arial" w:hAnsi="Arial" w:cs="Arial"/>
                <w:sz w:val="14"/>
                <w:szCs w:val="14"/>
              </w:rPr>
              <w:t>starting from March 2019 to December 2035</w:t>
            </w:r>
          </w:p>
        </w:tc>
        <w:tc>
          <w:tcPr>
            <w:tcW w:w="1102"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cs/>
              </w:rPr>
            </w:pPr>
            <w:r w:rsidRPr="00FA41F4">
              <w:rPr>
                <w:rFonts w:ascii="Arial" w:hAnsi="Arial" w:cs="Arial"/>
                <w:sz w:val="14"/>
                <w:szCs w:val="14"/>
              </w:rPr>
              <w:t>545,596</w:t>
            </w:r>
          </w:p>
        </w:tc>
        <w:tc>
          <w:tcPr>
            <w:tcW w:w="1103"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cs/>
              </w:rPr>
            </w:pPr>
            <w:r w:rsidRPr="00FA41F4">
              <w:rPr>
                <w:rFonts w:ascii="Arial" w:hAnsi="Arial" w:cs="Arial"/>
                <w:sz w:val="14"/>
                <w:szCs w:val="14"/>
                <w:cs/>
              </w:rPr>
              <w:t>442,740</w:t>
            </w:r>
          </w:p>
        </w:tc>
        <w:tc>
          <w:tcPr>
            <w:tcW w:w="1102"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cs/>
              </w:rPr>
            </w:pPr>
            <w:r w:rsidRPr="00FA41F4">
              <w:rPr>
                <w:rFonts w:ascii="Arial" w:hAnsi="Arial" w:cs="Arial"/>
                <w:sz w:val="14"/>
                <w:szCs w:val="14"/>
                <w:cs/>
              </w:rPr>
              <w:t>-</w:t>
            </w:r>
          </w:p>
        </w:tc>
        <w:tc>
          <w:tcPr>
            <w:tcW w:w="1103"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cs/>
              </w:rPr>
            </w:pPr>
            <w:r w:rsidRPr="00FA41F4">
              <w:rPr>
                <w:rFonts w:ascii="Arial" w:hAnsi="Arial" w:cs="Arial"/>
                <w:sz w:val="14"/>
                <w:szCs w:val="14"/>
                <w:cs/>
              </w:rPr>
              <w:t>-</w:t>
            </w:r>
          </w:p>
        </w:tc>
        <w:tc>
          <w:tcPr>
            <w:tcW w:w="707" w:type="dxa"/>
            <w:vAlign w:val="bottom"/>
          </w:tcPr>
          <w:p w:rsidR="00DD163A" w:rsidRPr="00FA41F4" w:rsidRDefault="00DD163A" w:rsidP="00DD163A">
            <w:pPr>
              <w:spacing w:line="300" w:lineRule="exact"/>
              <w:jc w:val="center"/>
              <w:rPr>
                <w:rFonts w:ascii="Arial" w:hAnsi="Arial" w:cs="Arial"/>
                <w:sz w:val="14"/>
                <w:szCs w:val="14"/>
              </w:rPr>
            </w:pPr>
            <w:r w:rsidRPr="00FA41F4">
              <w:rPr>
                <w:rFonts w:ascii="Arial" w:hAnsi="Arial" w:cs="Arial"/>
                <w:sz w:val="14"/>
                <w:szCs w:val="14"/>
              </w:rPr>
              <w:t>d</w:t>
            </w:r>
            <w:r w:rsidRPr="00FA41F4">
              <w:rPr>
                <w:rFonts w:ascii="Arial" w:hAnsi="Arial" w:cs="Arial"/>
                <w:sz w:val="14"/>
                <w:szCs w:val="14"/>
                <w:cs/>
              </w:rPr>
              <w:t>)</w:t>
            </w:r>
          </w:p>
        </w:tc>
      </w:tr>
      <w:tr w:rsidR="0063647F" w:rsidRPr="00FA41F4" w:rsidTr="00AC5CCC">
        <w:tc>
          <w:tcPr>
            <w:tcW w:w="2070" w:type="dxa"/>
            <w:gridSpan w:val="2"/>
          </w:tcPr>
          <w:p w:rsidR="0063647F" w:rsidRPr="00FA41F4" w:rsidRDefault="0063647F" w:rsidP="0063647F">
            <w:pPr>
              <w:spacing w:line="280" w:lineRule="exact"/>
              <w:ind w:left="33" w:right="-36"/>
              <w:jc w:val="both"/>
              <w:rPr>
                <w:rFonts w:ascii="Arial" w:hAnsi="Arial" w:cs="Arial"/>
                <w:sz w:val="14"/>
                <w:szCs w:val="14"/>
              </w:rPr>
            </w:pPr>
            <w:r>
              <w:rPr>
                <w:rFonts w:ascii="Arial" w:hAnsi="Arial" w:cs="Arial"/>
                <w:sz w:val="14"/>
                <w:szCs w:val="14"/>
              </w:rPr>
              <w:t>Total loan from banks</w:t>
            </w:r>
            <w:r>
              <w:rPr>
                <w:rFonts w:ascii="Arial" w:hAnsi="Arial" w:cs="Arial"/>
                <w:sz w:val="14"/>
                <w:szCs w:val="14"/>
              </w:rPr>
              <w:tab/>
            </w:r>
          </w:p>
        </w:tc>
        <w:tc>
          <w:tcPr>
            <w:tcW w:w="1003" w:type="dxa"/>
            <w:gridSpan w:val="2"/>
          </w:tcPr>
          <w:p w:rsidR="0063647F" w:rsidRPr="00FA41F4" w:rsidRDefault="0063647F" w:rsidP="00DD163A">
            <w:pPr>
              <w:spacing w:line="280" w:lineRule="exact"/>
              <w:ind w:left="-5" w:right="-108" w:firstLine="38"/>
              <w:jc w:val="center"/>
              <w:rPr>
                <w:rFonts w:ascii="Arial" w:hAnsi="Arial" w:cs="Arial"/>
                <w:sz w:val="14"/>
                <w:szCs w:val="14"/>
              </w:rPr>
            </w:pPr>
          </w:p>
        </w:tc>
        <w:tc>
          <w:tcPr>
            <w:tcW w:w="1890" w:type="dxa"/>
          </w:tcPr>
          <w:p w:rsidR="0063647F" w:rsidRPr="00FA41F4" w:rsidRDefault="0063647F" w:rsidP="00DD163A">
            <w:pPr>
              <w:spacing w:line="280" w:lineRule="exact"/>
              <w:ind w:left="85" w:right="-108" w:hanging="52"/>
              <w:rPr>
                <w:rFonts w:ascii="Arial" w:hAnsi="Arial" w:cs="Arial"/>
                <w:sz w:val="14"/>
                <w:szCs w:val="14"/>
              </w:rPr>
            </w:pPr>
          </w:p>
        </w:tc>
        <w:tc>
          <w:tcPr>
            <w:tcW w:w="1102" w:type="dxa"/>
            <w:vAlign w:val="bottom"/>
          </w:tcPr>
          <w:p w:rsidR="0063647F" w:rsidRPr="00FA41F4" w:rsidRDefault="0063647F" w:rsidP="00DD163A">
            <w:pPr>
              <w:tabs>
                <w:tab w:val="decimal" w:pos="887"/>
              </w:tabs>
              <w:spacing w:line="280" w:lineRule="exact"/>
              <w:rPr>
                <w:rFonts w:ascii="Arial" w:hAnsi="Arial" w:cs="Arial"/>
                <w:sz w:val="14"/>
                <w:szCs w:val="14"/>
              </w:rPr>
            </w:pPr>
            <w:r w:rsidRPr="00FA41F4">
              <w:rPr>
                <w:rFonts w:ascii="Arial" w:hAnsi="Arial" w:cs="Arial"/>
                <w:sz w:val="14"/>
                <w:szCs w:val="14"/>
              </w:rPr>
              <w:t>4,940,191</w:t>
            </w:r>
          </w:p>
        </w:tc>
        <w:tc>
          <w:tcPr>
            <w:tcW w:w="1103" w:type="dxa"/>
            <w:vAlign w:val="bottom"/>
          </w:tcPr>
          <w:p w:rsidR="0063647F" w:rsidRPr="00FA41F4" w:rsidRDefault="0063647F" w:rsidP="00DD163A">
            <w:pPr>
              <w:tabs>
                <w:tab w:val="decimal" w:pos="887"/>
              </w:tabs>
              <w:spacing w:line="280" w:lineRule="exact"/>
              <w:rPr>
                <w:rFonts w:ascii="Arial" w:hAnsi="Arial" w:cs="Arial"/>
                <w:sz w:val="14"/>
                <w:szCs w:val="14"/>
              </w:rPr>
            </w:pPr>
            <w:r w:rsidRPr="00FA41F4">
              <w:rPr>
                <w:rFonts w:ascii="Arial" w:hAnsi="Arial" w:cs="Arial"/>
                <w:sz w:val="14"/>
                <w:szCs w:val="14"/>
              </w:rPr>
              <w:t>4,797,581</w:t>
            </w:r>
          </w:p>
        </w:tc>
        <w:tc>
          <w:tcPr>
            <w:tcW w:w="1102" w:type="dxa"/>
            <w:vAlign w:val="bottom"/>
          </w:tcPr>
          <w:p w:rsidR="0063647F" w:rsidRPr="00FA41F4" w:rsidRDefault="0063647F" w:rsidP="00DD163A">
            <w:pPr>
              <w:tabs>
                <w:tab w:val="decimal" w:pos="887"/>
              </w:tabs>
              <w:spacing w:line="280" w:lineRule="exact"/>
              <w:rPr>
                <w:rFonts w:ascii="Arial" w:hAnsi="Arial" w:cs="Arial"/>
                <w:sz w:val="14"/>
                <w:szCs w:val="14"/>
                <w:cs/>
              </w:rPr>
            </w:pPr>
            <w:r w:rsidRPr="00FA41F4">
              <w:rPr>
                <w:rFonts w:ascii="Arial" w:hAnsi="Arial" w:cs="Arial"/>
                <w:sz w:val="14"/>
                <w:szCs w:val="14"/>
                <w:cs/>
              </w:rPr>
              <w:t>-</w:t>
            </w:r>
          </w:p>
        </w:tc>
        <w:tc>
          <w:tcPr>
            <w:tcW w:w="1103" w:type="dxa"/>
            <w:vAlign w:val="bottom"/>
          </w:tcPr>
          <w:p w:rsidR="0063647F" w:rsidRPr="00FA41F4" w:rsidRDefault="0063647F" w:rsidP="00DD163A">
            <w:pPr>
              <w:tabs>
                <w:tab w:val="decimal" w:pos="887"/>
              </w:tabs>
              <w:spacing w:line="280" w:lineRule="exact"/>
              <w:rPr>
                <w:rFonts w:ascii="Arial" w:hAnsi="Arial" w:cs="Arial"/>
                <w:sz w:val="14"/>
                <w:szCs w:val="14"/>
                <w:cs/>
              </w:rPr>
            </w:pPr>
            <w:r w:rsidRPr="00FA41F4">
              <w:rPr>
                <w:rFonts w:ascii="Arial" w:hAnsi="Arial" w:cs="Arial"/>
                <w:sz w:val="14"/>
                <w:szCs w:val="14"/>
                <w:cs/>
              </w:rPr>
              <w:t>-</w:t>
            </w:r>
          </w:p>
        </w:tc>
        <w:tc>
          <w:tcPr>
            <w:tcW w:w="707" w:type="dxa"/>
            <w:vAlign w:val="bottom"/>
          </w:tcPr>
          <w:p w:rsidR="0063647F" w:rsidRPr="00FA41F4" w:rsidRDefault="0063647F" w:rsidP="00DD163A">
            <w:pPr>
              <w:tabs>
                <w:tab w:val="decimal" w:pos="1044"/>
              </w:tabs>
              <w:spacing w:line="280" w:lineRule="exact"/>
              <w:rPr>
                <w:rFonts w:ascii="Arial" w:hAnsi="Arial" w:cs="Arial"/>
                <w:sz w:val="14"/>
                <w:szCs w:val="14"/>
              </w:rPr>
            </w:pPr>
          </w:p>
        </w:tc>
      </w:tr>
      <w:tr w:rsidR="00DD163A" w:rsidRPr="00FA41F4" w:rsidTr="0063647F">
        <w:tc>
          <w:tcPr>
            <w:tcW w:w="4963" w:type="dxa"/>
            <w:gridSpan w:val="5"/>
            <w:vAlign w:val="bottom"/>
          </w:tcPr>
          <w:p w:rsidR="00DD163A" w:rsidRPr="00FA41F4" w:rsidRDefault="00DD163A" w:rsidP="00DD163A">
            <w:pPr>
              <w:spacing w:line="280" w:lineRule="exact"/>
              <w:ind w:left="33" w:right="-36"/>
              <w:jc w:val="both"/>
              <w:rPr>
                <w:rFonts w:ascii="Arial" w:hAnsi="Arial" w:cs="Arial"/>
                <w:sz w:val="14"/>
                <w:szCs w:val="14"/>
                <w:cs/>
              </w:rPr>
            </w:pPr>
            <w:r w:rsidRPr="00FA41F4">
              <w:rPr>
                <w:rFonts w:ascii="Arial" w:hAnsi="Arial" w:cs="Arial"/>
                <w:sz w:val="14"/>
                <w:szCs w:val="14"/>
              </w:rPr>
              <w:t>Less: Deferred finance charges</w:t>
            </w:r>
          </w:p>
        </w:tc>
        <w:tc>
          <w:tcPr>
            <w:tcW w:w="1102"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rPr>
            </w:pPr>
            <w:r w:rsidRPr="00FA41F4">
              <w:rPr>
                <w:rFonts w:ascii="Arial" w:hAnsi="Arial" w:cs="Arial"/>
                <w:sz w:val="14"/>
                <w:szCs w:val="14"/>
              </w:rPr>
              <w:t>(227,710)</w:t>
            </w:r>
          </w:p>
        </w:tc>
        <w:tc>
          <w:tcPr>
            <w:tcW w:w="1103"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cs/>
              </w:rPr>
            </w:pPr>
            <w:r w:rsidRPr="00FA41F4">
              <w:rPr>
                <w:rFonts w:ascii="Arial" w:hAnsi="Arial" w:cs="Arial"/>
                <w:sz w:val="14"/>
                <w:szCs w:val="14"/>
              </w:rPr>
              <w:t>(225,592)</w:t>
            </w:r>
          </w:p>
        </w:tc>
        <w:tc>
          <w:tcPr>
            <w:tcW w:w="1102"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rPr>
            </w:pPr>
            <w:r w:rsidRPr="00FA41F4">
              <w:rPr>
                <w:rFonts w:ascii="Arial" w:hAnsi="Arial" w:cs="Arial"/>
                <w:sz w:val="14"/>
                <w:szCs w:val="14"/>
              </w:rPr>
              <w:t>-</w:t>
            </w:r>
          </w:p>
        </w:tc>
        <w:tc>
          <w:tcPr>
            <w:tcW w:w="1103"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rPr>
            </w:pPr>
            <w:r w:rsidRPr="00FA41F4">
              <w:rPr>
                <w:rFonts w:ascii="Arial" w:hAnsi="Arial" w:cs="Arial"/>
                <w:sz w:val="14"/>
                <w:szCs w:val="14"/>
              </w:rPr>
              <w:t>-</w:t>
            </w:r>
          </w:p>
        </w:tc>
        <w:tc>
          <w:tcPr>
            <w:tcW w:w="707" w:type="dxa"/>
            <w:vAlign w:val="bottom"/>
          </w:tcPr>
          <w:p w:rsidR="00DD163A" w:rsidRPr="00FA41F4" w:rsidRDefault="00DD163A" w:rsidP="00DD163A">
            <w:pPr>
              <w:tabs>
                <w:tab w:val="decimal" w:pos="837"/>
              </w:tabs>
              <w:spacing w:line="300" w:lineRule="exact"/>
              <w:rPr>
                <w:rFonts w:ascii="Arial" w:hAnsi="Arial" w:cs="Arial"/>
                <w:cs/>
              </w:rPr>
            </w:pPr>
          </w:p>
        </w:tc>
      </w:tr>
      <w:tr w:rsidR="00DD163A" w:rsidRPr="00FA41F4" w:rsidTr="0063647F">
        <w:tc>
          <w:tcPr>
            <w:tcW w:w="2276" w:type="dxa"/>
            <w:gridSpan w:val="3"/>
            <w:vAlign w:val="bottom"/>
          </w:tcPr>
          <w:p w:rsidR="00DD163A" w:rsidRPr="00FA41F4" w:rsidRDefault="00DD163A" w:rsidP="00DD163A">
            <w:pPr>
              <w:spacing w:line="280" w:lineRule="exact"/>
              <w:ind w:left="33" w:right="-36"/>
              <w:jc w:val="both"/>
              <w:rPr>
                <w:rFonts w:ascii="Arial" w:hAnsi="Arial" w:cs="Arial"/>
                <w:sz w:val="14"/>
                <w:szCs w:val="14"/>
                <w:cs/>
              </w:rPr>
            </w:pPr>
            <w:r w:rsidRPr="00FA41F4">
              <w:rPr>
                <w:rFonts w:ascii="Arial" w:hAnsi="Arial" w:cs="Arial"/>
                <w:sz w:val="14"/>
                <w:szCs w:val="14"/>
              </w:rPr>
              <w:t>Total</w:t>
            </w:r>
          </w:p>
        </w:tc>
        <w:tc>
          <w:tcPr>
            <w:tcW w:w="2687" w:type="dxa"/>
            <w:gridSpan w:val="2"/>
            <w:vAlign w:val="bottom"/>
          </w:tcPr>
          <w:p w:rsidR="00DD163A" w:rsidRPr="00FA41F4" w:rsidRDefault="00DD163A" w:rsidP="00DD163A">
            <w:pPr>
              <w:tabs>
                <w:tab w:val="decimal" w:pos="837"/>
              </w:tabs>
              <w:spacing w:line="300" w:lineRule="exact"/>
              <w:rPr>
                <w:rFonts w:ascii="Arial" w:hAnsi="Arial" w:cs="Arial"/>
              </w:rPr>
            </w:pPr>
          </w:p>
        </w:tc>
        <w:tc>
          <w:tcPr>
            <w:tcW w:w="1102" w:type="dxa"/>
            <w:vAlign w:val="bottom"/>
          </w:tcPr>
          <w:p w:rsidR="00DD163A" w:rsidRPr="00FA41F4" w:rsidRDefault="00DD163A" w:rsidP="00DD163A">
            <w:pPr>
              <w:tabs>
                <w:tab w:val="decimal" w:pos="887"/>
              </w:tabs>
              <w:spacing w:line="280" w:lineRule="exact"/>
              <w:rPr>
                <w:rFonts w:ascii="Arial" w:hAnsi="Arial" w:cs="Arial"/>
                <w:sz w:val="14"/>
                <w:szCs w:val="14"/>
              </w:rPr>
            </w:pPr>
            <w:r w:rsidRPr="00FA41F4">
              <w:rPr>
                <w:rFonts w:ascii="Arial" w:hAnsi="Arial" w:cs="Arial"/>
                <w:sz w:val="14"/>
                <w:szCs w:val="14"/>
              </w:rPr>
              <w:t>4,712,481</w:t>
            </w:r>
          </w:p>
        </w:tc>
        <w:tc>
          <w:tcPr>
            <w:tcW w:w="1103" w:type="dxa"/>
            <w:vAlign w:val="bottom"/>
          </w:tcPr>
          <w:p w:rsidR="00DD163A" w:rsidRPr="00FA41F4" w:rsidRDefault="00DD163A" w:rsidP="00DD163A">
            <w:pPr>
              <w:tabs>
                <w:tab w:val="decimal" w:pos="887"/>
              </w:tabs>
              <w:spacing w:line="280" w:lineRule="exact"/>
              <w:rPr>
                <w:rFonts w:ascii="Arial" w:hAnsi="Arial" w:cs="Arial"/>
                <w:sz w:val="14"/>
                <w:szCs w:val="14"/>
              </w:rPr>
            </w:pPr>
            <w:r w:rsidRPr="00FA41F4">
              <w:rPr>
                <w:rFonts w:ascii="Arial" w:hAnsi="Arial" w:cs="Arial"/>
                <w:sz w:val="14"/>
                <w:szCs w:val="14"/>
              </w:rPr>
              <w:t>4,571,989</w:t>
            </w:r>
          </w:p>
        </w:tc>
        <w:tc>
          <w:tcPr>
            <w:tcW w:w="1102" w:type="dxa"/>
            <w:vAlign w:val="bottom"/>
          </w:tcPr>
          <w:p w:rsidR="00DD163A" w:rsidRPr="00FA41F4" w:rsidRDefault="00DD163A" w:rsidP="00DD163A">
            <w:pPr>
              <w:tabs>
                <w:tab w:val="decimal" w:pos="887"/>
              </w:tabs>
              <w:spacing w:line="280" w:lineRule="exact"/>
              <w:rPr>
                <w:rFonts w:ascii="Arial" w:hAnsi="Arial" w:cs="Arial"/>
                <w:sz w:val="14"/>
                <w:szCs w:val="14"/>
              </w:rPr>
            </w:pPr>
            <w:r w:rsidRPr="00FA41F4">
              <w:rPr>
                <w:rFonts w:ascii="Arial" w:hAnsi="Arial" w:cs="Arial"/>
                <w:sz w:val="14"/>
                <w:szCs w:val="14"/>
              </w:rPr>
              <w:t>-</w:t>
            </w:r>
          </w:p>
        </w:tc>
        <w:tc>
          <w:tcPr>
            <w:tcW w:w="1103" w:type="dxa"/>
            <w:vAlign w:val="bottom"/>
          </w:tcPr>
          <w:p w:rsidR="00DD163A" w:rsidRPr="00FA41F4" w:rsidRDefault="00DD163A" w:rsidP="00DD163A">
            <w:pPr>
              <w:tabs>
                <w:tab w:val="decimal" w:pos="887"/>
              </w:tabs>
              <w:spacing w:line="280" w:lineRule="exact"/>
              <w:rPr>
                <w:rFonts w:ascii="Arial" w:hAnsi="Arial" w:cs="Arial"/>
                <w:sz w:val="14"/>
                <w:szCs w:val="14"/>
              </w:rPr>
            </w:pPr>
            <w:r w:rsidRPr="00FA41F4">
              <w:rPr>
                <w:rFonts w:ascii="Arial" w:hAnsi="Arial" w:cs="Arial"/>
                <w:sz w:val="14"/>
                <w:szCs w:val="14"/>
              </w:rPr>
              <w:t>-</w:t>
            </w:r>
          </w:p>
        </w:tc>
        <w:tc>
          <w:tcPr>
            <w:tcW w:w="707" w:type="dxa"/>
            <w:vAlign w:val="bottom"/>
          </w:tcPr>
          <w:p w:rsidR="00DD163A" w:rsidRPr="00FA41F4" w:rsidRDefault="00DD163A" w:rsidP="00DD163A">
            <w:pPr>
              <w:tabs>
                <w:tab w:val="decimal" w:pos="777"/>
              </w:tabs>
              <w:spacing w:line="300" w:lineRule="exact"/>
              <w:rPr>
                <w:rFonts w:ascii="Arial" w:hAnsi="Arial" w:cs="Arial"/>
              </w:rPr>
            </w:pPr>
          </w:p>
        </w:tc>
      </w:tr>
      <w:tr w:rsidR="00DD163A" w:rsidRPr="00FA41F4" w:rsidTr="0063647F">
        <w:tc>
          <w:tcPr>
            <w:tcW w:w="2276" w:type="dxa"/>
            <w:gridSpan w:val="3"/>
            <w:vAlign w:val="bottom"/>
          </w:tcPr>
          <w:p w:rsidR="00DD163A" w:rsidRPr="00FA41F4" w:rsidRDefault="00DD163A" w:rsidP="00DD163A">
            <w:pPr>
              <w:spacing w:line="280" w:lineRule="exact"/>
              <w:ind w:left="33" w:right="-36"/>
              <w:jc w:val="both"/>
              <w:rPr>
                <w:rFonts w:ascii="Arial" w:hAnsi="Arial" w:cs="Arial"/>
                <w:sz w:val="14"/>
                <w:szCs w:val="14"/>
                <w:cs/>
              </w:rPr>
            </w:pPr>
            <w:r w:rsidRPr="00FA41F4">
              <w:rPr>
                <w:rFonts w:ascii="Arial" w:hAnsi="Arial" w:cs="Arial"/>
                <w:sz w:val="14"/>
                <w:szCs w:val="14"/>
              </w:rPr>
              <w:t>Less: Current portion</w:t>
            </w:r>
          </w:p>
        </w:tc>
        <w:tc>
          <w:tcPr>
            <w:tcW w:w="2687" w:type="dxa"/>
            <w:gridSpan w:val="2"/>
            <w:vAlign w:val="bottom"/>
          </w:tcPr>
          <w:p w:rsidR="00DD163A" w:rsidRPr="00FA41F4" w:rsidRDefault="00DD163A" w:rsidP="00DD163A">
            <w:pPr>
              <w:tabs>
                <w:tab w:val="decimal" w:pos="837"/>
              </w:tabs>
              <w:spacing w:line="300" w:lineRule="exact"/>
              <w:rPr>
                <w:rFonts w:ascii="Arial" w:hAnsi="Arial" w:cs="Arial"/>
              </w:rPr>
            </w:pPr>
          </w:p>
        </w:tc>
        <w:tc>
          <w:tcPr>
            <w:tcW w:w="1102"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rPr>
            </w:pPr>
            <w:r w:rsidRPr="00FA41F4">
              <w:rPr>
                <w:rFonts w:ascii="Arial" w:hAnsi="Arial" w:cs="Arial"/>
                <w:sz w:val="14"/>
                <w:szCs w:val="14"/>
              </w:rPr>
              <w:t>(538,144)</w:t>
            </w:r>
          </w:p>
        </w:tc>
        <w:tc>
          <w:tcPr>
            <w:tcW w:w="1103"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rPr>
            </w:pPr>
            <w:r w:rsidRPr="00FA41F4">
              <w:rPr>
                <w:rFonts w:ascii="Arial" w:hAnsi="Arial" w:cs="Arial"/>
                <w:sz w:val="14"/>
                <w:szCs w:val="14"/>
              </w:rPr>
              <w:t>(510,313)</w:t>
            </w:r>
          </w:p>
        </w:tc>
        <w:tc>
          <w:tcPr>
            <w:tcW w:w="1102"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rPr>
            </w:pPr>
            <w:r w:rsidRPr="00FA41F4">
              <w:rPr>
                <w:rFonts w:ascii="Arial" w:hAnsi="Arial" w:cs="Arial"/>
                <w:sz w:val="14"/>
                <w:szCs w:val="14"/>
              </w:rPr>
              <w:t>-</w:t>
            </w:r>
          </w:p>
        </w:tc>
        <w:tc>
          <w:tcPr>
            <w:tcW w:w="1103" w:type="dxa"/>
            <w:vAlign w:val="bottom"/>
          </w:tcPr>
          <w:p w:rsidR="00DD163A" w:rsidRPr="00FA41F4" w:rsidRDefault="00DD163A" w:rsidP="00DD163A">
            <w:pPr>
              <w:pBdr>
                <w:bottom w:val="single" w:sz="4" w:space="1" w:color="auto"/>
              </w:pBdr>
              <w:tabs>
                <w:tab w:val="decimal" w:pos="887"/>
              </w:tabs>
              <w:spacing w:line="280" w:lineRule="exact"/>
              <w:rPr>
                <w:rFonts w:ascii="Arial" w:hAnsi="Arial" w:cs="Arial"/>
                <w:sz w:val="14"/>
                <w:szCs w:val="14"/>
              </w:rPr>
            </w:pPr>
            <w:r w:rsidRPr="00FA41F4">
              <w:rPr>
                <w:rFonts w:ascii="Arial" w:hAnsi="Arial" w:cs="Arial"/>
                <w:sz w:val="14"/>
                <w:szCs w:val="14"/>
              </w:rPr>
              <w:t>-</w:t>
            </w:r>
          </w:p>
        </w:tc>
        <w:tc>
          <w:tcPr>
            <w:tcW w:w="707" w:type="dxa"/>
            <w:vAlign w:val="bottom"/>
          </w:tcPr>
          <w:p w:rsidR="00DD163A" w:rsidRPr="00FA41F4" w:rsidRDefault="00DD163A" w:rsidP="00DD163A">
            <w:pPr>
              <w:tabs>
                <w:tab w:val="decimal" w:pos="777"/>
              </w:tabs>
              <w:spacing w:line="300" w:lineRule="exact"/>
              <w:rPr>
                <w:rFonts w:ascii="Arial" w:hAnsi="Arial" w:cs="Arial"/>
              </w:rPr>
            </w:pPr>
          </w:p>
        </w:tc>
      </w:tr>
      <w:tr w:rsidR="00DD163A" w:rsidRPr="00FA41F4" w:rsidTr="0063647F">
        <w:tc>
          <w:tcPr>
            <w:tcW w:w="4963" w:type="dxa"/>
            <w:gridSpan w:val="5"/>
            <w:vAlign w:val="bottom"/>
          </w:tcPr>
          <w:p w:rsidR="00DD163A" w:rsidRPr="00FA41F4" w:rsidRDefault="00DD163A" w:rsidP="00DD163A">
            <w:pPr>
              <w:spacing w:line="280" w:lineRule="exact"/>
              <w:ind w:left="175" w:hanging="142"/>
              <w:rPr>
                <w:rFonts w:ascii="Arial" w:hAnsi="Arial" w:cs="Arial"/>
                <w:sz w:val="14"/>
                <w:szCs w:val="14"/>
                <w:cs/>
              </w:rPr>
            </w:pPr>
            <w:r w:rsidRPr="00FA41F4">
              <w:rPr>
                <w:rFonts w:ascii="Arial" w:hAnsi="Arial" w:cs="Arial"/>
                <w:sz w:val="14"/>
                <w:szCs w:val="14"/>
              </w:rPr>
              <w:t>Long-term loans - net of current portion</w:t>
            </w:r>
          </w:p>
        </w:tc>
        <w:tc>
          <w:tcPr>
            <w:tcW w:w="1102" w:type="dxa"/>
            <w:vAlign w:val="bottom"/>
          </w:tcPr>
          <w:p w:rsidR="00DD163A" w:rsidRPr="00FA41F4" w:rsidRDefault="00DD163A" w:rsidP="00DD163A">
            <w:pPr>
              <w:pBdr>
                <w:bottom w:val="double" w:sz="4" w:space="1" w:color="auto"/>
              </w:pBdr>
              <w:tabs>
                <w:tab w:val="decimal" w:pos="887"/>
              </w:tabs>
              <w:spacing w:line="280" w:lineRule="exact"/>
              <w:rPr>
                <w:rFonts w:ascii="Arial" w:hAnsi="Arial" w:cs="Arial"/>
                <w:sz w:val="14"/>
                <w:szCs w:val="14"/>
              </w:rPr>
            </w:pPr>
            <w:r w:rsidRPr="00FA41F4">
              <w:rPr>
                <w:rFonts w:ascii="Arial" w:hAnsi="Arial" w:cs="Arial"/>
                <w:sz w:val="14"/>
                <w:szCs w:val="14"/>
              </w:rPr>
              <w:t>4,174,337</w:t>
            </w:r>
          </w:p>
        </w:tc>
        <w:tc>
          <w:tcPr>
            <w:tcW w:w="1103" w:type="dxa"/>
            <w:vAlign w:val="bottom"/>
          </w:tcPr>
          <w:p w:rsidR="00DD163A" w:rsidRPr="00FA41F4" w:rsidRDefault="00DD163A" w:rsidP="00DD163A">
            <w:pPr>
              <w:pBdr>
                <w:bottom w:val="double" w:sz="4" w:space="1" w:color="auto"/>
              </w:pBdr>
              <w:tabs>
                <w:tab w:val="decimal" w:pos="887"/>
              </w:tabs>
              <w:spacing w:line="280" w:lineRule="exact"/>
              <w:rPr>
                <w:rFonts w:ascii="Arial" w:hAnsi="Arial" w:cs="Arial"/>
                <w:sz w:val="14"/>
                <w:szCs w:val="14"/>
              </w:rPr>
            </w:pPr>
            <w:r w:rsidRPr="00FA41F4">
              <w:rPr>
                <w:rFonts w:ascii="Arial" w:hAnsi="Arial" w:cs="Arial"/>
                <w:sz w:val="14"/>
                <w:szCs w:val="14"/>
              </w:rPr>
              <w:t>4,061,676</w:t>
            </w:r>
          </w:p>
        </w:tc>
        <w:tc>
          <w:tcPr>
            <w:tcW w:w="1102" w:type="dxa"/>
            <w:vAlign w:val="bottom"/>
          </w:tcPr>
          <w:p w:rsidR="00DD163A" w:rsidRPr="00FA41F4" w:rsidRDefault="00DD163A" w:rsidP="00DD163A">
            <w:pPr>
              <w:pBdr>
                <w:bottom w:val="double" w:sz="4" w:space="1" w:color="auto"/>
              </w:pBdr>
              <w:tabs>
                <w:tab w:val="decimal" w:pos="887"/>
              </w:tabs>
              <w:spacing w:line="280" w:lineRule="exact"/>
              <w:rPr>
                <w:rFonts w:ascii="Arial" w:hAnsi="Arial" w:cs="Arial"/>
                <w:sz w:val="14"/>
                <w:szCs w:val="14"/>
              </w:rPr>
            </w:pPr>
            <w:r w:rsidRPr="00FA41F4">
              <w:rPr>
                <w:rFonts w:ascii="Arial" w:hAnsi="Arial" w:cs="Arial"/>
                <w:sz w:val="14"/>
                <w:szCs w:val="14"/>
              </w:rPr>
              <w:t>-</w:t>
            </w:r>
          </w:p>
        </w:tc>
        <w:tc>
          <w:tcPr>
            <w:tcW w:w="1103" w:type="dxa"/>
            <w:vAlign w:val="bottom"/>
          </w:tcPr>
          <w:p w:rsidR="00DD163A" w:rsidRPr="00FA41F4" w:rsidRDefault="00DD163A" w:rsidP="00DD163A">
            <w:pPr>
              <w:pBdr>
                <w:bottom w:val="double" w:sz="4" w:space="1" w:color="auto"/>
              </w:pBdr>
              <w:tabs>
                <w:tab w:val="decimal" w:pos="887"/>
              </w:tabs>
              <w:spacing w:line="280" w:lineRule="exact"/>
              <w:rPr>
                <w:rFonts w:ascii="Arial" w:hAnsi="Arial" w:cs="Arial"/>
                <w:sz w:val="14"/>
                <w:szCs w:val="14"/>
              </w:rPr>
            </w:pPr>
            <w:r w:rsidRPr="00FA41F4">
              <w:rPr>
                <w:rFonts w:ascii="Arial" w:hAnsi="Arial" w:cs="Arial"/>
                <w:sz w:val="14"/>
                <w:szCs w:val="14"/>
              </w:rPr>
              <w:t>-</w:t>
            </w:r>
          </w:p>
        </w:tc>
        <w:tc>
          <w:tcPr>
            <w:tcW w:w="707" w:type="dxa"/>
            <w:vAlign w:val="bottom"/>
          </w:tcPr>
          <w:p w:rsidR="00DD163A" w:rsidRPr="00FA41F4" w:rsidRDefault="00DD163A" w:rsidP="00DD163A">
            <w:pPr>
              <w:tabs>
                <w:tab w:val="decimal" w:pos="837"/>
              </w:tabs>
              <w:spacing w:line="300" w:lineRule="exact"/>
              <w:rPr>
                <w:rFonts w:ascii="Arial" w:hAnsi="Arial" w:cs="Arial"/>
              </w:rPr>
            </w:pPr>
          </w:p>
        </w:tc>
      </w:tr>
    </w:tbl>
    <w:p w:rsidR="00AD1031" w:rsidRPr="00FA41F4" w:rsidRDefault="00AD1031">
      <w:pPr>
        <w:overflowPunct/>
        <w:autoSpaceDE/>
        <w:autoSpaceDN/>
        <w:adjustRightInd/>
        <w:textAlignment w:val="auto"/>
        <w:rPr>
          <w:rFonts w:ascii="Arial" w:hAnsi="Arial" w:cs="Arial"/>
          <w:sz w:val="22"/>
          <w:szCs w:val="22"/>
        </w:rPr>
      </w:pPr>
    </w:p>
    <w:p w:rsidR="00AD1031" w:rsidRPr="00FA41F4" w:rsidRDefault="00AD1031">
      <w:pPr>
        <w:overflowPunct/>
        <w:autoSpaceDE/>
        <w:autoSpaceDN/>
        <w:adjustRightInd/>
        <w:textAlignment w:val="auto"/>
        <w:rPr>
          <w:rFonts w:ascii="Arial" w:hAnsi="Arial" w:cs="Arial"/>
          <w:sz w:val="22"/>
          <w:szCs w:val="22"/>
        </w:rPr>
      </w:pPr>
      <w:r w:rsidRPr="00FA41F4">
        <w:rPr>
          <w:rFonts w:ascii="Arial" w:hAnsi="Arial" w:cs="Arial"/>
          <w:sz w:val="22"/>
          <w:szCs w:val="22"/>
        </w:rPr>
        <w:br w:type="page"/>
      </w:r>
    </w:p>
    <w:p w:rsidR="00F01FA4" w:rsidRDefault="00F01FA4" w:rsidP="00F01FA4">
      <w:pPr>
        <w:pStyle w:val="ListParagraph"/>
        <w:tabs>
          <w:tab w:val="left" w:pos="1080"/>
          <w:tab w:val="left" w:pos="2880"/>
        </w:tabs>
        <w:spacing w:before="120" w:after="120" w:line="380" w:lineRule="exact"/>
        <w:ind w:left="993" w:right="-43" w:hanging="453"/>
        <w:contextualSpacing w:val="0"/>
        <w:jc w:val="thaiDistribute"/>
        <w:rPr>
          <w:rFonts w:ascii="Arial" w:hAnsi="Arial" w:cs="Arial"/>
          <w:sz w:val="22"/>
          <w:szCs w:val="22"/>
        </w:rPr>
      </w:pPr>
      <w:r>
        <w:rPr>
          <w:rFonts w:ascii="Arial" w:hAnsi="Arial" w:cs="Arial"/>
          <w:sz w:val="22"/>
          <w:szCs w:val="22"/>
        </w:rPr>
        <w:lastRenderedPageBreak/>
        <w:t>Note:</w:t>
      </w:r>
    </w:p>
    <w:p w:rsidR="00C24FC7" w:rsidRPr="00FA41F4" w:rsidRDefault="00C24FC7" w:rsidP="002E7ECD">
      <w:pPr>
        <w:pStyle w:val="ListParagraph"/>
        <w:numPr>
          <w:ilvl w:val="0"/>
          <w:numId w:val="15"/>
        </w:numPr>
        <w:tabs>
          <w:tab w:val="left" w:pos="1080"/>
          <w:tab w:val="left" w:pos="2880"/>
        </w:tabs>
        <w:spacing w:before="120" w:after="120" w:line="380" w:lineRule="exact"/>
        <w:ind w:left="993" w:right="-43" w:hanging="446"/>
        <w:contextualSpacing w:val="0"/>
        <w:jc w:val="thaiDistribute"/>
        <w:rPr>
          <w:rFonts w:ascii="Arial" w:hAnsi="Arial" w:cs="Arial"/>
          <w:sz w:val="22"/>
          <w:szCs w:val="22"/>
        </w:rPr>
      </w:pPr>
      <w:r w:rsidRPr="00FA41F4">
        <w:rPr>
          <w:rFonts w:ascii="Arial" w:hAnsi="Arial" w:cs="Arial"/>
          <w:sz w:val="22"/>
          <w:szCs w:val="22"/>
        </w:rPr>
        <w:t xml:space="preserve">As at 31 </w:t>
      </w:r>
      <w:r w:rsidR="004E5292" w:rsidRPr="00FA41F4">
        <w:rPr>
          <w:rFonts w:ascii="Arial" w:hAnsi="Arial" w:cs="Arial"/>
          <w:sz w:val="22"/>
          <w:szCs w:val="22"/>
        </w:rPr>
        <w:t xml:space="preserve">March </w:t>
      </w:r>
      <w:r w:rsidR="0011450B" w:rsidRPr="00FA41F4">
        <w:rPr>
          <w:rFonts w:ascii="Arial" w:hAnsi="Arial" w:cs="Arial"/>
          <w:sz w:val="22"/>
          <w:szCs w:val="22"/>
        </w:rPr>
        <w:t>2018</w:t>
      </w:r>
      <w:r w:rsidRPr="00FA41F4">
        <w:rPr>
          <w:rFonts w:ascii="Arial" w:hAnsi="Arial" w:cs="Arial"/>
          <w:sz w:val="22"/>
          <w:szCs w:val="22"/>
        </w:rPr>
        <w:t>, a subsidiary (</w:t>
      </w:r>
      <w:r w:rsidR="00B93DB7" w:rsidRPr="00FA41F4">
        <w:rPr>
          <w:rFonts w:ascii="Arial" w:hAnsi="Arial" w:cs="Arial"/>
          <w:sz w:val="22"/>
          <w:szCs w:val="22"/>
        </w:rPr>
        <w:t>Serm Sang Palang</w:t>
      </w:r>
      <w:r w:rsidRPr="00FA41F4">
        <w:rPr>
          <w:rFonts w:ascii="Arial" w:hAnsi="Arial" w:cs="Arial"/>
          <w:sz w:val="22"/>
          <w:szCs w:val="22"/>
        </w:rPr>
        <w:t xml:space="preserve"> Ngan Co., Ltd.) </w:t>
      </w:r>
      <w:r w:rsidR="00256DC2">
        <w:rPr>
          <w:rFonts w:ascii="Arial" w:hAnsi="Arial" w:cs="Arial"/>
          <w:sz w:val="22"/>
          <w:szCs w:val="22"/>
        </w:rPr>
        <w:t>had</w:t>
      </w:r>
      <w:r w:rsidRPr="00FA41F4">
        <w:rPr>
          <w:rFonts w:ascii="Arial" w:hAnsi="Arial" w:cs="Arial"/>
          <w:sz w:val="22"/>
          <w:szCs w:val="22"/>
        </w:rPr>
        <w:t xml:space="preserve"> pledged the </w:t>
      </w:r>
      <w:r w:rsidR="00447D01" w:rsidRPr="00FA41F4">
        <w:rPr>
          <w:rFonts w:ascii="Arial" w:hAnsi="Arial" w:cs="Arial"/>
          <w:sz w:val="22"/>
          <w:szCs w:val="22"/>
        </w:rPr>
        <w:t>bank</w:t>
      </w:r>
      <w:r w:rsidR="00B93DB7" w:rsidRPr="00FA41F4">
        <w:rPr>
          <w:rFonts w:ascii="Arial" w:hAnsi="Arial" w:cs="Arial"/>
          <w:sz w:val="22"/>
          <w:szCs w:val="22"/>
        </w:rPr>
        <w:t xml:space="preserve"> saving account and mortgaged property, plant and </w:t>
      </w:r>
      <w:r w:rsidR="00447D01" w:rsidRPr="00FA41F4">
        <w:rPr>
          <w:rFonts w:ascii="Arial" w:hAnsi="Arial" w:cs="Arial"/>
          <w:sz w:val="22"/>
          <w:szCs w:val="22"/>
        </w:rPr>
        <w:t>equipment</w:t>
      </w:r>
      <w:r w:rsidR="00B93DB7" w:rsidRPr="00FA41F4">
        <w:rPr>
          <w:rFonts w:ascii="Arial" w:hAnsi="Arial" w:cs="Arial"/>
          <w:sz w:val="22"/>
          <w:szCs w:val="22"/>
        </w:rPr>
        <w:t xml:space="preserve"> with </w:t>
      </w:r>
      <w:r w:rsidR="00256DC2">
        <w:rPr>
          <w:rFonts w:ascii="Arial" w:hAnsi="Arial" w:cs="Arial"/>
          <w:sz w:val="22"/>
          <w:szCs w:val="22"/>
        </w:rPr>
        <w:t xml:space="preserve">two </w:t>
      </w:r>
      <w:r w:rsidR="00B93DB7" w:rsidRPr="00FA41F4">
        <w:rPr>
          <w:rFonts w:ascii="Arial" w:hAnsi="Arial" w:cs="Arial"/>
          <w:sz w:val="22"/>
          <w:szCs w:val="22"/>
        </w:rPr>
        <w:t xml:space="preserve">commercial banks as discussed in Note </w:t>
      </w:r>
      <w:r w:rsidR="00DD163A" w:rsidRPr="00FA41F4">
        <w:rPr>
          <w:rFonts w:ascii="Arial" w:hAnsi="Arial" w:cs="Arial"/>
          <w:sz w:val="22"/>
          <w:szCs w:val="22"/>
        </w:rPr>
        <w:t>5</w:t>
      </w:r>
      <w:r w:rsidR="00B93DB7" w:rsidRPr="00FA41F4">
        <w:rPr>
          <w:rFonts w:ascii="Arial" w:hAnsi="Arial" w:cs="Arial"/>
          <w:sz w:val="22"/>
          <w:szCs w:val="22"/>
        </w:rPr>
        <w:t xml:space="preserve"> and Note </w:t>
      </w:r>
      <w:r w:rsidR="00DD163A" w:rsidRPr="00FA41F4">
        <w:rPr>
          <w:rFonts w:ascii="Arial" w:hAnsi="Arial" w:cs="Arial"/>
          <w:sz w:val="22"/>
          <w:szCs w:val="22"/>
        </w:rPr>
        <w:t>8</w:t>
      </w:r>
      <w:r w:rsidR="00B93DB7" w:rsidRPr="00FA41F4">
        <w:rPr>
          <w:rFonts w:ascii="Arial" w:hAnsi="Arial" w:cs="Arial"/>
          <w:sz w:val="22"/>
          <w:szCs w:val="22"/>
        </w:rPr>
        <w:t xml:space="preserve"> to the financial statements.</w:t>
      </w:r>
    </w:p>
    <w:p w:rsidR="00705E12" w:rsidRPr="00705E12" w:rsidRDefault="00B93DB7" w:rsidP="00705E12">
      <w:pPr>
        <w:pStyle w:val="ListParagraph"/>
        <w:numPr>
          <w:ilvl w:val="0"/>
          <w:numId w:val="15"/>
        </w:numPr>
        <w:tabs>
          <w:tab w:val="left" w:pos="1080"/>
          <w:tab w:val="left" w:pos="2880"/>
        </w:tabs>
        <w:spacing w:before="120" w:after="120" w:line="380" w:lineRule="exact"/>
        <w:ind w:left="993" w:right="-43" w:hanging="446"/>
        <w:contextualSpacing w:val="0"/>
        <w:jc w:val="thaiDistribute"/>
        <w:rPr>
          <w:rFonts w:ascii="Arial" w:hAnsi="Arial" w:cs="Arial"/>
          <w:sz w:val="22"/>
          <w:szCs w:val="22"/>
        </w:rPr>
      </w:pPr>
      <w:r w:rsidRPr="00FA41F4">
        <w:rPr>
          <w:rFonts w:ascii="Arial" w:hAnsi="Arial" w:cs="Arial"/>
          <w:sz w:val="22"/>
          <w:szCs w:val="22"/>
        </w:rPr>
        <w:t xml:space="preserve">On 10 August </w:t>
      </w:r>
      <w:r w:rsidR="00256DC2">
        <w:rPr>
          <w:rFonts w:ascii="Arial" w:hAnsi="Arial" w:cs="Arial"/>
          <w:sz w:val="22"/>
          <w:szCs w:val="22"/>
        </w:rPr>
        <w:t>2016</w:t>
      </w:r>
      <w:r w:rsidRPr="00FA41F4">
        <w:rPr>
          <w:rFonts w:ascii="Arial" w:hAnsi="Arial" w:cs="Arial"/>
          <w:sz w:val="22"/>
          <w:szCs w:val="22"/>
        </w:rPr>
        <w:t xml:space="preserve">, a subsidiary (SS Hidaka No Mori GK) has entered into loans agreements with </w:t>
      </w:r>
      <w:r w:rsidR="00256DC2">
        <w:rPr>
          <w:rFonts w:ascii="Arial" w:hAnsi="Arial" w:cs="Arial"/>
          <w:sz w:val="22"/>
          <w:szCs w:val="22"/>
        </w:rPr>
        <w:t xml:space="preserve">financial institutions for the solar power plant project </w:t>
      </w:r>
      <w:r w:rsidRPr="00FA41F4">
        <w:rPr>
          <w:rFonts w:ascii="Arial" w:hAnsi="Arial" w:cs="Arial"/>
          <w:sz w:val="22"/>
          <w:szCs w:val="22"/>
        </w:rPr>
        <w:t xml:space="preserve">in Japan. The credit facility was </w:t>
      </w:r>
      <w:r w:rsidR="00256DC2">
        <w:rPr>
          <w:rFonts w:ascii="Arial" w:hAnsi="Arial" w:cs="Arial"/>
          <w:sz w:val="22"/>
          <w:szCs w:val="22"/>
        </w:rPr>
        <w:t xml:space="preserve">Yen </w:t>
      </w:r>
      <w:r w:rsidRPr="00FA41F4">
        <w:rPr>
          <w:rFonts w:ascii="Arial" w:hAnsi="Arial" w:cs="Arial"/>
          <w:sz w:val="22"/>
          <w:szCs w:val="22"/>
        </w:rPr>
        <w:t>6,</w:t>
      </w:r>
      <w:r w:rsidR="00256DC2">
        <w:rPr>
          <w:rFonts w:ascii="Arial" w:hAnsi="Arial" w:cs="Arial"/>
          <w:sz w:val="22"/>
          <w:szCs w:val="22"/>
        </w:rPr>
        <w:t>362.0</w:t>
      </w:r>
      <w:r w:rsidRPr="00FA41F4">
        <w:rPr>
          <w:rFonts w:ascii="Arial" w:hAnsi="Arial" w:cs="Arial"/>
          <w:sz w:val="22"/>
          <w:szCs w:val="22"/>
        </w:rPr>
        <w:t xml:space="preserve"> million. As at</w:t>
      </w:r>
      <w:r w:rsidR="00256DC2">
        <w:rPr>
          <w:rFonts w:ascii="Arial" w:hAnsi="Arial" w:cs="Arial"/>
          <w:sz w:val="22"/>
          <w:szCs w:val="22"/>
        </w:rPr>
        <w:t xml:space="preserve"> </w:t>
      </w:r>
      <w:r w:rsidRPr="00FA41F4">
        <w:rPr>
          <w:rFonts w:ascii="Arial" w:hAnsi="Arial" w:cs="Arial"/>
          <w:sz w:val="22"/>
          <w:szCs w:val="22"/>
        </w:rPr>
        <w:t xml:space="preserve">31 </w:t>
      </w:r>
      <w:r w:rsidR="004E5292" w:rsidRPr="00FA41F4">
        <w:rPr>
          <w:rFonts w:ascii="Arial" w:hAnsi="Arial" w:cs="Arial"/>
          <w:sz w:val="22"/>
          <w:szCs w:val="22"/>
        </w:rPr>
        <w:t xml:space="preserve">March </w:t>
      </w:r>
      <w:r w:rsidR="0011450B" w:rsidRPr="00FA41F4">
        <w:rPr>
          <w:rFonts w:ascii="Arial" w:hAnsi="Arial" w:cs="Arial"/>
          <w:sz w:val="22"/>
          <w:szCs w:val="22"/>
        </w:rPr>
        <w:t>2018</w:t>
      </w:r>
      <w:r w:rsidRPr="00FA41F4">
        <w:rPr>
          <w:rFonts w:ascii="Arial" w:hAnsi="Arial" w:cs="Arial"/>
          <w:sz w:val="22"/>
          <w:szCs w:val="22"/>
        </w:rPr>
        <w:t xml:space="preserve">, a subsidiary </w:t>
      </w:r>
      <w:r w:rsidR="00256DC2">
        <w:rPr>
          <w:rFonts w:ascii="Arial" w:hAnsi="Arial" w:cs="Arial"/>
          <w:sz w:val="22"/>
          <w:szCs w:val="22"/>
        </w:rPr>
        <w:t>had</w:t>
      </w:r>
      <w:r w:rsidRPr="00FA41F4">
        <w:rPr>
          <w:rFonts w:ascii="Arial" w:hAnsi="Arial" w:cs="Arial"/>
          <w:sz w:val="22"/>
          <w:szCs w:val="22"/>
        </w:rPr>
        <w:t xml:space="preserve"> drawn </w:t>
      </w:r>
      <w:r w:rsidR="00256DC2">
        <w:rPr>
          <w:rFonts w:ascii="Arial" w:hAnsi="Arial" w:cs="Arial"/>
          <w:sz w:val="22"/>
          <w:szCs w:val="22"/>
        </w:rPr>
        <w:t>Yen</w:t>
      </w:r>
      <w:r w:rsidRPr="00FA41F4">
        <w:rPr>
          <w:rFonts w:ascii="Arial" w:hAnsi="Arial" w:cs="Arial"/>
          <w:sz w:val="22"/>
          <w:szCs w:val="22"/>
        </w:rPr>
        <w:t xml:space="preserve"> of </w:t>
      </w:r>
      <w:r w:rsidR="00DD163A" w:rsidRPr="00FA41F4">
        <w:rPr>
          <w:rFonts w:ascii="Arial" w:hAnsi="Arial" w:cs="Arial"/>
          <w:sz w:val="22"/>
          <w:szCs w:val="22"/>
        </w:rPr>
        <w:t>5,401.9</w:t>
      </w:r>
      <w:r w:rsidRPr="00FA41F4">
        <w:rPr>
          <w:rFonts w:ascii="Arial" w:hAnsi="Arial" w:cs="Arial"/>
          <w:sz w:val="22"/>
          <w:szCs w:val="22"/>
        </w:rPr>
        <w:t xml:space="preserve"> million </w:t>
      </w:r>
      <w:r w:rsidR="004E5292" w:rsidRPr="00FA41F4">
        <w:rPr>
          <w:rFonts w:ascii="Arial" w:hAnsi="Arial" w:cs="Arial"/>
          <w:sz w:val="22"/>
          <w:szCs w:val="22"/>
        </w:rPr>
        <w:t xml:space="preserve">(31 December </w:t>
      </w:r>
      <w:r w:rsidR="0011450B" w:rsidRPr="00FA41F4">
        <w:rPr>
          <w:rFonts w:ascii="Arial" w:hAnsi="Arial" w:cs="Arial"/>
          <w:sz w:val="22"/>
          <w:szCs w:val="22"/>
        </w:rPr>
        <w:t>2017</w:t>
      </w:r>
      <w:r w:rsidR="004E5292" w:rsidRPr="00FA41F4">
        <w:rPr>
          <w:rFonts w:ascii="Arial" w:hAnsi="Arial" w:cs="Arial"/>
          <w:sz w:val="22"/>
          <w:szCs w:val="22"/>
        </w:rPr>
        <w:t xml:space="preserve">: Yen </w:t>
      </w:r>
      <w:r w:rsidR="00DD163A" w:rsidRPr="00FA41F4">
        <w:rPr>
          <w:rFonts w:ascii="Arial" w:hAnsi="Arial" w:cs="Arial"/>
          <w:sz w:val="22"/>
          <w:szCs w:val="22"/>
        </w:rPr>
        <w:t>5,401.9</w:t>
      </w:r>
      <w:r w:rsidR="004E5292" w:rsidRPr="00FA41F4">
        <w:rPr>
          <w:rFonts w:ascii="Arial" w:hAnsi="Arial" w:cs="Arial"/>
          <w:sz w:val="22"/>
          <w:szCs w:val="22"/>
        </w:rPr>
        <w:t xml:space="preserve"> million)</w:t>
      </w:r>
      <w:r w:rsidRPr="00FA41F4">
        <w:rPr>
          <w:rFonts w:ascii="Arial" w:hAnsi="Arial" w:cs="Arial"/>
          <w:sz w:val="22"/>
          <w:szCs w:val="22"/>
        </w:rPr>
        <w:t>.</w:t>
      </w:r>
      <w:r w:rsidR="00705E12">
        <w:rPr>
          <w:rFonts w:ascii="Arial" w:hAnsi="Arial" w:cs="Arial"/>
          <w:sz w:val="22"/>
          <w:szCs w:val="22"/>
        </w:rPr>
        <w:t xml:space="preserve"> All machines </w:t>
      </w:r>
      <w:r w:rsidR="00705E12" w:rsidRPr="00705E12">
        <w:rPr>
          <w:rFonts w:ascii="Arial" w:hAnsi="Arial" w:cs="Arial"/>
          <w:sz w:val="22"/>
          <w:szCs w:val="22"/>
        </w:rPr>
        <w:t>and plant equipment for solar power plant</w:t>
      </w:r>
      <w:r w:rsidR="00705E12">
        <w:rPr>
          <w:rFonts w:ascii="Arial" w:hAnsi="Arial" w:cs="Arial"/>
          <w:sz w:val="22"/>
          <w:szCs w:val="22"/>
        </w:rPr>
        <w:t xml:space="preserve"> have been </w:t>
      </w:r>
      <w:r w:rsidR="00817D31">
        <w:rPr>
          <w:rFonts w:ascii="Arial" w:hAnsi="Arial" w:cs="Arial"/>
          <w:sz w:val="22"/>
          <w:szCs w:val="22"/>
        </w:rPr>
        <w:t>mortgaged</w:t>
      </w:r>
      <w:r w:rsidR="00705E12">
        <w:rPr>
          <w:rFonts w:ascii="Arial" w:hAnsi="Arial" w:cs="Arial"/>
          <w:sz w:val="22"/>
          <w:szCs w:val="22"/>
        </w:rPr>
        <w:t xml:space="preserve"> as collateral against credit facilities.</w:t>
      </w:r>
    </w:p>
    <w:p w:rsidR="00AD1031" w:rsidRPr="00FA41F4" w:rsidRDefault="00AD1031" w:rsidP="002E7ECD">
      <w:pPr>
        <w:pStyle w:val="ListParagraph"/>
        <w:numPr>
          <w:ilvl w:val="0"/>
          <w:numId w:val="15"/>
        </w:numPr>
        <w:tabs>
          <w:tab w:val="left" w:pos="1080"/>
          <w:tab w:val="left" w:pos="2880"/>
        </w:tabs>
        <w:spacing w:before="120" w:after="120" w:line="380" w:lineRule="exact"/>
        <w:ind w:left="990" w:right="-43" w:hanging="450"/>
        <w:contextualSpacing w:val="0"/>
        <w:jc w:val="thaiDistribute"/>
        <w:rPr>
          <w:rFonts w:ascii="Arial" w:hAnsi="Arial" w:cs="Arial"/>
          <w:sz w:val="22"/>
          <w:szCs w:val="22"/>
        </w:rPr>
      </w:pPr>
      <w:r w:rsidRPr="00FA41F4">
        <w:rPr>
          <w:rFonts w:ascii="Arial" w:hAnsi="Arial" w:cs="Arial"/>
          <w:sz w:val="22"/>
          <w:szCs w:val="22"/>
        </w:rPr>
        <w:t xml:space="preserve">On 28 June 2017, </w:t>
      </w:r>
      <w:r w:rsidR="00256DC2">
        <w:rPr>
          <w:rFonts w:ascii="Arial" w:hAnsi="Arial" w:cs="Arial"/>
          <w:sz w:val="22"/>
          <w:szCs w:val="22"/>
        </w:rPr>
        <w:t>a</w:t>
      </w:r>
      <w:r w:rsidRPr="00FA41F4">
        <w:rPr>
          <w:rFonts w:ascii="Arial" w:hAnsi="Arial" w:cs="Arial"/>
          <w:sz w:val="22"/>
          <w:szCs w:val="22"/>
        </w:rPr>
        <w:t xml:space="preserve"> subsidiary (GK GSSE) entered into loan agreement with financial institutions, total credit facilities amounting to Yen 10,023.0 million</w:t>
      </w:r>
      <w:r w:rsidRPr="00FA41F4">
        <w:rPr>
          <w:rFonts w:ascii="Arial" w:hAnsi="Arial" w:cs="Arial"/>
          <w:sz w:val="22"/>
          <w:szCs w:val="22"/>
          <w:cs/>
        </w:rPr>
        <w:t>.</w:t>
      </w:r>
      <w:r w:rsidRPr="00FA41F4">
        <w:rPr>
          <w:rFonts w:ascii="Arial" w:hAnsi="Arial" w:cs="Arial"/>
          <w:sz w:val="22"/>
          <w:szCs w:val="22"/>
        </w:rPr>
        <w:t xml:space="preserve"> As at 31 </w:t>
      </w:r>
      <w:r w:rsidR="00DD163A" w:rsidRPr="00FA41F4">
        <w:rPr>
          <w:rFonts w:ascii="Arial" w:hAnsi="Arial" w:cs="Arial"/>
          <w:sz w:val="22"/>
          <w:szCs w:val="22"/>
        </w:rPr>
        <w:t>March</w:t>
      </w:r>
      <w:r w:rsidRPr="00FA41F4">
        <w:rPr>
          <w:rFonts w:ascii="Arial" w:hAnsi="Arial" w:cs="Arial"/>
          <w:sz w:val="22"/>
          <w:szCs w:val="22"/>
        </w:rPr>
        <w:t xml:space="preserve"> 201</w:t>
      </w:r>
      <w:r w:rsidR="00DD163A" w:rsidRPr="00FA41F4">
        <w:rPr>
          <w:rFonts w:ascii="Arial" w:hAnsi="Arial" w:cs="Arial"/>
          <w:sz w:val="22"/>
          <w:szCs w:val="22"/>
        </w:rPr>
        <w:t>8</w:t>
      </w:r>
      <w:r w:rsidRPr="00FA41F4">
        <w:rPr>
          <w:rFonts w:ascii="Arial" w:hAnsi="Arial" w:cs="Arial"/>
          <w:sz w:val="22"/>
          <w:szCs w:val="22"/>
        </w:rPr>
        <w:t>,</w:t>
      </w:r>
      <w:r w:rsidRPr="00FA41F4">
        <w:rPr>
          <w:rFonts w:ascii="Arial" w:hAnsi="Arial" w:cs="Arial"/>
          <w:sz w:val="22"/>
          <w:szCs w:val="22"/>
          <w:cs/>
        </w:rPr>
        <w:t xml:space="preserve"> </w:t>
      </w:r>
      <w:r w:rsidRPr="00FA41F4">
        <w:rPr>
          <w:rFonts w:ascii="Arial" w:hAnsi="Arial" w:cs="Arial"/>
          <w:sz w:val="22"/>
          <w:szCs w:val="22"/>
        </w:rPr>
        <w:t>the subsidiary had drawn Yen</w:t>
      </w:r>
      <w:r w:rsidRPr="00FA41F4">
        <w:rPr>
          <w:rFonts w:ascii="Arial" w:hAnsi="Arial" w:cs="Arial"/>
          <w:sz w:val="22"/>
          <w:szCs w:val="22"/>
          <w:cs/>
        </w:rPr>
        <w:t xml:space="preserve"> </w:t>
      </w:r>
      <w:r w:rsidR="00DD163A" w:rsidRPr="00FA41F4">
        <w:rPr>
          <w:rFonts w:ascii="Arial" w:hAnsi="Arial" w:cs="Arial"/>
          <w:sz w:val="22"/>
          <w:szCs w:val="22"/>
        </w:rPr>
        <w:t>3,542.8</w:t>
      </w:r>
      <w:r w:rsidRPr="00FA41F4">
        <w:rPr>
          <w:rFonts w:ascii="Arial" w:hAnsi="Arial" w:cs="Arial"/>
          <w:sz w:val="22"/>
          <w:szCs w:val="22"/>
        </w:rPr>
        <w:t xml:space="preserve"> million</w:t>
      </w:r>
      <w:r w:rsidR="00DD163A" w:rsidRPr="00FA41F4">
        <w:rPr>
          <w:rFonts w:ascii="Arial" w:hAnsi="Arial" w:cs="Arial"/>
          <w:sz w:val="22"/>
          <w:szCs w:val="22"/>
        </w:rPr>
        <w:t xml:space="preserve"> (31 December 2017: Yen 3,239.4 million).</w:t>
      </w:r>
    </w:p>
    <w:p w:rsidR="00AD1031" w:rsidRPr="00FA41F4" w:rsidRDefault="00AD1031" w:rsidP="002E7ECD">
      <w:pPr>
        <w:pStyle w:val="ListParagraph"/>
        <w:numPr>
          <w:ilvl w:val="0"/>
          <w:numId w:val="15"/>
        </w:numPr>
        <w:tabs>
          <w:tab w:val="left" w:pos="1080"/>
          <w:tab w:val="left" w:pos="2880"/>
        </w:tabs>
        <w:spacing w:before="120" w:after="120" w:line="380" w:lineRule="exact"/>
        <w:ind w:left="990" w:right="-43" w:hanging="450"/>
        <w:contextualSpacing w:val="0"/>
        <w:jc w:val="thaiDistribute"/>
        <w:rPr>
          <w:rFonts w:ascii="Arial" w:hAnsi="Arial" w:cs="Arial"/>
          <w:sz w:val="22"/>
          <w:szCs w:val="22"/>
        </w:rPr>
      </w:pPr>
      <w:r w:rsidRPr="00FA41F4">
        <w:rPr>
          <w:rFonts w:ascii="Arial" w:hAnsi="Arial" w:cs="Arial"/>
          <w:sz w:val="22"/>
          <w:szCs w:val="22"/>
        </w:rPr>
        <w:t xml:space="preserve">On 17 November 2017, </w:t>
      </w:r>
      <w:r w:rsidR="00256DC2">
        <w:rPr>
          <w:rFonts w:ascii="Arial" w:hAnsi="Arial" w:cs="Arial"/>
          <w:sz w:val="22"/>
          <w:szCs w:val="22"/>
        </w:rPr>
        <w:t>a</w:t>
      </w:r>
      <w:r w:rsidRPr="00FA41F4">
        <w:rPr>
          <w:rFonts w:ascii="Arial" w:hAnsi="Arial" w:cs="Arial"/>
          <w:sz w:val="22"/>
          <w:szCs w:val="22"/>
        </w:rPr>
        <w:t xml:space="preserve"> subsidiary (Zouen Energy GK</w:t>
      </w:r>
      <w:r w:rsidRPr="00FA41F4">
        <w:rPr>
          <w:rFonts w:ascii="Arial" w:hAnsi="Arial" w:cs="Arial"/>
          <w:sz w:val="22"/>
          <w:szCs w:val="22"/>
          <w:cs/>
        </w:rPr>
        <w:t>)</w:t>
      </w:r>
      <w:r w:rsidRPr="00FA41F4">
        <w:rPr>
          <w:rFonts w:ascii="Arial" w:hAnsi="Arial" w:cs="Arial"/>
          <w:sz w:val="22"/>
          <w:szCs w:val="22"/>
        </w:rPr>
        <w:t xml:space="preserve"> entered into loan agreement with financial institutions, total credit facilities amounting to Yen 2,453.0 million</w:t>
      </w:r>
      <w:r w:rsidRPr="00FA41F4">
        <w:rPr>
          <w:rFonts w:ascii="Arial" w:hAnsi="Arial" w:cs="Arial"/>
          <w:sz w:val="22"/>
          <w:szCs w:val="22"/>
          <w:cs/>
        </w:rPr>
        <w:t>.</w:t>
      </w:r>
      <w:r w:rsidRPr="00FA41F4">
        <w:rPr>
          <w:rFonts w:ascii="Arial" w:hAnsi="Arial" w:cs="Arial"/>
          <w:sz w:val="22"/>
          <w:szCs w:val="22"/>
        </w:rPr>
        <w:t xml:space="preserve"> As at 31 </w:t>
      </w:r>
      <w:r w:rsidR="00256DC2">
        <w:rPr>
          <w:rFonts w:ascii="Arial" w:hAnsi="Arial" w:cs="Arial"/>
          <w:sz w:val="22"/>
          <w:szCs w:val="22"/>
        </w:rPr>
        <w:t>March 2018</w:t>
      </w:r>
      <w:r w:rsidRPr="00FA41F4">
        <w:rPr>
          <w:rFonts w:ascii="Arial" w:hAnsi="Arial" w:cs="Arial"/>
          <w:sz w:val="22"/>
          <w:szCs w:val="22"/>
        </w:rPr>
        <w:t>,</w:t>
      </w:r>
      <w:r w:rsidRPr="00FA41F4">
        <w:rPr>
          <w:rFonts w:ascii="Arial" w:hAnsi="Arial" w:cs="Arial"/>
          <w:sz w:val="22"/>
          <w:szCs w:val="22"/>
          <w:cs/>
        </w:rPr>
        <w:t xml:space="preserve"> </w:t>
      </w:r>
      <w:r w:rsidRPr="00FA41F4">
        <w:rPr>
          <w:rFonts w:ascii="Arial" w:hAnsi="Arial" w:cs="Arial"/>
          <w:sz w:val="22"/>
          <w:szCs w:val="22"/>
        </w:rPr>
        <w:t>the subsidiary had drawn Yen</w:t>
      </w:r>
      <w:r w:rsidRPr="00FA41F4">
        <w:rPr>
          <w:rFonts w:ascii="Arial" w:hAnsi="Arial" w:cs="Arial"/>
          <w:sz w:val="22"/>
          <w:szCs w:val="22"/>
          <w:cs/>
        </w:rPr>
        <w:t xml:space="preserve"> </w:t>
      </w:r>
      <w:r w:rsidR="00DD163A" w:rsidRPr="00FA41F4">
        <w:rPr>
          <w:rFonts w:ascii="Arial" w:hAnsi="Arial" w:cs="Arial"/>
          <w:sz w:val="22"/>
          <w:szCs w:val="22"/>
        </w:rPr>
        <w:t>1,856.2</w:t>
      </w:r>
      <w:r w:rsidRPr="00FA41F4">
        <w:rPr>
          <w:rFonts w:ascii="Arial" w:hAnsi="Arial" w:cs="Arial"/>
          <w:sz w:val="22"/>
          <w:szCs w:val="22"/>
        </w:rPr>
        <w:t xml:space="preserve"> million</w:t>
      </w:r>
      <w:r w:rsidR="00DD163A" w:rsidRPr="00FA41F4">
        <w:rPr>
          <w:rFonts w:ascii="Arial" w:hAnsi="Arial" w:cs="Arial"/>
          <w:sz w:val="22"/>
          <w:szCs w:val="22"/>
        </w:rPr>
        <w:t xml:space="preserve"> (31 December 2017: Yen 1,5</w:t>
      </w:r>
      <w:r w:rsidR="002E7ECD">
        <w:rPr>
          <w:rFonts w:ascii="Arial" w:hAnsi="Arial" w:cs="Arial"/>
          <w:sz w:val="22"/>
          <w:szCs w:val="22"/>
        </w:rPr>
        <w:t>2</w:t>
      </w:r>
      <w:r w:rsidR="00DD163A" w:rsidRPr="00FA41F4">
        <w:rPr>
          <w:rFonts w:ascii="Arial" w:hAnsi="Arial" w:cs="Arial"/>
          <w:sz w:val="22"/>
          <w:szCs w:val="22"/>
        </w:rPr>
        <w:t>7.7 million).</w:t>
      </w:r>
    </w:p>
    <w:p w:rsidR="00AD1031" w:rsidRPr="00FA41F4" w:rsidRDefault="00AD1031" w:rsidP="00AC5CCC">
      <w:pPr>
        <w:pStyle w:val="ListParagraph"/>
        <w:tabs>
          <w:tab w:val="left" w:pos="1080"/>
          <w:tab w:val="left" w:pos="2880"/>
        </w:tabs>
        <w:spacing w:before="120" w:after="120" w:line="380" w:lineRule="exact"/>
        <w:ind w:left="540" w:right="-43"/>
        <w:contextualSpacing w:val="0"/>
        <w:jc w:val="thaiDistribute"/>
        <w:rPr>
          <w:rFonts w:ascii="Arial" w:hAnsi="Arial" w:cs="Arial"/>
          <w:sz w:val="22"/>
          <w:szCs w:val="22"/>
        </w:rPr>
      </w:pPr>
      <w:r w:rsidRPr="00FA41F4">
        <w:rPr>
          <w:rFonts w:ascii="Arial" w:hAnsi="Arial" w:cs="Arial"/>
          <w:sz w:val="22"/>
          <w:szCs w:val="22"/>
        </w:rPr>
        <w:t xml:space="preserve">The loan agreements contains several covenants which, among other things; require the Company and its subsidiaries to maintain debt-to-equity ratio at the rate stipulated in the agreement, and </w:t>
      </w:r>
      <w:r w:rsidR="00AD7758">
        <w:rPr>
          <w:rFonts w:ascii="Arial" w:hAnsi="Arial" w:cs="Arial"/>
          <w:sz w:val="22"/>
          <w:szCs w:val="22"/>
        </w:rPr>
        <w:t>the</w:t>
      </w:r>
      <w:r w:rsidRPr="00FA41F4">
        <w:rPr>
          <w:rFonts w:ascii="Arial" w:hAnsi="Arial" w:cs="Arial"/>
          <w:sz w:val="22"/>
          <w:szCs w:val="22"/>
        </w:rPr>
        <w:t xml:space="preserve"> dividend payment </w:t>
      </w:r>
      <w:r w:rsidR="00AD7758">
        <w:rPr>
          <w:rFonts w:ascii="Arial" w:hAnsi="Arial" w:cs="Arial"/>
          <w:sz w:val="22"/>
          <w:szCs w:val="22"/>
        </w:rPr>
        <w:t>is required to meet the condition in loan agreement and notify the bank</w:t>
      </w:r>
      <w:r w:rsidRPr="00FA41F4">
        <w:rPr>
          <w:rFonts w:ascii="Arial" w:hAnsi="Arial" w:cs="Arial"/>
          <w:sz w:val="22"/>
          <w:szCs w:val="22"/>
        </w:rPr>
        <w:t>.</w:t>
      </w:r>
    </w:p>
    <w:p w:rsidR="00B93DB7" w:rsidRPr="00FA41F4" w:rsidRDefault="00B93DB7" w:rsidP="00AC5CCC">
      <w:pPr>
        <w:pStyle w:val="ListParagraph"/>
        <w:tabs>
          <w:tab w:val="left" w:pos="1080"/>
          <w:tab w:val="left" w:pos="2880"/>
        </w:tabs>
        <w:spacing w:before="120" w:after="120" w:line="380" w:lineRule="exact"/>
        <w:ind w:left="540" w:right="-43"/>
        <w:contextualSpacing w:val="0"/>
        <w:jc w:val="thaiDistribute"/>
        <w:rPr>
          <w:rFonts w:ascii="Arial" w:hAnsi="Arial" w:cs="Arial"/>
          <w:sz w:val="22"/>
          <w:szCs w:val="22"/>
        </w:rPr>
      </w:pPr>
      <w:r w:rsidRPr="00FA41F4">
        <w:rPr>
          <w:rFonts w:ascii="Arial" w:hAnsi="Arial" w:cs="Arial"/>
          <w:sz w:val="22"/>
          <w:szCs w:val="22"/>
        </w:rPr>
        <w:t xml:space="preserve">As at 31 </w:t>
      </w:r>
      <w:r w:rsidR="004E5292" w:rsidRPr="00FA41F4">
        <w:rPr>
          <w:rFonts w:ascii="Arial" w:hAnsi="Arial" w:cs="Arial"/>
          <w:sz w:val="22"/>
          <w:szCs w:val="22"/>
        </w:rPr>
        <w:t xml:space="preserve">March </w:t>
      </w:r>
      <w:r w:rsidR="0011450B" w:rsidRPr="00FA41F4">
        <w:rPr>
          <w:rFonts w:ascii="Arial" w:hAnsi="Arial" w:cs="Arial"/>
          <w:sz w:val="22"/>
          <w:szCs w:val="22"/>
        </w:rPr>
        <w:t>2018</w:t>
      </w:r>
      <w:r w:rsidRPr="00FA41F4">
        <w:rPr>
          <w:rFonts w:ascii="Arial" w:hAnsi="Arial" w:cs="Arial"/>
          <w:sz w:val="22"/>
          <w:szCs w:val="22"/>
        </w:rPr>
        <w:t xml:space="preserve">, the Company and its subsidiaries have undrawn credit facility amounting to Baht </w:t>
      </w:r>
      <w:r w:rsidR="003A4D74" w:rsidRPr="00FA41F4">
        <w:rPr>
          <w:rFonts w:ascii="Arial" w:hAnsi="Arial" w:cs="Arial"/>
          <w:sz w:val="22"/>
          <w:szCs w:val="22"/>
        </w:rPr>
        <w:t>1,</w:t>
      </w:r>
      <w:r w:rsidR="00256DC2">
        <w:rPr>
          <w:rFonts w:ascii="Arial" w:hAnsi="Arial" w:cs="Arial"/>
          <w:sz w:val="22"/>
          <w:szCs w:val="22"/>
        </w:rPr>
        <w:t>705.0</w:t>
      </w:r>
      <w:r w:rsidRPr="00FA41F4">
        <w:rPr>
          <w:rFonts w:ascii="Arial" w:hAnsi="Arial" w:cs="Arial"/>
          <w:sz w:val="22"/>
          <w:szCs w:val="22"/>
        </w:rPr>
        <w:t xml:space="preserve"> million and </w:t>
      </w:r>
      <w:r w:rsidR="00256DC2">
        <w:rPr>
          <w:rFonts w:ascii="Arial" w:hAnsi="Arial" w:cs="Arial"/>
          <w:sz w:val="22"/>
          <w:szCs w:val="22"/>
        </w:rPr>
        <w:t xml:space="preserve">Yen </w:t>
      </w:r>
      <w:r w:rsidR="003A4D74" w:rsidRPr="00FA41F4">
        <w:rPr>
          <w:rFonts w:ascii="Arial" w:hAnsi="Arial" w:cs="Arial"/>
          <w:sz w:val="22"/>
          <w:szCs w:val="22"/>
        </w:rPr>
        <w:t>8,037.1</w:t>
      </w:r>
      <w:r w:rsidRPr="00FA41F4">
        <w:rPr>
          <w:rFonts w:ascii="Arial" w:hAnsi="Arial" w:cs="Arial"/>
          <w:sz w:val="22"/>
          <w:szCs w:val="22"/>
        </w:rPr>
        <w:t xml:space="preserve"> million </w:t>
      </w:r>
      <w:r w:rsidR="001E03FC" w:rsidRPr="00FA41F4">
        <w:rPr>
          <w:rFonts w:ascii="Arial" w:hAnsi="Arial" w:cs="Arial"/>
          <w:sz w:val="22"/>
          <w:szCs w:val="22"/>
        </w:rPr>
        <w:t>(</w:t>
      </w:r>
      <w:r w:rsidR="004E5292" w:rsidRPr="00FA41F4">
        <w:rPr>
          <w:rFonts w:ascii="Arial" w:hAnsi="Arial" w:cs="Arial"/>
          <w:sz w:val="22"/>
          <w:szCs w:val="22"/>
        </w:rPr>
        <w:t xml:space="preserve">The Company and its subsidiaries: 31 December </w:t>
      </w:r>
      <w:r w:rsidR="0011450B" w:rsidRPr="00FA41F4">
        <w:rPr>
          <w:rFonts w:ascii="Arial" w:hAnsi="Arial" w:cs="Arial"/>
          <w:sz w:val="22"/>
          <w:szCs w:val="22"/>
        </w:rPr>
        <w:t>2017</w:t>
      </w:r>
      <w:r w:rsidR="004E5292" w:rsidRPr="00FA41F4">
        <w:rPr>
          <w:rFonts w:ascii="Arial" w:hAnsi="Arial" w:cs="Arial"/>
          <w:sz w:val="22"/>
          <w:szCs w:val="22"/>
        </w:rPr>
        <w:t xml:space="preserve">: Yen </w:t>
      </w:r>
      <w:r w:rsidR="00AD1031" w:rsidRPr="00FA41F4">
        <w:rPr>
          <w:rFonts w:ascii="Arial" w:hAnsi="Arial" w:cs="Arial"/>
          <w:sz w:val="22"/>
          <w:szCs w:val="22"/>
        </w:rPr>
        <w:t>1,705.0</w:t>
      </w:r>
      <w:r w:rsidR="004E5292" w:rsidRPr="00FA41F4">
        <w:rPr>
          <w:rFonts w:ascii="Arial" w:hAnsi="Arial" w:cs="Arial"/>
          <w:sz w:val="22"/>
          <w:szCs w:val="22"/>
        </w:rPr>
        <w:t xml:space="preserve"> million and </w:t>
      </w:r>
      <w:r w:rsidR="00A757D3">
        <w:rPr>
          <w:rFonts w:ascii="Arial" w:hAnsi="Arial" w:cs="Arial"/>
          <w:sz w:val="22"/>
          <w:szCs w:val="22"/>
        </w:rPr>
        <w:t xml:space="preserve">Yen </w:t>
      </w:r>
      <w:r w:rsidR="00AD1031" w:rsidRPr="00FA41F4">
        <w:rPr>
          <w:rFonts w:ascii="Arial" w:hAnsi="Arial" w:cs="Arial"/>
          <w:sz w:val="22"/>
          <w:szCs w:val="22"/>
        </w:rPr>
        <w:t>8,668.9</w:t>
      </w:r>
      <w:r w:rsidR="00AD7758">
        <w:rPr>
          <w:rFonts w:ascii="Arial" w:hAnsi="Arial" w:cs="Arial"/>
          <w:sz w:val="22"/>
          <w:szCs w:val="22"/>
        </w:rPr>
        <w:t xml:space="preserve"> million and the C</w:t>
      </w:r>
      <w:r w:rsidR="004E5292" w:rsidRPr="00FA41F4">
        <w:rPr>
          <w:rFonts w:ascii="Arial" w:hAnsi="Arial" w:cs="Arial"/>
          <w:sz w:val="22"/>
          <w:szCs w:val="22"/>
        </w:rPr>
        <w:t>ompany</w:t>
      </w:r>
      <w:r w:rsidR="00AD7758">
        <w:rPr>
          <w:rFonts w:ascii="Arial" w:hAnsi="Arial" w:cs="Arial"/>
          <w:sz w:val="22"/>
          <w:szCs w:val="22"/>
        </w:rPr>
        <w:t>:</w:t>
      </w:r>
      <w:r w:rsidR="004E5292" w:rsidRPr="00FA41F4">
        <w:rPr>
          <w:rFonts w:ascii="Arial" w:hAnsi="Arial" w:cs="Arial"/>
          <w:sz w:val="22"/>
          <w:szCs w:val="22"/>
        </w:rPr>
        <w:t xml:space="preserve"> </w:t>
      </w:r>
      <w:r w:rsidR="00A757D3" w:rsidRPr="00FA41F4">
        <w:rPr>
          <w:rFonts w:ascii="Arial" w:hAnsi="Arial" w:cs="Arial"/>
          <w:sz w:val="22"/>
          <w:szCs w:val="22"/>
        </w:rPr>
        <w:t xml:space="preserve">Baht </w:t>
      </w:r>
      <w:r w:rsidR="00AD1031" w:rsidRPr="00FA41F4">
        <w:rPr>
          <w:rFonts w:ascii="Arial" w:hAnsi="Arial" w:cs="Arial"/>
          <w:sz w:val="22"/>
          <w:szCs w:val="22"/>
        </w:rPr>
        <w:t>1,665</w:t>
      </w:r>
      <w:r w:rsidR="003A4D74" w:rsidRPr="00FA41F4">
        <w:rPr>
          <w:rFonts w:ascii="Arial" w:hAnsi="Arial" w:cs="Arial"/>
          <w:sz w:val="22"/>
          <w:szCs w:val="22"/>
        </w:rPr>
        <w:t>.0</w:t>
      </w:r>
      <w:r w:rsidR="004E5292" w:rsidRPr="00FA41F4">
        <w:rPr>
          <w:rFonts w:ascii="Arial" w:hAnsi="Arial" w:cs="Arial"/>
          <w:sz w:val="22"/>
          <w:szCs w:val="22"/>
        </w:rPr>
        <w:t xml:space="preserve"> million</w:t>
      </w:r>
      <w:r w:rsidR="001E03FC" w:rsidRPr="00FA41F4">
        <w:rPr>
          <w:rFonts w:ascii="Arial" w:hAnsi="Arial" w:cs="Arial"/>
          <w:sz w:val="22"/>
          <w:szCs w:val="22"/>
        </w:rPr>
        <w:t>).</w:t>
      </w:r>
    </w:p>
    <w:p w:rsidR="003A4D74" w:rsidRPr="00FA41F4" w:rsidRDefault="003A4D74" w:rsidP="002E7ECD">
      <w:pPr>
        <w:overflowPunct/>
        <w:autoSpaceDE/>
        <w:autoSpaceDN/>
        <w:adjustRightInd/>
        <w:spacing w:before="120" w:after="120" w:line="380" w:lineRule="exact"/>
        <w:textAlignment w:val="auto"/>
        <w:rPr>
          <w:rFonts w:ascii="Arial" w:hAnsi="Arial" w:cs="Arial"/>
          <w:b/>
          <w:bCs/>
          <w:sz w:val="22"/>
          <w:szCs w:val="22"/>
        </w:rPr>
      </w:pPr>
      <w:r w:rsidRPr="00FA41F4">
        <w:rPr>
          <w:rFonts w:ascii="Arial" w:hAnsi="Arial" w:cs="Arial"/>
          <w:b/>
          <w:bCs/>
          <w:sz w:val="22"/>
          <w:szCs w:val="22"/>
        </w:rPr>
        <w:br w:type="page"/>
      </w:r>
    </w:p>
    <w:p w:rsidR="006F4BDD" w:rsidRPr="00FA41F4" w:rsidRDefault="006A75B8" w:rsidP="00DB2D14">
      <w:pPr>
        <w:tabs>
          <w:tab w:val="left" w:pos="1440"/>
          <w:tab w:val="left" w:pos="2160"/>
        </w:tabs>
        <w:spacing w:before="240" w:after="120" w:line="360" w:lineRule="exact"/>
        <w:ind w:left="540" w:right="-43" w:hanging="540"/>
        <w:jc w:val="thaiDistribute"/>
        <w:rPr>
          <w:rFonts w:ascii="Arial" w:hAnsi="Arial" w:cs="Arial"/>
          <w:b/>
          <w:bCs/>
          <w:sz w:val="22"/>
          <w:szCs w:val="22"/>
        </w:rPr>
      </w:pPr>
      <w:r w:rsidRPr="00FA41F4">
        <w:rPr>
          <w:rFonts w:ascii="Arial" w:hAnsi="Arial" w:cs="Arial"/>
          <w:b/>
          <w:bCs/>
          <w:sz w:val="22"/>
          <w:szCs w:val="22"/>
        </w:rPr>
        <w:lastRenderedPageBreak/>
        <w:t>1</w:t>
      </w:r>
      <w:r w:rsidR="00AD1031" w:rsidRPr="00FA41F4">
        <w:rPr>
          <w:rFonts w:ascii="Arial" w:hAnsi="Arial" w:cs="Arial"/>
          <w:b/>
          <w:bCs/>
          <w:sz w:val="22"/>
          <w:szCs w:val="22"/>
        </w:rPr>
        <w:t>1</w:t>
      </w:r>
      <w:r w:rsidR="00BC31A0" w:rsidRPr="00FA41F4">
        <w:rPr>
          <w:rFonts w:ascii="Arial" w:hAnsi="Arial" w:cs="Arial"/>
          <w:b/>
          <w:bCs/>
          <w:sz w:val="22"/>
          <w:szCs w:val="22"/>
        </w:rPr>
        <w:t>.</w:t>
      </w:r>
      <w:r w:rsidR="00BC31A0" w:rsidRPr="00FA41F4">
        <w:rPr>
          <w:rFonts w:ascii="Arial" w:hAnsi="Arial" w:cs="Arial"/>
          <w:b/>
          <w:bCs/>
          <w:sz w:val="22"/>
          <w:szCs w:val="22"/>
        </w:rPr>
        <w:tab/>
      </w:r>
      <w:r w:rsidR="00A757D3">
        <w:rPr>
          <w:rFonts w:ascii="Arial" w:hAnsi="Arial" w:cs="Arial"/>
          <w:b/>
          <w:bCs/>
          <w:sz w:val="22"/>
          <w:szCs w:val="22"/>
        </w:rPr>
        <w:t>Income tax expenses (revenue)</w:t>
      </w:r>
    </w:p>
    <w:p w:rsidR="009D4773" w:rsidRPr="00FA41F4" w:rsidRDefault="009D4773" w:rsidP="002E7ECD">
      <w:pPr>
        <w:spacing w:before="120" w:line="360" w:lineRule="exact"/>
        <w:ind w:left="605" w:hanging="605"/>
        <w:jc w:val="both"/>
        <w:rPr>
          <w:rFonts w:ascii="Arial" w:hAnsi="Arial" w:cs="Arial"/>
          <w:sz w:val="22"/>
          <w:szCs w:val="22"/>
        </w:rPr>
      </w:pPr>
      <w:r w:rsidRPr="00FA41F4">
        <w:rPr>
          <w:rFonts w:ascii="Arial" w:hAnsi="Arial" w:cs="Arial"/>
          <w:sz w:val="22"/>
          <w:szCs w:val="22"/>
        </w:rPr>
        <w:tab/>
      </w:r>
      <w:r w:rsidR="00A757D3">
        <w:rPr>
          <w:rFonts w:ascii="Arial" w:hAnsi="Arial" w:cs="Arial"/>
          <w:sz w:val="22"/>
          <w:szCs w:val="22"/>
        </w:rPr>
        <w:t>Income tax expenses (revenue)</w:t>
      </w:r>
      <w:r w:rsidRPr="00FA41F4">
        <w:rPr>
          <w:rFonts w:ascii="Arial" w:hAnsi="Arial" w:cs="Arial"/>
          <w:sz w:val="22"/>
          <w:szCs w:val="22"/>
        </w:rPr>
        <w:t xml:space="preserve"> for the </w:t>
      </w:r>
      <w:r w:rsidR="00A757D3">
        <w:rPr>
          <w:rFonts w:ascii="Arial" w:hAnsi="Arial" w:cs="Arial"/>
          <w:sz w:val="22"/>
          <w:szCs w:val="22"/>
        </w:rPr>
        <w:t>three-month period</w:t>
      </w:r>
      <w:r w:rsidR="00F01FA4">
        <w:rPr>
          <w:rFonts w:ascii="Arial" w:hAnsi="Arial" w:cs="Arial"/>
          <w:sz w:val="22"/>
          <w:szCs w:val="22"/>
        </w:rPr>
        <w:t>s</w:t>
      </w:r>
      <w:r w:rsidRPr="00FA41F4">
        <w:rPr>
          <w:rFonts w:ascii="Arial" w:hAnsi="Arial" w:cs="Arial"/>
          <w:sz w:val="22"/>
          <w:szCs w:val="22"/>
        </w:rPr>
        <w:t xml:space="preserve"> ended 31 </w:t>
      </w:r>
      <w:r w:rsidR="006A75B8" w:rsidRPr="00FA41F4">
        <w:rPr>
          <w:rFonts w:ascii="Arial" w:hAnsi="Arial" w:cs="Arial"/>
          <w:sz w:val="22"/>
          <w:szCs w:val="22"/>
        </w:rPr>
        <w:t xml:space="preserve">March </w:t>
      </w:r>
      <w:r w:rsidR="0011450B" w:rsidRPr="00FA41F4">
        <w:rPr>
          <w:rFonts w:ascii="Arial" w:hAnsi="Arial" w:cs="Arial"/>
          <w:sz w:val="22"/>
          <w:szCs w:val="22"/>
        </w:rPr>
        <w:t>2018</w:t>
      </w:r>
      <w:r w:rsidRPr="00FA41F4">
        <w:rPr>
          <w:rFonts w:ascii="Arial" w:hAnsi="Arial" w:cs="Arial"/>
          <w:sz w:val="22"/>
          <w:szCs w:val="22"/>
        </w:rPr>
        <w:t xml:space="preserve"> and </w:t>
      </w:r>
      <w:r w:rsidR="0011450B" w:rsidRPr="00FA41F4">
        <w:rPr>
          <w:rFonts w:ascii="Arial" w:hAnsi="Arial" w:cs="Arial"/>
          <w:sz w:val="22"/>
          <w:szCs w:val="22"/>
        </w:rPr>
        <w:t>2017</w:t>
      </w:r>
      <w:r w:rsidRPr="00FA41F4">
        <w:rPr>
          <w:rFonts w:ascii="Arial" w:hAnsi="Arial" w:cs="Arial"/>
          <w:sz w:val="22"/>
          <w:szCs w:val="22"/>
        </w:rPr>
        <w:t xml:space="preserve"> are made up as follows:</w:t>
      </w:r>
    </w:p>
    <w:tbl>
      <w:tblPr>
        <w:tblW w:w="9060" w:type="dxa"/>
        <w:tblInd w:w="588" w:type="dxa"/>
        <w:tblLayout w:type="fixed"/>
        <w:tblLook w:val="01E0" w:firstRow="1" w:lastRow="1" w:firstColumn="1" w:lastColumn="1" w:noHBand="0" w:noVBand="0"/>
      </w:tblPr>
      <w:tblGrid>
        <w:gridCol w:w="3570"/>
        <w:gridCol w:w="1372"/>
        <w:gridCol w:w="1373"/>
        <w:gridCol w:w="1372"/>
        <w:gridCol w:w="1373"/>
      </w:tblGrid>
      <w:tr w:rsidR="009D4773" w:rsidRPr="00FA41F4" w:rsidTr="009D4773">
        <w:trPr>
          <w:trHeight w:val="325"/>
        </w:trPr>
        <w:tc>
          <w:tcPr>
            <w:tcW w:w="3570" w:type="dxa"/>
          </w:tcPr>
          <w:p w:rsidR="009D4773" w:rsidRPr="00FA41F4" w:rsidRDefault="009D4773" w:rsidP="00DB2D14">
            <w:pPr>
              <w:tabs>
                <w:tab w:val="left" w:pos="1440"/>
              </w:tabs>
              <w:spacing w:line="320" w:lineRule="exact"/>
              <w:jc w:val="thaiDistribute"/>
              <w:rPr>
                <w:rFonts w:ascii="Arial" w:hAnsi="Arial" w:cs="Arial"/>
                <w:sz w:val="18"/>
                <w:szCs w:val="18"/>
              </w:rPr>
            </w:pPr>
          </w:p>
        </w:tc>
        <w:tc>
          <w:tcPr>
            <w:tcW w:w="5490" w:type="dxa"/>
            <w:gridSpan w:val="4"/>
          </w:tcPr>
          <w:p w:rsidR="009D4773" w:rsidRPr="00FA41F4" w:rsidRDefault="009D4773" w:rsidP="00DB2D14">
            <w:pPr>
              <w:spacing w:line="320" w:lineRule="exact"/>
              <w:jc w:val="right"/>
              <w:rPr>
                <w:rFonts w:ascii="Arial" w:hAnsi="Arial" w:cs="Arial"/>
                <w:sz w:val="18"/>
                <w:szCs w:val="18"/>
              </w:rPr>
            </w:pPr>
            <w:r w:rsidRPr="00FA41F4">
              <w:rPr>
                <w:rFonts w:ascii="Arial" w:hAnsi="Arial" w:cs="Arial"/>
                <w:sz w:val="18"/>
                <w:szCs w:val="18"/>
              </w:rPr>
              <w:t xml:space="preserve">(Unit: </w:t>
            </w:r>
            <w:r w:rsidR="006A75B8" w:rsidRPr="00FA41F4">
              <w:rPr>
                <w:rFonts w:ascii="Arial" w:hAnsi="Arial" w:cs="Arial"/>
                <w:sz w:val="18"/>
                <w:szCs w:val="18"/>
              </w:rPr>
              <w:t xml:space="preserve">Thousand </w:t>
            </w:r>
            <w:r w:rsidRPr="00FA41F4">
              <w:rPr>
                <w:rFonts w:ascii="Arial" w:hAnsi="Arial" w:cs="Arial"/>
                <w:sz w:val="18"/>
                <w:szCs w:val="18"/>
              </w:rPr>
              <w:t>Baht)</w:t>
            </w:r>
          </w:p>
        </w:tc>
      </w:tr>
      <w:tr w:rsidR="009D4773" w:rsidRPr="00FA41F4" w:rsidTr="001132DC">
        <w:trPr>
          <w:trHeight w:val="325"/>
        </w:trPr>
        <w:tc>
          <w:tcPr>
            <w:tcW w:w="3570" w:type="dxa"/>
          </w:tcPr>
          <w:p w:rsidR="009D4773" w:rsidRPr="00FA41F4" w:rsidRDefault="009D4773" w:rsidP="00DB2D14">
            <w:pPr>
              <w:tabs>
                <w:tab w:val="left" w:pos="1440"/>
              </w:tabs>
              <w:spacing w:line="320" w:lineRule="exact"/>
              <w:jc w:val="thaiDistribute"/>
              <w:rPr>
                <w:rFonts w:ascii="Arial" w:hAnsi="Arial" w:cs="Arial"/>
                <w:sz w:val="18"/>
                <w:szCs w:val="18"/>
              </w:rPr>
            </w:pPr>
          </w:p>
        </w:tc>
        <w:tc>
          <w:tcPr>
            <w:tcW w:w="2745" w:type="dxa"/>
            <w:gridSpan w:val="2"/>
            <w:vAlign w:val="bottom"/>
          </w:tcPr>
          <w:p w:rsidR="009D4773" w:rsidRPr="00FA41F4" w:rsidRDefault="009D4773"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Consolidated</w:t>
            </w:r>
          </w:p>
          <w:p w:rsidR="009D4773" w:rsidRPr="00FA41F4" w:rsidRDefault="009D4773"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financial statements</w:t>
            </w:r>
          </w:p>
        </w:tc>
        <w:tc>
          <w:tcPr>
            <w:tcW w:w="2745" w:type="dxa"/>
            <w:gridSpan w:val="2"/>
            <w:vAlign w:val="bottom"/>
          </w:tcPr>
          <w:p w:rsidR="009D4773" w:rsidRPr="00FA41F4" w:rsidRDefault="009D4773"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Separate</w:t>
            </w:r>
          </w:p>
          <w:p w:rsidR="009D4773" w:rsidRPr="00FA41F4" w:rsidRDefault="009D4773"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financial statement</w:t>
            </w:r>
            <w:r w:rsidR="00AB0E5B">
              <w:rPr>
                <w:rFonts w:ascii="Arial" w:hAnsi="Arial" w:cs="Arial"/>
                <w:sz w:val="18"/>
                <w:szCs w:val="18"/>
              </w:rPr>
              <w:t>s</w:t>
            </w:r>
          </w:p>
        </w:tc>
      </w:tr>
      <w:tr w:rsidR="006A75B8" w:rsidRPr="00FA41F4" w:rsidTr="001132DC">
        <w:trPr>
          <w:trHeight w:val="325"/>
        </w:trPr>
        <w:tc>
          <w:tcPr>
            <w:tcW w:w="3570" w:type="dxa"/>
          </w:tcPr>
          <w:p w:rsidR="006A75B8" w:rsidRPr="00FA41F4" w:rsidRDefault="006A75B8" w:rsidP="00DB2D14">
            <w:pPr>
              <w:tabs>
                <w:tab w:val="left" w:pos="1440"/>
              </w:tabs>
              <w:spacing w:line="320" w:lineRule="exact"/>
              <w:jc w:val="thaiDistribute"/>
              <w:rPr>
                <w:rFonts w:ascii="Arial" w:hAnsi="Arial" w:cs="Arial"/>
                <w:sz w:val="18"/>
                <w:szCs w:val="18"/>
              </w:rPr>
            </w:pPr>
          </w:p>
        </w:tc>
        <w:tc>
          <w:tcPr>
            <w:tcW w:w="2745" w:type="dxa"/>
            <w:gridSpan w:val="2"/>
            <w:vAlign w:val="bottom"/>
          </w:tcPr>
          <w:p w:rsidR="006A75B8" w:rsidRPr="00FA41F4" w:rsidRDefault="006A75B8"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For three-month period</w:t>
            </w:r>
            <w:r w:rsidR="00F01FA4">
              <w:rPr>
                <w:rFonts w:ascii="Arial" w:hAnsi="Arial" w:cs="Arial"/>
                <w:sz w:val="18"/>
                <w:szCs w:val="18"/>
              </w:rPr>
              <w:t>s</w:t>
            </w:r>
            <w:r w:rsidRPr="00FA41F4">
              <w:rPr>
                <w:rFonts w:ascii="Arial" w:hAnsi="Arial" w:cs="Arial"/>
                <w:sz w:val="18"/>
                <w:szCs w:val="18"/>
              </w:rPr>
              <w:t xml:space="preserve"> ended 31 March</w:t>
            </w:r>
          </w:p>
        </w:tc>
        <w:tc>
          <w:tcPr>
            <w:tcW w:w="2745" w:type="dxa"/>
            <w:gridSpan w:val="2"/>
            <w:vAlign w:val="bottom"/>
          </w:tcPr>
          <w:p w:rsidR="006A75B8" w:rsidRPr="00FA41F4" w:rsidRDefault="006A75B8" w:rsidP="00DB2D14">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For three-month period</w:t>
            </w:r>
            <w:r w:rsidR="00F01FA4">
              <w:rPr>
                <w:rFonts w:ascii="Arial" w:hAnsi="Arial" w:cs="Arial"/>
                <w:sz w:val="18"/>
                <w:szCs w:val="18"/>
              </w:rPr>
              <w:t>s</w:t>
            </w:r>
            <w:r w:rsidRPr="00FA41F4">
              <w:rPr>
                <w:rFonts w:ascii="Arial" w:hAnsi="Arial" w:cs="Arial"/>
                <w:sz w:val="18"/>
                <w:szCs w:val="18"/>
              </w:rPr>
              <w:t xml:space="preserve"> ended 31 March</w:t>
            </w:r>
          </w:p>
        </w:tc>
      </w:tr>
      <w:tr w:rsidR="009D4773" w:rsidRPr="00FA41F4" w:rsidTr="001132DC">
        <w:trPr>
          <w:trHeight w:val="354"/>
        </w:trPr>
        <w:tc>
          <w:tcPr>
            <w:tcW w:w="3570" w:type="dxa"/>
          </w:tcPr>
          <w:p w:rsidR="009D4773" w:rsidRPr="00FA41F4" w:rsidRDefault="009D4773" w:rsidP="00DB2D14">
            <w:pPr>
              <w:tabs>
                <w:tab w:val="left" w:pos="1440"/>
              </w:tabs>
              <w:spacing w:line="320" w:lineRule="exact"/>
              <w:jc w:val="thaiDistribute"/>
              <w:rPr>
                <w:rFonts w:ascii="Arial" w:hAnsi="Arial" w:cs="Arial"/>
                <w:sz w:val="18"/>
                <w:szCs w:val="18"/>
              </w:rPr>
            </w:pPr>
          </w:p>
        </w:tc>
        <w:tc>
          <w:tcPr>
            <w:tcW w:w="1372" w:type="dxa"/>
            <w:vAlign w:val="bottom"/>
          </w:tcPr>
          <w:p w:rsidR="009D4773" w:rsidRPr="00FA41F4" w:rsidRDefault="0011450B" w:rsidP="00DB2D14">
            <w:pPr>
              <w:pBdr>
                <w:bottom w:val="single" w:sz="4" w:space="1" w:color="auto"/>
              </w:pBdr>
              <w:spacing w:line="320" w:lineRule="exact"/>
              <w:ind w:right="-43"/>
              <w:jc w:val="center"/>
              <w:rPr>
                <w:rFonts w:ascii="Arial" w:hAnsi="Arial" w:cs="Arial"/>
                <w:sz w:val="18"/>
                <w:szCs w:val="18"/>
              </w:rPr>
            </w:pPr>
            <w:r w:rsidRPr="00FA41F4">
              <w:rPr>
                <w:rFonts w:ascii="Arial" w:hAnsi="Arial" w:cs="Arial"/>
                <w:sz w:val="18"/>
                <w:szCs w:val="18"/>
              </w:rPr>
              <w:t>2018</w:t>
            </w:r>
          </w:p>
        </w:tc>
        <w:tc>
          <w:tcPr>
            <w:tcW w:w="1373" w:type="dxa"/>
            <w:vAlign w:val="bottom"/>
          </w:tcPr>
          <w:p w:rsidR="009D4773" w:rsidRPr="00FA41F4" w:rsidRDefault="0011450B" w:rsidP="00DB2D14">
            <w:pPr>
              <w:pBdr>
                <w:bottom w:val="single" w:sz="4" w:space="1" w:color="auto"/>
              </w:pBdr>
              <w:spacing w:line="320" w:lineRule="exact"/>
              <w:ind w:right="-43"/>
              <w:jc w:val="center"/>
              <w:rPr>
                <w:rFonts w:ascii="Arial" w:hAnsi="Arial" w:cs="Arial"/>
                <w:sz w:val="18"/>
                <w:szCs w:val="18"/>
              </w:rPr>
            </w:pPr>
            <w:r w:rsidRPr="00FA41F4">
              <w:rPr>
                <w:rFonts w:ascii="Arial" w:hAnsi="Arial" w:cs="Arial"/>
                <w:sz w:val="18"/>
                <w:szCs w:val="18"/>
              </w:rPr>
              <w:t>2017</w:t>
            </w:r>
          </w:p>
        </w:tc>
        <w:tc>
          <w:tcPr>
            <w:tcW w:w="1372" w:type="dxa"/>
            <w:vAlign w:val="bottom"/>
          </w:tcPr>
          <w:p w:rsidR="009D4773" w:rsidRPr="00FA41F4" w:rsidRDefault="0011450B" w:rsidP="00DB2D14">
            <w:pPr>
              <w:pBdr>
                <w:bottom w:val="single" w:sz="4" w:space="1" w:color="auto"/>
              </w:pBdr>
              <w:spacing w:line="320" w:lineRule="exact"/>
              <w:ind w:right="-43"/>
              <w:jc w:val="center"/>
              <w:rPr>
                <w:rFonts w:ascii="Arial" w:hAnsi="Arial" w:cs="Arial"/>
                <w:sz w:val="18"/>
                <w:szCs w:val="18"/>
              </w:rPr>
            </w:pPr>
            <w:r w:rsidRPr="00FA41F4">
              <w:rPr>
                <w:rFonts w:ascii="Arial" w:hAnsi="Arial" w:cs="Arial"/>
                <w:sz w:val="18"/>
                <w:szCs w:val="18"/>
              </w:rPr>
              <w:t>2018</w:t>
            </w:r>
          </w:p>
        </w:tc>
        <w:tc>
          <w:tcPr>
            <w:tcW w:w="1373" w:type="dxa"/>
            <w:vAlign w:val="bottom"/>
          </w:tcPr>
          <w:p w:rsidR="009D4773" w:rsidRPr="00FA41F4" w:rsidRDefault="0011450B" w:rsidP="00DB2D14">
            <w:pPr>
              <w:pBdr>
                <w:bottom w:val="single" w:sz="4" w:space="1" w:color="auto"/>
              </w:pBdr>
              <w:spacing w:line="320" w:lineRule="exact"/>
              <w:ind w:right="-43"/>
              <w:jc w:val="center"/>
              <w:rPr>
                <w:rFonts w:ascii="Arial" w:hAnsi="Arial" w:cs="Arial"/>
                <w:sz w:val="18"/>
                <w:szCs w:val="18"/>
              </w:rPr>
            </w:pPr>
            <w:r w:rsidRPr="00FA41F4">
              <w:rPr>
                <w:rFonts w:ascii="Arial" w:hAnsi="Arial" w:cs="Arial"/>
                <w:sz w:val="18"/>
                <w:szCs w:val="18"/>
              </w:rPr>
              <w:t>2017</w:t>
            </w:r>
          </w:p>
        </w:tc>
      </w:tr>
      <w:tr w:rsidR="009D4773" w:rsidRPr="00FA41F4" w:rsidTr="009D4773">
        <w:trPr>
          <w:trHeight w:val="325"/>
        </w:trPr>
        <w:tc>
          <w:tcPr>
            <w:tcW w:w="3570" w:type="dxa"/>
          </w:tcPr>
          <w:p w:rsidR="009D4773" w:rsidRPr="00FA41F4" w:rsidRDefault="009D4773" w:rsidP="00DB2D14">
            <w:pPr>
              <w:tabs>
                <w:tab w:val="left" w:pos="1440"/>
              </w:tabs>
              <w:spacing w:line="320" w:lineRule="exact"/>
              <w:rPr>
                <w:rFonts w:ascii="Arial" w:hAnsi="Arial" w:cs="Arial"/>
                <w:b/>
                <w:bCs/>
                <w:sz w:val="18"/>
                <w:szCs w:val="18"/>
              </w:rPr>
            </w:pPr>
            <w:r w:rsidRPr="00FA41F4">
              <w:rPr>
                <w:rFonts w:ascii="Arial" w:hAnsi="Arial" w:cs="Arial"/>
                <w:b/>
                <w:bCs/>
                <w:sz w:val="18"/>
                <w:szCs w:val="18"/>
              </w:rPr>
              <w:t>Current income tax:</w:t>
            </w:r>
          </w:p>
        </w:tc>
        <w:tc>
          <w:tcPr>
            <w:tcW w:w="1372" w:type="dxa"/>
            <w:vAlign w:val="bottom"/>
          </w:tcPr>
          <w:p w:rsidR="009D4773" w:rsidRPr="00FA41F4" w:rsidRDefault="009D4773" w:rsidP="00DB2D14">
            <w:pPr>
              <w:tabs>
                <w:tab w:val="decimal" w:pos="1044"/>
              </w:tabs>
              <w:spacing w:line="320" w:lineRule="exact"/>
              <w:jc w:val="both"/>
              <w:rPr>
                <w:rFonts w:ascii="Arial" w:hAnsi="Arial" w:cs="Arial"/>
                <w:sz w:val="18"/>
                <w:szCs w:val="18"/>
              </w:rPr>
            </w:pPr>
          </w:p>
        </w:tc>
        <w:tc>
          <w:tcPr>
            <w:tcW w:w="1373" w:type="dxa"/>
            <w:vAlign w:val="bottom"/>
          </w:tcPr>
          <w:p w:rsidR="009D4773" w:rsidRPr="00FA41F4" w:rsidRDefault="009D4773" w:rsidP="00DB2D14">
            <w:pPr>
              <w:tabs>
                <w:tab w:val="decimal" w:pos="1044"/>
              </w:tabs>
              <w:spacing w:line="320" w:lineRule="exact"/>
              <w:jc w:val="both"/>
              <w:rPr>
                <w:rFonts w:ascii="Arial" w:hAnsi="Arial" w:cs="Arial"/>
                <w:sz w:val="18"/>
                <w:szCs w:val="18"/>
              </w:rPr>
            </w:pPr>
          </w:p>
        </w:tc>
        <w:tc>
          <w:tcPr>
            <w:tcW w:w="1372" w:type="dxa"/>
            <w:vAlign w:val="bottom"/>
          </w:tcPr>
          <w:p w:rsidR="009D4773" w:rsidRPr="00FA41F4" w:rsidRDefault="009D4773" w:rsidP="00DB2D14">
            <w:pPr>
              <w:tabs>
                <w:tab w:val="decimal" w:pos="1044"/>
              </w:tabs>
              <w:spacing w:line="320" w:lineRule="exact"/>
              <w:jc w:val="both"/>
              <w:rPr>
                <w:rFonts w:ascii="Arial" w:hAnsi="Arial" w:cs="Arial"/>
                <w:sz w:val="18"/>
                <w:szCs w:val="18"/>
              </w:rPr>
            </w:pPr>
          </w:p>
        </w:tc>
        <w:tc>
          <w:tcPr>
            <w:tcW w:w="1373" w:type="dxa"/>
            <w:vAlign w:val="bottom"/>
          </w:tcPr>
          <w:p w:rsidR="009D4773" w:rsidRPr="00FA41F4" w:rsidRDefault="009D4773" w:rsidP="00DB2D14">
            <w:pPr>
              <w:tabs>
                <w:tab w:val="decimal" w:pos="1044"/>
              </w:tabs>
              <w:spacing w:line="320" w:lineRule="exact"/>
              <w:jc w:val="both"/>
              <w:rPr>
                <w:rFonts w:ascii="Arial" w:hAnsi="Arial" w:cs="Arial"/>
                <w:sz w:val="18"/>
                <w:szCs w:val="18"/>
              </w:rPr>
            </w:pPr>
          </w:p>
        </w:tc>
      </w:tr>
      <w:tr w:rsidR="003A4D74" w:rsidRPr="00FA41F4" w:rsidTr="009D4773">
        <w:trPr>
          <w:trHeight w:val="325"/>
        </w:trPr>
        <w:tc>
          <w:tcPr>
            <w:tcW w:w="3570" w:type="dxa"/>
          </w:tcPr>
          <w:p w:rsidR="003A4D74" w:rsidRPr="00FA41F4" w:rsidRDefault="00AC5CCC" w:rsidP="003A4D74">
            <w:pPr>
              <w:tabs>
                <w:tab w:val="left" w:pos="1440"/>
              </w:tabs>
              <w:spacing w:line="320" w:lineRule="exact"/>
              <w:ind w:left="12"/>
              <w:rPr>
                <w:rFonts w:ascii="Arial" w:hAnsi="Arial" w:cs="Arial"/>
                <w:sz w:val="18"/>
                <w:szCs w:val="18"/>
              </w:rPr>
            </w:pPr>
            <w:r>
              <w:rPr>
                <w:rFonts w:ascii="Arial" w:hAnsi="Arial" w:cs="Arial"/>
                <w:sz w:val="18"/>
                <w:szCs w:val="18"/>
              </w:rPr>
              <w:t>Interim corporate</w:t>
            </w:r>
            <w:r w:rsidR="003A4D74" w:rsidRPr="00FA41F4">
              <w:rPr>
                <w:rFonts w:ascii="Arial" w:hAnsi="Arial" w:cs="Arial"/>
                <w:sz w:val="18"/>
                <w:szCs w:val="18"/>
              </w:rPr>
              <w:t xml:space="preserve"> income tax charge</w:t>
            </w:r>
          </w:p>
        </w:tc>
        <w:tc>
          <w:tcPr>
            <w:tcW w:w="1372" w:type="dxa"/>
            <w:vAlign w:val="bottom"/>
          </w:tcPr>
          <w:p w:rsidR="003A4D74" w:rsidRPr="00FA41F4" w:rsidRDefault="003A4D74" w:rsidP="003A4D74">
            <w:pPr>
              <w:tabs>
                <w:tab w:val="decimal" w:pos="1044"/>
              </w:tabs>
              <w:spacing w:line="320" w:lineRule="exact"/>
              <w:jc w:val="both"/>
              <w:rPr>
                <w:rFonts w:ascii="Arial" w:hAnsi="Arial" w:cs="Arial"/>
                <w:sz w:val="18"/>
                <w:szCs w:val="18"/>
              </w:rPr>
            </w:pPr>
            <w:r w:rsidRPr="00FA41F4">
              <w:rPr>
                <w:rFonts w:ascii="Arial" w:hAnsi="Arial" w:cs="Arial"/>
                <w:sz w:val="18"/>
                <w:szCs w:val="18"/>
              </w:rPr>
              <w:t>96</w:t>
            </w:r>
          </w:p>
        </w:tc>
        <w:tc>
          <w:tcPr>
            <w:tcW w:w="1373" w:type="dxa"/>
            <w:vAlign w:val="bottom"/>
          </w:tcPr>
          <w:p w:rsidR="003A4D74" w:rsidRPr="00FA41F4" w:rsidRDefault="003A4D74" w:rsidP="003A4D74">
            <w:pPr>
              <w:tabs>
                <w:tab w:val="decimal" w:pos="1044"/>
              </w:tabs>
              <w:spacing w:line="320" w:lineRule="exact"/>
              <w:jc w:val="both"/>
              <w:rPr>
                <w:rFonts w:ascii="Arial" w:hAnsi="Arial" w:cs="Arial"/>
                <w:sz w:val="18"/>
                <w:szCs w:val="18"/>
              </w:rPr>
            </w:pPr>
            <w:r w:rsidRPr="00FA41F4">
              <w:rPr>
                <w:rFonts w:ascii="Arial" w:hAnsi="Arial" w:cs="Arial"/>
                <w:sz w:val="18"/>
                <w:szCs w:val="18"/>
              </w:rPr>
              <w:t>-</w:t>
            </w:r>
          </w:p>
        </w:tc>
        <w:tc>
          <w:tcPr>
            <w:tcW w:w="1372" w:type="dxa"/>
            <w:vAlign w:val="bottom"/>
          </w:tcPr>
          <w:p w:rsidR="003A4D74" w:rsidRPr="00FA41F4" w:rsidRDefault="003A4D74" w:rsidP="003A4D74">
            <w:pPr>
              <w:tabs>
                <w:tab w:val="decimal" w:pos="1044"/>
              </w:tabs>
              <w:spacing w:line="320" w:lineRule="exact"/>
              <w:jc w:val="both"/>
              <w:rPr>
                <w:rFonts w:ascii="Arial" w:hAnsi="Arial" w:cs="Arial"/>
                <w:sz w:val="18"/>
                <w:szCs w:val="18"/>
              </w:rPr>
            </w:pPr>
            <w:r w:rsidRPr="00FA41F4">
              <w:rPr>
                <w:rFonts w:ascii="Arial" w:hAnsi="Arial" w:cs="Arial"/>
                <w:sz w:val="18"/>
                <w:szCs w:val="18"/>
              </w:rPr>
              <w:t>-</w:t>
            </w:r>
          </w:p>
        </w:tc>
        <w:tc>
          <w:tcPr>
            <w:tcW w:w="1373" w:type="dxa"/>
            <w:vAlign w:val="bottom"/>
          </w:tcPr>
          <w:p w:rsidR="003A4D74" w:rsidRPr="00FA41F4" w:rsidRDefault="003A4D74" w:rsidP="003A4D74">
            <w:pPr>
              <w:tabs>
                <w:tab w:val="decimal" w:pos="1044"/>
              </w:tabs>
              <w:spacing w:line="320" w:lineRule="exact"/>
              <w:jc w:val="both"/>
              <w:rPr>
                <w:rFonts w:ascii="Arial" w:hAnsi="Arial" w:cs="Arial"/>
                <w:sz w:val="18"/>
                <w:szCs w:val="18"/>
              </w:rPr>
            </w:pPr>
            <w:r w:rsidRPr="00FA41F4">
              <w:rPr>
                <w:rFonts w:ascii="Arial" w:hAnsi="Arial" w:cs="Arial"/>
                <w:sz w:val="18"/>
                <w:szCs w:val="18"/>
              </w:rPr>
              <w:t>-</w:t>
            </w:r>
          </w:p>
        </w:tc>
      </w:tr>
      <w:tr w:rsidR="00D775B9" w:rsidRPr="00FA41F4" w:rsidTr="009D4773">
        <w:trPr>
          <w:trHeight w:val="311"/>
        </w:trPr>
        <w:tc>
          <w:tcPr>
            <w:tcW w:w="3570" w:type="dxa"/>
          </w:tcPr>
          <w:p w:rsidR="00D775B9" w:rsidRPr="00FA41F4" w:rsidRDefault="00D775B9" w:rsidP="00D775B9">
            <w:pPr>
              <w:tabs>
                <w:tab w:val="left" w:pos="567"/>
                <w:tab w:val="left" w:pos="1134"/>
                <w:tab w:val="left" w:pos="1701"/>
              </w:tabs>
              <w:spacing w:line="320" w:lineRule="exact"/>
              <w:ind w:left="12" w:right="-108" w:hanging="12"/>
              <w:rPr>
                <w:rFonts w:ascii="Arial" w:hAnsi="Arial" w:cs="Arial"/>
                <w:b/>
                <w:bCs/>
                <w:color w:val="000000"/>
                <w:sz w:val="18"/>
                <w:szCs w:val="18"/>
              </w:rPr>
            </w:pPr>
            <w:r w:rsidRPr="00FA41F4">
              <w:rPr>
                <w:rFonts w:ascii="Arial" w:hAnsi="Arial" w:cs="Arial"/>
                <w:b/>
                <w:bCs/>
                <w:color w:val="000000"/>
                <w:sz w:val="18"/>
                <w:szCs w:val="18"/>
              </w:rPr>
              <w:t>Deferred tax:</w:t>
            </w:r>
          </w:p>
        </w:tc>
        <w:tc>
          <w:tcPr>
            <w:tcW w:w="1372" w:type="dxa"/>
            <w:vAlign w:val="bottom"/>
          </w:tcPr>
          <w:p w:rsidR="00D775B9" w:rsidRPr="00FA41F4" w:rsidRDefault="00D775B9" w:rsidP="00D775B9">
            <w:pPr>
              <w:tabs>
                <w:tab w:val="decimal" w:pos="1044"/>
              </w:tabs>
              <w:spacing w:line="320" w:lineRule="exact"/>
              <w:jc w:val="both"/>
              <w:rPr>
                <w:rFonts w:ascii="Arial" w:hAnsi="Arial" w:cs="Arial"/>
                <w:sz w:val="18"/>
                <w:szCs w:val="18"/>
              </w:rPr>
            </w:pPr>
          </w:p>
        </w:tc>
        <w:tc>
          <w:tcPr>
            <w:tcW w:w="1373" w:type="dxa"/>
            <w:vAlign w:val="bottom"/>
          </w:tcPr>
          <w:p w:rsidR="00D775B9" w:rsidRPr="00FA41F4" w:rsidRDefault="00D775B9" w:rsidP="00D775B9">
            <w:pPr>
              <w:tabs>
                <w:tab w:val="decimal" w:pos="1044"/>
              </w:tabs>
              <w:spacing w:line="320" w:lineRule="exact"/>
              <w:jc w:val="both"/>
              <w:rPr>
                <w:rFonts w:ascii="Arial" w:hAnsi="Arial" w:cs="Arial"/>
                <w:sz w:val="18"/>
                <w:szCs w:val="18"/>
              </w:rPr>
            </w:pPr>
          </w:p>
        </w:tc>
        <w:tc>
          <w:tcPr>
            <w:tcW w:w="1372" w:type="dxa"/>
            <w:vAlign w:val="bottom"/>
          </w:tcPr>
          <w:p w:rsidR="00D775B9" w:rsidRPr="00FA41F4" w:rsidRDefault="00D775B9" w:rsidP="00D775B9">
            <w:pPr>
              <w:tabs>
                <w:tab w:val="decimal" w:pos="1044"/>
              </w:tabs>
              <w:spacing w:line="320" w:lineRule="exact"/>
              <w:jc w:val="both"/>
              <w:rPr>
                <w:rFonts w:ascii="Arial" w:hAnsi="Arial" w:cs="Arial"/>
                <w:sz w:val="18"/>
                <w:szCs w:val="18"/>
              </w:rPr>
            </w:pPr>
          </w:p>
        </w:tc>
        <w:tc>
          <w:tcPr>
            <w:tcW w:w="1373" w:type="dxa"/>
            <w:vAlign w:val="bottom"/>
          </w:tcPr>
          <w:p w:rsidR="00D775B9" w:rsidRPr="00FA41F4" w:rsidRDefault="00D775B9" w:rsidP="00D775B9">
            <w:pPr>
              <w:tabs>
                <w:tab w:val="decimal" w:pos="1044"/>
              </w:tabs>
              <w:spacing w:line="320" w:lineRule="exact"/>
              <w:jc w:val="both"/>
              <w:rPr>
                <w:rFonts w:ascii="Arial" w:hAnsi="Arial" w:cs="Arial"/>
                <w:sz w:val="18"/>
                <w:szCs w:val="18"/>
              </w:rPr>
            </w:pPr>
          </w:p>
        </w:tc>
      </w:tr>
      <w:tr w:rsidR="003A4D74" w:rsidRPr="00FA41F4" w:rsidTr="009D4773">
        <w:trPr>
          <w:trHeight w:val="339"/>
        </w:trPr>
        <w:tc>
          <w:tcPr>
            <w:tcW w:w="3570" w:type="dxa"/>
          </w:tcPr>
          <w:p w:rsidR="003A4D74" w:rsidRPr="00FA41F4" w:rsidRDefault="00A757D3" w:rsidP="00A757D3">
            <w:pPr>
              <w:tabs>
                <w:tab w:val="left" w:pos="567"/>
                <w:tab w:val="left" w:pos="1134"/>
                <w:tab w:val="left" w:pos="1701"/>
              </w:tabs>
              <w:spacing w:line="320" w:lineRule="exact"/>
              <w:ind w:left="312" w:hanging="300"/>
              <w:rPr>
                <w:rFonts w:ascii="Arial" w:hAnsi="Arial" w:cs="Arial"/>
                <w:sz w:val="18"/>
                <w:szCs w:val="18"/>
              </w:rPr>
            </w:pPr>
            <w:bookmarkStart w:id="1" w:name="Note31_incomeTax"/>
            <w:bookmarkEnd w:id="1"/>
            <w:r w:rsidRPr="00FA41F4">
              <w:rPr>
                <w:rFonts w:ascii="Arial" w:hAnsi="Arial" w:cs="Arial"/>
                <w:sz w:val="18"/>
                <w:szCs w:val="18"/>
              </w:rPr>
              <w:t>Relating to origination and reversal of temporary differences</w:t>
            </w:r>
            <w:r>
              <w:rPr>
                <w:rFonts w:ascii="Arial" w:hAnsi="Arial" w:cs="Arial"/>
                <w:sz w:val="18"/>
                <w:szCs w:val="18"/>
              </w:rPr>
              <w:t xml:space="preserve"> and others</w:t>
            </w:r>
            <w:r w:rsidRPr="00FA41F4">
              <w:rPr>
                <w:rFonts w:ascii="Arial" w:hAnsi="Arial" w:cs="Arial"/>
                <w:sz w:val="18"/>
                <w:szCs w:val="18"/>
              </w:rPr>
              <w:t xml:space="preserve">  </w:t>
            </w:r>
          </w:p>
        </w:tc>
        <w:tc>
          <w:tcPr>
            <w:tcW w:w="1372" w:type="dxa"/>
            <w:vAlign w:val="bottom"/>
          </w:tcPr>
          <w:p w:rsidR="003A4D74" w:rsidRPr="00FA41F4" w:rsidRDefault="003A4D74" w:rsidP="003A4D74">
            <w:pPr>
              <w:pBdr>
                <w:bottom w:val="single" w:sz="4" w:space="1" w:color="auto"/>
              </w:pBdr>
              <w:tabs>
                <w:tab w:val="decimal" w:pos="1044"/>
              </w:tabs>
              <w:spacing w:line="320" w:lineRule="exact"/>
              <w:jc w:val="both"/>
              <w:rPr>
                <w:rFonts w:ascii="Arial" w:hAnsi="Arial" w:cs="Arial"/>
                <w:sz w:val="18"/>
                <w:szCs w:val="18"/>
              </w:rPr>
            </w:pPr>
            <w:r w:rsidRPr="00FA41F4">
              <w:rPr>
                <w:rFonts w:ascii="Arial" w:hAnsi="Arial" w:cs="Arial"/>
                <w:sz w:val="18"/>
                <w:szCs w:val="18"/>
                <w:cs/>
              </w:rPr>
              <w:t>(47)</w:t>
            </w:r>
          </w:p>
        </w:tc>
        <w:tc>
          <w:tcPr>
            <w:tcW w:w="1373" w:type="dxa"/>
            <w:vAlign w:val="bottom"/>
          </w:tcPr>
          <w:p w:rsidR="003A4D74" w:rsidRPr="00FA41F4" w:rsidRDefault="003A4D74" w:rsidP="003A4D74">
            <w:pPr>
              <w:pBdr>
                <w:bottom w:val="single" w:sz="4" w:space="1" w:color="auto"/>
              </w:pBdr>
              <w:tabs>
                <w:tab w:val="decimal" w:pos="1044"/>
              </w:tabs>
              <w:spacing w:line="320" w:lineRule="exact"/>
              <w:jc w:val="both"/>
              <w:rPr>
                <w:rFonts w:ascii="Arial" w:hAnsi="Arial" w:cs="Arial"/>
                <w:sz w:val="18"/>
                <w:szCs w:val="18"/>
              </w:rPr>
            </w:pPr>
            <w:r w:rsidRPr="00FA41F4">
              <w:rPr>
                <w:rFonts w:ascii="Arial" w:hAnsi="Arial" w:cs="Arial"/>
                <w:sz w:val="18"/>
                <w:szCs w:val="18"/>
                <w:cs/>
              </w:rPr>
              <w:t>(</w:t>
            </w:r>
            <w:r w:rsidRPr="00FA41F4">
              <w:rPr>
                <w:rFonts w:ascii="Arial" w:hAnsi="Arial" w:cs="Arial"/>
                <w:sz w:val="18"/>
                <w:szCs w:val="18"/>
              </w:rPr>
              <w:t>33</w:t>
            </w:r>
            <w:r w:rsidRPr="00FA41F4">
              <w:rPr>
                <w:rFonts w:ascii="Arial" w:hAnsi="Arial" w:cs="Arial"/>
                <w:sz w:val="18"/>
                <w:szCs w:val="18"/>
                <w:cs/>
              </w:rPr>
              <w:t>)</w:t>
            </w:r>
          </w:p>
        </w:tc>
        <w:tc>
          <w:tcPr>
            <w:tcW w:w="1372" w:type="dxa"/>
            <w:vAlign w:val="bottom"/>
          </w:tcPr>
          <w:p w:rsidR="003A4D74" w:rsidRPr="00FA41F4" w:rsidRDefault="003A4D74" w:rsidP="003A4D74">
            <w:pPr>
              <w:pBdr>
                <w:bottom w:val="single" w:sz="4" w:space="1" w:color="auto"/>
              </w:pBdr>
              <w:tabs>
                <w:tab w:val="decimal" w:pos="1044"/>
              </w:tabs>
              <w:spacing w:line="320" w:lineRule="exact"/>
              <w:jc w:val="both"/>
              <w:rPr>
                <w:rFonts w:ascii="Arial" w:hAnsi="Arial" w:cs="Arial"/>
                <w:sz w:val="18"/>
                <w:szCs w:val="18"/>
                <w:cs/>
              </w:rPr>
            </w:pPr>
            <w:r w:rsidRPr="00FA41F4">
              <w:rPr>
                <w:rFonts w:ascii="Arial" w:hAnsi="Arial" w:cs="Arial"/>
                <w:sz w:val="18"/>
                <w:szCs w:val="18"/>
                <w:cs/>
              </w:rPr>
              <w:t>(22)</w:t>
            </w:r>
          </w:p>
        </w:tc>
        <w:tc>
          <w:tcPr>
            <w:tcW w:w="1373" w:type="dxa"/>
            <w:vAlign w:val="bottom"/>
          </w:tcPr>
          <w:p w:rsidR="003A4D74" w:rsidRPr="00FA41F4" w:rsidRDefault="003A4D74" w:rsidP="003A4D74">
            <w:pPr>
              <w:pBdr>
                <w:bottom w:val="single" w:sz="4" w:space="1" w:color="auto"/>
              </w:pBdr>
              <w:tabs>
                <w:tab w:val="decimal" w:pos="1044"/>
              </w:tabs>
              <w:spacing w:line="320" w:lineRule="exact"/>
              <w:jc w:val="both"/>
              <w:rPr>
                <w:rFonts w:ascii="Arial" w:hAnsi="Arial" w:cs="Arial"/>
                <w:sz w:val="18"/>
                <w:szCs w:val="18"/>
                <w:cs/>
              </w:rPr>
            </w:pPr>
            <w:r w:rsidRPr="00FA41F4">
              <w:rPr>
                <w:rFonts w:ascii="Arial" w:hAnsi="Arial" w:cs="Arial"/>
                <w:sz w:val="18"/>
                <w:szCs w:val="18"/>
              </w:rPr>
              <w:t>(20)</w:t>
            </w:r>
          </w:p>
        </w:tc>
      </w:tr>
      <w:tr w:rsidR="003A4D74" w:rsidRPr="00FA41F4" w:rsidTr="009D4773">
        <w:trPr>
          <w:trHeight w:val="339"/>
        </w:trPr>
        <w:tc>
          <w:tcPr>
            <w:tcW w:w="3570" w:type="dxa"/>
          </w:tcPr>
          <w:p w:rsidR="003A4D74" w:rsidRPr="00792BE3" w:rsidRDefault="00A757D3" w:rsidP="003A4D74">
            <w:pPr>
              <w:tabs>
                <w:tab w:val="left" w:pos="567"/>
                <w:tab w:val="left" w:pos="1134"/>
                <w:tab w:val="left" w:pos="1701"/>
              </w:tabs>
              <w:spacing w:line="320" w:lineRule="exact"/>
              <w:ind w:left="312" w:hanging="300"/>
              <w:rPr>
                <w:rFonts w:ascii="Arial" w:hAnsi="Arial" w:cs="Arial"/>
                <w:b/>
                <w:bCs/>
                <w:sz w:val="18"/>
                <w:szCs w:val="18"/>
              </w:rPr>
            </w:pPr>
            <w:r w:rsidRPr="00792BE3">
              <w:rPr>
                <w:rFonts w:ascii="Arial" w:hAnsi="Arial" w:cs="Arial"/>
                <w:b/>
                <w:bCs/>
                <w:sz w:val="18"/>
                <w:szCs w:val="18"/>
              </w:rPr>
              <w:t>Income tax expenses (revenue)</w:t>
            </w:r>
            <w:r w:rsidR="003A4D74" w:rsidRPr="00792BE3">
              <w:rPr>
                <w:rFonts w:ascii="Arial" w:hAnsi="Arial" w:cs="Arial"/>
                <w:b/>
                <w:bCs/>
                <w:sz w:val="18"/>
                <w:szCs w:val="18"/>
              </w:rPr>
              <w:t xml:space="preserve"> reported in the statement of comprehensive income</w:t>
            </w:r>
          </w:p>
        </w:tc>
        <w:tc>
          <w:tcPr>
            <w:tcW w:w="1372" w:type="dxa"/>
            <w:vAlign w:val="bottom"/>
          </w:tcPr>
          <w:p w:rsidR="003A4D74" w:rsidRPr="00FA41F4" w:rsidRDefault="003A4D74" w:rsidP="003A4D74">
            <w:pPr>
              <w:pBdr>
                <w:bottom w:val="double" w:sz="4" w:space="1" w:color="auto"/>
              </w:pBdr>
              <w:tabs>
                <w:tab w:val="decimal" w:pos="1044"/>
              </w:tabs>
              <w:spacing w:line="320" w:lineRule="exact"/>
              <w:jc w:val="both"/>
              <w:rPr>
                <w:rFonts w:ascii="Arial" w:hAnsi="Arial" w:cs="Arial"/>
                <w:sz w:val="18"/>
                <w:szCs w:val="18"/>
              </w:rPr>
            </w:pPr>
            <w:r w:rsidRPr="00FA41F4">
              <w:rPr>
                <w:rFonts w:ascii="Arial" w:hAnsi="Arial" w:cs="Arial"/>
                <w:sz w:val="18"/>
                <w:szCs w:val="18"/>
                <w:cs/>
              </w:rPr>
              <w:t>49</w:t>
            </w:r>
          </w:p>
        </w:tc>
        <w:tc>
          <w:tcPr>
            <w:tcW w:w="1373" w:type="dxa"/>
            <w:vAlign w:val="bottom"/>
          </w:tcPr>
          <w:p w:rsidR="003A4D74" w:rsidRPr="00FA41F4" w:rsidRDefault="003A4D74" w:rsidP="003A4D74">
            <w:pPr>
              <w:pBdr>
                <w:bottom w:val="double" w:sz="4" w:space="1" w:color="auto"/>
              </w:pBdr>
              <w:tabs>
                <w:tab w:val="decimal" w:pos="1044"/>
              </w:tabs>
              <w:spacing w:line="320" w:lineRule="exact"/>
              <w:jc w:val="both"/>
              <w:rPr>
                <w:rFonts w:ascii="Arial" w:hAnsi="Arial" w:cs="Arial"/>
                <w:sz w:val="18"/>
                <w:szCs w:val="18"/>
              </w:rPr>
            </w:pPr>
            <w:r w:rsidRPr="00FA41F4">
              <w:rPr>
                <w:rFonts w:ascii="Arial" w:hAnsi="Arial" w:cs="Arial"/>
                <w:sz w:val="18"/>
                <w:szCs w:val="18"/>
                <w:cs/>
              </w:rPr>
              <w:t>(</w:t>
            </w:r>
            <w:r w:rsidRPr="00FA41F4">
              <w:rPr>
                <w:rFonts w:ascii="Arial" w:hAnsi="Arial" w:cs="Arial"/>
                <w:sz w:val="18"/>
                <w:szCs w:val="18"/>
              </w:rPr>
              <w:t>33</w:t>
            </w:r>
            <w:r w:rsidRPr="00FA41F4">
              <w:rPr>
                <w:rFonts w:ascii="Arial" w:hAnsi="Arial" w:cs="Arial"/>
                <w:sz w:val="18"/>
                <w:szCs w:val="18"/>
                <w:cs/>
              </w:rPr>
              <w:t>)</w:t>
            </w:r>
          </w:p>
        </w:tc>
        <w:tc>
          <w:tcPr>
            <w:tcW w:w="1372" w:type="dxa"/>
            <w:vAlign w:val="bottom"/>
          </w:tcPr>
          <w:p w:rsidR="003A4D74" w:rsidRPr="00FA41F4" w:rsidRDefault="003A4D74" w:rsidP="003A4D74">
            <w:pPr>
              <w:pBdr>
                <w:bottom w:val="double" w:sz="4" w:space="1" w:color="auto"/>
              </w:pBdr>
              <w:tabs>
                <w:tab w:val="decimal" w:pos="1044"/>
              </w:tabs>
              <w:spacing w:line="320" w:lineRule="exact"/>
              <w:jc w:val="both"/>
              <w:rPr>
                <w:rFonts w:ascii="Arial" w:hAnsi="Arial" w:cs="Arial"/>
                <w:sz w:val="18"/>
                <w:szCs w:val="18"/>
                <w:cs/>
              </w:rPr>
            </w:pPr>
            <w:r w:rsidRPr="00FA41F4">
              <w:rPr>
                <w:rFonts w:ascii="Arial" w:hAnsi="Arial" w:cs="Arial"/>
                <w:sz w:val="18"/>
                <w:szCs w:val="18"/>
                <w:cs/>
              </w:rPr>
              <w:t>(22)</w:t>
            </w:r>
          </w:p>
        </w:tc>
        <w:tc>
          <w:tcPr>
            <w:tcW w:w="1373" w:type="dxa"/>
            <w:vAlign w:val="bottom"/>
          </w:tcPr>
          <w:p w:rsidR="003A4D74" w:rsidRPr="00FA41F4" w:rsidRDefault="003A4D74" w:rsidP="003A4D74">
            <w:pPr>
              <w:pBdr>
                <w:bottom w:val="double" w:sz="4" w:space="1" w:color="auto"/>
              </w:pBdr>
              <w:tabs>
                <w:tab w:val="decimal" w:pos="1044"/>
              </w:tabs>
              <w:spacing w:line="320" w:lineRule="exact"/>
              <w:jc w:val="both"/>
              <w:rPr>
                <w:rFonts w:ascii="Arial" w:hAnsi="Arial" w:cs="Arial"/>
                <w:sz w:val="18"/>
                <w:szCs w:val="18"/>
                <w:cs/>
              </w:rPr>
            </w:pPr>
            <w:r w:rsidRPr="00FA41F4">
              <w:rPr>
                <w:rFonts w:ascii="Arial" w:hAnsi="Arial" w:cs="Arial"/>
                <w:sz w:val="18"/>
                <w:szCs w:val="18"/>
              </w:rPr>
              <w:t>(20)</w:t>
            </w:r>
          </w:p>
        </w:tc>
      </w:tr>
    </w:tbl>
    <w:p w:rsidR="00856521" w:rsidRPr="00FA41F4" w:rsidRDefault="00856521" w:rsidP="00DB2D14">
      <w:pPr>
        <w:tabs>
          <w:tab w:val="left" w:pos="1134"/>
          <w:tab w:val="left" w:pos="1701"/>
        </w:tabs>
        <w:spacing w:before="160" w:line="380" w:lineRule="exact"/>
        <w:ind w:left="547"/>
        <w:jc w:val="thaiDistribute"/>
        <w:rPr>
          <w:rFonts w:ascii="Arial" w:hAnsi="Arial" w:cs="Arial"/>
          <w:sz w:val="22"/>
        </w:rPr>
      </w:pPr>
      <w:r w:rsidRPr="00FA41F4">
        <w:rPr>
          <w:rFonts w:ascii="Arial" w:hAnsi="Arial" w:cs="Arial"/>
          <w:sz w:val="22"/>
        </w:rPr>
        <w:t>The reconciliation between accounting profit (loss) and income tax expense is shown below.</w:t>
      </w:r>
    </w:p>
    <w:p w:rsidR="00856521" w:rsidRPr="00FA41F4" w:rsidRDefault="00A076E5" w:rsidP="001132DC">
      <w:pPr>
        <w:spacing w:line="380" w:lineRule="exact"/>
        <w:jc w:val="right"/>
        <w:rPr>
          <w:rFonts w:ascii="Arial" w:hAnsi="Arial" w:cs="Arial"/>
          <w:sz w:val="18"/>
          <w:szCs w:val="18"/>
        </w:rPr>
      </w:pPr>
      <w:r w:rsidRPr="00FA41F4">
        <w:rPr>
          <w:rFonts w:ascii="Arial" w:hAnsi="Arial" w:cs="Arial"/>
          <w:sz w:val="18"/>
          <w:szCs w:val="18"/>
        </w:rPr>
        <w:t xml:space="preserve">(Unit: </w:t>
      </w:r>
      <w:r w:rsidR="006A75B8" w:rsidRPr="00FA41F4">
        <w:rPr>
          <w:rFonts w:ascii="Arial" w:hAnsi="Arial" w:cs="Arial"/>
          <w:sz w:val="18"/>
          <w:szCs w:val="18"/>
        </w:rPr>
        <w:t xml:space="preserve">Thousand </w:t>
      </w:r>
      <w:r w:rsidRPr="00FA41F4">
        <w:rPr>
          <w:rFonts w:ascii="Arial" w:hAnsi="Arial" w:cs="Arial"/>
          <w:sz w:val="18"/>
          <w:szCs w:val="18"/>
        </w:rPr>
        <w:t>Baht)</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856521" w:rsidRPr="00FA41F4" w:rsidTr="00577C78">
        <w:tc>
          <w:tcPr>
            <w:tcW w:w="3600" w:type="dxa"/>
            <w:tcBorders>
              <w:top w:val="nil"/>
              <w:left w:val="nil"/>
              <w:bottom w:val="nil"/>
              <w:right w:val="nil"/>
            </w:tcBorders>
            <w:vAlign w:val="bottom"/>
          </w:tcPr>
          <w:p w:rsidR="00856521" w:rsidRPr="00FA41F4" w:rsidRDefault="00856521" w:rsidP="002E7ECD">
            <w:pPr>
              <w:tabs>
                <w:tab w:val="left" w:pos="3320"/>
                <w:tab w:val="left" w:pos="3420"/>
              </w:tabs>
              <w:spacing w:line="32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856521" w:rsidRPr="00FA41F4" w:rsidRDefault="00856521" w:rsidP="002E7ECD">
            <w:pPr>
              <w:pStyle w:val="Heading8"/>
              <w:pBdr>
                <w:bottom w:val="single" w:sz="4" w:space="1" w:color="auto"/>
              </w:pBdr>
              <w:spacing w:before="0" w:after="0" w:line="320" w:lineRule="exact"/>
              <w:ind w:left="-18"/>
              <w:jc w:val="center"/>
              <w:rPr>
                <w:rFonts w:ascii="Arial" w:hAnsi="Arial" w:cs="Arial"/>
                <w:i w:val="0"/>
                <w:iCs w:val="0"/>
                <w:sz w:val="18"/>
                <w:szCs w:val="18"/>
                <w:cs/>
              </w:rPr>
            </w:pPr>
            <w:r w:rsidRPr="00FA41F4">
              <w:rPr>
                <w:rFonts w:ascii="Arial" w:hAnsi="Arial" w:cs="Arial"/>
                <w:i w:val="0"/>
                <w:iCs w:val="0"/>
                <w:sz w:val="18"/>
                <w:szCs w:val="18"/>
              </w:rPr>
              <w:t xml:space="preserve">Consolidated </w:t>
            </w:r>
            <w:r w:rsidR="009D4773" w:rsidRPr="00FA41F4">
              <w:rPr>
                <w:rFonts w:ascii="Arial" w:hAnsi="Arial" w:cs="Arial"/>
                <w:i w:val="0"/>
                <w:iCs w:val="0"/>
                <w:sz w:val="18"/>
                <w:szCs w:val="18"/>
              </w:rPr>
              <w:t xml:space="preserve">                     </w:t>
            </w:r>
            <w:r w:rsidRPr="00FA41F4">
              <w:rPr>
                <w:rFonts w:ascii="Arial" w:hAnsi="Arial" w:cs="Arial"/>
                <w:i w:val="0"/>
                <w:iCs w:val="0"/>
                <w:sz w:val="18"/>
                <w:szCs w:val="18"/>
              </w:rPr>
              <w:t>financial</w:t>
            </w:r>
            <w:r w:rsidR="009D4773" w:rsidRPr="00FA41F4">
              <w:rPr>
                <w:rFonts w:ascii="Arial" w:hAnsi="Arial" w:cs="Arial"/>
                <w:i w:val="0"/>
                <w:iCs w:val="0"/>
                <w:sz w:val="18"/>
                <w:szCs w:val="18"/>
              </w:rPr>
              <w:t xml:space="preserve"> </w:t>
            </w:r>
            <w:r w:rsidRPr="00FA41F4">
              <w:rPr>
                <w:rFonts w:ascii="Arial" w:hAnsi="Arial" w:cs="Arial"/>
                <w:i w:val="0"/>
                <w:iCs w:val="0"/>
                <w:sz w:val="18"/>
                <w:szCs w:val="18"/>
              </w:rPr>
              <w:t>statements</w:t>
            </w:r>
          </w:p>
        </w:tc>
        <w:tc>
          <w:tcPr>
            <w:tcW w:w="2745" w:type="dxa"/>
            <w:gridSpan w:val="2"/>
            <w:tcBorders>
              <w:left w:val="nil"/>
              <w:bottom w:val="nil"/>
              <w:right w:val="nil"/>
            </w:tcBorders>
            <w:vAlign w:val="bottom"/>
          </w:tcPr>
          <w:p w:rsidR="00856521" w:rsidRPr="00FA41F4" w:rsidRDefault="00856521" w:rsidP="002E7ECD">
            <w:pPr>
              <w:pStyle w:val="Heading8"/>
              <w:pBdr>
                <w:bottom w:val="single" w:sz="4" w:space="1" w:color="auto"/>
              </w:pBdr>
              <w:spacing w:before="0" w:after="0" w:line="320" w:lineRule="exact"/>
              <w:jc w:val="center"/>
              <w:rPr>
                <w:rFonts w:ascii="Arial" w:hAnsi="Arial" w:cs="Arial"/>
                <w:i w:val="0"/>
                <w:iCs w:val="0"/>
                <w:sz w:val="18"/>
                <w:szCs w:val="18"/>
                <w:cs/>
              </w:rPr>
            </w:pPr>
            <w:r w:rsidRPr="00FA41F4">
              <w:rPr>
                <w:rFonts w:ascii="Arial" w:hAnsi="Arial" w:cs="Arial"/>
                <w:i w:val="0"/>
                <w:iCs w:val="0"/>
                <w:sz w:val="18"/>
                <w:szCs w:val="18"/>
              </w:rPr>
              <w:t>Separate</w:t>
            </w:r>
            <w:r w:rsidR="009D4773" w:rsidRPr="00FA41F4">
              <w:rPr>
                <w:rFonts w:ascii="Arial" w:hAnsi="Arial" w:cs="Arial"/>
                <w:i w:val="0"/>
                <w:iCs w:val="0"/>
                <w:sz w:val="18"/>
                <w:szCs w:val="18"/>
              </w:rPr>
              <w:t xml:space="preserve">                     </w:t>
            </w:r>
            <w:r w:rsidRPr="00FA41F4">
              <w:rPr>
                <w:rFonts w:ascii="Arial" w:hAnsi="Arial" w:cs="Arial"/>
                <w:i w:val="0"/>
                <w:iCs w:val="0"/>
                <w:sz w:val="18"/>
                <w:szCs w:val="18"/>
              </w:rPr>
              <w:t xml:space="preserve"> financial statement</w:t>
            </w:r>
            <w:r w:rsidR="00AB0E5B">
              <w:rPr>
                <w:rFonts w:ascii="Arial" w:hAnsi="Arial" w:cs="Arial"/>
                <w:i w:val="0"/>
                <w:iCs w:val="0"/>
                <w:sz w:val="18"/>
                <w:szCs w:val="18"/>
              </w:rPr>
              <w:t>s</w:t>
            </w:r>
          </w:p>
        </w:tc>
      </w:tr>
      <w:tr w:rsidR="00577C78" w:rsidRPr="00FA41F4" w:rsidTr="00577C78">
        <w:tc>
          <w:tcPr>
            <w:tcW w:w="3600" w:type="dxa"/>
            <w:tcBorders>
              <w:top w:val="nil"/>
              <w:left w:val="nil"/>
              <w:bottom w:val="nil"/>
              <w:right w:val="nil"/>
            </w:tcBorders>
            <w:vAlign w:val="bottom"/>
          </w:tcPr>
          <w:p w:rsidR="00577C78" w:rsidRPr="00FA41F4" w:rsidRDefault="00577C78" w:rsidP="00577C78">
            <w:pPr>
              <w:tabs>
                <w:tab w:val="left" w:pos="3320"/>
                <w:tab w:val="left" w:pos="3420"/>
              </w:tabs>
              <w:spacing w:line="32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577C78" w:rsidRPr="00FA41F4" w:rsidRDefault="00577C78" w:rsidP="00577C78">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For three-month period</w:t>
            </w:r>
            <w:r>
              <w:rPr>
                <w:rFonts w:ascii="Arial" w:hAnsi="Arial" w:cs="Arial"/>
                <w:sz w:val="18"/>
                <w:szCs w:val="18"/>
              </w:rPr>
              <w:t>s</w:t>
            </w:r>
            <w:r w:rsidRPr="00FA41F4">
              <w:rPr>
                <w:rFonts w:ascii="Arial" w:hAnsi="Arial" w:cs="Arial"/>
                <w:sz w:val="18"/>
                <w:szCs w:val="18"/>
              </w:rPr>
              <w:t xml:space="preserve"> ended 31 March</w:t>
            </w:r>
          </w:p>
        </w:tc>
        <w:tc>
          <w:tcPr>
            <w:tcW w:w="2745" w:type="dxa"/>
            <w:gridSpan w:val="2"/>
            <w:tcBorders>
              <w:left w:val="nil"/>
              <w:bottom w:val="nil"/>
              <w:right w:val="nil"/>
            </w:tcBorders>
            <w:vAlign w:val="bottom"/>
          </w:tcPr>
          <w:p w:rsidR="00577C78" w:rsidRPr="00FA41F4" w:rsidRDefault="00577C78" w:rsidP="00577C78">
            <w:pPr>
              <w:pBdr>
                <w:bottom w:val="single" w:sz="6" w:space="1" w:color="auto"/>
              </w:pBdr>
              <w:spacing w:line="320" w:lineRule="exact"/>
              <w:ind w:right="-43"/>
              <w:jc w:val="center"/>
              <w:rPr>
                <w:rFonts w:ascii="Arial" w:hAnsi="Arial" w:cs="Arial"/>
                <w:sz w:val="18"/>
                <w:szCs w:val="18"/>
              </w:rPr>
            </w:pPr>
            <w:r w:rsidRPr="00FA41F4">
              <w:rPr>
                <w:rFonts w:ascii="Arial" w:hAnsi="Arial" w:cs="Arial"/>
                <w:sz w:val="18"/>
                <w:szCs w:val="18"/>
              </w:rPr>
              <w:t>For three-month period</w:t>
            </w:r>
            <w:r>
              <w:rPr>
                <w:rFonts w:ascii="Arial" w:hAnsi="Arial" w:cs="Arial"/>
                <w:sz w:val="18"/>
                <w:szCs w:val="18"/>
              </w:rPr>
              <w:t>s</w:t>
            </w:r>
            <w:r w:rsidRPr="00FA41F4">
              <w:rPr>
                <w:rFonts w:ascii="Arial" w:hAnsi="Arial" w:cs="Arial"/>
                <w:sz w:val="18"/>
                <w:szCs w:val="18"/>
              </w:rPr>
              <w:t xml:space="preserve"> ended 31 March</w:t>
            </w:r>
          </w:p>
        </w:tc>
      </w:tr>
      <w:tr w:rsidR="009D4773" w:rsidRPr="00FA41F4" w:rsidTr="00577C78">
        <w:tc>
          <w:tcPr>
            <w:tcW w:w="3600" w:type="dxa"/>
            <w:tcBorders>
              <w:top w:val="nil"/>
              <w:left w:val="nil"/>
              <w:bottom w:val="nil"/>
              <w:right w:val="nil"/>
            </w:tcBorders>
            <w:vAlign w:val="bottom"/>
          </w:tcPr>
          <w:p w:rsidR="009D4773" w:rsidRPr="00FA41F4" w:rsidRDefault="009D4773" w:rsidP="002E7ECD">
            <w:pPr>
              <w:spacing w:line="320" w:lineRule="exact"/>
              <w:jc w:val="thaiDistribute"/>
              <w:rPr>
                <w:rFonts w:ascii="Arial" w:hAnsi="Arial" w:cs="Arial"/>
                <w:sz w:val="18"/>
                <w:szCs w:val="18"/>
              </w:rPr>
            </w:pPr>
          </w:p>
        </w:tc>
        <w:tc>
          <w:tcPr>
            <w:tcW w:w="1372" w:type="dxa"/>
            <w:tcBorders>
              <w:top w:val="nil"/>
              <w:left w:val="nil"/>
              <w:bottom w:val="nil"/>
              <w:right w:val="nil"/>
            </w:tcBorders>
            <w:vAlign w:val="bottom"/>
          </w:tcPr>
          <w:p w:rsidR="009D4773" w:rsidRPr="00FA41F4" w:rsidRDefault="0011450B" w:rsidP="002E7ECD">
            <w:pPr>
              <w:pBdr>
                <w:bottom w:val="single" w:sz="4" w:space="1" w:color="auto"/>
              </w:pBdr>
              <w:spacing w:line="320" w:lineRule="exact"/>
              <w:ind w:left="-18"/>
              <w:jc w:val="center"/>
              <w:rPr>
                <w:rFonts w:ascii="Arial" w:hAnsi="Arial" w:cs="Arial"/>
                <w:sz w:val="18"/>
                <w:szCs w:val="18"/>
              </w:rPr>
            </w:pPr>
            <w:r w:rsidRPr="00FA41F4">
              <w:rPr>
                <w:rFonts w:ascii="Arial" w:hAnsi="Arial" w:cs="Arial"/>
                <w:sz w:val="18"/>
                <w:szCs w:val="18"/>
              </w:rPr>
              <w:t>2018</w:t>
            </w:r>
          </w:p>
        </w:tc>
        <w:tc>
          <w:tcPr>
            <w:tcW w:w="1373" w:type="dxa"/>
            <w:tcBorders>
              <w:top w:val="nil"/>
              <w:left w:val="nil"/>
              <w:bottom w:val="nil"/>
              <w:right w:val="nil"/>
            </w:tcBorders>
            <w:vAlign w:val="bottom"/>
          </w:tcPr>
          <w:p w:rsidR="009D4773" w:rsidRPr="00FA41F4" w:rsidRDefault="0011450B" w:rsidP="002E7ECD">
            <w:pPr>
              <w:pBdr>
                <w:bottom w:val="single" w:sz="4" w:space="1" w:color="auto"/>
              </w:pBdr>
              <w:spacing w:line="320" w:lineRule="exact"/>
              <w:ind w:left="-18"/>
              <w:jc w:val="center"/>
              <w:rPr>
                <w:rFonts w:ascii="Arial" w:hAnsi="Arial" w:cs="Arial"/>
                <w:sz w:val="18"/>
                <w:szCs w:val="18"/>
              </w:rPr>
            </w:pPr>
            <w:r w:rsidRPr="00FA41F4">
              <w:rPr>
                <w:rFonts w:ascii="Arial" w:hAnsi="Arial" w:cs="Arial"/>
                <w:sz w:val="18"/>
                <w:szCs w:val="18"/>
              </w:rPr>
              <w:t>2017</w:t>
            </w:r>
          </w:p>
        </w:tc>
        <w:tc>
          <w:tcPr>
            <w:tcW w:w="1372" w:type="dxa"/>
            <w:tcBorders>
              <w:top w:val="nil"/>
              <w:left w:val="nil"/>
              <w:right w:val="nil"/>
            </w:tcBorders>
            <w:vAlign w:val="bottom"/>
          </w:tcPr>
          <w:p w:rsidR="009D4773" w:rsidRPr="00FA41F4" w:rsidRDefault="0011450B" w:rsidP="002E7ECD">
            <w:pPr>
              <w:pBdr>
                <w:bottom w:val="single" w:sz="4" w:space="1" w:color="auto"/>
              </w:pBdr>
              <w:spacing w:line="320" w:lineRule="exact"/>
              <w:ind w:left="-18"/>
              <w:jc w:val="center"/>
              <w:rPr>
                <w:rFonts w:ascii="Arial" w:hAnsi="Arial" w:cs="Arial"/>
                <w:sz w:val="18"/>
                <w:szCs w:val="18"/>
              </w:rPr>
            </w:pPr>
            <w:r w:rsidRPr="00FA41F4">
              <w:rPr>
                <w:rFonts w:ascii="Arial" w:hAnsi="Arial" w:cs="Arial"/>
                <w:sz w:val="18"/>
                <w:szCs w:val="18"/>
              </w:rPr>
              <w:t>2018</w:t>
            </w:r>
          </w:p>
        </w:tc>
        <w:tc>
          <w:tcPr>
            <w:tcW w:w="1373" w:type="dxa"/>
            <w:tcBorders>
              <w:top w:val="nil"/>
              <w:left w:val="nil"/>
              <w:right w:val="nil"/>
            </w:tcBorders>
            <w:vAlign w:val="bottom"/>
          </w:tcPr>
          <w:p w:rsidR="009D4773" w:rsidRPr="00FA41F4" w:rsidRDefault="0011450B" w:rsidP="002E7ECD">
            <w:pPr>
              <w:pBdr>
                <w:bottom w:val="single" w:sz="4" w:space="1" w:color="auto"/>
              </w:pBdr>
              <w:spacing w:line="320" w:lineRule="exact"/>
              <w:ind w:left="-18"/>
              <w:jc w:val="center"/>
              <w:rPr>
                <w:rFonts w:ascii="Arial" w:hAnsi="Arial" w:cs="Arial"/>
                <w:sz w:val="18"/>
                <w:szCs w:val="18"/>
              </w:rPr>
            </w:pPr>
            <w:r w:rsidRPr="00FA41F4">
              <w:rPr>
                <w:rFonts w:ascii="Arial" w:hAnsi="Arial" w:cs="Arial"/>
                <w:sz w:val="18"/>
                <w:szCs w:val="18"/>
              </w:rPr>
              <w:t>2017</w:t>
            </w:r>
          </w:p>
        </w:tc>
      </w:tr>
      <w:tr w:rsidR="002E7ECD" w:rsidRPr="00FA41F4" w:rsidTr="00577C78">
        <w:tc>
          <w:tcPr>
            <w:tcW w:w="3600" w:type="dxa"/>
            <w:tcBorders>
              <w:top w:val="nil"/>
              <w:left w:val="nil"/>
              <w:bottom w:val="nil"/>
              <w:right w:val="nil"/>
            </w:tcBorders>
            <w:vAlign w:val="bottom"/>
          </w:tcPr>
          <w:p w:rsidR="002E7ECD" w:rsidRPr="00FA41F4" w:rsidRDefault="002E7ECD" w:rsidP="002E7ECD">
            <w:pPr>
              <w:spacing w:line="320" w:lineRule="exact"/>
              <w:jc w:val="thaiDistribute"/>
              <w:rPr>
                <w:rFonts w:ascii="Arial" w:hAnsi="Arial" w:cs="Arial"/>
                <w:sz w:val="18"/>
                <w:szCs w:val="18"/>
              </w:rPr>
            </w:pPr>
          </w:p>
        </w:tc>
        <w:tc>
          <w:tcPr>
            <w:tcW w:w="1372" w:type="dxa"/>
            <w:tcBorders>
              <w:top w:val="nil"/>
              <w:left w:val="nil"/>
              <w:bottom w:val="nil"/>
              <w:right w:val="nil"/>
            </w:tcBorders>
            <w:vAlign w:val="bottom"/>
          </w:tcPr>
          <w:p w:rsidR="002E7ECD" w:rsidRPr="00FA41F4" w:rsidRDefault="002E7ECD" w:rsidP="002E7ECD">
            <w:pPr>
              <w:spacing w:line="320" w:lineRule="exact"/>
              <w:ind w:left="-18"/>
              <w:jc w:val="center"/>
              <w:rPr>
                <w:rFonts w:ascii="Arial" w:hAnsi="Arial" w:cs="Arial"/>
                <w:sz w:val="18"/>
                <w:szCs w:val="18"/>
              </w:rPr>
            </w:pPr>
          </w:p>
        </w:tc>
        <w:tc>
          <w:tcPr>
            <w:tcW w:w="1373" w:type="dxa"/>
            <w:tcBorders>
              <w:top w:val="nil"/>
              <w:left w:val="nil"/>
              <w:bottom w:val="nil"/>
              <w:right w:val="nil"/>
            </w:tcBorders>
            <w:vAlign w:val="bottom"/>
          </w:tcPr>
          <w:p w:rsidR="002E7ECD" w:rsidRPr="00FA41F4" w:rsidRDefault="002E7ECD" w:rsidP="002E7ECD">
            <w:pPr>
              <w:spacing w:line="320" w:lineRule="exact"/>
              <w:ind w:left="-18"/>
              <w:jc w:val="center"/>
              <w:rPr>
                <w:rFonts w:ascii="Arial" w:hAnsi="Arial" w:cs="Arial"/>
                <w:sz w:val="18"/>
                <w:szCs w:val="18"/>
              </w:rPr>
            </w:pPr>
          </w:p>
        </w:tc>
        <w:tc>
          <w:tcPr>
            <w:tcW w:w="1372" w:type="dxa"/>
            <w:tcBorders>
              <w:top w:val="nil"/>
              <w:left w:val="nil"/>
              <w:right w:val="nil"/>
            </w:tcBorders>
            <w:vAlign w:val="bottom"/>
          </w:tcPr>
          <w:p w:rsidR="002E7ECD" w:rsidRPr="00FA41F4" w:rsidRDefault="002E7ECD" w:rsidP="002E7ECD">
            <w:pPr>
              <w:spacing w:line="320" w:lineRule="exact"/>
              <w:ind w:left="-18"/>
              <w:jc w:val="center"/>
              <w:rPr>
                <w:rFonts w:ascii="Arial" w:hAnsi="Arial" w:cs="Arial"/>
                <w:sz w:val="18"/>
                <w:szCs w:val="18"/>
              </w:rPr>
            </w:pPr>
          </w:p>
        </w:tc>
        <w:tc>
          <w:tcPr>
            <w:tcW w:w="1373" w:type="dxa"/>
            <w:tcBorders>
              <w:top w:val="nil"/>
              <w:left w:val="nil"/>
              <w:right w:val="nil"/>
            </w:tcBorders>
            <w:vAlign w:val="bottom"/>
          </w:tcPr>
          <w:p w:rsidR="002E7ECD" w:rsidRPr="00FA41F4" w:rsidRDefault="002E7ECD" w:rsidP="002E7ECD">
            <w:pPr>
              <w:spacing w:line="320" w:lineRule="exact"/>
              <w:ind w:left="-18"/>
              <w:jc w:val="center"/>
              <w:rPr>
                <w:rFonts w:ascii="Arial" w:hAnsi="Arial" w:cs="Arial"/>
                <w:sz w:val="18"/>
                <w:szCs w:val="18"/>
              </w:rPr>
            </w:pPr>
            <w:r>
              <w:rPr>
                <w:rFonts w:ascii="Arial" w:hAnsi="Arial" w:cs="Arial"/>
                <w:sz w:val="18"/>
                <w:szCs w:val="18"/>
              </w:rPr>
              <w:t>(Restated)</w:t>
            </w:r>
          </w:p>
        </w:tc>
      </w:tr>
      <w:tr w:rsidR="003A4D74" w:rsidRPr="00FA41F4" w:rsidTr="00577C78">
        <w:tc>
          <w:tcPr>
            <w:tcW w:w="3600" w:type="dxa"/>
            <w:tcBorders>
              <w:top w:val="nil"/>
              <w:left w:val="nil"/>
              <w:bottom w:val="nil"/>
              <w:right w:val="nil"/>
            </w:tcBorders>
            <w:vAlign w:val="bottom"/>
          </w:tcPr>
          <w:p w:rsidR="003A4D74" w:rsidRPr="00FA41F4" w:rsidRDefault="00A757D3" w:rsidP="00A757D3">
            <w:pPr>
              <w:spacing w:line="320" w:lineRule="exact"/>
              <w:ind w:left="180" w:hanging="180"/>
              <w:rPr>
                <w:rFonts w:ascii="Arial" w:hAnsi="Arial" w:cs="Arial"/>
                <w:sz w:val="18"/>
                <w:szCs w:val="18"/>
              </w:rPr>
            </w:pPr>
            <w:r>
              <w:rPr>
                <w:rFonts w:ascii="Arial" w:hAnsi="Arial" w:cs="Arial"/>
                <w:sz w:val="18"/>
                <w:szCs w:val="18"/>
              </w:rPr>
              <w:t xml:space="preserve">Accounting profit </w:t>
            </w:r>
            <w:r w:rsidR="003A4D74" w:rsidRPr="00FA41F4">
              <w:rPr>
                <w:rFonts w:ascii="Arial" w:hAnsi="Arial" w:cs="Arial"/>
                <w:sz w:val="18"/>
                <w:szCs w:val="18"/>
              </w:rPr>
              <w:t>before tax</w:t>
            </w:r>
          </w:p>
        </w:tc>
        <w:tc>
          <w:tcPr>
            <w:tcW w:w="1372" w:type="dxa"/>
            <w:tcBorders>
              <w:top w:val="nil"/>
              <w:left w:val="nil"/>
              <w:bottom w:val="nil"/>
              <w:right w:val="nil"/>
            </w:tcBorders>
            <w:vAlign w:val="bottom"/>
          </w:tcPr>
          <w:p w:rsidR="003A4D74" w:rsidRPr="00FA41F4" w:rsidRDefault="003A4D74" w:rsidP="00577C78">
            <w:pPr>
              <w:pBdr>
                <w:bottom w:val="double" w:sz="4" w:space="1" w:color="auto"/>
              </w:pBdr>
              <w:tabs>
                <w:tab w:val="decimal" w:pos="1044"/>
              </w:tabs>
              <w:spacing w:line="320" w:lineRule="exact"/>
              <w:ind w:right="22"/>
              <w:rPr>
                <w:rFonts w:ascii="Arial" w:hAnsi="Arial" w:cs="Arial"/>
                <w:sz w:val="18"/>
                <w:szCs w:val="18"/>
              </w:rPr>
            </w:pPr>
            <w:r w:rsidRPr="00FA41F4">
              <w:rPr>
                <w:rFonts w:ascii="Arial" w:hAnsi="Arial" w:cs="Arial"/>
                <w:sz w:val="18"/>
                <w:szCs w:val="18"/>
              </w:rPr>
              <w:t>106,041</w:t>
            </w:r>
          </w:p>
        </w:tc>
        <w:tc>
          <w:tcPr>
            <w:tcW w:w="1373" w:type="dxa"/>
            <w:tcBorders>
              <w:top w:val="nil"/>
              <w:left w:val="nil"/>
              <w:bottom w:val="nil"/>
              <w:right w:val="nil"/>
            </w:tcBorders>
            <w:vAlign w:val="bottom"/>
          </w:tcPr>
          <w:p w:rsidR="003A4D74" w:rsidRPr="00FA41F4" w:rsidRDefault="003A4D74" w:rsidP="002E7ECD">
            <w:pPr>
              <w:pBdr>
                <w:bottom w:val="double" w:sz="4" w:space="1" w:color="auto"/>
              </w:pBdr>
              <w:tabs>
                <w:tab w:val="decimal" w:pos="1044"/>
              </w:tabs>
              <w:spacing w:line="320" w:lineRule="exact"/>
              <w:ind w:right="22"/>
              <w:rPr>
                <w:rFonts w:ascii="Arial" w:hAnsi="Arial" w:cs="Arial"/>
                <w:sz w:val="18"/>
                <w:szCs w:val="18"/>
              </w:rPr>
            </w:pPr>
            <w:r w:rsidRPr="00FA41F4">
              <w:rPr>
                <w:rFonts w:ascii="Arial" w:hAnsi="Arial" w:cs="Arial"/>
                <w:sz w:val="18"/>
                <w:szCs w:val="18"/>
              </w:rPr>
              <w:t>101,66</w:t>
            </w:r>
            <w:r w:rsidRPr="00FA41F4">
              <w:rPr>
                <w:rFonts w:ascii="Arial" w:hAnsi="Arial" w:cs="Arial"/>
                <w:sz w:val="18"/>
                <w:szCs w:val="18"/>
                <w:cs/>
              </w:rPr>
              <w:t>5</w:t>
            </w:r>
          </w:p>
        </w:tc>
        <w:tc>
          <w:tcPr>
            <w:tcW w:w="1372" w:type="dxa"/>
            <w:tcBorders>
              <w:left w:val="nil"/>
              <w:right w:val="nil"/>
            </w:tcBorders>
            <w:vAlign w:val="bottom"/>
          </w:tcPr>
          <w:p w:rsidR="003A4D74" w:rsidRPr="00FA41F4" w:rsidRDefault="00A757D3" w:rsidP="002E7ECD">
            <w:pPr>
              <w:pBdr>
                <w:bottom w:val="double" w:sz="4" w:space="1" w:color="auto"/>
              </w:pBdr>
              <w:tabs>
                <w:tab w:val="decimal" w:pos="1044"/>
              </w:tabs>
              <w:spacing w:line="320" w:lineRule="exact"/>
              <w:ind w:right="22"/>
              <w:rPr>
                <w:rFonts w:ascii="Arial" w:hAnsi="Arial" w:cs="Arial"/>
                <w:sz w:val="18"/>
                <w:szCs w:val="18"/>
              </w:rPr>
            </w:pPr>
            <w:r>
              <w:rPr>
                <w:rFonts w:ascii="Arial" w:hAnsi="Arial" w:cs="Arial"/>
                <w:sz w:val="18"/>
                <w:szCs w:val="18"/>
              </w:rPr>
              <w:t>106,531</w:t>
            </w:r>
          </w:p>
        </w:tc>
        <w:tc>
          <w:tcPr>
            <w:tcW w:w="1373" w:type="dxa"/>
            <w:tcBorders>
              <w:left w:val="nil"/>
              <w:right w:val="nil"/>
            </w:tcBorders>
            <w:vAlign w:val="bottom"/>
          </w:tcPr>
          <w:p w:rsidR="003A4D74" w:rsidRPr="00FA41F4" w:rsidRDefault="00A757D3" w:rsidP="002E7ECD">
            <w:pPr>
              <w:pBdr>
                <w:bottom w:val="double" w:sz="4" w:space="1" w:color="auto"/>
              </w:pBdr>
              <w:tabs>
                <w:tab w:val="decimal" w:pos="1044"/>
              </w:tabs>
              <w:spacing w:line="320" w:lineRule="exact"/>
              <w:ind w:right="22"/>
              <w:rPr>
                <w:rFonts w:ascii="Arial" w:hAnsi="Arial" w:cs="Arial"/>
                <w:sz w:val="18"/>
                <w:szCs w:val="18"/>
                <w:cs/>
              </w:rPr>
            </w:pPr>
            <w:r>
              <w:rPr>
                <w:rFonts w:ascii="Arial" w:hAnsi="Arial" w:cs="Arial"/>
                <w:sz w:val="18"/>
                <w:szCs w:val="18"/>
              </w:rPr>
              <w:t>102,358</w:t>
            </w:r>
          </w:p>
        </w:tc>
      </w:tr>
      <w:tr w:rsidR="00D775B9" w:rsidRPr="00FA41F4" w:rsidTr="00577C78">
        <w:tc>
          <w:tcPr>
            <w:tcW w:w="3600" w:type="dxa"/>
            <w:tcBorders>
              <w:top w:val="nil"/>
              <w:left w:val="nil"/>
              <w:bottom w:val="nil"/>
              <w:right w:val="nil"/>
            </w:tcBorders>
            <w:vAlign w:val="bottom"/>
          </w:tcPr>
          <w:p w:rsidR="00D775B9" w:rsidRPr="00FA41F4" w:rsidRDefault="00D775B9" w:rsidP="002E7ECD">
            <w:pPr>
              <w:spacing w:line="320" w:lineRule="exact"/>
              <w:ind w:left="180" w:right="-43" w:hanging="180"/>
              <w:rPr>
                <w:rFonts w:ascii="Arial" w:hAnsi="Arial" w:cs="Arial"/>
                <w:sz w:val="18"/>
                <w:szCs w:val="18"/>
                <w:cs/>
              </w:rPr>
            </w:pPr>
          </w:p>
        </w:tc>
        <w:tc>
          <w:tcPr>
            <w:tcW w:w="1372" w:type="dxa"/>
            <w:tcBorders>
              <w:top w:val="nil"/>
              <w:left w:val="nil"/>
              <w:bottom w:val="nil"/>
              <w:right w:val="nil"/>
            </w:tcBorders>
          </w:tcPr>
          <w:p w:rsidR="00D775B9" w:rsidRPr="00FA41F4" w:rsidRDefault="00D775B9" w:rsidP="002E7ECD">
            <w:pPr>
              <w:spacing w:line="320" w:lineRule="exact"/>
              <w:ind w:right="22"/>
              <w:jc w:val="right"/>
              <w:rPr>
                <w:rFonts w:ascii="Arial" w:hAnsi="Arial" w:cs="Arial"/>
                <w:sz w:val="18"/>
                <w:szCs w:val="18"/>
                <w:cs/>
              </w:rPr>
            </w:pPr>
          </w:p>
        </w:tc>
        <w:tc>
          <w:tcPr>
            <w:tcW w:w="1373" w:type="dxa"/>
            <w:tcBorders>
              <w:top w:val="nil"/>
              <w:left w:val="nil"/>
              <w:bottom w:val="nil"/>
              <w:right w:val="nil"/>
            </w:tcBorders>
          </w:tcPr>
          <w:p w:rsidR="00D775B9" w:rsidRPr="00FA41F4" w:rsidRDefault="00D775B9" w:rsidP="002E7ECD">
            <w:pPr>
              <w:spacing w:line="320" w:lineRule="exact"/>
              <w:ind w:right="22"/>
              <w:jc w:val="right"/>
              <w:rPr>
                <w:rFonts w:ascii="Arial" w:hAnsi="Arial" w:cs="Arial"/>
                <w:sz w:val="18"/>
                <w:szCs w:val="18"/>
                <w:cs/>
              </w:rPr>
            </w:pPr>
          </w:p>
        </w:tc>
        <w:tc>
          <w:tcPr>
            <w:tcW w:w="1372" w:type="dxa"/>
            <w:tcBorders>
              <w:left w:val="nil"/>
              <w:right w:val="nil"/>
            </w:tcBorders>
          </w:tcPr>
          <w:p w:rsidR="00D775B9" w:rsidRPr="00FA41F4" w:rsidRDefault="00D775B9" w:rsidP="002E7ECD">
            <w:pPr>
              <w:spacing w:line="320" w:lineRule="exact"/>
              <w:ind w:right="22"/>
              <w:jc w:val="right"/>
              <w:rPr>
                <w:rFonts w:ascii="Arial" w:hAnsi="Arial" w:cs="Arial"/>
                <w:sz w:val="18"/>
                <w:szCs w:val="18"/>
                <w:cs/>
              </w:rPr>
            </w:pPr>
          </w:p>
        </w:tc>
        <w:tc>
          <w:tcPr>
            <w:tcW w:w="1373" w:type="dxa"/>
            <w:tcBorders>
              <w:left w:val="nil"/>
              <w:right w:val="nil"/>
            </w:tcBorders>
          </w:tcPr>
          <w:p w:rsidR="00D775B9" w:rsidRPr="00FA41F4" w:rsidRDefault="00D775B9" w:rsidP="002E7ECD">
            <w:pPr>
              <w:spacing w:line="320" w:lineRule="exact"/>
              <w:ind w:right="22"/>
              <w:jc w:val="right"/>
              <w:rPr>
                <w:rFonts w:ascii="Arial" w:hAnsi="Arial" w:cs="Arial"/>
                <w:sz w:val="18"/>
                <w:szCs w:val="18"/>
                <w:cs/>
              </w:rPr>
            </w:pPr>
          </w:p>
        </w:tc>
      </w:tr>
      <w:tr w:rsidR="003A4D74" w:rsidRPr="00FA41F4" w:rsidTr="00577C78">
        <w:tc>
          <w:tcPr>
            <w:tcW w:w="3600" w:type="dxa"/>
            <w:tcBorders>
              <w:top w:val="nil"/>
              <w:left w:val="nil"/>
              <w:bottom w:val="nil"/>
              <w:right w:val="nil"/>
            </w:tcBorders>
          </w:tcPr>
          <w:p w:rsidR="003A4D74" w:rsidRPr="00FA41F4" w:rsidRDefault="003A4D74" w:rsidP="002E7ECD">
            <w:pPr>
              <w:spacing w:line="320" w:lineRule="exact"/>
              <w:ind w:left="180" w:right="-43" w:hanging="180"/>
              <w:rPr>
                <w:rFonts w:ascii="Arial" w:hAnsi="Arial" w:cs="Arial"/>
                <w:sz w:val="18"/>
                <w:szCs w:val="18"/>
                <w:cs/>
              </w:rPr>
            </w:pPr>
            <w:r w:rsidRPr="00FA41F4">
              <w:rPr>
                <w:rFonts w:ascii="Arial" w:hAnsi="Arial" w:cs="Arial"/>
                <w:sz w:val="18"/>
                <w:szCs w:val="18"/>
              </w:rPr>
              <w:t>Applicable tax rate</w:t>
            </w:r>
          </w:p>
        </w:tc>
        <w:tc>
          <w:tcPr>
            <w:tcW w:w="1372" w:type="dxa"/>
            <w:tcBorders>
              <w:top w:val="nil"/>
              <w:left w:val="nil"/>
              <w:bottom w:val="nil"/>
              <w:right w:val="nil"/>
            </w:tcBorders>
          </w:tcPr>
          <w:p w:rsidR="003A4D74" w:rsidRPr="00FA41F4" w:rsidRDefault="003A4D74" w:rsidP="002E7ECD">
            <w:pPr>
              <w:spacing w:line="320" w:lineRule="exact"/>
              <w:ind w:right="22"/>
              <w:jc w:val="right"/>
              <w:rPr>
                <w:rFonts w:ascii="Arial" w:hAnsi="Arial" w:cs="Arial"/>
                <w:sz w:val="18"/>
                <w:szCs w:val="18"/>
              </w:rPr>
            </w:pPr>
            <w:r w:rsidRPr="00FA41F4">
              <w:rPr>
                <w:rFonts w:ascii="Arial" w:hAnsi="Arial" w:cs="Arial"/>
                <w:sz w:val="18"/>
                <w:szCs w:val="18"/>
              </w:rPr>
              <w:t>0%, 15%, 16.5%, 20%</w:t>
            </w:r>
          </w:p>
        </w:tc>
        <w:tc>
          <w:tcPr>
            <w:tcW w:w="1373" w:type="dxa"/>
            <w:tcBorders>
              <w:top w:val="nil"/>
              <w:left w:val="nil"/>
              <w:bottom w:val="nil"/>
              <w:right w:val="nil"/>
            </w:tcBorders>
          </w:tcPr>
          <w:p w:rsidR="003A4D74" w:rsidRPr="00FA41F4" w:rsidRDefault="003A4D74" w:rsidP="002E7ECD">
            <w:pPr>
              <w:spacing w:line="320" w:lineRule="exact"/>
              <w:ind w:right="22"/>
              <w:jc w:val="right"/>
              <w:rPr>
                <w:rFonts w:ascii="Arial" w:hAnsi="Arial" w:cs="Arial"/>
                <w:sz w:val="18"/>
                <w:szCs w:val="18"/>
              </w:rPr>
            </w:pPr>
            <w:r w:rsidRPr="00FA41F4">
              <w:rPr>
                <w:rFonts w:ascii="Arial" w:hAnsi="Arial" w:cs="Arial"/>
                <w:sz w:val="18"/>
                <w:szCs w:val="18"/>
              </w:rPr>
              <w:t>0%, 15%, 16.5%, 20%</w:t>
            </w:r>
          </w:p>
        </w:tc>
        <w:tc>
          <w:tcPr>
            <w:tcW w:w="1372" w:type="dxa"/>
            <w:tcBorders>
              <w:left w:val="nil"/>
              <w:right w:val="nil"/>
            </w:tcBorders>
          </w:tcPr>
          <w:p w:rsidR="003A4D74" w:rsidRPr="00FA41F4" w:rsidRDefault="003A4D74" w:rsidP="002E7ECD">
            <w:pPr>
              <w:spacing w:line="320" w:lineRule="exact"/>
              <w:ind w:right="22"/>
              <w:jc w:val="right"/>
              <w:rPr>
                <w:rFonts w:ascii="Arial" w:hAnsi="Arial" w:cs="Arial"/>
                <w:sz w:val="18"/>
                <w:szCs w:val="18"/>
              </w:rPr>
            </w:pPr>
            <w:r w:rsidRPr="00FA41F4">
              <w:rPr>
                <w:rFonts w:ascii="Arial" w:hAnsi="Arial" w:cs="Arial"/>
                <w:sz w:val="18"/>
                <w:szCs w:val="18"/>
              </w:rPr>
              <w:t>20%</w:t>
            </w:r>
          </w:p>
        </w:tc>
        <w:tc>
          <w:tcPr>
            <w:tcW w:w="1373" w:type="dxa"/>
            <w:tcBorders>
              <w:left w:val="nil"/>
              <w:right w:val="nil"/>
            </w:tcBorders>
          </w:tcPr>
          <w:p w:rsidR="003A4D74" w:rsidRPr="00FA41F4" w:rsidRDefault="003A4D74" w:rsidP="002E7ECD">
            <w:pPr>
              <w:spacing w:line="320" w:lineRule="exact"/>
              <w:ind w:right="22"/>
              <w:jc w:val="right"/>
              <w:rPr>
                <w:rFonts w:ascii="Arial" w:hAnsi="Arial" w:cs="Arial"/>
                <w:sz w:val="18"/>
                <w:szCs w:val="18"/>
              </w:rPr>
            </w:pPr>
            <w:r w:rsidRPr="00FA41F4">
              <w:rPr>
                <w:rFonts w:ascii="Arial" w:hAnsi="Arial" w:cs="Arial"/>
                <w:sz w:val="18"/>
                <w:szCs w:val="18"/>
              </w:rPr>
              <w:t>20%</w:t>
            </w:r>
          </w:p>
        </w:tc>
      </w:tr>
      <w:tr w:rsidR="003A4D74" w:rsidRPr="00FA41F4" w:rsidTr="00577C78">
        <w:tc>
          <w:tcPr>
            <w:tcW w:w="3600" w:type="dxa"/>
            <w:tcBorders>
              <w:top w:val="nil"/>
              <w:left w:val="nil"/>
              <w:bottom w:val="nil"/>
              <w:right w:val="nil"/>
            </w:tcBorders>
            <w:vAlign w:val="bottom"/>
          </w:tcPr>
          <w:p w:rsidR="003A4D74" w:rsidRPr="00FA41F4" w:rsidRDefault="00A757D3" w:rsidP="00A757D3">
            <w:pPr>
              <w:tabs>
                <w:tab w:val="left" w:pos="1440"/>
              </w:tabs>
              <w:spacing w:line="320" w:lineRule="exact"/>
              <w:ind w:left="180" w:right="-108" w:hanging="180"/>
              <w:rPr>
                <w:rFonts w:ascii="Arial" w:hAnsi="Arial" w:cs="Arial"/>
                <w:sz w:val="18"/>
                <w:szCs w:val="18"/>
              </w:rPr>
            </w:pPr>
            <w:r>
              <w:rPr>
                <w:rFonts w:ascii="Arial" w:hAnsi="Arial" w:cs="Arial"/>
                <w:color w:val="000000"/>
                <w:sz w:val="18"/>
                <w:szCs w:val="18"/>
              </w:rPr>
              <w:t xml:space="preserve">Accounting profit </w:t>
            </w:r>
            <w:r w:rsidR="003A4D74" w:rsidRPr="00FA41F4">
              <w:rPr>
                <w:rFonts w:ascii="Arial" w:hAnsi="Arial" w:cs="Arial"/>
                <w:color w:val="000000"/>
                <w:sz w:val="18"/>
                <w:szCs w:val="18"/>
              </w:rPr>
              <w:t xml:space="preserve">before corporate income tax multiplied by </w:t>
            </w:r>
            <w:r w:rsidR="003A4D74" w:rsidRPr="00FA41F4">
              <w:rPr>
                <w:rFonts w:ascii="Arial" w:hAnsi="Arial" w:cs="Arial"/>
                <w:sz w:val="18"/>
                <w:szCs w:val="18"/>
              </w:rPr>
              <w:t>income tax rate</w:t>
            </w:r>
          </w:p>
        </w:tc>
        <w:tc>
          <w:tcPr>
            <w:tcW w:w="1372" w:type="dxa"/>
            <w:tcBorders>
              <w:top w:val="nil"/>
              <w:left w:val="nil"/>
              <w:bottom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21,805</w:t>
            </w:r>
          </w:p>
        </w:tc>
        <w:tc>
          <w:tcPr>
            <w:tcW w:w="1373" w:type="dxa"/>
            <w:tcBorders>
              <w:top w:val="nil"/>
              <w:left w:val="nil"/>
              <w:bottom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20,976</w:t>
            </w:r>
          </w:p>
        </w:tc>
        <w:tc>
          <w:tcPr>
            <w:tcW w:w="1372" w:type="dxa"/>
            <w:tcBorders>
              <w:left w:val="nil"/>
              <w:right w:val="nil"/>
            </w:tcBorders>
            <w:vAlign w:val="bottom"/>
          </w:tcPr>
          <w:p w:rsidR="003A4D74" w:rsidRPr="00FA41F4" w:rsidRDefault="002E7ECD" w:rsidP="002E7ECD">
            <w:pPr>
              <w:tabs>
                <w:tab w:val="decimal" w:pos="1044"/>
              </w:tabs>
              <w:spacing w:line="320" w:lineRule="exact"/>
              <w:ind w:left="132" w:right="22" w:hanging="180"/>
              <w:jc w:val="right"/>
              <w:rPr>
                <w:rFonts w:ascii="Arial" w:hAnsi="Arial" w:cs="Arial"/>
                <w:sz w:val="18"/>
                <w:szCs w:val="18"/>
              </w:rPr>
            </w:pPr>
            <w:r>
              <w:rPr>
                <w:rFonts w:ascii="Arial" w:hAnsi="Arial" w:cs="Arial"/>
                <w:sz w:val="18"/>
                <w:szCs w:val="18"/>
              </w:rPr>
              <w:t>21,306</w:t>
            </w:r>
          </w:p>
        </w:tc>
        <w:tc>
          <w:tcPr>
            <w:tcW w:w="1373" w:type="dxa"/>
            <w:tcBorders>
              <w:left w:val="nil"/>
              <w:right w:val="nil"/>
            </w:tcBorders>
            <w:vAlign w:val="bottom"/>
          </w:tcPr>
          <w:p w:rsidR="003A4D74" w:rsidRPr="00FA41F4" w:rsidRDefault="002E7ECD" w:rsidP="002E7ECD">
            <w:pPr>
              <w:tabs>
                <w:tab w:val="decimal" w:pos="1044"/>
              </w:tabs>
              <w:spacing w:line="320" w:lineRule="exact"/>
              <w:ind w:left="132" w:right="22" w:hanging="180"/>
              <w:rPr>
                <w:rFonts w:ascii="Arial" w:hAnsi="Arial" w:cs="Arial"/>
                <w:sz w:val="18"/>
                <w:szCs w:val="18"/>
              </w:rPr>
            </w:pPr>
            <w:r>
              <w:rPr>
                <w:rFonts w:ascii="Arial" w:hAnsi="Arial" w:cs="Arial"/>
                <w:sz w:val="18"/>
                <w:szCs w:val="18"/>
              </w:rPr>
              <w:t>20,472</w:t>
            </w:r>
          </w:p>
        </w:tc>
      </w:tr>
      <w:tr w:rsidR="003A4D74" w:rsidRPr="00FA41F4" w:rsidTr="00577C78">
        <w:tc>
          <w:tcPr>
            <w:tcW w:w="3600" w:type="dxa"/>
            <w:tcBorders>
              <w:top w:val="nil"/>
              <w:left w:val="nil"/>
              <w:bottom w:val="nil"/>
              <w:right w:val="nil"/>
            </w:tcBorders>
            <w:vAlign w:val="bottom"/>
          </w:tcPr>
          <w:p w:rsidR="003A4D74" w:rsidRPr="00FA41F4" w:rsidRDefault="003A4D74" w:rsidP="002E7ECD">
            <w:pPr>
              <w:spacing w:line="320" w:lineRule="exact"/>
              <w:ind w:left="180" w:right="-43" w:hanging="180"/>
              <w:rPr>
                <w:rFonts w:ascii="Arial" w:hAnsi="Arial" w:cs="Arial"/>
                <w:sz w:val="18"/>
                <w:szCs w:val="18"/>
                <w:cs/>
              </w:rPr>
            </w:pPr>
            <w:r w:rsidRPr="00FA41F4">
              <w:rPr>
                <w:rFonts w:ascii="Arial" w:hAnsi="Arial" w:cs="Arial"/>
                <w:color w:val="000000"/>
                <w:sz w:val="18"/>
                <w:szCs w:val="18"/>
              </w:rPr>
              <w:t xml:space="preserve">Effects of: </w:t>
            </w:r>
          </w:p>
        </w:tc>
        <w:tc>
          <w:tcPr>
            <w:tcW w:w="1372" w:type="dxa"/>
            <w:tcBorders>
              <w:top w:val="nil"/>
              <w:left w:val="nil"/>
              <w:bottom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p>
        </w:tc>
        <w:tc>
          <w:tcPr>
            <w:tcW w:w="1373" w:type="dxa"/>
            <w:tcBorders>
              <w:top w:val="nil"/>
              <w:left w:val="nil"/>
              <w:bottom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p>
        </w:tc>
        <w:tc>
          <w:tcPr>
            <w:tcW w:w="1372" w:type="dxa"/>
            <w:tcBorders>
              <w:left w:val="nil"/>
              <w:right w:val="nil"/>
            </w:tcBorders>
            <w:vAlign w:val="bottom"/>
          </w:tcPr>
          <w:p w:rsidR="003A4D74" w:rsidRPr="00FA41F4" w:rsidRDefault="003A4D74" w:rsidP="002E7ECD">
            <w:pPr>
              <w:tabs>
                <w:tab w:val="decimal" w:pos="1044"/>
              </w:tabs>
              <w:spacing w:line="320" w:lineRule="exact"/>
              <w:ind w:left="132" w:right="22" w:hanging="180"/>
              <w:jc w:val="thaiDistribute"/>
              <w:rPr>
                <w:rFonts w:ascii="Arial" w:hAnsi="Arial" w:cs="Arial"/>
                <w:sz w:val="18"/>
                <w:szCs w:val="18"/>
              </w:rPr>
            </w:pPr>
          </w:p>
        </w:tc>
        <w:tc>
          <w:tcPr>
            <w:tcW w:w="1373" w:type="dxa"/>
            <w:tcBorders>
              <w:left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p>
        </w:tc>
      </w:tr>
      <w:tr w:rsidR="003A4D74" w:rsidRPr="00FA41F4" w:rsidTr="00577C78">
        <w:tc>
          <w:tcPr>
            <w:tcW w:w="3600" w:type="dxa"/>
            <w:tcBorders>
              <w:top w:val="nil"/>
              <w:left w:val="nil"/>
              <w:bottom w:val="nil"/>
              <w:right w:val="nil"/>
            </w:tcBorders>
          </w:tcPr>
          <w:p w:rsidR="003A4D74" w:rsidRPr="00FA41F4" w:rsidRDefault="003A4D74" w:rsidP="00AD7758">
            <w:pPr>
              <w:tabs>
                <w:tab w:val="left" w:pos="1440"/>
              </w:tabs>
              <w:spacing w:line="320" w:lineRule="exact"/>
              <w:ind w:left="360" w:hanging="180"/>
              <w:rPr>
                <w:rFonts w:ascii="Arial" w:hAnsi="Arial" w:cs="Arial"/>
                <w:color w:val="000000"/>
                <w:sz w:val="18"/>
                <w:szCs w:val="18"/>
              </w:rPr>
            </w:pPr>
            <w:r w:rsidRPr="00FA41F4">
              <w:rPr>
                <w:rFonts w:ascii="Arial" w:hAnsi="Arial" w:cs="Arial"/>
                <w:sz w:val="18"/>
                <w:szCs w:val="18"/>
              </w:rPr>
              <w:t>P</w:t>
            </w:r>
            <w:r w:rsidRPr="00FA41F4">
              <w:rPr>
                <w:rFonts w:ascii="Arial" w:hAnsi="Arial" w:cs="Arial"/>
                <w:color w:val="000000"/>
                <w:sz w:val="18"/>
                <w:szCs w:val="18"/>
              </w:rPr>
              <w:t>romotional privileges (Note 1</w:t>
            </w:r>
            <w:r w:rsidR="00AD7758">
              <w:rPr>
                <w:rFonts w:ascii="Arial" w:hAnsi="Arial" w:cs="Arial"/>
                <w:color w:val="000000"/>
                <w:sz w:val="18"/>
                <w:szCs w:val="18"/>
              </w:rPr>
              <w:t>3</w:t>
            </w:r>
            <w:r w:rsidRPr="00FA41F4">
              <w:rPr>
                <w:rFonts w:ascii="Arial" w:hAnsi="Arial" w:cs="Arial"/>
                <w:color w:val="000000"/>
                <w:sz w:val="18"/>
                <w:szCs w:val="18"/>
              </w:rPr>
              <w:t>)</w:t>
            </w:r>
          </w:p>
        </w:tc>
        <w:tc>
          <w:tcPr>
            <w:tcW w:w="1372" w:type="dxa"/>
            <w:tcBorders>
              <w:top w:val="nil"/>
              <w:left w:val="nil"/>
              <w:bottom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(26,458)</w:t>
            </w:r>
          </w:p>
        </w:tc>
        <w:tc>
          <w:tcPr>
            <w:tcW w:w="1373" w:type="dxa"/>
            <w:tcBorders>
              <w:top w:val="nil"/>
              <w:left w:val="nil"/>
              <w:bottom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(28,216)</w:t>
            </w:r>
          </w:p>
        </w:tc>
        <w:tc>
          <w:tcPr>
            <w:tcW w:w="1372" w:type="dxa"/>
            <w:tcBorders>
              <w:left w:val="nil"/>
              <w:right w:val="nil"/>
            </w:tcBorders>
            <w:vAlign w:val="bottom"/>
          </w:tcPr>
          <w:p w:rsidR="003A4D74" w:rsidRPr="00FA41F4" w:rsidRDefault="003A4D74" w:rsidP="002E7ECD">
            <w:pPr>
              <w:tabs>
                <w:tab w:val="decimal" w:pos="1044"/>
              </w:tabs>
              <w:spacing w:line="320" w:lineRule="exact"/>
              <w:ind w:left="132" w:right="22" w:hanging="180"/>
              <w:jc w:val="right"/>
              <w:rPr>
                <w:rFonts w:ascii="Arial" w:hAnsi="Arial" w:cs="Arial"/>
                <w:sz w:val="18"/>
                <w:szCs w:val="18"/>
              </w:rPr>
            </w:pPr>
            <w:r w:rsidRPr="00FA41F4">
              <w:rPr>
                <w:rFonts w:ascii="Arial" w:hAnsi="Arial" w:cs="Arial"/>
                <w:sz w:val="18"/>
                <w:szCs w:val="18"/>
              </w:rPr>
              <w:t>-</w:t>
            </w:r>
          </w:p>
        </w:tc>
        <w:tc>
          <w:tcPr>
            <w:tcW w:w="1373" w:type="dxa"/>
            <w:tcBorders>
              <w:left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r w:rsidRPr="00FA41F4">
              <w:rPr>
                <w:rFonts w:ascii="Arial" w:hAnsi="Arial" w:cs="Arial"/>
                <w:sz w:val="18"/>
                <w:szCs w:val="18"/>
                <w:cs/>
              </w:rPr>
              <w:t>-</w:t>
            </w:r>
          </w:p>
        </w:tc>
      </w:tr>
      <w:tr w:rsidR="003A4D74" w:rsidRPr="00FA41F4" w:rsidTr="00577C78">
        <w:tc>
          <w:tcPr>
            <w:tcW w:w="3600" w:type="dxa"/>
            <w:tcBorders>
              <w:top w:val="nil"/>
              <w:left w:val="nil"/>
              <w:bottom w:val="nil"/>
              <w:right w:val="nil"/>
            </w:tcBorders>
          </w:tcPr>
          <w:p w:rsidR="003A4D74" w:rsidRPr="00FA41F4" w:rsidRDefault="003A4D74" w:rsidP="002E7ECD">
            <w:pPr>
              <w:tabs>
                <w:tab w:val="left" w:pos="1440"/>
              </w:tabs>
              <w:spacing w:line="320" w:lineRule="exact"/>
              <w:ind w:left="360" w:hanging="180"/>
              <w:rPr>
                <w:rFonts w:ascii="Arial" w:hAnsi="Arial" w:cs="Arial"/>
                <w:sz w:val="18"/>
                <w:szCs w:val="18"/>
              </w:rPr>
            </w:pPr>
            <w:r w:rsidRPr="00FA41F4">
              <w:rPr>
                <w:rFonts w:ascii="Arial" w:hAnsi="Arial" w:cs="Arial"/>
                <w:sz w:val="18"/>
                <w:szCs w:val="18"/>
              </w:rPr>
              <w:t>Non-deductible expenses</w:t>
            </w:r>
          </w:p>
        </w:tc>
        <w:tc>
          <w:tcPr>
            <w:tcW w:w="1372" w:type="dxa"/>
            <w:tcBorders>
              <w:top w:val="nil"/>
              <w:left w:val="nil"/>
              <w:bottom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226</w:t>
            </w:r>
          </w:p>
        </w:tc>
        <w:tc>
          <w:tcPr>
            <w:tcW w:w="1373" w:type="dxa"/>
            <w:tcBorders>
              <w:top w:val="nil"/>
              <w:left w:val="nil"/>
              <w:bottom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206</w:t>
            </w:r>
          </w:p>
        </w:tc>
        <w:tc>
          <w:tcPr>
            <w:tcW w:w="1372" w:type="dxa"/>
            <w:tcBorders>
              <w:left w:val="nil"/>
              <w:right w:val="nil"/>
            </w:tcBorders>
            <w:vAlign w:val="bottom"/>
          </w:tcPr>
          <w:p w:rsidR="003A4D74" w:rsidRPr="00FA41F4" w:rsidRDefault="003A4D74" w:rsidP="002E7ECD">
            <w:pPr>
              <w:tabs>
                <w:tab w:val="decimal" w:pos="1044"/>
              </w:tabs>
              <w:spacing w:line="320" w:lineRule="exact"/>
              <w:ind w:left="132" w:right="22" w:hanging="180"/>
              <w:jc w:val="right"/>
              <w:rPr>
                <w:rFonts w:ascii="Arial" w:hAnsi="Arial" w:cs="Arial"/>
                <w:sz w:val="18"/>
                <w:szCs w:val="18"/>
              </w:rPr>
            </w:pPr>
            <w:r w:rsidRPr="00FA41F4">
              <w:rPr>
                <w:rFonts w:ascii="Arial" w:hAnsi="Arial" w:cs="Arial"/>
                <w:sz w:val="18"/>
                <w:szCs w:val="18"/>
              </w:rPr>
              <w:t>100</w:t>
            </w:r>
          </w:p>
        </w:tc>
        <w:tc>
          <w:tcPr>
            <w:tcW w:w="1373" w:type="dxa"/>
            <w:tcBorders>
              <w:left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23</w:t>
            </w:r>
          </w:p>
        </w:tc>
      </w:tr>
      <w:tr w:rsidR="003A4D74" w:rsidRPr="00FA41F4" w:rsidTr="00577C78">
        <w:tc>
          <w:tcPr>
            <w:tcW w:w="3600" w:type="dxa"/>
            <w:tcBorders>
              <w:top w:val="nil"/>
              <w:left w:val="nil"/>
              <w:bottom w:val="nil"/>
              <w:right w:val="nil"/>
            </w:tcBorders>
            <w:vAlign w:val="bottom"/>
          </w:tcPr>
          <w:p w:rsidR="003A4D74" w:rsidRPr="00FA41F4" w:rsidRDefault="00A757D3" w:rsidP="002E7ECD">
            <w:pPr>
              <w:spacing w:line="320" w:lineRule="exact"/>
              <w:ind w:left="360" w:right="-43" w:hanging="180"/>
              <w:rPr>
                <w:rFonts w:ascii="Arial" w:hAnsi="Arial" w:cs="Arial"/>
                <w:sz w:val="18"/>
                <w:szCs w:val="18"/>
                <w:cs/>
              </w:rPr>
            </w:pPr>
            <w:r>
              <w:rPr>
                <w:rFonts w:ascii="Arial" w:hAnsi="Arial" w:cs="Arial"/>
                <w:sz w:val="18"/>
                <w:szCs w:val="18"/>
              </w:rPr>
              <w:t>Exempted revenue</w:t>
            </w:r>
          </w:p>
        </w:tc>
        <w:tc>
          <w:tcPr>
            <w:tcW w:w="1372" w:type="dxa"/>
            <w:tcBorders>
              <w:top w:val="nil"/>
              <w:left w:val="nil"/>
              <w:bottom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w:t>
            </w:r>
          </w:p>
        </w:tc>
        <w:tc>
          <w:tcPr>
            <w:tcW w:w="1373" w:type="dxa"/>
            <w:tcBorders>
              <w:top w:val="nil"/>
              <w:left w:val="nil"/>
              <w:bottom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rPr>
            </w:pPr>
            <w:r w:rsidRPr="00FA41F4">
              <w:rPr>
                <w:rFonts w:ascii="Arial" w:hAnsi="Arial" w:cs="Arial"/>
                <w:sz w:val="18"/>
                <w:szCs w:val="18"/>
                <w:cs/>
              </w:rPr>
              <w:t>-</w:t>
            </w:r>
          </w:p>
        </w:tc>
        <w:tc>
          <w:tcPr>
            <w:tcW w:w="1372" w:type="dxa"/>
            <w:tcBorders>
              <w:left w:val="nil"/>
              <w:right w:val="nil"/>
            </w:tcBorders>
            <w:vAlign w:val="bottom"/>
          </w:tcPr>
          <w:p w:rsidR="003A4D74" w:rsidRPr="00FA41F4" w:rsidRDefault="003A4D74" w:rsidP="002E7ECD">
            <w:pPr>
              <w:tabs>
                <w:tab w:val="decimal" w:pos="1044"/>
              </w:tabs>
              <w:spacing w:line="320" w:lineRule="exact"/>
              <w:ind w:left="132" w:right="22" w:hanging="180"/>
              <w:jc w:val="right"/>
              <w:rPr>
                <w:rFonts w:ascii="Arial" w:hAnsi="Arial" w:cs="Arial"/>
                <w:sz w:val="18"/>
                <w:szCs w:val="18"/>
                <w:cs/>
              </w:rPr>
            </w:pPr>
            <w:r w:rsidRPr="00FA41F4">
              <w:rPr>
                <w:rFonts w:ascii="Arial" w:hAnsi="Arial" w:cs="Arial"/>
                <w:sz w:val="18"/>
                <w:szCs w:val="18"/>
              </w:rPr>
              <w:t>(</w:t>
            </w:r>
            <w:r w:rsidR="002E7ECD">
              <w:rPr>
                <w:rFonts w:ascii="Arial" w:hAnsi="Arial" w:cs="Arial"/>
                <w:sz w:val="18"/>
                <w:szCs w:val="18"/>
              </w:rPr>
              <w:t>20,971</w:t>
            </w:r>
            <w:r w:rsidRPr="00FA41F4">
              <w:rPr>
                <w:rFonts w:ascii="Arial" w:hAnsi="Arial" w:cs="Arial"/>
                <w:sz w:val="18"/>
                <w:szCs w:val="18"/>
              </w:rPr>
              <w:t>)</w:t>
            </w:r>
          </w:p>
        </w:tc>
        <w:tc>
          <w:tcPr>
            <w:tcW w:w="1373" w:type="dxa"/>
            <w:tcBorders>
              <w:left w:val="nil"/>
              <w:right w:val="nil"/>
            </w:tcBorders>
            <w:vAlign w:val="bottom"/>
          </w:tcPr>
          <w:p w:rsidR="003A4D74" w:rsidRPr="00FA41F4" w:rsidRDefault="003A4D74" w:rsidP="002E7ECD">
            <w:pPr>
              <w:tabs>
                <w:tab w:val="decimal" w:pos="1044"/>
              </w:tabs>
              <w:spacing w:line="320" w:lineRule="exact"/>
              <w:ind w:left="132" w:right="22" w:hanging="180"/>
              <w:rPr>
                <w:rFonts w:ascii="Arial" w:hAnsi="Arial" w:cs="Arial"/>
                <w:sz w:val="18"/>
                <w:szCs w:val="18"/>
                <w:cs/>
              </w:rPr>
            </w:pPr>
            <w:r w:rsidRPr="00FA41F4">
              <w:rPr>
                <w:rFonts w:ascii="Arial" w:hAnsi="Arial" w:cs="Arial"/>
                <w:sz w:val="18"/>
                <w:szCs w:val="18"/>
              </w:rPr>
              <w:t>(</w:t>
            </w:r>
            <w:r w:rsidR="002E7ECD">
              <w:rPr>
                <w:rFonts w:ascii="Arial" w:hAnsi="Arial" w:cs="Arial"/>
                <w:sz w:val="18"/>
                <w:szCs w:val="18"/>
              </w:rPr>
              <w:t>21,523</w:t>
            </w:r>
            <w:r w:rsidRPr="00FA41F4">
              <w:rPr>
                <w:rFonts w:ascii="Arial" w:hAnsi="Arial" w:cs="Arial"/>
                <w:sz w:val="18"/>
                <w:szCs w:val="18"/>
              </w:rPr>
              <w:t>)</w:t>
            </w:r>
          </w:p>
        </w:tc>
      </w:tr>
      <w:tr w:rsidR="003A4D74" w:rsidRPr="00FA41F4" w:rsidTr="00577C78">
        <w:tc>
          <w:tcPr>
            <w:tcW w:w="3600" w:type="dxa"/>
            <w:tcBorders>
              <w:top w:val="nil"/>
              <w:left w:val="nil"/>
              <w:bottom w:val="nil"/>
              <w:right w:val="nil"/>
            </w:tcBorders>
            <w:vAlign w:val="bottom"/>
          </w:tcPr>
          <w:p w:rsidR="003A4D74" w:rsidRPr="00FA41F4" w:rsidRDefault="003A4D74" w:rsidP="00A757D3">
            <w:pPr>
              <w:spacing w:line="320" w:lineRule="exact"/>
              <w:ind w:left="360" w:right="-43" w:hanging="180"/>
              <w:rPr>
                <w:rFonts w:ascii="Arial" w:hAnsi="Arial" w:cs="Arial"/>
                <w:sz w:val="18"/>
                <w:szCs w:val="18"/>
                <w:highlight w:val="yellow"/>
                <w:cs/>
              </w:rPr>
            </w:pPr>
            <w:r w:rsidRPr="00FA41F4">
              <w:rPr>
                <w:rFonts w:ascii="Arial" w:hAnsi="Arial" w:cs="Arial"/>
                <w:sz w:val="18"/>
                <w:szCs w:val="18"/>
              </w:rPr>
              <w:t xml:space="preserve">Tax losses for the </w:t>
            </w:r>
            <w:r w:rsidR="00A757D3">
              <w:rPr>
                <w:rFonts w:ascii="Arial" w:hAnsi="Arial" w:cs="Arial"/>
                <w:sz w:val="18"/>
                <w:szCs w:val="18"/>
              </w:rPr>
              <w:t>period</w:t>
            </w:r>
            <w:r w:rsidRPr="00FA41F4">
              <w:rPr>
                <w:rFonts w:ascii="Arial" w:hAnsi="Arial" w:cs="Arial"/>
                <w:sz w:val="18"/>
                <w:szCs w:val="18"/>
              </w:rPr>
              <w:t xml:space="preserve">, that were </w:t>
            </w:r>
            <w:r w:rsidR="00550F75">
              <w:rPr>
                <w:rFonts w:ascii="Arial" w:hAnsi="Arial" w:cs="Arial"/>
                <w:sz w:val="18"/>
                <w:szCs w:val="18"/>
              </w:rPr>
              <w:t xml:space="preserve">           </w:t>
            </w:r>
            <w:r w:rsidRPr="00FA41F4">
              <w:rPr>
                <w:rFonts w:ascii="Arial" w:hAnsi="Arial" w:cs="Arial"/>
                <w:sz w:val="18"/>
                <w:szCs w:val="18"/>
              </w:rPr>
              <w:t>not recognised as deferred tax assets</w:t>
            </w:r>
            <w:r w:rsidR="00550F75">
              <w:rPr>
                <w:rFonts w:ascii="Arial" w:hAnsi="Arial" w:cs="Arial"/>
                <w:sz w:val="18"/>
                <w:szCs w:val="18"/>
              </w:rPr>
              <w:t>/(utilised)</w:t>
            </w:r>
          </w:p>
        </w:tc>
        <w:tc>
          <w:tcPr>
            <w:tcW w:w="1372" w:type="dxa"/>
            <w:tcBorders>
              <w:top w:val="nil"/>
              <w:left w:val="nil"/>
              <w:bottom w:val="nil"/>
              <w:right w:val="nil"/>
            </w:tcBorders>
            <w:vAlign w:val="bottom"/>
          </w:tcPr>
          <w:p w:rsidR="003A4D74" w:rsidRPr="00FA41F4" w:rsidRDefault="003A4D74" w:rsidP="002E7ECD">
            <w:pPr>
              <w:pBdr>
                <w:bottom w:val="single" w:sz="4" w:space="1" w:color="auto"/>
              </w:pBd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4,476</w:t>
            </w:r>
          </w:p>
        </w:tc>
        <w:tc>
          <w:tcPr>
            <w:tcW w:w="1373" w:type="dxa"/>
            <w:tcBorders>
              <w:top w:val="nil"/>
              <w:left w:val="nil"/>
              <w:bottom w:val="nil"/>
              <w:right w:val="nil"/>
            </w:tcBorders>
            <w:vAlign w:val="bottom"/>
          </w:tcPr>
          <w:p w:rsidR="003A4D74" w:rsidRPr="00FA41F4" w:rsidRDefault="003A4D74" w:rsidP="002E7ECD">
            <w:pPr>
              <w:pBdr>
                <w:bottom w:val="single" w:sz="4" w:space="1" w:color="auto"/>
              </w:pBd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7,001</w:t>
            </w:r>
          </w:p>
        </w:tc>
        <w:tc>
          <w:tcPr>
            <w:tcW w:w="1372" w:type="dxa"/>
            <w:tcBorders>
              <w:left w:val="nil"/>
              <w:right w:val="nil"/>
            </w:tcBorders>
            <w:vAlign w:val="bottom"/>
          </w:tcPr>
          <w:p w:rsidR="003A4D74" w:rsidRPr="00FA41F4" w:rsidRDefault="003A4D74" w:rsidP="002E7ECD">
            <w:pPr>
              <w:pBdr>
                <w:bottom w:val="single" w:sz="4" w:space="1" w:color="auto"/>
              </w:pBdr>
              <w:tabs>
                <w:tab w:val="decimal" w:pos="1044"/>
              </w:tabs>
              <w:spacing w:line="320" w:lineRule="exact"/>
              <w:ind w:left="132" w:right="22" w:hanging="180"/>
              <w:jc w:val="right"/>
              <w:rPr>
                <w:rFonts w:ascii="Arial" w:hAnsi="Arial" w:cs="Arial"/>
                <w:sz w:val="18"/>
                <w:szCs w:val="18"/>
              </w:rPr>
            </w:pPr>
            <w:r w:rsidRPr="00FA41F4">
              <w:rPr>
                <w:rFonts w:ascii="Arial" w:hAnsi="Arial" w:cs="Arial"/>
                <w:sz w:val="18"/>
                <w:szCs w:val="18"/>
              </w:rPr>
              <w:t>(457)</w:t>
            </w:r>
          </w:p>
        </w:tc>
        <w:tc>
          <w:tcPr>
            <w:tcW w:w="1373" w:type="dxa"/>
            <w:tcBorders>
              <w:left w:val="nil"/>
              <w:right w:val="nil"/>
            </w:tcBorders>
            <w:vAlign w:val="bottom"/>
          </w:tcPr>
          <w:p w:rsidR="003A4D74" w:rsidRPr="00FA41F4" w:rsidRDefault="003A4D74" w:rsidP="002E7ECD">
            <w:pPr>
              <w:pBdr>
                <w:bottom w:val="single" w:sz="4" w:space="1" w:color="auto"/>
              </w:pBd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1,008</w:t>
            </w:r>
          </w:p>
        </w:tc>
      </w:tr>
      <w:tr w:rsidR="003A4D74" w:rsidRPr="00FA41F4" w:rsidTr="00577C78">
        <w:tc>
          <w:tcPr>
            <w:tcW w:w="3600" w:type="dxa"/>
            <w:tcBorders>
              <w:top w:val="nil"/>
              <w:left w:val="nil"/>
              <w:bottom w:val="nil"/>
              <w:right w:val="nil"/>
            </w:tcBorders>
            <w:vAlign w:val="bottom"/>
          </w:tcPr>
          <w:p w:rsidR="003A4D74" w:rsidRPr="00FA41F4" w:rsidRDefault="00F01FA4" w:rsidP="002E7ECD">
            <w:pPr>
              <w:spacing w:line="320" w:lineRule="exact"/>
              <w:ind w:left="180" w:right="-43" w:hanging="180"/>
              <w:rPr>
                <w:rFonts w:ascii="Arial" w:hAnsi="Arial" w:cs="Arial"/>
                <w:sz w:val="18"/>
                <w:szCs w:val="18"/>
                <w:highlight w:val="yellow"/>
              </w:rPr>
            </w:pPr>
            <w:r>
              <w:rPr>
                <w:rFonts w:ascii="Arial" w:hAnsi="Arial" w:cs="Arial"/>
                <w:sz w:val="18"/>
                <w:szCs w:val="18"/>
              </w:rPr>
              <w:t>Income tax expenses (revenue)</w:t>
            </w:r>
            <w:r w:rsidRPr="00FA41F4">
              <w:rPr>
                <w:rFonts w:ascii="Arial" w:hAnsi="Arial" w:cs="Arial"/>
                <w:sz w:val="18"/>
                <w:szCs w:val="18"/>
              </w:rPr>
              <w:t xml:space="preserve"> reported in the statement of comprehensive income</w:t>
            </w:r>
          </w:p>
        </w:tc>
        <w:tc>
          <w:tcPr>
            <w:tcW w:w="1372" w:type="dxa"/>
            <w:tcBorders>
              <w:top w:val="nil"/>
              <w:left w:val="nil"/>
              <w:bottom w:val="nil"/>
              <w:right w:val="nil"/>
            </w:tcBorders>
            <w:vAlign w:val="bottom"/>
          </w:tcPr>
          <w:p w:rsidR="003A4D74" w:rsidRPr="00FA41F4" w:rsidRDefault="003A4D74" w:rsidP="002E7ECD">
            <w:pPr>
              <w:pBdr>
                <w:bottom w:val="double" w:sz="4" w:space="1" w:color="auto"/>
              </w:pBdr>
              <w:tabs>
                <w:tab w:val="decimal" w:pos="1044"/>
              </w:tabs>
              <w:spacing w:line="320" w:lineRule="exact"/>
              <w:ind w:left="132" w:right="22" w:hanging="180"/>
              <w:rPr>
                <w:rFonts w:ascii="Arial" w:hAnsi="Arial" w:cs="Arial"/>
                <w:sz w:val="18"/>
                <w:szCs w:val="18"/>
                <w:cs/>
              </w:rPr>
            </w:pPr>
            <w:r w:rsidRPr="00FA41F4">
              <w:rPr>
                <w:rFonts w:ascii="Arial" w:hAnsi="Arial" w:cs="Arial"/>
                <w:sz w:val="18"/>
                <w:szCs w:val="18"/>
              </w:rPr>
              <w:t>49</w:t>
            </w:r>
          </w:p>
        </w:tc>
        <w:tc>
          <w:tcPr>
            <w:tcW w:w="1373" w:type="dxa"/>
            <w:tcBorders>
              <w:top w:val="nil"/>
              <w:left w:val="nil"/>
              <w:bottom w:val="nil"/>
              <w:right w:val="nil"/>
            </w:tcBorders>
            <w:vAlign w:val="bottom"/>
          </w:tcPr>
          <w:p w:rsidR="003A4D74" w:rsidRPr="00FA41F4" w:rsidRDefault="003A4D74" w:rsidP="002E7ECD">
            <w:pPr>
              <w:pBdr>
                <w:bottom w:val="double" w:sz="4" w:space="1" w:color="auto"/>
              </w:pBd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(33)</w:t>
            </w:r>
          </w:p>
        </w:tc>
        <w:tc>
          <w:tcPr>
            <w:tcW w:w="1372" w:type="dxa"/>
            <w:tcBorders>
              <w:left w:val="nil"/>
              <w:bottom w:val="nil"/>
              <w:right w:val="nil"/>
            </w:tcBorders>
            <w:vAlign w:val="bottom"/>
          </w:tcPr>
          <w:p w:rsidR="003A4D74" w:rsidRPr="00FA41F4" w:rsidRDefault="003A4D74" w:rsidP="002E7ECD">
            <w:pPr>
              <w:pBdr>
                <w:bottom w:val="double" w:sz="4" w:space="1" w:color="auto"/>
              </w:pBdr>
              <w:tabs>
                <w:tab w:val="decimal" w:pos="1044"/>
              </w:tabs>
              <w:spacing w:line="320" w:lineRule="exact"/>
              <w:ind w:left="132" w:right="22" w:hanging="180"/>
              <w:jc w:val="right"/>
              <w:rPr>
                <w:rFonts w:ascii="Arial" w:hAnsi="Arial" w:cs="Arial"/>
                <w:sz w:val="18"/>
                <w:szCs w:val="18"/>
              </w:rPr>
            </w:pPr>
            <w:r w:rsidRPr="00FA41F4">
              <w:rPr>
                <w:rFonts w:ascii="Arial" w:hAnsi="Arial" w:cs="Arial"/>
                <w:sz w:val="18"/>
                <w:szCs w:val="18"/>
              </w:rPr>
              <w:t>(22)</w:t>
            </w:r>
          </w:p>
        </w:tc>
        <w:tc>
          <w:tcPr>
            <w:tcW w:w="1373" w:type="dxa"/>
            <w:tcBorders>
              <w:left w:val="nil"/>
              <w:bottom w:val="nil"/>
              <w:right w:val="nil"/>
            </w:tcBorders>
            <w:vAlign w:val="bottom"/>
          </w:tcPr>
          <w:p w:rsidR="003A4D74" w:rsidRPr="00FA41F4" w:rsidRDefault="003A4D74" w:rsidP="002E7ECD">
            <w:pPr>
              <w:pBdr>
                <w:bottom w:val="double" w:sz="4" w:space="1" w:color="auto"/>
              </w:pBdr>
              <w:tabs>
                <w:tab w:val="decimal" w:pos="1044"/>
              </w:tabs>
              <w:spacing w:line="320" w:lineRule="exact"/>
              <w:ind w:left="132" w:right="22" w:hanging="180"/>
              <w:rPr>
                <w:rFonts w:ascii="Arial" w:hAnsi="Arial" w:cs="Arial"/>
                <w:sz w:val="18"/>
                <w:szCs w:val="18"/>
              </w:rPr>
            </w:pPr>
            <w:r w:rsidRPr="00FA41F4">
              <w:rPr>
                <w:rFonts w:ascii="Arial" w:hAnsi="Arial" w:cs="Arial"/>
                <w:sz w:val="18"/>
                <w:szCs w:val="18"/>
              </w:rPr>
              <w:t>(20)</w:t>
            </w:r>
          </w:p>
        </w:tc>
      </w:tr>
    </w:tbl>
    <w:p w:rsidR="006A75B8" w:rsidRPr="00FA41F4" w:rsidRDefault="00C06CF0" w:rsidP="00232005">
      <w:pPr>
        <w:overflowPunct/>
        <w:autoSpaceDE/>
        <w:autoSpaceDN/>
        <w:adjustRightInd/>
        <w:spacing w:before="120" w:line="380" w:lineRule="exact"/>
        <w:ind w:left="547"/>
        <w:jc w:val="thaiDistribute"/>
        <w:textAlignment w:val="auto"/>
        <w:rPr>
          <w:rFonts w:ascii="Arial" w:hAnsi="Arial" w:cs="Arial"/>
          <w:sz w:val="22"/>
          <w:szCs w:val="22"/>
        </w:rPr>
      </w:pPr>
      <w:r w:rsidRPr="00FA41F4">
        <w:rPr>
          <w:rFonts w:ascii="Arial" w:hAnsi="Arial" w:cs="Arial"/>
          <w:sz w:val="22"/>
          <w:szCs w:val="22"/>
        </w:rPr>
        <w:lastRenderedPageBreak/>
        <w:t xml:space="preserve">The amounts of income tax relating to each component of other comprehensive income for the periods ended 31 March </w:t>
      </w:r>
      <w:r w:rsidR="0011450B" w:rsidRPr="00FA41F4">
        <w:rPr>
          <w:rFonts w:ascii="Arial" w:hAnsi="Arial" w:cs="Arial"/>
          <w:sz w:val="22"/>
          <w:szCs w:val="22"/>
        </w:rPr>
        <w:t>2018</w:t>
      </w:r>
      <w:r w:rsidRPr="00FA41F4">
        <w:rPr>
          <w:rFonts w:ascii="Arial" w:hAnsi="Arial" w:cs="Arial"/>
          <w:sz w:val="22"/>
          <w:szCs w:val="22"/>
        </w:rPr>
        <w:t xml:space="preserve"> and </w:t>
      </w:r>
      <w:r w:rsidR="0011450B" w:rsidRPr="00FA41F4">
        <w:rPr>
          <w:rFonts w:ascii="Arial" w:hAnsi="Arial" w:cs="Arial"/>
          <w:sz w:val="22"/>
          <w:szCs w:val="22"/>
        </w:rPr>
        <w:t>2017</w:t>
      </w:r>
      <w:r w:rsidRPr="00FA41F4">
        <w:rPr>
          <w:rFonts w:ascii="Arial" w:hAnsi="Arial" w:cs="Arial"/>
          <w:sz w:val="22"/>
          <w:szCs w:val="22"/>
        </w:rPr>
        <w:t xml:space="preserve"> are as follows:</w:t>
      </w:r>
    </w:p>
    <w:p w:rsidR="006A75B8" w:rsidRPr="00FA41F4" w:rsidRDefault="006A75B8" w:rsidP="00A757D3">
      <w:pPr>
        <w:spacing w:line="380" w:lineRule="exact"/>
        <w:ind w:right="-151"/>
        <w:jc w:val="right"/>
        <w:rPr>
          <w:rFonts w:ascii="Arial" w:hAnsi="Arial" w:cs="Arial"/>
          <w:sz w:val="18"/>
          <w:szCs w:val="18"/>
        </w:rPr>
      </w:pPr>
      <w:r w:rsidRPr="00FA41F4">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3690"/>
        <w:gridCol w:w="1372"/>
        <w:gridCol w:w="1373"/>
        <w:gridCol w:w="1372"/>
        <w:gridCol w:w="1373"/>
      </w:tblGrid>
      <w:tr w:rsidR="006A75B8" w:rsidRPr="00FA41F4" w:rsidTr="00A757D3">
        <w:tc>
          <w:tcPr>
            <w:tcW w:w="3690" w:type="dxa"/>
            <w:vAlign w:val="bottom"/>
          </w:tcPr>
          <w:p w:rsidR="006A75B8" w:rsidRPr="00FA41F4" w:rsidRDefault="006A75B8" w:rsidP="00C06CF0">
            <w:pPr>
              <w:spacing w:line="360" w:lineRule="exact"/>
              <w:ind w:right="-108"/>
              <w:jc w:val="both"/>
              <w:rPr>
                <w:rFonts w:ascii="Arial" w:hAnsi="Arial" w:cs="Arial"/>
                <w:sz w:val="18"/>
                <w:szCs w:val="18"/>
              </w:rPr>
            </w:pPr>
          </w:p>
        </w:tc>
        <w:tc>
          <w:tcPr>
            <w:tcW w:w="2745" w:type="dxa"/>
            <w:gridSpan w:val="2"/>
            <w:vAlign w:val="bottom"/>
          </w:tcPr>
          <w:p w:rsidR="006A75B8" w:rsidRPr="00FA41F4" w:rsidRDefault="006A75B8" w:rsidP="00C06CF0">
            <w:pPr>
              <w:pStyle w:val="Heading8"/>
              <w:pBdr>
                <w:bottom w:val="single" w:sz="4" w:space="1" w:color="auto"/>
              </w:pBdr>
              <w:spacing w:before="0" w:after="0" w:line="360" w:lineRule="exact"/>
              <w:ind w:left="-18"/>
              <w:jc w:val="center"/>
              <w:rPr>
                <w:rFonts w:ascii="Arial" w:hAnsi="Arial" w:cs="Arial"/>
                <w:i w:val="0"/>
                <w:iCs w:val="0"/>
                <w:sz w:val="18"/>
                <w:szCs w:val="18"/>
                <w:cs/>
              </w:rPr>
            </w:pPr>
            <w:r w:rsidRPr="00FA41F4">
              <w:rPr>
                <w:rFonts w:ascii="Arial" w:hAnsi="Arial" w:cs="Arial"/>
                <w:i w:val="0"/>
                <w:iCs w:val="0"/>
                <w:sz w:val="18"/>
                <w:szCs w:val="18"/>
              </w:rPr>
              <w:t>Consolidated                      financial statements</w:t>
            </w:r>
          </w:p>
        </w:tc>
        <w:tc>
          <w:tcPr>
            <w:tcW w:w="2745" w:type="dxa"/>
            <w:gridSpan w:val="2"/>
            <w:vAlign w:val="bottom"/>
          </w:tcPr>
          <w:p w:rsidR="006A75B8" w:rsidRPr="00FA41F4" w:rsidRDefault="006A75B8" w:rsidP="00C06CF0">
            <w:pPr>
              <w:pStyle w:val="Heading8"/>
              <w:pBdr>
                <w:bottom w:val="single" w:sz="4" w:space="1" w:color="auto"/>
              </w:pBdr>
              <w:spacing w:before="0" w:after="0" w:line="360" w:lineRule="exact"/>
              <w:jc w:val="center"/>
              <w:rPr>
                <w:rFonts w:ascii="Arial" w:hAnsi="Arial" w:cs="Arial"/>
                <w:i w:val="0"/>
                <w:iCs w:val="0"/>
                <w:sz w:val="18"/>
                <w:szCs w:val="18"/>
                <w:cs/>
              </w:rPr>
            </w:pPr>
            <w:r w:rsidRPr="00FA41F4">
              <w:rPr>
                <w:rFonts w:ascii="Arial" w:hAnsi="Arial" w:cs="Arial"/>
                <w:i w:val="0"/>
                <w:iCs w:val="0"/>
                <w:sz w:val="18"/>
                <w:szCs w:val="18"/>
              </w:rPr>
              <w:t>Separate                      financial statement</w:t>
            </w:r>
            <w:r w:rsidR="00AB0E5B">
              <w:rPr>
                <w:rFonts w:ascii="Arial" w:hAnsi="Arial" w:cs="Arial"/>
                <w:i w:val="0"/>
                <w:iCs w:val="0"/>
                <w:sz w:val="18"/>
                <w:szCs w:val="18"/>
              </w:rPr>
              <w:t>s</w:t>
            </w:r>
          </w:p>
        </w:tc>
      </w:tr>
      <w:tr w:rsidR="006A75B8" w:rsidRPr="00FA41F4" w:rsidTr="00A757D3">
        <w:trPr>
          <w:trHeight w:val="477"/>
        </w:trPr>
        <w:tc>
          <w:tcPr>
            <w:tcW w:w="3690" w:type="dxa"/>
            <w:vAlign w:val="bottom"/>
          </w:tcPr>
          <w:p w:rsidR="006A75B8" w:rsidRPr="00FA41F4" w:rsidRDefault="006A75B8" w:rsidP="00C06CF0">
            <w:pPr>
              <w:spacing w:line="360" w:lineRule="exact"/>
              <w:ind w:right="-108"/>
              <w:jc w:val="both"/>
              <w:rPr>
                <w:rFonts w:ascii="Arial" w:hAnsi="Arial" w:cs="Arial"/>
                <w:sz w:val="18"/>
                <w:szCs w:val="18"/>
              </w:rPr>
            </w:pPr>
          </w:p>
        </w:tc>
        <w:tc>
          <w:tcPr>
            <w:tcW w:w="2745" w:type="dxa"/>
            <w:gridSpan w:val="2"/>
            <w:vAlign w:val="bottom"/>
          </w:tcPr>
          <w:p w:rsidR="006A75B8" w:rsidRPr="00FA41F4" w:rsidRDefault="006A75B8" w:rsidP="00C06CF0">
            <w:pPr>
              <w:pStyle w:val="Heading8"/>
              <w:pBdr>
                <w:bottom w:val="single" w:sz="4" w:space="1" w:color="auto"/>
              </w:pBdr>
              <w:spacing w:before="0" w:after="0" w:line="360" w:lineRule="exact"/>
              <w:ind w:left="-18"/>
              <w:jc w:val="center"/>
              <w:rPr>
                <w:rFonts w:ascii="Arial" w:hAnsi="Arial" w:cs="Arial"/>
                <w:i w:val="0"/>
                <w:iCs w:val="0"/>
                <w:sz w:val="18"/>
                <w:szCs w:val="18"/>
              </w:rPr>
            </w:pPr>
            <w:r w:rsidRPr="00FA41F4">
              <w:rPr>
                <w:rFonts w:ascii="Arial" w:hAnsi="Arial" w:cs="Arial"/>
                <w:i w:val="0"/>
                <w:iCs w:val="0"/>
                <w:sz w:val="18"/>
                <w:szCs w:val="18"/>
              </w:rPr>
              <w:t>For the three-month period</w:t>
            </w:r>
            <w:r w:rsidR="00F01FA4">
              <w:rPr>
                <w:rFonts w:ascii="Arial" w:hAnsi="Arial" w:cs="Arial"/>
                <w:i w:val="0"/>
                <w:iCs w:val="0"/>
                <w:sz w:val="18"/>
                <w:szCs w:val="18"/>
              </w:rPr>
              <w:t>s</w:t>
            </w:r>
            <w:r w:rsidRPr="00FA41F4">
              <w:rPr>
                <w:rFonts w:ascii="Arial" w:hAnsi="Arial" w:cs="Arial"/>
                <w:i w:val="0"/>
                <w:iCs w:val="0"/>
                <w:sz w:val="18"/>
                <w:szCs w:val="18"/>
              </w:rPr>
              <w:t xml:space="preserve"> ended 31 March</w:t>
            </w:r>
          </w:p>
        </w:tc>
        <w:tc>
          <w:tcPr>
            <w:tcW w:w="2745" w:type="dxa"/>
            <w:gridSpan w:val="2"/>
            <w:vAlign w:val="bottom"/>
          </w:tcPr>
          <w:p w:rsidR="006A75B8" w:rsidRPr="00FA41F4" w:rsidRDefault="006A75B8" w:rsidP="00C06CF0">
            <w:pPr>
              <w:pStyle w:val="Heading8"/>
              <w:pBdr>
                <w:bottom w:val="single" w:sz="4" w:space="1" w:color="auto"/>
              </w:pBdr>
              <w:spacing w:before="0" w:after="0" w:line="360" w:lineRule="exact"/>
              <w:jc w:val="center"/>
              <w:rPr>
                <w:rFonts w:ascii="Arial" w:hAnsi="Arial" w:cs="Arial"/>
                <w:i w:val="0"/>
                <w:iCs w:val="0"/>
                <w:sz w:val="18"/>
                <w:szCs w:val="18"/>
              </w:rPr>
            </w:pPr>
            <w:r w:rsidRPr="00FA41F4">
              <w:rPr>
                <w:rFonts w:ascii="Arial" w:hAnsi="Arial" w:cs="Arial"/>
                <w:i w:val="0"/>
                <w:iCs w:val="0"/>
                <w:sz w:val="18"/>
                <w:szCs w:val="18"/>
              </w:rPr>
              <w:t>For the three-month period</w:t>
            </w:r>
            <w:r w:rsidR="00F01FA4">
              <w:rPr>
                <w:rFonts w:ascii="Arial" w:hAnsi="Arial" w:cs="Arial"/>
                <w:i w:val="0"/>
                <w:iCs w:val="0"/>
                <w:sz w:val="18"/>
                <w:szCs w:val="18"/>
              </w:rPr>
              <w:t>s</w:t>
            </w:r>
            <w:r w:rsidRPr="00FA41F4">
              <w:rPr>
                <w:rFonts w:ascii="Arial" w:hAnsi="Arial" w:cs="Arial"/>
                <w:i w:val="0"/>
                <w:iCs w:val="0"/>
                <w:sz w:val="18"/>
                <w:szCs w:val="18"/>
              </w:rPr>
              <w:t xml:space="preserve"> ended 31 March</w:t>
            </w:r>
          </w:p>
        </w:tc>
      </w:tr>
      <w:tr w:rsidR="006A75B8" w:rsidRPr="00FA41F4" w:rsidTr="00A757D3">
        <w:trPr>
          <w:trHeight w:val="216"/>
        </w:trPr>
        <w:tc>
          <w:tcPr>
            <w:tcW w:w="3690" w:type="dxa"/>
            <w:vAlign w:val="bottom"/>
          </w:tcPr>
          <w:p w:rsidR="006A75B8" w:rsidRPr="00FA41F4" w:rsidRDefault="006A75B8" w:rsidP="00C06CF0">
            <w:pPr>
              <w:spacing w:line="360" w:lineRule="exact"/>
              <w:ind w:right="-108"/>
              <w:jc w:val="both"/>
              <w:rPr>
                <w:rFonts w:ascii="Arial" w:hAnsi="Arial" w:cs="Arial"/>
                <w:sz w:val="18"/>
                <w:szCs w:val="18"/>
              </w:rPr>
            </w:pPr>
          </w:p>
        </w:tc>
        <w:tc>
          <w:tcPr>
            <w:tcW w:w="1372" w:type="dxa"/>
            <w:vAlign w:val="bottom"/>
          </w:tcPr>
          <w:p w:rsidR="006A75B8" w:rsidRPr="00FA41F4" w:rsidRDefault="0011450B" w:rsidP="00C06CF0">
            <w:pPr>
              <w:pBdr>
                <w:bottom w:val="single" w:sz="4" w:space="1" w:color="auto"/>
              </w:pBdr>
              <w:spacing w:line="360" w:lineRule="exact"/>
              <w:ind w:left="-18"/>
              <w:jc w:val="center"/>
              <w:rPr>
                <w:rFonts w:ascii="Arial" w:hAnsi="Arial" w:cs="Arial"/>
                <w:sz w:val="18"/>
                <w:szCs w:val="18"/>
              </w:rPr>
            </w:pPr>
            <w:r w:rsidRPr="00FA41F4">
              <w:rPr>
                <w:rFonts w:ascii="Arial" w:hAnsi="Arial" w:cs="Arial"/>
                <w:sz w:val="18"/>
                <w:szCs w:val="18"/>
              </w:rPr>
              <w:t>2018</w:t>
            </w:r>
          </w:p>
        </w:tc>
        <w:tc>
          <w:tcPr>
            <w:tcW w:w="1373" w:type="dxa"/>
            <w:vAlign w:val="bottom"/>
          </w:tcPr>
          <w:p w:rsidR="006A75B8" w:rsidRPr="00FA41F4" w:rsidRDefault="0011450B" w:rsidP="00C06CF0">
            <w:pPr>
              <w:pBdr>
                <w:bottom w:val="single" w:sz="4" w:space="1" w:color="auto"/>
              </w:pBdr>
              <w:spacing w:line="360" w:lineRule="exact"/>
              <w:ind w:left="-18"/>
              <w:jc w:val="center"/>
              <w:rPr>
                <w:rFonts w:ascii="Arial" w:hAnsi="Arial" w:cs="Arial"/>
                <w:sz w:val="18"/>
                <w:szCs w:val="18"/>
              </w:rPr>
            </w:pPr>
            <w:r w:rsidRPr="00FA41F4">
              <w:rPr>
                <w:rFonts w:ascii="Arial" w:hAnsi="Arial" w:cs="Arial"/>
                <w:sz w:val="18"/>
                <w:szCs w:val="18"/>
              </w:rPr>
              <w:t>2017</w:t>
            </w:r>
          </w:p>
        </w:tc>
        <w:tc>
          <w:tcPr>
            <w:tcW w:w="1372" w:type="dxa"/>
            <w:vAlign w:val="bottom"/>
          </w:tcPr>
          <w:p w:rsidR="006A75B8" w:rsidRPr="00FA41F4" w:rsidRDefault="0011450B" w:rsidP="00C06CF0">
            <w:pPr>
              <w:pBdr>
                <w:bottom w:val="single" w:sz="4" w:space="1" w:color="auto"/>
              </w:pBdr>
              <w:spacing w:line="360" w:lineRule="exact"/>
              <w:ind w:left="-18"/>
              <w:jc w:val="center"/>
              <w:rPr>
                <w:rFonts w:ascii="Arial" w:hAnsi="Arial" w:cs="Arial"/>
                <w:sz w:val="18"/>
                <w:szCs w:val="18"/>
              </w:rPr>
            </w:pPr>
            <w:r w:rsidRPr="00FA41F4">
              <w:rPr>
                <w:rFonts w:ascii="Arial" w:hAnsi="Arial" w:cs="Arial"/>
                <w:sz w:val="18"/>
                <w:szCs w:val="18"/>
              </w:rPr>
              <w:t>2018</w:t>
            </w:r>
          </w:p>
        </w:tc>
        <w:tc>
          <w:tcPr>
            <w:tcW w:w="1373" w:type="dxa"/>
            <w:vAlign w:val="bottom"/>
          </w:tcPr>
          <w:p w:rsidR="006A75B8" w:rsidRPr="00FA41F4" w:rsidRDefault="0011450B" w:rsidP="00C06CF0">
            <w:pPr>
              <w:pBdr>
                <w:bottom w:val="single" w:sz="4" w:space="1" w:color="auto"/>
              </w:pBdr>
              <w:spacing w:line="360" w:lineRule="exact"/>
              <w:ind w:left="-18"/>
              <w:jc w:val="center"/>
              <w:rPr>
                <w:rFonts w:ascii="Arial" w:hAnsi="Arial" w:cs="Arial"/>
                <w:sz w:val="18"/>
                <w:szCs w:val="18"/>
              </w:rPr>
            </w:pPr>
            <w:r w:rsidRPr="00FA41F4">
              <w:rPr>
                <w:rFonts w:ascii="Arial" w:hAnsi="Arial" w:cs="Arial"/>
                <w:sz w:val="18"/>
                <w:szCs w:val="18"/>
              </w:rPr>
              <w:t>2017</w:t>
            </w:r>
          </w:p>
        </w:tc>
      </w:tr>
      <w:tr w:rsidR="006A75B8" w:rsidRPr="00FA41F4" w:rsidTr="00A757D3">
        <w:trPr>
          <w:trHeight w:val="329"/>
        </w:trPr>
        <w:tc>
          <w:tcPr>
            <w:tcW w:w="3690" w:type="dxa"/>
            <w:vAlign w:val="bottom"/>
          </w:tcPr>
          <w:p w:rsidR="006A75B8" w:rsidRPr="00FA41F4" w:rsidRDefault="00C06CF0" w:rsidP="00C06CF0">
            <w:pPr>
              <w:pStyle w:val="Header"/>
              <w:spacing w:line="360" w:lineRule="exact"/>
              <w:ind w:left="162" w:right="-108" w:hanging="162"/>
              <w:rPr>
                <w:rFonts w:ascii="Arial" w:hAnsi="Arial" w:cs="Arial"/>
                <w:sz w:val="18"/>
                <w:szCs w:val="18"/>
                <w:cs/>
              </w:rPr>
            </w:pPr>
            <w:r w:rsidRPr="00FA41F4">
              <w:rPr>
                <w:rFonts w:ascii="Arial" w:hAnsi="Arial" w:cs="Arial"/>
                <w:sz w:val="18"/>
                <w:szCs w:val="18"/>
              </w:rPr>
              <w:t>Actuarial loss</w:t>
            </w:r>
          </w:p>
        </w:tc>
        <w:tc>
          <w:tcPr>
            <w:tcW w:w="1372" w:type="dxa"/>
            <w:vAlign w:val="bottom"/>
          </w:tcPr>
          <w:p w:rsidR="006A75B8" w:rsidRPr="00FA41F4" w:rsidRDefault="003A4D74" w:rsidP="00C06CF0">
            <w:pPr>
              <w:pBdr>
                <w:bottom w:val="single" w:sz="4" w:space="1" w:color="auto"/>
              </w:pBdr>
              <w:tabs>
                <w:tab w:val="decimal" w:pos="1152"/>
              </w:tabs>
              <w:spacing w:line="360" w:lineRule="exact"/>
              <w:ind w:right="-11"/>
              <w:rPr>
                <w:rFonts w:ascii="Arial" w:hAnsi="Arial" w:cs="Arial"/>
                <w:sz w:val="18"/>
                <w:szCs w:val="18"/>
              </w:rPr>
            </w:pPr>
            <w:r w:rsidRPr="00FA41F4">
              <w:rPr>
                <w:rFonts w:ascii="Arial" w:hAnsi="Arial" w:cs="Arial"/>
                <w:sz w:val="18"/>
                <w:szCs w:val="18"/>
              </w:rPr>
              <w:t>-</w:t>
            </w:r>
          </w:p>
        </w:tc>
        <w:tc>
          <w:tcPr>
            <w:tcW w:w="1373" w:type="dxa"/>
            <w:vAlign w:val="bottom"/>
          </w:tcPr>
          <w:p w:rsidR="006A75B8" w:rsidRPr="00FA41F4" w:rsidRDefault="006A75B8" w:rsidP="00C06CF0">
            <w:pPr>
              <w:pBdr>
                <w:bottom w:val="single" w:sz="4" w:space="1" w:color="auto"/>
              </w:pBdr>
              <w:tabs>
                <w:tab w:val="decimal" w:pos="1152"/>
              </w:tabs>
              <w:spacing w:line="360" w:lineRule="exact"/>
              <w:ind w:right="-11"/>
              <w:rPr>
                <w:rFonts w:ascii="Arial" w:hAnsi="Arial" w:cs="Arial"/>
                <w:sz w:val="18"/>
                <w:szCs w:val="18"/>
              </w:rPr>
            </w:pPr>
            <w:r w:rsidRPr="00FA41F4">
              <w:rPr>
                <w:rFonts w:ascii="Arial" w:hAnsi="Arial" w:cs="Arial"/>
                <w:sz w:val="18"/>
                <w:szCs w:val="18"/>
              </w:rPr>
              <w:t>-</w:t>
            </w:r>
          </w:p>
        </w:tc>
        <w:tc>
          <w:tcPr>
            <w:tcW w:w="1372" w:type="dxa"/>
            <w:vAlign w:val="bottom"/>
          </w:tcPr>
          <w:p w:rsidR="006A75B8" w:rsidRPr="00FA41F4" w:rsidRDefault="003A4D74" w:rsidP="00C06CF0">
            <w:pPr>
              <w:pBdr>
                <w:bottom w:val="single" w:sz="4" w:space="1" w:color="auto"/>
              </w:pBdr>
              <w:tabs>
                <w:tab w:val="decimal" w:pos="1152"/>
              </w:tabs>
              <w:spacing w:line="360" w:lineRule="exact"/>
              <w:ind w:right="-11"/>
              <w:rPr>
                <w:rFonts w:ascii="Arial" w:hAnsi="Arial" w:cs="Arial"/>
                <w:sz w:val="18"/>
                <w:szCs w:val="18"/>
              </w:rPr>
            </w:pPr>
            <w:r w:rsidRPr="00FA41F4">
              <w:rPr>
                <w:rFonts w:ascii="Arial" w:hAnsi="Arial" w:cs="Arial"/>
                <w:sz w:val="18"/>
                <w:szCs w:val="18"/>
              </w:rPr>
              <w:t>-</w:t>
            </w:r>
          </w:p>
        </w:tc>
        <w:tc>
          <w:tcPr>
            <w:tcW w:w="1373" w:type="dxa"/>
            <w:vAlign w:val="bottom"/>
          </w:tcPr>
          <w:p w:rsidR="006A75B8" w:rsidRPr="00FA41F4" w:rsidRDefault="006A75B8" w:rsidP="00C06CF0">
            <w:pPr>
              <w:pBdr>
                <w:bottom w:val="single" w:sz="4" w:space="1" w:color="auto"/>
              </w:pBdr>
              <w:tabs>
                <w:tab w:val="decimal" w:pos="1152"/>
              </w:tabs>
              <w:spacing w:line="360" w:lineRule="exact"/>
              <w:ind w:right="-11"/>
              <w:rPr>
                <w:rFonts w:ascii="Arial" w:hAnsi="Arial" w:cs="Arial"/>
                <w:sz w:val="18"/>
                <w:szCs w:val="18"/>
              </w:rPr>
            </w:pPr>
            <w:r w:rsidRPr="00FA41F4">
              <w:rPr>
                <w:rFonts w:ascii="Arial" w:hAnsi="Arial" w:cs="Arial"/>
                <w:sz w:val="18"/>
                <w:szCs w:val="18"/>
              </w:rPr>
              <w:t>-</w:t>
            </w:r>
          </w:p>
        </w:tc>
      </w:tr>
      <w:tr w:rsidR="006A75B8" w:rsidRPr="00FA41F4" w:rsidTr="00A757D3">
        <w:trPr>
          <w:trHeight w:val="329"/>
        </w:trPr>
        <w:tc>
          <w:tcPr>
            <w:tcW w:w="3690" w:type="dxa"/>
            <w:vAlign w:val="bottom"/>
          </w:tcPr>
          <w:p w:rsidR="006A75B8" w:rsidRPr="00FA41F4" w:rsidRDefault="00C06CF0" w:rsidP="00C06CF0">
            <w:pPr>
              <w:spacing w:line="360" w:lineRule="exact"/>
              <w:ind w:left="162" w:right="-108" w:hanging="162"/>
              <w:rPr>
                <w:rFonts w:ascii="Arial" w:hAnsi="Arial" w:cs="Arial"/>
                <w:b/>
                <w:bCs/>
                <w:sz w:val="18"/>
                <w:szCs w:val="18"/>
                <w:cs/>
                <w:lang w:val="en-GB"/>
              </w:rPr>
            </w:pPr>
            <w:r w:rsidRPr="00FA41F4">
              <w:rPr>
                <w:rFonts w:ascii="Arial" w:hAnsi="Arial" w:cs="Arial"/>
                <w:b/>
                <w:bCs/>
                <w:sz w:val="18"/>
                <w:szCs w:val="18"/>
                <w:lang w:val="en-GB"/>
              </w:rPr>
              <w:t>Income tax expense as reported in the statement of comprehensive income</w:t>
            </w:r>
          </w:p>
        </w:tc>
        <w:tc>
          <w:tcPr>
            <w:tcW w:w="1372" w:type="dxa"/>
            <w:vAlign w:val="bottom"/>
          </w:tcPr>
          <w:p w:rsidR="006A75B8" w:rsidRPr="00FA41F4" w:rsidRDefault="003A4D74" w:rsidP="00C06CF0">
            <w:pPr>
              <w:pBdr>
                <w:bottom w:val="double" w:sz="6" w:space="1" w:color="auto"/>
              </w:pBdr>
              <w:tabs>
                <w:tab w:val="decimal" w:pos="1152"/>
              </w:tabs>
              <w:spacing w:line="360" w:lineRule="exact"/>
              <w:ind w:right="-11"/>
              <w:rPr>
                <w:rFonts w:ascii="Arial" w:hAnsi="Arial" w:cs="Arial"/>
                <w:sz w:val="18"/>
                <w:szCs w:val="18"/>
              </w:rPr>
            </w:pPr>
            <w:r w:rsidRPr="00FA41F4">
              <w:rPr>
                <w:rFonts w:ascii="Arial" w:hAnsi="Arial" w:cs="Arial"/>
                <w:sz w:val="18"/>
                <w:szCs w:val="18"/>
              </w:rPr>
              <w:t>-</w:t>
            </w:r>
          </w:p>
        </w:tc>
        <w:tc>
          <w:tcPr>
            <w:tcW w:w="1373" w:type="dxa"/>
            <w:vAlign w:val="bottom"/>
          </w:tcPr>
          <w:p w:rsidR="006A75B8" w:rsidRPr="00FA41F4" w:rsidRDefault="006A75B8" w:rsidP="00C06CF0">
            <w:pPr>
              <w:pBdr>
                <w:bottom w:val="double" w:sz="6" w:space="1" w:color="auto"/>
              </w:pBdr>
              <w:tabs>
                <w:tab w:val="decimal" w:pos="1152"/>
              </w:tabs>
              <w:spacing w:line="360" w:lineRule="exact"/>
              <w:ind w:right="-11"/>
              <w:rPr>
                <w:rFonts w:ascii="Arial" w:hAnsi="Arial" w:cs="Arial"/>
                <w:sz w:val="18"/>
                <w:szCs w:val="18"/>
              </w:rPr>
            </w:pPr>
            <w:r w:rsidRPr="00FA41F4">
              <w:rPr>
                <w:rFonts w:ascii="Arial" w:hAnsi="Arial" w:cs="Arial"/>
                <w:sz w:val="18"/>
                <w:szCs w:val="18"/>
              </w:rPr>
              <w:t>-</w:t>
            </w:r>
          </w:p>
        </w:tc>
        <w:tc>
          <w:tcPr>
            <w:tcW w:w="1372" w:type="dxa"/>
            <w:vAlign w:val="bottom"/>
          </w:tcPr>
          <w:p w:rsidR="006A75B8" w:rsidRPr="00FA41F4" w:rsidRDefault="003A4D74" w:rsidP="00C06CF0">
            <w:pPr>
              <w:pBdr>
                <w:bottom w:val="double" w:sz="6" w:space="1" w:color="auto"/>
              </w:pBdr>
              <w:tabs>
                <w:tab w:val="decimal" w:pos="1152"/>
              </w:tabs>
              <w:spacing w:line="360" w:lineRule="exact"/>
              <w:ind w:right="-11"/>
              <w:rPr>
                <w:rFonts w:ascii="Arial" w:hAnsi="Arial" w:cs="Arial"/>
                <w:sz w:val="18"/>
                <w:szCs w:val="18"/>
              </w:rPr>
            </w:pPr>
            <w:r w:rsidRPr="00FA41F4">
              <w:rPr>
                <w:rFonts w:ascii="Arial" w:hAnsi="Arial" w:cs="Arial"/>
                <w:sz w:val="18"/>
                <w:szCs w:val="18"/>
              </w:rPr>
              <w:t>-</w:t>
            </w:r>
          </w:p>
        </w:tc>
        <w:tc>
          <w:tcPr>
            <w:tcW w:w="1373" w:type="dxa"/>
            <w:vAlign w:val="bottom"/>
          </w:tcPr>
          <w:p w:rsidR="006A75B8" w:rsidRPr="00FA41F4" w:rsidRDefault="006A75B8" w:rsidP="00C06CF0">
            <w:pPr>
              <w:pBdr>
                <w:bottom w:val="double" w:sz="6" w:space="1" w:color="auto"/>
              </w:pBdr>
              <w:tabs>
                <w:tab w:val="decimal" w:pos="1152"/>
              </w:tabs>
              <w:spacing w:line="360" w:lineRule="exact"/>
              <w:ind w:right="-11"/>
              <w:rPr>
                <w:rFonts w:ascii="Arial" w:hAnsi="Arial" w:cs="Arial"/>
                <w:sz w:val="18"/>
                <w:szCs w:val="18"/>
              </w:rPr>
            </w:pPr>
            <w:r w:rsidRPr="00FA41F4">
              <w:rPr>
                <w:rFonts w:ascii="Arial" w:hAnsi="Arial" w:cs="Arial"/>
                <w:sz w:val="18"/>
                <w:szCs w:val="18"/>
              </w:rPr>
              <w:t>-</w:t>
            </w:r>
          </w:p>
        </w:tc>
      </w:tr>
    </w:tbl>
    <w:p w:rsidR="00971386" w:rsidRPr="00FA41F4" w:rsidRDefault="004F257C" w:rsidP="00232005">
      <w:pPr>
        <w:overflowPunct/>
        <w:autoSpaceDE/>
        <w:autoSpaceDN/>
        <w:adjustRightInd/>
        <w:spacing w:before="160" w:line="380" w:lineRule="exact"/>
        <w:ind w:firstLine="547"/>
        <w:textAlignment w:val="auto"/>
        <w:rPr>
          <w:rFonts w:ascii="Arial" w:hAnsi="Arial" w:cs="Arial"/>
          <w:sz w:val="22"/>
          <w:szCs w:val="22"/>
        </w:rPr>
      </w:pPr>
      <w:r w:rsidRPr="00FA41F4">
        <w:rPr>
          <w:rFonts w:ascii="Arial" w:hAnsi="Arial" w:cs="Arial"/>
          <w:sz w:val="22"/>
          <w:szCs w:val="22"/>
        </w:rPr>
        <w:t>The</w:t>
      </w:r>
      <w:r w:rsidR="00971386" w:rsidRPr="00FA41F4">
        <w:rPr>
          <w:rFonts w:ascii="Arial" w:hAnsi="Arial" w:cs="Arial"/>
          <w:sz w:val="22"/>
          <w:szCs w:val="22"/>
        </w:rPr>
        <w:t xml:space="preserve"> co</w:t>
      </w:r>
      <w:r w:rsidR="0092585B" w:rsidRPr="00FA41F4">
        <w:rPr>
          <w:rFonts w:ascii="Arial" w:hAnsi="Arial" w:cs="Arial"/>
          <w:sz w:val="22"/>
          <w:szCs w:val="22"/>
        </w:rPr>
        <w:t xml:space="preserve">mponents of deferred tax assets </w:t>
      </w:r>
      <w:r w:rsidR="00971386" w:rsidRPr="00FA41F4">
        <w:rPr>
          <w:rFonts w:ascii="Arial" w:hAnsi="Arial" w:cs="Arial"/>
          <w:sz w:val="22"/>
          <w:szCs w:val="22"/>
        </w:rPr>
        <w:t>are as follows:</w:t>
      </w:r>
    </w:p>
    <w:p w:rsidR="00A076E5" w:rsidRPr="00FA41F4" w:rsidRDefault="00A076E5" w:rsidP="00A757D3">
      <w:pPr>
        <w:spacing w:line="380" w:lineRule="exact"/>
        <w:ind w:right="-151"/>
        <w:jc w:val="right"/>
        <w:rPr>
          <w:rFonts w:ascii="Arial" w:hAnsi="Arial" w:cs="Arial"/>
          <w:sz w:val="18"/>
          <w:szCs w:val="18"/>
        </w:rPr>
      </w:pPr>
      <w:r w:rsidRPr="00FA41F4">
        <w:rPr>
          <w:rFonts w:ascii="Arial" w:hAnsi="Arial" w:cs="Arial"/>
          <w:sz w:val="18"/>
          <w:szCs w:val="18"/>
        </w:rPr>
        <w:t xml:space="preserve">(Unit: </w:t>
      </w:r>
      <w:r w:rsidR="003A4D74" w:rsidRPr="00FA41F4">
        <w:rPr>
          <w:rFonts w:ascii="Arial" w:hAnsi="Arial" w:cs="Arial"/>
          <w:sz w:val="18"/>
          <w:szCs w:val="18"/>
        </w:rPr>
        <w:t xml:space="preserve">Thousand </w:t>
      </w:r>
      <w:r w:rsidRPr="00FA41F4">
        <w:rPr>
          <w:rFonts w:ascii="Arial" w:hAnsi="Arial" w:cs="Arial"/>
          <w:sz w:val="18"/>
          <w:szCs w:val="18"/>
        </w:rPr>
        <w:t>Baht)</w:t>
      </w:r>
    </w:p>
    <w:tbl>
      <w:tblPr>
        <w:tblW w:w="9180" w:type="dxa"/>
        <w:tblInd w:w="558" w:type="dxa"/>
        <w:tblLayout w:type="fixed"/>
        <w:tblLook w:val="0000" w:firstRow="0" w:lastRow="0" w:firstColumn="0" w:lastColumn="0" w:noHBand="0" w:noVBand="0"/>
      </w:tblPr>
      <w:tblGrid>
        <w:gridCol w:w="3690"/>
        <w:gridCol w:w="1372"/>
        <w:gridCol w:w="1373"/>
        <w:gridCol w:w="1372"/>
        <w:gridCol w:w="1373"/>
      </w:tblGrid>
      <w:tr w:rsidR="00A076E5" w:rsidRPr="00FA41F4" w:rsidTr="00A757D3">
        <w:tc>
          <w:tcPr>
            <w:tcW w:w="3690" w:type="dxa"/>
            <w:tcBorders>
              <w:top w:val="nil"/>
              <w:left w:val="nil"/>
              <w:bottom w:val="nil"/>
              <w:right w:val="nil"/>
            </w:tcBorders>
            <w:vAlign w:val="bottom"/>
          </w:tcPr>
          <w:p w:rsidR="00A076E5" w:rsidRPr="00FA41F4" w:rsidRDefault="00A076E5" w:rsidP="001132DC">
            <w:pPr>
              <w:tabs>
                <w:tab w:val="left" w:pos="3320"/>
                <w:tab w:val="left" w:pos="3420"/>
              </w:tabs>
              <w:spacing w:line="380" w:lineRule="exact"/>
              <w:jc w:val="thaiDistribute"/>
              <w:rPr>
                <w:rFonts w:ascii="Arial" w:hAnsi="Arial" w:cs="Arial"/>
                <w:sz w:val="18"/>
                <w:szCs w:val="18"/>
              </w:rPr>
            </w:pPr>
          </w:p>
        </w:tc>
        <w:tc>
          <w:tcPr>
            <w:tcW w:w="2745" w:type="dxa"/>
            <w:gridSpan w:val="2"/>
            <w:tcBorders>
              <w:top w:val="nil"/>
              <w:left w:val="nil"/>
              <w:bottom w:val="nil"/>
              <w:right w:val="nil"/>
            </w:tcBorders>
            <w:vAlign w:val="bottom"/>
          </w:tcPr>
          <w:p w:rsidR="00A076E5" w:rsidRPr="00FA41F4" w:rsidRDefault="00A076E5" w:rsidP="001132DC">
            <w:pPr>
              <w:pStyle w:val="Heading8"/>
              <w:pBdr>
                <w:bottom w:val="single" w:sz="4" w:space="1" w:color="auto"/>
              </w:pBdr>
              <w:spacing w:before="0" w:after="0" w:line="380" w:lineRule="exact"/>
              <w:ind w:left="-18"/>
              <w:jc w:val="center"/>
              <w:rPr>
                <w:rFonts w:ascii="Arial" w:hAnsi="Arial" w:cs="Arial"/>
                <w:i w:val="0"/>
                <w:iCs w:val="0"/>
                <w:sz w:val="18"/>
                <w:szCs w:val="18"/>
                <w:cs/>
              </w:rPr>
            </w:pPr>
            <w:r w:rsidRPr="00FA41F4">
              <w:rPr>
                <w:rFonts w:ascii="Arial" w:hAnsi="Arial" w:cs="Arial"/>
                <w:i w:val="0"/>
                <w:iCs w:val="0"/>
                <w:sz w:val="18"/>
                <w:szCs w:val="18"/>
              </w:rPr>
              <w:t xml:space="preserve">Consolidated </w:t>
            </w:r>
            <w:r w:rsidR="00240C24" w:rsidRPr="00FA41F4">
              <w:rPr>
                <w:rFonts w:ascii="Arial" w:hAnsi="Arial" w:cs="Arial"/>
                <w:i w:val="0"/>
                <w:iCs w:val="0"/>
                <w:sz w:val="18"/>
                <w:szCs w:val="18"/>
              </w:rPr>
              <w:t xml:space="preserve">                     </w:t>
            </w:r>
            <w:r w:rsidRPr="00FA41F4">
              <w:rPr>
                <w:rFonts w:ascii="Arial" w:hAnsi="Arial" w:cs="Arial"/>
                <w:i w:val="0"/>
                <w:iCs w:val="0"/>
                <w:sz w:val="18"/>
                <w:szCs w:val="18"/>
              </w:rPr>
              <w:t>financial statements</w:t>
            </w:r>
          </w:p>
        </w:tc>
        <w:tc>
          <w:tcPr>
            <w:tcW w:w="2745" w:type="dxa"/>
            <w:gridSpan w:val="2"/>
            <w:tcBorders>
              <w:left w:val="nil"/>
              <w:bottom w:val="nil"/>
              <w:right w:val="nil"/>
            </w:tcBorders>
            <w:vAlign w:val="bottom"/>
          </w:tcPr>
          <w:p w:rsidR="00A076E5" w:rsidRPr="00FA41F4" w:rsidRDefault="00A076E5" w:rsidP="001132DC">
            <w:pPr>
              <w:pStyle w:val="Heading8"/>
              <w:pBdr>
                <w:bottom w:val="single" w:sz="6" w:space="1" w:color="auto"/>
              </w:pBdr>
              <w:spacing w:before="0" w:after="0" w:line="380" w:lineRule="exact"/>
              <w:jc w:val="center"/>
              <w:rPr>
                <w:rFonts w:ascii="Arial" w:hAnsi="Arial" w:cs="Arial"/>
                <w:i w:val="0"/>
                <w:iCs w:val="0"/>
                <w:sz w:val="18"/>
                <w:szCs w:val="18"/>
                <w:cs/>
              </w:rPr>
            </w:pPr>
            <w:r w:rsidRPr="00FA41F4">
              <w:rPr>
                <w:rFonts w:ascii="Arial" w:hAnsi="Arial" w:cs="Arial"/>
                <w:i w:val="0"/>
                <w:iCs w:val="0"/>
                <w:sz w:val="18"/>
                <w:szCs w:val="18"/>
              </w:rPr>
              <w:t xml:space="preserve">Separate </w:t>
            </w:r>
            <w:r w:rsidR="00240C24" w:rsidRPr="00FA41F4">
              <w:rPr>
                <w:rFonts w:ascii="Arial" w:hAnsi="Arial" w:cs="Arial"/>
                <w:i w:val="0"/>
                <w:iCs w:val="0"/>
                <w:sz w:val="18"/>
                <w:szCs w:val="18"/>
              </w:rPr>
              <w:t xml:space="preserve">                          </w:t>
            </w:r>
            <w:r w:rsidRPr="00FA41F4">
              <w:rPr>
                <w:rFonts w:ascii="Arial" w:hAnsi="Arial" w:cs="Arial"/>
                <w:i w:val="0"/>
                <w:iCs w:val="0"/>
                <w:sz w:val="18"/>
                <w:szCs w:val="18"/>
              </w:rPr>
              <w:t>financial statement</w:t>
            </w:r>
            <w:r w:rsidR="00AB0E5B">
              <w:rPr>
                <w:rFonts w:ascii="Arial" w:hAnsi="Arial" w:cs="Arial"/>
                <w:i w:val="0"/>
                <w:iCs w:val="0"/>
                <w:sz w:val="18"/>
                <w:szCs w:val="18"/>
              </w:rPr>
              <w:t>s</w:t>
            </w:r>
          </w:p>
        </w:tc>
      </w:tr>
      <w:tr w:rsidR="00240C24" w:rsidRPr="00FA41F4" w:rsidTr="00A757D3">
        <w:tc>
          <w:tcPr>
            <w:tcW w:w="3690" w:type="dxa"/>
            <w:tcBorders>
              <w:top w:val="nil"/>
              <w:left w:val="nil"/>
              <w:bottom w:val="nil"/>
              <w:right w:val="nil"/>
            </w:tcBorders>
            <w:vAlign w:val="bottom"/>
          </w:tcPr>
          <w:p w:rsidR="00240C24" w:rsidRPr="00FA41F4" w:rsidRDefault="00240C24" w:rsidP="001132DC">
            <w:pPr>
              <w:spacing w:line="380" w:lineRule="exact"/>
              <w:jc w:val="thaiDistribute"/>
              <w:rPr>
                <w:rFonts w:ascii="Arial" w:hAnsi="Arial" w:cs="Arial"/>
                <w:sz w:val="18"/>
                <w:szCs w:val="18"/>
              </w:rPr>
            </w:pPr>
          </w:p>
        </w:tc>
        <w:tc>
          <w:tcPr>
            <w:tcW w:w="1372" w:type="dxa"/>
            <w:tcBorders>
              <w:top w:val="nil"/>
              <w:left w:val="nil"/>
              <w:bottom w:val="nil"/>
              <w:right w:val="nil"/>
            </w:tcBorders>
            <w:vAlign w:val="bottom"/>
          </w:tcPr>
          <w:p w:rsidR="00240C24" w:rsidRPr="00FA41F4" w:rsidRDefault="00240C24" w:rsidP="006A75B8">
            <w:pPr>
              <w:pBdr>
                <w:bottom w:val="single" w:sz="4" w:space="1" w:color="auto"/>
              </w:pBdr>
              <w:spacing w:line="380" w:lineRule="exact"/>
              <w:ind w:left="-18"/>
              <w:jc w:val="center"/>
              <w:rPr>
                <w:rFonts w:ascii="Arial" w:hAnsi="Arial" w:cs="Arial"/>
                <w:sz w:val="18"/>
                <w:szCs w:val="18"/>
              </w:rPr>
            </w:pPr>
            <w:r w:rsidRPr="00FA41F4">
              <w:rPr>
                <w:rFonts w:ascii="Arial" w:hAnsi="Arial" w:cs="Arial"/>
                <w:sz w:val="18"/>
                <w:szCs w:val="18"/>
              </w:rPr>
              <w:t xml:space="preserve">31 </w:t>
            </w:r>
            <w:r w:rsidR="006A75B8" w:rsidRPr="00FA41F4">
              <w:rPr>
                <w:rFonts w:ascii="Arial" w:hAnsi="Arial" w:cs="Arial"/>
                <w:sz w:val="18"/>
                <w:szCs w:val="18"/>
              </w:rPr>
              <w:t xml:space="preserve">March </w:t>
            </w:r>
            <w:r w:rsidR="0011450B" w:rsidRPr="00FA41F4">
              <w:rPr>
                <w:rFonts w:ascii="Arial" w:hAnsi="Arial" w:cs="Arial"/>
                <w:sz w:val="18"/>
                <w:szCs w:val="18"/>
              </w:rPr>
              <w:t>2018</w:t>
            </w:r>
          </w:p>
        </w:tc>
        <w:tc>
          <w:tcPr>
            <w:tcW w:w="1373" w:type="dxa"/>
            <w:tcBorders>
              <w:top w:val="nil"/>
              <w:left w:val="nil"/>
              <w:bottom w:val="nil"/>
              <w:right w:val="nil"/>
            </w:tcBorders>
            <w:vAlign w:val="bottom"/>
          </w:tcPr>
          <w:p w:rsidR="00240C24" w:rsidRPr="00FA41F4" w:rsidRDefault="00240C24" w:rsidP="00F01FA4">
            <w:pPr>
              <w:pBdr>
                <w:bottom w:val="single" w:sz="4" w:space="1" w:color="auto"/>
              </w:pBdr>
              <w:spacing w:line="380" w:lineRule="exact"/>
              <w:ind w:left="-18"/>
              <w:jc w:val="center"/>
              <w:rPr>
                <w:rFonts w:ascii="Arial" w:hAnsi="Arial" w:cs="Arial"/>
                <w:sz w:val="18"/>
                <w:szCs w:val="18"/>
              </w:rPr>
            </w:pPr>
            <w:r w:rsidRPr="00FA41F4">
              <w:rPr>
                <w:rFonts w:ascii="Arial" w:hAnsi="Arial" w:cs="Arial"/>
                <w:sz w:val="18"/>
                <w:szCs w:val="18"/>
              </w:rPr>
              <w:t xml:space="preserve">31 December </w:t>
            </w:r>
            <w:r w:rsidR="00F01FA4">
              <w:rPr>
                <w:rFonts w:ascii="Arial" w:hAnsi="Arial" w:cs="Arial"/>
                <w:sz w:val="18"/>
                <w:szCs w:val="18"/>
              </w:rPr>
              <w:t>2017</w:t>
            </w:r>
          </w:p>
        </w:tc>
        <w:tc>
          <w:tcPr>
            <w:tcW w:w="1372" w:type="dxa"/>
            <w:tcBorders>
              <w:top w:val="nil"/>
              <w:left w:val="nil"/>
              <w:right w:val="nil"/>
            </w:tcBorders>
            <w:vAlign w:val="bottom"/>
          </w:tcPr>
          <w:p w:rsidR="00240C24" w:rsidRPr="00FA41F4" w:rsidRDefault="006A75B8" w:rsidP="001132DC">
            <w:pPr>
              <w:pBdr>
                <w:bottom w:val="single" w:sz="4" w:space="1" w:color="auto"/>
              </w:pBdr>
              <w:spacing w:line="380" w:lineRule="exact"/>
              <w:ind w:left="-18"/>
              <w:jc w:val="center"/>
              <w:rPr>
                <w:rFonts w:ascii="Arial" w:hAnsi="Arial" w:cs="Arial"/>
                <w:sz w:val="18"/>
                <w:szCs w:val="18"/>
              </w:rPr>
            </w:pPr>
            <w:r w:rsidRPr="00FA41F4">
              <w:rPr>
                <w:rFonts w:ascii="Arial" w:hAnsi="Arial" w:cs="Arial"/>
                <w:sz w:val="18"/>
                <w:szCs w:val="18"/>
              </w:rPr>
              <w:t xml:space="preserve">31 March </w:t>
            </w:r>
            <w:r w:rsidR="0011450B" w:rsidRPr="00FA41F4">
              <w:rPr>
                <w:rFonts w:ascii="Arial" w:hAnsi="Arial" w:cs="Arial"/>
                <w:sz w:val="18"/>
                <w:szCs w:val="18"/>
              </w:rPr>
              <w:t>2018</w:t>
            </w:r>
          </w:p>
        </w:tc>
        <w:tc>
          <w:tcPr>
            <w:tcW w:w="1373" w:type="dxa"/>
            <w:tcBorders>
              <w:top w:val="nil"/>
              <w:left w:val="nil"/>
              <w:right w:val="nil"/>
            </w:tcBorders>
            <w:vAlign w:val="bottom"/>
          </w:tcPr>
          <w:p w:rsidR="00240C24" w:rsidRPr="00FA41F4" w:rsidRDefault="006A75B8" w:rsidP="001132DC">
            <w:pPr>
              <w:pBdr>
                <w:bottom w:val="single" w:sz="4" w:space="1" w:color="auto"/>
              </w:pBdr>
              <w:spacing w:line="380" w:lineRule="exact"/>
              <w:ind w:left="-18"/>
              <w:jc w:val="center"/>
              <w:rPr>
                <w:rFonts w:ascii="Arial" w:hAnsi="Arial" w:cs="Arial"/>
                <w:sz w:val="18"/>
                <w:szCs w:val="22"/>
              </w:rPr>
            </w:pPr>
            <w:r w:rsidRPr="00FA41F4">
              <w:rPr>
                <w:rFonts w:ascii="Arial" w:hAnsi="Arial" w:cs="Arial"/>
                <w:sz w:val="18"/>
                <w:szCs w:val="18"/>
              </w:rPr>
              <w:t xml:space="preserve">31 December </w:t>
            </w:r>
            <w:r w:rsidR="0011450B" w:rsidRPr="00FA41F4">
              <w:rPr>
                <w:rFonts w:ascii="Arial" w:hAnsi="Arial" w:cs="Arial"/>
                <w:sz w:val="18"/>
                <w:szCs w:val="18"/>
              </w:rPr>
              <w:t>2017</w:t>
            </w:r>
          </w:p>
        </w:tc>
      </w:tr>
      <w:tr w:rsidR="00240C24" w:rsidRPr="00FA41F4" w:rsidTr="00A757D3">
        <w:tc>
          <w:tcPr>
            <w:tcW w:w="3690" w:type="dxa"/>
            <w:tcBorders>
              <w:top w:val="nil"/>
              <w:left w:val="nil"/>
              <w:bottom w:val="nil"/>
              <w:right w:val="nil"/>
            </w:tcBorders>
          </w:tcPr>
          <w:p w:rsidR="00240C24" w:rsidRPr="00FA41F4" w:rsidRDefault="00240C24" w:rsidP="001132DC">
            <w:pPr>
              <w:tabs>
                <w:tab w:val="left" w:pos="567"/>
                <w:tab w:val="left" w:pos="1134"/>
                <w:tab w:val="left" w:pos="1701"/>
              </w:tabs>
              <w:spacing w:line="380" w:lineRule="exact"/>
              <w:ind w:left="180" w:hanging="180"/>
              <w:rPr>
                <w:rFonts w:ascii="Arial" w:hAnsi="Arial" w:cs="Arial"/>
                <w:b/>
                <w:bCs/>
                <w:sz w:val="18"/>
                <w:szCs w:val="18"/>
              </w:rPr>
            </w:pPr>
            <w:r w:rsidRPr="00FA41F4">
              <w:rPr>
                <w:rFonts w:ascii="Arial" w:hAnsi="Arial" w:cs="Arial"/>
                <w:b/>
                <w:bCs/>
                <w:sz w:val="18"/>
                <w:szCs w:val="18"/>
              </w:rPr>
              <w:t>Deferred tax assets</w:t>
            </w:r>
          </w:p>
        </w:tc>
        <w:tc>
          <w:tcPr>
            <w:tcW w:w="1372" w:type="dxa"/>
            <w:tcBorders>
              <w:top w:val="nil"/>
              <w:left w:val="nil"/>
              <w:bottom w:val="nil"/>
              <w:right w:val="nil"/>
            </w:tcBorders>
            <w:vAlign w:val="bottom"/>
          </w:tcPr>
          <w:p w:rsidR="00240C24" w:rsidRPr="00FA41F4" w:rsidRDefault="00240C24" w:rsidP="001132DC">
            <w:pPr>
              <w:spacing w:line="380" w:lineRule="exact"/>
              <w:ind w:right="22"/>
              <w:jc w:val="right"/>
              <w:rPr>
                <w:rFonts w:ascii="Arial" w:hAnsi="Arial" w:cs="Arial"/>
                <w:sz w:val="18"/>
                <w:szCs w:val="18"/>
              </w:rPr>
            </w:pPr>
          </w:p>
        </w:tc>
        <w:tc>
          <w:tcPr>
            <w:tcW w:w="1373" w:type="dxa"/>
            <w:tcBorders>
              <w:top w:val="nil"/>
              <w:left w:val="nil"/>
              <w:bottom w:val="nil"/>
              <w:right w:val="nil"/>
            </w:tcBorders>
            <w:vAlign w:val="bottom"/>
          </w:tcPr>
          <w:p w:rsidR="00240C24" w:rsidRPr="00FA41F4" w:rsidRDefault="00240C24" w:rsidP="001132DC">
            <w:pPr>
              <w:spacing w:line="380" w:lineRule="exact"/>
              <w:ind w:right="22"/>
              <w:jc w:val="right"/>
              <w:rPr>
                <w:rFonts w:ascii="Arial" w:hAnsi="Arial" w:cs="Arial"/>
                <w:sz w:val="18"/>
                <w:szCs w:val="18"/>
              </w:rPr>
            </w:pPr>
          </w:p>
        </w:tc>
        <w:tc>
          <w:tcPr>
            <w:tcW w:w="1372" w:type="dxa"/>
            <w:tcBorders>
              <w:left w:val="nil"/>
              <w:right w:val="nil"/>
            </w:tcBorders>
            <w:vAlign w:val="bottom"/>
          </w:tcPr>
          <w:p w:rsidR="00240C24" w:rsidRPr="00FA41F4" w:rsidRDefault="00240C24" w:rsidP="001132DC">
            <w:pPr>
              <w:tabs>
                <w:tab w:val="decimal" w:pos="839"/>
              </w:tabs>
              <w:spacing w:line="380" w:lineRule="exact"/>
              <w:ind w:left="132" w:right="22" w:hanging="180"/>
              <w:jc w:val="right"/>
              <w:rPr>
                <w:rFonts w:ascii="Arial" w:hAnsi="Arial" w:cs="Arial"/>
                <w:sz w:val="18"/>
                <w:szCs w:val="18"/>
              </w:rPr>
            </w:pPr>
          </w:p>
        </w:tc>
        <w:tc>
          <w:tcPr>
            <w:tcW w:w="1373" w:type="dxa"/>
            <w:tcBorders>
              <w:left w:val="nil"/>
              <w:right w:val="nil"/>
            </w:tcBorders>
            <w:vAlign w:val="bottom"/>
          </w:tcPr>
          <w:p w:rsidR="00240C24" w:rsidRPr="00FA41F4" w:rsidRDefault="00240C24" w:rsidP="001132DC">
            <w:pPr>
              <w:tabs>
                <w:tab w:val="decimal" w:pos="839"/>
              </w:tabs>
              <w:spacing w:line="380" w:lineRule="exact"/>
              <w:ind w:left="132" w:right="22" w:hanging="180"/>
              <w:jc w:val="right"/>
              <w:rPr>
                <w:rFonts w:ascii="Arial" w:hAnsi="Arial" w:cs="Arial"/>
                <w:sz w:val="18"/>
                <w:szCs w:val="18"/>
              </w:rPr>
            </w:pPr>
          </w:p>
        </w:tc>
      </w:tr>
      <w:tr w:rsidR="00D775B9" w:rsidRPr="00FA41F4" w:rsidTr="00A757D3">
        <w:tc>
          <w:tcPr>
            <w:tcW w:w="3690" w:type="dxa"/>
            <w:tcBorders>
              <w:top w:val="nil"/>
              <w:left w:val="nil"/>
              <w:bottom w:val="nil"/>
              <w:right w:val="nil"/>
            </w:tcBorders>
          </w:tcPr>
          <w:p w:rsidR="00D775B9" w:rsidRPr="00FA41F4" w:rsidRDefault="00D775B9" w:rsidP="00A757D3">
            <w:pPr>
              <w:spacing w:line="380" w:lineRule="exact"/>
              <w:ind w:left="180" w:right="-108"/>
              <w:rPr>
                <w:rFonts w:ascii="Arial" w:hAnsi="Arial" w:cs="Arial"/>
                <w:sz w:val="18"/>
                <w:szCs w:val="18"/>
              </w:rPr>
            </w:pPr>
            <w:r w:rsidRPr="00FA41F4">
              <w:rPr>
                <w:rFonts w:ascii="Arial" w:hAnsi="Arial" w:cs="Arial"/>
                <w:sz w:val="18"/>
                <w:szCs w:val="18"/>
              </w:rPr>
              <w:t>Provision for long-term employee benefits</w:t>
            </w:r>
          </w:p>
        </w:tc>
        <w:tc>
          <w:tcPr>
            <w:tcW w:w="1372" w:type="dxa"/>
            <w:tcBorders>
              <w:top w:val="nil"/>
              <w:left w:val="nil"/>
              <w:bottom w:val="nil"/>
              <w:right w:val="nil"/>
            </w:tcBorders>
            <w:vAlign w:val="bottom"/>
          </w:tcPr>
          <w:p w:rsidR="00D775B9" w:rsidRPr="00FA41F4" w:rsidRDefault="003A4D74" w:rsidP="00D775B9">
            <w:pPr>
              <w:pBdr>
                <w:bottom w:val="double" w:sz="4" w:space="1" w:color="auto"/>
              </w:pBdr>
              <w:spacing w:line="380" w:lineRule="exact"/>
              <w:ind w:right="22"/>
              <w:jc w:val="right"/>
              <w:rPr>
                <w:rFonts w:ascii="Arial" w:hAnsi="Arial" w:cs="Arial"/>
                <w:sz w:val="18"/>
                <w:szCs w:val="18"/>
              </w:rPr>
            </w:pPr>
            <w:r w:rsidRPr="00FA41F4">
              <w:rPr>
                <w:rFonts w:ascii="Arial" w:hAnsi="Arial" w:cs="Arial"/>
                <w:sz w:val="18"/>
                <w:szCs w:val="18"/>
              </w:rPr>
              <w:t>340</w:t>
            </w:r>
          </w:p>
        </w:tc>
        <w:tc>
          <w:tcPr>
            <w:tcW w:w="1373" w:type="dxa"/>
            <w:tcBorders>
              <w:top w:val="nil"/>
              <w:left w:val="nil"/>
              <w:bottom w:val="nil"/>
              <w:right w:val="nil"/>
            </w:tcBorders>
            <w:vAlign w:val="bottom"/>
          </w:tcPr>
          <w:p w:rsidR="00D775B9" w:rsidRPr="00FA41F4" w:rsidRDefault="003A4D74" w:rsidP="00D775B9">
            <w:pPr>
              <w:pBdr>
                <w:bottom w:val="double" w:sz="4" w:space="1" w:color="auto"/>
              </w:pBdr>
              <w:spacing w:line="380" w:lineRule="exact"/>
              <w:ind w:right="22"/>
              <w:jc w:val="right"/>
              <w:rPr>
                <w:rFonts w:ascii="Arial" w:hAnsi="Arial" w:cs="Arial"/>
                <w:sz w:val="18"/>
                <w:szCs w:val="18"/>
              </w:rPr>
            </w:pPr>
            <w:r w:rsidRPr="00FA41F4">
              <w:rPr>
                <w:rFonts w:ascii="Arial" w:hAnsi="Arial" w:cs="Arial"/>
                <w:sz w:val="18"/>
                <w:szCs w:val="18"/>
              </w:rPr>
              <w:t>293</w:t>
            </w:r>
          </w:p>
        </w:tc>
        <w:tc>
          <w:tcPr>
            <w:tcW w:w="1372" w:type="dxa"/>
            <w:tcBorders>
              <w:left w:val="nil"/>
              <w:bottom w:val="nil"/>
              <w:right w:val="nil"/>
            </w:tcBorders>
            <w:vAlign w:val="bottom"/>
          </w:tcPr>
          <w:p w:rsidR="00D775B9" w:rsidRPr="00FA41F4" w:rsidRDefault="003A4D74" w:rsidP="00D775B9">
            <w:pPr>
              <w:pBdr>
                <w:bottom w:val="double" w:sz="4" w:space="1" w:color="auto"/>
              </w:pBdr>
              <w:spacing w:line="380" w:lineRule="exact"/>
              <w:ind w:right="22"/>
              <w:jc w:val="right"/>
              <w:rPr>
                <w:rFonts w:ascii="Arial" w:hAnsi="Arial" w:cs="Arial"/>
                <w:sz w:val="18"/>
                <w:szCs w:val="18"/>
              </w:rPr>
            </w:pPr>
            <w:r w:rsidRPr="00FA41F4">
              <w:rPr>
                <w:rFonts w:ascii="Arial" w:hAnsi="Arial" w:cs="Arial"/>
                <w:sz w:val="18"/>
                <w:szCs w:val="18"/>
              </w:rPr>
              <w:t>117</w:t>
            </w:r>
          </w:p>
        </w:tc>
        <w:tc>
          <w:tcPr>
            <w:tcW w:w="1373" w:type="dxa"/>
            <w:tcBorders>
              <w:left w:val="nil"/>
              <w:bottom w:val="nil"/>
              <w:right w:val="nil"/>
            </w:tcBorders>
            <w:vAlign w:val="bottom"/>
          </w:tcPr>
          <w:p w:rsidR="00D775B9" w:rsidRPr="00FA41F4" w:rsidRDefault="003A4D74" w:rsidP="00D775B9">
            <w:pPr>
              <w:pBdr>
                <w:bottom w:val="double" w:sz="4" w:space="1" w:color="auto"/>
              </w:pBdr>
              <w:spacing w:line="380" w:lineRule="exact"/>
              <w:ind w:right="22"/>
              <w:jc w:val="right"/>
              <w:rPr>
                <w:rFonts w:ascii="Arial" w:hAnsi="Arial" w:cs="Arial"/>
                <w:sz w:val="18"/>
                <w:szCs w:val="18"/>
              </w:rPr>
            </w:pPr>
            <w:r w:rsidRPr="00FA41F4">
              <w:rPr>
                <w:rFonts w:ascii="Arial" w:hAnsi="Arial" w:cs="Arial"/>
                <w:sz w:val="18"/>
                <w:szCs w:val="18"/>
              </w:rPr>
              <w:t>96</w:t>
            </w:r>
          </w:p>
        </w:tc>
      </w:tr>
    </w:tbl>
    <w:p w:rsidR="00D020AE" w:rsidRPr="00FA41F4" w:rsidRDefault="00D020AE" w:rsidP="00232005">
      <w:pPr>
        <w:tabs>
          <w:tab w:val="left" w:pos="1560"/>
        </w:tabs>
        <w:spacing w:before="160" w:after="80" w:line="380" w:lineRule="exact"/>
        <w:ind w:left="533" w:right="-29" w:hanging="533"/>
        <w:jc w:val="thaiDistribute"/>
        <w:rPr>
          <w:rFonts w:ascii="Arial" w:hAnsi="Arial" w:cs="Arial"/>
          <w:b/>
          <w:bCs/>
          <w:sz w:val="22"/>
          <w:szCs w:val="22"/>
        </w:rPr>
      </w:pPr>
      <w:r w:rsidRPr="00FA41F4">
        <w:rPr>
          <w:rFonts w:ascii="Arial" w:hAnsi="Arial" w:cs="Arial"/>
          <w:b/>
          <w:bCs/>
          <w:sz w:val="22"/>
          <w:szCs w:val="22"/>
        </w:rPr>
        <w:t>1</w:t>
      </w:r>
      <w:r w:rsidR="00AD1031" w:rsidRPr="00FA41F4">
        <w:rPr>
          <w:rFonts w:ascii="Arial" w:hAnsi="Arial" w:cs="Arial"/>
          <w:b/>
          <w:bCs/>
          <w:sz w:val="22"/>
          <w:szCs w:val="22"/>
        </w:rPr>
        <w:t>2</w:t>
      </w:r>
      <w:r w:rsidRPr="00FA41F4">
        <w:rPr>
          <w:rFonts w:ascii="Arial" w:hAnsi="Arial" w:cs="Arial"/>
          <w:b/>
          <w:bCs/>
          <w:sz w:val="22"/>
          <w:szCs w:val="22"/>
        </w:rPr>
        <w:t>.</w:t>
      </w:r>
      <w:r w:rsidRPr="00FA41F4">
        <w:rPr>
          <w:rFonts w:ascii="Arial" w:hAnsi="Arial" w:cs="Arial"/>
          <w:b/>
          <w:bCs/>
          <w:sz w:val="22"/>
          <w:szCs w:val="22"/>
        </w:rPr>
        <w:tab/>
        <w:t>Statutory reserve</w:t>
      </w:r>
    </w:p>
    <w:p w:rsidR="00C06CF0" w:rsidRPr="00FA41F4" w:rsidRDefault="00D020AE" w:rsidP="00232005">
      <w:pPr>
        <w:tabs>
          <w:tab w:val="left" w:pos="1560"/>
        </w:tabs>
        <w:spacing w:before="80" w:after="80" w:line="380" w:lineRule="exact"/>
        <w:ind w:left="533" w:right="-34" w:hanging="533"/>
        <w:jc w:val="thaiDistribute"/>
        <w:rPr>
          <w:rFonts w:ascii="Arial" w:hAnsi="Arial" w:cs="Arial"/>
          <w:sz w:val="22"/>
          <w:szCs w:val="22"/>
        </w:rPr>
      </w:pPr>
      <w:r w:rsidRPr="00FA41F4">
        <w:rPr>
          <w:rFonts w:ascii="Arial" w:hAnsi="Arial" w:cs="Arial"/>
          <w:sz w:val="22"/>
          <w:szCs w:val="22"/>
        </w:rPr>
        <w:tab/>
        <w:t>Pursuant to section 116 of the Public Limited Companies Act B.E, 2535, the Company is required to set aside to a statutory reserve at least 5 percent of its net profit after deducting accumulated deficit brought forward (if any), until such reserve reaches 10 percent of its registered share capital. The statutory reserve is not available for dividend distribution.</w:t>
      </w:r>
    </w:p>
    <w:p w:rsidR="004813D5" w:rsidRPr="00FA41F4" w:rsidRDefault="006A75B8" w:rsidP="00232005">
      <w:pPr>
        <w:tabs>
          <w:tab w:val="left" w:pos="1560"/>
        </w:tabs>
        <w:spacing w:before="80" w:after="80" w:line="380" w:lineRule="exact"/>
        <w:ind w:left="533" w:right="-34" w:hanging="533"/>
        <w:jc w:val="thaiDistribute"/>
        <w:rPr>
          <w:rFonts w:ascii="Arial" w:hAnsi="Arial" w:cs="Arial"/>
          <w:b/>
          <w:bCs/>
          <w:sz w:val="22"/>
          <w:szCs w:val="22"/>
        </w:rPr>
      </w:pPr>
      <w:r w:rsidRPr="00FA41F4">
        <w:rPr>
          <w:rFonts w:ascii="Arial" w:hAnsi="Arial" w:cs="Arial"/>
          <w:b/>
          <w:bCs/>
          <w:sz w:val="22"/>
          <w:szCs w:val="22"/>
        </w:rPr>
        <w:t>1</w:t>
      </w:r>
      <w:r w:rsidR="00AD1031" w:rsidRPr="00FA41F4">
        <w:rPr>
          <w:rFonts w:ascii="Arial" w:hAnsi="Arial" w:cs="Arial"/>
          <w:b/>
          <w:bCs/>
          <w:sz w:val="22"/>
          <w:szCs w:val="22"/>
        </w:rPr>
        <w:t>3</w:t>
      </w:r>
      <w:r w:rsidR="00325984" w:rsidRPr="00FA41F4">
        <w:rPr>
          <w:rFonts w:ascii="Arial" w:hAnsi="Arial" w:cs="Arial"/>
          <w:b/>
          <w:bCs/>
          <w:sz w:val="22"/>
          <w:szCs w:val="22"/>
        </w:rPr>
        <w:t>.</w:t>
      </w:r>
      <w:r w:rsidR="00325984" w:rsidRPr="00FA41F4">
        <w:rPr>
          <w:rFonts w:ascii="Arial" w:hAnsi="Arial" w:cs="Arial"/>
          <w:b/>
          <w:bCs/>
          <w:sz w:val="22"/>
          <w:szCs w:val="22"/>
        </w:rPr>
        <w:tab/>
      </w:r>
      <w:bookmarkStart w:id="2" w:name="Note32_BOI"/>
      <w:bookmarkEnd w:id="2"/>
      <w:r w:rsidR="00325984" w:rsidRPr="00FA41F4">
        <w:rPr>
          <w:rFonts w:ascii="Arial" w:hAnsi="Arial" w:cs="Arial"/>
          <w:b/>
          <w:bCs/>
          <w:sz w:val="22"/>
          <w:szCs w:val="22"/>
        </w:rPr>
        <w:t>Promotional privileges</w:t>
      </w:r>
    </w:p>
    <w:p w:rsidR="004813D5" w:rsidRPr="00FA41F4" w:rsidRDefault="007C1C41" w:rsidP="00232005">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FA41F4">
        <w:rPr>
          <w:rFonts w:ascii="Arial" w:hAnsi="Arial" w:cs="Arial"/>
          <w:sz w:val="22"/>
          <w:szCs w:val="22"/>
        </w:rPr>
        <w:tab/>
      </w:r>
      <w:r w:rsidR="0092585B" w:rsidRPr="00FA41F4">
        <w:rPr>
          <w:rFonts w:ascii="Arial" w:hAnsi="Arial" w:cs="Arial"/>
          <w:sz w:val="22"/>
          <w:szCs w:val="22"/>
        </w:rPr>
        <w:t xml:space="preserve">A </w:t>
      </w:r>
      <w:r w:rsidR="0092585B" w:rsidRPr="00FA41F4">
        <w:rPr>
          <w:rFonts w:ascii="Arial" w:hAnsi="Arial" w:cs="Arial"/>
          <w:sz w:val="22"/>
        </w:rPr>
        <w:t xml:space="preserve">subsidiary </w:t>
      </w:r>
      <w:r w:rsidR="004813D5" w:rsidRPr="00FA41F4">
        <w:rPr>
          <w:rFonts w:ascii="Arial" w:hAnsi="Arial" w:cs="Arial"/>
          <w:sz w:val="22"/>
          <w:szCs w:val="22"/>
        </w:rPr>
        <w:t xml:space="preserve">has received promotional privileges from the Board of Investment for the </w:t>
      </w:r>
      <w:r w:rsidR="00BC24F1" w:rsidRPr="00FA41F4">
        <w:rPr>
          <w:rFonts w:ascii="Arial" w:hAnsi="Arial" w:cs="Arial"/>
          <w:sz w:val="22"/>
          <w:szCs w:val="22"/>
        </w:rPr>
        <w:t>production</w:t>
      </w:r>
      <w:r w:rsidR="004813D5" w:rsidRPr="00FA41F4">
        <w:rPr>
          <w:rFonts w:ascii="Arial" w:hAnsi="Arial" w:cs="Arial"/>
          <w:sz w:val="22"/>
          <w:szCs w:val="22"/>
        </w:rPr>
        <w:t xml:space="preserve"> of </w:t>
      </w:r>
      <w:r w:rsidR="0010514D" w:rsidRPr="00FA41F4">
        <w:rPr>
          <w:rFonts w:ascii="Arial" w:hAnsi="Arial" w:cs="Arial"/>
          <w:sz w:val="22"/>
          <w:szCs w:val="22"/>
        </w:rPr>
        <w:t>electricity</w:t>
      </w:r>
      <w:r w:rsidR="00AE5F30" w:rsidRPr="00FA41F4">
        <w:rPr>
          <w:rFonts w:ascii="Arial" w:hAnsi="Arial" w:cs="Arial"/>
          <w:sz w:val="22"/>
          <w:szCs w:val="22"/>
        </w:rPr>
        <w:t xml:space="preserve"> generated</w:t>
      </w:r>
      <w:r w:rsidR="0010514D" w:rsidRPr="00FA41F4">
        <w:rPr>
          <w:rFonts w:ascii="Arial" w:hAnsi="Arial" w:cs="Arial"/>
          <w:sz w:val="22"/>
          <w:szCs w:val="22"/>
        </w:rPr>
        <w:t xml:space="preserve"> from solar</w:t>
      </w:r>
      <w:r w:rsidR="00F13F91" w:rsidRPr="00FA41F4">
        <w:rPr>
          <w:rFonts w:ascii="Arial" w:hAnsi="Arial" w:cs="Arial"/>
          <w:sz w:val="22"/>
          <w:szCs w:val="22"/>
        </w:rPr>
        <w:t xml:space="preserve"> energy</w:t>
      </w:r>
      <w:r w:rsidR="004813D5" w:rsidRPr="00FA41F4">
        <w:rPr>
          <w:rFonts w:ascii="Arial" w:hAnsi="Arial" w:cs="Arial"/>
          <w:sz w:val="22"/>
          <w:szCs w:val="22"/>
        </w:rPr>
        <w:t>, pursuant to the</w:t>
      </w:r>
      <w:r w:rsidR="005C48FA" w:rsidRPr="00FA41F4">
        <w:rPr>
          <w:rFonts w:ascii="Arial" w:hAnsi="Arial" w:cs="Arial"/>
          <w:sz w:val="22"/>
          <w:szCs w:val="22"/>
        </w:rPr>
        <w:t xml:space="preserve"> investment</w:t>
      </w:r>
      <w:r w:rsidR="004813D5" w:rsidRPr="00FA41F4">
        <w:rPr>
          <w:rFonts w:ascii="Arial" w:hAnsi="Arial" w:cs="Arial"/>
          <w:sz w:val="22"/>
          <w:szCs w:val="22"/>
        </w:rPr>
        <w:t xml:space="preserve"> promotion certificate No.</w:t>
      </w:r>
      <w:r w:rsidR="00EC66F7" w:rsidRPr="00FA41F4">
        <w:rPr>
          <w:rFonts w:ascii="Arial" w:hAnsi="Arial" w:cs="Arial"/>
          <w:sz w:val="22"/>
          <w:szCs w:val="22"/>
        </w:rPr>
        <w:t xml:space="preserve"> 2645(1)/</w:t>
      </w:r>
      <w:r w:rsidR="00AE5F30" w:rsidRPr="00FA41F4">
        <w:rPr>
          <w:rFonts w:ascii="Arial" w:hAnsi="Arial" w:cs="Arial"/>
          <w:sz w:val="22"/>
          <w:szCs w:val="22"/>
        </w:rPr>
        <w:t>2556</w:t>
      </w:r>
      <w:r w:rsidR="00EC66F7" w:rsidRPr="00FA41F4">
        <w:rPr>
          <w:rFonts w:ascii="Arial" w:hAnsi="Arial" w:cs="Arial"/>
          <w:sz w:val="22"/>
          <w:szCs w:val="22"/>
        </w:rPr>
        <w:t xml:space="preserve"> </w:t>
      </w:r>
      <w:r w:rsidR="004813D5" w:rsidRPr="00FA41F4">
        <w:rPr>
          <w:rFonts w:ascii="Arial" w:hAnsi="Arial" w:cs="Arial"/>
          <w:sz w:val="22"/>
          <w:szCs w:val="22"/>
        </w:rPr>
        <w:t xml:space="preserve">issued on </w:t>
      </w:r>
      <w:r w:rsidR="001E03FC" w:rsidRPr="00FA41F4">
        <w:rPr>
          <w:rFonts w:ascii="Arial" w:hAnsi="Arial" w:cs="Arial"/>
          <w:sz w:val="22"/>
          <w:szCs w:val="22"/>
        </w:rPr>
        <w:t>19</w:t>
      </w:r>
      <w:r w:rsidR="0092585B" w:rsidRPr="00FA41F4">
        <w:rPr>
          <w:rFonts w:ascii="Arial" w:hAnsi="Arial" w:cs="Arial"/>
          <w:sz w:val="22"/>
          <w:szCs w:val="22"/>
        </w:rPr>
        <w:t xml:space="preserve"> November 2013</w:t>
      </w:r>
      <w:r w:rsidR="004813D5" w:rsidRPr="00FA41F4">
        <w:rPr>
          <w:rFonts w:ascii="Arial" w:hAnsi="Arial" w:cs="Arial"/>
          <w:sz w:val="22"/>
          <w:szCs w:val="22"/>
        </w:rPr>
        <w:t>. Subject to certain imposed condition</w:t>
      </w:r>
      <w:r w:rsidR="00B75F33" w:rsidRPr="00FA41F4">
        <w:rPr>
          <w:rFonts w:ascii="Arial" w:hAnsi="Arial" w:cs="Arial"/>
          <w:sz w:val="22"/>
          <w:szCs w:val="22"/>
        </w:rPr>
        <w:t>s</w:t>
      </w:r>
      <w:r w:rsidR="004813D5" w:rsidRPr="00FA41F4">
        <w:rPr>
          <w:rFonts w:ascii="Arial" w:hAnsi="Arial" w:cs="Arial"/>
          <w:sz w:val="22"/>
          <w:szCs w:val="22"/>
        </w:rPr>
        <w:t xml:space="preserve">, the privileges include an exemption from corporate income tax for a period of </w:t>
      </w:r>
      <w:r w:rsidR="00EC66F7" w:rsidRPr="00FA41F4">
        <w:rPr>
          <w:rFonts w:ascii="Arial" w:hAnsi="Arial" w:cs="Arial"/>
          <w:sz w:val="22"/>
          <w:szCs w:val="22"/>
        </w:rPr>
        <w:t>8</w:t>
      </w:r>
      <w:r w:rsidR="004813D5" w:rsidRPr="00FA41F4">
        <w:rPr>
          <w:rFonts w:ascii="Arial" w:hAnsi="Arial" w:cs="Arial"/>
          <w:sz w:val="22"/>
          <w:szCs w:val="22"/>
        </w:rPr>
        <w:t xml:space="preserve"> years</w:t>
      </w:r>
      <w:r w:rsidR="008031DE" w:rsidRPr="00FA41F4">
        <w:rPr>
          <w:rFonts w:ascii="Arial" w:hAnsi="Arial" w:cs="Arial"/>
          <w:sz w:val="22"/>
          <w:szCs w:val="22"/>
        </w:rPr>
        <w:t xml:space="preserve"> </w:t>
      </w:r>
      <w:r w:rsidR="004813D5" w:rsidRPr="00FA41F4">
        <w:rPr>
          <w:rFonts w:ascii="Arial" w:hAnsi="Arial" w:cs="Arial"/>
          <w:sz w:val="22"/>
          <w:szCs w:val="22"/>
        </w:rPr>
        <w:t xml:space="preserve">from the date the promoted </w:t>
      </w:r>
      <w:r w:rsidR="00833A97" w:rsidRPr="00FA41F4">
        <w:rPr>
          <w:rFonts w:ascii="Arial" w:hAnsi="Arial" w:cs="Arial"/>
          <w:sz w:val="22"/>
          <w:szCs w:val="22"/>
        </w:rPr>
        <w:t xml:space="preserve">operations </w:t>
      </w:r>
      <w:r w:rsidR="005C48FA" w:rsidRPr="00FA41F4">
        <w:rPr>
          <w:rFonts w:ascii="Arial" w:hAnsi="Arial" w:cs="Arial"/>
          <w:sz w:val="22"/>
          <w:szCs w:val="22"/>
        </w:rPr>
        <w:t>begin</w:t>
      </w:r>
      <w:r w:rsidR="004813D5" w:rsidRPr="00FA41F4">
        <w:rPr>
          <w:rFonts w:ascii="Arial" w:hAnsi="Arial" w:cs="Arial"/>
          <w:sz w:val="22"/>
          <w:szCs w:val="22"/>
        </w:rPr>
        <w:t xml:space="preserve"> generating revenues</w:t>
      </w:r>
      <w:r w:rsidR="004813D5" w:rsidRPr="00FA41F4">
        <w:rPr>
          <w:rFonts w:ascii="Arial" w:hAnsi="Arial" w:cs="Arial"/>
          <w:sz w:val="22"/>
          <w:szCs w:val="22"/>
          <w:cs/>
        </w:rPr>
        <w:t xml:space="preserve"> </w:t>
      </w:r>
      <w:r w:rsidR="0092585B" w:rsidRPr="00FA41F4">
        <w:rPr>
          <w:rFonts w:ascii="Arial" w:hAnsi="Arial" w:cs="Arial"/>
          <w:sz w:val="22"/>
          <w:szCs w:val="22"/>
        </w:rPr>
        <w:t>(</w:t>
      </w:r>
      <w:r w:rsidR="00EC66F7" w:rsidRPr="00FA41F4">
        <w:rPr>
          <w:rFonts w:ascii="Arial" w:hAnsi="Arial" w:cs="Arial"/>
          <w:sz w:val="22"/>
          <w:szCs w:val="22"/>
        </w:rPr>
        <w:t xml:space="preserve">2 February </w:t>
      </w:r>
      <w:r w:rsidR="001C2A0F" w:rsidRPr="00FA41F4">
        <w:rPr>
          <w:rFonts w:ascii="Arial" w:hAnsi="Arial" w:cs="Arial"/>
          <w:sz w:val="22"/>
          <w:szCs w:val="22"/>
        </w:rPr>
        <w:t>201</w:t>
      </w:r>
      <w:r w:rsidR="00E829B6" w:rsidRPr="00FA41F4">
        <w:rPr>
          <w:rFonts w:ascii="Arial" w:hAnsi="Arial" w:cs="Arial"/>
          <w:sz w:val="22"/>
          <w:szCs w:val="22"/>
        </w:rPr>
        <w:t>5</w:t>
      </w:r>
      <w:r w:rsidR="0092585B" w:rsidRPr="00FA41F4">
        <w:rPr>
          <w:rFonts w:ascii="Arial" w:hAnsi="Arial" w:cs="Arial"/>
          <w:sz w:val="22"/>
          <w:szCs w:val="22"/>
        </w:rPr>
        <w:t>)</w:t>
      </w:r>
      <w:r w:rsidR="004813D5" w:rsidRPr="00FA41F4">
        <w:rPr>
          <w:rFonts w:ascii="Arial" w:hAnsi="Arial" w:cs="Arial"/>
          <w:sz w:val="22"/>
          <w:szCs w:val="22"/>
        </w:rPr>
        <w:t xml:space="preserve"> and a 50% reduction of corporate income tax on </w:t>
      </w:r>
      <w:r w:rsidR="006553ED" w:rsidRPr="00FA41F4">
        <w:rPr>
          <w:rFonts w:ascii="Arial" w:hAnsi="Arial" w:cs="Arial"/>
          <w:sz w:val="22"/>
          <w:szCs w:val="22"/>
        </w:rPr>
        <w:t>income</w:t>
      </w:r>
      <w:r w:rsidR="004813D5" w:rsidRPr="00FA41F4">
        <w:rPr>
          <w:rFonts w:ascii="Arial" w:hAnsi="Arial" w:cs="Arial"/>
          <w:sz w:val="22"/>
          <w:szCs w:val="22"/>
        </w:rPr>
        <w:t xml:space="preserve"> derived from the promoted </w:t>
      </w:r>
      <w:r w:rsidR="00833A97" w:rsidRPr="00FA41F4">
        <w:rPr>
          <w:rFonts w:ascii="Arial" w:hAnsi="Arial" w:cs="Arial"/>
          <w:sz w:val="22"/>
          <w:szCs w:val="22"/>
        </w:rPr>
        <w:t>operations</w:t>
      </w:r>
      <w:r w:rsidR="004813D5" w:rsidRPr="00FA41F4">
        <w:rPr>
          <w:rFonts w:ascii="Arial" w:hAnsi="Arial" w:cs="Arial"/>
          <w:sz w:val="22"/>
          <w:szCs w:val="22"/>
        </w:rPr>
        <w:t xml:space="preserve"> for a period of 5 years after the tax-exemption period ends.</w:t>
      </w:r>
    </w:p>
    <w:p w:rsidR="00040A2F" w:rsidRDefault="007C1C41" w:rsidP="00040A2F">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FA41F4">
        <w:rPr>
          <w:rFonts w:ascii="Arial" w:hAnsi="Arial" w:cs="Arial"/>
          <w:sz w:val="22"/>
          <w:szCs w:val="22"/>
        </w:rPr>
        <w:tab/>
      </w:r>
    </w:p>
    <w:p w:rsidR="00040A2F" w:rsidRDefault="00040A2F">
      <w:pPr>
        <w:overflowPunct/>
        <w:autoSpaceDE/>
        <w:autoSpaceDN/>
        <w:adjustRightInd/>
        <w:textAlignment w:val="auto"/>
        <w:rPr>
          <w:rFonts w:ascii="Arial" w:hAnsi="Arial" w:cs="Arial"/>
          <w:sz w:val="22"/>
          <w:szCs w:val="22"/>
        </w:rPr>
      </w:pPr>
      <w:r>
        <w:rPr>
          <w:rFonts w:ascii="Arial" w:hAnsi="Arial" w:cs="Arial"/>
          <w:sz w:val="22"/>
          <w:szCs w:val="22"/>
        </w:rPr>
        <w:br w:type="page"/>
      </w:r>
    </w:p>
    <w:p w:rsidR="00040A2F" w:rsidRPr="00040A2F" w:rsidRDefault="00040A2F" w:rsidP="00AD7758">
      <w:pPr>
        <w:tabs>
          <w:tab w:val="left" w:pos="2160"/>
          <w:tab w:val="right" w:pos="7280"/>
          <w:tab w:val="right" w:pos="8540"/>
        </w:tabs>
        <w:spacing w:before="80" w:after="80" w:line="380" w:lineRule="exact"/>
        <w:ind w:left="533" w:hanging="533"/>
        <w:jc w:val="thaiDistribute"/>
        <w:rPr>
          <w:rFonts w:ascii="Arial" w:hAnsi="Arial" w:cs="Arial"/>
          <w:sz w:val="22"/>
          <w:szCs w:val="22"/>
        </w:rPr>
      </w:pPr>
      <w:r>
        <w:rPr>
          <w:rFonts w:ascii="Arial" w:hAnsi="Arial" w:cstheme="minorBidi"/>
          <w:sz w:val="22"/>
          <w:szCs w:val="22"/>
          <w:cs/>
        </w:rPr>
        <w:lastRenderedPageBreak/>
        <w:tab/>
      </w:r>
      <w:r w:rsidRPr="00040A2F">
        <w:rPr>
          <w:rFonts w:ascii="Arial" w:hAnsi="Arial" w:cs="Arial"/>
          <w:sz w:val="22"/>
          <w:szCs w:val="22"/>
        </w:rPr>
        <w:t xml:space="preserve">A subsidiary has received promotional privileges from the Board of Investment for the production of electricity generated from solar energy rooftop, pursuant to the investment promotion certificate No. </w:t>
      </w:r>
      <w:r w:rsidRPr="00040A2F">
        <w:rPr>
          <w:rFonts w:ascii="Arial" w:hAnsi="Arial" w:cs="Arial"/>
          <w:sz w:val="22"/>
          <w:szCs w:val="22"/>
          <w:cs/>
        </w:rPr>
        <w:t>61-0246-1-00-1-0</w:t>
      </w:r>
      <w:r w:rsidRPr="00040A2F">
        <w:rPr>
          <w:rFonts w:ascii="Arial" w:hAnsi="Arial" w:cs="Arial"/>
          <w:sz w:val="22"/>
          <w:szCs w:val="22"/>
        </w:rPr>
        <w:t xml:space="preserve"> issued on 9 March 2018 and certificate No. </w:t>
      </w:r>
      <w:r>
        <w:rPr>
          <w:rFonts w:ascii="Arial" w:hAnsi="Arial" w:cstheme="minorBidi" w:hint="cs"/>
          <w:sz w:val="22"/>
          <w:szCs w:val="22"/>
          <w:cs/>
        </w:rPr>
        <w:t xml:space="preserve"> </w:t>
      </w:r>
      <w:r w:rsidRPr="00040A2F">
        <w:rPr>
          <w:rFonts w:ascii="Arial" w:hAnsi="Arial" w:cs="Arial"/>
          <w:sz w:val="22"/>
          <w:szCs w:val="22"/>
          <w:cs/>
        </w:rPr>
        <w:t xml:space="preserve">60-1446-1-00-1-0 </w:t>
      </w:r>
      <w:r w:rsidRPr="00040A2F">
        <w:rPr>
          <w:rFonts w:ascii="Arial" w:hAnsi="Arial" w:cs="Arial"/>
          <w:sz w:val="22"/>
          <w:szCs w:val="22"/>
        </w:rPr>
        <w:t>issued on 20 December 2017. Subject to certain imposed conditions, the privileges include an exemption from corporate income tax that up to 100 percentage of investment excluding land and working capital for a period of 8 years from the date the promoted operations begin generating revenues</w:t>
      </w:r>
      <w:r w:rsidRPr="00040A2F">
        <w:rPr>
          <w:rFonts w:ascii="Arial" w:hAnsi="Arial" w:cs="Arial"/>
          <w:sz w:val="22"/>
          <w:szCs w:val="22"/>
          <w:cs/>
        </w:rPr>
        <w:t xml:space="preserve"> </w:t>
      </w:r>
      <w:r w:rsidRPr="00040A2F">
        <w:rPr>
          <w:rFonts w:ascii="Arial" w:hAnsi="Arial" w:cs="Arial"/>
          <w:sz w:val="22"/>
          <w:szCs w:val="22"/>
        </w:rPr>
        <w:t xml:space="preserve">(1 March 2018 and 12 March 2018 respectively) </w:t>
      </w:r>
    </w:p>
    <w:p w:rsidR="00D66D48" w:rsidRPr="00FA41F4" w:rsidRDefault="00040A2F" w:rsidP="00AD7758">
      <w:pPr>
        <w:tabs>
          <w:tab w:val="left" w:pos="2160"/>
          <w:tab w:val="right" w:pos="7280"/>
          <w:tab w:val="right" w:pos="8540"/>
        </w:tabs>
        <w:spacing w:before="80" w:after="80" w:line="380" w:lineRule="exact"/>
        <w:ind w:left="533" w:hanging="533"/>
        <w:jc w:val="thaiDistribute"/>
        <w:rPr>
          <w:rFonts w:ascii="Arial" w:hAnsi="Arial" w:cs="Arial"/>
          <w:sz w:val="22"/>
          <w:szCs w:val="22"/>
        </w:rPr>
      </w:pPr>
      <w:r>
        <w:rPr>
          <w:rFonts w:ascii="Arial" w:hAnsi="Arial" w:cstheme="minorBidi"/>
          <w:sz w:val="22"/>
          <w:szCs w:val="22"/>
          <w:cs/>
        </w:rPr>
        <w:tab/>
      </w:r>
      <w:r w:rsidR="00D66D48" w:rsidRPr="00FA41F4">
        <w:rPr>
          <w:rFonts w:ascii="Arial" w:hAnsi="Arial" w:cs="Arial"/>
          <w:sz w:val="22"/>
          <w:szCs w:val="22"/>
        </w:rPr>
        <w:t xml:space="preserve">The </w:t>
      </w:r>
      <w:r w:rsidR="001040EA" w:rsidRPr="00FA41F4">
        <w:rPr>
          <w:rFonts w:ascii="Arial" w:hAnsi="Arial" w:cs="Arial"/>
          <w:sz w:val="22"/>
          <w:szCs w:val="22"/>
        </w:rPr>
        <w:t>subsidiary’s</w:t>
      </w:r>
      <w:r w:rsidR="00D66D48" w:rsidRPr="00FA41F4">
        <w:rPr>
          <w:rFonts w:ascii="Arial" w:hAnsi="Arial" w:cs="Arial"/>
          <w:sz w:val="22"/>
          <w:szCs w:val="22"/>
        </w:rPr>
        <w:t xml:space="preserve"> operating</w:t>
      </w:r>
      <w:r w:rsidR="00EC66F7" w:rsidRPr="00FA41F4">
        <w:rPr>
          <w:rFonts w:ascii="Arial" w:hAnsi="Arial" w:cs="Arial"/>
          <w:sz w:val="22"/>
          <w:szCs w:val="22"/>
        </w:rPr>
        <w:t xml:space="preserve"> </w:t>
      </w:r>
      <w:r w:rsidR="00D66D48" w:rsidRPr="00FA41F4">
        <w:rPr>
          <w:rFonts w:ascii="Arial" w:hAnsi="Arial" w:cs="Arial"/>
          <w:sz w:val="22"/>
          <w:szCs w:val="22"/>
        </w:rPr>
        <w:t xml:space="preserve">revenues </w:t>
      </w:r>
      <w:r w:rsidR="001040EA" w:rsidRPr="00FA41F4">
        <w:rPr>
          <w:rFonts w:ascii="Arial" w:hAnsi="Arial" w:cs="Arial"/>
          <w:sz w:val="22"/>
          <w:szCs w:val="22"/>
        </w:rPr>
        <w:t xml:space="preserve">and </w:t>
      </w:r>
      <w:r w:rsidR="001040EA" w:rsidRPr="00FA41F4">
        <w:rPr>
          <w:rFonts w:ascii="Arial" w:hAnsi="Arial" w:cs="Arial"/>
          <w:sz w:val="22"/>
        </w:rPr>
        <w:t xml:space="preserve">subsidy for adder as presented </w:t>
      </w:r>
      <w:r w:rsidR="00EC66F7" w:rsidRPr="00FA41F4">
        <w:rPr>
          <w:rFonts w:ascii="Arial" w:hAnsi="Arial" w:cs="Arial"/>
          <w:sz w:val="22"/>
          <w:szCs w:val="22"/>
        </w:rPr>
        <w:t xml:space="preserve">in statement of </w:t>
      </w:r>
      <w:r w:rsidR="00AE5F30" w:rsidRPr="00FA41F4">
        <w:rPr>
          <w:rFonts w:ascii="Arial" w:hAnsi="Arial" w:cs="Arial"/>
          <w:sz w:val="22"/>
          <w:szCs w:val="22"/>
        </w:rPr>
        <w:t>c</w:t>
      </w:r>
      <w:r w:rsidR="00EC66F7" w:rsidRPr="00FA41F4">
        <w:rPr>
          <w:rFonts w:ascii="Arial" w:hAnsi="Arial" w:cs="Arial"/>
          <w:sz w:val="22"/>
          <w:szCs w:val="22"/>
        </w:rPr>
        <w:t xml:space="preserve">omprehensive </w:t>
      </w:r>
      <w:r w:rsidR="00AE5F30" w:rsidRPr="00FA41F4">
        <w:rPr>
          <w:rFonts w:ascii="Arial" w:hAnsi="Arial" w:cs="Arial"/>
          <w:sz w:val="22"/>
          <w:szCs w:val="22"/>
        </w:rPr>
        <w:t>i</w:t>
      </w:r>
      <w:r w:rsidR="00EC66F7" w:rsidRPr="00FA41F4">
        <w:rPr>
          <w:rFonts w:ascii="Arial" w:hAnsi="Arial" w:cs="Arial"/>
          <w:sz w:val="22"/>
          <w:szCs w:val="22"/>
        </w:rPr>
        <w:t xml:space="preserve">ncome </w:t>
      </w:r>
      <w:r w:rsidR="00CF0745" w:rsidRPr="00FA41F4">
        <w:rPr>
          <w:rFonts w:ascii="Arial" w:hAnsi="Arial" w:cs="Arial"/>
          <w:sz w:val="22"/>
          <w:szCs w:val="22"/>
        </w:rPr>
        <w:t xml:space="preserve">for the </w:t>
      </w:r>
      <w:r w:rsidR="00232005">
        <w:rPr>
          <w:rFonts w:ascii="Arial" w:hAnsi="Arial" w:cs="Arial"/>
          <w:sz w:val="22"/>
          <w:szCs w:val="22"/>
        </w:rPr>
        <w:t>period</w:t>
      </w:r>
      <w:r w:rsidR="00F01FA4">
        <w:rPr>
          <w:rFonts w:ascii="Arial" w:hAnsi="Arial" w:cs="Arial"/>
          <w:sz w:val="22"/>
          <w:szCs w:val="22"/>
        </w:rPr>
        <w:t>s</w:t>
      </w:r>
      <w:r w:rsidR="00CF0745" w:rsidRPr="00FA41F4">
        <w:rPr>
          <w:rFonts w:ascii="Arial" w:hAnsi="Arial" w:cs="Arial"/>
          <w:sz w:val="22"/>
          <w:szCs w:val="22"/>
        </w:rPr>
        <w:t xml:space="preserve"> ended 31 </w:t>
      </w:r>
      <w:r w:rsidR="006A75B8" w:rsidRPr="00FA41F4">
        <w:rPr>
          <w:rFonts w:ascii="Arial" w:hAnsi="Arial" w:cs="Arial"/>
          <w:sz w:val="22"/>
          <w:szCs w:val="22"/>
        </w:rPr>
        <w:t>March</w:t>
      </w:r>
      <w:r w:rsidR="00CF0745" w:rsidRPr="00FA41F4">
        <w:rPr>
          <w:rFonts w:ascii="Arial" w:hAnsi="Arial" w:cs="Arial"/>
          <w:sz w:val="22"/>
          <w:szCs w:val="22"/>
        </w:rPr>
        <w:t xml:space="preserve"> </w:t>
      </w:r>
      <w:r w:rsidR="0011450B" w:rsidRPr="00FA41F4">
        <w:rPr>
          <w:rFonts w:ascii="Arial" w:hAnsi="Arial" w:cs="Arial"/>
          <w:sz w:val="22"/>
          <w:szCs w:val="22"/>
        </w:rPr>
        <w:t>2018</w:t>
      </w:r>
      <w:r w:rsidR="001040EA" w:rsidRPr="00FA41F4">
        <w:rPr>
          <w:rFonts w:ascii="Arial" w:hAnsi="Arial" w:cs="Arial"/>
          <w:sz w:val="22"/>
          <w:szCs w:val="22"/>
        </w:rPr>
        <w:t xml:space="preserve"> </w:t>
      </w:r>
      <w:r w:rsidR="00240C24" w:rsidRPr="00FA41F4">
        <w:rPr>
          <w:rFonts w:ascii="Arial" w:hAnsi="Arial" w:cs="Arial"/>
          <w:sz w:val="22"/>
          <w:szCs w:val="22"/>
        </w:rPr>
        <w:t xml:space="preserve">and </w:t>
      </w:r>
      <w:r w:rsidR="0011450B" w:rsidRPr="00FA41F4">
        <w:rPr>
          <w:rFonts w:ascii="Arial" w:hAnsi="Arial" w:cs="Arial"/>
          <w:sz w:val="22"/>
          <w:szCs w:val="22"/>
        </w:rPr>
        <w:t>2017</w:t>
      </w:r>
      <w:r w:rsidR="00240C24" w:rsidRPr="00FA41F4">
        <w:rPr>
          <w:rFonts w:ascii="Arial" w:hAnsi="Arial" w:cs="Arial"/>
          <w:sz w:val="22"/>
          <w:szCs w:val="22"/>
        </w:rPr>
        <w:t xml:space="preserve"> </w:t>
      </w:r>
      <w:r w:rsidR="001040EA" w:rsidRPr="00FA41F4">
        <w:rPr>
          <w:rFonts w:ascii="Arial" w:hAnsi="Arial" w:cs="Arial"/>
          <w:sz w:val="22"/>
          <w:szCs w:val="22"/>
        </w:rPr>
        <w:t>are revenues from promoted operations</w:t>
      </w:r>
      <w:r w:rsidR="003A4D74" w:rsidRPr="00FA41F4">
        <w:rPr>
          <w:rFonts w:ascii="Arial" w:hAnsi="Arial" w:cs="Arial"/>
          <w:sz w:val="22"/>
          <w:szCs w:val="22"/>
        </w:rPr>
        <w:t xml:space="preserve"> of Baht 203 million and Baht </w:t>
      </w:r>
      <w:r w:rsidR="00232005">
        <w:rPr>
          <w:rFonts w:ascii="Arial" w:hAnsi="Arial" w:cs="Arial"/>
          <w:sz w:val="22"/>
          <w:szCs w:val="22"/>
        </w:rPr>
        <w:t>218</w:t>
      </w:r>
      <w:r w:rsidR="003A4D74" w:rsidRPr="00FA41F4">
        <w:rPr>
          <w:rFonts w:ascii="Arial" w:hAnsi="Arial" w:cs="Arial"/>
          <w:sz w:val="22"/>
          <w:szCs w:val="22"/>
        </w:rPr>
        <w:t xml:space="preserve"> million, respectively</w:t>
      </w:r>
      <w:r w:rsidR="001040EA" w:rsidRPr="00FA41F4">
        <w:rPr>
          <w:rFonts w:ascii="Arial" w:hAnsi="Arial" w:cs="Arial"/>
          <w:sz w:val="22"/>
          <w:szCs w:val="22"/>
        </w:rPr>
        <w:t>.</w:t>
      </w:r>
    </w:p>
    <w:p w:rsidR="00A11F96" w:rsidRPr="00FA41F4" w:rsidRDefault="006A75B8" w:rsidP="00AD7758">
      <w:pPr>
        <w:tabs>
          <w:tab w:val="left" w:pos="1560"/>
        </w:tabs>
        <w:spacing w:before="80" w:after="80" w:line="380" w:lineRule="exact"/>
        <w:ind w:left="533" w:right="-43" w:hanging="533"/>
        <w:jc w:val="thaiDistribute"/>
        <w:rPr>
          <w:rFonts w:ascii="Arial" w:hAnsi="Arial" w:cs="Arial"/>
          <w:b/>
          <w:bCs/>
          <w:sz w:val="22"/>
          <w:szCs w:val="22"/>
        </w:rPr>
      </w:pPr>
      <w:r w:rsidRPr="00FA41F4">
        <w:rPr>
          <w:rFonts w:ascii="Arial" w:hAnsi="Arial" w:cs="Arial"/>
          <w:b/>
          <w:bCs/>
          <w:sz w:val="22"/>
          <w:szCs w:val="22"/>
        </w:rPr>
        <w:t>1</w:t>
      </w:r>
      <w:r w:rsidR="006B4AB1" w:rsidRPr="00FA41F4">
        <w:rPr>
          <w:rFonts w:ascii="Arial" w:hAnsi="Arial" w:cs="Arial"/>
          <w:b/>
          <w:bCs/>
          <w:sz w:val="22"/>
          <w:szCs w:val="22"/>
        </w:rPr>
        <w:t>4</w:t>
      </w:r>
      <w:r w:rsidR="000B6D3D" w:rsidRPr="00FA41F4">
        <w:rPr>
          <w:rFonts w:ascii="Arial" w:hAnsi="Arial" w:cs="Arial"/>
          <w:b/>
          <w:bCs/>
          <w:sz w:val="22"/>
          <w:szCs w:val="22"/>
        </w:rPr>
        <w:t>.</w:t>
      </w:r>
      <w:r w:rsidR="000B6D3D" w:rsidRPr="00FA41F4">
        <w:rPr>
          <w:rFonts w:ascii="Arial" w:hAnsi="Arial" w:cs="Arial"/>
          <w:b/>
          <w:bCs/>
          <w:sz w:val="22"/>
          <w:szCs w:val="22"/>
        </w:rPr>
        <w:tab/>
      </w:r>
      <w:r w:rsidR="00325984" w:rsidRPr="00FA41F4">
        <w:rPr>
          <w:rFonts w:ascii="Arial" w:hAnsi="Arial" w:cs="Arial"/>
          <w:b/>
          <w:bCs/>
          <w:sz w:val="22"/>
          <w:szCs w:val="22"/>
        </w:rPr>
        <w:t>Earnings per share</w:t>
      </w:r>
    </w:p>
    <w:p w:rsidR="00A11F96" w:rsidRPr="00FA41F4" w:rsidRDefault="007C1C41" w:rsidP="00AD775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FA41F4">
        <w:rPr>
          <w:rFonts w:ascii="Arial" w:hAnsi="Arial" w:cs="Arial"/>
          <w:sz w:val="22"/>
          <w:szCs w:val="22"/>
        </w:rPr>
        <w:tab/>
      </w:r>
      <w:r w:rsidR="0054678A" w:rsidRPr="00FA41F4">
        <w:rPr>
          <w:rFonts w:ascii="Arial" w:hAnsi="Arial" w:cs="Arial"/>
          <w:sz w:val="22"/>
          <w:szCs w:val="22"/>
        </w:rPr>
        <w:t>B</w:t>
      </w:r>
      <w:r w:rsidR="00A11F96" w:rsidRPr="00FA41F4">
        <w:rPr>
          <w:rFonts w:ascii="Arial" w:hAnsi="Arial" w:cs="Arial"/>
          <w:sz w:val="22"/>
          <w:szCs w:val="22"/>
        </w:rPr>
        <w:t>asic earnings per share</w:t>
      </w:r>
      <w:r w:rsidR="00AE5F30" w:rsidRPr="00FA41F4">
        <w:rPr>
          <w:rFonts w:ascii="Arial" w:hAnsi="Arial" w:cs="Arial"/>
          <w:sz w:val="22"/>
          <w:szCs w:val="22"/>
        </w:rPr>
        <w:t xml:space="preserve"> in the separate financial statement</w:t>
      </w:r>
      <w:r w:rsidR="00A11F96" w:rsidRPr="00FA41F4">
        <w:rPr>
          <w:rFonts w:ascii="Arial" w:hAnsi="Arial" w:cs="Arial"/>
          <w:sz w:val="22"/>
          <w:szCs w:val="22"/>
        </w:rPr>
        <w:t xml:space="preserve"> is calculated by dividing </w:t>
      </w:r>
      <w:r w:rsidR="00316960" w:rsidRPr="00FA41F4">
        <w:rPr>
          <w:rFonts w:ascii="Arial" w:hAnsi="Arial" w:cs="Arial"/>
          <w:sz w:val="22"/>
          <w:szCs w:val="22"/>
        </w:rPr>
        <w:t>profit</w:t>
      </w:r>
      <w:r w:rsidR="00EC66F7" w:rsidRPr="00FA41F4">
        <w:rPr>
          <w:rFonts w:ascii="Arial" w:hAnsi="Arial" w:cs="Arial"/>
          <w:sz w:val="22"/>
          <w:szCs w:val="22"/>
          <w:cs/>
        </w:rPr>
        <w:t xml:space="preserve"> </w:t>
      </w:r>
      <w:r w:rsidR="00316960" w:rsidRPr="00FA41F4">
        <w:rPr>
          <w:rFonts w:ascii="Arial" w:hAnsi="Arial" w:cs="Arial"/>
          <w:sz w:val="22"/>
          <w:szCs w:val="22"/>
        </w:rPr>
        <w:t xml:space="preserve">for the </w:t>
      </w:r>
      <w:r w:rsidR="006A75B8" w:rsidRPr="00FA41F4">
        <w:rPr>
          <w:rFonts w:ascii="Arial" w:hAnsi="Arial" w:cs="Arial"/>
          <w:sz w:val="22"/>
          <w:szCs w:val="22"/>
        </w:rPr>
        <w:t>period</w:t>
      </w:r>
      <w:r w:rsidR="00316960" w:rsidRPr="00FA41F4">
        <w:rPr>
          <w:rFonts w:ascii="Arial" w:hAnsi="Arial" w:cs="Arial"/>
          <w:sz w:val="22"/>
          <w:szCs w:val="22"/>
        </w:rPr>
        <w:t xml:space="preserve"> attributable to equity holders of the Company (excluding other comprehensive income) </w:t>
      </w:r>
      <w:r w:rsidR="00A11F96" w:rsidRPr="00FA41F4">
        <w:rPr>
          <w:rFonts w:ascii="Arial" w:hAnsi="Arial" w:cs="Arial"/>
          <w:sz w:val="22"/>
          <w:szCs w:val="22"/>
        </w:rPr>
        <w:t xml:space="preserve">by the weighted average number of ordinary shares in issue during the </w:t>
      </w:r>
      <w:r w:rsidR="006A75B8" w:rsidRPr="00FA41F4">
        <w:rPr>
          <w:rFonts w:ascii="Arial" w:hAnsi="Arial" w:cs="Arial"/>
          <w:sz w:val="22"/>
          <w:szCs w:val="22"/>
        </w:rPr>
        <w:t>period</w:t>
      </w:r>
      <w:r w:rsidR="00A11F96" w:rsidRPr="00FA41F4">
        <w:rPr>
          <w:rFonts w:ascii="Arial" w:hAnsi="Arial" w:cs="Arial"/>
          <w:sz w:val="22"/>
          <w:szCs w:val="22"/>
        </w:rPr>
        <w:t>.</w:t>
      </w:r>
    </w:p>
    <w:p w:rsidR="00FF4766" w:rsidRPr="00FA41F4" w:rsidRDefault="006A75B8" w:rsidP="00AD7758">
      <w:pPr>
        <w:tabs>
          <w:tab w:val="left" w:pos="900"/>
          <w:tab w:val="center" w:pos="3600"/>
          <w:tab w:val="center" w:pos="6480"/>
        </w:tabs>
        <w:spacing w:before="80" w:after="80" w:line="380" w:lineRule="exact"/>
        <w:ind w:left="533" w:hanging="533"/>
        <w:jc w:val="both"/>
        <w:rPr>
          <w:rFonts w:ascii="Arial" w:hAnsi="Arial" w:cs="Arial"/>
          <w:b/>
          <w:bCs/>
          <w:sz w:val="22"/>
          <w:szCs w:val="22"/>
        </w:rPr>
      </w:pPr>
      <w:r w:rsidRPr="00FA41F4">
        <w:rPr>
          <w:rFonts w:ascii="Arial" w:hAnsi="Arial" w:cs="Arial"/>
          <w:b/>
          <w:bCs/>
          <w:sz w:val="22"/>
          <w:szCs w:val="22"/>
        </w:rPr>
        <w:t>1</w:t>
      </w:r>
      <w:r w:rsidR="006B4AB1" w:rsidRPr="00FA41F4">
        <w:rPr>
          <w:rFonts w:ascii="Arial" w:hAnsi="Arial" w:cs="Arial"/>
          <w:b/>
          <w:bCs/>
          <w:sz w:val="22"/>
          <w:szCs w:val="22"/>
        </w:rPr>
        <w:t>5</w:t>
      </w:r>
      <w:r w:rsidR="00325984" w:rsidRPr="00FA41F4">
        <w:rPr>
          <w:rFonts w:ascii="Arial" w:hAnsi="Arial" w:cs="Arial"/>
          <w:b/>
          <w:bCs/>
          <w:sz w:val="22"/>
          <w:szCs w:val="22"/>
        </w:rPr>
        <w:t>.</w:t>
      </w:r>
      <w:r w:rsidR="00325984" w:rsidRPr="00FA41F4">
        <w:rPr>
          <w:rFonts w:ascii="Arial" w:hAnsi="Arial" w:cs="Arial"/>
          <w:b/>
          <w:bCs/>
          <w:sz w:val="22"/>
          <w:szCs w:val="22"/>
        </w:rPr>
        <w:tab/>
        <w:t xml:space="preserve">Segment information </w:t>
      </w:r>
    </w:p>
    <w:p w:rsidR="0021612C" w:rsidRPr="00FA41F4" w:rsidRDefault="007C1C41" w:rsidP="00AD775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FA41F4">
        <w:rPr>
          <w:rFonts w:ascii="Arial" w:hAnsi="Arial" w:cs="Arial"/>
          <w:sz w:val="22"/>
          <w:szCs w:val="22"/>
        </w:rPr>
        <w:tab/>
      </w:r>
      <w:r w:rsidR="0021612C" w:rsidRPr="00FA41F4">
        <w:rPr>
          <w:rFonts w:ascii="Arial" w:hAnsi="Arial" w:cs="Arial"/>
          <w:sz w:val="22"/>
          <w:szCs w:val="22"/>
        </w:rPr>
        <w:t>The Company and its subsidiaries are principally engaged in the</w:t>
      </w:r>
      <w:r w:rsidR="00632D2D" w:rsidRPr="00FA41F4">
        <w:rPr>
          <w:rFonts w:ascii="Arial" w:hAnsi="Arial" w:cs="Arial"/>
          <w:sz w:val="22"/>
          <w:szCs w:val="22"/>
        </w:rPr>
        <w:t xml:space="preserve"> </w:t>
      </w:r>
      <w:r w:rsidR="005C4EB3" w:rsidRPr="00FA41F4">
        <w:rPr>
          <w:rFonts w:ascii="Arial" w:hAnsi="Arial" w:cs="Arial"/>
          <w:sz w:val="22"/>
          <w:szCs w:val="22"/>
        </w:rPr>
        <w:t>production</w:t>
      </w:r>
      <w:r w:rsidR="00632D2D" w:rsidRPr="00FA41F4">
        <w:rPr>
          <w:rFonts w:ascii="Arial" w:hAnsi="Arial" w:cs="Arial"/>
          <w:sz w:val="22"/>
          <w:szCs w:val="22"/>
        </w:rPr>
        <w:t xml:space="preserve"> and </w:t>
      </w:r>
      <w:r w:rsidR="005C4EB3" w:rsidRPr="00FA41F4">
        <w:rPr>
          <w:rFonts w:ascii="Arial" w:hAnsi="Arial" w:cs="Arial"/>
          <w:sz w:val="22"/>
          <w:szCs w:val="22"/>
        </w:rPr>
        <w:t>distribution</w:t>
      </w:r>
      <w:r w:rsidR="00632D2D" w:rsidRPr="00FA41F4">
        <w:rPr>
          <w:rFonts w:ascii="Arial" w:hAnsi="Arial" w:cs="Arial"/>
          <w:sz w:val="22"/>
          <w:szCs w:val="22"/>
        </w:rPr>
        <w:t xml:space="preserve"> of electric</w:t>
      </w:r>
      <w:r w:rsidR="005C4EB3" w:rsidRPr="00FA41F4">
        <w:rPr>
          <w:rFonts w:ascii="Arial" w:hAnsi="Arial" w:cs="Arial"/>
          <w:sz w:val="22"/>
          <w:szCs w:val="22"/>
        </w:rPr>
        <w:t>ity</w:t>
      </w:r>
      <w:r w:rsidR="00632D2D" w:rsidRPr="00FA41F4">
        <w:rPr>
          <w:rFonts w:ascii="Arial" w:hAnsi="Arial" w:cs="Arial"/>
          <w:sz w:val="22"/>
          <w:szCs w:val="22"/>
        </w:rPr>
        <w:t xml:space="preserve"> from solar </w:t>
      </w:r>
      <w:r w:rsidR="005C4EB3" w:rsidRPr="00FA41F4">
        <w:rPr>
          <w:rFonts w:ascii="Arial" w:hAnsi="Arial" w:cs="Arial"/>
          <w:sz w:val="22"/>
          <w:szCs w:val="22"/>
        </w:rPr>
        <w:t xml:space="preserve">energy </w:t>
      </w:r>
      <w:r w:rsidR="00232005">
        <w:rPr>
          <w:rFonts w:ascii="Arial" w:hAnsi="Arial" w:cs="Arial"/>
          <w:sz w:val="22"/>
          <w:szCs w:val="22"/>
        </w:rPr>
        <w:t>including an investment in this business</w:t>
      </w:r>
      <w:r w:rsidR="0021612C" w:rsidRPr="00FA41F4">
        <w:rPr>
          <w:rFonts w:ascii="Arial" w:hAnsi="Arial" w:cs="Arial"/>
          <w:sz w:val="22"/>
          <w:szCs w:val="22"/>
        </w:rPr>
        <w:t>.</w:t>
      </w:r>
      <w:r w:rsidR="0021612C" w:rsidRPr="00FA41F4">
        <w:rPr>
          <w:rFonts w:ascii="Arial" w:hAnsi="Arial" w:cs="Arial"/>
          <w:sz w:val="22"/>
          <w:szCs w:val="22"/>
          <w:cs/>
        </w:rPr>
        <w:t xml:space="preserve"> </w:t>
      </w:r>
      <w:r w:rsidR="00AD7758">
        <w:rPr>
          <w:rFonts w:ascii="Arial" w:hAnsi="Arial" w:cs="Arial"/>
          <w:sz w:val="22"/>
          <w:szCs w:val="22"/>
        </w:rPr>
        <w:t xml:space="preserve">Management of the Company considered that the group has one operation segment. </w:t>
      </w:r>
      <w:r w:rsidR="0021612C" w:rsidRPr="00FA41F4">
        <w:rPr>
          <w:rFonts w:ascii="Arial" w:hAnsi="Arial" w:cs="Arial"/>
          <w:sz w:val="22"/>
          <w:szCs w:val="22"/>
        </w:rPr>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w:t>
      </w:r>
      <w:r w:rsidR="00357E27" w:rsidRPr="00FA41F4">
        <w:rPr>
          <w:rFonts w:ascii="Arial" w:hAnsi="Arial" w:cs="Arial"/>
          <w:sz w:val="22"/>
          <w:szCs w:val="22"/>
        </w:rPr>
        <w:t xml:space="preserve">exclusively </w:t>
      </w:r>
      <w:r w:rsidR="0021612C" w:rsidRPr="00FA41F4">
        <w:rPr>
          <w:rFonts w:ascii="Arial" w:hAnsi="Arial" w:cs="Arial"/>
          <w:sz w:val="22"/>
          <w:szCs w:val="22"/>
        </w:rPr>
        <w:t>to the aforementioned reportable operating segment.</w:t>
      </w:r>
    </w:p>
    <w:p w:rsidR="00502B70" w:rsidRPr="00FA41F4" w:rsidRDefault="006A75B8" w:rsidP="00AD7758">
      <w:pPr>
        <w:tabs>
          <w:tab w:val="left" w:pos="900"/>
          <w:tab w:val="center" w:pos="3600"/>
          <w:tab w:val="center" w:pos="6480"/>
        </w:tabs>
        <w:spacing w:before="80" w:after="80" w:line="380" w:lineRule="exact"/>
        <w:ind w:left="533" w:hanging="533"/>
        <w:jc w:val="both"/>
        <w:rPr>
          <w:rFonts w:ascii="Arial" w:hAnsi="Arial" w:cs="Arial"/>
          <w:b/>
          <w:bCs/>
          <w:sz w:val="22"/>
          <w:szCs w:val="22"/>
        </w:rPr>
      </w:pPr>
      <w:r w:rsidRPr="00FA41F4">
        <w:rPr>
          <w:rFonts w:ascii="Arial" w:hAnsi="Arial" w:cs="Arial"/>
          <w:b/>
          <w:bCs/>
          <w:sz w:val="22"/>
          <w:szCs w:val="22"/>
        </w:rPr>
        <w:t>1</w:t>
      </w:r>
      <w:r w:rsidR="006B4AB1" w:rsidRPr="00FA41F4">
        <w:rPr>
          <w:rFonts w:ascii="Arial" w:hAnsi="Arial" w:cs="Arial"/>
          <w:b/>
          <w:bCs/>
          <w:sz w:val="22"/>
          <w:szCs w:val="22"/>
        </w:rPr>
        <w:t>6</w:t>
      </w:r>
      <w:r w:rsidR="00325984" w:rsidRPr="00FA41F4">
        <w:rPr>
          <w:rFonts w:ascii="Arial" w:hAnsi="Arial" w:cs="Arial"/>
          <w:b/>
          <w:bCs/>
          <w:sz w:val="22"/>
          <w:szCs w:val="22"/>
        </w:rPr>
        <w:t>.</w:t>
      </w:r>
      <w:r w:rsidR="00325984" w:rsidRPr="00FA41F4">
        <w:rPr>
          <w:rFonts w:ascii="Arial" w:hAnsi="Arial" w:cs="Arial"/>
          <w:b/>
          <w:bCs/>
          <w:sz w:val="22"/>
          <w:szCs w:val="22"/>
        </w:rPr>
        <w:tab/>
        <w:t>Commitments and contingent liabilities</w:t>
      </w:r>
    </w:p>
    <w:p w:rsidR="00A706B6" w:rsidRPr="00FA41F4" w:rsidRDefault="006A75B8" w:rsidP="00AD7758">
      <w:pPr>
        <w:tabs>
          <w:tab w:val="left" w:pos="900"/>
          <w:tab w:val="center" w:pos="3600"/>
          <w:tab w:val="center" w:pos="6480"/>
        </w:tabs>
        <w:spacing w:before="80" w:after="80" w:line="380" w:lineRule="exact"/>
        <w:ind w:left="533" w:hanging="533"/>
        <w:jc w:val="both"/>
        <w:rPr>
          <w:rFonts w:ascii="Arial" w:hAnsi="Arial" w:cs="Arial"/>
          <w:b/>
          <w:bCs/>
          <w:sz w:val="22"/>
          <w:szCs w:val="22"/>
        </w:rPr>
      </w:pPr>
      <w:r w:rsidRPr="00FA41F4">
        <w:rPr>
          <w:rFonts w:ascii="Arial" w:hAnsi="Arial" w:cs="Arial"/>
          <w:b/>
          <w:bCs/>
          <w:sz w:val="22"/>
          <w:szCs w:val="22"/>
        </w:rPr>
        <w:t>1</w:t>
      </w:r>
      <w:r w:rsidR="006B4AB1" w:rsidRPr="00FA41F4">
        <w:rPr>
          <w:rFonts w:ascii="Arial" w:hAnsi="Arial" w:cs="Arial"/>
          <w:b/>
          <w:bCs/>
          <w:sz w:val="22"/>
          <w:szCs w:val="22"/>
        </w:rPr>
        <w:t>6</w:t>
      </w:r>
      <w:r w:rsidR="00A706B6" w:rsidRPr="00FA41F4">
        <w:rPr>
          <w:rFonts w:ascii="Arial" w:hAnsi="Arial" w:cs="Arial"/>
          <w:b/>
          <w:bCs/>
          <w:sz w:val="22"/>
          <w:szCs w:val="22"/>
        </w:rPr>
        <w:t>.1</w:t>
      </w:r>
      <w:r w:rsidR="00A706B6" w:rsidRPr="00FA41F4">
        <w:rPr>
          <w:rFonts w:ascii="Arial" w:hAnsi="Arial" w:cs="Arial"/>
          <w:b/>
          <w:bCs/>
          <w:sz w:val="22"/>
          <w:szCs w:val="22"/>
        </w:rPr>
        <w:tab/>
        <w:t>Power purchase agreement</w:t>
      </w:r>
    </w:p>
    <w:p w:rsidR="00A706B6" w:rsidRDefault="00232005" w:rsidP="00AD7758">
      <w:pPr>
        <w:tabs>
          <w:tab w:val="left" w:pos="2160"/>
          <w:tab w:val="right" w:pos="7280"/>
          <w:tab w:val="right" w:pos="8540"/>
        </w:tabs>
        <w:spacing w:before="80" w:after="80" w:line="380" w:lineRule="exact"/>
        <w:ind w:left="533" w:hanging="533"/>
        <w:jc w:val="thaiDistribute"/>
        <w:rPr>
          <w:rFonts w:ascii="Arial" w:hAnsi="Arial" w:cs="Arial"/>
          <w:sz w:val="22"/>
          <w:szCs w:val="22"/>
        </w:rPr>
      </w:pPr>
      <w:r>
        <w:rPr>
          <w:rFonts w:ascii="Arial" w:hAnsi="Arial" w:cs="Arial"/>
          <w:sz w:val="22"/>
          <w:szCs w:val="22"/>
        </w:rPr>
        <w:tab/>
      </w:r>
      <w:r w:rsidR="00A706B6" w:rsidRPr="00FA41F4">
        <w:rPr>
          <w:rFonts w:ascii="Arial" w:hAnsi="Arial" w:cs="Arial"/>
          <w:sz w:val="22"/>
          <w:szCs w:val="22"/>
        </w:rPr>
        <w:t xml:space="preserve">On 7 June 2013, a subsidiary </w:t>
      </w:r>
      <w:r w:rsidR="00B05AE3" w:rsidRPr="00FA41F4">
        <w:rPr>
          <w:rFonts w:ascii="Arial" w:hAnsi="Arial" w:cs="Arial"/>
          <w:sz w:val="22"/>
          <w:szCs w:val="22"/>
        </w:rPr>
        <w:t>(Serm</w:t>
      </w:r>
      <w:r w:rsidR="001E03FC" w:rsidRPr="00FA41F4">
        <w:rPr>
          <w:rFonts w:ascii="Arial" w:hAnsi="Arial" w:cs="Arial"/>
          <w:sz w:val="22"/>
          <w:szCs w:val="22"/>
        </w:rPr>
        <w:t xml:space="preserve"> </w:t>
      </w:r>
      <w:r w:rsidR="00B05AE3" w:rsidRPr="00FA41F4">
        <w:rPr>
          <w:rFonts w:ascii="Arial" w:hAnsi="Arial" w:cs="Arial"/>
          <w:sz w:val="22"/>
          <w:szCs w:val="22"/>
        </w:rPr>
        <w:t xml:space="preserve">Sang Palang Ngan Company Limited) </w:t>
      </w:r>
      <w:r w:rsidR="00A706B6" w:rsidRPr="00FA41F4">
        <w:rPr>
          <w:rFonts w:ascii="Arial" w:hAnsi="Arial" w:cs="Arial"/>
          <w:sz w:val="22"/>
          <w:szCs w:val="22"/>
        </w:rPr>
        <w:t xml:space="preserve">entered into power purchase agreement with Electricity Generating Authority of Thailand (“EGAT”). The agreement covered the periods of five years and it will be renewable for a period of five years. According to electricity sale to EGAT, the subsidiary will be granted a subsidy for adder at Baht 6.5 per kilowatt-hour for the period of ten years starting from the first commercial date (2 February </w:t>
      </w:r>
      <w:r w:rsidR="001C2A0F" w:rsidRPr="00FA41F4">
        <w:rPr>
          <w:rFonts w:ascii="Arial" w:hAnsi="Arial" w:cs="Arial"/>
          <w:sz w:val="22"/>
          <w:szCs w:val="22"/>
        </w:rPr>
        <w:t>201</w:t>
      </w:r>
      <w:r w:rsidR="00E829B6" w:rsidRPr="00FA41F4">
        <w:rPr>
          <w:rFonts w:ascii="Arial" w:hAnsi="Arial" w:cs="Arial"/>
          <w:sz w:val="22"/>
          <w:szCs w:val="22"/>
        </w:rPr>
        <w:t>5</w:t>
      </w:r>
      <w:r w:rsidR="00A706B6" w:rsidRPr="00FA41F4">
        <w:rPr>
          <w:rFonts w:ascii="Arial" w:hAnsi="Arial" w:cs="Arial"/>
          <w:sz w:val="22"/>
          <w:szCs w:val="22"/>
        </w:rPr>
        <w:t xml:space="preserve">). </w:t>
      </w:r>
    </w:p>
    <w:p w:rsidR="00AC5CCC" w:rsidRDefault="00AC5CCC" w:rsidP="00AC5CCC">
      <w:pPr>
        <w:tabs>
          <w:tab w:val="left" w:pos="2160"/>
          <w:tab w:val="right" w:pos="7280"/>
          <w:tab w:val="right" w:pos="8540"/>
        </w:tabs>
        <w:spacing w:before="80" w:after="80" w:line="380" w:lineRule="exact"/>
        <w:ind w:left="533" w:hanging="533"/>
        <w:jc w:val="thaiDistribute"/>
        <w:rPr>
          <w:rFonts w:hAnsi="Calibri"/>
          <w:sz w:val="22"/>
          <w:szCs w:val="22"/>
        </w:rPr>
      </w:pPr>
      <w:r>
        <w:rPr>
          <w:rFonts w:ascii="Arial" w:hAnsi="Arial" w:cs="Arial"/>
          <w:sz w:val="22"/>
          <w:szCs w:val="22"/>
        </w:rPr>
        <w:tab/>
      </w:r>
      <w:r w:rsidRPr="00AC5CCC">
        <w:rPr>
          <w:rFonts w:ascii="Arial" w:hAnsi="Arial" w:cs="Arial"/>
          <w:sz w:val="22"/>
          <w:szCs w:val="22"/>
        </w:rPr>
        <w:t>On 31 March 2017, a subsidiary in Japan (SS Hidaka No Mori GK) entered into power purchase agreement with Hokkaido Electric Power Company Limited for 20 years. According to electricity sale, the subsidiary requires to comply with agreement condition.</w:t>
      </w:r>
    </w:p>
    <w:p w:rsidR="00AC5CCC" w:rsidRDefault="00AC5CCC" w:rsidP="00AD7758">
      <w:pPr>
        <w:tabs>
          <w:tab w:val="left" w:pos="2160"/>
          <w:tab w:val="right" w:pos="7280"/>
          <w:tab w:val="right" w:pos="8540"/>
        </w:tabs>
        <w:spacing w:before="80" w:after="80" w:line="380" w:lineRule="exact"/>
        <w:ind w:left="533" w:hanging="533"/>
        <w:jc w:val="thaiDistribute"/>
        <w:rPr>
          <w:rFonts w:ascii="Arial" w:hAnsi="Arial" w:cs="Arial"/>
          <w:sz w:val="22"/>
          <w:szCs w:val="22"/>
        </w:rPr>
      </w:pPr>
    </w:p>
    <w:p w:rsidR="00232005" w:rsidRDefault="00232005" w:rsidP="00AD7758">
      <w:pPr>
        <w:tabs>
          <w:tab w:val="left" w:pos="2160"/>
          <w:tab w:val="right" w:pos="7280"/>
          <w:tab w:val="right" w:pos="8540"/>
        </w:tabs>
        <w:spacing w:before="80" w:after="80" w:line="380" w:lineRule="exact"/>
        <w:ind w:left="533" w:hanging="533"/>
        <w:jc w:val="thaiDistribute"/>
        <w:rPr>
          <w:rFonts w:ascii="Arial" w:hAnsi="Arial" w:cstheme="minorBidi"/>
          <w:sz w:val="22"/>
          <w:szCs w:val="22"/>
        </w:rPr>
      </w:pPr>
      <w:r>
        <w:rPr>
          <w:rFonts w:ascii="Arial" w:hAnsi="Arial" w:cs="Arial"/>
          <w:sz w:val="22"/>
          <w:szCs w:val="22"/>
        </w:rPr>
        <w:tab/>
      </w:r>
      <w:r w:rsidRPr="00232005">
        <w:rPr>
          <w:rFonts w:ascii="Arial" w:hAnsi="Arial" w:cs="Arial"/>
          <w:sz w:val="22"/>
          <w:szCs w:val="22"/>
        </w:rPr>
        <w:t>On 26</w:t>
      </w:r>
      <w:r w:rsidRPr="00232005">
        <w:rPr>
          <w:rFonts w:ascii="Arial" w:hAnsi="Arial" w:cs="Arial"/>
          <w:sz w:val="22"/>
          <w:szCs w:val="22"/>
          <w:cs/>
        </w:rPr>
        <w:t xml:space="preserve"> </w:t>
      </w:r>
      <w:r w:rsidRPr="00232005">
        <w:rPr>
          <w:rFonts w:ascii="Arial" w:hAnsi="Arial" w:cs="Arial"/>
          <w:sz w:val="22"/>
          <w:szCs w:val="22"/>
        </w:rPr>
        <w:t xml:space="preserve">February 2018, a subsidiary (Sermsang Solar Co.,Ltd) entered into power purchase agreement with Provincial Electricity Authority (“PEA”) for </w:t>
      </w:r>
      <w:r w:rsidRPr="00232005">
        <w:rPr>
          <w:rFonts w:ascii="Arial" w:hAnsi="Arial" w:cs="Arial"/>
          <w:sz w:val="22"/>
          <w:szCs w:val="22"/>
          <w:cs/>
        </w:rPr>
        <w:t xml:space="preserve">25 </w:t>
      </w:r>
      <w:r w:rsidRPr="00232005">
        <w:rPr>
          <w:rFonts w:ascii="Arial" w:hAnsi="Arial" w:cs="Arial"/>
          <w:sz w:val="22"/>
          <w:szCs w:val="22"/>
        </w:rPr>
        <w:t>years. According to electricity sale to PEA, the subsidiary requires to comply with agreement condition.</w:t>
      </w:r>
    </w:p>
    <w:p w:rsidR="00413C87" w:rsidRPr="00FA41F4" w:rsidRDefault="006B4AB1" w:rsidP="00AD7758">
      <w:pPr>
        <w:tabs>
          <w:tab w:val="left" w:pos="900"/>
          <w:tab w:val="center" w:pos="3600"/>
          <w:tab w:val="center" w:pos="6480"/>
        </w:tabs>
        <w:spacing w:before="120" w:after="120" w:line="380" w:lineRule="exact"/>
        <w:ind w:left="533" w:hanging="533"/>
        <w:jc w:val="both"/>
        <w:rPr>
          <w:rFonts w:ascii="Arial" w:hAnsi="Arial" w:cs="Arial"/>
          <w:b/>
          <w:bCs/>
          <w:sz w:val="22"/>
          <w:szCs w:val="20"/>
        </w:rPr>
      </w:pPr>
      <w:r w:rsidRPr="00FA41F4">
        <w:rPr>
          <w:rFonts w:ascii="Arial" w:hAnsi="Arial" w:cs="Arial"/>
          <w:b/>
          <w:bCs/>
          <w:sz w:val="22"/>
          <w:szCs w:val="20"/>
        </w:rPr>
        <w:t>16.2</w:t>
      </w:r>
      <w:r w:rsidRPr="00FA41F4">
        <w:rPr>
          <w:rFonts w:ascii="Arial" w:hAnsi="Arial" w:cs="Arial"/>
          <w:b/>
          <w:bCs/>
          <w:sz w:val="22"/>
          <w:szCs w:val="20"/>
        </w:rPr>
        <w:tab/>
      </w:r>
      <w:r w:rsidR="00413C87" w:rsidRPr="00FA41F4">
        <w:rPr>
          <w:rFonts w:ascii="Arial" w:hAnsi="Arial" w:cs="Arial"/>
          <w:b/>
          <w:bCs/>
          <w:sz w:val="22"/>
          <w:szCs w:val="20"/>
        </w:rPr>
        <w:t xml:space="preserve">Capital </w:t>
      </w:r>
      <w:r w:rsidR="00413C87" w:rsidRPr="00232005">
        <w:rPr>
          <w:rFonts w:ascii="Arial" w:hAnsi="Arial" w:cs="Arial"/>
          <w:b/>
          <w:bCs/>
          <w:sz w:val="22"/>
          <w:szCs w:val="22"/>
        </w:rPr>
        <w:t>Commitments</w:t>
      </w:r>
      <w:r w:rsidR="00413C87" w:rsidRPr="00FA41F4">
        <w:rPr>
          <w:rFonts w:ascii="Arial" w:hAnsi="Arial" w:cs="Arial"/>
          <w:b/>
          <w:bCs/>
          <w:sz w:val="22"/>
          <w:szCs w:val="20"/>
        </w:rPr>
        <w:t xml:space="preserve"> </w:t>
      </w:r>
    </w:p>
    <w:p w:rsidR="006B4AB1" w:rsidRPr="00FA41F4" w:rsidRDefault="00232005" w:rsidP="00AD7758">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6B4AB1" w:rsidRPr="00FA41F4">
        <w:rPr>
          <w:rFonts w:ascii="Arial" w:hAnsi="Arial" w:cs="Arial"/>
          <w:sz w:val="22"/>
          <w:szCs w:val="22"/>
        </w:rPr>
        <w:t xml:space="preserve">As at 31 </w:t>
      </w:r>
      <w:r w:rsidR="003A4D74" w:rsidRPr="00FA41F4">
        <w:rPr>
          <w:rFonts w:ascii="Arial" w:hAnsi="Arial" w:cs="Arial"/>
          <w:sz w:val="22"/>
          <w:szCs w:val="22"/>
        </w:rPr>
        <w:t>March</w:t>
      </w:r>
      <w:r w:rsidR="006B4AB1" w:rsidRPr="00FA41F4">
        <w:rPr>
          <w:rFonts w:ascii="Arial" w:hAnsi="Arial" w:cs="Arial"/>
          <w:sz w:val="22"/>
          <w:szCs w:val="22"/>
        </w:rPr>
        <w:t xml:space="preserve"> </w:t>
      </w:r>
      <w:r>
        <w:rPr>
          <w:rFonts w:ascii="Arial" w:hAnsi="Arial" w:cs="Arial"/>
          <w:sz w:val="22"/>
          <w:szCs w:val="22"/>
        </w:rPr>
        <w:t>2018</w:t>
      </w:r>
      <w:r w:rsidR="006B4AB1" w:rsidRPr="00FA41F4">
        <w:rPr>
          <w:rFonts w:ascii="Arial" w:hAnsi="Arial" w:cs="Arial"/>
          <w:sz w:val="22"/>
          <w:szCs w:val="22"/>
        </w:rPr>
        <w:t xml:space="preserve">, the subsidiaries in Japan had capital commitments of Yen </w:t>
      </w:r>
      <w:r>
        <w:rPr>
          <w:rFonts w:ascii="Arial" w:hAnsi="Arial" w:cs="Arial"/>
          <w:sz w:val="22"/>
          <w:szCs w:val="22"/>
        </w:rPr>
        <w:t>8,232.9</w:t>
      </w:r>
      <w:r w:rsidR="006B4AB1" w:rsidRPr="00FA41F4">
        <w:rPr>
          <w:rFonts w:ascii="Arial" w:hAnsi="Arial" w:cs="Arial"/>
          <w:sz w:val="22"/>
          <w:szCs w:val="22"/>
        </w:rPr>
        <w:t xml:space="preserve"> million</w:t>
      </w:r>
      <w:r w:rsidR="006B4AB1" w:rsidRPr="00FA41F4">
        <w:rPr>
          <w:rFonts w:ascii="Arial" w:hAnsi="Arial" w:cs="Arial"/>
          <w:sz w:val="22"/>
          <w:szCs w:val="22"/>
          <w:cs/>
        </w:rPr>
        <w:t xml:space="preserve"> (</w:t>
      </w:r>
      <w:r>
        <w:rPr>
          <w:rFonts w:ascii="Arial" w:hAnsi="Arial" w:cs="Arial"/>
          <w:sz w:val="22"/>
          <w:szCs w:val="22"/>
        </w:rPr>
        <w:t>2017</w:t>
      </w:r>
      <w:r w:rsidR="006B4AB1" w:rsidRPr="00FA41F4">
        <w:rPr>
          <w:rFonts w:ascii="Arial" w:hAnsi="Arial" w:cs="Arial"/>
          <w:sz w:val="22"/>
          <w:szCs w:val="22"/>
          <w:cs/>
        </w:rPr>
        <w:t xml:space="preserve">: </w:t>
      </w:r>
      <w:r w:rsidR="006B4AB1" w:rsidRPr="00FA41F4">
        <w:rPr>
          <w:rFonts w:ascii="Arial" w:hAnsi="Arial" w:cs="Arial"/>
          <w:sz w:val="22"/>
          <w:szCs w:val="22"/>
        </w:rPr>
        <w:t xml:space="preserve">Yen </w:t>
      </w:r>
      <w:r w:rsidR="003A4D74" w:rsidRPr="00FA41F4">
        <w:rPr>
          <w:rFonts w:ascii="Arial" w:hAnsi="Arial" w:cs="Arial"/>
          <w:sz w:val="22"/>
          <w:szCs w:val="22"/>
        </w:rPr>
        <w:t>10,264.1</w:t>
      </w:r>
      <w:r w:rsidR="006B4AB1" w:rsidRPr="00FA41F4">
        <w:rPr>
          <w:rFonts w:ascii="Arial" w:hAnsi="Arial" w:cs="Arial"/>
          <w:sz w:val="22"/>
          <w:szCs w:val="22"/>
        </w:rPr>
        <w:t xml:space="preserve"> million</w:t>
      </w:r>
      <w:r w:rsidR="006B4AB1" w:rsidRPr="00FA41F4">
        <w:rPr>
          <w:rFonts w:ascii="Arial" w:hAnsi="Arial" w:cs="Arial"/>
          <w:sz w:val="22"/>
          <w:szCs w:val="22"/>
          <w:cs/>
        </w:rPr>
        <w:t>)</w:t>
      </w:r>
      <w:r w:rsidR="006B4AB1" w:rsidRPr="00FA41F4">
        <w:rPr>
          <w:rFonts w:ascii="Arial" w:hAnsi="Arial" w:cs="Arial"/>
          <w:sz w:val="22"/>
          <w:szCs w:val="22"/>
        </w:rPr>
        <w:t>, relating to the project development, land purchase and licenses</w:t>
      </w:r>
      <w:r w:rsidR="00AC5CCC">
        <w:rPr>
          <w:rFonts w:ascii="Arial" w:hAnsi="Arial" w:cs="Arial"/>
          <w:sz w:val="22"/>
          <w:szCs w:val="22"/>
        </w:rPr>
        <w:t xml:space="preserve">. </w:t>
      </w:r>
      <w:r w:rsidR="006B4AB1" w:rsidRPr="00FA41F4">
        <w:rPr>
          <w:rFonts w:ascii="Arial" w:hAnsi="Arial" w:cs="Arial"/>
          <w:sz w:val="22"/>
          <w:szCs w:val="22"/>
        </w:rPr>
        <w:t xml:space="preserve">The subsidiary in Mongolia had capital commitments of MNT </w:t>
      </w:r>
      <w:r w:rsidR="002E7ECD">
        <w:rPr>
          <w:rFonts w:ascii="Arial" w:hAnsi="Arial" w:cs="Arial"/>
          <w:sz w:val="22"/>
          <w:szCs w:val="22"/>
        </w:rPr>
        <w:t>7.08</w:t>
      </w:r>
      <w:r w:rsidR="006B4AB1" w:rsidRPr="00FA41F4">
        <w:rPr>
          <w:rFonts w:ascii="Arial" w:hAnsi="Arial" w:cs="Arial"/>
          <w:sz w:val="22"/>
          <w:szCs w:val="22"/>
        </w:rPr>
        <w:t xml:space="preserve"> million</w:t>
      </w:r>
      <w:r w:rsidR="00FC5CEB">
        <w:rPr>
          <w:rFonts w:ascii="Arial" w:hAnsi="Arial" w:cs="Arial"/>
          <w:sz w:val="22"/>
          <w:szCs w:val="22"/>
        </w:rPr>
        <w:t xml:space="preserve">                </w:t>
      </w:r>
      <w:r w:rsidR="00FC5CEB" w:rsidRPr="00FA41F4">
        <w:rPr>
          <w:rFonts w:ascii="Arial" w:hAnsi="Arial" w:cs="Arial"/>
          <w:sz w:val="22"/>
          <w:szCs w:val="22"/>
        </w:rPr>
        <w:t>(31 December 201</w:t>
      </w:r>
      <w:r w:rsidR="00FC5CEB">
        <w:rPr>
          <w:rFonts w:ascii="Arial" w:hAnsi="Arial" w:cs="Arial"/>
          <w:sz w:val="22"/>
          <w:szCs w:val="22"/>
        </w:rPr>
        <w:t>7</w:t>
      </w:r>
      <w:r w:rsidR="00FC5CEB" w:rsidRPr="00FA41F4">
        <w:rPr>
          <w:rFonts w:ascii="Arial" w:hAnsi="Arial" w:cs="Arial"/>
          <w:sz w:val="22"/>
          <w:szCs w:val="22"/>
        </w:rPr>
        <w:t>: MNT 28.82 million)</w:t>
      </w:r>
      <w:r w:rsidR="006B4AB1" w:rsidRPr="00FA41F4">
        <w:rPr>
          <w:rFonts w:ascii="Arial" w:hAnsi="Arial" w:cs="Arial"/>
          <w:sz w:val="22"/>
          <w:szCs w:val="22"/>
        </w:rPr>
        <w:t xml:space="preserve"> relating</w:t>
      </w:r>
      <w:r w:rsidR="00FC5CEB" w:rsidRPr="00FA41F4">
        <w:rPr>
          <w:rFonts w:ascii="Arial" w:hAnsi="Arial" w:cs="Arial"/>
          <w:sz w:val="22"/>
          <w:szCs w:val="22"/>
        </w:rPr>
        <w:t>,</w:t>
      </w:r>
      <w:r w:rsidR="006B4AB1" w:rsidRPr="00FA41F4">
        <w:rPr>
          <w:rFonts w:ascii="Arial" w:hAnsi="Arial" w:cs="Arial"/>
          <w:sz w:val="22"/>
          <w:szCs w:val="22"/>
        </w:rPr>
        <w:t xml:space="preserve"> to the project development, machinery and equipment purchase</w:t>
      </w:r>
      <w:r w:rsidR="00FC5CEB" w:rsidRPr="00FA41F4">
        <w:rPr>
          <w:rFonts w:ascii="Arial" w:hAnsi="Arial" w:cs="Arial"/>
          <w:sz w:val="22"/>
          <w:szCs w:val="22"/>
          <w:cs/>
        </w:rPr>
        <w:t>.</w:t>
      </w:r>
    </w:p>
    <w:p w:rsidR="002804DC" w:rsidRPr="00FA41F4" w:rsidRDefault="006B4AB1" w:rsidP="00AD7758">
      <w:pPr>
        <w:tabs>
          <w:tab w:val="left" w:pos="900"/>
          <w:tab w:val="center" w:pos="3600"/>
          <w:tab w:val="center" w:pos="6480"/>
        </w:tabs>
        <w:spacing w:before="120" w:after="120" w:line="380" w:lineRule="exact"/>
        <w:ind w:left="533" w:hanging="533"/>
        <w:jc w:val="both"/>
        <w:rPr>
          <w:rFonts w:ascii="Arial" w:hAnsi="Arial" w:cs="Arial"/>
          <w:b/>
          <w:bCs/>
          <w:sz w:val="22"/>
          <w:szCs w:val="20"/>
        </w:rPr>
      </w:pPr>
      <w:r w:rsidRPr="00FA41F4">
        <w:rPr>
          <w:rFonts w:ascii="Arial" w:hAnsi="Arial" w:cs="Arial"/>
          <w:b/>
          <w:bCs/>
          <w:sz w:val="22"/>
          <w:szCs w:val="20"/>
        </w:rPr>
        <w:t>16.3</w:t>
      </w:r>
      <w:r w:rsidRPr="00FA41F4">
        <w:rPr>
          <w:rFonts w:ascii="Arial" w:hAnsi="Arial" w:cs="Arial"/>
          <w:b/>
          <w:bCs/>
          <w:sz w:val="22"/>
          <w:szCs w:val="20"/>
        </w:rPr>
        <w:tab/>
      </w:r>
      <w:r w:rsidR="002804DC" w:rsidRPr="00232005">
        <w:rPr>
          <w:rFonts w:ascii="Arial" w:hAnsi="Arial" w:cs="Arial"/>
          <w:b/>
          <w:bCs/>
          <w:sz w:val="22"/>
          <w:szCs w:val="22"/>
        </w:rPr>
        <w:t>Land</w:t>
      </w:r>
      <w:r w:rsidR="002804DC" w:rsidRPr="00FA41F4">
        <w:rPr>
          <w:rFonts w:ascii="Arial" w:hAnsi="Arial" w:cs="Arial"/>
          <w:b/>
          <w:bCs/>
          <w:sz w:val="22"/>
          <w:szCs w:val="20"/>
        </w:rPr>
        <w:t xml:space="preserve"> Lease Agreement</w:t>
      </w:r>
    </w:p>
    <w:p w:rsidR="002804DC" w:rsidRPr="00FA41F4" w:rsidRDefault="00232005" w:rsidP="00AD7758">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2804DC" w:rsidRPr="00FA41F4">
        <w:rPr>
          <w:rFonts w:ascii="Arial" w:hAnsi="Arial" w:cs="Arial"/>
          <w:sz w:val="22"/>
          <w:szCs w:val="22"/>
        </w:rPr>
        <w:t xml:space="preserve">As at 31 March </w:t>
      </w:r>
      <w:r w:rsidR="0011450B" w:rsidRPr="00FA41F4">
        <w:rPr>
          <w:rFonts w:ascii="Arial" w:hAnsi="Arial" w:cs="Arial"/>
          <w:sz w:val="22"/>
          <w:szCs w:val="22"/>
        </w:rPr>
        <w:t>2018</w:t>
      </w:r>
      <w:r w:rsidR="002804DC" w:rsidRPr="00FA41F4">
        <w:rPr>
          <w:rFonts w:ascii="Arial" w:hAnsi="Arial" w:cs="Arial"/>
          <w:sz w:val="22"/>
          <w:szCs w:val="22"/>
        </w:rPr>
        <w:t>, a subsidiary in Japan has entered into</w:t>
      </w:r>
      <w:r w:rsidR="000E6324" w:rsidRPr="00FA41F4">
        <w:rPr>
          <w:rFonts w:ascii="Arial" w:hAnsi="Arial" w:cs="Arial"/>
          <w:sz w:val="22"/>
          <w:szCs w:val="22"/>
        </w:rPr>
        <w:t xml:space="preserve"> long-term land lease agreement </w:t>
      </w:r>
      <w:r w:rsidR="00AC5CCC">
        <w:rPr>
          <w:rFonts w:ascii="Arial" w:hAnsi="Arial" w:cs="Arial"/>
          <w:sz w:val="22"/>
          <w:szCs w:val="22"/>
        </w:rPr>
        <w:t xml:space="preserve">since 2017 - 2018 </w:t>
      </w:r>
      <w:r w:rsidR="000E6324" w:rsidRPr="00FA41F4">
        <w:rPr>
          <w:rFonts w:ascii="Arial" w:hAnsi="Arial" w:cs="Arial"/>
          <w:sz w:val="22"/>
          <w:szCs w:val="22"/>
        </w:rPr>
        <w:t xml:space="preserve">that has period 20 years approximately and a total rental expense per year is Yen </w:t>
      </w:r>
      <w:r w:rsidR="003A4D74" w:rsidRPr="00FA41F4">
        <w:rPr>
          <w:rFonts w:ascii="Arial" w:hAnsi="Arial" w:cs="Arial"/>
          <w:sz w:val="22"/>
          <w:szCs w:val="22"/>
        </w:rPr>
        <w:t>151.1</w:t>
      </w:r>
      <w:r w:rsidR="000E6324" w:rsidRPr="00FA41F4">
        <w:rPr>
          <w:rFonts w:ascii="Arial" w:hAnsi="Arial" w:cs="Arial"/>
          <w:sz w:val="22"/>
          <w:szCs w:val="22"/>
        </w:rPr>
        <w:t xml:space="preserve"> million (31 December </w:t>
      </w:r>
      <w:r w:rsidR="0011450B" w:rsidRPr="00FA41F4">
        <w:rPr>
          <w:rFonts w:ascii="Arial" w:hAnsi="Arial" w:cs="Arial"/>
          <w:sz w:val="22"/>
          <w:szCs w:val="22"/>
        </w:rPr>
        <w:t>2017</w:t>
      </w:r>
      <w:r w:rsidR="000E6324" w:rsidRPr="00FA41F4">
        <w:rPr>
          <w:rFonts w:ascii="Arial" w:hAnsi="Arial" w:cs="Arial"/>
          <w:sz w:val="22"/>
          <w:szCs w:val="22"/>
        </w:rPr>
        <w:t xml:space="preserve">: Yen </w:t>
      </w:r>
      <w:r w:rsidR="00D775B9" w:rsidRPr="00FA41F4">
        <w:rPr>
          <w:rFonts w:ascii="Arial" w:hAnsi="Arial" w:cs="Arial"/>
          <w:sz w:val="22"/>
          <w:szCs w:val="22"/>
        </w:rPr>
        <w:t>151.1</w:t>
      </w:r>
      <w:r w:rsidR="000E6324" w:rsidRPr="00FA41F4">
        <w:rPr>
          <w:rFonts w:ascii="Arial" w:hAnsi="Arial" w:cs="Arial"/>
          <w:sz w:val="22"/>
          <w:szCs w:val="22"/>
        </w:rPr>
        <w:t xml:space="preserve"> million).</w:t>
      </w:r>
    </w:p>
    <w:p w:rsidR="00FC5CEB" w:rsidRDefault="006B4AB1" w:rsidP="00AD7758">
      <w:pPr>
        <w:spacing w:before="120" w:after="120" w:line="380" w:lineRule="exact"/>
        <w:ind w:left="605" w:hanging="605"/>
        <w:jc w:val="thaiDistribute"/>
        <w:rPr>
          <w:rFonts w:ascii="Arial" w:hAnsi="Arial" w:cs="Arial"/>
          <w:b/>
          <w:bCs/>
          <w:sz w:val="22"/>
          <w:szCs w:val="22"/>
        </w:rPr>
      </w:pPr>
      <w:r w:rsidRPr="00FA41F4">
        <w:rPr>
          <w:rFonts w:ascii="Arial" w:hAnsi="Arial" w:cs="Arial"/>
          <w:b/>
          <w:bCs/>
          <w:sz w:val="22"/>
          <w:szCs w:val="22"/>
        </w:rPr>
        <w:t>16.4</w:t>
      </w:r>
      <w:r w:rsidRPr="00FA41F4">
        <w:rPr>
          <w:rFonts w:ascii="Arial" w:hAnsi="Arial" w:cs="Arial"/>
          <w:b/>
          <w:bCs/>
          <w:sz w:val="22"/>
          <w:szCs w:val="22"/>
        </w:rPr>
        <w:tab/>
      </w:r>
      <w:r w:rsidR="00FC5CEB">
        <w:rPr>
          <w:rFonts w:ascii="Arial" w:hAnsi="Arial" w:cs="Arial"/>
          <w:b/>
          <w:bCs/>
          <w:sz w:val="22"/>
          <w:szCs w:val="22"/>
        </w:rPr>
        <w:t>Service Agreement</w:t>
      </w:r>
    </w:p>
    <w:p w:rsidR="006B4AB1" w:rsidRPr="00FA41F4" w:rsidRDefault="00FC5CEB" w:rsidP="00AD7758">
      <w:pPr>
        <w:spacing w:before="120" w:after="120" w:line="380" w:lineRule="exact"/>
        <w:ind w:left="605" w:hanging="605"/>
        <w:jc w:val="thaiDistribute"/>
        <w:rPr>
          <w:rFonts w:ascii="Arial" w:hAnsi="Arial" w:cs="Arial"/>
          <w:sz w:val="22"/>
          <w:szCs w:val="22"/>
        </w:rPr>
      </w:pPr>
      <w:r>
        <w:rPr>
          <w:rFonts w:ascii="Arial" w:hAnsi="Arial" w:cs="Arial"/>
          <w:b/>
          <w:bCs/>
          <w:sz w:val="22"/>
          <w:szCs w:val="22"/>
        </w:rPr>
        <w:tab/>
      </w:r>
      <w:r w:rsidR="006B4AB1" w:rsidRPr="00FA41F4">
        <w:rPr>
          <w:rFonts w:ascii="Arial" w:hAnsi="Arial" w:cs="Arial"/>
          <w:sz w:val="22"/>
          <w:szCs w:val="22"/>
        </w:rPr>
        <w:t xml:space="preserve">As at 31 March 2018 and 31 December 2017, </w:t>
      </w:r>
      <w:r w:rsidR="003A4D74" w:rsidRPr="00FA41F4">
        <w:rPr>
          <w:rFonts w:ascii="Arial" w:hAnsi="Arial" w:cs="Arial"/>
          <w:sz w:val="22"/>
          <w:szCs w:val="22"/>
        </w:rPr>
        <w:t>the Company and its subsidiar</w:t>
      </w:r>
      <w:r w:rsidR="00AC5CCC">
        <w:rPr>
          <w:rFonts w:ascii="Arial" w:hAnsi="Arial" w:cs="Arial"/>
          <w:sz w:val="22"/>
          <w:szCs w:val="22"/>
        </w:rPr>
        <w:t>ies</w:t>
      </w:r>
      <w:r w:rsidR="006B4AB1" w:rsidRPr="00FA41F4">
        <w:rPr>
          <w:rFonts w:ascii="Arial" w:hAnsi="Arial" w:cs="Arial"/>
          <w:sz w:val="22"/>
          <w:szCs w:val="22"/>
        </w:rPr>
        <w:t xml:space="preserve"> have future minimum lease payment required under these non-cancellable operating leases contracts as follows:</w:t>
      </w:r>
    </w:p>
    <w:tbl>
      <w:tblPr>
        <w:tblW w:w="8190" w:type="dxa"/>
        <w:tblInd w:w="1188" w:type="dxa"/>
        <w:tblLayout w:type="fixed"/>
        <w:tblLook w:val="01E0" w:firstRow="1" w:lastRow="1" w:firstColumn="1" w:lastColumn="1" w:noHBand="0" w:noVBand="0"/>
      </w:tblPr>
      <w:tblGrid>
        <w:gridCol w:w="4320"/>
        <w:gridCol w:w="1935"/>
        <w:gridCol w:w="1935"/>
      </w:tblGrid>
      <w:tr w:rsidR="006B4AB1" w:rsidRPr="00FA41F4" w:rsidTr="00F220E5">
        <w:tc>
          <w:tcPr>
            <w:tcW w:w="4320" w:type="dxa"/>
          </w:tcPr>
          <w:p w:rsidR="006B4AB1" w:rsidRPr="00FA41F4" w:rsidRDefault="006B4AB1" w:rsidP="00AD7758">
            <w:pPr>
              <w:spacing w:line="360" w:lineRule="exact"/>
              <w:ind w:left="175" w:right="-36" w:hanging="142"/>
              <w:jc w:val="both"/>
              <w:rPr>
                <w:rFonts w:ascii="Arial" w:hAnsi="Arial" w:cs="Arial"/>
                <w:sz w:val="20"/>
                <w:szCs w:val="18"/>
              </w:rPr>
            </w:pPr>
          </w:p>
        </w:tc>
        <w:tc>
          <w:tcPr>
            <w:tcW w:w="1935" w:type="dxa"/>
          </w:tcPr>
          <w:p w:rsidR="006B4AB1" w:rsidRPr="00FA41F4" w:rsidRDefault="006B4AB1" w:rsidP="00AD7758">
            <w:pPr>
              <w:tabs>
                <w:tab w:val="left" w:pos="720"/>
                <w:tab w:val="right" w:pos="7200"/>
                <w:tab w:val="right" w:pos="8540"/>
              </w:tabs>
              <w:spacing w:line="360" w:lineRule="exact"/>
              <w:jc w:val="center"/>
              <w:rPr>
                <w:rFonts w:ascii="Arial" w:hAnsi="Arial" w:cs="Arial"/>
                <w:sz w:val="20"/>
                <w:szCs w:val="18"/>
              </w:rPr>
            </w:pPr>
          </w:p>
        </w:tc>
        <w:tc>
          <w:tcPr>
            <w:tcW w:w="1935" w:type="dxa"/>
          </w:tcPr>
          <w:p w:rsidR="006B4AB1" w:rsidRPr="00FA41F4" w:rsidRDefault="006B4AB1" w:rsidP="00AD7758">
            <w:pPr>
              <w:tabs>
                <w:tab w:val="left" w:pos="720"/>
                <w:tab w:val="right" w:pos="7200"/>
                <w:tab w:val="right" w:pos="8540"/>
              </w:tabs>
              <w:spacing w:line="360" w:lineRule="exact"/>
              <w:jc w:val="right"/>
              <w:rPr>
                <w:rFonts w:ascii="Arial" w:hAnsi="Arial" w:cs="Arial"/>
                <w:sz w:val="20"/>
                <w:szCs w:val="18"/>
              </w:rPr>
            </w:pPr>
            <w:r w:rsidRPr="00FA41F4">
              <w:rPr>
                <w:rFonts w:ascii="Arial" w:hAnsi="Arial" w:cs="Arial"/>
                <w:sz w:val="20"/>
                <w:szCs w:val="18"/>
              </w:rPr>
              <w:t>(Unit Million Baht)</w:t>
            </w:r>
          </w:p>
        </w:tc>
      </w:tr>
      <w:tr w:rsidR="006B4AB1" w:rsidRPr="00FA41F4" w:rsidTr="00F220E5">
        <w:tc>
          <w:tcPr>
            <w:tcW w:w="4320" w:type="dxa"/>
          </w:tcPr>
          <w:p w:rsidR="006B4AB1" w:rsidRPr="00FA41F4" w:rsidRDefault="006B4AB1" w:rsidP="00AD7758">
            <w:pPr>
              <w:spacing w:line="360" w:lineRule="exact"/>
              <w:ind w:left="175" w:right="-36" w:hanging="142"/>
              <w:jc w:val="both"/>
              <w:rPr>
                <w:rFonts w:ascii="Arial" w:hAnsi="Arial" w:cs="Arial"/>
                <w:sz w:val="20"/>
                <w:szCs w:val="18"/>
              </w:rPr>
            </w:pPr>
          </w:p>
        </w:tc>
        <w:tc>
          <w:tcPr>
            <w:tcW w:w="1935" w:type="dxa"/>
          </w:tcPr>
          <w:p w:rsidR="006B4AB1" w:rsidRPr="00FA41F4" w:rsidRDefault="006B4AB1" w:rsidP="00AD7758">
            <w:pPr>
              <w:pBdr>
                <w:bottom w:val="single" w:sz="4" w:space="1" w:color="auto"/>
              </w:pBdr>
              <w:tabs>
                <w:tab w:val="left" w:pos="720"/>
                <w:tab w:val="right" w:pos="7200"/>
                <w:tab w:val="right" w:pos="8540"/>
              </w:tabs>
              <w:spacing w:line="360" w:lineRule="exact"/>
              <w:jc w:val="center"/>
              <w:rPr>
                <w:rFonts w:ascii="Arial" w:hAnsi="Arial" w:cs="Arial"/>
                <w:sz w:val="20"/>
                <w:szCs w:val="18"/>
              </w:rPr>
            </w:pPr>
            <w:r w:rsidRPr="00FA41F4">
              <w:rPr>
                <w:rFonts w:ascii="Arial" w:hAnsi="Arial" w:cs="Arial"/>
                <w:sz w:val="20"/>
                <w:szCs w:val="18"/>
              </w:rPr>
              <w:t>31 March 2018</w:t>
            </w:r>
          </w:p>
        </w:tc>
        <w:tc>
          <w:tcPr>
            <w:tcW w:w="1935" w:type="dxa"/>
          </w:tcPr>
          <w:p w:rsidR="006B4AB1" w:rsidRPr="00FA41F4" w:rsidRDefault="006B4AB1" w:rsidP="00AD7758">
            <w:pPr>
              <w:pBdr>
                <w:bottom w:val="single" w:sz="4" w:space="1" w:color="auto"/>
              </w:pBdr>
              <w:tabs>
                <w:tab w:val="left" w:pos="720"/>
                <w:tab w:val="right" w:pos="7200"/>
                <w:tab w:val="right" w:pos="8540"/>
              </w:tabs>
              <w:spacing w:line="360" w:lineRule="exact"/>
              <w:jc w:val="center"/>
              <w:rPr>
                <w:rFonts w:ascii="Arial" w:hAnsi="Arial" w:cs="Arial"/>
                <w:sz w:val="20"/>
                <w:szCs w:val="18"/>
              </w:rPr>
            </w:pPr>
            <w:r w:rsidRPr="00FA41F4">
              <w:rPr>
                <w:rFonts w:ascii="Arial" w:hAnsi="Arial" w:cs="Arial"/>
                <w:sz w:val="20"/>
                <w:szCs w:val="18"/>
              </w:rPr>
              <w:t>31 December 2017</w:t>
            </w:r>
          </w:p>
        </w:tc>
      </w:tr>
      <w:tr w:rsidR="006B4AB1" w:rsidRPr="00FA41F4" w:rsidTr="00F220E5">
        <w:tc>
          <w:tcPr>
            <w:tcW w:w="4320" w:type="dxa"/>
          </w:tcPr>
          <w:p w:rsidR="006B4AB1" w:rsidRPr="00FA41F4" w:rsidRDefault="006B4AB1" w:rsidP="00AD7758">
            <w:pPr>
              <w:spacing w:line="360" w:lineRule="exact"/>
              <w:ind w:left="132" w:right="-29"/>
              <w:rPr>
                <w:rFonts w:ascii="Arial" w:hAnsi="Arial" w:cs="Arial"/>
                <w:sz w:val="20"/>
                <w:szCs w:val="18"/>
              </w:rPr>
            </w:pPr>
            <w:r w:rsidRPr="00FA41F4">
              <w:rPr>
                <w:rFonts w:ascii="Arial" w:hAnsi="Arial" w:cs="Arial"/>
                <w:sz w:val="20"/>
                <w:szCs w:val="18"/>
              </w:rPr>
              <w:t>Payable</w:t>
            </w:r>
          </w:p>
        </w:tc>
        <w:tc>
          <w:tcPr>
            <w:tcW w:w="1935" w:type="dxa"/>
          </w:tcPr>
          <w:p w:rsidR="006B4AB1" w:rsidRPr="00FA41F4" w:rsidRDefault="006B4AB1" w:rsidP="00AD7758">
            <w:pPr>
              <w:tabs>
                <w:tab w:val="decimal" w:pos="1256"/>
              </w:tabs>
              <w:spacing w:line="360" w:lineRule="exact"/>
              <w:rPr>
                <w:rFonts w:ascii="Arial" w:hAnsi="Arial" w:cs="Arial"/>
                <w:sz w:val="20"/>
                <w:szCs w:val="18"/>
              </w:rPr>
            </w:pPr>
          </w:p>
        </w:tc>
        <w:tc>
          <w:tcPr>
            <w:tcW w:w="1935" w:type="dxa"/>
          </w:tcPr>
          <w:p w:rsidR="006B4AB1" w:rsidRPr="00FA41F4" w:rsidRDefault="006B4AB1" w:rsidP="00AD7758">
            <w:pPr>
              <w:tabs>
                <w:tab w:val="decimal" w:pos="1256"/>
              </w:tabs>
              <w:spacing w:line="360" w:lineRule="exact"/>
              <w:rPr>
                <w:rFonts w:ascii="Arial" w:hAnsi="Arial" w:cs="Arial"/>
                <w:sz w:val="20"/>
                <w:szCs w:val="18"/>
              </w:rPr>
            </w:pPr>
          </w:p>
        </w:tc>
      </w:tr>
      <w:tr w:rsidR="006B4AB1" w:rsidRPr="00FA41F4" w:rsidTr="00F220E5">
        <w:tc>
          <w:tcPr>
            <w:tcW w:w="4320" w:type="dxa"/>
          </w:tcPr>
          <w:p w:rsidR="006B4AB1" w:rsidRPr="00FA41F4" w:rsidRDefault="006B4AB1" w:rsidP="00AD7758">
            <w:pPr>
              <w:spacing w:line="360" w:lineRule="exact"/>
              <w:ind w:left="432" w:right="-29"/>
              <w:rPr>
                <w:rFonts w:ascii="Arial" w:hAnsi="Arial" w:cs="Arial"/>
                <w:sz w:val="20"/>
                <w:szCs w:val="18"/>
                <w:cs/>
              </w:rPr>
            </w:pPr>
            <w:r w:rsidRPr="00FA41F4">
              <w:rPr>
                <w:rFonts w:ascii="Arial" w:hAnsi="Arial" w:cs="Arial"/>
                <w:sz w:val="20"/>
                <w:szCs w:val="18"/>
              </w:rPr>
              <w:t>In up to1 year</w:t>
            </w:r>
          </w:p>
        </w:tc>
        <w:tc>
          <w:tcPr>
            <w:tcW w:w="1935" w:type="dxa"/>
          </w:tcPr>
          <w:p w:rsidR="006B4AB1" w:rsidRPr="00FA41F4" w:rsidRDefault="003A4D74" w:rsidP="00AD7758">
            <w:pPr>
              <w:tabs>
                <w:tab w:val="decimal" w:pos="1256"/>
              </w:tabs>
              <w:spacing w:line="360" w:lineRule="exact"/>
              <w:rPr>
                <w:rFonts w:ascii="Arial" w:hAnsi="Arial" w:cs="Arial"/>
                <w:sz w:val="20"/>
                <w:szCs w:val="18"/>
              </w:rPr>
            </w:pPr>
            <w:r w:rsidRPr="00FA41F4">
              <w:rPr>
                <w:rFonts w:ascii="Arial" w:hAnsi="Arial" w:cs="Arial"/>
                <w:sz w:val="20"/>
                <w:szCs w:val="18"/>
              </w:rPr>
              <w:t>55</w:t>
            </w:r>
          </w:p>
        </w:tc>
        <w:tc>
          <w:tcPr>
            <w:tcW w:w="1935" w:type="dxa"/>
          </w:tcPr>
          <w:p w:rsidR="006B4AB1" w:rsidRPr="00FA41F4" w:rsidRDefault="006B4AB1" w:rsidP="00AD7758">
            <w:pPr>
              <w:tabs>
                <w:tab w:val="decimal" w:pos="1256"/>
              </w:tabs>
              <w:spacing w:line="360" w:lineRule="exact"/>
              <w:rPr>
                <w:rFonts w:ascii="Arial" w:hAnsi="Arial" w:cs="Arial"/>
                <w:sz w:val="20"/>
                <w:szCs w:val="18"/>
              </w:rPr>
            </w:pPr>
            <w:r w:rsidRPr="00FA41F4">
              <w:rPr>
                <w:rFonts w:ascii="Arial" w:hAnsi="Arial" w:cs="Arial"/>
                <w:sz w:val="20"/>
                <w:szCs w:val="18"/>
              </w:rPr>
              <w:t>39</w:t>
            </w:r>
          </w:p>
        </w:tc>
      </w:tr>
      <w:tr w:rsidR="006B4AB1" w:rsidRPr="00FA41F4" w:rsidTr="00F220E5">
        <w:tc>
          <w:tcPr>
            <w:tcW w:w="4320" w:type="dxa"/>
          </w:tcPr>
          <w:p w:rsidR="006B4AB1" w:rsidRPr="00FA41F4" w:rsidRDefault="006B4AB1" w:rsidP="00AD7758">
            <w:pPr>
              <w:spacing w:line="360" w:lineRule="exact"/>
              <w:ind w:left="432" w:right="-29"/>
              <w:rPr>
                <w:rFonts w:ascii="Arial" w:hAnsi="Arial" w:cs="Arial"/>
                <w:sz w:val="20"/>
                <w:szCs w:val="18"/>
                <w:cs/>
              </w:rPr>
            </w:pPr>
            <w:r w:rsidRPr="00FA41F4">
              <w:rPr>
                <w:rFonts w:ascii="Arial" w:hAnsi="Arial" w:cs="Arial"/>
                <w:sz w:val="20"/>
                <w:szCs w:val="18"/>
              </w:rPr>
              <w:t>In over 1 year and up to 5 years</w:t>
            </w:r>
          </w:p>
        </w:tc>
        <w:tc>
          <w:tcPr>
            <w:tcW w:w="1935" w:type="dxa"/>
          </w:tcPr>
          <w:p w:rsidR="006B4AB1" w:rsidRPr="00FA41F4" w:rsidRDefault="00FC5CEB" w:rsidP="00AD7758">
            <w:pPr>
              <w:tabs>
                <w:tab w:val="decimal" w:pos="1256"/>
              </w:tabs>
              <w:spacing w:line="360" w:lineRule="exact"/>
              <w:rPr>
                <w:rFonts w:ascii="Arial" w:hAnsi="Arial" w:cs="Arial"/>
                <w:sz w:val="20"/>
                <w:szCs w:val="18"/>
              </w:rPr>
            </w:pPr>
            <w:r>
              <w:rPr>
                <w:rFonts w:ascii="Arial" w:hAnsi="Arial" w:cs="Arial"/>
                <w:sz w:val="20"/>
                <w:szCs w:val="18"/>
              </w:rPr>
              <w:t>160</w:t>
            </w:r>
          </w:p>
        </w:tc>
        <w:tc>
          <w:tcPr>
            <w:tcW w:w="1935" w:type="dxa"/>
          </w:tcPr>
          <w:p w:rsidR="006B4AB1" w:rsidRPr="00FA41F4" w:rsidRDefault="006B4AB1" w:rsidP="00AD7758">
            <w:pPr>
              <w:tabs>
                <w:tab w:val="decimal" w:pos="1256"/>
              </w:tabs>
              <w:spacing w:line="360" w:lineRule="exact"/>
              <w:rPr>
                <w:rFonts w:ascii="Arial" w:hAnsi="Arial" w:cs="Arial"/>
                <w:sz w:val="20"/>
                <w:szCs w:val="18"/>
              </w:rPr>
            </w:pPr>
            <w:r w:rsidRPr="00FA41F4">
              <w:rPr>
                <w:rFonts w:ascii="Arial" w:hAnsi="Arial" w:cs="Arial"/>
                <w:sz w:val="20"/>
                <w:szCs w:val="18"/>
              </w:rPr>
              <w:t>160</w:t>
            </w:r>
          </w:p>
        </w:tc>
      </w:tr>
      <w:tr w:rsidR="006B4AB1" w:rsidRPr="00FA41F4" w:rsidTr="00FC5CEB">
        <w:trPr>
          <w:trHeight w:val="66"/>
        </w:trPr>
        <w:tc>
          <w:tcPr>
            <w:tcW w:w="4320" w:type="dxa"/>
          </w:tcPr>
          <w:p w:rsidR="006B4AB1" w:rsidRPr="00FA41F4" w:rsidRDefault="006B4AB1" w:rsidP="00AD7758">
            <w:pPr>
              <w:spacing w:line="360" w:lineRule="exact"/>
              <w:ind w:left="432" w:right="-29"/>
              <w:rPr>
                <w:rFonts w:ascii="Arial" w:hAnsi="Arial" w:cs="Arial"/>
                <w:sz w:val="20"/>
                <w:szCs w:val="18"/>
                <w:cs/>
              </w:rPr>
            </w:pPr>
            <w:r w:rsidRPr="00FA41F4">
              <w:rPr>
                <w:rFonts w:ascii="Arial" w:hAnsi="Arial" w:cs="Arial"/>
                <w:sz w:val="20"/>
                <w:szCs w:val="18"/>
              </w:rPr>
              <w:t>In over 5 years</w:t>
            </w:r>
          </w:p>
        </w:tc>
        <w:tc>
          <w:tcPr>
            <w:tcW w:w="1935" w:type="dxa"/>
          </w:tcPr>
          <w:p w:rsidR="006B4AB1" w:rsidRPr="00FA41F4" w:rsidRDefault="00FC5CEB" w:rsidP="00AD7758">
            <w:pPr>
              <w:tabs>
                <w:tab w:val="decimal" w:pos="1256"/>
              </w:tabs>
              <w:spacing w:line="360" w:lineRule="exact"/>
              <w:rPr>
                <w:rFonts w:ascii="Arial" w:hAnsi="Arial" w:cs="Arial"/>
                <w:sz w:val="20"/>
                <w:szCs w:val="18"/>
              </w:rPr>
            </w:pPr>
            <w:r>
              <w:rPr>
                <w:rFonts w:ascii="Arial" w:hAnsi="Arial" w:cs="Arial"/>
                <w:sz w:val="20"/>
                <w:szCs w:val="18"/>
              </w:rPr>
              <w:t>78</w:t>
            </w:r>
          </w:p>
        </w:tc>
        <w:tc>
          <w:tcPr>
            <w:tcW w:w="1935" w:type="dxa"/>
          </w:tcPr>
          <w:p w:rsidR="006B4AB1" w:rsidRPr="00FA41F4" w:rsidRDefault="006B4AB1" w:rsidP="00AD7758">
            <w:pPr>
              <w:tabs>
                <w:tab w:val="decimal" w:pos="1256"/>
              </w:tabs>
              <w:spacing w:line="360" w:lineRule="exact"/>
              <w:rPr>
                <w:rFonts w:ascii="Arial" w:hAnsi="Arial" w:cs="Arial"/>
                <w:sz w:val="20"/>
                <w:szCs w:val="18"/>
              </w:rPr>
            </w:pPr>
            <w:r w:rsidRPr="00FA41F4">
              <w:rPr>
                <w:rFonts w:ascii="Arial" w:hAnsi="Arial" w:cs="Arial"/>
                <w:sz w:val="20"/>
                <w:szCs w:val="18"/>
              </w:rPr>
              <w:t>88</w:t>
            </w:r>
          </w:p>
        </w:tc>
      </w:tr>
      <w:tr w:rsidR="006B4AB1" w:rsidRPr="00FA41F4" w:rsidTr="00F220E5">
        <w:tc>
          <w:tcPr>
            <w:tcW w:w="4320" w:type="dxa"/>
          </w:tcPr>
          <w:p w:rsidR="006B4AB1" w:rsidRPr="00FA41F4" w:rsidRDefault="006B4AB1" w:rsidP="00AD7758">
            <w:pPr>
              <w:spacing w:line="360" w:lineRule="exact"/>
              <w:ind w:left="132" w:right="-29"/>
              <w:rPr>
                <w:rFonts w:ascii="Arial" w:hAnsi="Arial" w:cs="Arial"/>
                <w:sz w:val="20"/>
                <w:szCs w:val="18"/>
                <w:cs/>
              </w:rPr>
            </w:pPr>
            <w:r w:rsidRPr="00FA41F4">
              <w:rPr>
                <w:rFonts w:ascii="Arial" w:hAnsi="Arial" w:cs="Arial"/>
                <w:sz w:val="20"/>
                <w:szCs w:val="18"/>
              </w:rPr>
              <w:t>Total</w:t>
            </w:r>
          </w:p>
        </w:tc>
        <w:tc>
          <w:tcPr>
            <w:tcW w:w="1935" w:type="dxa"/>
          </w:tcPr>
          <w:p w:rsidR="006B4AB1" w:rsidRPr="00FA41F4" w:rsidRDefault="003A4D74" w:rsidP="00AD7758">
            <w:pPr>
              <w:pBdr>
                <w:top w:val="single" w:sz="4" w:space="1" w:color="auto"/>
                <w:bottom w:val="double" w:sz="4" w:space="1" w:color="auto"/>
              </w:pBdr>
              <w:tabs>
                <w:tab w:val="decimal" w:pos="1256"/>
              </w:tabs>
              <w:spacing w:line="360" w:lineRule="exact"/>
              <w:rPr>
                <w:rFonts w:ascii="Arial" w:hAnsi="Arial" w:cs="Arial"/>
                <w:sz w:val="20"/>
                <w:szCs w:val="18"/>
              </w:rPr>
            </w:pPr>
            <w:r w:rsidRPr="00FA41F4">
              <w:rPr>
                <w:rFonts w:ascii="Arial" w:hAnsi="Arial" w:cs="Arial"/>
                <w:sz w:val="20"/>
                <w:szCs w:val="18"/>
              </w:rPr>
              <w:t>293</w:t>
            </w:r>
          </w:p>
        </w:tc>
        <w:tc>
          <w:tcPr>
            <w:tcW w:w="1935" w:type="dxa"/>
          </w:tcPr>
          <w:p w:rsidR="006B4AB1" w:rsidRPr="00FA41F4" w:rsidRDefault="006B4AB1" w:rsidP="00AD7758">
            <w:pPr>
              <w:pBdr>
                <w:top w:val="single" w:sz="4" w:space="1" w:color="auto"/>
                <w:bottom w:val="double" w:sz="4" w:space="1" w:color="auto"/>
              </w:pBdr>
              <w:tabs>
                <w:tab w:val="decimal" w:pos="1256"/>
              </w:tabs>
              <w:spacing w:line="360" w:lineRule="exact"/>
              <w:rPr>
                <w:rFonts w:ascii="Arial" w:hAnsi="Arial" w:cs="Arial"/>
                <w:sz w:val="20"/>
                <w:szCs w:val="18"/>
              </w:rPr>
            </w:pPr>
            <w:r w:rsidRPr="00FA41F4">
              <w:rPr>
                <w:rFonts w:ascii="Arial" w:hAnsi="Arial" w:cs="Arial"/>
                <w:sz w:val="20"/>
                <w:szCs w:val="18"/>
              </w:rPr>
              <w:t>287</w:t>
            </w:r>
          </w:p>
        </w:tc>
      </w:tr>
    </w:tbl>
    <w:p w:rsidR="006B4AB1" w:rsidRPr="00FA41F4" w:rsidRDefault="006B4AB1" w:rsidP="00AD7758">
      <w:pPr>
        <w:spacing w:before="240" w:after="120" w:line="380" w:lineRule="exact"/>
        <w:ind w:left="605" w:hanging="605"/>
        <w:jc w:val="thaiDistribute"/>
        <w:rPr>
          <w:rFonts w:ascii="Arial" w:hAnsi="Arial" w:cs="Arial"/>
          <w:b/>
          <w:bCs/>
          <w:sz w:val="22"/>
          <w:szCs w:val="20"/>
        </w:rPr>
      </w:pPr>
      <w:r w:rsidRPr="00FA41F4">
        <w:rPr>
          <w:rFonts w:ascii="Arial" w:hAnsi="Arial" w:cs="Arial"/>
          <w:sz w:val="22"/>
          <w:szCs w:val="22"/>
        </w:rPr>
        <w:tab/>
        <w:t xml:space="preserve">As at 31 March 2018, </w:t>
      </w:r>
      <w:r w:rsidR="00AD7758">
        <w:rPr>
          <w:rFonts w:ascii="Arial" w:hAnsi="Arial" w:cs="Arial"/>
          <w:sz w:val="22"/>
          <w:szCs w:val="22"/>
        </w:rPr>
        <w:t>the subsidiaries</w:t>
      </w:r>
      <w:r w:rsidRPr="00FA41F4">
        <w:rPr>
          <w:rFonts w:ascii="Arial" w:hAnsi="Arial" w:cs="Arial"/>
          <w:sz w:val="22"/>
          <w:szCs w:val="22"/>
        </w:rPr>
        <w:t xml:space="preserve"> in Japan entered into various service agreements and </w:t>
      </w:r>
      <w:r w:rsidR="00AD7758">
        <w:rPr>
          <w:rFonts w:ascii="Arial" w:hAnsi="Arial" w:cs="Arial"/>
          <w:sz w:val="22"/>
          <w:szCs w:val="22"/>
        </w:rPr>
        <w:t xml:space="preserve">the service expense are </w:t>
      </w:r>
      <w:r w:rsidR="00FC5CEB">
        <w:rPr>
          <w:rFonts w:ascii="Arial" w:hAnsi="Arial" w:cs="Arial"/>
          <w:sz w:val="22"/>
          <w:szCs w:val="22"/>
        </w:rPr>
        <w:t xml:space="preserve">amounting to </w:t>
      </w:r>
      <w:r w:rsidRPr="00FA41F4">
        <w:rPr>
          <w:rFonts w:ascii="Arial" w:hAnsi="Arial" w:cs="Arial"/>
          <w:sz w:val="22"/>
          <w:szCs w:val="22"/>
        </w:rPr>
        <w:t xml:space="preserve">has commitments Yen </w:t>
      </w:r>
      <w:r w:rsidR="003A4D74" w:rsidRPr="00FA41F4">
        <w:rPr>
          <w:rFonts w:ascii="Arial" w:hAnsi="Arial" w:cs="Arial"/>
          <w:sz w:val="22"/>
          <w:szCs w:val="22"/>
        </w:rPr>
        <w:t>67.5</w:t>
      </w:r>
      <w:r w:rsidRPr="00FA41F4">
        <w:rPr>
          <w:rFonts w:ascii="Arial" w:hAnsi="Arial" w:cs="Arial"/>
          <w:sz w:val="22"/>
          <w:szCs w:val="22"/>
        </w:rPr>
        <w:t xml:space="preserve"> million</w:t>
      </w:r>
      <w:r w:rsidR="00FC5CEB">
        <w:rPr>
          <w:rFonts w:ascii="Arial" w:hAnsi="Arial" w:cs="Arial"/>
          <w:sz w:val="22"/>
          <w:szCs w:val="22"/>
        </w:rPr>
        <w:t xml:space="preserve"> per year</w:t>
      </w:r>
      <w:r w:rsidRPr="00FA41F4">
        <w:rPr>
          <w:rFonts w:ascii="Arial" w:hAnsi="Arial" w:cs="Arial"/>
          <w:sz w:val="22"/>
          <w:szCs w:val="22"/>
        </w:rPr>
        <w:t xml:space="preserve"> (31 December 2017: Yen </w:t>
      </w:r>
      <w:r w:rsidR="003A4D74" w:rsidRPr="00FA41F4">
        <w:rPr>
          <w:rFonts w:ascii="Arial" w:hAnsi="Arial" w:cs="Arial"/>
          <w:sz w:val="22"/>
          <w:szCs w:val="22"/>
        </w:rPr>
        <w:t>61.7</w:t>
      </w:r>
      <w:r w:rsidRPr="00FA41F4">
        <w:rPr>
          <w:rFonts w:ascii="Arial" w:hAnsi="Arial" w:cs="Arial"/>
          <w:sz w:val="22"/>
          <w:szCs w:val="22"/>
        </w:rPr>
        <w:t xml:space="preserve"> million).</w:t>
      </w:r>
    </w:p>
    <w:p w:rsidR="00AC5CCC" w:rsidRDefault="00AC5CCC">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FC5CEB" w:rsidRDefault="006B4AB1" w:rsidP="00AD7758">
      <w:pPr>
        <w:spacing w:before="120" w:after="120" w:line="380" w:lineRule="exact"/>
        <w:ind w:left="605" w:hanging="605"/>
        <w:jc w:val="thaiDistribute"/>
        <w:rPr>
          <w:rFonts w:ascii="Arial" w:hAnsi="Arial" w:cs="Arial"/>
          <w:b/>
          <w:bCs/>
          <w:sz w:val="22"/>
          <w:szCs w:val="20"/>
        </w:rPr>
      </w:pPr>
      <w:r w:rsidRPr="00FA41F4">
        <w:rPr>
          <w:rFonts w:ascii="Arial" w:hAnsi="Arial" w:cs="Arial"/>
          <w:b/>
          <w:bCs/>
          <w:sz w:val="22"/>
          <w:szCs w:val="20"/>
        </w:rPr>
        <w:lastRenderedPageBreak/>
        <w:t>16.5</w:t>
      </w:r>
      <w:r w:rsidRPr="00FA41F4">
        <w:rPr>
          <w:rFonts w:ascii="Arial" w:hAnsi="Arial" w:cs="Arial"/>
          <w:b/>
          <w:bCs/>
          <w:sz w:val="22"/>
          <w:szCs w:val="20"/>
        </w:rPr>
        <w:tab/>
      </w:r>
      <w:r w:rsidR="00FC5CEB">
        <w:rPr>
          <w:rFonts w:ascii="Arial" w:hAnsi="Arial" w:cs="Arial"/>
          <w:b/>
          <w:bCs/>
          <w:sz w:val="22"/>
          <w:szCs w:val="20"/>
        </w:rPr>
        <w:t>Share capital of subsidiaries</w:t>
      </w:r>
    </w:p>
    <w:p w:rsidR="00FC5CEB" w:rsidRPr="00FC5CEB" w:rsidRDefault="00FC5CEB" w:rsidP="00AD7758">
      <w:pPr>
        <w:spacing w:before="120" w:after="120" w:line="380" w:lineRule="exact"/>
        <w:ind w:left="605" w:hanging="605"/>
        <w:jc w:val="thaiDistribute"/>
        <w:rPr>
          <w:rFonts w:ascii="Arial" w:hAnsi="Arial" w:cs="Arial"/>
          <w:sz w:val="22"/>
          <w:szCs w:val="22"/>
        </w:rPr>
      </w:pPr>
      <w:r>
        <w:rPr>
          <w:rFonts w:ascii="Arial" w:hAnsi="Arial" w:cs="Arial"/>
          <w:b/>
          <w:bCs/>
          <w:sz w:val="22"/>
          <w:szCs w:val="20"/>
        </w:rPr>
        <w:tab/>
      </w:r>
      <w:r w:rsidRPr="00FC5CEB">
        <w:rPr>
          <w:rFonts w:ascii="Arial" w:hAnsi="Arial" w:cs="Arial"/>
          <w:sz w:val="22"/>
          <w:szCs w:val="22"/>
        </w:rPr>
        <w:t xml:space="preserve">As at </w:t>
      </w:r>
      <w:r>
        <w:rPr>
          <w:rFonts w:ascii="Arial" w:hAnsi="Arial" w:cs="Arial"/>
          <w:sz w:val="22"/>
          <w:szCs w:val="22"/>
        </w:rPr>
        <w:t>31</w:t>
      </w:r>
      <w:r w:rsidRPr="00FC5CEB">
        <w:rPr>
          <w:rFonts w:ascii="Arial" w:hAnsi="Arial" w:cs="Arial"/>
          <w:sz w:val="22"/>
          <w:szCs w:val="22"/>
          <w:cs/>
        </w:rPr>
        <w:t xml:space="preserve"> </w:t>
      </w:r>
      <w:r w:rsidRPr="00FC5CEB">
        <w:rPr>
          <w:rFonts w:ascii="Arial" w:hAnsi="Arial" w:cs="Arial"/>
          <w:sz w:val="22"/>
          <w:szCs w:val="22"/>
        </w:rPr>
        <w:t xml:space="preserve">March </w:t>
      </w:r>
      <w:r>
        <w:rPr>
          <w:rFonts w:ascii="Arial" w:hAnsi="Arial" w:cs="Arial"/>
          <w:sz w:val="22"/>
          <w:szCs w:val="22"/>
        </w:rPr>
        <w:t>2018</w:t>
      </w:r>
      <w:r w:rsidRPr="00FC5CEB">
        <w:rPr>
          <w:rFonts w:ascii="Arial" w:hAnsi="Arial" w:cs="Arial"/>
          <w:sz w:val="22"/>
          <w:szCs w:val="22"/>
        </w:rPr>
        <w:t xml:space="preserve">, the Company has commitments in respect of the unissued and uncalled portion of the subsidiaries’ registered share capital amounting to Baht </w:t>
      </w:r>
      <w:r>
        <w:rPr>
          <w:rFonts w:ascii="Arial" w:hAnsi="Arial" w:cs="Arial"/>
          <w:sz w:val="22"/>
          <w:szCs w:val="22"/>
        </w:rPr>
        <w:t>517.6</w:t>
      </w:r>
      <w:r w:rsidRPr="00FC5CEB">
        <w:rPr>
          <w:rFonts w:ascii="Arial" w:hAnsi="Arial" w:cs="Arial"/>
          <w:sz w:val="22"/>
          <w:szCs w:val="22"/>
        </w:rPr>
        <w:t xml:space="preserve"> million</w:t>
      </w:r>
      <w:r>
        <w:rPr>
          <w:rFonts w:ascii="Arial" w:hAnsi="Arial" w:cs="Arial"/>
          <w:sz w:val="22"/>
          <w:szCs w:val="22"/>
          <w:cs/>
        </w:rPr>
        <w:t xml:space="preserve"> </w:t>
      </w:r>
      <w:r>
        <w:rPr>
          <w:rFonts w:ascii="Arial" w:hAnsi="Arial" w:cs="Arial"/>
          <w:sz w:val="22"/>
          <w:szCs w:val="22"/>
        </w:rPr>
        <w:t>(31</w:t>
      </w:r>
      <w:r w:rsidRPr="00FC5CEB">
        <w:rPr>
          <w:rFonts w:ascii="Arial" w:hAnsi="Arial" w:cs="Arial"/>
          <w:sz w:val="22"/>
          <w:szCs w:val="22"/>
          <w:cs/>
        </w:rPr>
        <w:t xml:space="preserve"> </w:t>
      </w:r>
      <w:r w:rsidRPr="00FC5CEB">
        <w:rPr>
          <w:rFonts w:ascii="Arial" w:hAnsi="Arial" w:cs="Arial"/>
          <w:sz w:val="22"/>
          <w:szCs w:val="22"/>
        </w:rPr>
        <w:t xml:space="preserve">December </w:t>
      </w:r>
      <w:r>
        <w:rPr>
          <w:rFonts w:ascii="Arial" w:hAnsi="Arial" w:cs="Arial"/>
          <w:sz w:val="22"/>
          <w:szCs w:val="22"/>
        </w:rPr>
        <w:t>2017:</w:t>
      </w:r>
      <w:r w:rsidRPr="00FC5CEB">
        <w:rPr>
          <w:rFonts w:ascii="Arial" w:hAnsi="Arial" w:cs="Arial"/>
          <w:sz w:val="22"/>
          <w:szCs w:val="22"/>
          <w:cs/>
        </w:rPr>
        <w:t xml:space="preserve"> </w:t>
      </w:r>
      <w:r w:rsidRPr="00FC5CEB">
        <w:rPr>
          <w:rFonts w:ascii="Arial" w:hAnsi="Arial" w:cs="Arial"/>
          <w:sz w:val="22"/>
          <w:szCs w:val="22"/>
        </w:rPr>
        <w:t xml:space="preserve">Baht </w:t>
      </w:r>
      <w:r>
        <w:rPr>
          <w:rFonts w:ascii="Arial" w:hAnsi="Arial" w:cs="Arial"/>
          <w:sz w:val="22"/>
          <w:szCs w:val="22"/>
        </w:rPr>
        <w:t>517.6</w:t>
      </w:r>
      <w:r w:rsidRPr="00FC5CEB">
        <w:rPr>
          <w:rFonts w:ascii="Arial" w:hAnsi="Arial" w:cs="Arial"/>
          <w:sz w:val="22"/>
          <w:szCs w:val="22"/>
          <w:cs/>
        </w:rPr>
        <w:t xml:space="preserve"> </w:t>
      </w:r>
      <w:r w:rsidRPr="00FC5CEB">
        <w:rPr>
          <w:rFonts w:ascii="Arial" w:hAnsi="Arial" w:cs="Arial"/>
          <w:sz w:val="22"/>
          <w:szCs w:val="22"/>
        </w:rPr>
        <w:t xml:space="preserve">million), a subsidiary in Hong Kong has a commitment to pay for investment in subsidiaries in Japan of Yen </w:t>
      </w:r>
      <w:r w:rsidR="00AB1DA8">
        <w:rPr>
          <w:rFonts w:ascii="Arial" w:hAnsi="Arial" w:cs="Arial"/>
          <w:sz w:val="22"/>
          <w:szCs w:val="22"/>
        </w:rPr>
        <w:t>2,409.4</w:t>
      </w:r>
      <w:r w:rsidRPr="00FC5CEB">
        <w:rPr>
          <w:rFonts w:ascii="Arial" w:hAnsi="Arial" w:cs="Arial"/>
          <w:sz w:val="22"/>
          <w:szCs w:val="22"/>
          <w:cs/>
        </w:rPr>
        <w:t xml:space="preserve"> </w:t>
      </w:r>
      <w:r w:rsidRPr="00FC5CEB">
        <w:rPr>
          <w:rFonts w:ascii="Arial" w:hAnsi="Arial" w:cs="Arial"/>
          <w:sz w:val="22"/>
          <w:szCs w:val="22"/>
        </w:rPr>
        <w:t xml:space="preserve">million </w:t>
      </w:r>
      <w:r w:rsidR="00AB1DA8">
        <w:rPr>
          <w:rFonts w:ascii="Arial" w:hAnsi="Arial" w:cs="Arial"/>
          <w:sz w:val="22"/>
          <w:szCs w:val="22"/>
        </w:rPr>
        <w:t xml:space="preserve">                </w:t>
      </w:r>
      <w:r w:rsidRPr="00FC5CEB">
        <w:rPr>
          <w:rFonts w:ascii="Arial" w:hAnsi="Arial" w:cs="Arial"/>
          <w:sz w:val="22"/>
          <w:szCs w:val="22"/>
        </w:rPr>
        <w:t>(</w:t>
      </w:r>
      <w:r w:rsidR="00AB1DA8">
        <w:rPr>
          <w:rFonts w:ascii="Arial" w:hAnsi="Arial" w:cs="Arial"/>
          <w:sz w:val="22"/>
          <w:szCs w:val="22"/>
        </w:rPr>
        <w:t>31</w:t>
      </w:r>
      <w:r w:rsidRPr="00FC5CEB">
        <w:rPr>
          <w:rFonts w:ascii="Arial" w:hAnsi="Arial" w:cs="Arial"/>
          <w:sz w:val="22"/>
          <w:szCs w:val="22"/>
          <w:cs/>
        </w:rPr>
        <w:t xml:space="preserve"> </w:t>
      </w:r>
      <w:r w:rsidRPr="00FC5CEB">
        <w:rPr>
          <w:rFonts w:ascii="Arial" w:hAnsi="Arial" w:cs="Arial"/>
          <w:sz w:val="22"/>
          <w:szCs w:val="22"/>
        </w:rPr>
        <w:t xml:space="preserve">December </w:t>
      </w:r>
      <w:r w:rsidR="00AB1DA8">
        <w:rPr>
          <w:rFonts w:ascii="Arial" w:hAnsi="Arial" w:cs="Arial"/>
          <w:sz w:val="22"/>
          <w:szCs w:val="22"/>
        </w:rPr>
        <w:t>2017</w:t>
      </w:r>
      <w:r w:rsidRPr="00FC5CEB">
        <w:rPr>
          <w:rFonts w:ascii="Arial" w:hAnsi="Arial" w:cs="Arial"/>
          <w:sz w:val="22"/>
          <w:szCs w:val="22"/>
          <w:cs/>
        </w:rPr>
        <w:t xml:space="preserve">: </w:t>
      </w:r>
      <w:r w:rsidRPr="00FC5CEB">
        <w:rPr>
          <w:rFonts w:ascii="Arial" w:hAnsi="Arial" w:cs="Arial"/>
          <w:sz w:val="22"/>
          <w:szCs w:val="22"/>
        </w:rPr>
        <w:t xml:space="preserve">Yen </w:t>
      </w:r>
      <w:r w:rsidR="00AB1DA8">
        <w:rPr>
          <w:rFonts w:ascii="Arial" w:hAnsi="Arial" w:cs="Arial"/>
          <w:sz w:val="22"/>
          <w:szCs w:val="22"/>
        </w:rPr>
        <w:t>2,611.8</w:t>
      </w:r>
      <w:r w:rsidRPr="00FC5CEB">
        <w:rPr>
          <w:rFonts w:ascii="Arial" w:hAnsi="Arial" w:cs="Arial"/>
          <w:sz w:val="22"/>
          <w:szCs w:val="22"/>
          <w:cs/>
        </w:rPr>
        <w:t xml:space="preserve"> </w:t>
      </w:r>
      <w:r w:rsidRPr="00FC5CEB">
        <w:rPr>
          <w:rFonts w:ascii="Arial" w:hAnsi="Arial" w:cs="Arial"/>
          <w:sz w:val="22"/>
          <w:szCs w:val="22"/>
        </w:rPr>
        <w:t xml:space="preserve">million). A subsidiary in Singapore has a commitment to pay for investment in subsidiaries in Mongolia of USD </w:t>
      </w:r>
      <w:r w:rsidRPr="00FC5CEB">
        <w:rPr>
          <w:rFonts w:ascii="Arial" w:hAnsi="Arial" w:cs="Arial"/>
          <w:sz w:val="22"/>
          <w:szCs w:val="22"/>
          <w:cs/>
        </w:rPr>
        <w:t xml:space="preserve">8.6 </w:t>
      </w:r>
      <w:r w:rsidRPr="00FC5CEB">
        <w:rPr>
          <w:rFonts w:ascii="Arial" w:hAnsi="Arial" w:cs="Arial"/>
          <w:sz w:val="22"/>
          <w:szCs w:val="22"/>
        </w:rPr>
        <w:t>million</w:t>
      </w:r>
      <w:r w:rsidR="00AC5CCC">
        <w:rPr>
          <w:rFonts w:ascii="Arial" w:hAnsi="Arial" w:cs="Arial"/>
          <w:sz w:val="22"/>
          <w:szCs w:val="22"/>
        </w:rPr>
        <w:t>.</w:t>
      </w:r>
    </w:p>
    <w:p w:rsidR="00FC5CEB" w:rsidRDefault="006B4AB1" w:rsidP="00AD7758">
      <w:pPr>
        <w:tabs>
          <w:tab w:val="left" w:pos="2880"/>
          <w:tab w:val="left" w:pos="5760"/>
          <w:tab w:val="decimal" w:pos="6660"/>
          <w:tab w:val="left" w:pos="7110"/>
          <w:tab w:val="decimal" w:pos="7920"/>
        </w:tabs>
        <w:spacing w:before="80" w:after="80" w:line="360" w:lineRule="exact"/>
        <w:ind w:left="605" w:right="-43" w:hanging="605"/>
        <w:jc w:val="thaiDistribute"/>
        <w:rPr>
          <w:rFonts w:ascii="Arial" w:hAnsi="Arial" w:cs="Arial"/>
          <w:b/>
          <w:bCs/>
          <w:sz w:val="22"/>
          <w:szCs w:val="22"/>
        </w:rPr>
      </w:pPr>
      <w:r w:rsidRPr="00FA41F4">
        <w:rPr>
          <w:rFonts w:ascii="Arial" w:hAnsi="Arial" w:cs="Arial"/>
          <w:b/>
          <w:bCs/>
          <w:sz w:val="22"/>
          <w:szCs w:val="22"/>
        </w:rPr>
        <w:t>16.6</w:t>
      </w:r>
      <w:r w:rsidRPr="00FA41F4">
        <w:rPr>
          <w:rFonts w:ascii="Arial" w:hAnsi="Arial" w:cs="Arial"/>
          <w:b/>
          <w:bCs/>
          <w:sz w:val="22"/>
          <w:szCs w:val="22"/>
        </w:rPr>
        <w:tab/>
      </w:r>
      <w:r w:rsidR="00FC5CEB">
        <w:rPr>
          <w:rFonts w:ascii="Arial" w:hAnsi="Arial" w:cs="Arial"/>
          <w:b/>
          <w:bCs/>
          <w:sz w:val="22"/>
          <w:szCs w:val="22"/>
        </w:rPr>
        <w:t>Bank Guarantees</w:t>
      </w:r>
    </w:p>
    <w:p w:rsidR="00AB1DA8" w:rsidRPr="00FA41F4" w:rsidRDefault="00AB1DA8" w:rsidP="00AD7758">
      <w:pPr>
        <w:tabs>
          <w:tab w:val="left" w:pos="2880"/>
          <w:tab w:val="left" w:pos="5760"/>
          <w:tab w:val="decimal" w:pos="6660"/>
          <w:tab w:val="left" w:pos="7110"/>
          <w:tab w:val="decimal" w:pos="7920"/>
        </w:tabs>
        <w:spacing w:before="80" w:after="80" w:line="360" w:lineRule="exact"/>
        <w:ind w:left="605" w:right="-43" w:hanging="605"/>
        <w:jc w:val="thaiDistribute"/>
        <w:rPr>
          <w:rFonts w:ascii="Arial" w:hAnsi="Arial" w:cs="Arial"/>
          <w:sz w:val="22"/>
          <w:szCs w:val="22"/>
        </w:rPr>
      </w:pPr>
      <w:r>
        <w:rPr>
          <w:rFonts w:ascii="Arial" w:hAnsi="Arial" w:cs="Arial"/>
          <w:sz w:val="22"/>
          <w:szCs w:val="22"/>
        </w:rPr>
        <w:tab/>
      </w:r>
      <w:r w:rsidRPr="00AB1DA8">
        <w:rPr>
          <w:rFonts w:ascii="Arial" w:hAnsi="Arial" w:cs="Arial"/>
          <w:sz w:val="22"/>
          <w:szCs w:val="22"/>
        </w:rPr>
        <w:t xml:space="preserve">As at 31 March 2018, in order to guarantee contracted performance to state enterprises </w:t>
      </w:r>
      <w:r w:rsidR="00AD7758">
        <w:rPr>
          <w:rFonts w:ascii="Arial" w:hAnsi="Arial" w:cs="Arial"/>
          <w:sz w:val="22"/>
          <w:szCs w:val="22"/>
        </w:rPr>
        <w:t xml:space="preserve">there were outstanding bank guarantees of </w:t>
      </w:r>
      <w:r w:rsidRPr="00AB1DA8">
        <w:rPr>
          <w:rFonts w:ascii="Arial" w:hAnsi="Arial" w:cs="Arial"/>
          <w:sz w:val="22"/>
          <w:szCs w:val="22"/>
        </w:rPr>
        <w:t>Baht 32.3 million,</w:t>
      </w:r>
      <w:r w:rsidR="00AD7758">
        <w:rPr>
          <w:rFonts w:ascii="Arial" w:hAnsi="Arial" w:cs="Arial"/>
          <w:sz w:val="22"/>
          <w:szCs w:val="22"/>
        </w:rPr>
        <w:t xml:space="preserve"> issued by bank on behalf of the Company and its subsidiaries</w:t>
      </w:r>
      <w:r w:rsidR="008C7DA8">
        <w:rPr>
          <w:rFonts w:ascii="Arial" w:hAnsi="Arial" w:cs="Browallia New"/>
          <w:sz w:val="22"/>
          <w:szCs w:val="28"/>
        </w:rPr>
        <w:t>,</w:t>
      </w:r>
      <w:r w:rsidRPr="00AB1DA8">
        <w:rPr>
          <w:rFonts w:ascii="Arial" w:hAnsi="Arial" w:cs="Arial"/>
          <w:sz w:val="22"/>
          <w:szCs w:val="22"/>
        </w:rPr>
        <w:t xml:space="preserve"> and Baht 31</w:t>
      </w:r>
      <w:r w:rsidR="00792BE3">
        <w:rPr>
          <w:rFonts w:ascii="Arial" w:hAnsi="Arial" w:cs="Arial"/>
          <w:sz w:val="22"/>
          <w:szCs w:val="22"/>
        </w:rPr>
        <w:t>.0</w:t>
      </w:r>
      <w:r w:rsidRPr="00AB1DA8">
        <w:rPr>
          <w:rFonts w:ascii="Arial" w:hAnsi="Arial" w:cs="Arial"/>
          <w:sz w:val="22"/>
          <w:szCs w:val="22"/>
        </w:rPr>
        <w:t xml:space="preserve"> million of such were the Company’s </w:t>
      </w:r>
      <w:r w:rsidR="00AD7758">
        <w:rPr>
          <w:rFonts w:ascii="Arial" w:hAnsi="Arial" w:cs="Arial"/>
          <w:sz w:val="22"/>
          <w:szCs w:val="22"/>
        </w:rPr>
        <w:t xml:space="preserve">               </w:t>
      </w:r>
      <w:r w:rsidRPr="00AB1DA8">
        <w:rPr>
          <w:rFonts w:ascii="Arial" w:hAnsi="Arial" w:cs="Arial"/>
          <w:sz w:val="22"/>
          <w:szCs w:val="22"/>
        </w:rPr>
        <w:t>(31 December 2017: the Company and the subsidiaries of Baht 85.3 million, and the Company of Baht 72.0 million).</w:t>
      </w:r>
    </w:p>
    <w:p w:rsidR="00AB1DA8" w:rsidRDefault="006B4AB1" w:rsidP="00AD7758">
      <w:pPr>
        <w:spacing w:before="80" w:after="80" w:line="360" w:lineRule="exact"/>
        <w:ind w:left="605" w:hanging="605"/>
        <w:jc w:val="thaiDistribute"/>
        <w:rPr>
          <w:rFonts w:ascii="Arial" w:hAnsi="Arial" w:cs="Arial"/>
          <w:b/>
          <w:bCs/>
          <w:sz w:val="22"/>
          <w:szCs w:val="22"/>
        </w:rPr>
      </w:pPr>
      <w:r w:rsidRPr="00FA41F4">
        <w:rPr>
          <w:rFonts w:ascii="Arial" w:hAnsi="Arial" w:cs="Arial"/>
          <w:b/>
          <w:bCs/>
          <w:sz w:val="22"/>
          <w:szCs w:val="22"/>
        </w:rPr>
        <w:t>16.7</w:t>
      </w:r>
      <w:r w:rsidRPr="00FA41F4">
        <w:rPr>
          <w:rFonts w:ascii="Arial" w:hAnsi="Arial" w:cs="Arial"/>
          <w:b/>
          <w:bCs/>
          <w:sz w:val="22"/>
          <w:szCs w:val="22"/>
        </w:rPr>
        <w:tab/>
      </w:r>
      <w:r w:rsidR="00AB1DA8">
        <w:rPr>
          <w:rFonts w:ascii="Arial" w:hAnsi="Arial" w:cs="Arial"/>
          <w:b/>
          <w:bCs/>
          <w:sz w:val="22"/>
          <w:szCs w:val="22"/>
        </w:rPr>
        <w:t>Derivatives</w:t>
      </w:r>
    </w:p>
    <w:p w:rsidR="006B4AB1" w:rsidRPr="00FA41F4" w:rsidRDefault="00AB1DA8" w:rsidP="00AD7758">
      <w:pPr>
        <w:spacing w:before="80" w:after="80" w:line="360" w:lineRule="exact"/>
        <w:ind w:left="605" w:hanging="605"/>
        <w:jc w:val="thaiDistribute"/>
        <w:rPr>
          <w:rFonts w:ascii="Arial" w:hAnsi="Arial" w:cs="Arial"/>
          <w:sz w:val="22"/>
          <w:szCs w:val="22"/>
        </w:rPr>
      </w:pPr>
      <w:r>
        <w:rPr>
          <w:rFonts w:ascii="Arial" w:hAnsi="Arial" w:cs="Arial"/>
          <w:b/>
          <w:bCs/>
          <w:sz w:val="22"/>
          <w:szCs w:val="22"/>
        </w:rPr>
        <w:tab/>
      </w:r>
      <w:r w:rsidR="006B4AB1" w:rsidRPr="00FA41F4">
        <w:rPr>
          <w:rFonts w:ascii="Arial" w:hAnsi="Arial" w:cs="Arial"/>
          <w:sz w:val="22"/>
          <w:szCs w:val="22"/>
        </w:rPr>
        <w:t>As at 31 March 2018 and 31 December 2017, a subsidiary (Sermsang Palang Ngan Company Limited) has the interest rate swap contracts as follows:</w:t>
      </w:r>
    </w:p>
    <w:tbl>
      <w:tblPr>
        <w:tblW w:w="9066" w:type="dxa"/>
        <w:tblInd w:w="648" w:type="dxa"/>
        <w:tblLook w:val="01E0" w:firstRow="1" w:lastRow="1" w:firstColumn="1" w:lastColumn="1" w:noHBand="0" w:noVBand="0"/>
      </w:tblPr>
      <w:tblGrid>
        <w:gridCol w:w="368"/>
        <w:gridCol w:w="1436"/>
        <w:gridCol w:w="1436"/>
        <w:gridCol w:w="2160"/>
        <w:gridCol w:w="1800"/>
        <w:gridCol w:w="1866"/>
      </w:tblGrid>
      <w:tr w:rsidR="006B4AB1" w:rsidRPr="00FA41F4" w:rsidTr="008C7DA8">
        <w:trPr>
          <w:trHeight w:val="252"/>
        </w:trPr>
        <w:tc>
          <w:tcPr>
            <w:tcW w:w="368" w:type="dxa"/>
            <w:vAlign w:val="bottom"/>
          </w:tcPr>
          <w:p w:rsidR="006B4AB1" w:rsidRPr="00FA41F4" w:rsidRDefault="006B4AB1" w:rsidP="00F220E5">
            <w:pPr>
              <w:tabs>
                <w:tab w:val="left" w:pos="900"/>
              </w:tabs>
              <w:spacing w:line="380" w:lineRule="exact"/>
              <w:ind w:left="-14" w:right="-86"/>
              <w:jc w:val="center"/>
              <w:rPr>
                <w:rFonts w:ascii="Arial" w:hAnsi="Arial" w:cs="Arial"/>
                <w:sz w:val="20"/>
                <w:szCs w:val="20"/>
                <w:cs/>
              </w:rPr>
            </w:pPr>
          </w:p>
        </w:tc>
        <w:tc>
          <w:tcPr>
            <w:tcW w:w="2872" w:type="dxa"/>
            <w:gridSpan w:val="2"/>
            <w:vAlign w:val="bottom"/>
          </w:tcPr>
          <w:p w:rsidR="006B4AB1" w:rsidRPr="00FA41F4" w:rsidRDefault="006B4AB1" w:rsidP="00F220E5">
            <w:pPr>
              <w:pBdr>
                <w:bottom w:val="single" w:sz="4" w:space="1" w:color="auto"/>
              </w:pBdr>
              <w:spacing w:line="380" w:lineRule="exact"/>
              <w:ind w:left="-14" w:right="-86"/>
              <w:jc w:val="center"/>
              <w:rPr>
                <w:rFonts w:ascii="Arial" w:hAnsi="Arial" w:cs="Arial"/>
                <w:sz w:val="20"/>
                <w:szCs w:val="20"/>
                <w:highlight w:val="yellow"/>
                <w:cs/>
              </w:rPr>
            </w:pPr>
            <w:r w:rsidRPr="00FA41F4">
              <w:rPr>
                <w:rFonts w:ascii="Arial" w:hAnsi="Arial" w:cs="Arial"/>
                <w:sz w:val="20"/>
                <w:szCs w:val="20"/>
              </w:rPr>
              <w:t>Contract value</w:t>
            </w:r>
          </w:p>
        </w:tc>
        <w:tc>
          <w:tcPr>
            <w:tcW w:w="2160" w:type="dxa"/>
            <w:vAlign w:val="bottom"/>
          </w:tcPr>
          <w:p w:rsidR="006B4AB1" w:rsidRPr="00FA41F4" w:rsidRDefault="006B4AB1" w:rsidP="00F220E5">
            <w:pPr>
              <w:spacing w:line="380" w:lineRule="exact"/>
              <w:ind w:left="-14" w:right="-86"/>
              <w:jc w:val="center"/>
              <w:rPr>
                <w:rFonts w:ascii="Arial" w:hAnsi="Arial" w:cs="Arial"/>
                <w:sz w:val="20"/>
                <w:szCs w:val="20"/>
                <w:cs/>
              </w:rPr>
            </w:pPr>
          </w:p>
        </w:tc>
        <w:tc>
          <w:tcPr>
            <w:tcW w:w="1800" w:type="dxa"/>
            <w:vAlign w:val="bottom"/>
          </w:tcPr>
          <w:p w:rsidR="006B4AB1" w:rsidRPr="00FA41F4" w:rsidRDefault="006B4AB1" w:rsidP="00F220E5">
            <w:pPr>
              <w:spacing w:line="380" w:lineRule="exact"/>
              <w:ind w:left="-14" w:right="-86"/>
              <w:jc w:val="center"/>
              <w:rPr>
                <w:rFonts w:ascii="Arial" w:hAnsi="Arial" w:cs="Arial"/>
                <w:sz w:val="20"/>
                <w:szCs w:val="20"/>
              </w:rPr>
            </w:pPr>
          </w:p>
        </w:tc>
        <w:tc>
          <w:tcPr>
            <w:tcW w:w="1866" w:type="dxa"/>
            <w:vAlign w:val="bottom"/>
          </w:tcPr>
          <w:p w:rsidR="006B4AB1" w:rsidRPr="00FA41F4" w:rsidRDefault="006B4AB1" w:rsidP="00F220E5">
            <w:pPr>
              <w:spacing w:line="380" w:lineRule="exact"/>
              <w:ind w:left="-14" w:right="-86"/>
              <w:jc w:val="center"/>
              <w:rPr>
                <w:rFonts w:ascii="Arial" w:hAnsi="Arial" w:cs="Arial"/>
                <w:sz w:val="20"/>
                <w:szCs w:val="20"/>
              </w:rPr>
            </w:pPr>
          </w:p>
        </w:tc>
      </w:tr>
      <w:tr w:rsidR="006B4AB1" w:rsidRPr="00FA41F4" w:rsidTr="008C7DA8">
        <w:tc>
          <w:tcPr>
            <w:tcW w:w="368" w:type="dxa"/>
            <w:vAlign w:val="bottom"/>
          </w:tcPr>
          <w:p w:rsidR="006B4AB1" w:rsidRPr="00FA41F4" w:rsidRDefault="006B4AB1" w:rsidP="00F220E5">
            <w:pPr>
              <w:tabs>
                <w:tab w:val="left" w:pos="900"/>
              </w:tabs>
              <w:spacing w:line="380" w:lineRule="exact"/>
              <w:ind w:left="-14" w:right="-86"/>
              <w:jc w:val="center"/>
              <w:rPr>
                <w:rFonts w:ascii="Arial" w:hAnsi="Arial" w:cs="Arial"/>
                <w:sz w:val="20"/>
                <w:szCs w:val="20"/>
                <w:cs/>
              </w:rPr>
            </w:pPr>
          </w:p>
        </w:tc>
        <w:tc>
          <w:tcPr>
            <w:tcW w:w="1436" w:type="dxa"/>
            <w:vAlign w:val="bottom"/>
          </w:tcPr>
          <w:p w:rsidR="006B4AB1" w:rsidRPr="00FA41F4" w:rsidRDefault="006B4AB1" w:rsidP="008C7DA8">
            <w:pPr>
              <w:pBdr>
                <w:bottom w:val="single" w:sz="4" w:space="1" w:color="auto"/>
              </w:pBdr>
              <w:spacing w:line="380" w:lineRule="exact"/>
              <w:ind w:left="-14" w:right="-86"/>
              <w:jc w:val="center"/>
              <w:rPr>
                <w:rFonts w:ascii="Arial" w:hAnsi="Arial" w:cs="Arial"/>
                <w:sz w:val="20"/>
                <w:szCs w:val="20"/>
              </w:rPr>
            </w:pPr>
            <w:r w:rsidRPr="00FA41F4">
              <w:rPr>
                <w:rFonts w:ascii="Arial" w:hAnsi="Arial" w:cs="Arial"/>
                <w:sz w:val="20"/>
                <w:szCs w:val="20"/>
              </w:rPr>
              <w:t>31</w:t>
            </w:r>
            <w:r w:rsidR="008C7DA8">
              <w:rPr>
                <w:rFonts w:ascii="Arial" w:hAnsi="Arial" w:cs="Arial"/>
                <w:sz w:val="20"/>
                <w:szCs w:val="20"/>
              </w:rPr>
              <w:t xml:space="preserve"> </w:t>
            </w:r>
            <w:r w:rsidRPr="00FA41F4">
              <w:rPr>
                <w:rFonts w:ascii="Arial" w:hAnsi="Arial" w:cs="Arial"/>
                <w:sz w:val="20"/>
                <w:szCs w:val="20"/>
              </w:rPr>
              <w:t>March 2018</w:t>
            </w:r>
          </w:p>
        </w:tc>
        <w:tc>
          <w:tcPr>
            <w:tcW w:w="1436" w:type="dxa"/>
            <w:vAlign w:val="bottom"/>
          </w:tcPr>
          <w:p w:rsidR="006B4AB1" w:rsidRPr="00FA41F4" w:rsidRDefault="006B4AB1" w:rsidP="00F220E5">
            <w:pPr>
              <w:pBdr>
                <w:bottom w:val="single" w:sz="4" w:space="1" w:color="auto"/>
              </w:pBdr>
              <w:spacing w:line="380" w:lineRule="exact"/>
              <w:ind w:left="-14" w:right="-86"/>
              <w:jc w:val="center"/>
              <w:rPr>
                <w:rFonts w:ascii="Arial" w:hAnsi="Arial" w:cs="Arial"/>
                <w:sz w:val="20"/>
                <w:szCs w:val="20"/>
              </w:rPr>
            </w:pPr>
            <w:r w:rsidRPr="00FA41F4">
              <w:rPr>
                <w:rFonts w:ascii="Arial" w:hAnsi="Arial" w:cs="Arial"/>
                <w:sz w:val="20"/>
                <w:szCs w:val="20"/>
              </w:rPr>
              <w:t>31 December 2017</w:t>
            </w:r>
          </w:p>
        </w:tc>
        <w:tc>
          <w:tcPr>
            <w:tcW w:w="2160" w:type="dxa"/>
            <w:vAlign w:val="bottom"/>
          </w:tcPr>
          <w:p w:rsidR="006B4AB1" w:rsidRPr="00FA41F4" w:rsidRDefault="006B4AB1" w:rsidP="00F220E5">
            <w:pPr>
              <w:pBdr>
                <w:bottom w:val="single" w:sz="4" w:space="1" w:color="auto"/>
              </w:pBdr>
              <w:spacing w:line="380" w:lineRule="exact"/>
              <w:ind w:left="-14" w:right="-86"/>
              <w:jc w:val="center"/>
              <w:rPr>
                <w:rFonts w:ascii="Arial" w:hAnsi="Arial" w:cs="Arial"/>
                <w:sz w:val="20"/>
                <w:szCs w:val="20"/>
                <w:cs/>
              </w:rPr>
            </w:pPr>
            <w:r w:rsidRPr="00FA41F4">
              <w:rPr>
                <w:rFonts w:ascii="Arial" w:hAnsi="Arial" w:cs="Arial"/>
                <w:sz w:val="20"/>
                <w:szCs w:val="20"/>
              </w:rPr>
              <w:t>Received interest rate</w:t>
            </w:r>
          </w:p>
        </w:tc>
        <w:tc>
          <w:tcPr>
            <w:tcW w:w="1800" w:type="dxa"/>
            <w:vAlign w:val="bottom"/>
          </w:tcPr>
          <w:p w:rsidR="006B4AB1" w:rsidRPr="00FA41F4" w:rsidRDefault="006B4AB1" w:rsidP="00F220E5">
            <w:pPr>
              <w:pBdr>
                <w:bottom w:val="single" w:sz="4" w:space="1" w:color="auto"/>
              </w:pBdr>
              <w:spacing w:line="380" w:lineRule="exact"/>
              <w:ind w:left="-14" w:right="-86"/>
              <w:jc w:val="center"/>
              <w:rPr>
                <w:rFonts w:ascii="Arial" w:hAnsi="Arial" w:cs="Arial"/>
                <w:sz w:val="20"/>
                <w:szCs w:val="20"/>
              </w:rPr>
            </w:pPr>
            <w:r w:rsidRPr="00FA41F4">
              <w:rPr>
                <w:rFonts w:ascii="Arial" w:hAnsi="Arial" w:cs="Arial"/>
                <w:sz w:val="20"/>
                <w:szCs w:val="20"/>
              </w:rPr>
              <w:t>Paid interest rate</w:t>
            </w:r>
          </w:p>
        </w:tc>
        <w:tc>
          <w:tcPr>
            <w:tcW w:w="1866" w:type="dxa"/>
            <w:vAlign w:val="bottom"/>
          </w:tcPr>
          <w:p w:rsidR="006B4AB1" w:rsidRPr="00FA41F4" w:rsidRDefault="006B4AB1" w:rsidP="00F220E5">
            <w:pPr>
              <w:pBdr>
                <w:bottom w:val="single" w:sz="4" w:space="1" w:color="auto"/>
              </w:pBdr>
              <w:spacing w:line="380" w:lineRule="exact"/>
              <w:ind w:left="-14" w:right="-86"/>
              <w:jc w:val="center"/>
              <w:rPr>
                <w:rFonts w:ascii="Arial" w:hAnsi="Arial" w:cs="Arial"/>
                <w:sz w:val="20"/>
                <w:szCs w:val="20"/>
              </w:rPr>
            </w:pPr>
            <w:r w:rsidRPr="00FA41F4">
              <w:rPr>
                <w:rFonts w:ascii="Arial" w:hAnsi="Arial" w:cs="Arial"/>
                <w:sz w:val="20"/>
                <w:szCs w:val="20"/>
              </w:rPr>
              <w:t>Due date</w:t>
            </w:r>
          </w:p>
        </w:tc>
      </w:tr>
      <w:tr w:rsidR="006B4AB1" w:rsidRPr="00FA41F4" w:rsidTr="008C7DA8">
        <w:tc>
          <w:tcPr>
            <w:tcW w:w="368" w:type="dxa"/>
          </w:tcPr>
          <w:p w:rsidR="006B4AB1" w:rsidRPr="00FA41F4" w:rsidRDefault="006B4AB1" w:rsidP="00F220E5">
            <w:pPr>
              <w:spacing w:line="380" w:lineRule="exact"/>
              <w:ind w:left="-14" w:right="-86"/>
              <w:jc w:val="thaiDistribute"/>
              <w:rPr>
                <w:rFonts w:ascii="Arial" w:hAnsi="Arial" w:cs="Arial"/>
                <w:sz w:val="20"/>
                <w:szCs w:val="20"/>
                <w:cs/>
              </w:rPr>
            </w:pPr>
            <w:r w:rsidRPr="00FA41F4">
              <w:rPr>
                <w:rFonts w:ascii="Arial" w:hAnsi="Arial" w:cs="Arial"/>
                <w:sz w:val="20"/>
                <w:szCs w:val="20"/>
              </w:rPr>
              <w:t>1.</w:t>
            </w:r>
          </w:p>
        </w:tc>
        <w:tc>
          <w:tcPr>
            <w:tcW w:w="1436" w:type="dxa"/>
          </w:tcPr>
          <w:p w:rsidR="006B4AB1" w:rsidRPr="00FA41F4" w:rsidRDefault="006B4AB1" w:rsidP="003A4D74">
            <w:pPr>
              <w:spacing w:line="380" w:lineRule="exact"/>
              <w:ind w:left="-14" w:right="-86"/>
              <w:jc w:val="center"/>
              <w:rPr>
                <w:rFonts w:ascii="Arial" w:hAnsi="Arial" w:cs="Arial"/>
                <w:sz w:val="20"/>
                <w:szCs w:val="20"/>
                <w:cs/>
              </w:rPr>
            </w:pPr>
            <w:r w:rsidRPr="00FA41F4">
              <w:rPr>
                <w:rFonts w:ascii="Arial" w:hAnsi="Arial" w:cs="Arial"/>
                <w:sz w:val="20"/>
                <w:szCs w:val="20"/>
              </w:rPr>
              <w:t xml:space="preserve">Baht </w:t>
            </w:r>
            <w:r w:rsidR="003A4D74" w:rsidRPr="00FA41F4">
              <w:rPr>
                <w:rFonts w:ascii="Arial" w:hAnsi="Arial" w:cs="Arial"/>
                <w:sz w:val="20"/>
                <w:szCs w:val="20"/>
              </w:rPr>
              <w:t>265</w:t>
            </w:r>
            <w:r w:rsidRPr="00FA41F4">
              <w:rPr>
                <w:rFonts w:ascii="Arial" w:hAnsi="Arial" w:cs="Arial"/>
                <w:sz w:val="20"/>
                <w:szCs w:val="20"/>
              </w:rPr>
              <w:t xml:space="preserve"> Million</w:t>
            </w:r>
          </w:p>
        </w:tc>
        <w:tc>
          <w:tcPr>
            <w:tcW w:w="1436" w:type="dxa"/>
          </w:tcPr>
          <w:p w:rsidR="006B4AB1" w:rsidRPr="00FA41F4" w:rsidRDefault="006B4AB1" w:rsidP="00F220E5">
            <w:pPr>
              <w:spacing w:line="380" w:lineRule="exact"/>
              <w:ind w:left="-14" w:right="-86"/>
              <w:jc w:val="center"/>
              <w:rPr>
                <w:rFonts w:ascii="Arial" w:hAnsi="Arial" w:cs="Arial"/>
                <w:sz w:val="20"/>
                <w:szCs w:val="20"/>
                <w:cs/>
              </w:rPr>
            </w:pPr>
            <w:r w:rsidRPr="00FA41F4">
              <w:rPr>
                <w:rFonts w:ascii="Arial" w:hAnsi="Arial" w:cs="Arial"/>
                <w:sz w:val="20"/>
                <w:szCs w:val="20"/>
              </w:rPr>
              <w:t>Baht 278 Million</w:t>
            </w:r>
          </w:p>
        </w:tc>
        <w:tc>
          <w:tcPr>
            <w:tcW w:w="2160" w:type="dxa"/>
          </w:tcPr>
          <w:p w:rsidR="006B4AB1" w:rsidRPr="00FA41F4" w:rsidRDefault="006B4AB1" w:rsidP="00F220E5">
            <w:pPr>
              <w:spacing w:line="380" w:lineRule="exact"/>
              <w:ind w:left="72" w:right="-86" w:hanging="86"/>
              <w:rPr>
                <w:rFonts w:ascii="Arial" w:hAnsi="Arial" w:cs="Arial"/>
                <w:sz w:val="20"/>
                <w:szCs w:val="20"/>
              </w:rPr>
            </w:pPr>
            <w:r w:rsidRPr="00FA41F4">
              <w:rPr>
                <w:rFonts w:ascii="Arial" w:hAnsi="Arial" w:cs="Arial"/>
                <w:sz w:val="20"/>
                <w:szCs w:val="20"/>
              </w:rPr>
              <w:t xml:space="preserve">Floating interest rate, THBFIX-REUTERS </w:t>
            </w:r>
          </w:p>
          <w:p w:rsidR="006B4AB1" w:rsidRPr="00FA41F4" w:rsidRDefault="006B4AB1" w:rsidP="008C7DA8">
            <w:pPr>
              <w:spacing w:line="380" w:lineRule="exact"/>
              <w:ind w:left="72" w:right="-86" w:hanging="86"/>
              <w:rPr>
                <w:rFonts w:ascii="Arial" w:hAnsi="Arial" w:cs="Arial"/>
                <w:sz w:val="20"/>
                <w:szCs w:val="20"/>
                <w:highlight w:val="yellow"/>
                <w:cs/>
              </w:rPr>
            </w:pPr>
            <w:r w:rsidRPr="00FA41F4">
              <w:rPr>
                <w:rFonts w:ascii="Arial" w:hAnsi="Arial" w:cs="Arial"/>
                <w:sz w:val="20"/>
                <w:szCs w:val="20"/>
                <w:cs/>
              </w:rPr>
              <w:tab/>
            </w:r>
            <w:r w:rsidRPr="00FA41F4">
              <w:rPr>
                <w:rFonts w:ascii="Arial" w:hAnsi="Arial" w:cs="Arial"/>
                <w:sz w:val="20"/>
                <w:szCs w:val="20"/>
              </w:rPr>
              <w:t xml:space="preserve">3 months </w:t>
            </w:r>
            <w:r w:rsidR="00AB1DA8">
              <w:rPr>
                <w:rFonts w:ascii="Arial" w:hAnsi="Arial" w:cs="Arial"/>
                <w:sz w:val="20"/>
                <w:szCs w:val="20"/>
              </w:rPr>
              <w:t>plus</w:t>
            </w:r>
            <w:r w:rsidRPr="00FA41F4">
              <w:rPr>
                <w:rFonts w:ascii="Arial" w:hAnsi="Arial" w:cs="Arial"/>
                <w:sz w:val="20"/>
                <w:szCs w:val="20"/>
              </w:rPr>
              <w:t xml:space="preserve"> 2 percent per annum</w:t>
            </w:r>
          </w:p>
        </w:tc>
        <w:tc>
          <w:tcPr>
            <w:tcW w:w="1800" w:type="dxa"/>
          </w:tcPr>
          <w:p w:rsidR="006B4AB1" w:rsidRPr="00FA41F4" w:rsidRDefault="006B4AB1" w:rsidP="00F220E5">
            <w:pPr>
              <w:spacing w:line="380" w:lineRule="exact"/>
              <w:ind w:left="72" w:right="-86" w:hanging="86"/>
              <w:rPr>
                <w:rFonts w:ascii="Arial" w:hAnsi="Arial" w:cs="Arial"/>
                <w:sz w:val="20"/>
                <w:szCs w:val="20"/>
                <w:highlight w:val="yellow"/>
              </w:rPr>
            </w:pPr>
            <w:r w:rsidRPr="00FA41F4">
              <w:rPr>
                <w:rFonts w:ascii="Arial" w:hAnsi="Arial" w:cs="Arial"/>
                <w:sz w:val="20"/>
                <w:szCs w:val="20"/>
              </w:rPr>
              <w:t>Fixed interest rate 5.795 percent per annum</w:t>
            </w:r>
          </w:p>
        </w:tc>
        <w:tc>
          <w:tcPr>
            <w:tcW w:w="1866" w:type="dxa"/>
          </w:tcPr>
          <w:p w:rsidR="006B4AB1" w:rsidRPr="00FA41F4" w:rsidRDefault="006B4AB1" w:rsidP="00F220E5">
            <w:pPr>
              <w:spacing w:line="380" w:lineRule="exact"/>
              <w:ind w:left="-14" w:right="-86"/>
              <w:jc w:val="center"/>
              <w:rPr>
                <w:rFonts w:ascii="Arial" w:hAnsi="Arial" w:cs="Arial"/>
                <w:sz w:val="20"/>
                <w:szCs w:val="20"/>
              </w:rPr>
            </w:pPr>
            <w:r w:rsidRPr="00FA41F4">
              <w:rPr>
                <w:rFonts w:ascii="Arial" w:hAnsi="Arial" w:cs="Arial"/>
                <w:sz w:val="20"/>
                <w:szCs w:val="20"/>
              </w:rPr>
              <w:t>30 December 2024</w:t>
            </w:r>
          </w:p>
        </w:tc>
      </w:tr>
      <w:tr w:rsidR="006B4AB1" w:rsidRPr="00FA41F4" w:rsidTr="008C7DA8">
        <w:tc>
          <w:tcPr>
            <w:tcW w:w="368" w:type="dxa"/>
          </w:tcPr>
          <w:p w:rsidR="006B4AB1" w:rsidRPr="00FA41F4" w:rsidRDefault="006B4AB1" w:rsidP="00F220E5">
            <w:pPr>
              <w:spacing w:line="380" w:lineRule="exact"/>
              <w:ind w:left="-14" w:right="-86"/>
              <w:jc w:val="thaiDistribute"/>
              <w:rPr>
                <w:rFonts w:ascii="Arial" w:hAnsi="Arial" w:cs="Arial"/>
                <w:sz w:val="20"/>
                <w:szCs w:val="20"/>
                <w:cs/>
              </w:rPr>
            </w:pPr>
            <w:r w:rsidRPr="00FA41F4">
              <w:rPr>
                <w:rFonts w:ascii="Arial" w:hAnsi="Arial" w:cs="Arial"/>
                <w:sz w:val="20"/>
                <w:szCs w:val="20"/>
              </w:rPr>
              <w:t>2.</w:t>
            </w:r>
          </w:p>
        </w:tc>
        <w:tc>
          <w:tcPr>
            <w:tcW w:w="1436" w:type="dxa"/>
          </w:tcPr>
          <w:p w:rsidR="006B4AB1" w:rsidRPr="00FA41F4" w:rsidRDefault="006B4AB1" w:rsidP="003A4D74">
            <w:pPr>
              <w:spacing w:line="380" w:lineRule="exact"/>
              <w:ind w:left="-14" w:right="-86"/>
              <w:jc w:val="center"/>
              <w:rPr>
                <w:rFonts w:ascii="Arial" w:hAnsi="Arial" w:cs="Arial"/>
                <w:sz w:val="20"/>
                <w:szCs w:val="20"/>
                <w:cs/>
              </w:rPr>
            </w:pPr>
            <w:r w:rsidRPr="00FA41F4">
              <w:rPr>
                <w:rFonts w:ascii="Arial" w:hAnsi="Arial" w:cs="Arial"/>
                <w:sz w:val="20"/>
                <w:szCs w:val="20"/>
              </w:rPr>
              <w:t xml:space="preserve">Baht </w:t>
            </w:r>
            <w:r w:rsidR="003A4D74" w:rsidRPr="00FA41F4">
              <w:rPr>
                <w:rFonts w:ascii="Arial" w:hAnsi="Arial" w:cs="Arial"/>
                <w:sz w:val="20"/>
                <w:szCs w:val="20"/>
              </w:rPr>
              <w:t>883</w:t>
            </w:r>
            <w:r w:rsidRPr="00FA41F4">
              <w:rPr>
                <w:rFonts w:ascii="Arial" w:hAnsi="Arial" w:cs="Arial"/>
                <w:sz w:val="20"/>
                <w:szCs w:val="20"/>
                <w:cs/>
              </w:rPr>
              <w:t xml:space="preserve"> </w:t>
            </w:r>
            <w:r w:rsidRPr="00FA41F4">
              <w:rPr>
                <w:rFonts w:ascii="Arial" w:hAnsi="Arial" w:cs="Arial"/>
                <w:sz w:val="20"/>
                <w:szCs w:val="20"/>
              </w:rPr>
              <w:t>Million</w:t>
            </w:r>
          </w:p>
        </w:tc>
        <w:tc>
          <w:tcPr>
            <w:tcW w:w="1436" w:type="dxa"/>
          </w:tcPr>
          <w:p w:rsidR="006B4AB1" w:rsidRPr="00FA41F4" w:rsidRDefault="006B4AB1" w:rsidP="00F220E5">
            <w:pPr>
              <w:spacing w:line="380" w:lineRule="exact"/>
              <w:ind w:left="-14" w:right="-86"/>
              <w:jc w:val="center"/>
              <w:rPr>
                <w:rFonts w:ascii="Arial" w:hAnsi="Arial" w:cs="Arial"/>
                <w:sz w:val="20"/>
                <w:szCs w:val="20"/>
                <w:cs/>
              </w:rPr>
            </w:pPr>
            <w:r w:rsidRPr="00FA41F4">
              <w:rPr>
                <w:rFonts w:ascii="Arial" w:hAnsi="Arial" w:cs="Arial"/>
                <w:sz w:val="20"/>
                <w:szCs w:val="20"/>
              </w:rPr>
              <w:t>Baht 925</w:t>
            </w:r>
            <w:r w:rsidRPr="00FA41F4">
              <w:rPr>
                <w:rFonts w:ascii="Arial" w:hAnsi="Arial" w:cs="Arial"/>
                <w:sz w:val="20"/>
                <w:szCs w:val="20"/>
                <w:cs/>
              </w:rPr>
              <w:t xml:space="preserve"> </w:t>
            </w:r>
            <w:r w:rsidRPr="00FA41F4">
              <w:rPr>
                <w:rFonts w:ascii="Arial" w:hAnsi="Arial" w:cs="Arial"/>
                <w:sz w:val="20"/>
                <w:szCs w:val="20"/>
              </w:rPr>
              <w:t>Million</w:t>
            </w:r>
          </w:p>
        </w:tc>
        <w:tc>
          <w:tcPr>
            <w:tcW w:w="2160" w:type="dxa"/>
          </w:tcPr>
          <w:p w:rsidR="006B4AB1" w:rsidRPr="00FA41F4" w:rsidRDefault="006B4AB1" w:rsidP="00F220E5">
            <w:pPr>
              <w:spacing w:line="380" w:lineRule="exact"/>
              <w:ind w:left="72" w:right="-86" w:hanging="86"/>
              <w:rPr>
                <w:rFonts w:ascii="Arial" w:hAnsi="Arial" w:cs="Arial"/>
                <w:sz w:val="20"/>
                <w:szCs w:val="20"/>
              </w:rPr>
            </w:pPr>
            <w:r w:rsidRPr="00FA41F4">
              <w:rPr>
                <w:rFonts w:ascii="Arial" w:hAnsi="Arial" w:cs="Arial"/>
                <w:sz w:val="20"/>
                <w:szCs w:val="20"/>
              </w:rPr>
              <w:t xml:space="preserve">Floating interest rate, THBFIX-REUTERS </w:t>
            </w:r>
          </w:p>
          <w:p w:rsidR="006B4AB1" w:rsidRPr="00FA41F4" w:rsidRDefault="006B4AB1" w:rsidP="008C7DA8">
            <w:pPr>
              <w:spacing w:line="380" w:lineRule="exact"/>
              <w:ind w:left="72" w:right="-86" w:hanging="86"/>
              <w:rPr>
                <w:rFonts w:ascii="Arial" w:hAnsi="Arial" w:cs="Arial"/>
                <w:sz w:val="20"/>
                <w:szCs w:val="20"/>
                <w:highlight w:val="yellow"/>
                <w:cs/>
              </w:rPr>
            </w:pPr>
            <w:r w:rsidRPr="00FA41F4">
              <w:rPr>
                <w:rFonts w:ascii="Arial" w:hAnsi="Arial" w:cs="Arial"/>
                <w:sz w:val="20"/>
                <w:szCs w:val="20"/>
                <w:cs/>
              </w:rPr>
              <w:tab/>
            </w:r>
            <w:r w:rsidRPr="00FA41F4">
              <w:rPr>
                <w:rFonts w:ascii="Arial" w:hAnsi="Arial" w:cs="Arial"/>
                <w:sz w:val="20"/>
                <w:szCs w:val="20"/>
              </w:rPr>
              <w:t xml:space="preserve">3 months </w:t>
            </w:r>
            <w:r w:rsidR="00AB1DA8">
              <w:rPr>
                <w:rFonts w:ascii="Arial" w:hAnsi="Arial" w:cs="Arial"/>
                <w:sz w:val="20"/>
                <w:szCs w:val="20"/>
              </w:rPr>
              <w:t>plus</w:t>
            </w:r>
            <w:r w:rsidRPr="00FA41F4">
              <w:rPr>
                <w:rFonts w:ascii="Arial" w:hAnsi="Arial" w:cs="Arial"/>
                <w:sz w:val="20"/>
                <w:szCs w:val="20"/>
              </w:rPr>
              <w:t xml:space="preserve"> 2 percent per annum</w:t>
            </w:r>
          </w:p>
        </w:tc>
        <w:tc>
          <w:tcPr>
            <w:tcW w:w="1800" w:type="dxa"/>
          </w:tcPr>
          <w:p w:rsidR="006B4AB1" w:rsidRPr="00FA41F4" w:rsidRDefault="006B4AB1" w:rsidP="00F220E5">
            <w:pPr>
              <w:spacing w:line="380" w:lineRule="exact"/>
              <w:ind w:left="72" w:right="-86" w:hanging="86"/>
              <w:rPr>
                <w:rFonts w:ascii="Arial" w:hAnsi="Arial" w:cs="Arial"/>
                <w:sz w:val="20"/>
                <w:szCs w:val="20"/>
                <w:highlight w:val="yellow"/>
              </w:rPr>
            </w:pPr>
            <w:r w:rsidRPr="00FA41F4">
              <w:rPr>
                <w:rFonts w:ascii="Arial" w:hAnsi="Arial" w:cs="Arial"/>
                <w:sz w:val="20"/>
                <w:szCs w:val="20"/>
              </w:rPr>
              <w:t>Fixed interest rate 5.710 percent per annum</w:t>
            </w:r>
          </w:p>
        </w:tc>
        <w:tc>
          <w:tcPr>
            <w:tcW w:w="1866" w:type="dxa"/>
          </w:tcPr>
          <w:p w:rsidR="006B4AB1" w:rsidRPr="00FA41F4" w:rsidRDefault="006B4AB1" w:rsidP="00F220E5">
            <w:pPr>
              <w:spacing w:line="380" w:lineRule="exact"/>
              <w:ind w:left="-14" w:right="-86"/>
              <w:jc w:val="center"/>
              <w:rPr>
                <w:rFonts w:ascii="Arial" w:hAnsi="Arial" w:cs="Arial"/>
                <w:sz w:val="20"/>
                <w:szCs w:val="20"/>
              </w:rPr>
            </w:pPr>
            <w:r w:rsidRPr="00FA41F4">
              <w:rPr>
                <w:rFonts w:ascii="Arial" w:hAnsi="Arial" w:cs="Arial"/>
                <w:sz w:val="20"/>
                <w:szCs w:val="20"/>
              </w:rPr>
              <w:t>30 December 2024</w:t>
            </w:r>
          </w:p>
        </w:tc>
      </w:tr>
    </w:tbl>
    <w:p w:rsidR="008C7DA8" w:rsidRDefault="008C7DA8" w:rsidP="001A6B87">
      <w:pPr>
        <w:tabs>
          <w:tab w:val="left" w:pos="900"/>
          <w:tab w:val="left" w:pos="1440"/>
        </w:tabs>
        <w:spacing w:before="120" w:after="120" w:line="380" w:lineRule="exact"/>
        <w:ind w:left="600" w:hanging="605"/>
        <w:jc w:val="thaiDistribute"/>
        <w:rPr>
          <w:rFonts w:ascii="Arial" w:hAnsi="Arial" w:cs="Arial"/>
          <w:b/>
          <w:bCs/>
          <w:sz w:val="22"/>
          <w:szCs w:val="22"/>
        </w:rPr>
      </w:pPr>
    </w:p>
    <w:p w:rsidR="008C7DA8" w:rsidRDefault="008C7DA8" w:rsidP="008C7DA8">
      <w:r>
        <w:br w:type="page"/>
      </w:r>
    </w:p>
    <w:p w:rsidR="00980C67" w:rsidRPr="00FA41F4" w:rsidRDefault="002804DC" w:rsidP="001A6B87">
      <w:pPr>
        <w:tabs>
          <w:tab w:val="left" w:pos="900"/>
          <w:tab w:val="left" w:pos="1440"/>
        </w:tabs>
        <w:spacing w:before="120" w:after="120" w:line="380" w:lineRule="exact"/>
        <w:ind w:left="600" w:hanging="605"/>
        <w:jc w:val="thaiDistribute"/>
        <w:rPr>
          <w:rFonts w:ascii="Arial" w:hAnsi="Arial" w:cs="Arial"/>
          <w:b/>
          <w:bCs/>
          <w:i/>
          <w:iCs/>
          <w:sz w:val="22"/>
          <w:szCs w:val="22"/>
        </w:rPr>
      </w:pPr>
      <w:r w:rsidRPr="00FA41F4">
        <w:rPr>
          <w:rFonts w:ascii="Arial" w:hAnsi="Arial" w:cs="Arial"/>
          <w:b/>
          <w:bCs/>
          <w:sz w:val="22"/>
          <w:szCs w:val="22"/>
        </w:rPr>
        <w:lastRenderedPageBreak/>
        <w:t>1</w:t>
      </w:r>
      <w:r w:rsidR="006B4AB1" w:rsidRPr="00FA41F4">
        <w:rPr>
          <w:rFonts w:ascii="Arial" w:hAnsi="Arial" w:cs="Arial"/>
          <w:b/>
          <w:bCs/>
          <w:sz w:val="22"/>
          <w:szCs w:val="22"/>
        </w:rPr>
        <w:t>6</w:t>
      </w:r>
      <w:r w:rsidRPr="00FA41F4">
        <w:rPr>
          <w:rFonts w:ascii="Arial" w:hAnsi="Arial" w:cs="Arial"/>
          <w:b/>
          <w:bCs/>
          <w:sz w:val="22"/>
          <w:szCs w:val="22"/>
        </w:rPr>
        <w:t>.8</w:t>
      </w:r>
      <w:r w:rsidR="00386633" w:rsidRPr="00FA41F4">
        <w:rPr>
          <w:rFonts w:ascii="Arial" w:hAnsi="Arial" w:cs="Arial"/>
          <w:b/>
          <w:bCs/>
          <w:i/>
          <w:iCs/>
          <w:sz w:val="22"/>
          <w:szCs w:val="22"/>
        </w:rPr>
        <w:tab/>
      </w:r>
      <w:r w:rsidR="00980C67" w:rsidRPr="00FA41F4">
        <w:rPr>
          <w:rFonts w:ascii="Arial" w:hAnsi="Arial" w:cs="Arial"/>
          <w:b/>
          <w:bCs/>
          <w:sz w:val="22"/>
          <w:szCs w:val="22"/>
        </w:rPr>
        <w:t>Foreign currency risk</w:t>
      </w:r>
    </w:p>
    <w:p w:rsidR="00980C67" w:rsidRPr="00FA41F4" w:rsidRDefault="00470FF5" w:rsidP="001A6B87">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FA41F4">
        <w:rPr>
          <w:rFonts w:ascii="Arial" w:hAnsi="Arial" w:cs="Arial"/>
          <w:sz w:val="22"/>
          <w:szCs w:val="22"/>
        </w:rPr>
        <w:tab/>
      </w:r>
      <w:r w:rsidR="00980C67" w:rsidRPr="00FA41F4">
        <w:rPr>
          <w:rFonts w:ascii="Arial" w:hAnsi="Arial" w:cs="Arial"/>
          <w:sz w:val="22"/>
          <w:szCs w:val="22"/>
        </w:rPr>
        <w:t>The Company</w:t>
      </w:r>
      <w:r w:rsidR="003B4798" w:rsidRPr="00FA41F4">
        <w:rPr>
          <w:rFonts w:ascii="Arial" w:hAnsi="Arial" w:cs="Arial"/>
          <w:sz w:val="22"/>
          <w:szCs w:val="22"/>
        </w:rPr>
        <w:t xml:space="preserve"> and its subsidiaries’</w:t>
      </w:r>
      <w:r w:rsidR="00980C67" w:rsidRPr="00FA41F4">
        <w:rPr>
          <w:rFonts w:ascii="Arial" w:hAnsi="Arial" w:cs="Arial"/>
          <w:sz w:val="22"/>
          <w:szCs w:val="22"/>
        </w:rPr>
        <w:t xml:space="preserve"> exposure to foreign currency risk </w:t>
      </w:r>
      <w:r w:rsidR="003B4798" w:rsidRPr="00FA41F4">
        <w:rPr>
          <w:rFonts w:ascii="Arial" w:hAnsi="Arial" w:cs="Arial"/>
          <w:sz w:val="22"/>
          <w:szCs w:val="22"/>
        </w:rPr>
        <w:t>arise</w:t>
      </w:r>
      <w:r w:rsidR="00980C67" w:rsidRPr="00FA41F4">
        <w:rPr>
          <w:rFonts w:ascii="Arial" w:hAnsi="Arial" w:cs="Arial"/>
          <w:sz w:val="22"/>
          <w:szCs w:val="22"/>
        </w:rPr>
        <w:t xml:space="preserve"> mainly from </w:t>
      </w:r>
      <w:r w:rsidR="00E87B98" w:rsidRPr="00FA41F4">
        <w:rPr>
          <w:rFonts w:ascii="Arial" w:hAnsi="Arial" w:cs="Arial"/>
          <w:sz w:val="22"/>
          <w:szCs w:val="22"/>
        </w:rPr>
        <w:t>purchase of assets</w:t>
      </w:r>
      <w:r w:rsidR="00AD7758">
        <w:rPr>
          <w:rFonts w:ascii="Arial" w:hAnsi="Arial" w:cs="Arial"/>
          <w:sz w:val="22"/>
          <w:szCs w:val="22"/>
        </w:rPr>
        <w:t xml:space="preserve"> and</w:t>
      </w:r>
      <w:r w:rsidR="00E87B98" w:rsidRPr="00FA41F4">
        <w:rPr>
          <w:rFonts w:ascii="Arial" w:hAnsi="Arial" w:cs="Arial"/>
          <w:sz w:val="22"/>
          <w:szCs w:val="22"/>
        </w:rPr>
        <w:t xml:space="preserve"> </w:t>
      </w:r>
      <w:r w:rsidR="00AB1DA8">
        <w:rPr>
          <w:rFonts w:ascii="Arial" w:hAnsi="Arial" w:cs="Arial"/>
          <w:sz w:val="22"/>
          <w:szCs w:val="22"/>
        </w:rPr>
        <w:t xml:space="preserve">account receivable - revenue department </w:t>
      </w:r>
      <w:r w:rsidR="00AD7758">
        <w:rPr>
          <w:rFonts w:ascii="Arial" w:hAnsi="Arial" w:cs="Arial"/>
          <w:sz w:val="22"/>
          <w:szCs w:val="22"/>
        </w:rPr>
        <w:t xml:space="preserve">and loan from financial institution </w:t>
      </w:r>
      <w:r w:rsidR="00980C67" w:rsidRPr="00FA41F4">
        <w:rPr>
          <w:rFonts w:ascii="Arial" w:hAnsi="Arial" w:cs="Arial"/>
          <w:sz w:val="22"/>
          <w:szCs w:val="22"/>
        </w:rPr>
        <w:t>that are den</w:t>
      </w:r>
      <w:r w:rsidR="003B4798" w:rsidRPr="00FA41F4">
        <w:rPr>
          <w:rFonts w:ascii="Arial" w:hAnsi="Arial" w:cs="Arial"/>
          <w:sz w:val="22"/>
          <w:szCs w:val="22"/>
        </w:rPr>
        <w:t xml:space="preserve">ominated in foreign currencies. </w:t>
      </w:r>
      <w:r w:rsidR="000507FD" w:rsidRPr="00FA41F4">
        <w:rPr>
          <w:rFonts w:ascii="Arial" w:hAnsi="Arial" w:cs="Arial"/>
          <w:sz w:val="22"/>
          <w:szCs w:val="22"/>
        </w:rPr>
        <w:t xml:space="preserve">As at 31 </w:t>
      </w:r>
      <w:r w:rsidR="002804DC" w:rsidRPr="00FA41F4">
        <w:rPr>
          <w:rFonts w:ascii="Arial" w:hAnsi="Arial" w:cs="Arial"/>
          <w:sz w:val="22"/>
          <w:szCs w:val="22"/>
        </w:rPr>
        <w:t xml:space="preserve">March </w:t>
      </w:r>
      <w:r w:rsidR="0011450B" w:rsidRPr="00FA41F4">
        <w:rPr>
          <w:rFonts w:ascii="Arial" w:hAnsi="Arial" w:cs="Arial"/>
          <w:sz w:val="22"/>
          <w:szCs w:val="22"/>
        </w:rPr>
        <w:t>2018</w:t>
      </w:r>
      <w:r w:rsidR="002804DC" w:rsidRPr="00FA41F4">
        <w:rPr>
          <w:rFonts w:ascii="Arial" w:hAnsi="Arial" w:cs="Arial"/>
          <w:sz w:val="22"/>
          <w:szCs w:val="22"/>
        </w:rPr>
        <w:t xml:space="preserve"> and </w:t>
      </w:r>
      <w:r w:rsidR="00AD7758">
        <w:rPr>
          <w:rFonts w:ascii="Arial" w:hAnsi="Arial" w:cs="Arial"/>
          <w:sz w:val="22"/>
          <w:szCs w:val="22"/>
        </w:rPr>
        <w:t xml:space="preserve">                  </w:t>
      </w:r>
      <w:r w:rsidR="002804DC" w:rsidRPr="00FA41F4">
        <w:rPr>
          <w:rFonts w:ascii="Arial" w:hAnsi="Arial" w:cs="Arial"/>
          <w:sz w:val="22"/>
          <w:szCs w:val="22"/>
        </w:rPr>
        <w:t xml:space="preserve">31 December </w:t>
      </w:r>
      <w:r w:rsidR="0011450B" w:rsidRPr="00FA41F4">
        <w:rPr>
          <w:rFonts w:ascii="Arial" w:hAnsi="Arial" w:cs="Arial"/>
          <w:sz w:val="22"/>
          <w:szCs w:val="22"/>
        </w:rPr>
        <w:t>2017</w:t>
      </w:r>
      <w:r w:rsidR="000507FD" w:rsidRPr="00FA41F4">
        <w:rPr>
          <w:rFonts w:ascii="Arial" w:hAnsi="Arial" w:cs="Arial"/>
          <w:sz w:val="22"/>
          <w:szCs w:val="22"/>
        </w:rPr>
        <w:t>, t</w:t>
      </w:r>
      <w:r w:rsidR="00980C67" w:rsidRPr="00FA41F4">
        <w:rPr>
          <w:rFonts w:ascii="Arial" w:hAnsi="Arial" w:cs="Arial"/>
          <w:sz w:val="22"/>
          <w:szCs w:val="22"/>
        </w:rPr>
        <w:t>he balances of financial assets and liabilities denominated in foreign currencies</w:t>
      </w:r>
      <w:r w:rsidR="00E87B98" w:rsidRPr="00FA41F4">
        <w:rPr>
          <w:rFonts w:ascii="Arial" w:hAnsi="Arial" w:cs="Arial"/>
          <w:sz w:val="22"/>
          <w:szCs w:val="22"/>
        </w:rPr>
        <w:t xml:space="preserve"> which have not hedged any foreign currency risk</w:t>
      </w:r>
      <w:r w:rsidR="00980C67" w:rsidRPr="00FA41F4">
        <w:rPr>
          <w:rFonts w:ascii="Arial" w:hAnsi="Arial" w:cs="Arial"/>
          <w:sz w:val="22"/>
          <w:szCs w:val="22"/>
        </w:rPr>
        <w:t xml:space="preserve"> are summarised below. </w:t>
      </w:r>
    </w:p>
    <w:tbl>
      <w:tblPr>
        <w:tblW w:w="9000" w:type="dxa"/>
        <w:tblInd w:w="558" w:type="dxa"/>
        <w:tblLayout w:type="fixed"/>
        <w:tblLook w:val="0000" w:firstRow="0" w:lastRow="0" w:firstColumn="0" w:lastColumn="0" w:noHBand="0" w:noVBand="0"/>
      </w:tblPr>
      <w:tblGrid>
        <w:gridCol w:w="1440"/>
        <w:gridCol w:w="1245"/>
        <w:gridCol w:w="1245"/>
        <w:gridCol w:w="1245"/>
        <w:gridCol w:w="1245"/>
        <w:gridCol w:w="1290"/>
        <w:gridCol w:w="1290"/>
      </w:tblGrid>
      <w:tr w:rsidR="000507FD" w:rsidRPr="00FA41F4" w:rsidTr="008C0B7F">
        <w:trPr>
          <w:trHeight w:val="20"/>
        </w:trPr>
        <w:tc>
          <w:tcPr>
            <w:tcW w:w="1440" w:type="dxa"/>
            <w:vAlign w:val="bottom"/>
          </w:tcPr>
          <w:p w:rsidR="000507FD" w:rsidRPr="00FA41F4" w:rsidRDefault="000507FD" w:rsidP="00E951BB">
            <w:pPr>
              <w:pStyle w:val="Heading2"/>
              <w:keepNext w:val="0"/>
              <w:pBdr>
                <w:bottom w:val="single" w:sz="4" w:space="1" w:color="auto"/>
              </w:pBdr>
              <w:tabs>
                <w:tab w:val="left" w:pos="600"/>
                <w:tab w:val="left" w:pos="900"/>
                <w:tab w:val="left" w:pos="1440"/>
              </w:tabs>
              <w:spacing w:before="0" w:after="0" w:line="360" w:lineRule="exact"/>
              <w:ind w:left="14" w:right="14"/>
              <w:jc w:val="center"/>
              <w:rPr>
                <w:rFonts w:ascii="Arial" w:hAnsi="Arial" w:cs="Arial"/>
                <w:b w:val="0"/>
                <w:bCs w:val="0"/>
                <w:i w:val="0"/>
                <w:iCs w:val="0"/>
                <w:sz w:val="15"/>
                <w:szCs w:val="15"/>
              </w:rPr>
            </w:pPr>
            <w:r w:rsidRPr="00FA41F4">
              <w:rPr>
                <w:rFonts w:ascii="Arial" w:hAnsi="Arial" w:cs="Arial"/>
                <w:b w:val="0"/>
                <w:bCs w:val="0"/>
                <w:i w:val="0"/>
                <w:iCs w:val="0"/>
                <w:sz w:val="15"/>
                <w:szCs w:val="15"/>
              </w:rPr>
              <w:t>Foreign currency</w:t>
            </w:r>
          </w:p>
        </w:tc>
        <w:tc>
          <w:tcPr>
            <w:tcW w:w="2490" w:type="dxa"/>
            <w:gridSpan w:val="2"/>
            <w:vAlign w:val="bottom"/>
          </w:tcPr>
          <w:p w:rsidR="000507FD" w:rsidRPr="00FA41F4" w:rsidRDefault="000507FD" w:rsidP="00E951BB">
            <w:pPr>
              <w:pBdr>
                <w:bottom w:val="single" w:sz="4" w:space="1" w:color="auto"/>
              </w:pBdr>
              <w:tabs>
                <w:tab w:val="left" w:pos="600"/>
                <w:tab w:val="left" w:pos="900"/>
                <w:tab w:val="left" w:pos="1440"/>
              </w:tabs>
              <w:spacing w:line="360" w:lineRule="exact"/>
              <w:ind w:right="14"/>
              <w:jc w:val="center"/>
              <w:rPr>
                <w:rFonts w:ascii="Arial" w:hAnsi="Arial" w:cs="Arial"/>
                <w:sz w:val="15"/>
                <w:szCs w:val="15"/>
              </w:rPr>
            </w:pPr>
            <w:r w:rsidRPr="00FA41F4">
              <w:rPr>
                <w:rFonts w:ascii="Arial" w:hAnsi="Arial" w:cs="Arial"/>
                <w:sz w:val="15"/>
                <w:szCs w:val="15"/>
              </w:rPr>
              <w:t>Financial assets</w:t>
            </w:r>
          </w:p>
        </w:tc>
        <w:tc>
          <w:tcPr>
            <w:tcW w:w="2490" w:type="dxa"/>
            <w:gridSpan w:val="2"/>
            <w:vAlign w:val="bottom"/>
          </w:tcPr>
          <w:p w:rsidR="000507FD" w:rsidRPr="00FA41F4" w:rsidRDefault="000507FD" w:rsidP="00E951BB">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FA41F4">
              <w:rPr>
                <w:rFonts w:ascii="Arial" w:hAnsi="Arial" w:cs="Arial"/>
                <w:sz w:val="15"/>
                <w:szCs w:val="15"/>
              </w:rPr>
              <w:t>Financial liabilities</w:t>
            </w:r>
          </w:p>
        </w:tc>
        <w:tc>
          <w:tcPr>
            <w:tcW w:w="2580" w:type="dxa"/>
            <w:gridSpan w:val="2"/>
            <w:vAlign w:val="bottom"/>
          </w:tcPr>
          <w:p w:rsidR="000507FD" w:rsidRPr="00FA41F4" w:rsidRDefault="000507FD" w:rsidP="00E951BB">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FA41F4">
              <w:rPr>
                <w:rFonts w:ascii="Arial" w:hAnsi="Arial" w:cs="Arial"/>
                <w:sz w:val="15"/>
                <w:szCs w:val="15"/>
              </w:rPr>
              <w:t>Average exchange rate</w:t>
            </w:r>
          </w:p>
        </w:tc>
      </w:tr>
      <w:tr w:rsidR="008C0B7F" w:rsidRPr="00FA41F4" w:rsidTr="008C0B7F">
        <w:trPr>
          <w:trHeight w:val="20"/>
        </w:trPr>
        <w:tc>
          <w:tcPr>
            <w:tcW w:w="1440" w:type="dxa"/>
            <w:vAlign w:val="bottom"/>
          </w:tcPr>
          <w:p w:rsidR="008C0B7F" w:rsidRPr="00FA41F4" w:rsidRDefault="008C0B7F" w:rsidP="008C0B7F">
            <w:pPr>
              <w:pStyle w:val="Heading2"/>
              <w:keepNext w:val="0"/>
              <w:tabs>
                <w:tab w:val="left" w:pos="600"/>
                <w:tab w:val="left" w:pos="900"/>
                <w:tab w:val="left" w:pos="1440"/>
              </w:tabs>
              <w:spacing w:before="0" w:after="0" w:line="360" w:lineRule="exact"/>
              <w:ind w:left="14" w:right="14"/>
              <w:jc w:val="center"/>
              <w:rPr>
                <w:rFonts w:ascii="Arial" w:hAnsi="Arial" w:cs="Arial"/>
                <w:b w:val="0"/>
                <w:bCs w:val="0"/>
                <w:i w:val="0"/>
                <w:iCs w:val="0"/>
                <w:sz w:val="15"/>
                <w:szCs w:val="15"/>
              </w:rPr>
            </w:pPr>
          </w:p>
        </w:tc>
        <w:tc>
          <w:tcPr>
            <w:tcW w:w="1245" w:type="dxa"/>
            <w:vAlign w:val="bottom"/>
          </w:tcPr>
          <w:p w:rsidR="008C0B7F" w:rsidRPr="00FA41F4"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FA41F4">
              <w:rPr>
                <w:rFonts w:ascii="Arial" w:hAnsi="Arial" w:cs="Arial"/>
                <w:sz w:val="15"/>
                <w:szCs w:val="15"/>
              </w:rPr>
              <w:t xml:space="preserve">31 March  </w:t>
            </w:r>
            <w:r w:rsidR="0011450B" w:rsidRPr="00FA41F4">
              <w:rPr>
                <w:rFonts w:ascii="Arial" w:hAnsi="Arial" w:cs="Arial"/>
                <w:sz w:val="15"/>
                <w:szCs w:val="15"/>
              </w:rPr>
              <w:t>2018</w:t>
            </w:r>
          </w:p>
        </w:tc>
        <w:tc>
          <w:tcPr>
            <w:tcW w:w="1245" w:type="dxa"/>
            <w:vAlign w:val="bottom"/>
          </w:tcPr>
          <w:p w:rsidR="008C0B7F" w:rsidRPr="00FA41F4"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FA41F4">
              <w:rPr>
                <w:rFonts w:ascii="Arial" w:hAnsi="Arial" w:cs="Arial"/>
                <w:sz w:val="15"/>
                <w:szCs w:val="15"/>
              </w:rPr>
              <w:t xml:space="preserve">31 December </w:t>
            </w:r>
            <w:r w:rsidR="0011450B" w:rsidRPr="00FA41F4">
              <w:rPr>
                <w:rFonts w:ascii="Arial" w:hAnsi="Arial" w:cs="Arial"/>
                <w:sz w:val="15"/>
                <w:szCs w:val="15"/>
              </w:rPr>
              <w:t>2017</w:t>
            </w:r>
          </w:p>
        </w:tc>
        <w:tc>
          <w:tcPr>
            <w:tcW w:w="1245" w:type="dxa"/>
            <w:vAlign w:val="bottom"/>
          </w:tcPr>
          <w:p w:rsidR="008C0B7F" w:rsidRPr="00FA41F4"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FA41F4">
              <w:rPr>
                <w:rFonts w:ascii="Arial" w:hAnsi="Arial" w:cs="Arial"/>
                <w:sz w:val="15"/>
                <w:szCs w:val="15"/>
              </w:rPr>
              <w:t xml:space="preserve">31 March  </w:t>
            </w:r>
            <w:r w:rsidR="0011450B" w:rsidRPr="00FA41F4">
              <w:rPr>
                <w:rFonts w:ascii="Arial" w:hAnsi="Arial" w:cs="Arial"/>
                <w:sz w:val="15"/>
                <w:szCs w:val="15"/>
              </w:rPr>
              <w:t>2018</w:t>
            </w:r>
          </w:p>
        </w:tc>
        <w:tc>
          <w:tcPr>
            <w:tcW w:w="1245" w:type="dxa"/>
            <w:vAlign w:val="bottom"/>
          </w:tcPr>
          <w:p w:rsidR="008C0B7F" w:rsidRPr="00FA41F4"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FA41F4">
              <w:rPr>
                <w:rFonts w:ascii="Arial" w:hAnsi="Arial" w:cs="Arial"/>
                <w:sz w:val="15"/>
                <w:szCs w:val="15"/>
              </w:rPr>
              <w:t xml:space="preserve">31 December </w:t>
            </w:r>
            <w:r w:rsidR="0011450B" w:rsidRPr="00FA41F4">
              <w:rPr>
                <w:rFonts w:ascii="Arial" w:hAnsi="Arial" w:cs="Arial"/>
                <w:sz w:val="15"/>
                <w:szCs w:val="15"/>
              </w:rPr>
              <w:t>2017</w:t>
            </w:r>
          </w:p>
        </w:tc>
        <w:tc>
          <w:tcPr>
            <w:tcW w:w="1290" w:type="dxa"/>
            <w:vAlign w:val="bottom"/>
          </w:tcPr>
          <w:p w:rsidR="008C0B7F" w:rsidRPr="00FA41F4"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FA41F4">
              <w:rPr>
                <w:rFonts w:ascii="Arial" w:hAnsi="Arial" w:cs="Arial"/>
                <w:sz w:val="15"/>
                <w:szCs w:val="15"/>
              </w:rPr>
              <w:t xml:space="preserve">31 March  </w:t>
            </w:r>
            <w:r w:rsidR="0011450B" w:rsidRPr="00FA41F4">
              <w:rPr>
                <w:rFonts w:ascii="Arial" w:hAnsi="Arial" w:cs="Arial"/>
                <w:sz w:val="15"/>
                <w:szCs w:val="15"/>
              </w:rPr>
              <w:t>2018</w:t>
            </w:r>
          </w:p>
        </w:tc>
        <w:tc>
          <w:tcPr>
            <w:tcW w:w="1290" w:type="dxa"/>
            <w:vAlign w:val="bottom"/>
          </w:tcPr>
          <w:p w:rsidR="008C0B7F" w:rsidRPr="00FA41F4" w:rsidRDefault="008C0B7F" w:rsidP="008C0B7F">
            <w:pPr>
              <w:pBdr>
                <w:bottom w:val="single" w:sz="4" w:space="1" w:color="auto"/>
              </w:pBdr>
              <w:tabs>
                <w:tab w:val="left" w:pos="600"/>
                <w:tab w:val="left" w:pos="900"/>
                <w:tab w:val="left" w:pos="1440"/>
              </w:tabs>
              <w:spacing w:line="360" w:lineRule="exact"/>
              <w:ind w:left="14" w:right="14"/>
              <w:jc w:val="center"/>
              <w:rPr>
                <w:rFonts w:ascii="Arial" w:hAnsi="Arial" w:cs="Arial"/>
                <w:sz w:val="15"/>
                <w:szCs w:val="15"/>
              </w:rPr>
            </w:pPr>
            <w:r w:rsidRPr="00FA41F4">
              <w:rPr>
                <w:rFonts w:ascii="Arial" w:hAnsi="Arial" w:cs="Arial"/>
                <w:sz w:val="15"/>
                <w:szCs w:val="15"/>
              </w:rPr>
              <w:t xml:space="preserve">31 December </w:t>
            </w:r>
            <w:r w:rsidR="0011450B" w:rsidRPr="00FA41F4">
              <w:rPr>
                <w:rFonts w:ascii="Arial" w:hAnsi="Arial" w:cs="Arial"/>
                <w:sz w:val="15"/>
                <w:szCs w:val="15"/>
              </w:rPr>
              <w:t>2017</w:t>
            </w:r>
          </w:p>
        </w:tc>
      </w:tr>
      <w:tr w:rsidR="008C0B7F" w:rsidRPr="00FA41F4" w:rsidTr="008C0B7F">
        <w:trPr>
          <w:trHeight w:val="20"/>
        </w:trPr>
        <w:tc>
          <w:tcPr>
            <w:tcW w:w="1440" w:type="dxa"/>
          </w:tcPr>
          <w:p w:rsidR="008C0B7F" w:rsidRPr="00FA41F4" w:rsidRDefault="008C0B7F" w:rsidP="008C0B7F">
            <w:pPr>
              <w:pStyle w:val="Heading2"/>
              <w:keepNext w:val="0"/>
              <w:tabs>
                <w:tab w:val="left" w:pos="600"/>
                <w:tab w:val="left" w:pos="900"/>
                <w:tab w:val="left" w:pos="1440"/>
              </w:tabs>
              <w:spacing w:before="0" w:after="0" w:line="360" w:lineRule="exact"/>
              <w:ind w:left="14" w:right="14"/>
              <w:jc w:val="center"/>
              <w:rPr>
                <w:rFonts w:ascii="Arial" w:hAnsi="Arial" w:cs="Arial"/>
                <w:b w:val="0"/>
                <w:bCs w:val="0"/>
                <w:i w:val="0"/>
                <w:iCs w:val="0"/>
                <w:sz w:val="15"/>
                <w:szCs w:val="15"/>
              </w:rPr>
            </w:pPr>
          </w:p>
        </w:tc>
        <w:tc>
          <w:tcPr>
            <w:tcW w:w="1245" w:type="dxa"/>
          </w:tcPr>
          <w:p w:rsidR="008C0B7F" w:rsidRPr="00FA41F4" w:rsidRDefault="008C0B7F" w:rsidP="008C0B7F">
            <w:pPr>
              <w:tabs>
                <w:tab w:val="left" w:pos="600"/>
                <w:tab w:val="left" w:pos="900"/>
                <w:tab w:val="left" w:pos="1440"/>
              </w:tabs>
              <w:spacing w:line="360" w:lineRule="exact"/>
              <w:ind w:left="14" w:right="14"/>
              <w:jc w:val="center"/>
              <w:rPr>
                <w:rFonts w:ascii="Arial" w:hAnsi="Arial" w:cs="Arial"/>
                <w:sz w:val="15"/>
                <w:szCs w:val="15"/>
              </w:rPr>
            </w:pPr>
            <w:r w:rsidRPr="00FA41F4">
              <w:rPr>
                <w:rFonts w:ascii="Arial" w:hAnsi="Arial" w:cs="Arial"/>
                <w:sz w:val="15"/>
                <w:szCs w:val="15"/>
              </w:rPr>
              <w:t>(Thousand)</w:t>
            </w:r>
          </w:p>
        </w:tc>
        <w:tc>
          <w:tcPr>
            <w:tcW w:w="1245" w:type="dxa"/>
          </w:tcPr>
          <w:p w:rsidR="008C0B7F" w:rsidRPr="00FA41F4" w:rsidRDefault="008C0B7F" w:rsidP="008C0B7F">
            <w:pPr>
              <w:tabs>
                <w:tab w:val="left" w:pos="600"/>
                <w:tab w:val="left" w:pos="900"/>
                <w:tab w:val="left" w:pos="1440"/>
              </w:tabs>
              <w:spacing w:line="360" w:lineRule="exact"/>
              <w:ind w:left="14" w:right="14"/>
              <w:jc w:val="center"/>
              <w:rPr>
                <w:rFonts w:ascii="Arial" w:hAnsi="Arial" w:cs="Arial"/>
                <w:i/>
                <w:iCs/>
                <w:sz w:val="15"/>
                <w:szCs w:val="15"/>
                <w:u w:val="single"/>
              </w:rPr>
            </w:pPr>
            <w:r w:rsidRPr="00FA41F4">
              <w:rPr>
                <w:rFonts w:ascii="Arial" w:hAnsi="Arial" w:cs="Arial"/>
                <w:sz w:val="15"/>
                <w:szCs w:val="15"/>
              </w:rPr>
              <w:t>(Thousand)</w:t>
            </w:r>
          </w:p>
        </w:tc>
        <w:tc>
          <w:tcPr>
            <w:tcW w:w="1245" w:type="dxa"/>
          </w:tcPr>
          <w:p w:rsidR="008C0B7F" w:rsidRPr="00FA41F4" w:rsidRDefault="008C0B7F" w:rsidP="008C0B7F">
            <w:pPr>
              <w:tabs>
                <w:tab w:val="left" w:pos="600"/>
                <w:tab w:val="left" w:pos="900"/>
                <w:tab w:val="left" w:pos="1440"/>
              </w:tabs>
              <w:spacing w:line="360" w:lineRule="exact"/>
              <w:ind w:left="14" w:right="14"/>
              <w:jc w:val="center"/>
              <w:rPr>
                <w:rFonts w:ascii="Arial" w:hAnsi="Arial" w:cs="Arial"/>
                <w:sz w:val="15"/>
                <w:szCs w:val="15"/>
                <w:u w:val="single"/>
              </w:rPr>
            </w:pPr>
            <w:r w:rsidRPr="00FA41F4">
              <w:rPr>
                <w:rFonts w:ascii="Arial" w:hAnsi="Arial" w:cs="Arial"/>
                <w:sz w:val="15"/>
                <w:szCs w:val="15"/>
              </w:rPr>
              <w:t>(Thousand)</w:t>
            </w:r>
          </w:p>
        </w:tc>
        <w:tc>
          <w:tcPr>
            <w:tcW w:w="1245" w:type="dxa"/>
          </w:tcPr>
          <w:p w:rsidR="008C0B7F" w:rsidRPr="00FA41F4" w:rsidRDefault="008C0B7F" w:rsidP="008C0B7F">
            <w:pPr>
              <w:tabs>
                <w:tab w:val="left" w:pos="600"/>
                <w:tab w:val="left" w:pos="900"/>
                <w:tab w:val="left" w:pos="1440"/>
              </w:tabs>
              <w:spacing w:line="360" w:lineRule="exact"/>
              <w:ind w:left="14" w:right="14"/>
              <w:jc w:val="center"/>
              <w:rPr>
                <w:rFonts w:ascii="Arial" w:hAnsi="Arial" w:cs="Arial"/>
                <w:i/>
                <w:iCs/>
                <w:sz w:val="15"/>
                <w:szCs w:val="15"/>
                <w:u w:val="single"/>
              </w:rPr>
            </w:pPr>
            <w:r w:rsidRPr="00FA41F4">
              <w:rPr>
                <w:rFonts w:ascii="Arial" w:hAnsi="Arial" w:cs="Arial"/>
                <w:sz w:val="15"/>
                <w:szCs w:val="15"/>
              </w:rPr>
              <w:t>(Thousand)</w:t>
            </w:r>
          </w:p>
        </w:tc>
        <w:tc>
          <w:tcPr>
            <w:tcW w:w="2580" w:type="dxa"/>
            <w:gridSpan w:val="2"/>
          </w:tcPr>
          <w:p w:rsidR="008C0B7F" w:rsidRPr="00FA41F4" w:rsidRDefault="008C0B7F" w:rsidP="008C0B7F">
            <w:pPr>
              <w:tabs>
                <w:tab w:val="left" w:pos="600"/>
                <w:tab w:val="left" w:pos="900"/>
                <w:tab w:val="left" w:pos="1440"/>
              </w:tabs>
              <w:spacing w:line="360" w:lineRule="exact"/>
              <w:ind w:left="14" w:right="14"/>
              <w:jc w:val="center"/>
              <w:rPr>
                <w:rFonts w:ascii="Arial" w:hAnsi="Arial" w:cs="Arial"/>
                <w:sz w:val="15"/>
                <w:szCs w:val="15"/>
                <w:u w:val="single"/>
              </w:rPr>
            </w:pPr>
            <w:r w:rsidRPr="00FA41F4">
              <w:rPr>
                <w:rFonts w:ascii="Arial" w:hAnsi="Arial" w:cs="Arial"/>
                <w:sz w:val="15"/>
                <w:szCs w:val="15"/>
              </w:rPr>
              <w:t>(Baht per 1 foreign currency unit)</w:t>
            </w:r>
          </w:p>
        </w:tc>
      </w:tr>
      <w:tr w:rsidR="003A4D74" w:rsidRPr="00FA41F4" w:rsidTr="008C0B7F">
        <w:trPr>
          <w:trHeight w:val="20"/>
        </w:trPr>
        <w:tc>
          <w:tcPr>
            <w:tcW w:w="1440" w:type="dxa"/>
            <w:vAlign w:val="bottom"/>
          </w:tcPr>
          <w:p w:rsidR="003A4D74" w:rsidRPr="00FA41F4" w:rsidRDefault="003A4D74" w:rsidP="003A4D74">
            <w:pPr>
              <w:pStyle w:val="Heading6"/>
              <w:tabs>
                <w:tab w:val="left" w:pos="600"/>
              </w:tabs>
              <w:spacing w:before="0" w:after="0" w:line="360" w:lineRule="exact"/>
              <w:ind w:right="14"/>
              <w:rPr>
                <w:rFonts w:ascii="Arial" w:hAnsi="Arial" w:cs="Arial"/>
                <w:b w:val="0"/>
                <w:bCs w:val="0"/>
                <w:sz w:val="15"/>
                <w:szCs w:val="15"/>
                <w:cs/>
              </w:rPr>
            </w:pPr>
            <w:r w:rsidRPr="00FA41F4">
              <w:rPr>
                <w:rFonts w:ascii="Arial" w:hAnsi="Arial" w:cs="Arial"/>
                <w:b w:val="0"/>
                <w:bCs w:val="0"/>
                <w:sz w:val="15"/>
                <w:szCs w:val="15"/>
              </w:rPr>
              <w:t xml:space="preserve">Japanese yen </w:t>
            </w:r>
          </w:p>
        </w:tc>
        <w:tc>
          <w:tcPr>
            <w:tcW w:w="1245" w:type="dxa"/>
            <w:vAlign w:val="center"/>
          </w:tcPr>
          <w:p w:rsidR="003A4D74" w:rsidRPr="00FA41F4" w:rsidRDefault="003A4D74" w:rsidP="003A4D74">
            <w:pPr>
              <w:tabs>
                <w:tab w:val="decimal" w:pos="972"/>
              </w:tabs>
              <w:spacing w:line="360" w:lineRule="exact"/>
              <w:ind w:left="14" w:right="14"/>
              <w:rPr>
                <w:rFonts w:ascii="Arial" w:hAnsi="Arial" w:cs="Arial"/>
                <w:sz w:val="15"/>
                <w:szCs w:val="15"/>
              </w:rPr>
            </w:pPr>
            <w:r w:rsidRPr="00FA41F4">
              <w:rPr>
                <w:rFonts w:ascii="Arial" w:hAnsi="Arial" w:cs="Arial"/>
                <w:sz w:val="15"/>
                <w:szCs w:val="15"/>
                <w:cs/>
              </w:rPr>
              <w:t>1</w:t>
            </w:r>
            <w:r w:rsidRPr="00FA41F4">
              <w:rPr>
                <w:rFonts w:ascii="Arial" w:hAnsi="Arial" w:cs="Arial"/>
                <w:sz w:val="15"/>
                <w:szCs w:val="15"/>
              </w:rPr>
              <w:t>,698,306</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cs/>
              </w:rPr>
            </w:pPr>
            <w:r w:rsidRPr="00FA41F4">
              <w:rPr>
                <w:rFonts w:ascii="Arial" w:hAnsi="Arial" w:cs="Arial"/>
                <w:sz w:val="15"/>
                <w:szCs w:val="15"/>
              </w:rPr>
              <w:t>1,649,528</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cs/>
              </w:rPr>
            </w:pPr>
            <w:r w:rsidRPr="00FA41F4">
              <w:rPr>
                <w:rFonts w:ascii="Arial" w:hAnsi="Arial" w:cs="Arial"/>
                <w:sz w:val="15"/>
                <w:szCs w:val="15"/>
              </w:rPr>
              <w:t>10,990,418</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9,536,125</w:t>
            </w:r>
          </w:p>
        </w:tc>
        <w:tc>
          <w:tcPr>
            <w:tcW w:w="1290" w:type="dxa"/>
            <w:vAlign w:val="center"/>
          </w:tcPr>
          <w:p w:rsidR="003A4D74" w:rsidRPr="00FA41F4" w:rsidRDefault="003A4D74" w:rsidP="003A4D74">
            <w:pPr>
              <w:tabs>
                <w:tab w:val="decimal" w:pos="972"/>
              </w:tabs>
              <w:spacing w:line="360" w:lineRule="exact"/>
              <w:ind w:left="14" w:right="14"/>
              <w:rPr>
                <w:rFonts w:ascii="Arial" w:hAnsi="Arial" w:cs="Arial"/>
                <w:sz w:val="15"/>
                <w:szCs w:val="15"/>
              </w:rPr>
            </w:pPr>
            <w:r w:rsidRPr="00FA41F4">
              <w:rPr>
                <w:rFonts w:ascii="Arial" w:hAnsi="Arial" w:cs="Arial"/>
                <w:sz w:val="15"/>
                <w:szCs w:val="15"/>
              </w:rPr>
              <w:t>0.293934</w:t>
            </w:r>
          </w:p>
        </w:tc>
        <w:tc>
          <w:tcPr>
            <w:tcW w:w="1290" w:type="dxa"/>
            <w:vAlign w:val="center"/>
          </w:tcPr>
          <w:p w:rsidR="003A4D74" w:rsidRPr="00FA41F4" w:rsidRDefault="003A4D74" w:rsidP="003A4D74">
            <w:pPr>
              <w:tabs>
                <w:tab w:val="decimal" w:pos="972"/>
              </w:tabs>
              <w:spacing w:line="360" w:lineRule="exact"/>
              <w:ind w:left="14" w:right="14"/>
              <w:rPr>
                <w:rFonts w:ascii="Arial" w:hAnsi="Arial" w:cs="Arial"/>
                <w:sz w:val="15"/>
                <w:szCs w:val="15"/>
              </w:rPr>
            </w:pPr>
            <w:r w:rsidRPr="00FA41F4">
              <w:rPr>
                <w:rFonts w:ascii="Arial" w:hAnsi="Arial" w:cs="Arial"/>
                <w:sz w:val="15"/>
                <w:szCs w:val="15"/>
              </w:rPr>
              <w:t>0.2898060</w:t>
            </w:r>
          </w:p>
        </w:tc>
      </w:tr>
      <w:tr w:rsidR="003A4D74" w:rsidRPr="00FA41F4" w:rsidTr="008C0B7F">
        <w:trPr>
          <w:trHeight w:val="20"/>
        </w:trPr>
        <w:tc>
          <w:tcPr>
            <w:tcW w:w="1440" w:type="dxa"/>
            <w:vAlign w:val="bottom"/>
          </w:tcPr>
          <w:p w:rsidR="003A4D74" w:rsidRPr="00FA41F4" w:rsidRDefault="003A4D74" w:rsidP="003A4D74">
            <w:pPr>
              <w:tabs>
                <w:tab w:val="left" w:pos="600"/>
                <w:tab w:val="left" w:pos="900"/>
                <w:tab w:val="left" w:pos="1440"/>
              </w:tabs>
              <w:spacing w:line="360" w:lineRule="exact"/>
              <w:ind w:right="14"/>
              <w:rPr>
                <w:rFonts w:ascii="Arial" w:hAnsi="Arial" w:cs="Arial"/>
                <w:sz w:val="15"/>
                <w:szCs w:val="15"/>
                <w:rtl/>
                <w:cs/>
              </w:rPr>
            </w:pPr>
            <w:r w:rsidRPr="00FA41F4">
              <w:rPr>
                <w:rFonts w:ascii="Arial" w:hAnsi="Arial" w:cs="Arial"/>
                <w:sz w:val="15"/>
                <w:szCs w:val="15"/>
              </w:rPr>
              <w:t>US dollar</w:t>
            </w:r>
          </w:p>
        </w:tc>
        <w:tc>
          <w:tcPr>
            <w:tcW w:w="1245" w:type="dxa"/>
            <w:vAlign w:val="center"/>
          </w:tcPr>
          <w:p w:rsidR="003A4D74" w:rsidRPr="00FA41F4" w:rsidRDefault="003A4D74" w:rsidP="003A4D74">
            <w:pPr>
              <w:tabs>
                <w:tab w:val="decimal" w:pos="972"/>
              </w:tabs>
              <w:spacing w:line="360" w:lineRule="exact"/>
              <w:ind w:left="14" w:right="14"/>
              <w:rPr>
                <w:rFonts w:ascii="Arial" w:hAnsi="Arial" w:cs="Arial"/>
                <w:sz w:val="15"/>
                <w:szCs w:val="15"/>
                <w:cs/>
              </w:rPr>
            </w:pPr>
            <w:r w:rsidRPr="00FA41F4">
              <w:rPr>
                <w:rFonts w:ascii="Arial" w:hAnsi="Arial" w:cs="Arial"/>
                <w:sz w:val="15"/>
                <w:szCs w:val="15"/>
              </w:rPr>
              <w:t>8,886</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11,745</w:t>
            </w:r>
          </w:p>
        </w:tc>
        <w:tc>
          <w:tcPr>
            <w:tcW w:w="1245" w:type="dxa"/>
            <w:vAlign w:val="center"/>
          </w:tcPr>
          <w:p w:rsidR="003A4D74" w:rsidRPr="00FA41F4" w:rsidRDefault="003A4D74" w:rsidP="00AB1DA8">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6,</w:t>
            </w:r>
            <w:r w:rsidR="00AB1DA8">
              <w:rPr>
                <w:rFonts w:ascii="Arial" w:hAnsi="Arial" w:cs="Arial"/>
                <w:sz w:val="15"/>
                <w:szCs w:val="15"/>
              </w:rPr>
              <w:t>349</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5,926</w:t>
            </w:r>
          </w:p>
        </w:tc>
        <w:tc>
          <w:tcPr>
            <w:tcW w:w="1290" w:type="dxa"/>
            <w:vAlign w:val="center"/>
          </w:tcPr>
          <w:p w:rsidR="003A4D74" w:rsidRPr="00FA41F4" w:rsidRDefault="003A4D74" w:rsidP="003A4D74">
            <w:pPr>
              <w:tabs>
                <w:tab w:val="decimal" w:pos="972"/>
              </w:tabs>
              <w:spacing w:line="360" w:lineRule="exact"/>
              <w:ind w:left="14" w:right="14"/>
              <w:rPr>
                <w:rFonts w:ascii="Arial" w:hAnsi="Arial" w:cs="Arial"/>
                <w:sz w:val="15"/>
                <w:szCs w:val="15"/>
              </w:rPr>
            </w:pPr>
            <w:r w:rsidRPr="00FA41F4">
              <w:rPr>
                <w:rFonts w:ascii="Arial" w:hAnsi="Arial" w:cs="Arial"/>
                <w:sz w:val="15"/>
                <w:szCs w:val="15"/>
              </w:rPr>
              <w:t>31.231800</w:t>
            </w:r>
          </w:p>
        </w:tc>
        <w:tc>
          <w:tcPr>
            <w:tcW w:w="1290" w:type="dxa"/>
            <w:vAlign w:val="center"/>
          </w:tcPr>
          <w:p w:rsidR="003A4D74" w:rsidRPr="00FA41F4" w:rsidRDefault="003A4D74" w:rsidP="003A4D74">
            <w:pPr>
              <w:tabs>
                <w:tab w:val="decimal" w:pos="972"/>
              </w:tabs>
              <w:spacing w:line="360" w:lineRule="exact"/>
              <w:ind w:left="14" w:right="14"/>
              <w:rPr>
                <w:rFonts w:ascii="Arial" w:hAnsi="Arial" w:cs="Arial"/>
                <w:sz w:val="15"/>
                <w:szCs w:val="15"/>
              </w:rPr>
            </w:pPr>
            <w:r w:rsidRPr="00FA41F4">
              <w:rPr>
                <w:rFonts w:ascii="Arial" w:hAnsi="Arial" w:cs="Arial"/>
                <w:sz w:val="15"/>
                <w:szCs w:val="15"/>
              </w:rPr>
              <w:t>32.680900</w:t>
            </w:r>
          </w:p>
        </w:tc>
      </w:tr>
      <w:tr w:rsidR="003A4D74" w:rsidRPr="00FA41F4" w:rsidTr="008C0B7F">
        <w:trPr>
          <w:trHeight w:val="20"/>
        </w:trPr>
        <w:tc>
          <w:tcPr>
            <w:tcW w:w="1440" w:type="dxa"/>
            <w:vAlign w:val="bottom"/>
          </w:tcPr>
          <w:p w:rsidR="003A4D74" w:rsidRPr="00FA41F4" w:rsidRDefault="003A4D74" w:rsidP="003A4D74">
            <w:pPr>
              <w:tabs>
                <w:tab w:val="left" w:pos="600"/>
                <w:tab w:val="left" w:pos="900"/>
                <w:tab w:val="left" w:pos="1440"/>
              </w:tabs>
              <w:spacing w:line="360" w:lineRule="exact"/>
              <w:ind w:right="14"/>
              <w:rPr>
                <w:rFonts w:ascii="Arial" w:hAnsi="Arial" w:cs="Arial"/>
                <w:sz w:val="15"/>
                <w:szCs w:val="15"/>
              </w:rPr>
            </w:pPr>
            <w:r w:rsidRPr="00FA41F4">
              <w:rPr>
                <w:rFonts w:ascii="Arial" w:hAnsi="Arial" w:cs="Arial"/>
                <w:sz w:val="15"/>
                <w:szCs w:val="15"/>
              </w:rPr>
              <w:t>Singapore dollar</w:t>
            </w:r>
          </w:p>
        </w:tc>
        <w:tc>
          <w:tcPr>
            <w:tcW w:w="1245" w:type="dxa"/>
            <w:vAlign w:val="center"/>
          </w:tcPr>
          <w:p w:rsidR="003A4D74" w:rsidRPr="00FA41F4" w:rsidRDefault="003A4D74" w:rsidP="003A4D74">
            <w:pPr>
              <w:tabs>
                <w:tab w:val="decimal" w:pos="972"/>
              </w:tabs>
              <w:spacing w:line="360" w:lineRule="exact"/>
              <w:ind w:left="14" w:right="14"/>
              <w:rPr>
                <w:rFonts w:ascii="Arial" w:hAnsi="Arial" w:cs="Arial"/>
                <w:sz w:val="15"/>
                <w:szCs w:val="15"/>
                <w:cs/>
              </w:rPr>
            </w:pPr>
            <w:r w:rsidRPr="00FA41F4">
              <w:rPr>
                <w:rFonts w:ascii="Arial" w:hAnsi="Arial" w:cs="Arial"/>
                <w:sz w:val="15"/>
                <w:szCs w:val="15"/>
              </w:rPr>
              <w:t>30</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30</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3</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3</w:t>
            </w:r>
          </w:p>
        </w:tc>
        <w:tc>
          <w:tcPr>
            <w:tcW w:w="1290" w:type="dxa"/>
            <w:vAlign w:val="center"/>
          </w:tcPr>
          <w:p w:rsidR="003A4D74" w:rsidRPr="00FA41F4" w:rsidRDefault="003A4D74" w:rsidP="003A4D74">
            <w:pPr>
              <w:tabs>
                <w:tab w:val="decimal" w:pos="972"/>
              </w:tabs>
              <w:spacing w:line="360" w:lineRule="exact"/>
              <w:ind w:left="14" w:right="14"/>
              <w:rPr>
                <w:rFonts w:ascii="Arial" w:hAnsi="Arial" w:cs="Arial"/>
                <w:sz w:val="15"/>
                <w:szCs w:val="15"/>
              </w:rPr>
            </w:pPr>
            <w:r w:rsidRPr="00FA41F4">
              <w:rPr>
                <w:rFonts w:ascii="Arial" w:hAnsi="Arial" w:cs="Arial"/>
                <w:sz w:val="15"/>
                <w:szCs w:val="15"/>
              </w:rPr>
              <w:t>23.822300</w:t>
            </w:r>
          </w:p>
        </w:tc>
        <w:tc>
          <w:tcPr>
            <w:tcW w:w="1290" w:type="dxa"/>
            <w:vAlign w:val="center"/>
          </w:tcPr>
          <w:p w:rsidR="003A4D74" w:rsidRPr="00FA41F4" w:rsidRDefault="003A4D74" w:rsidP="003A4D74">
            <w:pPr>
              <w:tabs>
                <w:tab w:val="decimal" w:pos="972"/>
              </w:tabs>
              <w:spacing w:line="360" w:lineRule="exact"/>
              <w:ind w:left="14" w:right="14"/>
              <w:rPr>
                <w:rFonts w:ascii="Arial" w:hAnsi="Arial" w:cs="Arial"/>
                <w:sz w:val="15"/>
                <w:szCs w:val="15"/>
              </w:rPr>
            </w:pPr>
            <w:r w:rsidRPr="00FA41F4">
              <w:rPr>
                <w:rFonts w:ascii="Arial" w:hAnsi="Arial" w:cs="Arial"/>
                <w:sz w:val="15"/>
                <w:szCs w:val="15"/>
              </w:rPr>
              <w:t>24.450250</w:t>
            </w:r>
          </w:p>
        </w:tc>
      </w:tr>
      <w:tr w:rsidR="003A4D74" w:rsidRPr="00FA41F4" w:rsidTr="008C0B7F">
        <w:trPr>
          <w:trHeight w:val="20"/>
        </w:trPr>
        <w:tc>
          <w:tcPr>
            <w:tcW w:w="1440" w:type="dxa"/>
            <w:vAlign w:val="bottom"/>
          </w:tcPr>
          <w:p w:rsidR="003A4D74" w:rsidRPr="00FA41F4" w:rsidRDefault="003A4D74" w:rsidP="003A4D74">
            <w:pPr>
              <w:tabs>
                <w:tab w:val="left" w:pos="600"/>
                <w:tab w:val="left" w:pos="900"/>
                <w:tab w:val="left" w:pos="1440"/>
              </w:tabs>
              <w:spacing w:line="360" w:lineRule="exact"/>
              <w:ind w:right="14"/>
              <w:rPr>
                <w:rFonts w:ascii="Arial" w:hAnsi="Arial" w:cs="Arial"/>
                <w:sz w:val="15"/>
                <w:szCs w:val="15"/>
              </w:rPr>
            </w:pPr>
            <w:r w:rsidRPr="00FA41F4">
              <w:rPr>
                <w:rFonts w:ascii="Arial" w:hAnsi="Arial" w:cs="Arial"/>
                <w:sz w:val="15"/>
                <w:szCs w:val="15"/>
              </w:rPr>
              <w:t>Mongolia</w:t>
            </w:r>
          </w:p>
        </w:tc>
        <w:tc>
          <w:tcPr>
            <w:tcW w:w="1245" w:type="dxa"/>
            <w:vAlign w:val="center"/>
          </w:tcPr>
          <w:p w:rsidR="003A4D74" w:rsidRPr="00FA41F4" w:rsidRDefault="003A4D74" w:rsidP="003A4D74">
            <w:pPr>
              <w:tabs>
                <w:tab w:val="decimal" w:pos="972"/>
              </w:tabs>
              <w:spacing w:line="360" w:lineRule="exact"/>
              <w:ind w:left="14" w:right="14"/>
              <w:rPr>
                <w:rFonts w:ascii="Arial" w:hAnsi="Arial" w:cs="Arial"/>
                <w:sz w:val="15"/>
                <w:szCs w:val="15"/>
                <w:cs/>
              </w:rPr>
            </w:pPr>
            <w:r w:rsidRPr="00FA41F4">
              <w:rPr>
                <w:rFonts w:ascii="Arial" w:hAnsi="Arial" w:cs="Arial"/>
                <w:sz w:val="15"/>
                <w:szCs w:val="15"/>
              </w:rPr>
              <w:t>115,080</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33,383</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5,160</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333,146</w:t>
            </w:r>
          </w:p>
        </w:tc>
        <w:tc>
          <w:tcPr>
            <w:tcW w:w="1290" w:type="dxa"/>
            <w:vAlign w:val="center"/>
          </w:tcPr>
          <w:p w:rsidR="003A4D74" w:rsidRPr="00FA41F4" w:rsidRDefault="003A4D74" w:rsidP="00AB1DA8">
            <w:pPr>
              <w:tabs>
                <w:tab w:val="decimal" w:pos="972"/>
              </w:tabs>
              <w:spacing w:line="360" w:lineRule="exact"/>
              <w:ind w:left="14" w:right="14"/>
              <w:rPr>
                <w:rFonts w:ascii="Arial" w:hAnsi="Arial" w:cs="Arial"/>
                <w:sz w:val="15"/>
                <w:szCs w:val="15"/>
              </w:rPr>
            </w:pPr>
            <w:r w:rsidRPr="00FA41F4">
              <w:rPr>
                <w:rFonts w:ascii="Arial" w:hAnsi="Arial" w:cs="Arial"/>
                <w:sz w:val="15"/>
                <w:szCs w:val="15"/>
              </w:rPr>
              <w:t>0.</w:t>
            </w:r>
            <w:r w:rsidR="00AB1DA8">
              <w:rPr>
                <w:rFonts w:ascii="Arial" w:hAnsi="Arial" w:cs="Arial"/>
                <w:sz w:val="15"/>
                <w:szCs w:val="15"/>
              </w:rPr>
              <w:t>013040</w:t>
            </w:r>
          </w:p>
        </w:tc>
        <w:tc>
          <w:tcPr>
            <w:tcW w:w="1290" w:type="dxa"/>
            <w:vAlign w:val="center"/>
          </w:tcPr>
          <w:p w:rsidR="003A4D74" w:rsidRPr="00FA41F4" w:rsidRDefault="003A4D74" w:rsidP="003A4D74">
            <w:pPr>
              <w:tabs>
                <w:tab w:val="decimal" w:pos="972"/>
              </w:tabs>
              <w:spacing w:line="360" w:lineRule="exact"/>
              <w:ind w:left="14" w:right="14"/>
              <w:rPr>
                <w:rFonts w:ascii="Arial" w:hAnsi="Arial" w:cs="Arial"/>
                <w:sz w:val="15"/>
                <w:szCs w:val="15"/>
              </w:rPr>
            </w:pPr>
            <w:r w:rsidRPr="00FA41F4">
              <w:rPr>
                <w:rFonts w:ascii="Arial" w:hAnsi="Arial" w:cs="Arial"/>
                <w:sz w:val="15"/>
                <w:szCs w:val="15"/>
              </w:rPr>
              <w:t>0.013439</w:t>
            </w:r>
          </w:p>
        </w:tc>
      </w:tr>
      <w:tr w:rsidR="003A4D74" w:rsidRPr="00FA41F4" w:rsidTr="008C0B7F">
        <w:trPr>
          <w:trHeight w:val="20"/>
        </w:trPr>
        <w:tc>
          <w:tcPr>
            <w:tcW w:w="1440" w:type="dxa"/>
            <w:vAlign w:val="bottom"/>
          </w:tcPr>
          <w:p w:rsidR="003A4D74" w:rsidRPr="00FA41F4" w:rsidRDefault="003A4D74" w:rsidP="003A4D74">
            <w:pPr>
              <w:tabs>
                <w:tab w:val="left" w:pos="600"/>
                <w:tab w:val="left" w:pos="900"/>
                <w:tab w:val="left" w:pos="1440"/>
              </w:tabs>
              <w:spacing w:line="360" w:lineRule="exact"/>
              <w:ind w:right="14"/>
              <w:rPr>
                <w:rFonts w:ascii="Arial" w:hAnsi="Arial" w:cs="Arial"/>
                <w:sz w:val="15"/>
                <w:szCs w:val="15"/>
              </w:rPr>
            </w:pPr>
            <w:r w:rsidRPr="00FA41F4">
              <w:rPr>
                <w:rFonts w:ascii="Arial" w:hAnsi="Arial" w:cs="Arial"/>
                <w:sz w:val="15"/>
                <w:szCs w:val="15"/>
              </w:rPr>
              <w:t>Euro</w:t>
            </w:r>
          </w:p>
        </w:tc>
        <w:tc>
          <w:tcPr>
            <w:tcW w:w="1245" w:type="dxa"/>
            <w:vAlign w:val="center"/>
          </w:tcPr>
          <w:p w:rsidR="003A4D74" w:rsidRPr="00FA41F4" w:rsidRDefault="003A4D74" w:rsidP="003A4D74">
            <w:pPr>
              <w:tabs>
                <w:tab w:val="decimal" w:pos="972"/>
              </w:tabs>
              <w:spacing w:line="360" w:lineRule="exact"/>
              <w:ind w:left="14" w:right="14"/>
              <w:rPr>
                <w:rFonts w:ascii="Arial" w:hAnsi="Arial" w:cs="Arial"/>
                <w:sz w:val="15"/>
                <w:szCs w:val="15"/>
                <w:cs/>
              </w:rPr>
            </w:pPr>
            <w:r w:rsidRPr="00FA41F4">
              <w:rPr>
                <w:rFonts w:ascii="Arial" w:hAnsi="Arial" w:cs="Arial"/>
                <w:sz w:val="15"/>
                <w:szCs w:val="15"/>
              </w:rPr>
              <w:t>-</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w:t>
            </w:r>
          </w:p>
        </w:tc>
        <w:tc>
          <w:tcPr>
            <w:tcW w:w="1245" w:type="dxa"/>
            <w:vAlign w:val="center"/>
          </w:tcPr>
          <w:p w:rsidR="003A4D74" w:rsidRPr="00FA41F4" w:rsidRDefault="003A4D74" w:rsidP="003A4D74">
            <w:pPr>
              <w:tabs>
                <w:tab w:val="decimal" w:pos="972"/>
              </w:tabs>
              <w:spacing w:line="360" w:lineRule="exact"/>
              <w:ind w:left="14" w:right="14"/>
              <w:jc w:val="right"/>
              <w:rPr>
                <w:rFonts w:ascii="Arial" w:hAnsi="Arial" w:cs="Arial"/>
                <w:sz w:val="15"/>
                <w:szCs w:val="15"/>
              </w:rPr>
            </w:pPr>
            <w:r w:rsidRPr="00FA41F4">
              <w:rPr>
                <w:rFonts w:ascii="Arial" w:hAnsi="Arial" w:cs="Arial"/>
                <w:sz w:val="15"/>
                <w:szCs w:val="15"/>
              </w:rPr>
              <w:t>50</w:t>
            </w:r>
          </w:p>
        </w:tc>
        <w:tc>
          <w:tcPr>
            <w:tcW w:w="1290" w:type="dxa"/>
            <w:vAlign w:val="center"/>
          </w:tcPr>
          <w:p w:rsidR="003A4D74" w:rsidRPr="00FA41F4" w:rsidRDefault="003A4D74" w:rsidP="003A4D74">
            <w:pPr>
              <w:tabs>
                <w:tab w:val="decimal" w:pos="972"/>
              </w:tabs>
              <w:spacing w:line="360" w:lineRule="exact"/>
              <w:ind w:left="14" w:right="14"/>
              <w:rPr>
                <w:rFonts w:ascii="Arial" w:hAnsi="Arial" w:cs="Arial"/>
                <w:sz w:val="15"/>
                <w:szCs w:val="15"/>
              </w:rPr>
            </w:pPr>
            <w:r w:rsidRPr="00FA41F4">
              <w:rPr>
                <w:rFonts w:ascii="Arial" w:hAnsi="Arial" w:cs="Arial"/>
                <w:sz w:val="15"/>
                <w:szCs w:val="15"/>
              </w:rPr>
              <w:t>38.439400</w:t>
            </w:r>
          </w:p>
        </w:tc>
        <w:tc>
          <w:tcPr>
            <w:tcW w:w="1290" w:type="dxa"/>
            <w:vAlign w:val="center"/>
          </w:tcPr>
          <w:p w:rsidR="003A4D74" w:rsidRPr="00FA41F4" w:rsidRDefault="003A4D74" w:rsidP="003A4D74">
            <w:pPr>
              <w:tabs>
                <w:tab w:val="decimal" w:pos="972"/>
              </w:tabs>
              <w:spacing w:line="360" w:lineRule="exact"/>
              <w:ind w:left="14" w:right="14"/>
              <w:rPr>
                <w:rFonts w:ascii="Arial" w:hAnsi="Arial" w:cs="Arial"/>
                <w:sz w:val="15"/>
                <w:szCs w:val="15"/>
              </w:rPr>
            </w:pPr>
            <w:r w:rsidRPr="00FA41F4">
              <w:rPr>
                <w:rFonts w:ascii="Arial" w:hAnsi="Arial" w:cs="Arial"/>
                <w:sz w:val="15"/>
                <w:szCs w:val="15"/>
              </w:rPr>
              <w:t>39.027250</w:t>
            </w:r>
          </w:p>
        </w:tc>
      </w:tr>
    </w:tbl>
    <w:p w:rsidR="00763A07" w:rsidRPr="00602BD7" w:rsidRDefault="008C0B7F" w:rsidP="002E7ECD">
      <w:pPr>
        <w:spacing w:before="120" w:after="120" w:line="380" w:lineRule="exact"/>
        <w:ind w:left="547" w:hanging="547"/>
        <w:jc w:val="thaiDistribute"/>
        <w:rPr>
          <w:rFonts w:ascii="Arial" w:hAnsi="Arial" w:cs="Arial"/>
          <w:b/>
          <w:bCs/>
          <w:sz w:val="22"/>
          <w:szCs w:val="22"/>
        </w:rPr>
      </w:pPr>
      <w:r w:rsidRPr="00602BD7">
        <w:rPr>
          <w:rFonts w:ascii="Arial" w:hAnsi="Arial" w:cs="Arial"/>
          <w:b/>
          <w:bCs/>
          <w:sz w:val="22"/>
          <w:szCs w:val="22"/>
        </w:rPr>
        <w:t>1</w:t>
      </w:r>
      <w:r w:rsidR="006B4AB1" w:rsidRPr="00602BD7">
        <w:rPr>
          <w:rFonts w:ascii="Arial" w:hAnsi="Arial" w:cs="Arial"/>
          <w:b/>
          <w:bCs/>
          <w:sz w:val="22"/>
          <w:szCs w:val="22"/>
        </w:rPr>
        <w:t>7</w:t>
      </w:r>
      <w:r w:rsidR="00763A07" w:rsidRPr="00602BD7">
        <w:rPr>
          <w:rFonts w:ascii="Arial" w:hAnsi="Arial" w:cs="Arial"/>
          <w:b/>
          <w:bCs/>
          <w:sz w:val="22"/>
          <w:szCs w:val="22"/>
        </w:rPr>
        <w:t>.</w:t>
      </w:r>
      <w:r w:rsidR="00763A07" w:rsidRPr="00602BD7">
        <w:rPr>
          <w:rFonts w:ascii="Arial" w:hAnsi="Arial" w:cs="Arial"/>
          <w:b/>
          <w:bCs/>
          <w:sz w:val="22"/>
          <w:szCs w:val="22"/>
        </w:rPr>
        <w:tab/>
        <w:t>Events after the reporting period</w:t>
      </w:r>
    </w:p>
    <w:p w:rsidR="00DD2222" w:rsidRPr="00602BD7" w:rsidRDefault="00040A2F" w:rsidP="00DD2222">
      <w:pPr>
        <w:spacing w:before="120" w:after="120" w:line="380" w:lineRule="exact"/>
        <w:ind w:left="547" w:hanging="540"/>
        <w:jc w:val="thaiDistribute"/>
        <w:rPr>
          <w:rFonts w:ascii="Arial" w:hAnsi="Arial" w:cs="Arial"/>
          <w:b/>
          <w:bCs/>
          <w:sz w:val="22"/>
          <w:szCs w:val="22"/>
        </w:rPr>
      </w:pPr>
      <w:r w:rsidRPr="00602BD7">
        <w:rPr>
          <w:rFonts w:ascii="Arial" w:hAnsi="Arial" w:cstheme="minorBidi"/>
          <w:b/>
          <w:bCs/>
          <w:sz w:val="22"/>
          <w:szCs w:val="22"/>
        </w:rPr>
        <w:t>17.</w:t>
      </w:r>
      <w:r w:rsidR="00DD2222" w:rsidRPr="00602BD7">
        <w:rPr>
          <w:rFonts w:ascii="Arial" w:hAnsi="Arial" w:cs="Arial"/>
          <w:b/>
          <w:bCs/>
          <w:sz w:val="22"/>
          <w:szCs w:val="22"/>
        </w:rPr>
        <w:t xml:space="preserve">1 </w:t>
      </w:r>
      <w:r w:rsidR="00AB1DA8" w:rsidRPr="00602BD7">
        <w:rPr>
          <w:rFonts w:ascii="Arial" w:hAnsi="Arial" w:cs="Arial"/>
          <w:b/>
          <w:bCs/>
          <w:sz w:val="22"/>
          <w:szCs w:val="22"/>
        </w:rPr>
        <w:tab/>
      </w:r>
      <w:r w:rsidR="00DD2222" w:rsidRPr="00602BD7">
        <w:rPr>
          <w:rFonts w:ascii="Arial" w:hAnsi="Arial" w:cs="Arial"/>
          <w:b/>
          <w:bCs/>
          <w:sz w:val="22"/>
          <w:szCs w:val="22"/>
        </w:rPr>
        <w:t xml:space="preserve">Dividend payment </w:t>
      </w:r>
    </w:p>
    <w:p w:rsidR="00DD2222" w:rsidRDefault="00DD2222" w:rsidP="00DD2222">
      <w:pPr>
        <w:overflowPunct/>
        <w:spacing w:before="120" w:after="120" w:line="380" w:lineRule="exact"/>
        <w:ind w:left="547"/>
        <w:jc w:val="thaiDistribute"/>
        <w:textAlignment w:val="auto"/>
        <w:rPr>
          <w:rFonts w:ascii="Arial" w:hAnsi="Arial" w:cs="Arial"/>
          <w:sz w:val="22"/>
          <w:szCs w:val="22"/>
        </w:rPr>
      </w:pPr>
      <w:r w:rsidRPr="00602BD7">
        <w:rPr>
          <w:rFonts w:ascii="Arial" w:hAnsi="Arial" w:cs="Arial"/>
          <w:sz w:val="22"/>
          <w:szCs w:val="22"/>
        </w:rPr>
        <w:t>On 30 April 2018, the Annual General Meeting of the shareholders passed a resolution to approve a dividend payment from the 2017 earnings of Baht 0.205 per share, totaling Baht 189 million.</w:t>
      </w:r>
      <w:r w:rsidRPr="00602BD7">
        <w:rPr>
          <w:rFonts w:ascii="Arial" w:hAnsi="Arial" w:cs="Arial"/>
          <w:sz w:val="22"/>
          <w:szCs w:val="22"/>
          <w:cs/>
        </w:rPr>
        <w:t xml:space="preserve"> </w:t>
      </w:r>
      <w:r w:rsidRPr="00602BD7">
        <w:rPr>
          <w:rFonts w:ascii="Arial" w:hAnsi="Arial" w:cs="Arial"/>
          <w:sz w:val="22"/>
          <w:szCs w:val="22"/>
        </w:rPr>
        <w:t>The dividend will be paid to shareholders in May 2018.</w:t>
      </w:r>
    </w:p>
    <w:p w:rsidR="00040A2F" w:rsidRPr="00FA41F4" w:rsidRDefault="00040A2F" w:rsidP="00040A2F">
      <w:pPr>
        <w:spacing w:before="120" w:after="120" w:line="380" w:lineRule="exact"/>
        <w:ind w:left="547" w:hanging="540"/>
        <w:jc w:val="thaiDistribute"/>
        <w:rPr>
          <w:rFonts w:ascii="Arial" w:hAnsi="Arial" w:cs="Arial"/>
          <w:b/>
          <w:bCs/>
          <w:sz w:val="22"/>
          <w:szCs w:val="22"/>
        </w:rPr>
      </w:pPr>
      <w:r w:rsidRPr="00FA41F4">
        <w:rPr>
          <w:rFonts w:ascii="Arial" w:hAnsi="Arial" w:cs="Arial"/>
          <w:b/>
          <w:bCs/>
          <w:sz w:val="22"/>
          <w:szCs w:val="22"/>
        </w:rPr>
        <w:t>17.</w:t>
      </w:r>
      <w:r>
        <w:rPr>
          <w:rFonts w:ascii="Arial" w:hAnsi="Arial" w:cs="Arial"/>
          <w:b/>
          <w:bCs/>
          <w:sz w:val="22"/>
          <w:szCs w:val="22"/>
        </w:rPr>
        <w:t>2</w:t>
      </w:r>
      <w:r w:rsidRPr="00FA41F4">
        <w:rPr>
          <w:rFonts w:ascii="Arial" w:hAnsi="Arial" w:cs="Arial"/>
          <w:b/>
          <w:bCs/>
          <w:sz w:val="22"/>
          <w:szCs w:val="22"/>
        </w:rPr>
        <w:tab/>
        <w:t>Increment of registered share capital</w:t>
      </w:r>
    </w:p>
    <w:p w:rsidR="00040A2F" w:rsidRPr="00705E12" w:rsidRDefault="00040A2F" w:rsidP="00040A2F">
      <w:pPr>
        <w:overflowPunct/>
        <w:spacing w:before="120" w:after="120" w:line="380" w:lineRule="exact"/>
        <w:ind w:left="547"/>
        <w:jc w:val="thaiDistribute"/>
        <w:textAlignment w:val="auto"/>
        <w:rPr>
          <w:rFonts w:hAnsi="Calibri"/>
          <w:color w:val="1F497D"/>
          <w:spacing w:val="-2"/>
          <w:sz w:val="22"/>
          <w:szCs w:val="22"/>
        </w:rPr>
      </w:pPr>
      <w:r w:rsidRPr="00705E12">
        <w:rPr>
          <w:rFonts w:ascii="Arial" w:hAnsi="Arial" w:cs="Arial"/>
          <w:spacing w:val="-2"/>
          <w:sz w:val="22"/>
          <w:szCs w:val="22"/>
        </w:rPr>
        <w:t xml:space="preserve">In April 2018, a subsidiary invested in its </w:t>
      </w:r>
      <w:r w:rsidR="00AD7758">
        <w:rPr>
          <w:rFonts w:ascii="Arial" w:hAnsi="Arial" w:cs="Arial"/>
          <w:spacing w:val="-2"/>
          <w:sz w:val="22"/>
          <w:szCs w:val="22"/>
        </w:rPr>
        <w:t xml:space="preserve">overseas </w:t>
      </w:r>
      <w:r w:rsidRPr="00705E12">
        <w:rPr>
          <w:rFonts w:ascii="Arial" w:hAnsi="Arial" w:cs="Arial"/>
          <w:spacing w:val="-2"/>
          <w:sz w:val="22"/>
          <w:szCs w:val="22"/>
        </w:rPr>
        <w:t xml:space="preserve">subsidiary </w:t>
      </w:r>
      <w:r w:rsidR="00705E12" w:rsidRPr="00705E12">
        <w:rPr>
          <w:rFonts w:ascii="Arial" w:hAnsi="Arial" w:cs="Arial"/>
          <w:spacing w:val="-2"/>
          <w:sz w:val="22"/>
          <w:szCs w:val="22"/>
        </w:rPr>
        <w:t xml:space="preserve">in oversea </w:t>
      </w:r>
      <w:r w:rsidRPr="00705E12">
        <w:rPr>
          <w:rFonts w:ascii="Arial" w:hAnsi="Arial" w:cs="Arial"/>
          <w:spacing w:val="-2"/>
          <w:sz w:val="22"/>
          <w:szCs w:val="22"/>
        </w:rPr>
        <w:t xml:space="preserve">amounting to </w:t>
      </w:r>
      <w:r w:rsidR="00AD7758">
        <w:rPr>
          <w:rFonts w:ascii="Arial" w:hAnsi="Arial" w:cs="Arial"/>
          <w:spacing w:val="-2"/>
          <w:sz w:val="22"/>
          <w:szCs w:val="22"/>
        </w:rPr>
        <w:t>Yen</w:t>
      </w:r>
      <w:r w:rsidRPr="00705E12">
        <w:rPr>
          <w:rFonts w:ascii="Arial" w:hAnsi="Arial" w:cs="Arial"/>
          <w:spacing w:val="-2"/>
          <w:sz w:val="22"/>
          <w:szCs w:val="22"/>
        </w:rPr>
        <w:t xml:space="preserve"> 35 million.</w:t>
      </w:r>
    </w:p>
    <w:p w:rsidR="00B45961" w:rsidRPr="00FA41F4" w:rsidRDefault="00685E80" w:rsidP="002E7ECD">
      <w:pPr>
        <w:spacing w:before="120" w:after="120" w:line="380" w:lineRule="exact"/>
        <w:ind w:left="547" w:hanging="540"/>
        <w:jc w:val="thaiDistribute"/>
        <w:rPr>
          <w:rFonts w:ascii="Arial" w:hAnsi="Arial" w:cs="Arial"/>
          <w:sz w:val="22"/>
          <w:szCs w:val="22"/>
        </w:rPr>
      </w:pPr>
      <w:r w:rsidRPr="00FA41F4">
        <w:rPr>
          <w:rFonts w:ascii="Arial" w:hAnsi="Arial" w:cs="Arial"/>
          <w:b/>
          <w:bCs/>
          <w:sz w:val="22"/>
          <w:szCs w:val="22"/>
        </w:rPr>
        <w:t>1</w:t>
      </w:r>
      <w:r w:rsidR="006B4AB1" w:rsidRPr="00FA41F4">
        <w:rPr>
          <w:rFonts w:ascii="Arial" w:hAnsi="Arial" w:cs="Arial"/>
          <w:b/>
          <w:bCs/>
          <w:sz w:val="22"/>
          <w:szCs w:val="22"/>
        </w:rPr>
        <w:t>8</w:t>
      </w:r>
      <w:r w:rsidR="00470FF5" w:rsidRPr="00FA41F4">
        <w:rPr>
          <w:rFonts w:ascii="Arial" w:hAnsi="Arial" w:cs="Arial"/>
          <w:b/>
          <w:bCs/>
          <w:sz w:val="22"/>
          <w:szCs w:val="22"/>
        </w:rPr>
        <w:t>.</w:t>
      </w:r>
      <w:r w:rsidR="00470FF5" w:rsidRPr="00FA41F4">
        <w:rPr>
          <w:rFonts w:ascii="Arial" w:hAnsi="Arial" w:cs="Arial"/>
          <w:b/>
          <w:bCs/>
          <w:sz w:val="22"/>
          <w:szCs w:val="22"/>
        </w:rPr>
        <w:tab/>
        <w:t>Approval of financial statements</w:t>
      </w:r>
    </w:p>
    <w:p w:rsidR="00B45961" w:rsidRPr="00FA41F4" w:rsidRDefault="00B45961" w:rsidP="002E7ECD">
      <w:pPr>
        <w:overflowPunct/>
        <w:spacing w:before="120" w:after="120" w:line="380" w:lineRule="exact"/>
        <w:ind w:left="547"/>
        <w:jc w:val="thaiDistribute"/>
        <w:textAlignment w:val="auto"/>
        <w:rPr>
          <w:rFonts w:ascii="Arial" w:hAnsi="Arial" w:cs="Arial"/>
          <w:sz w:val="22"/>
          <w:szCs w:val="22"/>
        </w:rPr>
      </w:pPr>
      <w:r w:rsidRPr="00FA41F4">
        <w:rPr>
          <w:rFonts w:ascii="Arial" w:hAnsi="Arial" w:cs="Arial"/>
          <w:sz w:val="22"/>
          <w:szCs w:val="22"/>
        </w:rPr>
        <w:t xml:space="preserve">These </w:t>
      </w:r>
      <w:r w:rsidR="00685E80" w:rsidRPr="00FA41F4">
        <w:rPr>
          <w:rFonts w:ascii="Arial" w:hAnsi="Arial" w:cs="Arial"/>
          <w:sz w:val="22"/>
          <w:szCs w:val="22"/>
        </w:rPr>
        <w:t xml:space="preserve">interim </w:t>
      </w:r>
      <w:r w:rsidRPr="00FA41F4">
        <w:rPr>
          <w:rFonts w:ascii="Arial" w:hAnsi="Arial" w:cs="Arial"/>
          <w:sz w:val="22"/>
          <w:szCs w:val="22"/>
        </w:rPr>
        <w:t xml:space="preserve">financial statements were authorised for issue by the Company’s Board of </w:t>
      </w:r>
      <w:r w:rsidR="00593958" w:rsidRPr="00FA41F4">
        <w:rPr>
          <w:rFonts w:ascii="Arial" w:hAnsi="Arial" w:cs="Arial"/>
          <w:sz w:val="22"/>
          <w:szCs w:val="22"/>
        </w:rPr>
        <w:t xml:space="preserve">Directors on </w:t>
      </w:r>
      <w:r w:rsidR="00AB1DA8">
        <w:rPr>
          <w:rFonts w:ascii="Arial" w:hAnsi="Arial" w:cs="Arial"/>
          <w:sz w:val="22"/>
          <w:szCs w:val="22"/>
        </w:rPr>
        <w:t>14</w:t>
      </w:r>
      <w:r w:rsidR="00685E80" w:rsidRPr="00FA41F4">
        <w:rPr>
          <w:rFonts w:ascii="Arial" w:hAnsi="Arial" w:cs="Arial"/>
          <w:sz w:val="22"/>
          <w:szCs w:val="22"/>
        </w:rPr>
        <w:t xml:space="preserve"> May</w:t>
      </w:r>
      <w:r w:rsidR="00593958" w:rsidRPr="00FA41F4">
        <w:rPr>
          <w:rFonts w:ascii="Arial" w:hAnsi="Arial" w:cs="Arial"/>
          <w:sz w:val="22"/>
          <w:szCs w:val="22"/>
        </w:rPr>
        <w:t xml:space="preserve"> </w:t>
      </w:r>
      <w:r w:rsidR="0011450B" w:rsidRPr="00FA41F4">
        <w:rPr>
          <w:rFonts w:ascii="Arial" w:hAnsi="Arial" w:cs="Arial"/>
          <w:sz w:val="22"/>
          <w:szCs w:val="22"/>
        </w:rPr>
        <w:t>2018</w:t>
      </w:r>
      <w:r w:rsidR="00AE3E26" w:rsidRPr="00FA41F4">
        <w:rPr>
          <w:rFonts w:ascii="Arial" w:hAnsi="Arial" w:cs="Arial"/>
          <w:sz w:val="22"/>
          <w:szCs w:val="22"/>
        </w:rPr>
        <w:t>.</w:t>
      </w:r>
    </w:p>
    <w:sectPr w:rsidR="00B45961" w:rsidRPr="00FA41F4" w:rsidSect="00893B62">
      <w:headerReference w:type="default" r:id="rId8"/>
      <w:footerReference w:type="default" r:id="rId9"/>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CCC" w:rsidRDefault="00AC5CCC" w:rsidP="008442C1">
      <w:r>
        <w:separator/>
      </w:r>
    </w:p>
  </w:endnote>
  <w:endnote w:type="continuationSeparator" w:id="0">
    <w:p w:rsidR="00AC5CCC" w:rsidRDefault="00AC5CC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1824574924"/>
      <w:docPartObj>
        <w:docPartGallery w:val="Page Numbers (Bottom of Page)"/>
        <w:docPartUnique/>
      </w:docPartObj>
    </w:sdtPr>
    <w:sdtEndPr>
      <w:rPr>
        <w:noProof/>
      </w:rPr>
    </w:sdtEndPr>
    <w:sdtContent>
      <w:p w:rsidR="00AC5CCC" w:rsidRPr="00DB2D14" w:rsidRDefault="00AC5CCC">
        <w:pPr>
          <w:pStyle w:val="Footer"/>
          <w:jc w:val="right"/>
          <w:rPr>
            <w:rFonts w:ascii="Arial" w:hAnsi="Arial" w:cs="Arial"/>
            <w:sz w:val="22"/>
            <w:szCs w:val="22"/>
          </w:rPr>
        </w:pP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sidR="000644C6">
          <w:rPr>
            <w:rFonts w:ascii="Arial" w:hAnsi="Arial" w:cs="Arial"/>
            <w:noProof/>
            <w:sz w:val="22"/>
            <w:szCs w:val="22"/>
          </w:rPr>
          <w:t>21</w:t>
        </w:r>
        <w:r w:rsidRPr="00DB2D14">
          <w:rPr>
            <w:rFonts w:ascii="Arial" w:hAnsi="Arial" w:cs="Arial"/>
            <w:noProof/>
            <w:sz w:val="22"/>
            <w:szCs w:val="22"/>
          </w:rPr>
          <w:fldChar w:fldCharType="end"/>
        </w:r>
      </w:p>
    </w:sdtContent>
  </w:sdt>
  <w:p w:rsidR="00AC5CCC" w:rsidRDefault="00AC5C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CCC" w:rsidRDefault="00AC5CCC" w:rsidP="008442C1">
      <w:r>
        <w:separator/>
      </w:r>
    </w:p>
  </w:footnote>
  <w:footnote w:type="continuationSeparator" w:id="0">
    <w:p w:rsidR="00AC5CCC" w:rsidRDefault="00AC5CCC"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CCC" w:rsidRPr="0011450B" w:rsidRDefault="00AC5CCC" w:rsidP="0011450B">
    <w:pPr>
      <w:pStyle w:val="Header"/>
      <w:jc w:val="right"/>
      <w:rPr>
        <w:rFonts w:ascii="Arial" w:hAnsi="Arial" w:cs="Arial"/>
        <w:sz w:val="22"/>
        <w:szCs w:val="22"/>
      </w:rPr>
    </w:pPr>
    <w:r w:rsidRPr="0011450B">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3"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9"/>
  </w:num>
  <w:num w:numId="15">
    <w:abstractNumId w:val="18"/>
  </w:num>
  <w:num w:numId="16">
    <w:abstractNumId w:val="14"/>
  </w:num>
  <w:num w:numId="17">
    <w:abstractNumId w:val="15"/>
  </w:num>
  <w:num w:numId="18">
    <w:abstractNumId w:val="16"/>
  </w:num>
  <w:num w:numId="19">
    <w:abstractNumId w:val="17"/>
  </w:num>
  <w:num w:numId="20">
    <w:abstractNumId w:val="11"/>
  </w:num>
  <w:num w:numId="21">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13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220B"/>
    <w:rsid w:val="00004666"/>
    <w:rsid w:val="00004A69"/>
    <w:rsid w:val="00005DA6"/>
    <w:rsid w:val="00006EA1"/>
    <w:rsid w:val="000074BA"/>
    <w:rsid w:val="0000759E"/>
    <w:rsid w:val="000077C0"/>
    <w:rsid w:val="00007B86"/>
    <w:rsid w:val="00007C51"/>
    <w:rsid w:val="0001153E"/>
    <w:rsid w:val="000133A2"/>
    <w:rsid w:val="00015D5C"/>
    <w:rsid w:val="00015E57"/>
    <w:rsid w:val="000200FA"/>
    <w:rsid w:val="000201BA"/>
    <w:rsid w:val="00022208"/>
    <w:rsid w:val="000224AC"/>
    <w:rsid w:val="00023402"/>
    <w:rsid w:val="00023BC6"/>
    <w:rsid w:val="0002632C"/>
    <w:rsid w:val="00027E4A"/>
    <w:rsid w:val="00032E1D"/>
    <w:rsid w:val="000346D8"/>
    <w:rsid w:val="0003664B"/>
    <w:rsid w:val="00037BD8"/>
    <w:rsid w:val="0004010F"/>
    <w:rsid w:val="0004040F"/>
    <w:rsid w:val="00040A2F"/>
    <w:rsid w:val="00040BE3"/>
    <w:rsid w:val="0004189B"/>
    <w:rsid w:val="00041A70"/>
    <w:rsid w:val="00041C43"/>
    <w:rsid w:val="00041CBE"/>
    <w:rsid w:val="00043CA9"/>
    <w:rsid w:val="00043F22"/>
    <w:rsid w:val="000444D7"/>
    <w:rsid w:val="00044A33"/>
    <w:rsid w:val="00044F6F"/>
    <w:rsid w:val="00045877"/>
    <w:rsid w:val="00046980"/>
    <w:rsid w:val="00047E8D"/>
    <w:rsid w:val="000507FD"/>
    <w:rsid w:val="000509DC"/>
    <w:rsid w:val="000509E3"/>
    <w:rsid w:val="000518A3"/>
    <w:rsid w:val="00052020"/>
    <w:rsid w:val="00053443"/>
    <w:rsid w:val="00053BF0"/>
    <w:rsid w:val="00054F82"/>
    <w:rsid w:val="00056C22"/>
    <w:rsid w:val="0005709E"/>
    <w:rsid w:val="0005759D"/>
    <w:rsid w:val="000612DC"/>
    <w:rsid w:val="00061B23"/>
    <w:rsid w:val="00062621"/>
    <w:rsid w:val="00062B6D"/>
    <w:rsid w:val="00062C0F"/>
    <w:rsid w:val="00062F42"/>
    <w:rsid w:val="00063E3E"/>
    <w:rsid w:val="000642FB"/>
    <w:rsid w:val="000644C6"/>
    <w:rsid w:val="00065149"/>
    <w:rsid w:val="00065AB2"/>
    <w:rsid w:val="0006603E"/>
    <w:rsid w:val="00067C69"/>
    <w:rsid w:val="000714C4"/>
    <w:rsid w:val="00071631"/>
    <w:rsid w:val="0007185D"/>
    <w:rsid w:val="00072D1C"/>
    <w:rsid w:val="0007338B"/>
    <w:rsid w:val="0007371F"/>
    <w:rsid w:val="000739D6"/>
    <w:rsid w:val="00074083"/>
    <w:rsid w:val="00074880"/>
    <w:rsid w:val="00074D81"/>
    <w:rsid w:val="00074D89"/>
    <w:rsid w:val="000750AB"/>
    <w:rsid w:val="000756C0"/>
    <w:rsid w:val="00076485"/>
    <w:rsid w:val="00076CF5"/>
    <w:rsid w:val="0007706C"/>
    <w:rsid w:val="0007747D"/>
    <w:rsid w:val="00077588"/>
    <w:rsid w:val="00080758"/>
    <w:rsid w:val="00081A8E"/>
    <w:rsid w:val="00081C44"/>
    <w:rsid w:val="00081FBC"/>
    <w:rsid w:val="00082B29"/>
    <w:rsid w:val="00082B54"/>
    <w:rsid w:val="00082F9E"/>
    <w:rsid w:val="000834AD"/>
    <w:rsid w:val="000844E2"/>
    <w:rsid w:val="000853CE"/>
    <w:rsid w:val="0008584B"/>
    <w:rsid w:val="000870D2"/>
    <w:rsid w:val="00091C3E"/>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A7BAC"/>
    <w:rsid w:val="000B1343"/>
    <w:rsid w:val="000B2B58"/>
    <w:rsid w:val="000B2EB7"/>
    <w:rsid w:val="000B2ED1"/>
    <w:rsid w:val="000B3DC0"/>
    <w:rsid w:val="000B3DDF"/>
    <w:rsid w:val="000B4557"/>
    <w:rsid w:val="000B4A52"/>
    <w:rsid w:val="000B5031"/>
    <w:rsid w:val="000B5B02"/>
    <w:rsid w:val="000B612A"/>
    <w:rsid w:val="000B6D3D"/>
    <w:rsid w:val="000B6EB5"/>
    <w:rsid w:val="000B7EA5"/>
    <w:rsid w:val="000C10BF"/>
    <w:rsid w:val="000C1947"/>
    <w:rsid w:val="000C1E51"/>
    <w:rsid w:val="000C2B41"/>
    <w:rsid w:val="000C39E2"/>
    <w:rsid w:val="000C3A46"/>
    <w:rsid w:val="000C41C8"/>
    <w:rsid w:val="000C57A1"/>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1BA4"/>
    <w:rsid w:val="000E2EC6"/>
    <w:rsid w:val="000E416A"/>
    <w:rsid w:val="000E44E3"/>
    <w:rsid w:val="000E6324"/>
    <w:rsid w:val="000E658E"/>
    <w:rsid w:val="000E689A"/>
    <w:rsid w:val="000E787F"/>
    <w:rsid w:val="000E7D3C"/>
    <w:rsid w:val="000F0421"/>
    <w:rsid w:val="000F0DB5"/>
    <w:rsid w:val="000F1C26"/>
    <w:rsid w:val="000F3BCB"/>
    <w:rsid w:val="000F49BB"/>
    <w:rsid w:val="000F4D94"/>
    <w:rsid w:val="000F62A5"/>
    <w:rsid w:val="000F6B95"/>
    <w:rsid w:val="000F6C27"/>
    <w:rsid w:val="000F7B4C"/>
    <w:rsid w:val="001003E3"/>
    <w:rsid w:val="00101AE3"/>
    <w:rsid w:val="00101BDA"/>
    <w:rsid w:val="00102692"/>
    <w:rsid w:val="00103635"/>
    <w:rsid w:val="001040EA"/>
    <w:rsid w:val="00104F6C"/>
    <w:rsid w:val="0010514D"/>
    <w:rsid w:val="001072B1"/>
    <w:rsid w:val="00110FF7"/>
    <w:rsid w:val="00112A30"/>
    <w:rsid w:val="001132DC"/>
    <w:rsid w:val="001143D1"/>
    <w:rsid w:val="0011450B"/>
    <w:rsid w:val="001145FB"/>
    <w:rsid w:val="0011481F"/>
    <w:rsid w:val="00115FEF"/>
    <w:rsid w:val="00117F22"/>
    <w:rsid w:val="00120AE2"/>
    <w:rsid w:val="00120BCF"/>
    <w:rsid w:val="001213BD"/>
    <w:rsid w:val="00121608"/>
    <w:rsid w:val="00121BDB"/>
    <w:rsid w:val="00122744"/>
    <w:rsid w:val="001231F1"/>
    <w:rsid w:val="001232BA"/>
    <w:rsid w:val="001242D5"/>
    <w:rsid w:val="00124416"/>
    <w:rsid w:val="001261B2"/>
    <w:rsid w:val="00126DAB"/>
    <w:rsid w:val="00127DA4"/>
    <w:rsid w:val="00130D8B"/>
    <w:rsid w:val="00131051"/>
    <w:rsid w:val="00131FE7"/>
    <w:rsid w:val="00132686"/>
    <w:rsid w:val="001329C8"/>
    <w:rsid w:val="00132E7F"/>
    <w:rsid w:val="00132F48"/>
    <w:rsid w:val="00134854"/>
    <w:rsid w:val="00134A2D"/>
    <w:rsid w:val="001357CA"/>
    <w:rsid w:val="00135A38"/>
    <w:rsid w:val="00135ECC"/>
    <w:rsid w:val="00135FDA"/>
    <w:rsid w:val="001363AD"/>
    <w:rsid w:val="001373AF"/>
    <w:rsid w:val="00137441"/>
    <w:rsid w:val="00140DE2"/>
    <w:rsid w:val="00140DE7"/>
    <w:rsid w:val="001410B3"/>
    <w:rsid w:val="00141AE1"/>
    <w:rsid w:val="001421BC"/>
    <w:rsid w:val="0014366B"/>
    <w:rsid w:val="001444C5"/>
    <w:rsid w:val="001445D3"/>
    <w:rsid w:val="00146496"/>
    <w:rsid w:val="001466F8"/>
    <w:rsid w:val="00146E22"/>
    <w:rsid w:val="0014707A"/>
    <w:rsid w:val="0014793E"/>
    <w:rsid w:val="00147DED"/>
    <w:rsid w:val="0015098B"/>
    <w:rsid w:val="00151657"/>
    <w:rsid w:val="00151FE4"/>
    <w:rsid w:val="001523D5"/>
    <w:rsid w:val="00153B52"/>
    <w:rsid w:val="001550ED"/>
    <w:rsid w:val="00155327"/>
    <w:rsid w:val="0015558E"/>
    <w:rsid w:val="001556AD"/>
    <w:rsid w:val="00156487"/>
    <w:rsid w:val="00156A4D"/>
    <w:rsid w:val="00157C68"/>
    <w:rsid w:val="0016010B"/>
    <w:rsid w:val="001611FB"/>
    <w:rsid w:val="00161A60"/>
    <w:rsid w:val="00163307"/>
    <w:rsid w:val="001639DE"/>
    <w:rsid w:val="0016400F"/>
    <w:rsid w:val="00165CF2"/>
    <w:rsid w:val="001671DC"/>
    <w:rsid w:val="0016790C"/>
    <w:rsid w:val="001725BC"/>
    <w:rsid w:val="00172752"/>
    <w:rsid w:val="00173AC2"/>
    <w:rsid w:val="00174920"/>
    <w:rsid w:val="00174B01"/>
    <w:rsid w:val="00175623"/>
    <w:rsid w:val="00175B5F"/>
    <w:rsid w:val="00175E0B"/>
    <w:rsid w:val="00176CB2"/>
    <w:rsid w:val="00177107"/>
    <w:rsid w:val="00177393"/>
    <w:rsid w:val="00177D9C"/>
    <w:rsid w:val="001801AE"/>
    <w:rsid w:val="001802FF"/>
    <w:rsid w:val="00180644"/>
    <w:rsid w:val="00180F99"/>
    <w:rsid w:val="001818AD"/>
    <w:rsid w:val="00181D09"/>
    <w:rsid w:val="00181D39"/>
    <w:rsid w:val="00182173"/>
    <w:rsid w:val="00183292"/>
    <w:rsid w:val="0018329C"/>
    <w:rsid w:val="001837DC"/>
    <w:rsid w:val="001840D4"/>
    <w:rsid w:val="00185281"/>
    <w:rsid w:val="001858D7"/>
    <w:rsid w:val="00185D23"/>
    <w:rsid w:val="00185F88"/>
    <w:rsid w:val="001861AC"/>
    <w:rsid w:val="00186793"/>
    <w:rsid w:val="00187C3E"/>
    <w:rsid w:val="00187F9F"/>
    <w:rsid w:val="00190358"/>
    <w:rsid w:val="00190513"/>
    <w:rsid w:val="00190924"/>
    <w:rsid w:val="00190B8E"/>
    <w:rsid w:val="001912DD"/>
    <w:rsid w:val="00191943"/>
    <w:rsid w:val="00192800"/>
    <w:rsid w:val="00192887"/>
    <w:rsid w:val="00192AAE"/>
    <w:rsid w:val="00193E4F"/>
    <w:rsid w:val="00196CA3"/>
    <w:rsid w:val="001A1484"/>
    <w:rsid w:val="001A20EC"/>
    <w:rsid w:val="001A293B"/>
    <w:rsid w:val="001A31C4"/>
    <w:rsid w:val="001A398A"/>
    <w:rsid w:val="001A462A"/>
    <w:rsid w:val="001A4B03"/>
    <w:rsid w:val="001A4C9A"/>
    <w:rsid w:val="001A6B87"/>
    <w:rsid w:val="001A76E2"/>
    <w:rsid w:val="001A79DA"/>
    <w:rsid w:val="001B1CF3"/>
    <w:rsid w:val="001B3933"/>
    <w:rsid w:val="001B3CE6"/>
    <w:rsid w:val="001B43AD"/>
    <w:rsid w:val="001B4B2F"/>
    <w:rsid w:val="001B603B"/>
    <w:rsid w:val="001B60DD"/>
    <w:rsid w:val="001C005C"/>
    <w:rsid w:val="001C0AE5"/>
    <w:rsid w:val="001C17B4"/>
    <w:rsid w:val="001C17B9"/>
    <w:rsid w:val="001C208E"/>
    <w:rsid w:val="001C220B"/>
    <w:rsid w:val="001C2A0F"/>
    <w:rsid w:val="001C310D"/>
    <w:rsid w:val="001C3AD6"/>
    <w:rsid w:val="001C3DDB"/>
    <w:rsid w:val="001C4015"/>
    <w:rsid w:val="001C6C09"/>
    <w:rsid w:val="001C7B25"/>
    <w:rsid w:val="001D0483"/>
    <w:rsid w:val="001D099E"/>
    <w:rsid w:val="001D15EB"/>
    <w:rsid w:val="001D1615"/>
    <w:rsid w:val="001D1619"/>
    <w:rsid w:val="001D2085"/>
    <w:rsid w:val="001D219C"/>
    <w:rsid w:val="001D2DF6"/>
    <w:rsid w:val="001D3840"/>
    <w:rsid w:val="001D4C5B"/>
    <w:rsid w:val="001D6693"/>
    <w:rsid w:val="001D7004"/>
    <w:rsid w:val="001E03FC"/>
    <w:rsid w:val="001E144E"/>
    <w:rsid w:val="001E2963"/>
    <w:rsid w:val="001E2CAB"/>
    <w:rsid w:val="001E4158"/>
    <w:rsid w:val="001E4697"/>
    <w:rsid w:val="001E5635"/>
    <w:rsid w:val="001E5C6A"/>
    <w:rsid w:val="001E600A"/>
    <w:rsid w:val="001E61E9"/>
    <w:rsid w:val="001E6BC0"/>
    <w:rsid w:val="001E6CFF"/>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D50"/>
    <w:rsid w:val="00201F6D"/>
    <w:rsid w:val="00202689"/>
    <w:rsid w:val="00202E7C"/>
    <w:rsid w:val="00202F86"/>
    <w:rsid w:val="002031A6"/>
    <w:rsid w:val="002045AF"/>
    <w:rsid w:val="002058CF"/>
    <w:rsid w:val="00206218"/>
    <w:rsid w:val="00206414"/>
    <w:rsid w:val="00211420"/>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8CC"/>
    <w:rsid w:val="00221C87"/>
    <w:rsid w:val="0022207F"/>
    <w:rsid w:val="00222099"/>
    <w:rsid w:val="002220D2"/>
    <w:rsid w:val="00222BE4"/>
    <w:rsid w:val="00223C77"/>
    <w:rsid w:val="00223DE5"/>
    <w:rsid w:val="00224C63"/>
    <w:rsid w:val="00224E7B"/>
    <w:rsid w:val="00225630"/>
    <w:rsid w:val="00225E84"/>
    <w:rsid w:val="002261DE"/>
    <w:rsid w:val="002272B7"/>
    <w:rsid w:val="00227889"/>
    <w:rsid w:val="00227B79"/>
    <w:rsid w:val="002310D4"/>
    <w:rsid w:val="00232005"/>
    <w:rsid w:val="002332D5"/>
    <w:rsid w:val="00234529"/>
    <w:rsid w:val="00236487"/>
    <w:rsid w:val="00236E3F"/>
    <w:rsid w:val="00240356"/>
    <w:rsid w:val="00240C24"/>
    <w:rsid w:val="0024110C"/>
    <w:rsid w:val="00241E59"/>
    <w:rsid w:val="0024203B"/>
    <w:rsid w:val="0024279F"/>
    <w:rsid w:val="002450B0"/>
    <w:rsid w:val="00245987"/>
    <w:rsid w:val="00245E5D"/>
    <w:rsid w:val="00247F20"/>
    <w:rsid w:val="002503E9"/>
    <w:rsid w:val="00250AD1"/>
    <w:rsid w:val="00250CBF"/>
    <w:rsid w:val="002510AF"/>
    <w:rsid w:val="0025176B"/>
    <w:rsid w:val="00251D09"/>
    <w:rsid w:val="00251FE1"/>
    <w:rsid w:val="0025392C"/>
    <w:rsid w:val="00255BA3"/>
    <w:rsid w:val="0025654C"/>
    <w:rsid w:val="00256DC2"/>
    <w:rsid w:val="00257019"/>
    <w:rsid w:val="0026043E"/>
    <w:rsid w:val="0026083D"/>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4DC"/>
    <w:rsid w:val="00280CC1"/>
    <w:rsid w:val="00280D96"/>
    <w:rsid w:val="002814CD"/>
    <w:rsid w:val="002816D7"/>
    <w:rsid w:val="00281BA4"/>
    <w:rsid w:val="002823AB"/>
    <w:rsid w:val="002830CE"/>
    <w:rsid w:val="00283DCD"/>
    <w:rsid w:val="00285882"/>
    <w:rsid w:val="0028589D"/>
    <w:rsid w:val="00285BB4"/>
    <w:rsid w:val="002866FE"/>
    <w:rsid w:val="0028730F"/>
    <w:rsid w:val="00287AA2"/>
    <w:rsid w:val="00287DE8"/>
    <w:rsid w:val="002903FD"/>
    <w:rsid w:val="002904FE"/>
    <w:rsid w:val="002905A6"/>
    <w:rsid w:val="00291767"/>
    <w:rsid w:val="00291FF6"/>
    <w:rsid w:val="002927A7"/>
    <w:rsid w:val="002929BF"/>
    <w:rsid w:val="00294F84"/>
    <w:rsid w:val="00296317"/>
    <w:rsid w:val="002A0097"/>
    <w:rsid w:val="002A06E9"/>
    <w:rsid w:val="002A1254"/>
    <w:rsid w:val="002A1924"/>
    <w:rsid w:val="002A210D"/>
    <w:rsid w:val="002A3D41"/>
    <w:rsid w:val="002A3F03"/>
    <w:rsid w:val="002A4A9A"/>
    <w:rsid w:val="002A536F"/>
    <w:rsid w:val="002A596E"/>
    <w:rsid w:val="002A5ADE"/>
    <w:rsid w:val="002A5F75"/>
    <w:rsid w:val="002A63E5"/>
    <w:rsid w:val="002A6E38"/>
    <w:rsid w:val="002A74C9"/>
    <w:rsid w:val="002A762C"/>
    <w:rsid w:val="002A7A74"/>
    <w:rsid w:val="002A7AA7"/>
    <w:rsid w:val="002A7F34"/>
    <w:rsid w:val="002B065D"/>
    <w:rsid w:val="002B1AEE"/>
    <w:rsid w:val="002B23D5"/>
    <w:rsid w:val="002B2C50"/>
    <w:rsid w:val="002B2E2C"/>
    <w:rsid w:val="002B3452"/>
    <w:rsid w:val="002B3AC9"/>
    <w:rsid w:val="002B455C"/>
    <w:rsid w:val="002B5DAF"/>
    <w:rsid w:val="002B5DFE"/>
    <w:rsid w:val="002B6B0B"/>
    <w:rsid w:val="002B6F53"/>
    <w:rsid w:val="002B70DD"/>
    <w:rsid w:val="002C0755"/>
    <w:rsid w:val="002C0A21"/>
    <w:rsid w:val="002C23F6"/>
    <w:rsid w:val="002C25A8"/>
    <w:rsid w:val="002C30A2"/>
    <w:rsid w:val="002C3D3D"/>
    <w:rsid w:val="002C43B5"/>
    <w:rsid w:val="002C43E0"/>
    <w:rsid w:val="002C44E0"/>
    <w:rsid w:val="002C47A7"/>
    <w:rsid w:val="002C492D"/>
    <w:rsid w:val="002C4A9B"/>
    <w:rsid w:val="002C57AD"/>
    <w:rsid w:val="002C6588"/>
    <w:rsid w:val="002C7984"/>
    <w:rsid w:val="002D145E"/>
    <w:rsid w:val="002D224E"/>
    <w:rsid w:val="002D2695"/>
    <w:rsid w:val="002D29CF"/>
    <w:rsid w:val="002D2B16"/>
    <w:rsid w:val="002D47CB"/>
    <w:rsid w:val="002D52C3"/>
    <w:rsid w:val="002D543D"/>
    <w:rsid w:val="002D5C3F"/>
    <w:rsid w:val="002D77A2"/>
    <w:rsid w:val="002E015B"/>
    <w:rsid w:val="002E1126"/>
    <w:rsid w:val="002E1628"/>
    <w:rsid w:val="002E2665"/>
    <w:rsid w:val="002E3369"/>
    <w:rsid w:val="002E3B29"/>
    <w:rsid w:val="002E3C95"/>
    <w:rsid w:val="002E5A31"/>
    <w:rsid w:val="002E5ED4"/>
    <w:rsid w:val="002E5FBE"/>
    <w:rsid w:val="002E6713"/>
    <w:rsid w:val="002E7ECD"/>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E00"/>
    <w:rsid w:val="002F64FB"/>
    <w:rsid w:val="002F6AF0"/>
    <w:rsid w:val="002F6C3F"/>
    <w:rsid w:val="002F6E18"/>
    <w:rsid w:val="00303978"/>
    <w:rsid w:val="00303B32"/>
    <w:rsid w:val="0030407D"/>
    <w:rsid w:val="00304375"/>
    <w:rsid w:val="00304717"/>
    <w:rsid w:val="00305053"/>
    <w:rsid w:val="0030647F"/>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2985"/>
    <w:rsid w:val="00333B52"/>
    <w:rsid w:val="00334341"/>
    <w:rsid w:val="00335EE7"/>
    <w:rsid w:val="00337555"/>
    <w:rsid w:val="00337D86"/>
    <w:rsid w:val="003401E4"/>
    <w:rsid w:val="00340ED3"/>
    <w:rsid w:val="00341402"/>
    <w:rsid w:val="00343B10"/>
    <w:rsid w:val="00343D0B"/>
    <w:rsid w:val="003447B6"/>
    <w:rsid w:val="00344958"/>
    <w:rsid w:val="00346345"/>
    <w:rsid w:val="003466AF"/>
    <w:rsid w:val="00346701"/>
    <w:rsid w:val="0034744F"/>
    <w:rsid w:val="00347D5A"/>
    <w:rsid w:val="00347ECA"/>
    <w:rsid w:val="00347FB0"/>
    <w:rsid w:val="003505DD"/>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89C"/>
    <w:rsid w:val="00357E27"/>
    <w:rsid w:val="00360079"/>
    <w:rsid w:val="003611EB"/>
    <w:rsid w:val="003619F4"/>
    <w:rsid w:val="00361CF2"/>
    <w:rsid w:val="00364126"/>
    <w:rsid w:val="00364BD6"/>
    <w:rsid w:val="00364BEB"/>
    <w:rsid w:val="0036558C"/>
    <w:rsid w:val="003673E8"/>
    <w:rsid w:val="003705A1"/>
    <w:rsid w:val="0037184A"/>
    <w:rsid w:val="00371F9E"/>
    <w:rsid w:val="00373145"/>
    <w:rsid w:val="003733E4"/>
    <w:rsid w:val="00373675"/>
    <w:rsid w:val="003749EB"/>
    <w:rsid w:val="003752E3"/>
    <w:rsid w:val="00375684"/>
    <w:rsid w:val="0037622E"/>
    <w:rsid w:val="00376F7F"/>
    <w:rsid w:val="003773E2"/>
    <w:rsid w:val="00377CE1"/>
    <w:rsid w:val="00377EE8"/>
    <w:rsid w:val="00380022"/>
    <w:rsid w:val="003802D9"/>
    <w:rsid w:val="003804A5"/>
    <w:rsid w:val="003809AF"/>
    <w:rsid w:val="003815B0"/>
    <w:rsid w:val="00382538"/>
    <w:rsid w:val="00383168"/>
    <w:rsid w:val="00383EE8"/>
    <w:rsid w:val="00383F06"/>
    <w:rsid w:val="003845B3"/>
    <w:rsid w:val="0038606E"/>
    <w:rsid w:val="00386633"/>
    <w:rsid w:val="00391259"/>
    <w:rsid w:val="00391624"/>
    <w:rsid w:val="0039252D"/>
    <w:rsid w:val="00392861"/>
    <w:rsid w:val="003933F0"/>
    <w:rsid w:val="0039475A"/>
    <w:rsid w:val="0039567E"/>
    <w:rsid w:val="0039685D"/>
    <w:rsid w:val="00397640"/>
    <w:rsid w:val="00397803"/>
    <w:rsid w:val="003A050B"/>
    <w:rsid w:val="003A0D5D"/>
    <w:rsid w:val="003A3375"/>
    <w:rsid w:val="003A347D"/>
    <w:rsid w:val="003A4D45"/>
    <w:rsid w:val="003A4D74"/>
    <w:rsid w:val="003A5064"/>
    <w:rsid w:val="003A5535"/>
    <w:rsid w:val="003A5732"/>
    <w:rsid w:val="003A57F7"/>
    <w:rsid w:val="003A6454"/>
    <w:rsid w:val="003A64C9"/>
    <w:rsid w:val="003A6588"/>
    <w:rsid w:val="003A67AD"/>
    <w:rsid w:val="003A6A85"/>
    <w:rsid w:val="003B006F"/>
    <w:rsid w:val="003B1146"/>
    <w:rsid w:val="003B18A1"/>
    <w:rsid w:val="003B21EA"/>
    <w:rsid w:val="003B2B58"/>
    <w:rsid w:val="003B3A08"/>
    <w:rsid w:val="003B433D"/>
    <w:rsid w:val="003B4798"/>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D96"/>
    <w:rsid w:val="003C401B"/>
    <w:rsid w:val="003C41CD"/>
    <w:rsid w:val="003C4E58"/>
    <w:rsid w:val="003C5485"/>
    <w:rsid w:val="003C59A8"/>
    <w:rsid w:val="003C59D4"/>
    <w:rsid w:val="003C5CDF"/>
    <w:rsid w:val="003C5E0C"/>
    <w:rsid w:val="003C6064"/>
    <w:rsid w:val="003C7155"/>
    <w:rsid w:val="003C7475"/>
    <w:rsid w:val="003D18EB"/>
    <w:rsid w:val="003D293C"/>
    <w:rsid w:val="003D3A2F"/>
    <w:rsid w:val="003D3FBF"/>
    <w:rsid w:val="003D43E8"/>
    <w:rsid w:val="003D7007"/>
    <w:rsid w:val="003D7091"/>
    <w:rsid w:val="003D7819"/>
    <w:rsid w:val="003D79F2"/>
    <w:rsid w:val="003E002A"/>
    <w:rsid w:val="003E06FA"/>
    <w:rsid w:val="003E0E0C"/>
    <w:rsid w:val="003E1093"/>
    <w:rsid w:val="003E1104"/>
    <w:rsid w:val="003E1E1B"/>
    <w:rsid w:val="003E24DF"/>
    <w:rsid w:val="003E2854"/>
    <w:rsid w:val="003E3DE9"/>
    <w:rsid w:val="003E4F2C"/>
    <w:rsid w:val="003E556A"/>
    <w:rsid w:val="003E559A"/>
    <w:rsid w:val="003E5A66"/>
    <w:rsid w:val="003E5D7A"/>
    <w:rsid w:val="003E686E"/>
    <w:rsid w:val="003E6A1B"/>
    <w:rsid w:val="003E6E02"/>
    <w:rsid w:val="003F014B"/>
    <w:rsid w:val="003F06A7"/>
    <w:rsid w:val="003F0753"/>
    <w:rsid w:val="003F0E9C"/>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2E98"/>
    <w:rsid w:val="004034B2"/>
    <w:rsid w:val="00404A68"/>
    <w:rsid w:val="00405709"/>
    <w:rsid w:val="00406090"/>
    <w:rsid w:val="00406575"/>
    <w:rsid w:val="00406713"/>
    <w:rsid w:val="00407640"/>
    <w:rsid w:val="00407935"/>
    <w:rsid w:val="00410247"/>
    <w:rsid w:val="0041025B"/>
    <w:rsid w:val="00410A3D"/>
    <w:rsid w:val="00410EA2"/>
    <w:rsid w:val="004114C2"/>
    <w:rsid w:val="004114C7"/>
    <w:rsid w:val="00412CCC"/>
    <w:rsid w:val="00413C87"/>
    <w:rsid w:val="00413F0C"/>
    <w:rsid w:val="0041440E"/>
    <w:rsid w:val="0041460A"/>
    <w:rsid w:val="00414A10"/>
    <w:rsid w:val="0041559D"/>
    <w:rsid w:val="00416D52"/>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15A2"/>
    <w:rsid w:val="00432539"/>
    <w:rsid w:val="0043328E"/>
    <w:rsid w:val="004355B5"/>
    <w:rsid w:val="00435ACF"/>
    <w:rsid w:val="00435E42"/>
    <w:rsid w:val="00435EA8"/>
    <w:rsid w:val="004370A0"/>
    <w:rsid w:val="00437104"/>
    <w:rsid w:val="004409A3"/>
    <w:rsid w:val="00440C61"/>
    <w:rsid w:val="0044153B"/>
    <w:rsid w:val="004415CF"/>
    <w:rsid w:val="00443BD2"/>
    <w:rsid w:val="00444B01"/>
    <w:rsid w:val="00444E19"/>
    <w:rsid w:val="00445208"/>
    <w:rsid w:val="0044551E"/>
    <w:rsid w:val="00445A49"/>
    <w:rsid w:val="00445B07"/>
    <w:rsid w:val="00445F5F"/>
    <w:rsid w:val="00446A05"/>
    <w:rsid w:val="00446B03"/>
    <w:rsid w:val="00447877"/>
    <w:rsid w:val="00447889"/>
    <w:rsid w:val="00447A2E"/>
    <w:rsid w:val="00447D01"/>
    <w:rsid w:val="004501AA"/>
    <w:rsid w:val="00450D0A"/>
    <w:rsid w:val="00451A69"/>
    <w:rsid w:val="0045274F"/>
    <w:rsid w:val="00452840"/>
    <w:rsid w:val="00455887"/>
    <w:rsid w:val="004565E5"/>
    <w:rsid w:val="0045797C"/>
    <w:rsid w:val="00457F48"/>
    <w:rsid w:val="004603B5"/>
    <w:rsid w:val="004628AA"/>
    <w:rsid w:val="0046322E"/>
    <w:rsid w:val="0046495A"/>
    <w:rsid w:val="00466336"/>
    <w:rsid w:val="004705B5"/>
    <w:rsid w:val="00470FF5"/>
    <w:rsid w:val="00471D30"/>
    <w:rsid w:val="0047249D"/>
    <w:rsid w:val="004724B6"/>
    <w:rsid w:val="00473C60"/>
    <w:rsid w:val="0047464F"/>
    <w:rsid w:val="00475389"/>
    <w:rsid w:val="004753B7"/>
    <w:rsid w:val="004764AF"/>
    <w:rsid w:val="00476E3B"/>
    <w:rsid w:val="00476E70"/>
    <w:rsid w:val="00477DD6"/>
    <w:rsid w:val="00477EFB"/>
    <w:rsid w:val="00480581"/>
    <w:rsid w:val="00480C33"/>
    <w:rsid w:val="004813D5"/>
    <w:rsid w:val="00481A0B"/>
    <w:rsid w:val="00481B5A"/>
    <w:rsid w:val="00481D2B"/>
    <w:rsid w:val="0048241E"/>
    <w:rsid w:val="00483305"/>
    <w:rsid w:val="0048467A"/>
    <w:rsid w:val="0048587E"/>
    <w:rsid w:val="004861B1"/>
    <w:rsid w:val="00486491"/>
    <w:rsid w:val="00486EEC"/>
    <w:rsid w:val="00487B1A"/>
    <w:rsid w:val="00490407"/>
    <w:rsid w:val="0049064F"/>
    <w:rsid w:val="00491BDE"/>
    <w:rsid w:val="004927AF"/>
    <w:rsid w:val="00493060"/>
    <w:rsid w:val="004935F9"/>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2648"/>
    <w:rsid w:val="004A2AF7"/>
    <w:rsid w:val="004A3C70"/>
    <w:rsid w:val="004A54AC"/>
    <w:rsid w:val="004A5BDC"/>
    <w:rsid w:val="004A721E"/>
    <w:rsid w:val="004A7301"/>
    <w:rsid w:val="004A796D"/>
    <w:rsid w:val="004B1AD8"/>
    <w:rsid w:val="004B1D0B"/>
    <w:rsid w:val="004B360D"/>
    <w:rsid w:val="004B3BC7"/>
    <w:rsid w:val="004B4B4D"/>
    <w:rsid w:val="004B5D17"/>
    <w:rsid w:val="004B74E1"/>
    <w:rsid w:val="004B754C"/>
    <w:rsid w:val="004B7F2A"/>
    <w:rsid w:val="004C0AC2"/>
    <w:rsid w:val="004C0AD8"/>
    <w:rsid w:val="004C1DF7"/>
    <w:rsid w:val="004C267A"/>
    <w:rsid w:val="004C2F57"/>
    <w:rsid w:val="004C321F"/>
    <w:rsid w:val="004C3C66"/>
    <w:rsid w:val="004C3D6C"/>
    <w:rsid w:val="004C4204"/>
    <w:rsid w:val="004C4ECA"/>
    <w:rsid w:val="004C5290"/>
    <w:rsid w:val="004C6452"/>
    <w:rsid w:val="004C6E9D"/>
    <w:rsid w:val="004C6FB5"/>
    <w:rsid w:val="004C7D73"/>
    <w:rsid w:val="004C7EDE"/>
    <w:rsid w:val="004D01DE"/>
    <w:rsid w:val="004D1577"/>
    <w:rsid w:val="004D1DBC"/>
    <w:rsid w:val="004D29CF"/>
    <w:rsid w:val="004D336B"/>
    <w:rsid w:val="004D45F2"/>
    <w:rsid w:val="004D47E7"/>
    <w:rsid w:val="004D4DDE"/>
    <w:rsid w:val="004D5295"/>
    <w:rsid w:val="004D5E92"/>
    <w:rsid w:val="004D6911"/>
    <w:rsid w:val="004D7459"/>
    <w:rsid w:val="004D76F1"/>
    <w:rsid w:val="004E0191"/>
    <w:rsid w:val="004E28B3"/>
    <w:rsid w:val="004E2BD3"/>
    <w:rsid w:val="004E3553"/>
    <w:rsid w:val="004E3929"/>
    <w:rsid w:val="004E405E"/>
    <w:rsid w:val="004E4949"/>
    <w:rsid w:val="004E4F18"/>
    <w:rsid w:val="004E50B7"/>
    <w:rsid w:val="004E5292"/>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69C2"/>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4709"/>
    <w:rsid w:val="005159C4"/>
    <w:rsid w:val="00515C56"/>
    <w:rsid w:val="00517125"/>
    <w:rsid w:val="0052046B"/>
    <w:rsid w:val="0052051C"/>
    <w:rsid w:val="005210B0"/>
    <w:rsid w:val="0052125D"/>
    <w:rsid w:val="0052245B"/>
    <w:rsid w:val="00522CB2"/>
    <w:rsid w:val="00522E95"/>
    <w:rsid w:val="00524084"/>
    <w:rsid w:val="00526725"/>
    <w:rsid w:val="00526D92"/>
    <w:rsid w:val="00527C74"/>
    <w:rsid w:val="0053225B"/>
    <w:rsid w:val="00532D47"/>
    <w:rsid w:val="005334C5"/>
    <w:rsid w:val="0053409E"/>
    <w:rsid w:val="0053559C"/>
    <w:rsid w:val="00535AF0"/>
    <w:rsid w:val="00535D4A"/>
    <w:rsid w:val="00536A54"/>
    <w:rsid w:val="00536E02"/>
    <w:rsid w:val="00537A63"/>
    <w:rsid w:val="0054076D"/>
    <w:rsid w:val="00541085"/>
    <w:rsid w:val="00541204"/>
    <w:rsid w:val="00541C3F"/>
    <w:rsid w:val="00542CD0"/>
    <w:rsid w:val="00542FDF"/>
    <w:rsid w:val="00543716"/>
    <w:rsid w:val="00543B96"/>
    <w:rsid w:val="00544833"/>
    <w:rsid w:val="0054536B"/>
    <w:rsid w:val="00545664"/>
    <w:rsid w:val="0054669C"/>
    <w:rsid w:val="0054678A"/>
    <w:rsid w:val="00546E73"/>
    <w:rsid w:val="00546FB0"/>
    <w:rsid w:val="0054766B"/>
    <w:rsid w:val="00550F75"/>
    <w:rsid w:val="00551A57"/>
    <w:rsid w:val="00551E63"/>
    <w:rsid w:val="0055216F"/>
    <w:rsid w:val="00552247"/>
    <w:rsid w:val="0055281D"/>
    <w:rsid w:val="00552858"/>
    <w:rsid w:val="00553922"/>
    <w:rsid w:val="00553B67"/>
    <w:rsid w:val="00554BA4"/>
    <w:rsid w:val="005551A9"/>
    <w:rsid w:val="00556002"/>
    <w:rsid w:val="00557A9A"/>
    <w:rsid w:val="00561A4C"/>
    <w:rsid w:val="00561F0F"/>
    <w:rsid w:val="00564CA1"/>
    <w:rsid w:val="005677C5"/>
    <w:rsid w:val="0057017B"/>
    <w:rsid w:val="005716B4"/>
    <w:rsid w:val="00571707"/>
    <w:rsid w:val="00571BF9"/>
    <w:rsid w:val="00571F2D"/>
    <w:rsid w:val="00572CCC"/>
    <w:rsid w:val="00572E56"/>
    <w:rsid w:val="0057316A"/>
    <w:rsid w:val="00575575"/>
    <w:rsid w:val="00575AD0"/>
    <w:rsid w:val="00576C05"/>
    <w:rsid w:val="005775CE"/>
    <w:rsid w:val="00577C78"/>
    <w:rsid w:val="00580DE2"/>
    <w:rsid w:val="00582413"/>
    <w:rsid w:val="0058269A"/>
    <w:rsid w:val="005830D7"/>
    <w:rsid w:val="00583124"/>
    <w:rsid w:val="00583329"/>
    <w:rsid w:val="005833DF"/>
    <w:rsid w:val="00583848"/>
    <w:rsid w:val="0058400A"/>
    <w:rsid w:val="00584B85"/>
    <w:rsid w:val="0058538E"/>
    <w:rsid w:val="005857BD"/>
    <w:rsid w:val="005860EF"/>
    <w:rsid w:val="00586774"/>
    <w:rsid w:val="00586CDE"/>
    <w:rsid w:val="005874AD"/>
    <w:rsid w:val="0058783A"/>
    <w:rsid w:val="00591B5B"/>
    <w:rsid w:val="00591D5D"/>
    <w:rsid w:val="005926D4"/>
    <w:rsid w:val="00592F74"/>
    <w:rsid w:val="00593958"/>
    <w:rsid w:val="00593CEB"/>
    <w:rsid w:val="00594BCD"/>
    <w:rsid w:val="00595266"/>
    <w:rsid w:val="005957D4"/>
    <w:rsid w:val="005958FA"/>
    <w:rsid w:val="00595C15"/>
    <w:rsid w:val="00597349"/>
    <w:rsid w:val="005A1331"/>
    <w:rsid w:val="005A1429"/>
    <w:rsid w:val="005A1A74"/>
    <w:rsid w:val="005A229C"/>
    <w:rsid w:val="005A4204"/>
    <w:rsid w:val="005A6858"/>
    <w:rsid w:val="005A7FC5"/>
    <w:rsid w:val="005B0764"/>
    <w:rsid w:val="005B0B2B"/>
    <w:rsid w:val="005B51DD"/>
    <w:rsid w:val="005B53A3"/>
    <w:rsid w:val="005B62AC"/>
    <w:rsid w:val="005B6BEB"/>
    <w:rsid w:val="005B724D"/>
    <w:rsid w:val="005B75D9"/>
    <w:rsid w:val="005C08DD"/>
    <w:rsid w:val="005C0DC3"/>
    <w:rsid w:val="005C17B6"/>
    <w:rsid w:val="005C1CAF"/>
    <w:rsid w:val="005C25DF"/>
    <w:rsid w:val="005C2D62"/>
    <w:rsid w:val="005C2EE7"/>
    <w:rsid w:val="005C4799"/>
    <w:rsid w:val="005C48FA"/>
    <w:rsid w:val="005C4EB3"/>
    <w:rsid w:val="005C5BA1"/>
    <w:rsid w:val="005C6A31"/>
    <w:rsid w:val="005C7301"/>
    <w:rsid w:val="005C7A55"/>
    <w:rsid w:val="005D0740"/>
    <w:rsid w:val="005D2220"/>
    <w:rsid w:val="005D2AE2"/>
    <w:rsid w:val="005D2BDB"/>
    <w:rsid w:val="005D3A04"/>
    <w:rsid w:val="005D3C98"/>
    <w:rsid w:val="005D454B"/>
    <w:rsid w:val="005D5620"/>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2434"/>
    <w:rsid w:val="005F3B1E"/>
    <w:rsid w:val="005F5B96"/>
    <w:rsid w:val="005F5CA0"/>
    <w:rsid w:val="005F79DC"/>
    <w:rsid w:val="00600774"/>
    <w:rsid w:val="00600A16"/>
    <w:rsid w:val="00600D12"/>
    <w:rsid w:val="006019C0"/>
    <w:rsid w:val="00601C6B"/>
    <w:rsid w:val="006023DE"/>
    <w:rsid w:val="00602BD7"/>
    <w:rsid w:val="00602DCD"/>
    <w:rsid w:val="006043A4"/>
    <w:rsid w:val="00607155"/>
    <w:rsid w:val="006101E6"/>
    <w:rsid w:val="0061033B"/>
    <w:rsid w:val="00610C60"/>
    <w:rsid w:val="0061428F"/>
    <w:rsid w:val="00614ADC"/>
    <w:rsid w:val="00616F72"/>
    <w:rsid w:val="0062152C"/>
    <w:rsid w:val="0062155A"/>
    <w:rsid w:val="00622539"/>
    <w:rsid w:val="00622DFD"/>
    <w:rsid w:val="00622F93"/>
    <w:rsid w:val="00623201"/>
    <w:rsid w:val="006239C8"/>
    <w:rsid w:val="00624587"/>
    <w:rsid w:val="0062519C"/>
    <w:rsid w:val="006260B1"/>
    <w:rsid w:val="00626B90"/>
    <w:rsid w:val="0062723C"/>
    <w:rsid w:val="00627E6C"/>
    <w:rsid w:val="00630B08"/>
    <w:rsid w:val="00632D2D"/>
    <w:rsid w:val="006338F3"/>
    <w:rsid w:val="0063404A"/>
    <w:rsid w:val="00634214"/>
    <w:rsid w:val="0063433D"/>
    <w:rsid w:val="00634763"/>
    <w:rsid w:val="0063647F"/>
    <w:rsid w:val="006409C9"/>
    <w:rsid w:val="00641D75"/>
    <w:rsid w:val="006438EF"/>
    <w:rsid w:val="00644565"/>
    <w:rsid w:val="00644F69"/>
    <w:rsid w:val="00645379"/>
    <w:rsid w:val="006459E1"/>
    <w:rsid w:val="006478C9"/>
    <w:rsid w:val="00650211"/>
    <w:rsid w:val="00651332"/>
    <w:rsid w:val="00651D2F"/>
    <w:rsid w:val="00652F5A"/>
    <w:rsid w:val="00653DCD"/>
    <w:rsid w:val="00654BA4"/>
    <w:rsid w:val="00655020"/>
    <w:rsid w:val="006553ED"/>
    <w:rsid w:val="006554FD"/>
    <w:rsid w:val="0065619C"/>
    <w:rsid w:val="00656CC4"/>
    <w:rsid w:val="00657254"/>
    <w:rsid w:val="006614F7"/>
    <w:rsid w:val="0066152F"/>
    <w:rsid w:val="00661C4F"/>
    <w:rsid w:val="00661EC1"/>
    <w:rsid w:val="00662217"/>
    <w:rsid w:val="006629BC"/>
    <w:rsid w:val="00663E4F"/>
    <w:rsid w:val="006645B9"/>
    <w:rsid w:val="0066544E"/>
    <w:rsid w:val="00665791"/>
    <w:rsid w:val="00666291"/>
    <w:rsid w:val="0066747A"/>
    <w:rsid w:val="00667B88"/>
    <w:rsid w:val="00670328"/>
    <w:rsid w:val="00670DA4"/>
    <w:rsid w:val="006710BF"/>
    <w:rsid w:val="00671CFE"/>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3230"/>
    <w:rsid w:val="006835BD"/>
    <w:rsid w:val="00685D8A"/>
    <w:rsid w:val="00685DCC"/>
    <w:rsid w:val="00685E80"/>
    <w:rsid w:val="0068675B"/>
    <w:rsid w:val="00687745"/>
    <w:rsid w:val="0069178A"/>
    <w:rsid w:val="00691E32"/>
    <w:rsid w:val="006929FC"/>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3B0C"/>
    <w:rsid w:val="006A3B84"/>
    <w:rsid w:val="006A4004"/>
    <w:rsid w:val="006A59EB"/>
    <w:rsid w:val="006A5BB1"/>
    <w:rsid w:val="006A6D02"/>
    <w:rsid w:val="006A75A1"/>
    <w:rsid w:val="006A75B8"/>
    <w:rsid w:val="006A7ACD"/>
    <w:rsid w:val="006B068B"/>
    <w:rsid w:val="006B07FD"/>
    <w:rsid w:val="006B1E84"/>
    <w:rsid w:val="006B28C9"/>
    <w:rsid w:val="006B2B2B"/>
    <w:rsid w:val="006B2E3B"/>
    <w:rsid w:val="006B37D6"/>
    <w:rsid w:val="006B3E47"/>
    <w:rsid w:val="006B3E9B"/>
    <w:rsid w:val="006B41BB"/>
    <w:rsid w:val="006B4AB1"/>
    <w:rsid w:val="006B50FA"/>
    <w:rsid w:val="006B57E4"/>
    <w:rsid w:val="006B5A7D"/>
    <w:rsid w:val="006B5A95"/>
    <w:rsid w:val="006B703B"/>
    <w:rsid w:val="006C1415"/>
    <w:rsid w:val="006C23ED"/>
    <w:rsid w:val="006C28C5"/>
    <w:rsid w:val="006C296C"/>
    <w:rsid w:val="006C4A0D"/>
    <w:rsid w:val="006C5352"/>
    <w:rsid w:val="006C6364"/>
    <w:rsid w:val="006C7B43"/>
    <w:rsid w:val="006D0418"/>
    <w:rsid w:val="006D1480"/>
    <w:rsid w:val="006D2B29"/>
    <w:rsid w:val="006D2D33"/>
    <w:rsid w:val="006D4A95"/>
    <w:rsid w:val="006D4B8D"/>
    <w:rsid w:val="006D53C4"/>
    <w:rsid w:val="006D58EF"/>
    <w:rsid w:val="006D6772"/>
    <w:rsid w:val="006D67EB"/>
    <w:rsid w:val="006D6C3B"/>
    <w:rsid w:val="006E1CE8"/>
    <w:rsid w:val="006E1F6D"/>
    <w:rsid w:val="006E3220"/>
    <w:rsid w:val="006E3455"/>
    <w:rsid w:val="006E3F70"/>
    <w:rsid w:val="006E545A"/>
    <w:rsid w:val="006E6358"/>
    <w:rsid w:val="006E658B"/>
    <w:rsid w:val="006E6849"/>
    <w:rsid w:val="006E6909"/>
    <w:rsid w:val="006E766C"/>
    <w:rsid w:val="006F0A0C"/>
    <w:rsid w:val="006F0F66"/>
    <w:rsid w:val="006F2802"/>
    <w:rsid w:val="006F2B18"/>
    <w:rsid w:val="006F4BDD"/>
    <w:rsid w:val="006F52A2"/>
    <w:rsid w:val="006F5AA2"/>
    <w:rsid w:val="006F60A0"/>
    <w:rsid w:val="006F61E4"/>
    <w:rsid w:val="006F76D1"/>
    <w:rsid w:val="00700A27"/>
    <w:rsid w:val="007013BF"/>
    <w:rsid w:val="00701C0A"/>
    <w:rsid w:val="00702448"/>
    <w:rsid w:val="00702A78"/>
    <w:rsid w:val="00702C19"/>
    <w:rsid w:val="00702DD2"/>
    <w:rsid w:val="00703BBA"/>
    <w:rsid w:val="0070410C"/>
    <w:rsid w:val="00704ABD"/>
    <w:rsid w:val="00704C0A"/>
    <w:rsid w:val="00705532"/>
    <w:rsid w:val="00705D5F"/>
    <w:rsid w:val="00705E12"/>
    <w:rsid w:val="00706334"/>
    <w:rsid w:val="007063B0"/>
    <w:rsid w:val="007065E3"/>
    <w:rsid w:val="007066D0"/>
    <w:rsid w:val="00706E71"/>
    <w:rsid w:val="00707904"/>
    <w:rsid w:val="00710538"/>
    <w:rsid w:val="00710C10"/>
    <w:rsid w:val="0071255A"/>
    <w:rsid w:val="00712C31"/>
    <w:rsid w:val="00713F2A"/>
    <w:rsid w:val="00714289"/>
    <w:rsid w:val="00716118"/>
    <w:rsid w:val="007161C8"/>
    <w:rsid w:val="00716CA6"/>
    <w:rsid w:val="00716F1B"/>
    <w:rsid w:val="00717A53"/>
    <w:rsid w:val="00717E92"/>
    <w:rsid w:val="00720561"/>
    <w:rsid w:val="0072217B"/>
    <w:rsid w:val="0072338A"/>
    <w:rsid w:val="0072344C"/>
    <w:rsid w:val="00724540"/>
    <w:rsid w:val="00725B7F"/>
    <w:rsid w:val="0072778B"/>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554"/>
    <w:rsid w:val="0074533F"/>
    <w:rsid w:val="007464D4"/>
    <w:rsid w:val="00750F2B"/>
    <w:rsid w:val="00751220"/>
    <w:rsid w:val="0075188E"/>
    <w:rsid w:val="00752114"/>
    <w:rsid w:val="00752B04"/>
    <w:rsid w:val="007535B5"/>
    <w:rsid w:val="00757FD0"/>
    <w:rsid w:val="00760DF7"/>
    <w:rsid w:val="007614DC"/>
    <w:rsid w:val="00761513"/>
    <w:rsid w:val="00761571"/>
    <w:rsid w:val="00761F39"/>
    <w:rsid w:val="00763300"/>
    <w:rsid w:val="00763A07"/>
    <w:rsid w:val="00763BCC"/>
    <w:rsid w:val="00766071"/>
    <w:rsid w:val="00766356"/>
    <w:rsid w:val="007665F7"/>
    <w:rsid w:val="00766FB6"/>
    <w:rsid w:val="00767319"/>
    <w:rsid w:val="00767B71"/>
    <w:rsid w:val="00770767"/>
    <w:rsid w:val="0077106E"/>
    <w:rsid w:val="00771DB8"/>
    <w:rsid w:val="0077239B"/>
    <w:rsid w:val="007730B8"/>
    <w:rsid w:val="00774FAD"/>
    <w:rsid w:val="00775499"/>
    <w:rsid w:val="00775E36"/>
    <w:rsid w:val="0077644C"/>
    <w:rsid w:val="00777848"/>
    <w:rsid w:val="0078020B"/>
    <w:rsid w:val="0078046C"/>
    <w:rsid w:val="00781EB5"/>
    <w:rsid w:val="00781FFC"/>
    <w:rsid w:val="00782009"/>
    <w:rsid w:val="00782B0C"/>
    <w:rsid w:val="00783A17"/>
    <w:rsid w:val="00783C2A"/>
    <w:rsid w:val="00783E14"/>
    <w:rsid w:val="00784C2B"/>
    <w:rsid w:val="00785967"/>
    <w:rsid w:val="00785D8D"/>
    <w:rsid w:val="00787188"/>
    <w:rsid w:val="00790E8F"/>
    <w:rsid w:val="00791B86"/>
    <w:rsid w:val="00792ADA"/>
    <w:rsid w:val="00792BE3"/>
    <w:rsid w:val="0079339D"/>
    <w:rsid w:val="00793726"/>
    <w:rsid w:val="00794B02"/>
    <w:rsid w:val="0079587B"/>
    <w:rsid w:val="007967ED"/>
    <w:rsid w:val="007A0381"/>
    <w:rsid w:val="007A1094"/>
    <w:rsid w:val="007A11FE"/>
    <w:rsid w:val="007A17D9"/>
    <w:rsid w:val="007A2967"/>
    <w:rsid w:val="007A2BAE"/>
    <w:rsid w:val="007A3462"/>
    <w:rsid w:val="007A3B34"/>
    <w:rsid w:val="007A4A27"/>
    <w:rsid w:val="007A4C95"/>
    <w:rsid w:val="007A5652"/>
    <w:rsid w:val="007A637A"/>
    <w:rsid w:val="007A6EA5"/>
    <w:rsid w:val="007A78E8"/>
    <w:rsid w:val="007B011F"/>
    <w:rsid w:val="007B0824"/>
    <w:rsid w:val="007B2899"/>
    <w:rsid w:val="007B3E8C"/>
    <w:rsid w:val="007B4106"/>
    <w:rsid w:val="007B45F1"/>
    <w:rsid w:val="007B588E"/>
    <w:rsid w:val="007B6E2F"/>
    <w:rsid w:val="007B756A"/>
    <w:rsid w:val="007B76C5"/>
    <w:rsid w:val="007C0B12"/>
    <w:rsid w:val="007C10B3"/>
    <w:rsid w:val="007C1C41"/>
    <w:rsid w:val="007C1D5A"/>
    <w:rsid w:val="007C29DB"/>
    <w:rsid w:val="007C30A3"/>
    <w:rsid w:val="007C367D"/>
    <w:rsid w:val="007C4152"/>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2EF"/>
    <w:rsid w:val="007D36B1"/>
    <w:rsid w:val="007D3752"/>
    <w:rsid w:val="007D4525"/>
    <w:rsid w:val="007D4EB9"/>
    <w:rsid w:val="007D5914"/>
    <w:rsid w:val="007D64D1"/>
    <w:rsid w:val="007D6C16"/>
    <w:rsid w:val="007D6E94"/>
    <w:rsid w:val="007E09E9"/>
    <w:rsid w:val="007E0B4A"/>
    <w:rsid w:val="007E1C54"/>
    <w:rsid w:val="007E266F"/>
    <w:rsid w:val="007E30CC"/>
    <w:rsid w:val="007E3E19"/>
    <w:rsid w:val="007E504D"/>
    <w:rsid w:val="007E54B6"/>
    <w:rsid w:val="007E68FC"/>
    <w:rsid w:val="007E756C"/>
    <w:rsid w:val="007F04C5"/>
    <w:rsid w:val="007F1BCD"/>
    <w:rsid w:val="007F21B7"/>
    <w:rsid w:val="007F2B09"/>
    <w:rsid w:val="007F362E"/>
    <w:rsid w:val="007F3C28"/>
    <w:rsid w:val="007F412B"/>
    <w:rsid w:val="007F431A"/>
    <w:rsid w:val="007F4CB3"/>
    <w:rsid w:val="007F504F"/>
    <w:rsid w:val="007F581D"/>
    <w:rsid w:val="007F779A"/>
    <w:rsid w:val="00800014"/>
    <w:rsid w:val="00801070"/>
    <w:rsid w:val="00801149"/>
    <w:rsid w:val="00802517"/>
    <w:rsid w:val="008031DE"/>
    <w:rsid w:val="00803581"/>
    <w:rsid w:val="008037FE"/>
    <w:rsid w:val="00804A9A"/>
    <w:rsid w:val="00804CBE"/>
    <w:rsid w:val="00805434"/>
    <w:rsid w:val="008054BF"/>
    <w:rsid w:val="00805B44"/>
    <w:rsid w:val="00805B8C"/>
    <w:rsid w:val="00805FF2"/>
    <w:rsid w:val="00806FD7"/>
    <w:rsid w:val="0080700B"/>
    <w:rsid w:val="008075D9"/>
    <w:rsid w:val="00807785"/>
    <w:rsid w:val="00807B1A"/>
    <w:rsid w:val="00811D00"/>
    <w:rsid w:val="00811F18"/>
    <w:rsid w:val="00811F1A"/>
    <w:rsid w:val="00812E38"/>
    <w:rsid w:val="00812FD7"/>
    <w:rsid w:val="008135F6"/>
    <w:rsid w:val="008137DE"/>
    <w:rsid w:val="00813C45"/>
    <w:rsid w:val="00814F04"/>
    <w:rsid w:val="008176B7"/>
    <w:rsid w:val="00817D31"/>
    <w:rsid w:val="00821F5F"/>
    <w:rsid w:val="00822170"/>
    <w:rsid w:val="00823227"/>
    <w:rsid w:val="008255C7"/>
    <w:rsid w:val="008257E3"/>
    <w:rsid w:val="008268F8"/>
    <w:rsid w:val="00826F17"/>
    <w:rsid w:val="0082742E"/>
    <w:rsid w:val="00830B5C"/>
    <w:rsid w:val="00831628"/>
    <w:rsid w:val="00832958"/>
    <w:rsid w:val="008339A0"/>
    <w:rsid w:val="00833A97"/>
    <w:rsid w:val="00833D06"/>
    <w:rsid w:val="008377DD"/>
    <w:rsid w:val="00837DD8"/>
    <w:rsid w:val="00840DD2"/>
    <w:rsid w:val="0084259C"/>
    <w:rsid w:val="00842CBA"/>
    <w:rsid w:val="008430A9"/>
    <w:rsid w:val="00843A62"/>
    <w:rsid w:val="00843BB9"/>
    <w:rsid w:val="008442C1"/>
    <w:rsid w:val="00844F68"/>
    <w:rsid w:val="0084558A"/>
    <w:rsid w:val="008459C4"/>
    <w:rsid w:val="0084756E"/>
    <w:rsid w:val="00847D3B"/>
    <w:rsid w:val="00851EA6"/>
    <w:rsid w:val="008525D8"/>
    <w:rsid w:val="00853B16"/>
    <w:rsid w:val="00853C66"/>
    <w:rsid w:val="0085424D"/>
    <w:rsid w:val="00854CD3"/>
    <w:rsid w:val="008557EC"/>
    <w:rsid w:val="00855945"/>
    <w:rsid w:val="00855D25"/>
    <w:rsid w:val="00855E7E"/>
    <w:rsid w:val="00855F0F"/>
    <w:rsid w:val="00856478"/>
    <w:rsid w:val="00856521"/>
    <w:rsid w:val="00857A29"/>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38D"/>
    <w:rsid w:val="0088053C"/>
    <w:rsid w:val="00880888"/>
    <w:rsid w:val="00880921"/>
    <w:rsid w:val="00880EB7"/>
    <w:rsid w:val="00881BD1"/>
    <w:rsid w:val="00881F9A"/>
    <w:rsid w:val="00882206"/>
    <w:rsid w:val="00882F37"/>
    <w:rsid w:val="0088323F"/>
    <w:rsid w:val="00883524"/>
    <w:rsid w:val="008846C8"/>
    <w:rsid w:val="00884A10"/>
    <w:rsid w:val="00884A28"/>
    <w:rsid w:val="00885AF5"/>
    <w:rsid w:val="008868E2"/>
    <w:rsid w:val="00887551"/>
    <w:rsid w:val="00890A8C"/>
    <w:rsid w:val="008914CF"/>
    <w:rsid w:val="008918A3"/>
    <w:rsid w:val="008924D4"/>
    <w:rsid w:val="00893B62"/>
    <w:rsid w:val="008955FF"/>
    <w:rsid w:val="00895709"/>
    <w:rsid w:val="00895A5E"/>
    <w:rsid w:val="00896038"/>
    <w:rsid w:val="00897233"/>
    <w:rsid w:val="008979A6"/>
    <w:rsid w:val="008A0D2E"/>
    <w:rsid w:val="008A1245"/>
    <w:rsid w:val="008A1265"/>
    <w:rsid w:val="008A1C22"/>
    <w:rsid w:val="008A3999"/>
    <w:rsid w:val="008A3F02"/>
    <w:rsid w:val="008A3FD2"/>
    <w:rsid w:val="008A456A"/>
    <w:rsid w:val="008A456C"/>
    <w:rsid w:val="008A486F"/>
    <w:rsid w:val="008A699E"/>
    <w:rsid w:val="008A7960"/>
    <w:rsid w:val="008A7BCB"/>
    <w:rsid w:val="008B044D"/>
    <w:rsid w:val="008B0472"/>
    <w:rsid w:val="008B0AD5"/>
    <w:rsid w:val="008B103E"/>
    <w:rsid w:val="008B20E3"/>
    <w:rsid w:val="008B25D4"/>
    <w:rsid w:val="008B2DCA"/>
    <w:rsid w:val="008B383C"/>
    <w:rsid w:val="008B4BC2"/>
    <w:rsid w:val="008B512C"/>
    <w:rsid w:val="008B65B0"/>
    <w:rsid w:val="008C002C"/>
    <w:rsid w:val="008C0342"/>
    <w:rsid w:val="008C03A2"/>
    <w:rsid w:val="008C0823"/>
    <w:rsid w:val="008C0B7F"/>
    <w:rsid w:val="008C0CF2"/>
    <w:rsid w:val="008C1DC2"/>
    <w:rsid w:val="008C2203"/>
    <w:rsid w:val="008C23D9"/>
    <w:rsid w:val="008C4678"/>
    <w:rsid w:val="008C5AEA"/>
    <w:rsid w:val="008C5E0C"/>
    <w:rsid w:val="008C6446"/>
    <w:rsid w:val="008C7DA8"/>
    <w:rsid w:val="008C7F9A"/>
    <w:rsid w:val="008C7FA3"/>
    <w:rsid w:val="008D030E"/>
    <w:rsid w:val="008D04BB"/>
    <w:rsid w:val="008D17F8"/>
    <w:rsid w:val="008D193F"/>
    <w:rsid w:val="008D19B0"/>
    <w:rsid w:val="008D1B01"/>
    <w:rsid w:val="008D30DF"/>
    <w:rsid w:val="008D3816"/>
    <w:rsid w:val="008D40EE"/>
    <w:rsid w:val="008D557F"/>
    <w:rsid w:val="008D5BE0"/>
    <w:rsid w:val="008D68DE"/>
    <w:rsid w:val="008D6BFC"/>
    <w:rsid w:val="008D7148"/>
    <w:rsid w:val="008D72FA"/>
    <w:rsid w:val="008D7352"/>
    <w:rsid w:val="008E13CC"/>
    <w:rsid w:val="008E14C5"/>
    <w:rsid w:val="008E176F"/>
    <w:rsid w:val="008E1A6C"/>
    <w:rsid w:val="008E2995"/>
    <w:rsid w:val="008E307D"/>
    <w:rsid w:val="008E4E77"/>
    <w:rsid w:val="008E5A4C"/>
    <w:rsid w:val="008E6551"/>
    <w:rsid w:val="008E7948"/>
    <w:rsid w:val="008F0266"/>
    <w:rsid w:val="008F0B71"/>
    <w:rsid w:val="008F1613"/>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6976"/>
    <w:rsid w:val="009077DD"/>
    <w:rsid w:val="00910418"/>
    <w:rsid w:val="009108E7"/>
    <w:rsid w:val="00910F1E"/>
    <w:rsid w:val="00911282"/>
    <w:rsid w:val="0091136F"/>
    <w:rsid w:val="00911ECB"/>
    <w:rsid w:val="0091218B"/>
    <w:rsid w:val="009143F4"/>
    <w:rsid w:val="009148D2"/>
    <w:rsid w:val="00916590"/>
    <w:rsid w:val="00920082"/>
    <w:rsid w:val="00921F03"/>
    <w:rsid w:val="0092273B"/>
    <w:rsid w:val="00922B9F"/>
    <w:rsid w:val="0092310B"/>
    <w:rsid w:val="0092496F"/>
    <w:rsid w:val="009249C1"/>
    <w:rsid w:val="00924AB5"/>
    <w:rsid w:val="0092585B"/>
    <w:rsid w:val="0092741C"/>
    <w:rsid w:val="009300B7"/>
    <w:rsid w:val="009305A5"/>
    <w:rsid w:val="009305E9"/>
    <w:rsid w:val="0093064C"/>
    <w:rsid w:val="00936D06"/>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425"/>
    <w:rsid w:val="009474E7"/>
    <w:rsid w:val="00947873"/>
    <w:rsid w:val="00950078"/>
    <w:rsid w:val="00950396"/>
    <w:rsid w:val="00951691"/>
    <w:rsid w:val="00952F42"/>
    <w:rsid w:val="00956A82"/>
    <w:rsid w:val="00956F25"/>
    <w:rsid w:val="009619EE"/>
    <w:rsid w:val="00961CA3"/>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DA7"/>
    <w:rsid w:val="009774C9"/>
    <w:rsid w:val="00980C67"/>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2376"/>
    <w:rsid w:val="009A26C2"/>
    <w:rsid w:val="009A2BEF"/>
    <w:rsid w:val="009A3077"/>
    <w:rsid w:val="009A3395"/>
    <w:rsid w:val="009A3555"/>
    <w:rsid w:val="009A4458"/>
    <w:rsid w:val="009A4BFD"/>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B7DFB"/>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444F"/>
    <w:rsid w:val="009D46D1"/>
    <w:rsid w:val="009D4773"/>
    <w:rsid w:val="009D5516"/>
    <w:rsid w:val="009D6624"/>
    <w:rsid w:val="009D7EE3"/>
    <w:rsid w:val="009E0EDE"/>
    <w:rsid w:val="009E155C"/>
    <w:rsid w:val="009E15C5"/>
    <w:rsid w:val="009E1C6C"/>
    <w:rsid w:val="009E2020"/>
    <w:rsid w:val="009E2A5B"/>
    <w:rsid w:val="009E31D5"/>
    <w:rsid w:val="009E4B11"/>
    <w:rsid w:val="009E4B3F"/>
    <w:rsid w:val="009E6C3B"/>
    <w:rsid w:val="009F227B"/>
    <w:rsid w:val="009F281F"/>
    <w:rsid w:val="009F2DCB"/>
    <w:rsid w:val="009F3284"/>
    <w:rsid w:val="009F335D"/>
    <w:rsid w:val="009F36E8"/>
    <w:rsid w:val="009F4452"/>
    <w:rsid w:val="009F6787"/>
    <w:rsid w:val="009F78FF"/>
    <w:rsid w:val="00A004A0"/>
    <w:rsid w:val="00A00519"/>
    <w:rsid w:val="00A010C9"/>
    <w:rsid w:val="00A010FE"/>
    <w:rsid w:val="00A01111"/>
    <w:rsid w:val="00A01989"/>
    <w:rsid w:val="00A02A1D"/>
    <w:rsid w:val="00A0333B"/>
    <w:rsid w:val="00A040F6"/>
    <w:rsid w:val="00A0422E"/>
    <w:rsid w:val="00A06F4B"/>
    <w:rsid w:val="00A07449"/>
    <w:rsid w:val="00A076E5"/>
    <w:rsid w:val="00A104F3"/>
    <w:rsid w:val="00A11F96"/>
    <w:rsid w:val="00A11FB4"/>
    <w:rsid w:val="00A13631"/>
    <w:rsid w:val="00A13C44"/>
    <w:rsid w:val="00A16F6F"/>
    <w:rsid w:val="00A17DB0"/>
    <w:rsid w:val="00A21307"/>
    <w:rsid w:val="00A22540"/>
    <w:rsid w:val="00A23D83"/>
    <w:rsid w:val="00A253D8"/>
    <w:rsid w:val="00A26D6D"/>
    <w:rsid w:val="00A27FCB"/>
    <w:rsid w:val="00A30542"/>
    <w:rsid w:val="00A30C27"/>
    <w:rsid w:val="00A32888"/>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9FF"/>
    <w:rsid w:val="00A50F1A"/>
    <w:rsid w:val="00A511CE"/>
    <w:rsid w:val="00A51B9C"/>
    <w:rsid w:val="00A51F2F"/>
    <w:rsid w:val="00A5245E"/>
    <w:rsid w:val="00A52B97"/>
    <w:rsid w:val="00A52F0A"/>
    <w:rsid w:val="00A55643"/>
    <w:rsid w:val="00A557E1"/>
    <w:rsid w:val="00A55D62"/>
    <w:rsid w:val="00A5722A"/>
    <w:rsid w:val="00A57A90"/>
    <w:rsid w:val="00A61B2F"/>
    <w:rsid w:val="00A61CC1"/>
    <w:rsid w:val="00A63302"/>
    <w:rsid w:val="00A63447"/>
    <w:rsid w:val="00A65243"/>
    <w:rsid w:val="00A66B0C"/>
    <w:rsid w:val="00A66BA2"/>
    <w:rsid w:val="00A66F5E"/>
    <w:rsid w:val="00A674EB"/>
    <w:rsid w:val="00A67A4E"/>
    <w:rsid w:val="00A70393"/>
    <w:rsid w:val="00A706B6"/>
    <w:rsid w:val="00A70964"/>
    <w:rsid w:val="00A709D1"/>
    <w:rsid w:val="00A725D1"/>
    <w:rsid w:val="00A734EC"/>
    <w:rsid w:val="00A73914"/>
    <w:rsid w:val="00A7454F"/>
    <w:rsid w:val="00A757D3"/>
    <w:rsid w:val="00A75AFC"/>
    <w:rsid w:val="00A76868"/>
    <w:rsid w:val="00A771F4"/>
    <w:rsid w:val="00A772DB"/>
    <w:rsid w:val="00A77543"/>
    <w:rsid w:val="00A8138F"/>
    <w:rsid w:val="00A816C7"/>
    <w:rsid w:val="00A81F66"/>
    <w:rsid w:val="00A827A3"/>
    <w:rsid w:val="00A82B29"/>
    <w:rsid w:val="00A8326F"/>
    <w:rsid w:val="00A83381"/>
    <w:rsid w:val="00A85937"/>
    <w:rsid w:val="00A86E25"/>
    <w:rsid w:val="00A91C6F"/>
    <w:rsid w:val="00A95CC5"/>
    <w:rsid w:val="00A95E13"/>
    <w:rsid w:val="00A96514"/>
    <w:rsid w:val="00A967E4"/>
    <w:rsid w:val="00A968AA"/>
    <w:rsid w:val="00A97121"/>
    <w:rsid w:val="00A97407"/>
    <w:rsid w:val="00A97BBD"/>
    <w:rsid w:val="00AA0234"/>
    <w:rsid w:val="00AA0AFC"/>
    <w:rsid w:val="00AA0FB4"/>
    <w:rsid w:val="00AA1158"/>
    <w:rsid w:val="00AA1CE2"/>
    <w:rsid w:val="00AA2050"/>
    <w:rsid w:val="00AA20B8"/>
    <w:rsid w:val="00AA3559"/>
    <w:rsid w:val="00AA3B18"/>
    <w:rsid w:val="00AA3FCB"/>
    <w:rsid w:val="00AA470E"/>
    <w:rsid w:val="00AA60F4"/>
    <w:rsid w:val="00AA6383"/>
    <w:rsid w:val="00AA6508"/>
    <w:rsid w:val="00AB0E5B"/>
    <w:rsid w:val="00AB1534"/>
    <w:rsid w:val="00AB1AA4"/>
    <w:rsid w:val="00AB1DA8"/>
    <w:rsid w:val="00AB2140"/>
    <w:rsid w:val="00AB2B31"/>
    <w:rsid w:val="00AB2BC9"/>
    <w:rsid w:val="00AB3C35"/>
    <w:rsid w:val="00AB47E5"/>
    <w:rsid w:val="00AB49ED"/>
    <w:rsid w:val="00AB4D2D"/>
    <w:rsid w:val="00AB5306"/>
    <w:rsid w:val="00AB5C70"/>
    <w:rsid w:val="00AB603E"/>
    <w:rsid w:val="00AB61A8"/>
    <w:rsid w:val="00AB6859"/>
    <w:rsid w:val="00AC0145"/>
    <w:rsid w:val="00AC1F85"/>
    <w:rsid w:val="00AC20A3"/>
    <w:rsid w:val="00AC236D"/>
    <w:rsid w:val="00AC265F"/>
    <w:rsid w:val="00AC33D1"/>
    <w:rsid w:val="00AC35BF"/>
    <w:rsid w:val="00AC4BC0"/>
    <w:rsid w:val="00AC5269"/>
    <w:rsid w:val="00AC564E"/>
    <w:rsid w:val="00AC5CCC"/>
    <w:rsid w:val="00AC6AA3"/>
    <w:rsid w:val="00AC71A9"/>
    <w:rsid w:val="00AD01E0"/>
    <w:rsid w:val="00AD04F1"/>
    <w:rsid w:val="00AD0660"/>
    <w:rsid w:val="00AD1031"/>
    <w:rsid w:val="00AD1843"/>
    <w:rsid w:val="00AD2194"/>
    <w:rsid w:val="00AD2400"/>
    <w:rsid w:val="00AD2438"/>
    <w:rsid w:val="00AD263C"/>
    <w:rsid w:val="00AD2BB7"/>
    <w:rsid w:val="00AD3DA2"/>
    <w:rsid w:val="00AD49B7"/>
    <w:rsid w:val="00AD5EFD"/>
    <w:rsid w:val="00AD627C"/>
    <w:rsid w:val="00AD7758"/>
    <w:rsid w:val="00AD7D6F"/>
    <w:rsid w:val="00AD7FC8"/>
    <w:rsid w:val="00AE031A"/>
    <w:rsid w:val="00AE10DB"/>
    <w:rsid w:val="00AE1152"/>
    <w:rsid w:val="00AE1BB9"/>
    <w:rsid w:val="00AE1D70"/>
    <w:rsid w:val="00AE225E"/>
    <w:rsid w:val="00AE2D3F"/>
    <w:rsid w:val="00AE3822"/>
    <w:rsid w:val="00AE3DB4"/>
    <w:rsid w:val="00AE3E26"/>
    <w:rsid w:val="00AE4539"/>
    <w:rsid w:val="00AE4865"/>
    <w:rsid w:val="00AE4E51"/>
    <w:rsid w:val="00AE4EFF"/>
    <w:rsid w:val="00AE4F82"/>
    <w:rsid w:val="00AE534A"/>
    <w:rsid w:val="00AE5C6A"/>
    <w:rsid w:val="00AE5F30"/>
    <w:rsid w:val="00AE63F4"/>
    <w:rsid w:val="00AF0BEC"/>
    <w:rsid w:val="00AF102F"/>
    <w:rsid w:val="00AF1133"/>
    <w:rsid w:val="00AF386B"/>
    <w:rsid w:val="00AF3E67"/>
    <w:rsid w:val="00AF404A"/>
    <w:rsid w:val="00AF4FA2"/>
    <w:rsid w:val="00AF55D9"/>
    <w:rsid w:val="00AF58A8"/>
    <w:rsid w:val="00AF596A"/>
    <w:rsid w:val="00AF5EE8"/>
    <w:rsid w:val="00AF6B7B"/>
    <w:rsid w:val="00AF6D96"/>
    <w:rsid w:val="00B008E6"/>
    <w:rsid w:val="00B013D2"/>
    <w:rsid w:val="00B017E3"/>
    <w:rsid w:val="00B01A1A"/>
    <w:rsid w:val="00B02AF8"/>
    <w:rsid w:val="00B02FFF"/>
    <w:rsid w:val="00B03253"/>
    <w:rsid w:val="00B03352"/>
    <w:rsid w:val="00B03A40"/>
    <w:rsid w:val="00B0427C"/>
    <w:rsid w:val="00B05035"/>
    <w:rsid w:val="00B05AE3"/>
    <w:rsid w:val="00B0614D"/>
    <w:rsid w:val="00B070EC"/>
    <w:rsid w:val="00B072B3"/>
    <w:rsid w:val="00B07CC0"/>
    <w:rsid w:val="00B07DAA"/>
    <w:rsid w:val="00B100FE"/>
    <w:rsid w:val="00B1274C"/>
    <w:rsid w:val="00B1415B"/>
    <w:rsid w:val="00B15852"/>
    <w:rsid w:val="00B15DE6"/>
    <w:rsid w:val="00B168C0"/>
    <w:rsid w:val="00B17AC7"/>
    <w:rsid w:val="00B17E1E"/>
    <w:rsid w:val="00B211F0"/>
    <w:rsid w:val="00B21E71"/>
    <w:rsid w:val="00B242C3"/>
    <w:rsid w:val="00B24505"/>
    <w:rsid w:val="00B24DE5"/>
    <w:rsid w:val="00B26199"/>
    <w:rsid w:val="00B266AE"/>
    <w:rsid w:val="00B26AC5"/>
    <w:rsid w:val="00B2700C"/>
    <w:rsid w:val="00B30FA4"/>
    <w:rsid w:val="00B319A6"/>
    <w:rsid w:val="00B3293C"/>
    <w:rsid w:val="00B32A78"/>
    <w:rsid w:val="00B333D8"/>
    <w:rsid w:val="00B33A09"/>
    <w:rsid w:val="00B34916"/>
    <w:rsid w:val="00B3598A"/>
    <w:rsid w:val="00B36150"/>
    <w:rsid w:val="00B36365"/>
    <w:rsid w:val="00B3640F"/>
    <w:rsid w:val="00B41136"/>
    <w:rsid w:val="00B41628"/>
    <w:rsid w:val="00B433CD"/>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387A"/>
    <w:rsid w:val="00B641BA"/>
    <w:rsid w:val="00B64E29"/>
    <w:rsid w:val="00B6509E"/>
    <w:rsid w:val="00B65847"/>
    <w:rsid w:val="00B65A1D"/>
    <w:rsid w:val="00B65B29"/>
    <w:rsid w:val="00B66582"/>
    <w:rsid w:val="00B672DC"/>
    <w:rsid w:val="00B6745E"/>
    <w:rsid w:val="00B678AB"/>
    <w:rsid w:val="00B7149E"/>
    <w:rsid w:val="00B7154B"/>
    <w:rsid w:val="00B72248"/>
    <w:rsid w:val="00B72797"/>
    <w:rsid w:val="00B73201"/>
    <w:rsid w:val="00B742E5"/>
    <w:rsid w:val="00B7485A"/>
    <w:rsid w:val="00B75087"/>
    <w:rsid w:val="00B75F33"/>
    <w:rsid w:val="00B76659"/>
    <w:rsid w:val="00B76D2E"/>
    <w:rsid w:val="00B77264"/>
    <w:rsid w:val="00B776D4"/>
    <w:rsid w:val="00B77A2C"/>
    <w:rsid w:val="00B8002B"/>
    <w:rsid w:val="00B80749"/>
    <w:rsid w:val="00B8111D"/>
    <w:rsid w:val="00B814AF"/>
    <w:rsid w:val="00B829A9"/>
    <w:rsid w:val="00B83CAE"/>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3DB7"/>
    <w:rsid w:val="00B95F0F"/>
    <w:rsid w:val="00B96109"/>
    <w:rsid w:val="00B9614B"/>
    <w:rsid w:val="00B96A39"/>
    <w:rsid w:val="00B97A56"/>
    <w:rsid w:val="00BA0B84"/>
    <w:rsid w:val="00BA199B"/>
    <w:rsid w:val="00BA2BD6"/>
    <w:rsid w:val="00BA386D"/>
    <w:rsid w:val="00BA4EA1"/>
    <w:rsid w:val="00BA691A"/>
    <w:rsid w:val="00BA7EC5"/>
    <w:rsid w:val="00BB2616"/>
    <w:rsid w:val="00BB2799"/>
    <w:rsid w:val="00BB31B0"/>
    <w:rsid w:val="00BB35F8"/>
    <w:rsid w:val="00BB3D7A"/>
    <w:rsid w:val="00BB3FC8"/>
    <w:rsid w:val="00BB49BF"/>
    <w:rsid w:val="00BB639A"/>
    <w:rsid w:val="00BB645D"/>
    <w:rsid w:val="00BB657E"/>
    <w:rsid w:val="00BB685B"/>
    <w:rsid w:val="00BB6CB3"/>
    <w:rsid w:val="00BB7035"/>
    <w:rsid w:val="00BB7DE4"/>
    <w:rsid w:val="00BC06FD"/>
    <w:rsid w:val="00BC0799"/>
    <w:rsid w:val="00BC0EB7"/>
    <w:rsid w:val="00BC24F1"/>
    <w:rsid w:val="00BC2D3E"/>
    <w:rsid w:val="00BC31A0"/>
    <w:rsid w:val="00BC3772"/>
    <w:rsid w:val="00BC3871"/>
    <w:rsid w:val="00BC3997"/>
    <w:rsid w:val="00BC3D16"/>
    <w:rsid w:val="00BC6984"/>
    <w:rsid w:val="00BC7164"/>
    <w:rsid w:val="00BC7CCD"/>
    <w:rsid w:val="00BD1654"/>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394"/>
    <w:rsid w:val="00BF051D"/>
    <w:rsid w:val="00BF0E2E"/>
    <w:rsid w:val="00BF1097"/>
    <w:rsid w:val="00BF14A3"/>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02A"/>
    <w:rsid w:val="00C05CDD"/>
    <w:rsid w:val="00C05D8E"/>
    <w:rsid w:val="00C05FBB"/>
    <w:rsid w:val="00C06C07"/>
    <w:rsid w:val="00C06CF0"/>
    <w:rsid w:val="00C06D49"/>
    <w:rsid w:val="00C101A2"/>
    <w:rsid w:val="00C11592"/>
    <w:rsid w:val="00C124A3"/>
    <w:rsid w:val="00C12FF9"/>
    <w:rsid w:val="00C13131"/>
    <w:rsid w:val="00C15756"/>
    <w:rsid w:val="00C20C8B"/>
    <w:rsid w:val="00C2205E"/>
    <w:rsid w:val="00C2210A"/>
    <w:rsid w:val="00C22117"/>
    <w:rsid w:val="00C22AD4"/>
    <w:rsid w:val="00C22CEB"/>
    <w:rsid w:val="00C236BC"/>
    <w:rsid w:val="00C237D4"/>
    <w:rsid w:val="00C23BB1"/>
    <w:rsid w:val="00C24E14"/>
    <w:rsid w:val="00C24FC7"/>
    <w:rsid w:val="00C25F68"/>
    <w:rsid w:val="00C26E96"/>
    <w:rsid w:val="00C2728F"/>
    <w:rsid w:val="00C27D38"/>
    <w:rsid w:val="00C309C2"/>
    <w:rsid w:val="00C31013"/>
    <w:rsid w:val="00C3187B"/>
    <w:rsid w:val="00C322E6"/>
    <w:rsid w:val="00C3273A"/>
    <w:rsid w:val="00C32D60"/>
    <w:rsid w:val="00C32E0C"/>
    <w:rsid w:val="00C334E6"/>
    <w:rsid w:val="00C33D84"/>
    <w:rsid w:val="00C33FE2"/>
    <w:rsid w:val="00C3434D"/>
    <w:rsid w:val="00C34CC9"/>
    <w:rsid w:val="00C351C0"/>
    <w:rsid w:val="00C35720"/>
    <w:rsid w:val="00C3652F"/>
    <w:rsid w:val="00C36F52"/>
    <w:rsid w:val="00C400FB"/>
    <w:rsid w:val="00C4025D"/>
    <w:rsid w:val="00C40284"/>
    <w:rsid w:val="00C405E4"/>
    <w:rsid w:val="00C425E9"/>
    <w:rsid w:val="00C42A99"/>
    <w:rsid w:val="00C4353E"/>
    <w:rsid w:val="00C43956"/>
    <w:rsid w:val="00C441CD"/>
    <w:rsid w:val="00C44BD4"/>
    <w:rsid w:val="00C458E3"/>
    <w:rsid w:val="00C45A43"/>
    <w:rsid w:val="00C462BE"/>
    <w:rsid w:val="00C46956"/>
    <w:rsid w:val="00C46C04"/>
    <w:rsid w:val="00C47106"/>
    <w:rsid w:val="00C475BF"/>
    <w:rsid w:val="00C47BED"/>
    <w:rsid w:val="00C501FF"/>
    <w:rsid w:val="00C50EDF"/>
    <w:rsid w:val="00C51EEA"/>
    <w:rsid w:val="00C52116"/>
    <w:rsid w:val="00C52C3C"/>
    <w:rsid w:val="00C52DF1"/>
    <w:rsid w:val="00C52F42"/>
    <w:rsid w:val="00C53357"/>
    <w:rsid w:val="00C53FF0"/>
    <w:rsid w:val="00C54DC7"/>
    <w:rsid w:val="00C55BA0"/>
    <w:rsid w:val="00C55FE6"/>
    <w:rsid w:val="00C57166"/>
    <w:rsid w:val="00C57698"/>
    <w:rsid w:val="00C57A05"/>
    <w:rsid w:val="00C6044C"/>
    <w:rsid w:val="00C6044D"/>
    <w:rsid w:val="00C62FE6"/>
    <w:rsid w:val="00C63226"/>
    <w:rsid w:val="00C63271"/>
    <w:rsid w:val="00C6421F"/>
    <w:rsid w:val="00C6452C"/>
    <w:rsid w:val="00C65161"/>
    <w:rsid w:val="00C65C27"/>
    <w:rsid w:val="00C65C66"/>
    <w:rsid w:val="00C70BD3"/>
    <w:rsid w:val="00C71101"/>
    <w:rsid w:val="00C724F7"/>
    <w:rsid w:val="00C72C31"/>
    <w:rsid w:val="00C72D03"/>
    <w:rsid w:val="00C72D7B"/>
    <w:rsid w:val="00C735E1"/>
    <w:rsid w:val="00C73DD6"/>
    <w:rsid w:val="00C746EE"/>
    <w:rsid w:val="00C748B6"/>
    <w:rsid w:val="00C750C4"/>
    <w:rsid w:val="00C75380"/>
    <w:rsid w:val="00C77584"/>
    <w:rsid w:val="00C776D1"/>
    <w:rsid w:val="00C77E21"/>
    <w:rsid w:val="00C80EE8"/>
    <w:rsid w:val="00C8124B"/>
    <w:rsid w:val="00C8141D"/>
    <w:rsid w:val="00C82A21"/>
    <w:rsid w:val="00C837FD"/>
    <w:rsid w:val="00C83A03"/>
    <w:rsid w:val="00C85508"/>
    <w:rsid w:val="00C86C7F"/>
    <w:rsid w:val="00C87B56"/>
    <w:rsid w:val="00C87DED"/>
    <w:rsid w:val="00C9153D"/>
    <w:rsid w:val="00C9249A"/>
    <w:rsid w:val="00C95586"/>
    <w:rsid w:val="00C95AB8"/>
    <w:rsid w:val="00C96D03"/>
    <w:rsid w:val="00CA006E"/>
    <w:rsid w:val="00CA1256"/>
    <w:rsid w:val="00CA1421"/>
    <w:rsid w:val="00CA1CBE"/>
    <w:rsid w:val="00CA339E"/>
    <w:rsid w:val="00CA39EC"/>
    <w:rsid w:val="00CA3CEC"/>
    <w:rsid w:val="00CA59FB"/>
    <w:rsid w:val="00CA7ACF"/>
    <w:rsid w:val="00CA7C53"/>
    <w:rsid w:val="00CA7DB8"/>
    <w:rsid w:val="00CB16A4"/>
    <w:rsid w:val="00CB1AA6"/>
    <w:rsid w:val="00CB3BE6"/>
    <w:rsid w:val="00CB4286"/>
    <w:rsid w:val="00CB44EB"/>
    <w:rsid w:val="00CB511D"/>
    <w:rsid w:val="00CB54CF"/>
    <w:rsid w:val="00CB5722"/>
    <w:rsid w:val="00CB6309"/>
    <w:rsid w:val="00CB6486"/>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D56"/>
    <w:rsid w:val="00CE04FA"/>
    <w:rsid w:val="00CE054F"/>
    <w:rsid w:val="00CE1C4C"/>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8F6"/>
    <w:rsid w:val="00CF09B4"/>
    <w:rsid w:val="00CF22DD"/>
    <w:rsid w:val="00CF3B6B"/>
    <w:rsid w:val="00CF438D"/>
    <w:rsid w:val="00CF5BA5"/>
    <w:rsid w:val="00CF5C38"/>
    <w:rsid w:val="00CF65B3"/>
    <w:rsid w:val="00D020AE"/>
    <w:rsid w:val="00D031CE"/>
    <w:rsid w:val="00D04F3A"/>
    <w:rsid w:val="00D05DA0"/>
    <w:rsid w:val="00D06332"/>
    <w:rsid w:val="00D06E4F"/>
    <w:rsid w:val="00D07C52"/>
    <w:rsid w:val="00D1116B"/>
    <w:rsid w:val="00D12C81"/>
    <w:rsid w:val="00D1341F"/>
    <w:rsid w:val="00D1374B"/>
    <w:rsid w:val="00D13E33"/>
    <w:rsid w:val="00D1449B"/>
    <w:rsid w:val="00D15A00"/>
    <w:rsid w:val="00D20A56"/>
    <w:rsid w:val="00D20EA8"/>
    <w:rsid w:val="00D2116C"/>
    <w:rsid w:val="00D2126C"/>
    <w:rsid w:val="00D21E0C"/>
    <w:rsid w:val="00D2336A"/>
    <w:rsid w:val="00D235D8"/>
    <w:rsid w:val="00D23A6A"/>
    <w:rsid w:val="00D24723"/>
    <w:rsid w:val="00D2523F"/>
    <w:rsid w:val="00D25C34"/>
    <w:rsid w:val="00D267FE"/>
    <w:rsid w:val="00D26DC1"/>
    <w:rsid w:val="00D270EC"/>
    <w:rsid w:val="00D2715B"/>
    <w:rsid w:val="00D30A97"/>
    <w:rsid w:val="00D30C32"/>
    <w:rsid w:val="00D30EB3"/>
    <w:rsid w:val="00D3160F"/>
    <w:rsid w:val="00D31E70"/>
    <w:rsid w:val="00D32076"/>
    <w:rsid w:val="00D328A3"/>
    <w:rsid w:val="00D32AD8"/>
    <w:rsid w:val="00D3337C"/>
    <w:rsid w:val="00D33463"/>
    <w:rsid w:val="00D33EBA"/>
    <w:rsid w:val="00D34D00"/>
    <w:rsid w:val="00D36B79"/>
    <w:rsid w:val="00D36F7D"/>
    <w:rsid w:val="00D37D0E"/>
    <w:rsid w:val="00D40C7E"/>
    <w:rsid w:val="00D41C5B"/>
    <w:rsid w:val="00D425A1"/>
    <w:rsid w:val="00D42F9C"/>
    <w:rsid w:val="00D441A3"/>
    <w:rsid w:val="00D44210"/>
    <w:rsid w:val="00D44D40"/>
    <w:rsid w:val="00D45E84"/>
    <w:rsid w:val="00D465B9"/>
    <w:rsid w:val="00D466EA"/>
    <w:rsid w:val="00D4758E"/>
    <w:rsid w:val="00D504C8"/>
    <w:rsid w:val="00D51EDC"/>
    <w:rsid w:val="00D5214E"/>
    <w:rsid w:val="00D531B5"/>
    <w:rsid w:val="00D533B3"/>
    <w:rsid w:val="00D53819"/>
    <w:rsid w:val="00D54BC3"/>
    <w:rsid w:val="00D55237"/>
    <w:rsid w:val="00D559BA"/>
    <w:rsid w:val="00D55CFC"/>
    <w:rsid w:val="00D57EFA"/>
    <w:rsid w:val="00D60F93"/>
    <w:rsid w:val="00D614E1"/>
    <w:rsid w:val="00D61B3A"/>
    <w:rsid w:val="00D6313C"/>
    <w:rsid w:val="00D632A7"/>
    <w:rsid w:val="00D65D49"/>
    <w:rsid w:val="00D66C2F"/>
    <w:rsid w:val="00D66D48"/>
    <w:rsid w:val="00D6714C"/>
    <w:rsid w:val="00D704A6"/>
    <w:rsid w:val="00D71329"/>
    <w:rsid w:val="00D71619"/>
    <w:rsid w:val="00D71F98"/>
    <w:rsid w:val="00D74035"/>
    <w:rsid w:val="00D7445D"/>
    <w:rsid w:val="00D7461F"/>
    <w:rsid w:val="00D74AD8"/>
    <w:rsid w:val="00D761DA"/>
    <w:rsid w:val="00D7688D"/>
    <w:rsid w:val="00D775B9"/>
    <w:rsid w:val="00D80A0A"/>
    <w:rsid w:val="00D81A53"/>
    <w:rsid w:val="00D81F87"/>
    <w:rsid w:val="00D82FD9"/>
    <w:rsid w:val="00D85415"/>
    <w:rsid w:val="00D8618E"/>
    <w:rsid w:val="00D87636"/>
    <w:rsid w:val="00D9075A"/>
    <w:rsid w:val="00D91212"/>
    <w:rsid w:val="00D91558"/>
    <w:rsid w:val="00D926F3"/>
    <w:rsid w:val="00D929A3"/>
    <w:rsid w:val="00D929BE"/>
    <w:rsid w:val="00D92CD2"/>
    <w:rsid w:val="00D931BA"/>
    <w:rsid w:val="00D93ADC"/>
    <w:rsid w:val="00D94CF9"/>
    <w:rsid w:val="00D952E3"/>
    <w:rsid w:val="00D95BE4"/>
    <w:rsid w:val="00D95CA8"/>
    <w:rsid w:val="00D97336"/>
    <w:rsid w:val="00D97472"/>
    <w:rsid w:val="00D97813"/>
    <w:rsid w:val="00DA07BB"/>
    <w:rsid w:val="00DA0A26"/>
    <w:rsid w:val="00DA15F2"/>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2D14"/>
    <w:rsid w:val="00DB35AB"/>
    <w:rsid w:val="00DB3754"/>
    <w:rsid w:val="00DB42C5"/>
    <w:rsid w:val="00DB6506"/>
    <w:rsid w:val="00DB72B9"/>
    <w:rsid w:val="00DB7DAE"/>
    <w:rsid w:val="00DC3CD8"/>
    <w:rsid w:val="00DC4153"/>
    <w:rsid w:val="00DC4563"/>
    <w:rsid w:val="00DC5D87"/>
    <w:rsid w:val="00DD0212"/>
    <w:rsid w:val="00DD1422"/>
    <w:rsid w:val="00DD163A"/>
    <w:rsid w:val="00DD1F4A"/>
    <w:rsid w:val="00DD2222"/>
    <w:rsid w:val="00DD2973"/>
    <w:rsid w:val="00DD2E89"/>
    <w:rsid w:val="00DD31DF"/>
    <w:rsid w:val="00DD3B88"/>
    <w:rsid w:val="00DD4366"/>
    <w:rsid w:val="00DD4733"/>
    <w:rsid w:val="00DD4921"/>
    <w:rsid w:val="00DD4C47"/>
    <w:rsid w:val="00DD5E08"/>
    <w:rsid w:val="00DD6538"/>
    <w:rsid w:val="00DD735A"/>
    <w:rsid w:val="00DD73B3"/>
    <w:rsid w:val="00DD74A4"/>
    <w:rsid w:val="00DD7B04"/>
    <w:rsid w:val="00DE037A"/>
    <w:rsid w:val="00DE4D3E"/>
    <w:rsid w:val="00DE59E0"/>
    <w:rsid w:val="00DE6B3A"/>
    <w:rsid w:val="00DE6E82"/>
    <w:rsid w:val="00DE73C0"/>
    <w:rsid w:val="00DE7A8F"/>
    <w:rsid w:val="00DF02A4"/>
    <w:rsid w:val="00DF04CE"/>
    <w:rsid w:val="00DF05E8"/>
    <w:rsid w:val="00DF1772"/>
    <w:rsid w:val="00DF1B02"/>
    <w:rsid w:val="00DF2333"/>
    <w:rsid w:val="00DF5711"/>
    <w:rsid w:val="00DF59AA"/>
    <w:rsid w:val="00DF5D9E"/>
    <w:rsid w:val="00DF7800"/>
    <w:rsid w:val="00DF7B53"/>
    <w:rsid w:val="00E0078C"/>
    <w:rsid w:val="00E01BAF"/>
    <w:rsid w:val="00E01C4C"/>
    <w:rsid w:val="00E0395F"/>
    <w:rsid w:val="00E03ED3"/>
    <w:rsid w:val="00E055F2"/>
    <w:rsid w:val="00E05A91"/>
    <w:rsid w:val="00E0649C"/>
    <w:rsid w:val="00E07E0B"/>
    <w:rsid w:val="00E105FA"/>
    <w:rsid w:val="00E110D6"/>
    <w:rsid w:val="00E11177"/>
    <w:rsid w:val="00E1140E"/>
    <w:rsid w:val="00E11CDC"/>
    <w:rsid w:val="00E11F98"/>
    <w:rsid w:val="00E12FC6"/>
    <w:rsid w:val="00E12FE7"/>
    <w:rsid w:val="00E134E5"/>
    <w:rsid w:val="00E14131"/>
    <w:rsid w:val="00E14465"/>
    <w:rsid w:val="00E14C3F"/>
    <w:rsid w:val="00E15299"/>
    <w:rsid w:val="00E16255"/>
    <w:rsid w:val="00E1634E"/>
    <w:rsid w:val="00E1681A"/>
    <w:rsid w:val="00E16D2C"/>
    <w:rsid w:val="00E17076"/>
    <w:rsid w:val="00E2012A"/>
    <w:rsid w:val="00E24376"/>
    <w:rsid w:val="00E27841"/>
    <w:rsid w:val="00E27A9C"/>
    <w:rsid w:val="00E328B3"/>
    <w:rsid w:val="00E33D89"/>
    <w:rsid w:val="00E34091"/>
    <w:rsid w:val="00E34322"/>
    <w:rsid w:val="00E34965"/>
    <w:rsid w:val="00E34A4D"/>
    <w:rsid w:val="00E35807"/>
    <w:rsid w:val="00E415AA"/>
    <w:rsid w:val="00E4253E"/>
    <w:rsid w:val="00E428A3"/>
    <w:rsid w:val="00E43507"/>
    <w:rsid w:val="00E43682"/>
    <w:rsid w:val="00E43D04"/>
    <w:rsid w:val="00E451A8"/>
    <w:rsid w:val="00E470A6"/>
    <w:rsid w:val="00E476B1"/>
    <w:rsid w:val="00E50842"/>
    <w:rsid w:val="00E50AA6"/>
    <w:rsid w:val="00E51995"/>
    <w:rsid w:val="00E522ED"/>
    <w:rsid w:val="00E5490B"/>
    <w:rsid w:val="00E54E0B"/>
    <w:rsid w:val="00E55A7E"/>
    <w:rsid w:val="00E5624C"/>
    <w:rsid w:val="00E563B8"/>
    <w:rsid w:val="00E5672A"/>
    <w:rsid w:val="00E57C5B"/>
    <w:rsid w:val="00E57E56"/>
    <w:rsid w:val="00E60797"/>
    <w:rsid w:val="00E609A7"/>
    <w:rsid w:val="00E62581"/>
    <w:rsid w:val="00E62BEE"/>
    <w:rsid w:val="00E62CC2"/>
    <w:rsid w:val="00E633D6"/>
    <w:rsid w:val="00E6443A"/>
    <w:rsid w:val="00E658C5"/>
    <w:rsid w:val="00E65EC2"/>
    <w:rsid w:val="00E667DB"/>
    <w:rsid w:val="00E70DEE"/>
    <w:rsid w:val="00E724F4"/>
    <w:rsid w:val="00E72D69"/>
    <w:rsid w:val="00E73BAE"/>
    <w:rsid w:val="00E73D91"/>
    <w:rsid w:val="00E77B6C"/>
    <w:rsid w:val="00E81287"/>
    <w:rsid w:val="00E81766"/>
    <w:rsid w:val="00E829B6"/>
    <w:rsid w:val="00E85DCF"/>
    <w:rsid w:val="00E860F8"/>
    <w:rsid w:val="00E87662"/>
    <w:rsid w:val="00E87B98"/>
    <w:rsid w:val="00E901CE"/>
    <w:rsid w:val="00E904FF"/>
    <w:rsid w:val="00E90E86"/>
    <w:rsid w:val="00E919B2"/>
    <w:rsid w:val="00E91AF3"/>
    <w:rsid w:val="00E93081"/>
    <w:rsid w:val="00E931DE"/>
    <w:rsid w:val="00E93770"/>
    <w:rsid w:val="00E951BB"/>
    <w:rsid w:val="00EA0434"/>
    <w:rsid w:val="00EA08D6"/>
    <w:rsid w:val="00EA0F69"/>
    <w:rsid w:val="00EA10E2"/>
    <w:rsid w:val="00EA2B77"/>
    <w:rsid w:val="00EA361B"/>
    <w:rsid w:val="00EA3AEA"/>
    <w:rsid w:val="00EA4234"/>
    <w:rsid w:val="00EA495E"/>
    <w:rsid w:val="00EA52FC"/>
    <w:rsid w:val="00EB1090"/>
    <w:rsid w:val="00EB166C"/>
    <w:rsid w:val="00EB2179"/>
    <w:rsid w:val="00EB2816"/>
    <w:rsid w:val="00EB3A4C"/>
    <w:rsid w:val="00EB4358"/>
    <w:rsid w:val="00EB4DB7"/>
    <w:rsid w:val="00EB5547"/>
    <w:rsid w:val="00EB59F5"/>
    <w:rsid w:val="00EB5C84"/>
    <w:rsid w:val="00EB5EFF"/>
    <w:rsid w:val="00EB685B"/>
    <w:rsid w:val="00EB6CC1"/>
    <w:rsid w:val="00EB6E35"/>
    <w:rsid w:val="00EC1DA2"/>
    <w:rsid w:val="00EC458A"/>
    <w:rsid w:val="00EC4809"/>
    <w:rsid w:val="00EC5B02"/>
    <w:rsid w:val="00EC6468"/>
    <w:rsid w:val="00EC66F7"/>
    <w:rsid w:val="00EC6FCB"/>
    <w:rsid w:val="00EC7008"/>
    <w:rsid w:val="00ED0507"/>
    <w:rsid w:val="00ED09EE"/>
    <w:rsid w:val="00ED1787"/>
    <w:rsid w:val="00ED1B53"/>
    <w:rsid w:val="00ED236D"/>
    <w:rsid w:val="00ED2BD0"/>
    <w:rsid w:val="00ED333F"/>
    <w:rsid w:val="00ED355A"/>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5F22"/>
    <w:rsid w:val="00EE69E2"/>
    <w:rsid w:val="00EE70F8"/>
    <w:rsid w:val="00EE743C"/>
    <w:rsid w:val="00EE765B"/>
    <w:rsid w:val="00EF23A2"/>
    <w:rsid w:val="00EF3FC1"/>
    <w:rsid w:val="00EF436F"/>
    <w:rsid w:val="00EF4CF4"/>
    <w:rsid w:val="00EF63C1"/>
    <w:rsid w:val="00EF6679"/>
    <w:rsid w:val="00EF7A6D"/>
    <w:rsid w:val="00F0004F"/>
    <w:rsid w:val="00F00250"/>
    <w:rsid w:val="00F01F09"/>
    <w:rsid w:val="00F01FA4"/>
    <w:rsid w:val="00F03726"/>
    <w:rsid w:val="00F03ABB"/>
    <w:rsid w:val="00F06438"/>
    <w:rsid w:val="00F06DD6"/>
    <w:rsid w:val="00F07B9B"/>
    <w:rsid w:val="00F07EDD"/>
    <w:rsid w:val="00F11392"/>
    <w:rsid w:val="00F11A7A"/>
    <w:rsid w:val="00F11E87"/>
    <w:rsid w:val="00F12DA3"/>
    <w:rsid w:val="00F1381E"/>
    <w:rsid w:val="00F13F91"/>
    <w:rsid w:val="00F151C2"/>
    <w:rsid w:val="00F16207"/>
    <w:rsid w:val="00F16DA7"/>
    <w:rsid w:val="00F174A6"/>
    <w:rsid w:val="00F210A5"/>
    <w:rsid w:val="00F21707"/>
    <w:rsid w:val="00F21B35"/>
    <w:rsid w:val="00F21C7D"/>
    <w:rsid w:val="00F220E5"/>
    <w:rsid w:val="00F22406"/>
    <w:rsid w:val="00F22E16"/>
    <w:rsid w:val="00F234E2"/>
    <w:rsid w:val="00F239AF"/>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0A73"/>
    <w:rsid w:val="00F412C4"/>
    <w:rsid w:val="00F415C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55A"/>
    <w:rsid w:val="00F57F0B"/>
    <w:rsid w:val="00F604CA"/>
    <w:rsid w:val="00F6089F"/>
    <w:rsid w:val="00F609F7"/>
    <w:rsid w:val="00F61B95"/>
    <w:rsid w:val="00F62E82"/>
    <w:rsid w:val="00F642CE"/>
    <w:rsid w:val="00F644B1"/>
    <w:rsid w:val="00F64991"/>
    <w:rsid w:val="00F64B3E"/>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EFD"/>
    <w:rsid w:val="00F77FD5"/>
    <w:rsid w:val="00F8035B"/>
    <w:rsid w:val="00F813A0"/>
    <w:rsid w:val="00F83779"/>
    <w:rsid w:val="00F84B0F"/>
    <w:rsid w:val="00F85E6F"/>
    <w:rsid w:val="00F86257"/>
    <w:rsid w:val="00F86F91"/>
    <w:rsid w:val="00F90320"/>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41F4"/>
    <w:rsid w:val="00FA5622"/>
    <w:rsid w:val="00FA724C"/>
    <w:rsid w:val="00FA7B48"/>
    <w:rsid w:val="00FB063D"/>
    <w:rsid w:val="00FB09B5"/>
    <w:rsid w:val="00FB2842"/>
    <w:rsid w:val="00FB2A95"/>
    <w:rsid w:val="00FB2EA5"/>
    <w:rsid w:val="00FB2F69"/>
    <w:rsid w:val="00FB44C6"/>
    <w:rsid w:val="00FB4A66"/>
    <w:rsid w:val="00FB4B3B"/>
    <w:rsid w:val="00FB54AD"/>
    <w:rsid w:val="00FB58E5"/>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1DE"/>
    <w:rsid w:val="00FC5960"/>
    <w:rsid w:val="00FC5969"/>
    <w:rsid w:val="00FC5CEB"/>
    <w:rsid w:val="00FC5E84"/>
    <w:rsid w:val="00FC694A"/>
    <w:rsid w:val="00FC7066"/>
    <w:rsid w:val="00FC746D"/>
    <w:rsid w:val="00FC7F58"/>
    <w:rsid w:val="00FD1C12"/>
    <w:rsid w:val="00FD1C23"/>
    <w:rsid w:val="00FD29FC"/>
    <w:rsid w:val="00FD3FBF"/>
    <w:rsid w:val="00FD433B"/>
    <w:rsid w:val="00FD600D"/>
    <w:rsid w:val="00FD67D8"/>
    <w:rsid w:val="00FD76AB"/>
    <w:rsid w:val="00FE0927"/>
    <w:rsid w:val="00FE14D0"/>
    <w:rsid w:val="00FE3A4B"/>
    <w:rsid w:val="00FE4723"/>
    <w:rsid w:val="00FE521C"/>
    <w:rsid w:val="00FE53F9"/>
    <w:rsid w:val="00FE6A87"/>
    <w:rsid w:val="00FE6FB3"/>
    <w:rsid w:val="00FE71ED"/>
    <w:rsid w:val="00FE7448"/>
    <w:rsid w:val="00FE7553"/>
    <w:rsid w:val="00FE7ACF"/>
    <w:rsid w:val="00FF10F2"/>
    <w:rsid w:val="00FF11AD"/>
    <w:rsid w:val="00FF1538"/>
    <w:rsid w:val="00FF21E3"/>
    <w:rsid w:val="00FF3CCC"/>
    <w:rsid w:val="00FF4766"/>
    <w:rsid w:val="00FF51DA"/>
    <w:rsid w:val="00FF5321"/>
    <w:rsid w:val="00FF6267"/>
    <w:rsid w:val="00FF6589"/>
    <w:rsid w:val="00FF6C76"/>
    <w:rsid w:val="00FF7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5:docId w15:val="{5A08239B-33D8-49B0-A260-F69276A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4DA55-5528-4110-8711-62BE5792B56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88135</vt:lpwstr>
  </property>
  <property fmtid="{D5CDD505-2E9C-101B-9397-08002B2CF9AE}" pid="4" name="OptimizationTime">
    <vt:lpwstr>20180514_0943</vt:lpwstr>
  </property>
</Properties>
</file>

<file path=docProps/app.xml><?xml version="1.0" encoding="utf-8"?>
<Properties xmlns="http://schemas.openxmlformats.org/officeDocument/2006/extended-properties" xmlns:vt="http://schemas.openxmlformats.org/officeDocument/2006/docPropsVTypes">
  <Template>Normal.dotm</Template>
  <TotalTime>1277</TotalTime>
  <Pages>22</Pages>
  <Words>5572</Words>
  <Characters>31762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37260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Wipa Lohachitranont</dc:creator>
  <cp:lastModifiedBy>Siranda Morosot</cp:lastModifiedBy>
  <cp:revision>178</cp:revision>
  <cp:lastPrinted>2018-05-11T15:51:00Z</cp:lastPrinted>
  <dcterms:created xsi:type="dcterms:W3CDTF">2016-09-08T06:24:00Z</dcterms:created>
  <dcterms:modified xsi:type="dcterms:W3CDTF">2018-05-14T02:41:00Z</dcterms:modified>
</cp:coreProperties>
</file>