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916" w:rsidRPr="009A78C8" w:rsidRDefault="00C36916" w:rsidP="00872F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80" w:lineRule="exact"/>
        <w:jc w:val="both"/>
        <w:rPr>
          <w:rFonts w:ascii="Times New Roman" w:hAnsi="Times New Roman" w:cs="Times New Roman"/>
          <w:b/>
          <w:bCs/>
          <w:sz w:val="20"/>
          <w:szCs w:val="20"/>
        </w:rPr>
      </w:pPr>
      <w:bookmarkStart w:id="0" w:name="_GoBack"/>
      <w:bookmarkEnd w:id="0"/>
      <w:r w:rsidRPr="009A78C8">
        <w:rPr>
          <w:rFonts w:ascii="Times New Roman" w:hAnsi="Times New Roman" w:cs="Times New Roman"/>
          <w:b/>
          <w:bCs/>
          <w:sz w:val="20"/>
          <w:szCs w:val="20"/>
        </w:rPr>
        <w:t xml:space="preserve">KRUNGTHAI  CARD  PUBLIC  COMPANY  LIMITED  </w:t>
      </w:r>
    </w:p>
    <w:p w:rsidR="00C36916" w:rsidRPr="009A78C8" w:rsidRDefault="00205B99" w:rsidP="00872FE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80" w:lineRule="exact"/>
        <w:jc w:val="both"/>
        <w:rPr>
          <w:rFonts w:ascii="Times New Roman" w:hAnsi="Times New Roman" w:cs="Times New Roman"/>
          <w:b/>
          <w:bCs/>
          <w:sz w:val="20"/>
          <w:szCs w:val="20"/>
        </w:rPr>
      </w:pPr>
      <w:r w:rsidRPr="009A78C8">
        <w:rPr>
          <w:rFonts w:ascii="Times New Roman" w:hAnsi="Times New Roman" w:cs="Times New Roman"/>
          <w:b/>
          <w:bCs/>
          <w:sz w:val="20"/>
          <w:szCs w:val="20"/>
        </w:rPr>
        <w:t xml:space="preserve">CONDENSED  </w:t>
      </w:r>
      <w:r w:rsidR="00C36916" w:rsidRPr="009A78C8">
        <w:rPr>
          <w:rFonts w:ascii="Times New Roman" w:hAnsi="Times New Roman" w:cs="Times New Roman"/>
          <w:b/>
          <w:bCs/>
          <w:sz w:val="20"/>
          <w:szCs w:val="20"/>
        </w:rPr>
        <w:t xml:space="preserve">NOTES  TO  </w:t>
      </w:r>
      <w:r w:rsidR="00F62084" w:rsidRPr="009A78C8">
        <w:rPr>
          <w:rFonts w:ascii="Times New Roman" w:hAnsi="Times New Roman" w:cs="Times New Roman"/>
          <w:b/>
          <w:bCs/>
          <w:sz w:val="20"/>
          <w:szCs w:val="20"/>
        </w:rPr>
        <w:t xml:space="preserve">THE  </w:t>
      </w:r>
      <w:r w:rsidR="00C36916" w:rsidRPr="009A78C8">
        <w:rPr>
          <w:rFonts w:ascii="Times New Roman" w:hAnsi="Times New Roman" w:cs="Times New Roman"/>
          <w:b/>
          <w:bCs/>
          <w:sz w:val="20"/>
          <w:szCs w:val="20"/>
        </w:rPr>
        <w:t>FINANCIAL  STATEMENTS</w:t>
      </w:r>
    </w:p>
    <w:p w:rsidR="00C36916" w:rsidRPr="009A78C8" w:rsidRDefault="00C36916" w:rsidP="0087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jc w:val="both"/>
        <w:rPr>
          <w:rFonts w:ascii="Times New Roman" w:hAnsi="Times New Roman" w:cs="Times New Roman"/>
          <w:b/>
          <w:bCs/>
          <w:sz w:val="24"/>
          <w:szCs w:val="24"/>
        </w:rPr>
      </w:pPr>
      <w:r w:rsidRPr="009A78C8">
        <w:rPr>
          <w:rFonts w:ascii="Times New Roman" w:hAnsi="Times New Roman" w:cs="Times New Roman"/>
          <w:b/>
          <w:bCs/>
          <w:sz w:val="20"/>
          <w:szCs w:val="20"/>
        </w:rPr>
        <w:t>FOR  THE</w:t>
      </w:r>
      <w:r w:rsidR="00386D0E" w:rsidRPr="009A78C8">
        <w:rPr>
          <w:rFonts w:ascii="Times New Roman" w:hAnsi="Times New Roman" w:cs="Times New Roman"/>
          <w:b/>
          <w:bCs/>
          <w:sz w:val="20"/>
          <w:szCs w:val="20"/>
        </w:rPr>
        <w:t xml:space="preserve">  </w:t>
      </w:r>
      <w:r w:rsidR="00F100F2" w:rsidRPr="009A78C8">
        <w:rPr>
          <w:rFonts w:ascii="Times New Roman" w:hAnsi="Times New Roman" w:cs="Times New Roman"/>
          <w:b/>
          <w:bCs/>
          <w:sz w:val="20"/>
          <w:szCs w:val="20"/>
        </w:rPr>
        <w:t xml:space="preserve">THREE-MONTH </w:t>
      </w:r>
      <w:r w:rsidR="00386D0E" w:rsidRPr="009A78C8">
        <w:rPr>
          <w:rFonts w:ascii="Times New Roman" w:hAnsi="Times New Roman" w:cs="Times New Roman"/>
          <w:b/>
          <w:bCs/>
          <w:sz w:val="20"/>
          <w:szCs w:val="20"/>
        </w:rPr>
        <w:t xml:space="preserve"> </w:t>
      </w:r>
      <w:r w:rsidR="00F100F2" w:rsidRPr="009A78C8">
        <w:rPr>
          <w:rFonts w:ascii="Times New Roman" w:hAnsi="Times New Roman" w:cs="Times New Roman"/>
          <w:b/>
          <w:bCs/>
          <w:sz w:val="20"/>
          <w:szCs w:val="20"/>
        </w:rPr>
        <w:t>AND</w:t>
      </w:r>
      <w:r w:rsidR="00386D0E" w:rsidRPr="009A78C8">
        <w:rPr>
          <w:rFonts w:ascii="Times New Roman" w:hAnsi="Times New Roman" w:cs="Times New Roman"/>
          <w:b/>
          <w:bCs/>
          <w:sz w:val="20"/>
          <w:szCs w:val="20"/>
        </w:rPr>
        <w:t xml:space="preserve">  </w:t>
      </w:r>
      <w:r w:rsidR="006B21D6" w:rsidRPr="009A78C8">
        <w:rPr>
          <w:rFonts w:ascii="Times New Roman" w:hAnsi="Times New Roman" w:cs="Times New Roman"/>
          <w:b/>
          <w:bCs/>
          <w:caps/>
          <w:sz w:val="20"/>
          <w:szCs w:val="20"/>
        </w:rPr>
        <w:t>SIX</w:t>
      </w:r>
      <w:r w:rsidR="00602923" w:rsidRPr="009A78C8">
        <w:rPr>
          <w:rFonts w:ascii="Times New Roman" w:hAnsi="Times New Roman" w:cs="Times New Roman"/>
          <w:b/>
          <w:bCs/>
          <w:caps/>
          <w:sz w:val="20"/>
          <w:szCs w:val="20"/>
        </w:rPr>
        <w:t>-MONTH  PERIOD</w:t>
      </w:r>
      <w:r w:rsidR="00F100F2" w:rsidRPr="009A78C8">
        <w:rPr>
          <w:rFonts w:ascii="Times New Roman" w:hAnsi="Times New Roman" w:cs="Times New Roman"/>
          <w:b/>
          <w:bCs/>
          <w:caps/>
          <w:sz w:val="20"/>
          <w:szCs w:val="20"/>
        </w:rPr>
        <w:t>s</w:t>
      </w:r>
      <w:r w:rsidRPr="009A78C8">
        <w:rPr>
          <w:rFonts w:ascii="Times New Roman" w:hAnsi="Times New Roman" w:cs="Times New Roman"/>
          <w:b/>
          <w:bCs/>
          <w:sz w:val="20"/>
          <w:szCs w:val="20"/>
        </w:rPr>
        <w:t xml:space="preserve">  ENDED </w:t>
      </w:r>
      <w:r w:rsidR="00386D0E" w:rsidRPr="009A78C8">
        <w:rPr>
          <w:rFonts w:ascii="Times New Roman" w:hAnsi="Times New Roman" w:cs="Times New Roman"/>
          <w:b/>
          <w:bCs/>
          <w:sz w:val="20"/>
          <w:szCs w:val="20"/>
        </w:rPr>
        <w:t xml:space="preserve"> </w:t>
      </w:r>
      <w:r w:rsidR="00687369" w:rsidRPr="009A78C8">
        <w:rPr>
          <w:rFonts w:ascii="Times New Roman" w:hAnsi="Times New Roman" w:cs="Times New Roman"/>
          <w:b/>
          <w:bCs/>
          <w:sz w:val="20"/>
          <w:szCs w:val="20"/>
        </w:rPr>
        <w:t>JUNE</w:t>
      </w:r>
      <w:r w:rsidR="006F2D11" w:rsidRPr="009A78C8">
        <w:rPr>
          <w:rFonts w:ascii="Times New Roman" w:hAnsi="Times New Roman" w:cs="Times New Roman"/>
          <w:b/>
          <w:bCs/>
          <w:sz w:val="20"/>
          <w:szCs w:val="20"/>
        </w:rPr>
        <w:t xml:space="preserve"> </w:t>
      </w:r>
      <w:r w:rsidR="00386D0E" w:rsidRPr="009A78C8">
        <w:rPr>
          <w:rFonts w:ascii="Times New Roman" w:hAnsi="Times New Roman" w:cs="Times New Roman"/>
          <w:b/>
          <w:bCs/>
          <w:sz w:val="20"/>
          <w:szCs w:val="20"/>
        </w:rPr>
        <w:t xml:space="preserve"> </w:t>
      </w:r>
      <w:r w:rsidR="00A43DC9" w:rsidRPr="009A78C8">
        <w:rPr>
          <w:rFonts w:ascii="Times New Roman" w:hAnsi="Times New Roman" w:cs="Times New Roman"/>
          <w:b/>
          <w:bCs/>
          <w:sz w:val="24"/>
          <w:szCs w:val="24"/>
        </w:rPr>
        <w:t>30</w:t>
      </w:r>
      <w:r w:rsidR="00051CB1" w:rsidRPr="009A78C8">
        <w:rPr>
          <w:rFonts w:ascii="Times New Roman" w:hAnsi="Times New Roman" w:cs="Times New Roman"/>
          <w:b/>
          <w:bCs/>
          <w:sz w:val="24"/>
          <w:szCs w:val="24"/>
        </w:rPr>
        <w:t>,</w:t>
      </w:r>
      <w:r w:rsidR="006F2D11" w:rsidRPr="009A78C8">
        <w:rPr>
          <w:rFonts w:ascii="Times New Roman" w:hAnsi="Times New Roman" w:cs="Times New Roman"/>
          <w:b/>
          <w:bCs/>
          <w:sz w:val="24"/>
          <w:szCs w:val="24"/>
        </w:rPr>
        <w:t xml:space="preserve"> </w:t>
      </w:r>
      <w:r w:rsidR="00386D0E" w:rsidRPr="009A78C8">
        <w:rPr>
          <w:rFonts w:ascii="Times New Roman" w:hAnsi="Times New Roman" w:cs="Times New Roman"/>
          <w:b/>
          <w:bCs/>
          <w:sz w:val="24"/>
          <w:szCs w:val="24"/>
        </w:rPr>
        <w:t xml:space="preserve"> </w:t>
      </w:r>
      <w:r w:rsidR="006F2D11" w:rsidRPr="009A78C8">
        <w:rPr>
          <w:rFonts w:ascii="Times New Roman" w:hAnsi="Times New Roman" w:cs="Times New Roman"/>
          <w:b/>
          <w:bCs/>
          <w:sz w:val="24"/>
          <w:szCs w:val="24"/>
        </w:rPr>
        <w:t>2018</w:t>
      </w:r>
    </w:p>
    <w:p w:rsidR="008D433B" w:rsidRPr="009A78C8" w:rsidRDefault="008D433B" w:rsidP="00872FE9">
      <w:pPr>
        <w:pStyle w:val="a4"/>
        <w:adjustRightInd w:val="0"/>
        <w:spacing w:after="480" w:line="280" w:lineRule="exact"/>
        <w:ind w:right="0"/>
        <w:rPr>
          <w:rFonts w:ascii="Times New Roman" w:hAnsi="Times New Roman" w:cs="Times New Roman"/>
          <w:b/>
          <w:bCs/>
          <w:sz w:val="20"/>
          <w:szCs w:val="20"/>
          <w:lang w:val="en-US"/>
        </w:rPr>
      </w:pPr>
      <w:r w:rsidRPr="009A78C8">
        <w:rPr>
          <w:rFonts w:ascii="Times New Roman" w:hAnsi="Times New Roman" w:cs="Times New Roman"/>
          <w:b/>
          <w:bCs/>
          <w:sz w:val="20"/>
          <w:szCs w:val="20"/>
          <w:lang w:val="en-US"/>
        </w:rPr>
        <w:t>“UNAUDITED”</w:t>
      </w:r>
    </w:p>
    <w:p w:rsidR="00C36916" w:rsidRPr="009A78C8" w:rsidRDefault="00A43DC9" w:rsidP="00A4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hanging="547"/>
        <w:jc w:val="both"/>
        <w:rPr>
          <w:rFonts w:ascii="Times New Roman" w:hAnsi="Times New Roman" w:cs="Times New Roman"/>
          <w:b/>
          <w:bCs/>
          <w:sz w:val="24"/>
          <w:szCs w:val="24"/>
        </w:rPr>
      </w:pPr>
      <w:r w:rsidRPr="009A78C8">
        <w:rPr>
          <w:rFonts w:ascii="Times New Roman" w:hAnsi="Times New Roman" w:cs="Times New Roman"/>
          <w:b/>
          <w:bCs/>
          <w:sz w:val="24"/>
          <w:szCs w:val="24"/>
        </w:rPr>
        <w:t>1</w:t>
      </w:r>
      <w:r w:rsidR="00C36916" w:rsidRPr="009A78C8">
        <w:rPr>
          <w:rFonts w:ascii="Times New Roman" w:hAnsi="Times New Roman" w:cs="Times New Roman"/>
          <w:b/>
          <w:bCs/>
          <w:sz w:val="24"/>
          <w:szCs w:val="24"/>
        </w:rPr>
        <w:t>.</w:t>
      </w:r>
      <w:r w:rsidR="00C36916" w:rsidRPr="009A78C8">
        <w:rPr>
          <w:rFonts w:ascii="Times New Roman" w:hAnsi="Times New Roman" w:cs="Times New Roman"/>
          <w:b/>
          <w:bCs/>
          <w:sz w:val="24"/>
          <w:szCs w:val="24"/>
        </w:rPr>
        <w:tab/>
      </w:r>
      <w:r w:rsidR="00C36916" w:rsidRPr="009A78C8">
        <w:rPr>
          <w:rFonts w:ascii="Times New Roman" w:hAnsi="Times New Roman" w:cs="Times New Roman"/>
          <w:b/>
          <w:bCs/>
          <w:sz w:val="20"/>
          <w:szCs w:val="20"/>
        </w:rPr>
        <w:t>GENERAL</w:t>
      </w:r>
      <w:r w:rsidR="00220183" w:rsidRPr="009A78C8">
        <w:rPr>
          <w:rFonts w:ascii="Times New Roman" w:hAnsi="Times New Roman" w:cs="Times New Roman"/>
          <w:b/>
          <w:bCs/>
          <w:sz w:val="20"/>
          <w:szCs w:val="20"/>
          <w:cs/>
        </w:rPr>
        <w:t xml:space="preserve">  </w:t>
      </w:r>
      <w:r w:rsidR="00220183" w:rsidRPr="009A78C8">
        <w:rPr>
          <w:rFonts w:ascii="Times New Roman" w:hAnsi="Times New Roman" w:cs="Times New Roman"/>
          <w:b/>
          <w:bCs/>
          <w:sz w:val="20"/>
          <w:szCs w:val="20"/>
        </w:rPr>
        <w:t>INFORMATION</w:t>
      </w:r>
    </w:p>
    <w:p w:rsidR="00C36916" w:rsidRPr="009A78C8" w:rsidRDefault="00C36916" w:rsidP="00A4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jc w:val="both"/>
        <w:rPr>
          <w:rFonts w:ascii="Times New Roman" w:hAnsi="Times New Roman" w:cs="Times New Roman"/>
          <w:sz w:val="24"/>
          <w:szCs w:val="24"/>
        </w:rPr>
      </w:pPr>
      <w:r w:rsidRPr="009A78C8">
        <w:rPr>
          <w:rFonts w:ascii="Times New Roman" w:hAnsi="Times New Roman" w:cs="Times New Roman"/>
          <w:sz w:val="24"/>
          <w:szCs w:val="24"/>
        </w:rPr>
        <w:t xml:space="preserve">Krungthai Card Public Company Limited </w:t>
      </w:r>
      <w:r w:rsidR="002B1DDE" w:rsidRPr="009A78C8">
        <w:rPr>
          <w:rFonts w:ascii="Times New Roman" w:hAnsi="Times New Roman" w:cs="Times New Roman"/>
          <w:sz w:val="24"/>
          <w:szCs w:val="24"/>
        </w:rPr>
        <w:t>(</w:t>
      </w:r>
      <w:r w:rsidR="00972D52" w:rsidRPr="009A78C8">
        <w:rPr>
          <w:rFonts w:ascii="Times New Roman" w:hAnsi="Times New Roman" w:cs="Times New Roman"/>
          <w:sz w:val="24"/>
          <w:szCs w:val="24"/>
        </w:rPr>
        <w:t>“</w:t>
      </w:r>
      <w:r w:rsidR="00B448B2" w:rsidRPr="009A78C8">
        <w:rPr>
          <w:rFonts w:ascii="Times New Roman" w:hAnsi="Times New Roman" w:cs="Times New Roman"/>
          <w:sz w:val="24"/>
          <w:szCs w:val="24"/>
        </w:rPr>
        <w:t>the Company”</w:t>
      </w:r>
      <w:r w:rsidR="001F771E" w:rsidRPr="009A78C8">
        <w:rPr>
          <w:rFonts w:ascii="Times New Roman" w:hAnsi="Times New Roman" w:cs="Times New Roman"/>
          <w:sz w:val="24"/>
          <w:szCs w:val="24"/>
        </w:rPr>
        <w:t>)</w:t>
      </w:r>
      <w:r w:rsidR="005A2D6B" w:rsidRPr="009A78C8">
        <w:rPr>
          <w:rFonts w:ascii="Times New Roman" w:hAnsi="Times New Roman" w:cs="Times New Roman"/>
          <w:sz w:val="24"/>
          <w:szCs w:val="24"/>
        </w:rPr>
        <w:t xml:space="preserve"> is</w:t>
      </w:r>
      <w:r w:rsidR="006F2D11" w:rsidRPr="009A78C8">
        <w:rPr>
          <w:rFonts w:ascii="Times New Roman" w:hAnsi="Times New Roman" w:cs="Times New Roman"/>
          <w:sz w:val="24"/>
          <w:szCs w:val="24"/>
        </w:rPr>
        <w:t xml:space="preserve"> </w:t>
      </w:r>
      <w:r w:rsidRPr="009A78C8">
        <w:rPr>
          <w:rFonts w:ascii="Times New Roman" w:hAnsi="Times New Roman" w:cs="Times New Roman"/>
          <w:sz w:val="24"/>
          <w:szCs w:val="24"/>
        </w:rPr>
        <w:t>fully engage</w:t>
      </w:r>
      <w:r w:rsidR="00F20907" w:rsidRPr="009A78C8">
        <w:rPr>
          <w:rFonts w:ascii="Times New Roman" w:hAnsi="Times New Roman" w:cs="Times New Roman"/>
          <w:sz w:val="24"/>
          <w:szCs w:val="24"/>
        </w:rPr>
        <w:t>d</w:t>
      </w:r>
      <w:r w:rsidRPr="009A78C8">
        <w:rPr>
          <w:rFonts w:ascii="Times New Roman" w:hAnsi="Times New Roman" w:cs="Times New Roman"/>
          <w:sz w:val="24"/>
          <w:szCs w:val="24"/>
        </w:rPr>
        <w:t xml:space="preserve"> in credit card, </w:t>
      </w:r>
      <w:r w:rsidR="00CA5F0B" w:rsidRPr="009A78C8">
        <w:rPr>
          <w:rFonts w:ascii="Times New Roman" w:hAnsi="Times New Roman" w:cs="Times New Roman"/>
          <w:sz w:val="24"/>
          <w:szCs w:val="24"/>
        </w:rPr>
        <w:t xml:space="preserve">personal loan </w:t>
      </w:r>
      <w:r w:rsidR="00AF74F3" w:rsidRPr="009A78C8">
        <w:rPr>
          <w:rFonts w:ascii="Times New Roman" w:hAnsi="Times New Roman" w:cs="Times New Roman"/>
          <w:sz w:val="24"/>
          <w:szCs w:val="24"/>
        </w:rPr>
        <w:t xml:space="preserve">and other related businesses. </w:t>
      </w:r>
      <w:r w:rsidR="00141401" w:rsidRPr="009A78C8">
        <w:rPr>
          <w:rFonts w:ascii="Times New Roman" w:hAnsi="Times New Roman" w:cs="Times New Roman"/>
          <w:sz w:val="24"/>
          <w:szCs w:val="24"/>
        </w:rPr>
        <w:t xml:space="preserve">The Company </w:t>
      </w:r>
      <w:r w:rsidRPr="009A78C8">
        <w:rPr>
          <w:rFonts w:ascii="Times New Roman" w:hAnsi="Times New Roman" w:cs="Times New Roman"/>
          <w:sz w:val="24"/>
          <w:szCs w:val="24"/>
        </w:rPr>
        <w:t xml:space="preserve">registered as a listed company on The Stock Exchange of Thailand on October </w:t>
      </w:r>
      <w:r w:rsidR="00A43DC9" w:rsidRPr="009A78C8">
        <w:rPr>
          <w:rFonts w:ascii="Times New Roman" w:hAnsi="Times New Roman" w:cs="Times New Roman"/>
          <w:sz w:val="24"/>
          <w:szCs w:val="24"/>
        </w:rPr>
        <w:t>28</w:t>
      </w:r>
      <w:r w:rsidRPr="009A78C8">
        <w:rPr>
          <w:rFonts w:ascii="Times New Roman" w:hAnsi="Times New Roman" w:cs="Times New Roman"/>
          <w:sz w:val="24"/>
          <w:szCs w:val="24"/>
        </w:rPr>
        <w:t xml:space="preserve">, </w:t>
      </w:r>
      <w:r w:rsidR="00A43DC9" w:rsidRPr="009A78C8">
        <w:rPr>
          <w:rFonts w:ascii="Times New Roman" w:hAnsi="Times New Roman" w:cs="Times New Roman"/>
          <w:sz w:val="24"/>
          <w:szCs w:val="24"/>
        </w:rPr>
        <w:t>2002</w:t>
      </w:r>
      <w:r w:rsidRPr="009A78C8">
        <w:rPr>
          <w:rFonts w:ascii="Times New Roman" w:hAnsi="Times New Roman" w:cs="Times New Roman"/>
          <w:sz w:val="24"/>
          <w:szCs w:val="24"/>
        </w:rPr>
        <w:t>.</w:t>
      </w:r>
    </w:p>
    <w:p w:rsidR="00C36916" w:rsidRPr="009A78C8" w:rsidRDefault="00C36916" w:rsidP="003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480" w:line="240" w:lineRule="auto"/>
        <w:ind w:left="547"/>
        <w:jc w:val="both"/>
        <w:rPr>
          <w:rFonts w:ascii="Times New Roman" w:hAnsi="Times New Roman" w:cs="Times New Roman"/>
          <w:sz w:val="24"/>
          <w:szCs w:val="24"/>
        </w:rPr>
      </w:pPr>
      <w:r w:rsidRPr="009A78C8">
        <w:rPr>
          <w:rFonts w:ascii="Times New Roman" w:hAnsi="Times New Roman" w:cs="Times New Roman"/>
          <w:sz w:val="24"/>
          <w:szCs w:val="24"/>
        </w:rPr>
        <w:t xml:space="preserve">The Company is located at </w:t>
      </w:r>
      <w:r w:rsidR="00A43DC9" w:rsidRPr="009A78C8">
        <w:rPr>
          <w:rFonts w:ascii="Times New Roman" w:hAnsi="Times New Roman" w:cs="Times New Roman"/>
          <w:sz w:val="24"/>
          <w:szCs w:val="24"/>
        </w:rPr>
        <w:t>14</w:t>
      </w:r>
      <w:r w:rsidRPr="009A78C8">
        <w:rPr>
          <w:rFonts w:ascii="Times New Roman" w:hAnsi="Times New Roman" w:cs="Times New Roman"/>
          <w:sz w:val="24"/>
          <w:szCs w:val="24"/>
          <w:vertAlign w:val="superscript"/>
        </w:rPr>
        <w:t>th</w:t>
      </w:r>
      <w:r w:rsidRPr="009A78C8">
        <w:rPr>
          <w:rFonts w:ascii="Times New Roman" w:hAnsi="Times New Roman" w:cs="Times New Roman"/>
          <w:sz w:val="24"/>
          <w:szCs w:val="24"/>
        </w:rPr>
        <w:t xml:space="preserve"> Floor UBC II Building, </w:t>
      </w:r>
      <w:r w:rsidR="00A43DC9" w:rsidRPr="009A78C8">
        <w:rPr>
          <w:rFonts w:ascii="Times New Roman" w:hAnsi="Times New Roman" w:cs="Times New Roman"/>
          <w:sz w:val="24"/>
          <w:szCs w:val="24"/>
        </w:rPr>
        <w:t>591</w:t>
      </w:r>
      <w:r w:rsidR="00972D52" w:rsidRPr="009A78C8">
        <w:rPr>
          <w:rFonts w:ascii="Times New Roman" w:hAnsi="Times New Roman" w:cs="Times New Roman"/>
          <w:sz w:val="24"/>
          <w:szCs w:val="24"/>
        </w:rPr>
        <w:t xml:space="preserve"> </w:t>
      </w:r>
      <w:r w:rsidRPr="009A78C8">
        <w:rPr>
          <w:rFonts w:ascii="Times New Roman" w:hAnsi="Times New Roman" w:cs="Times New Roman"/>
          <w:sz w:val="24"/>
          <w:szCs w:val="24"/>
        </w:rPr>
        <w:t xml:space="preserve">Sukhumvit Road, </w:t>
      </w:r>
      <w:r w:rsidR="006F2D11" w:rsidRPr="009A78C8">
        <w:rPr>
          <w:rFonts w:ascii="Times New Roman" w:hAnsi="Times New Roman" w:cs="Times New Roman"/>
          <w:sz w:val="24"/>
          <w:szCs w:val="24"/>
        </w:rPr>
        <w:t>K</w:t>
      </w:r>
      <w:r w:rsidRPr="009A78C8">
        <w:rPr>
          <w:rFonts w:ascii="Times New Roman" w:hAnsi="Times New Roman" w:cs="Times New Roman"/>
          <w:sz w:val="24"/>
          <w:szCs w:val="24"/>
        </w:rPr>
        <w:t>longton</w:t>
      </w:r>
      <w:r w:rsidR="006F2D11" w:rsidRPr="009A78C8">
        <w:rPr>
          <w:rFonts w:ascii="Times New Roman" w:hAnsi="Times New Roman" w:cs="Times New Roman"/>
          <w:sz w:val="24"/>
          <w:szCs w:val="24"/>
        </w:rPr>
        <w:t xml:space="preserve"> </w:t>
      </w:r>
      <w:r w:rsidRPr="009A78C8">
        <w:rPr>
          <w:rFonts w:ascii="Times New Roman" w:hAnsi="Times New Roman" w:cs="Times New Roman"/>
          <w:sz w:val="24"/>
          <w:szCs w:val="24"/>
        </w:rPr>
        <w:t>Nua, Wattana, Bangkok</w:t>
      </w:r>
      <w:r w:rsidR="00972D52" w:rsidRPr="009A78C8">
        <w:rPr>
          <w:rFonts w:ascii="Times New Roman" w:hAnsi="Times New Roman" w:cs="Times New Roman"/>
          <w:sz w:val="24"/>
          <w:szCs w:val="24"/>
        </w:rPr>
        <w:t xml:space="preserve"> </w:t>
      </w:r>
      <w:r w:rsidR="00A43DC9" w:rsidRPr="009A78C8">
        <w:rPr>
          <w:rFonts w:ascii="Times New Roman" w:hAnsi="Times New Roman" w:cs="Times New Roman"/>
          <w:sz w:val="24"/>
          <w:szCs w:val="24"/>
        </w:rPr>
        <w:t>10110</w:t>
      </w:r>
      <w:r w:rsidRPr="009A78C8">
        <w:rPr>
          <w:rFonts w:ascii="Times New Roman" w:hAnsi="Times New Roman" w:cs="Times New Roman"/>
          <w:sz w:val="24"/>
          <w:szCs w:val="24"/>
        </w:rPr>
        <w:t>.</w:t>
      </w:r>
    </w:p>
    <w:p w:rsidR="00C36916" w:rsidRPr="009A78C8" w:rsidRDefault="00A43DC9" w:rsidP="003D1724">
      <w:pPr>
        <w:pStyle w:val="TOC2"/>
        <w:tabs>
          <w:tab w:val="clear" w:pos="227"/>
          <w:tab w:val="clear" w:pos="454"/>
          <w:tab w:val="clear" w:pos="680"/>
          <w:tab w:val="clear" w:pos="907"/>
        </w:tabs>
        <w:adjustRightInd w:val="0"/>
        <w:spacing w:before="0" w:after="240" w:line="240" w:lineRule="auto"/>
        <w:ind w:left="547" w:hanging="547"/>
        <w:jc w:val="thaiDistribute"/>
        <w:rPr>
          <w:rFonts w:ascii="Times New Roman" w:hAnsi="Times New Roman"/>
          <w:sz w:val="24"/>
          <w:szCs w:val="24"/>
        </w:rPr>
      </w:pPr>
      <w:r w:rsidRPr="009A78C8">
        <w:rPr>
          <w:rFonts w:ascii="Times New Roman" w:hAnsi="Times New Roman"/>
          <w:sz w:val="24"/>
          <w:szCs w:val="24"/>
        </w:rPr>
        <w:t>2</w:t>
      </w:r>
      <w:r w:rsidR="00C36916" w:rsidRPr="009A78C8">
        <w:rPr>
          <w:rFonts w:ascii="Times New Roman" w:hAnsi="Times New Roman"/>
          <w:sz w:val="24"/>
          <w:szCs w:val="24"/>
        </w:rPr>
        <w:t>.</w:t>
      </w:r>
      <w:r w:rsidR="00C36916" w:rsidRPr="009A78C8">
        <w:rPr>
          <w:rFonts w:ascii="Times New Roman" w:hAnsi="Times New Roman"/>
          <w:sz w:val="24"/>
          <w:szCs w:val="24"/>
        </w:rPr>
        <w:tab/>
      </w:r>
      <w:r w:rsidR="00C36916" w:rsidRPr="009A78C8">
        <w:rPr>
          <w:rFonts w:ascii="Times New Roman" w:hAnsi="Times New Roman"/>
          <w:sz w:val="20"/>
          <w:szCs w:val="20"/>
        </w:rPr>
        <w:t>BASIS FOR PREPARATION</w:t>
      </w:r>
      <w:r w:rsidR="006F2D11" w:rsidRPr="009A78C8">
        <w:rPr>
          <w:rFonts w:ascii="Times New Roman" w:hAnsi="Times New Roman"/>
          <w:sz w:val="20"/>
          <w:szCs w:val="20"/>
        </w:rPr>
        <w:t xml:space="preserve"> </w:t>
      </w:r>
      <w:r w:rsidR="00D95E89" w:rsidRPr="009A78C8">
        <w:rPr>
          <w:rFonts w:ascii="Times New Roman" w:hAnsi="Times New Roman"/>
          <w:sz w:val="20"/>
          <w:szCs w:val="20"/>
        </w:rPr>
        <w:t>AND PRESENTATION</w:t>
      </w:r>
      <w:r w:rsidR="00C36916" w:rsidRPr="009A78C8">
        <w:rPr>
          <w:rFonts w:ascii="Times New Roman" w:hAnsi="Times New Roman"/>
          <w:sz w:val="20"/>
          <w:szCs w:val="20"/>
        </w:rPr>
        <w:t xml:space="preserve"> OF THE </w:t>
      </w:r>
      <w:r w:rsidR="00B7160A" w:rsidRPr="009A78C8">
        <w:rPr>
          <w:rFonts w:ascii="Times New Roman" w:hAnsi="Times New Roman"/>
          <w:sz w:val="20"/>
          <w:szCs w:val="20"/>
        </w:rPr>
        <w:t xml:space="preserve">INTERIM </w:t>
      </w:r>
      <w:r w:rsidR="00C36916" w:rsidRPr="009A78C8">
        <w:rPr>
          <w:rFonts w:ascii="Times New Roman" w:hAnsi="Times New Roman"/>
          <w:sz w:val="20"/>
          <w:szCs w:val="20"/>
        </w:rPr>
        <w:t xml:space="preserve">FINANCIAL  </w:t>
      </w:r>
      <w:r w:rsidR="001D74DA" w:rsidRPr="009A78C8">
        <w:rPr>
          <w:rFonts w:ascii="Times New Roman" w:hAnsi="Times New Roman"/>
          <w:sz w:val="20"/>
          <w:szCs w:val="20"/>
        </w:rPr>
        <w:t>STATEMENTS</w:t>
      </w:r>
    </w:p>
    <w:p w:rsidR="000F4224" w:rsidRPr="009A78C8" w:rsidRDefault="00A43DC9" w:rsidP="003D172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9A78C8">
        <w:rPr>
          <w:rFonts w:ascii="Times New Roman" w:hAnsi="Times New Roman" w:cs="Times New Roman"/>
          <w:sz w:val="24"/>
          <w:szCs w:val="24"/>
        </w:rPr>
        <w:t>2</w:t>
      </w:r>
      <w:r w:rsidR="004524DD" w:rsidRPr="009A78C8">
        <w:rPr>
          <w:rFonts w:ascii="Times New Roman" w:hAnsi="Times New Roman" w:cs="Times New Roman"/>
          <w:sz w:val="24"/>
          <w:szCs w:val="24"/>
        </w:rPr>
        <w:t>.</w:t>
      </w:r>
      <w:r w:rsidRPr="009A78C8">
        <w:rPr>
          <w:rFonts w:ascii="Times New Roman" w:hAnsi="Times New Roman" w:cs="Times New Roman"/>
          <w:sz w:val="24"/>
          <w:szCs w:val="24"/>
        </w:rPr>
        <w:t>1</w:t>
      </w:r>
      <w:r w:rsidR="004524DD" w:rsidRPr="009A78C8">
        <w:rPr>
          <w:rFonts w:ascii="Times New Roman" w:hAnsi="Times New Roman" w:cs="Times New Roman"/>
          <w:sz w:val="24"/>
          <w:szCs w:val="24"/>
        </w:rPr>
        <w:tab/>
        <w:t>The</w:t>
      </w:r>
      <w:r w:rsidR="000F4224" w:rsidRPr="009A78C8">
        <w:rPr>
          <w:rFonts w:ascii="Times New Roman" w:hAnsi="Times New Roman" w:cs="Times New Roman"/>
          <w:sz w:val="24"/>
          <w:szCs w:val="24"/>
        </w:rPr>
        <w:t>se</w:t>
      </w:r>
      <w:r w:rsidR="004524DD" w:rsidRPr="009A78C8">
        <w:rPr>
          <w:rFonts w:ascii="Times New Roman" w:hAnsi="Times New Roman" w:cs="Times New Roman"/>
          <w:sz w:val="24"/>
          <w:szCs w:val="24"/>
        </w:rPr>
        <w:t xml:space="preserve"> interim financial </w:t>
      </w:r>
      <w:r w:rsidR="0088513D" w:rsidRPr="009A78C8">
        <w:rPr>
          <w:rFonts w:ascii="Times New Roman" w:hAnsi="Times New Roman" w:cs="Times New Roman"/>
          <w:sz w:val="24"/>
          <w:szCs w:val="24"/>
        </w:rPr>
        <w:t>statements</w:t>
      </w:r>
      <w:r w:rsidR="006F2D11" w:rsidRPr="009A78C8">
        <w:rPr>
          <w:rFonts w:ascii="Times New Roman" w:hAnsi="Times New Roman" w:cs="Times New Roman"/>
          <w:sz w:val="24"/>
          <w:szCs w:val="24"/>
        </w:rPr>
        <w:t xml:space="preserve"> </w:t>
      </w:r>
      <w:r w:rsidR="00972D52" w:rsidRPr="009A78C8">
        <w:rPr>
          <w:rFonts w:ascii="Times New Roman" w:hAnsi="Times New Roman" w:cs="Times New Roman"/>
          <w:sz w:val="24"/>
          <w:szCs w:val="24"/>
        </w:rPr>
        <w:t>are</w:t>
      </w:r>
      <w:r w:rsidR="004524DD" w:rsidRPr="009A78C8">
        <w:rPr>
          <w:rFonts w:ascii="Times New Roman" w:hAnsi="Times New Roman" w:cs="Times New Roman"/>
          <w:sz w:val="24"/>
          <w:szCs w:val="24"/>
        </w:rPr>
        <w:t xml:space="preserve"> prepared </w:t>
      </w:r>
      <w:r w:rsidR="000F4224" w:rsidRPr="009A78C8">
        <w:rPr>
          <w:rFonts w:ascii="Times New Roman" w:hAnsi="Times New Roman" w:cs="Times New Roman"/>
          <w:sz w:val="24"/>
          <w:szCs w:val="24"/>
        </w:rPr>
        <w:t xml:space="preserve">in Thai Baht and in </w:t>
      </w:r>
      <w:r w:rsidR="006F2D11" w:rsidRPr="009A78C8">
        <w:rPr>
          <w:rFonts w:ascii="Times New Roman" w:hAnsi="Times New Roman" w:cs="Times New Roman"/>
          <w:sz w:val="24"/>
          <w:szCs w:val="24"/>
        </w:rPr>
        <w:t>accordance</w:t>
      </w:r>
      <w:r w:rsidR="000F4224" w:rsidRPr="009A78C8">
        <w:rPr>
          <w:rFonts w:ascii="Times New Roman" w:hAnsi="Times New Roman" w:cs="Times New Roman"/>
          <w:sz w:val="24"/>
          <w:szCs w:val="24"/>
        </w:rPr>
        <w:t xml:space="preserve"> with Thai Accounting Standard No. 34 (Revised </w:t>
      </w:r>
      <w:r w:rsidR="006F2D11" w:rsidRPr="009A78C8">
        <w:rPr>
          <w:rFonts w:ascii="Times New Roman" w:hAnsi="Times New Roman" w:cs="Times New Roman"/>
          <w:sz w:val="24"/>
          <w:szCs w:val="24"/>
        </w:rPr>
        <w:t>2017</w:t>
      </w:r>
      <w:r w:rsidR="000F4224" w:rsidRPr="009A78C8">
        <w:rPr>
          <w:rFonts w:ascii="Times New Roman" w:hAnsi="Times New Roman" w:cs="Times New Roman"/>
          <w:sz w:val="24"/>
          <w:szCs w:val="24"/>
        </w:rPr>
        <w:t>)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3A7F24" w:rsidRPr="009A78C8" w:rsidRDefault="003A7F24" w:rsidP="003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1260"/>
        <w:jc w:val="both"/>
        <w:rPr>
          <w:rFonts w:ascii="Times New Roman" w:hAnsi="Times New Roman" w:cs="Times New Roman"/>
          <w:spacing w:val="-4"/>
          <w:sz w:val="24"/>
          <w:szCs w:val="24"/>
        </w:rPr>
      </w:pPr>
      <w:r w:rsidRPr="009A78C8">
        <w:rPr>
          <w:rFonts w:ascii="Times New Roman" w:hAnsi="Times New Roman" w:cs="Times New Roman"/>
          <w:spacing w:val="-4"/>
          <w:sz w:val="24"/>
          <w:szCs w:val="24"/>
        </w:rPr>
        <w:t xml:space="preserve">Currently, the Company’s operations relate to a single business segment which is </w:t>
      </w:r>
      <w:r w:rsidRPr="009A78C8">
        <w:rPr>
          <w:rFonts w:ascii="Times New Roman" w:hAnsi="Times New Roman" w:cs="Times New Roman"/>
          <w:spacing w:val="-4"/>
          <w:sz w:val="24"/>
          <w:szCs w:val="24"/>
        </w:rPr>
        <w:br/>
        <w:t>the consumer finance business, and are carried out in a single geographic area which is Thailand.</w:t>
      </w:r>
    </w:p>
    <w:p w:rsidR="004524DD" w:rsidRPr="009A78C8" w:rsidRDefault="00A43DC9" w:rsidP="00A43DC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9A78C8">
        <w:rPr>
          <w:rFonts w:ascii="Times New Roman" w:hAnsi="Times New Roman" w:cs="Times New Roman"/>
          <w:sz w:val="24"/>
          <w:szCs w:val="24"/>
        </w:rPr>
        <w:t>2</w:t>
      </w:r>
      <w:r w:rsidR="004524DD" w:rsidRPr="009A78C8">
        <w:rPr>
          <w:rFonts w:ascii="Times New Roman" w:hAnsi="Times New Roman" w:cs="Times New Roman"/>
          <w:sz w:val="24"/>
          <w:szCs w:val="24"/>
        </w:rPr>
        <w:t>.</w:t>
      </w:r>
      <w:r w:rsidRPr="009A78C8">
        <w:rPr>
          <w:rFonts w:ascii="Times New Roman" w:hAnsi="Times New Roman" w:cs="Times New Roman"/>
          <w:sz w:val="24"/>
          <w:szCs w:val="24"/>
        </w:rPr>
        <w:t>2</w:t>
      </w:r>
      <w:r w:rsidR="004524DD" w:rsidRPr="009A78C8">
        <w:rPr>
          <w:rFonts w:ascii="Times New Roman" w:hAnsi="Times New Roman" w:cs="Times New Roman"/>
          <w:sz w:val="24"/>
          <w:szCs w:val="24"/>
        </w:rPr>
        <w:tab/>
        <w:t xml:space="preserve">The statement of financial position as at December </w:t>
      </w:r>
      <w:r w:rsidRPr="009A78C8">
        <w:rPr>
          <w:rFonts w:ascii="Times New Roman" w:hAnsi="Times New Roman" w:cs="Times New Roman"/>
          <w:sz w:val="24"/>
          <w:szCs w:val="24"/>
        </w:rPr>
        <w:t>31</w:t>
      </w:r>
      <w:r w:rsidR="004524DD" w:rsidRPr="009A78C8">
        <w:rPr>
          <w:rFonts w:ascii="Times New Roman" w:hAnsi="Times New Roman" w:cs="Times New Roman"/>
          <w:sz w:val="24"/>
          <w:szCs w:val="24"/>
        </w:rPr>
        <w:t xml:space="preserve">, </w:t>
      </w:r>
      <w:r w:rsidR="006F2D11" w:rsidRPr="009A78C8">
        <w:rPr>
          <w:rFonts w:ascii="Times New Roman" w:hAnsi="Times New Roman" w:cs="Times New Roman"/>
          <w:sz w:val="24"/>
          <w:szCs w:val="24"/>
        </w:rPr>
        <w:t>2017</w:t>
      </w:r>
      <w:r w:rsidR="004524DD" w:rsidRPr="009A78C8">
        <w:rPr>
          <w:rFonts w:ascii="Times New Roman" w:hAnsi="Times New Roman" w:cs="Times New Roman"/>
          <w:sz w:val="24"/>
          <w:szCs w:val="24"/>
        </w:rPr>
        <w:t xml:space="preserve">, presented herein for comparison, has been derived from the financial statements of the Company for the year then ended, which </w:t>
      </w:r>
      <w:r w:rsidR="00024DF1" w:rsidRPr="009A78C8">
        <w:rPr>
          <w:rFonts w:ascii="Times New Roman" w:hAnsi="Times New Roman" w:cs="Times New Roman"/>
          <w:sz w:val="24"/>
          <w:szCs w:val="24"/>
        </w:rPr>
        <w:t>had been previously audited.</w:t>
      </w:r>
    </w:p>
    <w:p w:rsidR="004524DD" w:rsidRPr="009A78C8" w:rsidRDefault="00A43DC9" w:rsidP="00A43DC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9A78C8">
        <w:rPr>
          <w:rFonts w:ascii="Times New Roman" w:hAnsi="Times New Roman" w:cs="Times New Roman"/>
          <w:sz w:val="24"/>
          <w:szCs w:val="24"/>
        </w:rPr>
        <w:t>2</w:t>
      </w:r>
      <w:r w:rsidR="004524DD" w:rsidRPr="009A78C8">
        <w:rPr>
          <w:rFonts w:ascii="Times New Roman" w:hAnsi="Times New Roman" w:cs="Times New Roman"/>
          <w:sz w:val="24"/>
          <w:szCs w:val="24"/>
        </w:rPr>
        <w:t>.</w:t>
      </w:r>
      <w:r w:rsidRPr="009A78C8">
        <w:rPr>
          <w:rFonts w:ascii="Times New Roman" w:hAnsi="Times New Roman" w:cs="Times New Roman"/>
          <w:sz w:val="24"/>
          <w:szCs w:val="24"/>
        </w:rPr>
        <w:t>3</w:t>
      </w:r>
      <w:r w:rsidR="004524DD" w:rsidRPr="009A78C8">
        <w:rPr>
          <w:rFonts w:ascii="Times New Roman" w:hAnsi="Times New Roman" w:cs="Times New Roman"/>
          <w:sz w:val="24"/>
          <w:szCs w:val="24"/>
        </w:rPr>
        <w:tab/>
      </w:r>
      <w:r w:rsidR="00024DF1" w:rsidRPr="009A78C8">
        <w:rPr>
          <w:rFonts w:ascii="Times New Roman" w:hAnsi="Times New Roman" w:cs="Times New Roman"/>
          <w:sz w:val="24"/>
          <w:szCs w:val="24"/>
        </w:rPr>
        <w:t xml:space="preserve">The unaudited results of operations presented </w:t>
      </w:r>
      <w:r w:rsidR="004524DD" w:rsidRPr="009A78C8">
        <w:rPr>
          <w:rFonts w:ascii="Times New Roman" w:hAnsi="Times New Roman" w:cs="Times New Roman"/>
          <w:spacing w:val="-4"/>
          <w:sz w:val="24"/>
          <w:szCs w:val="24"/>
        </w:rPr>
        <w:t xml:space="preserve">for the </w:t>
      </w:r>
      <w:r w:rsidR="00DD2C19" w:rsidRPr="009A78C8">
        <w:rPr>
          <w:rFonts w:ascii="Times New Roman" w:hAnsi="Times New Roman" w:cs="Times New Roman"/>
          <w:spacing w:val="-4"/>
          <w:sz w:val="24"/>
          <w:szCs w:val="24"/>
        </w:rPr>
        <w:t>three-month and s</w:t>
      </w:r>
      <w:r w:rsidR="006B21D6" w:rsidRPr="009A78C8">
        <w:rPr>
          <w:rFonts w:ascii="Times New Roman" w:hAnsi="Times New Roman" w:cs="Times New Roman"/>
          <w:spacing w:val="-4"/>
          <w:sz w:val="24"/>
          <w:szCs w:val="24"/>
        </w:rPr>
        <w:t>ix-month</w:t>
      </w:r>
      <w:r w:rsidR="00602923" w:rsidRPr="009A78C8">
        <w:rPr>
          <w:rFonts w:ascii="Times New Roman" w:hAnsi="Times New Roman" w:cs="Times New Roman"/>
          <w:spacing w:val="-4"/>
          <w:sz w:val="24"/>
          <w:szCs w:val="24"/>
        </w:rPr>
        <w:t xml:space="preserve"> period</w:t>
      </w:r>
      <w:r w:rsidR="00DD2C19" w:rsidRPr="009A78C8">
        <w:rPr>
          <w:rFonts w:ascii="Times New Roman" w:hAnsi="Times New Roman" w:cs="Times New Roman"/>
          <w:spacing w:val="-4"/>
          <w:sz w:val="24"/>
          <w:szCs w:val="24"/>
        </w:rPr>
        <w:t>s</w:t>
      </w:r>
      <w:r w:rsidR="000F3CEA" w:rsidRPr="009A78C8">
        <w:rPr>
          <w:rFonts w:ascii="Times New Roman" w:hAnsi="Times New Roman" w:cs="Times New Roman"/>
          <w:spacing w:val="-4"/>
          <w:sz w:val="24"/>
          <w:szCs w:val="24"/>
        </w:rPr>
        <w:t xml:space="preserve"> </w:t>
      </w:r>
      <w:r w:rsidR="004524DD" w:rsidRPr="009A78C8">
        <w:rPr>
          <w:rFonts w:ascii="Times New Roman" w:hAnsi="Times New Roman" w:cs="Times New Roman"/>
          <w:spacing w:val="-4"/>
          <w:sz w:val="24"/>
          <w:szCs w:val="24"/>
        </w:rPr>
        <w:t xml:space="preserve">ended </w:t>
      </w:r>
      <w:r w:rsidR="00687369" w:rsidRPr="009A78C8">
        <w:rPr>
          <w:rFonts w:ascii="Times New Roman" w:hAnsi="Times New Roman" w:cs="Times New Roman"/>
          <w:spacing w:val="-4"/>
          <w:sz w:val="24"/>
          <w:szCs w:val="24"/>
        </w:rPr>
        <w:t xml:space="preserve">June </w:t>
      </w:r>
      <w:r w:rsidRPr="009A78C8">
        <w:rPr>
          <w:rFonts w:ascii="Times New Roman" w:hAnsi="Times New Roman" w:cs="Times New Roman"/>
          <w:spacing w:val="-4"/>
          <w:sz w:val="24"/>
          <w:szCs w:val="24"/>
        </w:rPr>
        <w:t>30</w:t>
      </w:r>
      <w:r w:rsidR="00051CB1" w:rsidRPr="009A78C8">
        <w:rPr>
          <w:rFonts w:ascii="Times New Roman" w:hAnsi="Times New Roman" w:cs="Times New Roman"/>
          <w:spacing w:val="-4"/>
          <w:sz w:val="24"/>
          <w:szCs w:val="24"/>
        </w:rPr>
        <w:t xml:space="preserve">, </w:t>
      </w:r>
      <w:r w:rsidR="006F2D11" w:rsidRPr="009A78C8">
        <w:rPr>
          <w:rFonts w:ascii="Times New Roman" w:hAnsi="Times New Roman" w:cs="Times New Roman"/>
          <w:spacing w:val="-4"/>
          <w:sz w:val="24"/>
          <w:szCs w:val="24"/>
        </w:rPr>
        <w:t>2018</w:t>
      </w:r>
      <w:r w:rsidR="002C59EA" w:rsidRPr="009A78C8">
        <w:rPr>
          <w:rFonts w:ascii="Times New Roman" w:hAnsi="Times New Roman" w:cs="Times New Roman"/>
          <w:spacing w:val="-4"/>
          <w:sz w:val="24"/>
          <w:szCs w:val="24"/>
        </w:rPr>
        <w:t xml:space="preserve"> </w:t>
      </w:r>
      <w:r w:rsidR="00024DF1" w:rsidRPr="009A78C8">
        <w:rPr>
          <w:rFonts w:ascii="Times New Roman" w:hAnsi="Times New Roman" w:cs="Times New Roman"/>
          <w:sz w:val="24"/>
          <w:szCs w:val="24"/>
        </w:rPr>
        <w:t>are not necessarily an indication nor anticipation of the operating results for the full year.</w:t>
      </w:r>
    </w:p>
    <w:p w:rsidR="00F62106" w:rsidRPr="009A78C8" w:rsidRDefault="00A43DC9" w:rsidP="00141401">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hanging="713"/>
        <w:jc w:val="thaiDistribute"/>
        <w:rPr>
          <w:rFonts w:ascii="Times New Roman" w:hAnsi="Times New Roman" w:cs="Times New Roman"/>
          <w:sz w:val="24"/>
          <w:szCs w:val="24"/>
        </w:rPr>
      </w:pPr>
      <w:r w:rsidRPr="009A78C8">
        <w:rPr>
          <w:rFonts w:ascii="Times New Roman" w:hAnsi="Times New Roman" w:cs="Times New Roman"/>
          <w:sz w:val="24"/>
          <w:szCs w:val="24"/>
        </w:rPr>
        <w:t>2</w:t>
      </w:r>
      <w:r w:rsidR="004524DD" w:rsidRPr="009A78C8">
        <w:rPr>
          <w:rFonts w:ascii="Times New Roman" w:hAnsi="Times New Roman" w:cs="Times New Roman"/>
          <w:sz w:val="24"/>
          <w:szCs w:val="24"/>
        </w:rPr>
        <w:t>.</w:t>
      </w:r>
      <w:r w:rsidRPr="009A78C8">
        <w:rPr>
          <w:rFonts w:ascii="Times New Roman" w:hAnsi="Times New Roman" w:cs="Times New Roman"/>
          <w:sz w:val="24"/>
          <w:szCs w:val="24"/>
        </w:rPr>
        <w:t>4</w:t>
      </w:r>
      <w:r w:rsidR="004524DD" w:rsidRPr="009A78C8">
        <w:rPr>
          <w:rFonts w:ascii="Times New Roman" w:hAnsi="Times New Roman" w:cs="Times New Roman"/>
          <w:sz w:val="24"/>
          <w:szCs w:val="24"/>
        </w:rPr>
        <w:tab/>
        <w:t xml:space="preserve">Certain </w:t>
      </w:r>
      <w:r w:rsidR="00972D52" w:rsidRPr="009A78C8">
        <w:rPr>
          <w:rFonts w:ascii="Times New Roman" w:hAnsi="Times New Roman" w:cs="Times New Roman"/>
          <w:sz w:val="24"/>
          <w:szCs w:val="24"/>
        </w:rPr>
        <w:t xml:space="preserve">financial </w:t>
      </w:r>
      <w:r w:rsidR="00F20907" w:rsidRPr="009A78C8">
        <w:rPr>
          <w:rFonts w:ascii="Times New Roman" w:hAnsi="Times New Roman" w:cs="Times New Roman"/>
          <w:sz w:val="24"/>
          <w:szCs w:val="24"/>
        </w:rPr>
        <w:t xml:space="preserve">information </w:t>
      </w:r>
      <w:r w:rsidR="004524DD" w:rsidRPr="009A78C8">
        <w:rPr>
          <w:rFonts w:ascii="Times New Roman" w:hAnsi="Times New Roman" w:cs="Times New Roman"/>
          <w:sz w:val="24"/>
          <w:szCs w:val="24"/>
        </w:rPr>
        <w:t xml:space="preserve">which is normally included in annual financial statements prepared in accordance with </w:t>
      </w:r>
      <w:r w:rsidR="00385EDD" w:rsidRPr="009A78C8">
        <w:rPr>
          <w:rFonts w:ascii="Times New Roman" w:hAnsi="Times New Roman" w:cs="Times New Roman"/>
          <w:sz w:val="24"/>
          <w:szCs w:val="24"/>
        </w:rPr>
        <w:t xml:space="preserve">Thai Financial Reporting </w:t>
      </w:r>
      <w:r w:rsidR="00154510" w:rsidRPr="009A78C8">
        <w:rPr>
          <w:rFonts w:ascii="Times New Roman" w:hAnsi="Times New Roman" w:cs="Times New Roman"/>
          <w:sz w:val="24"/>
          <w:szCs w:val="24"/>
        </w:rPr>
        <w:t xml:space="preserve">Standards </w:t>
      </w:r>
      <w:r w:rsidR="00385EDD" w:rsidRPr="009A78C8">
        <w:rPr>
          <w:rFonts w:ascii="Times New Roman" w:hAnsi="Times New Roman" w:cs="Times New Roman"/>
          <w:sz w:val="24"/>
          <w:szCs w:val="24"/>
        </w:rPr>
        <w:t>(</w:t>
      </w:r>
      <w:r w:rsidR="00972D52" w:rsidRPr="009A78C8">
        <w:rPr>
          <w:rFonts w:ascii="Times New Roman" w:hAnsi="Times New Roman" w:cs="Times New Roman"/>
          <w:sz w:val="24"/>
          <w:szCs w:val="24"/>
        </w:rPr>
        <w:t>“</w:t>
      </w:r>
      <w:r w:rsidR="00385EDD" w:rsidRPr="009A78C8">
        <w:rPr>
          <w:rFonts w:ascii="Times New Roman" w:hAnsi="Times New Roman" w:cs="Times New Roman"/>
          <w:sz w:val="24"/>
          <w:szCs w:val="24"/>
        </w:rPr>
        <w:t>TFRS</w:t>
      </w:r>
      <w:r w:rsidR="00972D52" w:rsidRPr="009A78C8">
        <w:rPr>
          <w:rFonts w:ascii="Times New Roman" w:hAnsi="Times New Roman" w:cs="Times New Roman"/>
          <w:sz w:val="24"/>
          <w:szCs w:val="24"/>
        </w:rPr>
        <w:t>s”</w:t>
      </w:r>
      <w:r w:rsidR="00385EDD" w:rsidRPr="009A78C8">
        <w:rPr>
          <w:rFonts w:ascii="Times New Roman" w:hAnsi="Times New Roman" w:cs="Times New Roman"/>
          <w:sz w:val="24"/>
          <w:szCs w:val="24"/>
        </w:rPr>
        <w:t>)</w:t>
      </w:r>
      <w:r w:rsidR="004524DD" w:rsidRPr="009A78C8">
        <w:rPr>
          <w:rFonts w:ascii="Times New Roman" w:hAnsi="Times New Roman" w:cs="Times New Roman"/>
          <w:sz w:val="24"/>
          <w:szCs w:val="24"/>
        </w:rPr>
        <w:t xml:space="preserve">, but which is not required for interim </w:t>
      </w:r>
      <w:r w:rsidR="00602923" w:rsidRPr="009A78C8">
        <w:rPr>
          <w:rFonts w:ascii="Times New Roman" w:hAnsi="Times New Roman" w:cs="Times New Roman"/>
          <w:sz w:val="24"/>
          <w:szCs w:val="24"/>
        </w:rPr>
        <w:t xml:space="preserve">financial </w:t>
      </w:r>
      <w:r w:rsidR="00C15B00" w:rsidRPr="009A78C8">
        <w:rPr>
          <w:rFonts w:ascii="Times New Roman" w:hAnsi="Times New Roman" w:cs="Times New Roman"/>
          <w:sz w:val="24"/>
          <w:szCs w:val="24"/>
        </w:rPr>
        <w:t xml:space="preserve">statements </w:t>
      </w:r>
      <w:r w:rsidR="004524DD" w:rsidRPr="009A78C8">
        <w:rPr>
          <w:rFonts w:ascii="Times New Roman" w:hAnsi="Times New Roman" w:cs="Times New Roman"/>
          <w:sz w:val="24"/>
          <w:szCs w:val="24"/>
        </w:rPr>
        <w:t xml:space="preserve">purposes, has been omitted. </w:t>
      </w:r>
      <w:r w:rsidR="00024DF1" w:rsidRPr="009A78C8">
        <w:rPr>
          <w:rFonts w:ascii="Times New Roman" w:hAnsi="Times New Roman" w:cs="Times New Roman"/>
          <w:sz w:val="24"/>
          <w:szCs w:val="24"/>
        </w:rPr>
        <w:t xml:space="preserve">Therefore, the interim financial statements for the three-month and six-month periods ended June 30, </w:t>
      </w:r>
      <w:r w:rsidR="006F2D11" w:rsidRPr="009A78C8">
        <w:rPr>
          <w:rFonts w:ascii="Times New Roman" w:hAnsi="Times New Roman" w:cs="Times New Roman"/>
          <w:sz w:val="24"/>
          <w:szCs w:val="24"/>
        </w:rPr>
        <w:t>2018</w:t>
      </w:r>
      <w:r w:rsidR="00024DF1" w:rsidRPr="009A78C8">
        <w:rPr>
          <w:rFonts w:ascii="Times New Roman" w:hAnsi="Times New Roman" w:cs="Times New Roman"/>
          <w:sz w:val="24"/>
          <w:szCs w:val="24"/>
        </w:rPr>
        <w:t xml:space="preserve"> should be read in conjunction with the audited financial statements for the year ended December 31, </w:t>
      </w:r>
      <w:r w:rsidR="006F2D11" w:rsidRPr="009A78C8">
        <w:rPr>
          <w:rFonts w:ascii="Times New Roman" w:hAnsi="Times New Roman" w:cs="Times New Roman"/>
          <w:sz w:val="24"/>
          <w:szCs w:val="24"/>
        </w:rPr>
        <w:t>2017</w:t>
      </w:r>
      <w:r w:rsidR="00024DF1" w:rsidRPr="009A78C8">
        <w:rPr>
          <w:rFonts w:ascii="Times New Roman" w:hAnsi="Times New Roman" w:cs="Times New Roman"/>
          <w:sz w:val="24"/>
          <w:szCs w:val="24"/>
        </w:rPr>
        <w:t>.</w:t>
      </w:r>
    </w:p>
    <w:p w:rsidR="00D66646" w:rsidRPr="009A78C8" w:rsidRDefault="00D66646" w:rsidP="0062539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0" w:line="240" w:lineRule="auto"/>
        <w:ind w:left="1080" w:hanging="533"/>
        <w:jc w:val="thaiDistribute"/>
        <w:rPr>
          <w:rFonts w:ascii="Times New Roman" w:hAnsi="Times New Roman" w:cs="Times New Roman"/>
          <w:sz w:val="24"/>
          <w:szCs w:val="24"/>
        </w:rPr>
      </w:pPr>
    </w:p>
    <w:p w:rsidR="00141401" w:rsidRPr="009A78C8" w:rsidRDefault="00141401" w:rsidP="0062539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0" w:line="240" w:lineRule="auto"/>
        <w:ind w:left="1080" w:hanging="533"/>
        <w:jc w:val="thaiDistribute"/>
        <w:rPr>
          <w:rFonts w:ascii="Times New Roman" w:hAnsi="Times New Roman" w:cs="Times New Roman"/>
          <w:sz w:val="24"/>
          <w:szCs w:val="24"/>
        </w:rPr>
        <w:sectPr w:rsidR="00141401" w:rsidRPr="009A78C8" w:rsidSect="001A3216">
          <w:headerReference w:type="default" r:id="rId8"/>
          <w:pgSz w:w="11909" w:h="16834" w:code="9"/>
          <w:pgMar w:top="1440" w:right="1224" w:bottom="1440" w:left="1440" w:header="864" w:footer="432" w:gutter="0"/>
          <w:pgNumType w:start="2"/>
          <w:cols w:space="720"/>
        </w:sectPr>
      </w:pPr>
    </w:p>
    <w:p w:rsidR="000F3CEA" w:rsidRPr="009A78C8" w:rsidRDefault="000F3CEA" w:rsidP="000F3CE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hanging="720"/>
        <w:jc w:val="thaiDistribute"/>
        <w:rPr>
          <w:rFonts w:ascii="Times New Roman" w:hAnsi="Times New Roman" w:cs="Times New Roman"/>
          <w:sz w:val="24"/>
          <w:szCs w:val="24"/>
        </w:rPr>
      </w:pPr>
      <w:r w:rsidRPr="009A78C8">
        <w:rPr>
          <w:rFonts w:ascii="Times New Roman" w:hAnsi="Times New Roman" w:cs="Times New Roman"/>
          <w:sz w:val="24"/>
          <w:szCs w:val="24"/>
        </w:rPr>
        <w:lastRenderedPageBreak/>
        <w:t xml:space="preserve">2.5 </w:t>
      </w:r>
      <w:r w:rsidRPr="009A78C8">
        <w:rPr>
          <w:rFonts w:ascii="Times New Roman" w:hAnsi="Times New Roman" w:cs="Times New Roman"/>
          <w:sz w:val="24"/>
          <w:szCs w:val="24"/>
          <w:cs/>
        </w:rPr>
        <w:tab/>
      </w:r>
      <w:r w:rsidRPr="009A78C8">
        <w:rPr>
          <w:rFonts w:ascii="Times New Roman" w:hAnsi="Times New Roman" w:cs="Times New Roman"/>
          <w:sz w:val="24"/>
          <w:szCs w:val="24"/>
        </w:rPr>
        <w:t>Thai Financial Reporting Standards affecting the presentation and disclosure in the current period financial statements</w:t>
      </w:r>
    </w:p>
    <w:p w:rsidR="000F3CEA" w:rsidRPr="009A78C8" w:rsidRDefault="000F3CEA" w:rsidP="000F3CE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jc w:val="thaiDistribute"/>
        <w:rPr>
          <w:rFonts w:ascii="Times New Roman" w:hAnsi="Times New Roman" w:cs="Times New Roman"/>
          <w:sz w:val="24"/>
          <w:szCs w:val="24"/>
        </w:rPr>
      </w:pPr>
      <w:r w:rsidRPr="009A78C8">
        <w:rPr>
          <w:rFonts w:ascii="Times New Roman" w:hAnsi="Times New Roman" w:cs="Times New Roman"/>
          <w:sz w:val="24"/>
          <w:szCs w:val="24"/>
        </w:rPr>
        <w:t xml:space="preserve">During the period, the Company has adopted the revised and new financial reporting standards issued by the Federation of Accounting </w:t>
      </w:r>
      <w:r w:rsidRPr="009A78C8">
        <w:rPr>
          <w:rFonts w:ascii="Times New Roman" w:hAnsi="Times New Roman" w:cs="Times New Roman"/>
          <w:spacing w:val="-4"/>
          <w:sz w:val="24"/>
          <w:szCs w:val="24"/>
        </w:rPr>
        <w:t>Professions which become effective for fiscal years beginning on or after January 1,</w:t>
      </w:r>
      <w:r w:rsidRPr="009A78C8">
        <w:rPr>
          <w:rFonts w:ascii="Times New Roman" w:hAnsi="Times New Roman" w:cs="Times New Roman"/>
          <w:sz w:val="24"/>
          <w:szCs w:val="24"/>
        </w:rPr>
        <w:t xml:space="preserve"> 2018.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0F3CEA" w:rsidRPr="009A78C8" w:rsidRDefault="000F3CEA" w:rsidP="000F3CE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hanging="713"/>
        <w:jc w:val="thaiDistribute"/>
        <w:rPr>
          <w:rFonts w:ascii="Times New Roman" w:hAnsi="Times New Roman" w:cs="Times New Roman"/>
          <w:sz w:val="24"/>
          <w:szCs w:val="24"/>
        </w:rPr>
      </w:pPr>
      <w:r w:rsidRPr="009A78C8">
        <w:rPr>
          <w:rFonts w:ascii="Times New Roman" w:hAnsi="Times New Roman" w:cs="Times New Roman"/>
          <w:sz w:val="24"/>
          <w:szCs w:val="24"/>
        </w:rPr>
        <w:t>2.6</w:t>
      </w:r>
      <w:r w:rsidRPr="009A78C8">
        <w:rPr>
          <w:rFonts w:ascii="Times New Roman" w:hAnsi="Times New Roman" w:cs="Times New Roman"/>
          <w:sz w:val="24"/>
          <w:szCs w:val="24"/>
          <w:cs/>
        </w:rPr>
        <w:tab/>
      </w:r>
      <w:r w:rsidRPr="009A78C8">
        <w:rPr>
          <w:rFonts w:ascii="Times New Roman" w:hAnsi="Times New Roman" w:cs="Times New Roman"/>
          <w:sz w:val="24"/>
          <w:szCs w:val="24"/>
        </w:rPr>
        <w:t>Thai Financial Reporting Standards announced in the Royal Gazette but not yet effective</w:t>
      </w:r>
    </w:p>
    <w:p w:rsidR="000F3CEA" w:rsidRPr="009A78C8" w:rsidRDefault="000F3CEA" w:rsidP="000F3CE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jc w:val="thaiDistribute"/>
        <w:rPr>
          <w:rFonts w:ascii="Times New Roman" w:hAnsi="Times New Roman" w:cs="Times New Roman"/>
          <w:sz w:val="24"/>
          <w:szCs w:val="24"/>
        </w:rPr>
      </w:pPr>
      <w:r w:rsidRPr="009A78C8">
        <w:rPr>
          <w:rFonts w:ascii="Times New Roman" w:hAnsi="Times New Roman" w:cs="Times New Roman"/>
          <w:sz w:val="24"/>
          <w:szCs w:val="24"/>
        </w:rPr>
        <w:t>The Federation of Accounting Professions has issued the Notification regarding Thai Financial Reporting Standard (“TFRS”) No.15 “Revenue from Contracts with Customers” which has been announced in the Royal Gazette on March 14, 2018 and will be effective for the financial statements for the period beginning on or after January 1, 2019 onwards.</w:t>
      </w:r>
    </w:p>
    <w:p w:rsidR="000F3CEA" w:rsidRPr="009A78C8" w:rsidRDefault="000F3CEA" w:rsidP="000F3CE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jc w:val="thaiDistribute"/>
        <w:rPr>
          <w:rFonts w:ascii="Times New Roman" w:hAnsi="Times New Roman" w:cs="Times New Roman"/>
          <w:sz w:val="24"/>
          <w:szCs w:val="24"/>
        </w:rPr>
      </w:pPr>
      <w:r w:rsidRPr="009A78C8">
        <w:rPr>
          <w:rFonts w:ascii="Times New Roman" w:hAnsi="Times New Roman" w:cs="Times New Roman"/>
          <w:sz w:val="24"/>
          <w:szCs w:val="24"/>
        </w:rPr>
        <w:t>The Company’s management will adopt such TFRS</w:t>
      </w:r>
      <w:r w:rsidR="004D239F">
        <w:rPr>
          <w:rFonts w:ascii="Times New Roman" w:hAnsi="Times New Roman" w:cs="Times New Roman"/>
          <w:sz w:val="24"/>
          <w:szCs w:val="24"/>
        </w:rPr>
        <w:t>s</w:t>
      </w:r>
      <w:r w:rsidRPr="009A78C8">
        <w:rPr>
          <w:rFonts w:ascii="Times New Roman" w:hAnsi="Times New Roman" w:cs="Times New Roman"/>
          <w:sz w:val="24"/>
          <w:szCs w:val="24"/>
        </w:rPr>
        <w:t xml:space="preserve"> in the preparation of the Company’s financial statements when it becomes effective. The Company’s management has assessed the impact of this TFRS</w:t>
      </w:r>
      <w:r w:rsidR="004D239F">
        <w:rPr>
          <w:rFonts w:ascii="Times New Roman" w:hAnsi="Times New Roman" w:cs="Times New Roman"/>
          <w:sz w:val="24"/>
          <w:szCs w:val="24"/>
        </w:rPr>
        <w:t>s</w:t>
      </w:r>
      <w:r w:rsidRPr="009A78C8">
        <w:rPr>
          <w:rFonts w:ascii="Times New Roman" w:hAnsi="Times New Roman" w:cs="Times New Roman"/>
          <w:sz w:val="24"/>
          <w:szCs w:val="24"/>
        </w:rPr>
        <w:t xml:space="preserve"> and considered that the adoption of the financial reporting standard does not have any significant impact on the financial statements of the Company in the period of initial application.</w:t>
      </w:r>
    </w:p>
    <w:p w:rsidR="000F3CEA" w:rsidRPr="009A78C8" w:rsidRDefault="000F3CEA" w:rsidP="00386D0E">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40" w:lineRule="auto"/>
        <w:ind w:left="1267" w:hanging="720"/>
        <w:jc w:val="thaiDistribute"/>
        <w:rPr>
          <w:rFonts w:ascii="Times New Roman" w:hAnsi="Times New Roman" w:cs="Times New Roman"/>
          <w:sz w:val="24"/>
          <w:szCs w:val="24"/>
        </w:rPr>
      </w:pPr>
      <w:r w:rsidRPr="009A78C8">
        <w:rPr>
          <w:rFonts w:ascii="Times New Roman" w:hAnsi="Times New Roman" w:cs="Times New Roman"/>
          <w:sz w:val="24"/>
          <w:szCs w:val="24"/>
        </w:rPr>
        <w:t>2.7</w:t>
      </w:r>
      <w:r w:rsidRPr="009A78C8">
        <w:rPr>
          <w:rFonts w:ascii="Times New Roman" w:hAnsi="Times New Roman" w:cs="Times New Roman"/>
          <w:sz w:val="24"/>
          <w:szCs w:val="24"/>
        </w:rPr>
        <w:tab/>
        <w:t>In the preparation of financial statements in conformity with TFRSs, the management is required to make judgments on estimates and various assumptions that affect the reported amounts of assets and liabilities at the date of the financial statements and the reported amounts of revenues and expenses during the reporting period. The estimates and related assumptions are based on historical experience and other factors that are considered to be relevant. Although these estimates are based on management’s reasonable consideration of current events, actual results may differ from these estimates.</w:t>
      </w:r>
    </w:p>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547" w:hanging="547"/>
        <w:jc w:val="both"/>
        <w:rPr>
          <w:rFonts w:ascii="Times New Roman" w:hAnsi="Times New Roman" w:cs="Times New Roman"/>
          <w:b/>
          <w:bCs/>
          <w:sz w:val="24"/>
          <w:szCs w:val="24"/>
        </w:rPr>
      </w:pPr>
      <w:r w:rsidRPr="009A78C8">
        <w:rPr>
          <w:rFonts w:ascii="Times New Roman" w:hAnsi="Times New Roman" w:cs="Times New Roman"/>
          <w:b/>
          <w:bCs/>
          <w:sz w:val="24"/>
          <w:szCs w:val="24"/>
        </w:rPr>
        <w:t>3.</w:t>
      </w:r>
      <w:r w:rsidRPr="009A78C8">
        <w:rPr>
          <w:rFonts w:ascii="Times New Roman" w:hAnsi="Times New Roman" w:cs="Times New Roman"/>
          <w:b/>
          <w:bCs/>
          <w:sz w:val="24"/>
          <w:szCs w:val="24"/>
        </w:rPr>
        <w:tab/>
      </w:r>
      <w:r w:rsidRPr="009A78C8">
        <w:rPr>
          <w:rFonts w:ascii="Times New Roman" w:hAnsi="Times New Roman" w:cs="Times New Roman"/>
          <w:b/>
          <w:bCs/>
          <w:caps/>
          <w:sz w:val="20"/>
          <w:szCs w:val="20"/>
        </w:rPr>
        <w:t>significant  accounting  policies</w:t>
      </w:r>
      <w:r w:rsidRPr="009A78C8">
        <w:rPr>
          <w:rFonts w:ascii="Times New Roman" w:hAnsi="Times New Roman" w:cs="Times New Roman"/>
          <w:b/>
          <w:bCs/>
          <w:caps/>
          <w:sz w:val="24"/>
          <w:szCs w:val="24"/>
        </w:rPr>
        <w:t xml:space="preserve">  </w:t>
      </w:r>
    </w:p>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7"/>
        <w:jc w:val="both"/>
        <w:rPr>
          <w:rFonts w:ascii="Times New Roman" w:hAnsi="Times New Roman" w:cs="Times New Roman"/>
          <w:sz w:val="24"/>
          <w:szCs w:val="24"/>
        </w:rPr>
      </w:pPr>
      <w:r w:rsidRPr="009A78C8">
        <w:rPr>
          <w:rFonts w:ascii="Times New Roman" w:hAnsi="Times New Roman" w:cs="Times New Roman"/>
          <w:sz w:val="24"/>
          <w:szCs w:val="24"/>
        </w:rPr>
        <w:t>The interim financial statements have been prepared based on the basis, accounting policies and method of computation consistent with those used in the financial statements for the year ended December 31, 2017.</w:t>
      </w:r>
    </w:p>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7"/>
        <w:jc w:val="both"/>
        <w:rPr>
          <w:rFonts w:ascii="Times New Roman" w:hAnsi="Times New Roman" w:cs="Times New Roman"/>
          <w:sz w:val="24"/>
          <w:szCs w:val="24"/>
        </w:rPr>
      </w:pPr>
    </w:p>
    <w:p w:rsidR="00FC27BC" w:rsidRPr="009A78C8" w:rsidRDefault="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A78C8">
        <w:rPr>
          <w:rFonts w:ascii="Times New Roman" w:hAnsi="Times New Roman" w:cs="Times New Roman"/>
          <w:b/>
          <w:bCs/>
          <w:sz w:val="24"/>
          <w:szCs w:val="24"/>
        </w:rPr>
        <w:br w:type="page"/>
      </w:r>
    </w:p>
    <w:p w:rsidR="009B1680" w:rsidRPr="009A78C8" w:rsidRDefault="00A43DC9" w:rsidP="00D666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hanging="547"/>
        <w:jc w:val="both"/>
        <w:rPr>
          <w:rFonts w:ascii="Times New Roman" w:hAnsi="Times New Roman" w:cs="Times New Roman"/>
          <w:b/>
          <w:bCs/>
          <w:sz w:val="20"/>
          <w:szCs w:val="20"/>
        </w:rPr>
      </w:pPr>
      <w:r w:rsidRPr="009A78C8">
        <w:rPr>
          <w:rFonts w:ascii="Times New Roman" w:hAnsi="Times New Roman" w:cs="Times New Roman"/>
          <w:b/>
          <w:bCs/>
          <w:sz w:val="24"/>
          <w:szCs w:val="24"/>
        </w:rPr>
        <w:lastRenderedPageBreak/>
        <w:t>4</w:t>
      </w:r>
      <w:r w:rsidR="002B02AC" w:rsidRPr="009A78C8">
        <w:rPr>
          <w:rFonts w:ascii="Times New Roman" w:hAnsi="Times New Roman" w:cs="Times New Roman"/>
          <w:b/>
          <w:bCs/>
          <w:sz w:val="24"/>
          <w:szCs w:val="24"/>
        </w:rPr>
        <w:t>.</w:t>
      </w:r>
      <w:r w:rsidR="002B02AC" w:rsidRPr="009A78C8">
        <w:rPr>
          <w:rFonts w:ascii="Times New Roman" w:hAnsi="Times New Roman" w:cs="Times New Roman"/>
          <w:b/>
          <w:bCs/>
          <w:sz w:val="24"/>
          <w:szCs w:val="24"/>
        </w:rPr>
        <w:tab/>
      </w:r>
      <w:r w:rsidR="009B1680" w:rsidRPr="009A78C8">
        <w:rPr>
          <w:rFonts w:ascii="Times New Roman" w:hAnsi="Times New Roman" w:cs="Times New Roman"/>
          <w:b/>
          <w:bCs/>
          <w:sz w:val="20"/>
          <w:szCs w:val="20"/>
        </w:rPr>
        <w:t xml:space="preserve">SUPPLEMENTARY  DISCLOSURES  OF  CASH FLOWS  INFORMATION </w:t>
      </w:r>
    </w:p>
    <w:p w:rsidR="009B1680"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1094" w:right="29" w:hanging="547"/>
        <w:jc w:val="both"/>
        <w:rPr>
          <w:rFonts w:ascii="Times New Roman" w:hAnsi="Times New Roman" w:cs="Times New Roman"/>
          <w:spacing w:val="-4"/>
          <w:sz w:val="24"/>
          <w:szCs w:val="24"/>
        </w:rPr>
      </w:pPr>
      <w:r w:rsidRPr="009A78C8">
        <w:rPr>
          <w:rFonts w:ascii="Times New Roman" w:hAnsi="Times New Roman" w:cs="Times New Roman"/>
          <w:spacing w:val="-4"/>
          <w:sz w:val="24"/>
          <w:szCs w:val="24"/>
        </w:rPr>
        <w:t>4.1</w:t>
      </w:r>
      <w:r w:rsidRPr="009A78C8">
        <w:rPr>
          <w:rFonts w:ascii="Times New Roman" w:hAnsi="Times New Roman" w:cs="Times New Roman"/>
          <w:spacing w:val="-4"/>
          <w:sz w:val="24"/>
          <w:szCs w:val="24"/>
        </w:rPr>
        <w:tab/>
      </w:r>
      <w:r w:rsidR="009B1680" w:rsidRPr="009A78C8">
        <w:rPr>
          <w:rFonts w:ascii="Times New Roman" w:hAnsi="Times New Roman" w:cs="Times New Roman"/>
          <w:spacing w:val="-4"/>
          <w:sz w:val="24"/>
          <w:szCs w:val="24"/>
        </w:rPr>
        <w:t>Non-cash items for t</w:t>
      </w:r>
      <w:r w:rsidR="00D70E86" w:rsidRPr="009A78C8">
        <w:rPr>
          <w:rFonts w:ascii="Times New Roman" w:hAnsi="Times New Roman" w:cs="Times New Roman"/>
          <w:spacing w:val="-4"/>
          <w:sz w:val="24"/>
          <w:szCs w:val="24"/>
        </w:rPr>
        <w:t xml:space="preserve">he </w:t>
      </w:r>
      <w:r w:rsidR="006B21D6" w:rsidRPr="009A78C8">
        <w:rPr>
          <w:rFonts w:ascii="Times New Roman" w:hAnsi="Times New Roman" w:cs="Times New Roman"/>
          <w:spacing w:val="-4"/>
          <w:sz w:val="24"/>
          <w:szCs w:val="24"/>
        </w:rPr>
        <w:t>six-month</w:t>
      </w:r>
      <w:r w:rsidR="00602923" w:rsidRPr="009A78C8">
        <w:rPr>
          <w:rFonts w:ascii="Times New Roman" w:hAnsi="Times New Roman" w:cs="Times New Roman"/>
          <w:spacing w:val="-4"/>
          <w:sz w:val="24"/>
          <w:szCs w:val="24"/>
        </w:rPr>
        <w:t xml:space="preserve"> period</w:t>
      </w:r>
      <w:r w:rsidR="004524DD" w:rsidRPr="009A78C8">
        <w:rPr>
          <w:rFonts w:ascii="Times New Roman" w:hAnsi="Times New Roman" w:cs="Times New Roman"/>
          <w:spacing w:val="-4"/>
          <w:sz w:val="24"/>
          <w:szCs w:val="24"/>
        </w:rPr>
        <w:t xml:space="preserve">s </w:t>
      </w:r>
      <w:r w:rsidR="00D70E86" w:rsidRPr="009A78C8">
        <w:rPr>
          <w:rFonts w:ascii="Times New Roman" w:hAnsi="Times New Roman" w:cs="Times New Roman"/>
          <w:spacing w:val="-4"/>
          <w:sz w:val="24"/>
          <w:szCs w:val="24"/>
        </w:rPr>
        <w:t xml:space="preserve">ended </w:t>
      </w:r>
      <w:r w:rsidR="00687369" w:rsidRPr="009A78C8">
        <w:rPr>
          <w:rFonts w:ascii="Times New Roman" w:hAnsi="Times New Roman" w:cs="Times New Roman"/>
          <w:spacing w:val="-4"/>
          <w:sz w:val="24"/>
          <w:szCs w:val="24"/>
        </w:rPr>
        <w:t xml:space="preserve">June </w:t>
      </w:r>
      <w:r w:rsidR="00A43DC9" w:rsidRPr="009A78C8">
        <w:rPr>
          <w:rFonts w:ascii="Times New Roman" w:hAnsi="Times New Roman" w:cs="Times New Roman"/>
          <w:spacing w:val="-4"/>
          <w:sz w:val="24"/>
          <w:szCs w:val="24"/>
        </w:rPr>
        <w:t>30</w:t>
      </w:r>
      <w:r w:rsidR="00051CB1" w:rsidRPr="009A78C8">
        <w:rPr>
          <w:rFonts w:ascii="Times New Roman" w:hAnsi="Times New Roman" w:cs="Times New Roman"/>
          <w:spacing w:val="-4"/>
          <w:sz w:val="24"/>
          <w:szCs w:val="24"/>
        </w:rPr>
        <w:t xml:space="preserve">, </w:t>
      </w:r>
      <w:r w:rsidR="006F2D11" w:rsidRPr="009A78C8">
        <w:rPr>
          <w:rFonts w:ascii="Times New Roman" w:hAnsi="Times New Roman" w:cs="Times New Roman"/>
          <w:spacing w:val="-4"/>
          <w:sz w:val="24"/>
          <w:szCs w:val="24"/>
        </w:rPr>
        <w:t>2018</w:t>
      </w:r>
      <w:r w:rsidR="00D70E86" w:rsidRPr="009A78C8">
        <w:rPr>
          <w:rFonts w:ascii="Times New Roman" w:hAnsi="Times New Roman" w:cs="Times New Roman"/>
          <w:spacing w:val="-4"/>
          <w:sz w:val="24"/>
          <w:szCs w:val="24"/>
        </w:rPr>
        <w:t xml:space="preserve"> and </w:t>
      </w:r>
      <w:r w:rsidR="006F2D11" w:rsidRPr="009A78C8">
        <w:rPr>
          <w:rFonts w:ascii="Times New Roman" w:hAnsi="Times New Roman" w:cs="Times New Roman"/>
          <w:spacing w:val="-4"/>
          <w:sz w:val="24"/>
          <w:szCs w:val="24"/>
        </w:rPr>
        <w:t>2017</w:t>
      </w:r>
      <w:r w:rsidR="009B1680" w:rsidRPr="009A78C8">
        <w:rPr>
          <w:rFonts w:ascii="Times New Roman" w:hAnsi="Times New Roman" w:cs="Times New Roman"/>
          <w:spacing w:val="-4"/>
          <w:sz w:val="24"/>
          <w:szCs w:val="24"/>
        </w:rPr>
        <w:t xml:space="preserve"> are as follows:</w:t>
      </w:r>
    </w:p>
    <w:tbl>
      <w:tblPr>
        <w:tblW w:w="8370" w:type="dxa"/>
        <w:tblInd w:w="900" w:type="dxa"/>
        <w:tblLayout w:type="fixed"/>
        <w:tblCellMar>
          <w:left w:w="0" w:type="dxa"/>
          <w:right w:w="0" w:type="dxa"/>
        </w:tblCellMar>
        <w:tblLook w:val="0000" w:firstRow="0" w:lastRow="0" w:firstColumn="0" w:lastColumn="0" w:noHBand="0" w:noVBand="0"/>
      </w:tblPr>
      <w:tblGrid>
        <w:gridCol w:w="5940"/>
        <w:gridCol w:w="1170"/>
        <w:gridCol w:w="90"/>
        <w:gridCol w:w="1170"/>
      </w:tblGrid>
      <w:tr w:rsidR="004524DD" w:rsidRPr="009A78C8" w:rsidTr="001A3216">
        <w:trPr>
          <w:trHeight w:val="20"/>
          <w:tblHeader/>
        </w:trPr>
        <w:tc>
          <w:tcPr>
            <w:tcW w:w="5940" w:type="dxa"/>
          </w:tcPr>
          <w:p w:rsidR="004524DD" w:rsidRPr="009A78C8" w:rsidRDefault="004524DD" w:rsidP="00A4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both"/>
              <w:rPr>
                <w:rFonts w:ascii="Times New Roman" w:hAnsi="Times New Roman" w:cs="Times New Roman"/>
                <w:sz w:val="24"/>
                <w:szCs w:val="24"/>
              </w:rPr>
            </w:pPr>
          </w:p>
        </w:tc>
        <w:tc>
          <w:tcPr>
            <w:tcW w:w="2430" w:type="dxa"/>
            <w:gridSpan w:val="3"/>
          </w:tcPr>
          <w:p w:rsidR="004524DD" w:rsidRPr="009A78C8" w:rsidRDefault="004524DD"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0"/>
                <w:szCs w:val="20"/>
              </w:rPr>
            </w:pPr>
            <w:r w:rsidRPr="009A78C8">
              <w:rPr>
                <w:rFonts w:ascii="Times New Roman" w:hAnsi="Times New Roman" w:cs="Times New Roman"/>
                <w:b/>
                <w:bCs/>
                <w:sz w:val="20"/>
                <w:szCs w:val="20"/>
              </w:rPr>
              <w:t>“</w:t>
            </w:r>
            <w:r w:rsidRPr="009A78C8">
              <w:rPr>
                <w:rFonts w:ascii="Times New Roman" w:hAnsi="Times New Roman" w:cs="Times New Roman"/>
                <w:b/>
                <w:bCs/>
                <w:caps/>
                <w:sz w:val="20"/>
                <w:szCs w:val="20"/>
              </w:rPr>
              <w:t>unaudited</w:t>
            </w:r>
            <w:r w:rsidRPr="009A78C8">
              <w:rPr>
                <w:rFonts w:ascii="Times New Roman" w:hAnsi="Times New Roman" w:cs="Times New Roman"/>
                <w:b/>
                <w:bCs/>
                <w:sz w:val="20"/>
                <w:szCs w:val="20"/>
              </w:rPr>
              <w:t>”</w:t>
            </w:r>
          </w:p>
        </w:tc>
      </w:tr>
      <w:tr w:rsidR="00E55087" w:rsidRPr="009A78C8" w:rsidTr="001A3216">
        <w:trPr>
          <w:trHeight w:val="20"/>
          <w:tblHeader/>
        </w:trPr>
        <w:tc>
          <w:tcPr>
            <w:tcW w:w="5940" w:type="dxa"/>
          </w:tcPr>
          <w:p w:rsidR="00E55087" w:rsidRPr="009A78C8" w:rsidRDefault="00E55087" w:rsidP="00A4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both"/>
              <w:rPr>
                <w:rFonts w:ascii="Times New Roman" w:hAnsi="Times New Roman" w:cs="Times New Roman"/>
                <w:sz w:val="24"/>
                <w:szCs w:val="24"/>
              </w:rPr>
            </w:pPr>
          </w:p>
        </w:tc>
        <w:tc>
          <w:tcPr>
            <w:tcW w:w="1170" w:type="dxa"/>
          </w:tcPr>
          <w:p w:rsidR="00E55087" w:rsidRPr="009A78C8" w:rsidRDefault="006F2D11"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9A78C8">
              <w:rPr>
                <w:rFonts w:ascii="Times New Roman" w:hAnsi="Times New Roman" w:cs="Times New Roman"/>
                <w:b/>
                <w:bCs/>
                <w:sz w:val="24"/>
                <w:szCs w:val="24"/>
              </w:rPr>
              <w:t>2018</w:t>
            </w:r>
          </w:p>
        </w:tc>
        <w:tc>
          <w:tcPr>
            <w:tcW w:w="90" w:type="dxa"/>
          </w:tcPr>
          <w:p w:rsidR="00E55087" w:rsidRPr="009A78C8" w:rsidRDefault="00E55087"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b/>
                <w:bCs/>
                <w:sz w:val="24"/>
                <w:szCs w:val="24"/>
              </w:rPr>
            </w:pPr>
          </w:p>
        </w:tc>
        <w:tc>
          <w:tcPr>
            <w:tcW w:w="1170" w:type="dxa"/>
          </w:tcPr>
          <w:p w:rsidR="00E55087" w:rsidRPr="009A78C8" w:rsidRDefault="006F2D11"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9A78C8">
              <w:rPr>
                <w:rFonts w:ascii="Times New Roman" w:hAnsi="Times New Roman" w:cs="Times New Roman"/>
                <w:b/>
                <w:bCs/>
                <w:sz w:val="24"/>
                <w:szCs w:val="24"/>
              </w:rPr>
              <w:t>2017</w:t>
            </w:r>
          </w:p>
        </w:tc>
      </w:tr>
      <w:tr w:rsidR="00E55087" w:rsidRPr="009A78C8" w:rsidTr="001A3216">
        <w:trPr>
          <w:trHeight w:val="20"/>
          <w:tblHeader/>
        </w:trPr>
        <w:tc>
          <w:tcPr>
            <w:tcW w:w="5940" w:type="dxa"/>
          </w:tcPr>
          <w:p w:rsidR="00E55087" w:rsidRPr="009A78C8" w:rsidRDefault="00E55087" w:rsidP="00A43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both"/>
              <w:rPr>
                <w:rFonts w:ascii="Times New Roman" w:hAnsi="Times New Roman" w:cs="Times New Roman"/>
                <w:sz w:val="24"/>
                <w:szCs w:val="24"/>
              </w:rPr>
            </w:pPr>
          </w:p>
        </w:tc>
        <w:tc>
          <w:tcPr>
            <w:tcW w:w="1170" w:type="dxa"/>
          </w:tcPr>
          <w:p w:rsidR="00E55087" w:rsidRPr="009A78C8" w:rsidRDefault="00E55087"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c>
          <w:tcPr>
            <w:tcW w:w="90" w:type="dxa"/>
          </w:tcPr>
          <w:p w:rsidR="00E55087" w:rsidRPr="009A78C8" w:rsidRDefault="00E55087"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b/>
                <w:bCs/>
                <w:sz w:val="24"/>
                <w:szCs w:val="24"/>
              </w:rPr>
            </w:pPr>
          </w:p>
        </w:tc>
        <w:tc>
          <w:tcPr>
            <w:tcW w:w="1170" w:type="dxa"/>
          </w:tcPr>
          <w:p w:rsidR="00E55087" w:rsidRPr="009A78C8" w:rsidRDefault="00E55087" w:rsidP="00A43DC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r>
      <w:tr w:rsidR="000F3CEA" w:rsidRPr="009A78C8" w:rsidTr="001A3216">
        <w:trPr>
          <w:trHeight w:val="20"/>
        </w:trPr>
        <w:tc>
          <w:tcPr>
            <w:tcW w:w="594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jc w:val="both"/>
              <w:rPr>
                <w:rFonts w:ascii="Times New Roman" w:hAnsi="Times New Roman" w:cs="Times New Roman"/>
                <w:sz w:val="24"/>
                <w:szCs w:val="24"/>
              </w:rPr>
            </w:pPr>
            <w:r w:rsidRPr="009A78C8">
              <w:rPr>
                <w:rFonts w:ascii="Times New Roman" w:hAnsi="Times New Roman" w:cs="Times New Roman"/>
                <w:sz w:val="24"/>
                <w:szCs w:val="24"/>
              </w:rPr>
              <w:t>Payable for the purchase of leasehold improvements</w:t>
            </w:r>
          </w:p>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firstLine="180"/>
              <w:jc w:val="both"/>
              <w:rPr>
                <w:rFonts w:ascii="Times New Roman" w:hAnsi="Times New Roman" w:cs="Times New Roman"/>
                <w:sz w:val="24"/>
                <w:szCs w:val="24"/>
              </w:rPr>
            </w:pPr>
            <w:r w:rsidRPr="009A78C8">
              <w:rPr>
                <w:rFonts w:ascii="Times New Roman" w:hAnsi="Times New Roman" w:cs="Times New Roman"/>
                <w:sz w:val="24"/>
                <w:szCs w:val="24"/>
              </w:rPr>
              <w:t xml:space="preserve">and equipment brought forward </w:t>
            </w:r>
          </w:p>
        </w:tc>
        <w:tc>
          <w:tcPr>
            <w:tcW w:w="117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color w:val="000000"/>
                <w:sz w:val="24"/>
                <w:szCs w:val="24"/>
              </w:rPr>
            </w:pPr>
          </w:p>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color w:val="000000"/>
                <w:sz w:val="24"/>
                <w:szCs w:val="24"/>
              </w:rPr>
            </w:pPr>
            <w:r w:rsidRPr="009A78C8">
              <w:rPr>
                <w:rFonts w:ascii="Times New Roman" w:hAnsi="Times New Roman" w:cs="Times New Roman"/>
                <w:color w:val="000000"/>
                <w:sz w:val="24"/>
                <w:szCs w:val="24"/>
              </w:rPr>
              <w:t>7,273</w:t>
            </w:r>
          </w:p>
        </w:tc>
        <w:tc>
          <w:tcPr>
            <w:tcW w:w="9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17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p>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cs/>
              </w:rPr>
            </w:pPr>
            <w:r w:rsidRPr="009A78C8">
              <w:rPr>
                <w:rFonts w:ascii="Times New Roman" w:hAnsi="Times New Roman" w:cs="Times New Roman"/>
                <w:sz w:val="24"/>
                <w:szCs w:val="24"/>
              </w:rPr>
              <w:t>40,498</w:t>
            </w:r>
          </w:p>
        </w:tc>
      </w:tr>
      <w:tr w:rsidR="000F3CEA" w:rsidRPr="009A78C8" w:rsidTr="001A3216">
        <w:trPr>
          <w:trHeight w:val="20"/>
        </w:trPr>
        <w:tc>
          <w:tcPr>
            <w:tcW w:w="594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jc w:val="both"/>
              <w:rPr>
                <w:rFonts w:ascii="Times New Roman" w:hAnsi="Times New Roman" w:cs="Times New Roman"/>
                <w:sz w:val="24"/>
                <w:szCs w:val="24"/>
                <w:cs/>
              </w:rPr>
            </w:pPr>
            <w:r w:rsidRPr="009A78C8">
              <w:rPr>
                <w:rFonts w:ascii="Times New Roman" w:hAnsi="Times New Roman" w:cs="Times New Roman"/>
                <w:sz w:val="24"/>
                <w:szCs w:val="24"/>
                <w:u w:val="single"/>
              </w:rPr>
              <w:t>Add</w:t>
            </w:r>
            <w:r w:rsidRPr="009A78C8">
              <w:rPr>
                <w:rFonts w:ascii="Times New Roman" w:hAnsi="Times New Roman" w:cs="Times New Roman"/>
                <w:sz w:val="24"/>
                <w:szCs w:val="24"/>
              </w:rPr>
              <w:tab/>
              <w:t>Purchase of leasehold improvements and equipment</w:t>
            </w:r>
          </w:p>
        </w:tc>
        <w:tc>
          <w:tcPr>
            <w:tcW w:w="1170" w:type="dxa"/>
          </w:tcPr>
          <w:p w:rsidR="000F3CEA" w:rsidRPr="009A78C8" w:rsidRDefault="00D953FA" w:rsidP="00D95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color w:val="000000"/>
                <w:sz w:val="24"/>
                <w:szCs w:val="24"/>
              </w:rPr>
            </w:pPr>
            <w:r w:rsidRPr="009A78C8">
              <w:rPr>
                <w:rFonts w:ascii="Times New Roman" w:hAnsi="Times New Roman" w:cs="Times New Roman"/>
                <w:color w:val="000000"/>
                <w:sz w:val="24"/>
                <w:szCs w:val="24"/>
              </w:rPr>
              <w:t>30,23</w:t>
            </w:r>
            <w:r w:rsidR="000F3CEA" w:rsidRPr="009A78C8">
              <w:rPr>
                <w:rFonts w:ascii="Times New Roman" w:hAnsi="Times New Roman" w:cs="Times New Roman"/>
                <w:color w:val="000000"/>
                <w:sz w:val="24"/>
                <w:szCs w:val="24"/>
              </w:rPr>
              <w:t>4</w:t>
            </w:r>
          </w:p>
        </w:tc>
        <w:tc>
          <w:tcPr>
            <w:tcW w:w="9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98" w:firstLine="18"/>
              <w:jc w:val="right"/>
              <w:rPr>
                <w:rFonts w:ascii="Times New Roman" w:hAnsi="Times New Roman" w:cs="Times New Roman"/>
                <w:sz w:val="24"/>
                <w:szCs w:val="24"/>
              </w:rPr>
            </w:pPr>
          </w:p>
        </w:tc>
        <w:tc>
          <w:tcPr>
            <w:tcW w:w="117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r w:rsidRPr="009A78C8">
              <w:rPr>
                <w:rFonts w:ascii="Times New Roman" w:hAnsi="Times New Roman" w:cs="Times New Roman"/>
                <w:sz w:val="24"/>
                <w:szCs w:val="24"/>
              </w:rPr>
              <w:t>34,431</w:t>
            </w:r>
          </w:p>
        </w:tc>
      </w:tr>
      <w:tr w:rsidR="000F3CEA" w:rsidRPr="009A78C8" w:rsidTr="001A3216">
        <w:trPr>
          <w:trHeight w:val="20"/>
        </w:trPr>
        <w:tc>
          <w:tcPr>
            <w:tcW w:w="5940" w:type="dxa"/>
          </w:tcPr>
          <w:p w:rsidR="00972D52" w:rsidRPr="009A78C8" w:rsidRDefault="000F3CEA"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jc w:val="both"/>
              <w:rPr>
                <w:rFonts w:ascii="Times New Roman" w:hAnsi="Times New Roman" w:cs="Times New Roman"/>
                <w:sz w:val="24"/>
                <w:szCs w:val="24"/>
              </w:rPr>
            </w:pPr>
            <w:r w:rsidRPr="009A78C8">
              <w:rPr>
                <w:rFonts w:ascii="Times New Roman" w:hAnsi="Times New Roman" w:cs="Times New Roman"/>
                <w:sz w:val="24"/>
                <w:szCs w:val="24"/>
                <w:u w:val="single"/>
              </w:rPr>
              <w:t>Less</w:t>
            </w:r>
            <w:r w:rsidR="00972D52" w:rsidRPr="009A78C8">
              <w:rPr>
                <w:rFonts w:ascii="Times New Roman" w:hAnsi="Times New Roman" w:cs="Times New Roman"/>
                <w:sz w:val="24"/>
                <w:szCs w:val="24"/>
              </w:rPr>
              <w:tab/>
              <w:t xml:space="preserve">Cash paid for </w:t>
            </w:r>
            <w:r w:rsidRPr="009A78C8">
              <w:rPr>
                <w:rFonts w:ascii="Times New Roman" w:hAnsi="Times New Roman" w:cs="Times New Roman"/>
                <w:sz w:val="24"/>
                <w:szCs w:val="24"/>
              </w:rPr>
              <w:t xml:space="preserve">purchase of leasehold improvement </w:t>
            </w:r>
          </w:p>
          <w:p w:rsidR="000F3CEA" w:rsidRPr="009A78C8" w:rsidRDefault="00972D52"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8"/>
              </w:tabs>
              <w:spacing w:line="240" w:lineRule="auto"/>
              <w:ind w:left="1168" w:hanging="988"/>
              <w:jc w:val="both"/>
              <w:rPr>
                <w:rFonts w:ascii="Times New Roman" w:hAnsi="Times New Roman" w:cs="Times New Roman"/>
                <w:sz w:val="24"/>
                <w:szCs w:val="24"/>
              </w:rPr>
            </w:pPr>
            <w:r w:rsidRPr="009A78C8">
              <w:rPr>
                <w:rFonts w:ascii="Times New Roman" w:hAnsi="Times New Roman" w:cs="Times New Roman"/>
                <w:sz w:val="24"/>
                <w:szCs w:val="24"/>
              </w:rPr>
              <w:tab/>
            </w:r>
            <w:r w:rsidR="000F3CEA" w:rsidRPr="009A78C8">
              <w:rPr>
                <w:rFonts w:ascii="Times New Roman" w:hAnsi="Times New Roman" w:cs="Times New Roman"/>
                <w:sz w:val="24"/>
                <w:szCs w:val="24"/>
              </w:rPr>
              <w:t>and equipment</w:t>
            </w:r>
          </w:p>
        </w:tc>
        <w:tc>
          <w:tcPr>
            <w:tcW w:w="1170" w:type="dxa"/>
            <w:tcBorders>
              <w:bottom w:val="single" w:sz="4" w:space="0" w:color="auto"/>
            </w:tcBorders>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color w:val="000000"/>
                <w:sz w:val="24"/>
                <w:szCs w:val="24"/>
              </w:rPr>
            </w:pPr>
          </w:p>
          <w:p w:rsidR="000F3CEA" w:rsidRPr="009A78C8" w:rsidRDefault="00D953F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color w:val="000000"/>
                <w:sz w:val="24"/>
                <w:szCs w:val="24"/>
              </w:rPr>
            </w:pPr>
            <w:r w:rsidRPr="009A78C8">
              <w:rPr>
                <w:rFonts w:ascii="Times New Roman" w:hAnsi="Times New Roman" w:cs="Times New Roman"/>
                <w:color w:val="000000"/>
                <w:sz w:val="24"/>
                <w:szCs w:val="24"/>
              </w:rPr>
              <w:t>(29,49</w:t>
            </w:r>
            <w:r w:rsidR="000F3CEA" w:rsidRPr="009A78C8">
              <w:rPr>
                <w:rFonts w:ascii="Times New Roman" w:hAnsi="Times New Roman" w:cs="Times New Roman"/>
                <w:color w:val="000000"/>
                <w:sz w:val="24"/>
                <w:szCs w:val="24"/>
              </w:rPr>
              <w:t>6)</w:t>
            </w:r>
          </w:p>
        </w:tc>
        <w:tc>
          <w:tcPr>
            <w:tcW w:w="9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170" w:type="dxa"/>
            <w:tcBorders>
              <w:bottom w:val="single" w:sz="4" w:space="0" w:color="auto"/>
            </w:tcBorders>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p>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r w:rsidRPr="009A78C8">
              <w:rPr>
                <w:rFonts w:ascii="Times New Roman" w:hAnsi="Times New Roman" w:cs="Times New Roman"/>
                <w:sz w:val="24"/>
                <w:szCs w:val="24"/>
              </w:rPr>
              <w:t>(34,307)</w:t>
            </w:r>
          </w:p>
        </w:tc>
      </w:tr>
      <w:tr w:rsidR="000F3CEA" w:rsidRPr="009A78C8" w:rsidTr="001A3216">
        <w:trPr>
          <w:trHeight w:val="20"/>
        </w:trPr>
        <w:tc>
          <w:tcPr>
            <w:tcW w:w="594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jc w:val="both"/>
              <w:rPr>
                <w:rFonts w:ascii="Times New Roman" w:hAnsi="Times New Roman" w:cs="Times New Roman"/>
                <w:sz w:val="24"/>
                <w:szCs w:val="24"/>
              </w:rPr>
            </w:pPr>
            <w:r w:rsidRPr="009A78C8">
              <w:rPr>
                <w:rFonts w:ascii="Times New Roman" w:hAnsi="Times New Roman" w:cs="Times New Roman"/>
                <w:sz w:val="24"/>
                <w:szCs w:val="24"/>
              </w:rPr>
              <w:t>Payable</w:t>
            </w:r>
            <w:r w:rsidR="00972D52" w:rsidRPr="009A78C8">
              <w:rPr>
                <w:rFonts w:ascii="Times New Roman" w:hAnsi="Times New Roman" w:cs="Times New Roman"/>
                <w:sz w:val="24"/>
                <w:szCs w:val="24"/>
              </w:rPr>
              <w:t xml:space="preserve">s for </w:t>
            </w:r>
            <w:r w:rsidRPr="009A78C8">
              <w:rPr>
                <w:rFonts w:ascii="Times New Roman" w:hAnsi="Times New Roman" w:cs="Times New Roman"/>
                <w:sz w:val="24"/>
                <w:szCs w:val="24"/>
              </w:rPr>
              <w:t>purchase of leasehold improvements</w:t>
            </w:r>
          </w:p>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firstLine="207"/>
              <w:jc w:val="both"/>
              <w:rPr>
                <w:rFonts w:ascii="Times New Roman" w:hAnsi="Times New Roman" w:cs="Times New Roman"/>
                <w:sz w:val="24"/>
                <w:szCs w:val="24"/>
                <w:u w:val="single"/>
                <w:cs/>
              </w:rPr>
            </w:pPr>
            <w:r w:rsidRPr="009A78C8">
              <w:rPr>
                <w:rFonts w:ascii="Times New Roman" w:hAnsi="Times New Roman" w:cs="Times New Roman"/>
                <w:sz w:val="24"/>
                <w:szCs w:val="24"/>
              </w:rPr>
              <w:t>and equipment carried forward</w:t>
            </w:r>
            <w:r w:rsidR="001A3216" w:rsidRPr="009A78C8">
              <w:rPr>
                <w:rFonts w:ascii="Times New Roman" w:hAnsi="Times New Roman" w:cs="Times New Roman"/>
                <w:sz w:val="24"/>
                <w:szCs w:val="24"/>
              </w:rPr>
              <w:t xml:space="preserve"> (presented as a part of</w:t>
            </w:r>
          </w:p>
        </w:tc>
        <w:tc>
          <w:tcPr>
            <w:tcW w:w="117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p>
        </w:tc>
        <w:tc>
          <w:tcPr>
            <w:tcW w:w="9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17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p>
        </w:tc>
      </w:tr>
      <w:tr w:rsidR="000F3CEA" w:rsidRPr="009A78C8" w:rsidTr="001A3216">
        <w:trPr>
          <w:trHeight w:val="20"/>
        </w:trPr>
        <w:tc>
          <w:tcPr>
            <w:tcW w:w="5940" w:type="dxa"/>
          </w:tcPr>
          <w:p w:rsidR="000F3CEA" w:rsidRPr="009A78C8" w:rsidRDefault="00972D52"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imes New Roman" w:hAnsi="Times New Roman" w:cs="Times New Roman"/>
                <w:sz w:val="24"/>
                <w:szCs w:val="24"/>
              </w:rPr>
            </w:pPr>
            <w:r w:rsidRPr="009A78C8">
              <w:rPr>
                <w:rFonts w:ascii="Times New Roman" w:hAnsi="Times New Roman" w:cs="Times New Roman"/>
                <w:sz w:val="24"/>
                <w:szCs w:val="24"/>
              </w:rPr>
              <w:t>trade accounts payable</w:t>
            </w:r>
            <w:r w:rsidR="00EB61E6" w:rsidRPr="009A78C8">
              <w:rPr>
                <w:rFonts w:ascii="Times New Roman" w:hAnsi="Times New Roman" w:cs="Times New Roman"/>
                <w:sz w:val="24"/>
                <w:szCs w:val="24"/>
              </w:rPr>
              <w:t xml:space="preserve"> </w:t>
            </w:r>
            <w:r w:rsidRPr="009A78C8">
              <w:rPr>
                <w:rFonts w:ascii="Times New Roman" w:hAnsi="Times New Roman" w:cs="Times New Roman"/>
                <w:sz w:val="24"/>
                <w:szCs w:val="24"/>
              </w:rPr>
              <w:t>-</w:t>
            </w:r>
            <w:r w:rsidR="00EB61E6" w:rsidRPr="009A78C8">
              <w:rPr>
                <w:rFonts w:ascii="Times New Roman" w:hAnsi="Times New Roman" w:cs="Times New Roman"/>
                <w:sz w:val="24"/>
                <w:szCs w:val="24"/>
              </w:rPr>
              <w:t xml:space="preserve"> </w:t>
            </w:r>
            <w:r w:rsidRPr="009A78C8">
              <w:rPr>
                <w:rFonts w:ascii="Times New Roman" w:hAnsi="Times New Roman" w:cs="Times New Roman"/>
                <w:sz w:val="24"/>
                <w:szCs w:val="24"/>
              </w:rPr>
              <w:t>other companies</w:t>
            </w:r>
            <w:r w:rsidR="000F3CEA" w:rsidRPr="009A78C8">
              <w:rPr>
                <w:rFonts w:ascii="Times New Roman" w:hAnsi="Times New Roman" w:cs="Times New Roman"/>
                <w:sz w:val="24"/>
                <w:szCs w:val="24"/>
              </w:rPr>
              <w:t xml:space="preserve">)  </w:t>
            </w:r>
          </w:p>
        </w:tc>
        <w:tc>
          <w:tcPr>
            <w:tcW w:w="1170" w:type="dxa"/>
            <w:tcBorders>
              <w:bottom w:val="double" w:sz="4" w:space="0" w:color="auto"/>
            </w:tcBorders>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r w:rsidRPr="009A78C8">
              <w:rPr>
                <w:rFonts w:ascii="Times New Roman" w:hAnsi="Times New Roman" w:cs="Times New Roman"/>
                <w:color w:val="000000"/>
                <w:sz w:val="24"/>
                <w:szCs w:val="24"/>
              </w:rPr>
              <w:t>8,011</w:t>
            </w:r>
          </w:p>
        </w:tc>
        <w:tc>
          <w:tcPr>
            <w:tcW w:w="9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170" w:type="dxa"/>
            <w:tcBorders>
              <w:bottom w:val="double" w:sz="4" w:space="0" w:color="auto"/>
            </w:tcBorders>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r w:rsidRPr="009A78C8">
              <w:rPr>
                <w:rFonts w:ascii="Times New Roman" w:hAnsi="Times New Roman" w:cs="Times New Roman"/>
                <w:sz w:val="24"/>
                <w:szCs w:val="24"/>
              </w:rPr>
              <w:t>40,622</w:t>
            </w:r>
          </w:p>
        </w:tc>
      </w:tr>
      <w:tr w:rsidR="000F3CEA" w:rsidRPr="009A78C8" w:rsidTr="001A3216">
        <w:trPr>
          <w:trHeight w:val="20"/>
        </w:trPr>
        <w:tc>
          <w:tcPr>
            <w:tcW w:w="594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imes New Roman" w:hAnsi="Times New Roman" w:cs="Times New Roman"/>
                <w:sz w:val="24"/>
                <w:szCs w:val="24"/>
              </w:rPr>
            </w:pPr>
          </w:p>
        </w:tc>
        <w:tc>
          <w:tcPr>
            <w:tcW w:w="117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432" w:right="5" w:firstLine="180"/>
              <w:rPr>
                <w:rFonts w:ascii="Times New Roman" w:hAnsi="Times New Roman" w:cs="Times New Roman"/>
                <w:sz w:val="24"/>
                <w:szCs w:val="24"/>
              </w:rPr>
            </w:pPr>
          </w:p>
        </w:tc>
        <w:tc>
          <w:tcPr>
            <w:tcW w:w="9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17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432" w:right="5" w:firstLine="180"/>
              <w:rPr>
                <w:rFonts w:ascii="Times New Roman" w:hAnsi="Times New Roman" w:cs="Times New Roman"/>
                <w:sz w:val="24"/>
                <w:szCs w:val="24"/>
              </w:rPr>
            </w:pPr>
          </w:p>
        </w:tc>
      </w:tr>
      <w:tr w:rsidR="000F3CEA" w:rsidRPr="009A78C8" w:rsidTr="001A3216">
        <w:trPr>
          <w:trHeight w:val="20"/>
        </w:trPr>
        <w:tc>
          <w:tcPr>
            <w:tcW w:w="5940" w:type="dxa"/>
          </w:tcPr>
          <w:p w:rsidR="000F3CEA" w:rsidRPr="009A78C8" w:rsidRDefault="000F3CEA" w:rsidP="001A3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1" w:hanging="181"/>
              <w:rPr>
                <w:rFonts w:ascii="Times New Roman" w:hAnsi="Times New Roman" w:cs="Times New Roman"/>
                <w:sz w:val="24"/>
                <w:szCs w:val="24"/>
                <w:cs/>
              </w:rPr>
            </w:pPr>
            <w:r w:rsidRPr="009A78C8">
              <w:rPr>
                <w:rFonts w:ascii="Times New Roman" w:hAnsi="Times New Roman" w:cs="Times New Roman"/>
                <w:sz w:val="24"/>
                <w:szCs w:val="24"/>
              </w:rPr>
              <w:t>Payable</w:t>
            </w:r>
            <w:r w:rsidR="00972D52" w:rsidRPr="009A78C8">
              <w:rPr>
                <w:rFonts w:ascii="Times New Roman" w:hAnsi="Times New Roman" w:cs="Times New Roman"/>
                <w:sz w:val="24"/>
                <w:szCs w:val="24"/>
              </w:rPr>
              <w:t>s</w:t>
            </w:r>
            <w:r w:rsidRPr="009A78C8">
              <w:rPr>
                <w:rFonts w:ascii="Times New Roman" w:hAnsi="Times New Roman" w:cs="Times New Roman"/>
                <w:sz w:val="24"/>
                <w:szCs w:val="24"/>
              </w:rPr>
              <w:t xml:space="preserve"> for the purchase of computer software brought forward</w:t>
            </w:r>
          </w:p>
        </w:tc>
        <w:tc>
          <w:tcPr>
            <w:tcW w:w="1170" w:type="dxa"/>
          </w:tcPr>
          <w:p w:rsidR="001A3216" w:rsidRPr="009A78C8" w:rsidRDefault="001A3216"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color w:val="000000"/>
                <w:sz w:val="24"/>
                <w:szCs w:val="24"/>
              </w:rPr>
            </w:pPr>
          </w:p>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color w:val="000000"/>
                <w:sz w:val="24"/>
                <w:szCs w:val="24"/>
              </w:rPr>
            </w:pPr>
            <w:r w:rsidRPr="009A78C8">
              <w:rPr>
                <w:rFonts w:ascii="Times New Roman" w:hAnsi="Times New Roman" w:cs="Times New Roman"/>
                <w:color w:val="000000"/>
                <w:sz w:val="24"/>
                <w:szCs w:val="24"/>
              </w:rPr>
              <w:t>97,919</w:t>
            </w:r>
          </w:p>
        </w:tc>
        <w:tc>
          <w:tcPr>
            <w:tcW w:w="9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 w:right="198" w:firstLine="18"/>
              <w:jc w:val="right"/>
              <w:rPr>
                <w:rFonts w:ascii="Times New Roman" w:hAnsi="Times New Roman" w:cs="Times New Roman"/>
                <w:sz w:val="24"/>
                <w:szCs w:val="24"/>
              </w:rPr>
            </w:pPr>
          </w:p>
        </w:tc>
        <w:tc>
          <w:tcPr>
            <w:tcW w:w="1170" w:type="dxa"/>
          </w:tcPr>
          <w:p w:rsidR="001A3216" w:rsidRPr="009A78C8" w:rsidRDefault="001A3216"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p>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r w:rsidRPr="009A78C8">
              <w:rPr>
                <w:rFonts w:ascii="Times New Roman" w:hAnsi="Times New Roman" w:cs="Times New Roman"/>
                <w:sz w:val="24"/>
                <w:szCs w:val="24"/>
              </w:rPr>
              <w:t>91,006</w:t>
            </w:r>
          </w:p>
        </w:tc>
      </w:tr>
      <w:tr w:rsidR="000F3CEA" w:rsidRPr="009A78C8" w:rsidTr="001A3216">
        <w:trPr>
          <w:trHeight w:val="20"/>
        </w:trPr>
        <w:tc>
          <w:tcPr>
            <w:tcW w:w="594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both"/>
              <w:rPr>
                <w:rFonts w:ascii="Times New Roman" w:hAnsi="Times New Roman" w:cs="Times New Roman"/>
                <w:sz w:val="24"/>
                <w:szCs w:val="24"/>
              </w:rPr>
            </w:pPr>
            <w:r w:rsidRPr="009A78C8">
              <w:rPr>
                <w:rFonts w:ascii="Times New Roman" w:hAnsi="Times New Roman" w:cs="Times New Roman"/>
                <w:sz w:val="24"/>
                <w:szCs w:val="24"/>
                <w:u w:val="single"/>
              </w:rPr>
              <w:t>Add</w:t>
            </w:r>
            <w:r w:rsidRPr="009A78C8">
              <w:rPr>
                <w:rFonts w:ascii="Times New Roman" w:hAnsi="Times New Roman" w:cs="Times New Roman"/>
                <w:sz w:val="24"/>
                <w:szCs w:val="24"/>
              </w:rPr>
              <w:tab/>
              <w:t>Purchase of computer software</w:t>
            </w:r>
          </w:p>
        </w:tc>
        <w:tc>
          <w:tcPr>
            <w:tcW w:w="117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color w:val="000000"/>
                <w:sz w:val="24"/>
                <w:szCs w:val="24"/>
              </w:rPr>
            </w:pPr>
            <w:r w:rsidRPr="009A78C8">
              <w:rPr>
                <w:rFonts w:ascii="Times New Roman" w:hAnsi="Times New Roman" w:cs="Times New Roman"/>
                <w:color w:val="000000"/>
                <w:sz w:val="24"/>
                <w:szCs w:val="24"/>
              </w:rPr>
              <w:t>29,969</w:t>
            </w:r>
          </w:p>
        </w:tc>
        <w:tc>
          <w:tcPr>
            <w:tcW w:w="9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17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r w:rsidRPr="009A78C8">
              <w:rPr>
                <w:rFonts w:ascii="Times New Roman" w:hAnsi="Times New Roman" w:cs="Times New Roman"/>
                <w:sz w:val="24"/>
                <w:szCs w:val="24"/>
              </w:rPr>
              <w:t>45,303</w:t>
            </w:r>
          </w:p>
        </w:tc>
      </w:tr>
      <w:tr w:rsidR="000F3CEA" w:rsidRPr="009A78C8" w:rsidTr="001A3216">
        <w:trPr>
          <w:trHeight w:val="20"/>
        </w:trPr>
        <w:tc>
          <w:tcPr>
            <w:tcW w:w="594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80"/>
              <w:jc w:val="both"/>
              <w:rPr>
                <w:rFonts w:ascii="Times New Roman" w:hAnsi="Times New Roman" w:cs="Times New Roman"/>
                <w:sz w:val="24"/>
                <w:szCs w:val="24"/>
              </w:rPr>
            </w:pPr>
            <w:r w:rsidRPr="009A78C8">
              <w:rPr>
                <w:rFonts w:ascii="Times New Roman" w:hAnsi="Times New Roman" w:cs="Times New Roman"/>
                <w:sz w:val="24"/>
                <w:szCs w:val="24"/>
                <w:u w:val="single"/>
              </w:rPr>
              <w:t>Less</w:t>
            </w:r>
            <w:r w:rsidR="00972D52" w:rsidRPr="009A78C8">
              <w:rPr>
                <w:rFonts w:ascii="Times New Roman" w:hAnsi="Times New Roman" w:cs="Times New Roman"/>
                <w:sz w:val="24"/>
                <w:szCs w:val="24"/>
              </w:rPr>
              <w:tab/>
              <w:t xml:space="preserve">Cash paid for </w:t>
            </w:r>
            <w:r w:rsidRPr="009A78C8">
              <w:rPr>
                <w:rFonts w:ascii="Times New Roman" w:hAnsi="Times New Roman" w:cs="Times New Roman"/>
                <w:sz w:val="24"/>
                <w:szCs w:val="24"/>
              </w:rPr>
              <w:t>purchase of computer software</w:t>
            </w:r>
          </w:p>
        </w:tc>
        <w:tc>
          <w:tcPr>
            <w:tcW w:w="1170" w:type="dxa"/>
            <w:tcBorders>
              <w:bottom w:val="single" w:sz="4" w:space="0" w:color="auto"/>
            </w:tcBorders>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color w:val="000000"/>
                <w:sz w:val="24"/>
                <w:szCs w:val="24"/>
              </w:rPr>
            </w:pPr>
            <w:r w:rsidRPr="009A78C8">
              <w:rPr>
                <w:rFonts w:ascii="Times New Roman" w:hAnsi="Times New Roman" w:cs="Times New Roman"/>
                <w:color w:val="000000"/>
                <w:sz w:val="24"/>
                <w:szCs w:val="24"/>
              </w:rPr>
              <w:t>(73,608)</w:t>
            </w:r>
          </w:p>
        </w:tc>
        <w:tc>
          <w:tcPr>
            <w:tcW w:w="9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170" w:type="dxa"/>
            <w:tcBorders>
              <w:bottom w:val="single" w:sz="4" w:space="0" w:color="auto"/>
            </w:tcBorders>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r w:rsidRPr="009A78C8">
              <w:rPr>
                <w:rFonts w:ascii="Times New Roman" w:hAnsi="Times New Roman" w:cs="Times New Roman"/>
                <w:sz w:val="24"/>
                <w:szCs w:val="24"/>
              </w:rPr>
              <w:t>(68,132)</w:t>
            </w:r>
          </w:p>
        </w:tc>
      </w:tr>
      <w:tr w:rsidR="000F3CEA" w:rsidRPr="009A78C8" w:rsidTr="001A3216">
        <w:trPr>
          <w:trHeight w:val="20"/>
        </w:trPr>
        <w:tc>
          <w:tcPr>
            <w:tcW w:w="5940" w:type="dxa"/>
          </w:tcPr>
          <w:p w:rsidR="000F3CEA" w:rsidRPr="009A78C8" w:rsidRDefault="00972D52" w:rsidP="001A3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180"/>
              <w:rPr>
                <w:rFonts w:ascii="Times New Roman" w:hAnsi="Times New Roman" w:cs="Times New Roman"/>
                <w:sz w:val="24"/>
                <w:szCs w:val="24"/>
                <w:cs/>
              </w:rPr>
            </w:pPr>
            <w:r w:rsidRPr="009A78C8">
              <w:rPr>
                <w:rFonts w:ascii="Times New Roman" w:hAnsi="Times New Roman" w:cs="Times New Roman"/>
                <w:sz w:val="24"/>
                <w:szCs w:val="24"/>
              </w:rPr>
              <w:t>Payable</w:t>
            </w:r>
            <w:r w:rsidR="00CB7273" w:rsidRPr="009A78C8">
              <w:rPr>
                <w:rFonts w:ascii="Times New Roman" w:hAnsi="Times New Roman" w:cs="Times New Roman"/>
                <w:sz w:val="24"/>
                <w:szCs w:val="24"/>
              </w:rPr>
              <w:t>s</w:t>
            </w:r>
            <w:r w:rsidRPr="009A78C8">
              <w:rPr>
                <w:rFonts w:ascii="Times New Roman" w:hAnsi="Times New Roman" w:cs="Times New Roman"/>
                <w:sz w:val="24"/>
                <w:szCs w:val="24"/>
              </w:rPr>
              <w:t xml:space="preserve"> for </w:t>
            </w:r>
            <w:r w:rsidR="000F3CEA" w:rsidRPr="009A78C8">
              <w:rPr>
                <w:rFonts w:ascii="Times New Roman" w:hAnsi="Times New Roman" w:cs="Times New Roman"/>
                <w:sz w:val="24"/>
                <w:szCs w:val="24"/>
              </w:rPr>
              <w:t xml:space="preserve">purchase of computer software carried </w:t>
            </w:r>
          </w:p>
        </w:tc>
        <w:tc>
          <w:tcPr>
            <w:tcW w:w="1170" w:type="dxa"/>
            <w:tcBorders>
              <w:top w:val="single" w:sz="4" w:space="0" w:color="auto"/>
            </w:tcBorders>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cs/>
              </w:rPr>
            </w:pPr>
          </w:p>
        </w:tc>
        <w:tc>
          <w:tcPr>
            <w:tcW w:w="9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170" w:type="dxa"/>
            <w:tcBorders>
              <w:top w:val="single" w:sz="4" w:space="0" w:color="auto"/>
            </w:tcBorders>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cs/>
              </w:rPr>
            </w:pPr>
          </w:p>
        </w:tc>
      </w:tr>
      <w:tr w:rsidR="000F3CEA" w:rsidRPr="009A78C8" w:rsidTr="001A3216">
        <w:trPr>
          <w:trHeight w:val="20"/>
        </w:trPr>
        <w:tc>
          <w:tcPr>
            <w:tcW w:w="5940" w:type="dxa"/>
          </w:tcPr>
          <w:p w:rsidR="001A3216" w:rsidRPr="009A78C8" w:rsidRDefault="001A3216"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imes New Roman" w:hAnsi="Times New Roman" w:cs="Times New Roman"/>
                <w:sz w:val="24"/>
                <w:szCs w:val="24"/>
              </w:rPr>
            </w:pPr>
            <w:r w:rsidRPr="009A78C8">
              <w:rPr>
                <w:rFonts w:ascii="Times New Roman" w:hAnsi="Times New Roman" w:cs="Times New Roman"/>
                <w:sz w:val="24"/>
                <w:szCs w:val="24"/>
              </w:rPr>
              <w:t xml:space="preserve">forward </w:t>
            </w:r>
            <w:r w:rsidR="000F3CEA" w:rsidRPr="009A78C8">
              <w:rPr>
                <w:rFonts w:ascii="Times New Roman" w:hAnsi="Times New Roman" w:cs="Times New Roman"/>
                <w:sz w:val="24"/>
                <w:szCs w:val="24"/>
              </w:rPr>
              <w:t xml:space="preserve">(presented as a part of trade accounts </w:t>
            </w:r>
          </w:p>
          <w:p w:rsidR="000F3CEA" w:rsidRPr="009A78C8" w:rsidRDefault="00972D52"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Times New Roman" w:hAnsi="Times New Roman" w:cs="Times New Roman"/>
                <w:sz w:val="24"/>
                <w:szCs w:val="24"/>
              </w:rPr>
            </w:pPr>
            <w:r w:rsidRPr="009A78C8">
              <w:rPr>
                <w:rFonts w:ascii="Times New Roman" w:hAnsi="Times New Roman" w:cs="Times New Roman"/>
                <w:sz w:val="24"/>
                <w:szCs w:val="24"/>
              </w:rPr>
              <w:t>payable</w:t>
            </w:r>
            <w:r w:rsidR="00EB61E6" w:rsidRPr="009A78C8">
              <w:rPr>
                <w:rFonts w:ascii="Times New Roman" w:hAnsi="Times New Roman" w:cs="Times New Roman"/>
                <w:sz w:val="24"/>
                <w:szCs w:val="24"/>
              </w:rPr>
              <w:t xml:space="preserve"> </w:t>
            </w:r>
            <w:r w:rsidRPr="009A78C8">
              <w:rPr>
                <w:rFonts w:ascii="Times New Roman" w:hAnsi="Times New Roman" w:cs="Times New Roman"/>
                <w:sz w:val="24"/>
                <w:szCs w:val="24"/>
              </w:rPr>
              <w:t>-</w:t>
            </w:r>
            <w:r w:rsidR="00EB61E6" w:rsidRPr="009A78C8">
              <w:rPr>
                <w:rFonts w:ascii="Times New Roman" w:hAnsi="Times New Roman" w:cs="Times New Roman"/>
                <w:sz w:val="24"/>
                <w:szCs w:val="24"/>
              </w:rPr>
              <w:t xml:space="preserve"> </w:t>
            </w:r>
            <w:r w:rsidRPr="009A78C8">
              <w:rPr>
                <w:rFonts w:ascii="Times New Roman" w:hAnsi="Times New Roman" w:cs="Times New Roman"/>
                <w:sz w:val="24"/>
                <w:szCs w:val="24"/>
              </w:rPr>
              <w:t>other companies</w:t>
            </w:r>
            <w:r w:rsidR="000F3CEA" w:rsidRPr="009A78C8">
              <w:rPr>
                <w:rFonts w:ascii="Times New Roman" w:hAnsi="Times New Roman" w:cs="Times New Roman"/>
                <w:sz w:val="24"/>
                <w:szCs w:val="24"/>
              </w:rPr>
              <w:t xml:space="preserve">)  </w:t>
            </w:r>
          </w:p>
        </w:tc>
        <w:tc>
          <w:tcPr>
            <w:tcW w:w="1170" w:type="dxa"/>
            <w:tcBorders>
              <w:bottom w:val="double" w:sz="4" w:space="0" w:color="auto"/>
            </w:tcBorders>
          </w:tcPr>
          <w:p w:rsidR="001A3216" w:rsidRPr="009A78C8" w:rsidRDefault="001A3216"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p>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r w:rsidRPr="009A78C8">
              <w:rPr>
                <w:rFonts w:ascii="Times New Roman" w:hAnsi="Times New Roman" w:cs="Times New Roman"/>
                <w:sz w:val="24"/>
                <w:szCs w:val="24"/>
              </w:rPr>
              <w:t>54,280</w:t>
            </w:r>
          </w:p>
        </w:tc>
        <w:tc>
          <w:tcPr>
            <w:tcW w:w="90" w:type="dxa"/>
          </w:tcPr>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170" w:type="dxa"/>
            <w:tcBorders>
              <w:bottom w:val="double" w:sz="4" w:space="0" w:color="auto"/>
            </w:tcBorders>
          </w:tcPr>
          <w:p w:rsidR="001A3216" w:rsidRPr="009A78C8" w:rsidRDefault="001A3216"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p>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adjustRightInd w:val="0"/>
              <w:spacing w:line="240" w:lineRule="auto"/>
              <w:ind w:left="-288" w:right="5"/>
              <w:rPr>
                <w:rFonts w:ascii="Times New Roman" w:hAnsi="Times New Roman" w:cs="Times New Roman"/>
                <w:sz w:val="24"/>
                <w:szCs w:val="24"/>
              </w:rPr>
            </w:pPr>
            <w:r w:rsidRPr="009A78C8">
              <w:rPr>
                <w:rFonts w:ascii="Times New Roman" w:hAnsi="Times New Roman" w:cs="Times New Roman"/>
                <w:sz w:val="24"/>
                <w:szCs w:val="24"/>
              </w:rPr>
              <w:t>68,177</w:t>
            </w:r>
          </w:p>
        </w:tc>
      </w:tr>
    </w:tbl>
    <w:p w:rsidR="000F3CEA" w:rsidRPr="009A78C8" w:rsidRDefault="000F3CEA" w:rsidP="000F3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080" w:right="29" w:hanging="540"/>
        <w:jc w:val="thaiDistribute"/>
        <w:rPr>
          <w:rFonts w:ascii="Times New Roman" w:hAnsi="Times New Roman" w:cs="Times New Roman"/>
          <w:spacing w:val="-2"/>
          <w:sz w:val="24"/>
          <w:szCs w:val="24"/>
        </w:rPr>
      </w:pPr>
      <w:r w:rsidRPr="009A78C8">
        <w:rPr>
          <w:rFonts w:ascii="Times New Roman" w:hAnsi="Times New Roman" w:cs="Times New Roman"/>
          <w:spacing w:val="-4"/>
          <w:sz w:val="24"/>
          <w:szCs w:val="24"/>
        </w:rPr>
        <w:t xml:space="preserve">4.2 </w:t>
      </w:r>
      <w:r w:rsidRPr="009A78C8">
        <w:rPr>
          <w:rFonts w:ascii="Times New Roman" w:hAnsi="Times New Roman" w:cs="Times New Roman"/>
          <w:spacing w:val="-4"/>
          <w:sz w:val="24"/>
          <w:szCs w:val="24"/>
        </w:rPr>
        <w:tab/>
        <w:t xml:space="preserve">Change in liabilities </w:t>
      </w:r>
      <w:r w:rsidRPr="009A78C8">
        <w:rPr>
          <w:rFonts w:ascii="Times New Roman" w:hAnsi="Times New Roman" w:cs="Times New Roman"/>
          <w:spacing w:val="-2"/>
          <w:sz w:val="24"/>
          <w:szCs w:val="24"/>
        </w:rPr>
        <w:t>from fi</w:t>
      </w:r>
      <w:r w:rsidR="002E17FF" w:rsidRPr="009A78C8">
        <w:rPr>
          <w:rFonts w:ascii="Times New Roman" w:hAnsi="Times New Roman" w:cs="Times New Roman"/>
          <w:spacing w:val="-2"/>
          <w:sz w:val="24"/>
          <w:szCs w:val="24"/>
        </w:rPr>
        <w:t>nancing activities for the six</w:t>
      </w:r>
      <w:r w:rsidRPr="009A78C8">
        <w:rPr>
          <w:rFonts w:ascii="Times New Roman" w:hAnsi="Times New Roman" w:cs="Times New Roman"/>
          <w:spacing w:val="-2"/>
          <w:sz w:val="24"/>
          <w:szCs w:val="24"/>
        </w:rPr>
        <w:t>-month periods ended June 30, 2018 and 2017 are as follows:</w:t>
      </w:r>
    </w:p>
    <w:tbl>
      <w:tblPr>
        <w:tblW w:w="8154" w:type="dxa"/>
        <w:tblInd w:w="1098" w:type="dxa"/>
        <w:tblLayout w:type="fixed"/>
        <w:tblCellMar>
          <w:left w:w="0" w:type="dxa"/>
          <w:right w:w="0" w:type="dxa"/>
        </w:tblCellMar>
        <w:tblLook w:val="01E0" w:firstRow="1" w:lastRow="1" w:firstColumn="1" w:lastColumn="1" w:noHBand="0" w:noVBand="0"/>
      </w:tblPr>
      <w:tblGrid>
        <w:gridCol w:w="3132"/>
        <w:gridCol w:w="945"/>
        <w:gridCol w:w="45"/>
        <w:gridCol w:w="936"/>
        <w:gridCol w:w="54"/>
        <w:gridCol w:w="1080"/>
        <w:gridCol w:w="90"/>
        <w:gridCol w:w="900"/>
        <w:gridCol w:w="54"/>
        <w:gridCol w:w="918"/>
      </w:tblGrid>
      <w:tr w:rsidR="000F3CEA" w:rsidRPr="009A78C8" w:rsidTr="005123D3">
        <w:tc>
          <w:tcPr>
            <w:tcW w:w="3132"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5022" w:type="dxa"/>
            <w:gridSpan w:val="9"/>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4"/>
                <w:szCs w:val="14"/>
              </w:rPr>
            </w:pPr>
            <w:r w:rsidRPr="009A78C8">
              <w:rPr>
                <w:rFonts w:ascii="Times New Roman" w:hAnsi="Times New Roman" w:cs="Times New Roman"/>
                <w:b/>
                <w:bCs/>
                <w:sz w:val="14"/>
                <w:szCs w:val="14"/>
              </w:rPr>
              <w:t>“</w:t>
            </w:r>
            <w:r w:rsidRPr="009A78C8">
              <w:rPr>
                <w:rFonts w:ascii="Times New Roman" w:hAnsi="Times New Roman" w:cs="Times New Roman"/>
                <w:b/>
                <w:bCs/>
                <w:caps/>
                <w:sz w:val="14"/>
                <w:szCs w:val="14"/>
              </w:rPr>
              <w:t>unaudited</w:t>
            </w:r>
            <w:r w:rsidRPr="009A78C8">
              <w:rPr>
                <w:rFonts w:ascii="Times New Roman" w:hAnsi="Times New Roman" w:cs="Times New Roman"/>
                <w:b/>
                <w:bCs/>
                <w:sz w:val="14"/>
                <w:szCs w:val="14"/>
              </w:rPr>
              <w:t>”</w:t>
            </w:r>
          </w:p>
        </w:tc>
      </w:tr>
      <w:tr w:rsidR="000F3CEA" w:rsidRPr="009A78C8" w:rsidTr="005123D3">
        <w:tc>
          <w:tcPr>
            <w:tcW w:w="3132"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As at </w:t>
            </w:r>
          </w:p>
        </w:tc>
        <w:tc>
          <w:tcPr>
            <w:tcW w:w="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2070" w:type="dxa"/>
            <w:gridSpan w:val="3"/>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Changes in cash flows </w:t>
            </w:r>
          </w:p>
        </w:tc>
        <w:tc>
          <w:tcPr>
            <w:tcW w:w="9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Non-cash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18"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As at </w:t>
            </w:r>
          </w:p>
        </w:tc>
      </w:tr>
      <w:tr w:rsidR="000F3CEA" w:rsidRPr="009A78C8" w:rsidTr="005123D3">
        <w:tc>
          <w:tcPr>
            <w:tcW w:w="3132"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January 1,</w:t>
            </w:r>
          </w:p>
        </w:tc>
        <w:tc>
          <w:tcPr>
            <w:tcW w:w="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Cash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Cash </w:t>
            </w:r>
          </w:p>
        </w:tc>
        <w:tc>
          <w:tcPr>
            <w:tcW w:w="9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items</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18" w:type="dxa"/>
          </w:tcPr>
          <w:p w:rsidR="000F3CEA" w:rsidRPr="009A78C8" w:rsidRDefault="00104E6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June 30</w:t>
            </w:r>
            <w:r w:rsidR="000F3CEA" w:rsidRPr="009A78C8">
              <w:rPr>
                <w:rFonts w:ascii="Times New Roman" w:hAnsi="Times New Roman" w:cs="Times New Roman"/>
                <w:b/>
                <w:bCs/>
                <w:sz w:val="16"/>
                <w:szCs w:val="16"/>
              </w:rPr>
              <w:t>,</w:t>
            </w:r>
          </w:p>
        </w:tc>
      </w:tr>
      <w:tr w:rsidR="000F3CEA" w:rsidRPr="009A78C8" w:rsidTr="005123D3">
        <w:tc>
          <w:tcPr>
            <w:tcW w:w="3132"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2018</w:t>
            </w:r>
          </w:p>
        </w:tc>
        <w:tc>
          <w:tcPr>
            <w:tcW w:w="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received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paid</w:t>
            </w:r>
          </w:p>
        </w:tc>
        <w:tc>
          <w:tcPr>
            <w:tcW w:w="9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18"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2018</w:t>
            </w:r>
          </w:p>
        </w:tc>
      </w:tr>
      <w:tr w:rsidR="000F3CEA" w:rsidRPr="009A78C8" w:rsidTr="005123D3">
        <w:tc>
          <w:tcPr>
            <w:tcW w:w="3132"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9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18"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r>
      <w:tr w:rsidR="000F3CEA" w:rsidRPr="009A78C8" w:rsidTr="005123D3">
        <w:tc>
          <w:tcPr>
            <w:tcW w:w="3132"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Baht </w:t>
            </w:r>
          </w:p>
        </w:tc>
        <w:tc>
          <w:tcPr>
            <w:tcW w:w="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Baht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Baht </w:t>
            </w:r>
          </w:p>
        </w:tc>
        <w:tc>
          <w:tcPr>
            <w:tcW w:w="9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Baht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18"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Baht </w:t>
            </w:r>
          </w:p>
        </w:tc>
      </w:tr>
      <w:tr w:rsidR="003C0BE9" w:rsidRPr="009A78C8" w:rsidTr="005123D3">
        <w:tc>
          <w:tcPr>
            <w:tcW w:w="3132" w:type="dxa"/>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430" w:right="29" w:hanging="245"/>
              <w:rPr>
                <w:rFonts w:ascii="Times New Roman" w:hAnsi="Times New Roman" w:cs="Times New Roman"/>
                <w:sz w:val="16"/>
                <w:szCs w:val="16"/>
              </w:rPr>
            </w:pPr>
            <w:r w:rsidRPr="009A78C8">
              <w:rPr>
                <w:rFonts w:ascii="Times New Roman" w:hAnsi="Times New Roman" w:cs="Times New Roman"/>
                <w:sz w:val="16"/>
                <w:szCs w:val="16"/>
              </w:rPr>
              <w:t xml:space="preserve">Short-term borrowings from </w:t>
            </w:r>
          </w:p>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430" w:right="29"/>
              <w:rPr>
                <w:rFonts w:ascii="Times New Roman" w:hAnsi="Times New Roman" w:cs="Times New Roman"/>
                <w:sz w:val="16"/>
                <w:szCs w:val="16"/>
              </w:rPr>
            </w:pPr>
            <w:r w:rsidRPr="009A78C8">
              <w:rPr>
                <w:rFonts w:ascii="Times New Roman" w:hAnsi="Times New Roman" w:cs="Times New Roman"/>
                <w:sz w:val="16"/>
                <w:szCs w:val="16"/>
              </w:rPr>
              <w:t>financial institutions</w:t>
            </w:r>
          </w:p>
        </w:tc>
        <w:tc>
          <w:tcPr>
            <w:tcW w:w="945" w:type="dxa"/>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p>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r w:rsidRPr="009A78C8">
              <w:rPr>
                <w:rFonts w:ascii="Times New Roman" w:hAnsi="Times New Roman" w:cs="Times New Roman"/>
                <w:sz w:val="16"/>
                <w:szCs w:val="16"/>
              </w:rPr>
              <w:t>10,067,725</w:t>
            </w:r>
          </w:p>
        </w:tc>
        <w:tc>
          <w:tcPr>
            <w:tcW w:w="45" w:type="dxa"/>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36" w:type="dxa"/>
            <w:shd w:val="clear" w:color="auto" w:fill="auto"/>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90"/>
              <w:rPr>
                <w:rFonts w:ascii="Times New Roman" w:hAnsi="Times New Roman" w:cs="Times New Roman"/>
                <w:sz w:val="16"/>
                <w:szCs w:val="16"/>
              </w:rPr>
            </w:pPr>
          </w:p>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90"/>
              <w:rPr>
                <w:rFonts w:ascii="Times New Roman" w:hAnsi="Times New Roman" w:cs="Times New Roman"/>
                <w:sz w:val="16"/>
                <w:szCs w:val="16"/>
              </w:rPr>
            </w:pPr>
            <w:r w:rsidRPr="009A78C8">
              <w:rPr>
                <w:rFonts w:ascii="Times New Roman" w:hAnsi="Times New Roman" w:cs="Times New Roman"/>
                <w:sz w:val="16"/>
                <w:szCs w:val="16"/>
              </w:rPr>
              <w:t>64,458,296</w:t>
            </w:r>
          </w:p>
        </w:tc>
        <w:tc>
          <w:tcPr>
            <w:tcW w:w="54" w:type="dxa"/>
            <w:shd w:val="clear" w:color="auto" w:fill="auto"/>
          </w:tcPr>
          <w:p w:rsidR="003C0BE9" w:rsidRPr="009A78C8" w:rsidRDefault="003C0BE9" w:rsidP="00FC27BC">
            <w:pPr>
              <w:tabs>
                <w:tab w:val="clear" w:pos="680"/>
                <w:tab w:val="decimal" w:pos="704"/>
              </w:tabs>
              <w:suppressAutoHyphens/>
              <w:spacing w:line="240" w:lineRule="exact"/>
              <w:ind w:left="-108" w:right="-151"/>
              <w:jc w:val="both"/>
              <w:rPr>
                <w:rFonts w:ascii="Times New Roman" w:hAnsi="Times New Roman" w:cs="Times New Roman"/>
                <w:spacing w:val="-2"/>
                <w:sz w:val="16"/>
                <w:szCs w:val="16"/>
                <w:lang w:val="en-GB"/>
              </w:rPr>
            </w:pPr>
          </w:p>
        </w:tc>
        <w:tc>
          <w:tcPr>
            <w:tcW w:w="1080" w:type="dxa"/>
            <w:shd w:val="clear" w:color="auto" w:fill="auto"/>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rPr>
                <w:rFonts w:ascii="Times New Roman" w:hAnsi="Times New Roman" w:cs="Times New Roman"/>
                <w:sz w:val="16"/>
                <w:szCs w:val="16"/>
              </w:rPr>
            </w:pPr>
          </w:p>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rPr>
                <w:rFonts w:ascii="Times New Roman" w:hAnsi="Times New Roman" w:cs="Times New Roman"/>
                <w:sz w:val="16"/>
                <w:szCs w:val="16"/>
              </w:rPr>
            </w:pPr>
            <w:r w:rsidRPr="009A78C8">
              <w:rPr>
                <w:rFonts w:ascii="Times New Roman" w:hAnsi="Times New Roman" w:cs="Times New Roman"/>
                <w:sz w:val="16"/>
                <w:szCs w:val="16"/>
              </w:rPr>
              <w:t>(67,780,000)</w:t>
            </w:r>
          </w:p>
        </w:tc>
        <w:tc>
          <w:tcPr>
            <w:tcW w:w="90" w:type="dxa"/>
            <w:shd w:val="clear" w:color="auto" w:fill="auto"/>
          </w:tcPr>
          <w:p w:rsidR="003C0BE9" w:rsidRPr="009A78C8" w:rsidRDefault="003C0BE9" w:rsidP="00FC27BC">
            <w:pPr>
              <w:tabs>
                <w:tab w:val="decimal" w:pos="959"/>
              </w:tabs>
              <w:suppressAutoHyphens/>
              <w:spacing w:line="240" w:lineRule="exact"/>
              <w:ind w:left="-108" w:right="-151"/>
              <w:jc w:val="both"/>
              <w:rPr>
                <w:rFonts w:ascii="Times New Roman" w:hAnsi="Times New Roman" w:cs="Times New Roman"/>
                <w:spacing w:val="-2"/>
                <w:sz w:val="16"/>
                <w:szCs w:val="16"/>
                <w:lang w:val="en-GB"/>
              </w:rPr>
            </w:pPr>
          </w:p>
        </w:tc>
        <w:tc>
          <w:tcPr>
            <w:tcW w:w="900" w:type="dxa"/>
            <w:shd w:val="clear" w:color="auto" w:fill="auto"/>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p>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r w:rsidRPr="009A78C8">
              <w:rPr>
                <w:rFonts w:ascii="Times New Roman" w:hAnsi="Times New Roman" w:cs="Times New Roman"/>
                <w:sz w:val="16"/>
                <w:szCs w:val="16"/>
              </w:rPr>
              <w:t>1,567</w:t>
            </w:r>
          </w:p>
        </w:tc>
        <w:tc>
          <w:tcPr>
            <w:tcW w:w="54" w:type="dxa"/>
          </w:tcPr>
          <w:p w:rsidR="003C0BE9" w:rsidRPr="009A78C8" w:rsidRDefault="003C0BE9" w:rsidP="00FC27BC">
            <w:pPr>
              <w:tabs>
                <w:tab w:val="decimal" w:pos="784"/>
              </w:tabs>
              <w:spacing w:line="240" w:lineRule="exact"/>
              <w:ind w:right="-151"/>
              <w:jc w:val="both"/>
              <w:rPr>
                <w:rFonts w:ascii="Times New Roman" w:hAnsi="Times New Roman" w:cs="Times New Roman"/>
                <w:sz w:val="16"/>
                <w:szCs w:val="16"/>
              </w:rPr>
            </w:pPr>
          </w:p>
        </w:tc>
        <w:tc>
          <w:tcPr>
            <w:tcW w:w="918" w:type="dxa"/>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6"/>
                <w:szCs w:val="16"/>
              </w:rPr>
            </w:pPr>
          </w:p>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6"/>
                <w:szCs w:val="16"/>
              </w:rPr>
            </w:pPr>
            <w:r w:rsidRPr="009A78C8">
              <w:rPr>
                <w:rFonts w:ascii="Times New Roman" w:hAnsi="Times New Roman" w:cs="Times New Roman"/>
                <w:sz w:val="16"/>
                <w:szCs w:val="16"/>
              </w:rPr>
              <w:t>6,747,588</w:t>
            </w:r>
          </w:p>
        </w:tc>
      </w:tr>
      <w:tr w:rsidR="003C0BE9" w:rsidRPr="009A78C8" w:rsidTr="005123D3">
        <w:tc>
          <w:tcPr>
            <w:tcW w:w="3132" w:type="dxa"/>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sz w:val="16"/>
                <w:szCs w:val="16"/>
              </w:rPr>
            </w:pPr>
            <w:r w:rsidRPr="009A78C8">
              <w:rPr>
                <w:rFonts w:ascii="Times New Roman" w:hAnsi="Times New Roman" w:cs="Times New Roman"/>
                <w:sz w:val="16"/>
                <w:szCs w:val="16"/>
              </w:rPr>
              <w:t>Current portion of long-term debentures</w:t>
            </w:r>
          </w:p>
        </w:tc>
        <w:tc>
          <w:tcPr>
            <w:tcW w:w="945" w:type="dxa"/>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r w:rsidRPr="009A78C8">
              <w:rPr>
                <w:rFonts w:ascii="Times New Roman" w:hAnsi="Times New Roman" w:cs="Times New Roman"/>
                <w:sz w:val="16"/>
                <w:szCs w:val="16"/>
              </w:rPr>
              <w:t>7,270,000</w:t>
            </w:r>
          </w:p>
        </w:tc>
        <w:tc>
          <w:tcPr>
            <w:tcW w:w="45" w:type="dxa"/>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36" w:type="dxa"/>
            <w:shd w:val="clear" w:color="auto" w:fill="auto"/>
          </w:tcPr>
          <w:p w:rsidR="003C0BE9" w:rsidRPr="009A78C8" w:rsidRDefault="003C0BE9" w:rsidP="00FC27B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w:t>
            </w:r>
          </w:p>
        </w:tc>
        <w:tc>
          <w:tcPr>
            <w:tcW w:w="54" w:type="dxa"/>
            <w:shd w:val="clear" w:color="auto" w:fill="auto"/>
          </w:tcPr>
          <w:p w:rsidR="003C0BE9" w:rsidRPr="009A78C8" w:rsidRDefault="003C0BE9" w:rsidP="00FC27BC">
            <w:pPr>
              <w:tabs>
                <w:tab w:val="clear" w:pos="680"/>
                <w:tab w:val="decimal" w:pos="704"/>
              </w:tabs>
              <w:suppressAutoHyphens/>
              <w:spacing w:line="240" w:lineRule="exact"/>
              <w:ind w:left="-108" w:right="-151"/>
              <w:jc w:val="both"/>
              <w:rPr>
                <w:rFonts w:ascii="Times New Roman" w:hAnsi="Times New Roman" w:cs="Times New Roman"/>
                <w:spacing w:val="-2"/>
                <w:sz w:val="16"/>
                <w:szCs w:val="16"/>
                <w:lang w:val="en-GB"/>
              </w:rPr>
            </w:pPr>
          </w:p>
        </w:tc>
        <w:tc>
          <w:tcPr>
            <w:tcW w:w="1080" w:type="dxa"/>
            <w:shd w:val="clear" w:color="auto" w:fill="auto"/>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rPr>
                <w:rFonts w:ascii="Times New Roman" w:hAnsi="Times New Roman" w:cs="Times New Roman"/>
                <w:sz w:val="16"/>
                <w:szCs w:val="16"/>
              </w:rPr>
            </w:pPr>
            <w:r w:rsidRPr="009A78C8">
              <w:rPr>
                <w:rFonts w:ascii="Times New Roman" w:hAnsi="Times New Roman" w:cs="Times New Roman"/>
                <w:sz w:val="16"/>
                <w:szCs w:val="16"/>
              </w:rPr>
              <w:t>(800,000)</w:t>
            </w:r>
          </w:p>
        </w:tc>
        <w:tc>
          <w:tcPr>
            <w:tcW w:w="90" w:type="dxa"/>
            <w:shd w:val="clear" w:color="auto" w:fill="auto"/>
          </w:tcPr>
          <w:p w:rsidR="003C0BE9" w:rsidRPr="009A78C8" w:rsidRDefault="003C0BE9" w:rsidP="00FC27BC">
            <w:pPr>
              <w:tabs>
                <w:tab w:val="decimal" w:pos="959"/>
              </w:tabs>
              <w:suppressAutoHyphens/>
              <w:spacing w:line="240" w:lineRule="exact"/>
              <w:ind w:left="-108" w:right="-151"/>
              <w:jc w:val="both"/>
              <w:rPr>
                <w:rFonts w:ascii="Times New Roman" w:hAnsi="Times New Roman" w:cs="Times New Roman"/>
                <w:spacing w:val="-2"/>
                <w:sz w:val="16"/>
                <w:szCs w:val="16"/>
                <w:lang w:val="en-GB"/>
              </w:rPr>
            </w:pPr>
          </w:p>
        </w:tc>
        <w:tc>
          <w:tcPr>
            <w:tcW w:w="900" w:type="dxa"/>
            <w:shd w:val="clear" w:color="auto" w:fill="auto"/>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r w:rsidRPr="009A78C8">
              <w:rPr>
                <w:rFonts w:ascii="Times New Roman" w:hAnsi="Times New Roman" w:cs="Times New Roman"/>
                <w:sz w:val="16"/>
                <w:szCs w:val="16"/>
              </w:rPr>
              <w:t>2,900,000</w:t>
            </w:r>
          </w:p>
        </w:tc>
        <w:tc>
          <w:tcPr>
            <w:tcW w:w="54" w:type="dxa"/>
          </w:tcPr>
          <w:p w:rsidR="003C0BE9" w:rsidRPr="009A78C8" w:rsidRDefault="003C0BE9" w:rsidP="00FC27BC">
            <w:pPr>
              <w:tabs>
                <w:tab w:val="decimal" w:pos="784"/>
              </w:tabs>
              <w:spacing w:line="240" w:lineRule="exact"/>
              <w:ind w:right="-151"/>
              <w:jc w:val="both"/>
              <w:rPr>
                <w:rFonts w:ascii="Times New Roman" w:hAnsi="Times New Roman" w:cs="Times New Roman"/>
                <w:sz w:val="16"/>
                <w:szCs w:val="16"/>
              </w:rPr>
            </w:pPr>
          </w:p>
        </w:tc>
        <w:tc>
          <w:tcPr>
            <w:tcW w:w="918" w:type="dxa"/>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6"/>
                <w:szCs w:val="16"/>
              </w:rPr>
            </w:pPr>
            <w:r w:rsidRPr="009A78C8">
              <w:rPr>
                <w:rFonts w:ascii="Times New Roman" w:hAnsi="Times New Roman" w:cs="Times New Roman"/>
                <w:sz w:val="16"/>
                <w:szCs w:val="16"/>
              </w:rPr>
              <w:t>9,370,000</w:t>
            </w:r>
          </w:p>
        </w:tc>
      </w:tr>
      <w:tr w:rsidR="003C0BE9" w:rsidRPr="009A78C8" w:rsidTr="005123D3">
        <w:trPr>
          <w:trHeight w:val="74"/>
        </w:trPr>
        <w:tc>
          <w:tcPr>
            <w:tcW w:w="3132" w:type="dxa"/>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sz w:val="16"/>
                <w:szCs w:val="16"/>
              </w:rPr>
            </w:pPr>
            <w:r w:rsidRPr="009A78C8">
              <w:rPr>
                <w:rFonts w:ascii="Times New Roman" w:hAnsi="Times New Roman" w:cs="Times New Roman"/>
                <w:sz w:val="16"/>
                <w:szCs w:val="16"/>
              </w:rPr>
              <w:t>Long-term debentures</w:t>
            </w:r>
          </w:p>
        </w:tc>
        <w:tc>
          <w:tcPr>
            <w:tcW w:w="945" w:type="dxa"/>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r w:rsidRPr="009A78C8">
              <w:rPr>
                <w:rFonts w:ascii="Times New Roman" w:hAnsi="Times New Roman" w:cs="Times New Roman"/>
                <w:sz w:val="16"/>
                <w:szCs w:val="16"/>
              </w:rPr>
              <w:t>36,085,000</w:t>
            </w:r>
          </w:p>
        </w:tc>
        <w:tc>
          <w:tcPr>
            <w:tcW w:w="45" w:type="dxa"/>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36" w:type="dxa"/>
            <w:shd w:val="clear" w:color="auto" w:fill="auto"/>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90"/>
              <w:rPr>
                <w:rFonts w:ascii="Times New Roman" w:hAnsi="Times New Roman" w:cs="Times New Roman"/>
                <w:sz w:val="16"/>
                <w:szCs w:val="16"/>
              </w:rPr>
            </w:pPr>
            <w:r w:rsidRPr="009A78C8">
              <w:rPr>
                <w:rFonts w:ascii="Times New Roman" w:hAnsi="Times New Roman" w:cs="Times New Roman"/>
                <w:sz w:val="16"/>
                <w:szCs w:val="16"/>
              </w:rPr>
              <w:t>2,250,000</w:t>
            </w:r>
          </w:p>
        </w:tc>
        <w:tc>
          <w:tcPr>
            <w:tcW w:w="54" w:type="dxa"/>
            <w:shd w:val="clear" w:color="auto" w:fill="auto"/>
          </w:tcPr>
          <w:p w:rsidR="003C0BE9" w:rsidRPr="009A78C8" w:rsidRDefault="003C0BE9" w:rsidP="00FC27BC">
            <w:pPr>
              <w:tabs>
                <w:tab w:val="clear" w:pos="680"/>
                <w:tab w:val="decimal" w:pos="704"/>
              </w:tabs>
              <w:suppressAutoHyphens/>
              <w:spacing w:line="240" w:lineRule="exact"/>
              <w:ind w:left="-108" w:right="-151"/>
              <w:jc w:val="both"/>
              <w:rPr>
                <w:rFonts w:ascii="Times New Roman" w:hAnsi="Times New Roman" w:cs="Times New Roman"/>
                <w:spacing w:val="-2"/>
                <w:sz w:val="16"/>
                <w:szCs w:val="16"/>
                <w:lang w:val="en-GB"/>
              </w:rPr>
            </w:pPr>
          </w:p>
        </w:tc>
        <w:tc>
          <w:tcPr>
            <w:tcW w:w="1080" w:type="dxa"/>
            <w:shd w:val="clear" w:color="auto" w:fill="auto"/>
          </w:tcPr>
          <w:p w:rsidR="003C0BE9" w:rsidRPr="009A78C8" w:rsidRDefault="003C0BE9" w:rsidP="00FC27B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w:t>
            </w:r>
          </w:p>
        </w:tc>
        <w:tc>
          <w:tcPr>
            <w:tcW w:w="90" w:type="dxa"/>
            <w:shd w:val="clear" w:color="auto" w:fill="auto"/>
          </w:tcPr>
          <w:p w:rsidR="003C0BE9" w:rsidRPr="009A78C8" w:rsidRDefault="003C0BE9" w:rsidP="00FC27BC">
            <w:pPr>
              <w:tabs>
                <w:tab w:val="decimal" w:pos="959"/>
              </w:tabs>
              <w:suppressAutoHyphens/>
              <w:spacing w:line="240" w:lineRule="exact"/>
              <w:ind w:left="-108" w:right="-151"/>
              <w:jc w:val="both"/>
              <w:rPr>
                <w:rFonts w:ascii="Times New Roman" w:hAnsi="Times New Roman" w:cs="Times New Roman"/>
                <w:spacing w:val="-2"/>
                <w:sz w:val="16"/>
                <w:szCs w:val="16"/>
                <w:lang w:val="en-GB"/>
              </w:rPr>
            </w:pPr>
          </w:p>
        </w:tc>
        <w:tc>
          <w:tcPr>
            <w:tcW w:w="900" w:type="dxa"/>
            <w:shd w:val="clear" w:color="auto" w:fill="auto"/>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r w:rsidRPr="009A78C8">
              <w:rPr>
                <w:rFonts w:ascii="Times New Roman" w:hAnsi="Times New Roman" w:cs="Times New Roman"/>
                <w:sz w:val="16"/>
                <w:szCs w:val="16"/>
              </w:rPr>
              <w:t>(2,900,000)</w:t>
            </w:r>
          </w:p>
        </w:tc>
        <w:tc>
          <w:tcPr>
            <w:tcW w:w="54" w:type="dxa"/>
          </w:tcPr>
          <w:p w:rsidR="003C0BE9" w:rsidRPr="009A78C8" w:rsidRDefault="003C0BE9" w:rsidP="00FC27BC">
            <w:pPr>
              <w:tabs>
                <w:tab w:val="decimal" w:pos="784"/>
              </w:tabs>
              <w:spacing w:line="240" w:lineRule="exact"/>
              <w:ind w:right="-151"/>
              <w:jc w:val="both"/>
              <w:rPr>
                <w:rFonts w:ascii="Times New Roman" w:hAnsi="Times New Roman" w:cs="Times New Roman"/>
                <w:sz w:val="16"/>
                <w:szCs w:val="16"/>
              </w:rPr>
            </w:pPr>
          </w:p>
        </w:tc>
        <w:tc>
          <w:tcPr>
            <w:tcW w:w="918" w:type="dxa"/>
          </w:tcPr>
          <w:p w:rsidR="003C0BE9" w:rsidRPr="009A78C8" w:rsidRDefault="003C0BE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6"/>
                <w:szCs w:val="16"/>
              </w:rPr>
            </w:pPr>
            <w:r w:rsidRPr="009A78C8">
              <w:rPr>
                <w:rFonts w:ascii="Times New Roman" w:hAnsi="Times New Roman" w:cs="Times New Roman"/>
                <w:sz w:val="16"/>
                <w:szCs w:val="16"/>
              </w:rPr>
              <w:t>35,435,000</w:t>
            </w:r>
          </w:p>
        </w:tc>
      </w:tr>
      <w:tr w:rsidR="00FC27BC" w:rsidRPr="009A78C8" w:rsidTr="005123D3">
        <w:trPr>
          <w:trHeight w:val="74"/>
        </w:trPr>
        <w:tc>
          <w:tcPr>
            <w:tcW w:w="3132" w:type="dxa"/>
          </w:tcPr>
          <w:p w:rsidR="00FC27BC" w:rsidRPr="009A78C8" w:rsidRDefault="00FC27BC"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sz w:val="16"/>
                <w:szCs w:val="16"/>
              </w:rPr>
            </w:pPr>
          </w:p>
        </w:tc>
        <w:tc>
          <w:tcPr>
            <w:tcW w:w="945" w:type="dxa"/>
          </w:tcPr>
          <w:p w:rsidR="00FC27BC" w:rsidRPr="009A78C8" w:rsidRDefault="00FC27BC"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6"/>
                <w:szCs w:val="16"/>
              </w:rPr>
            </w:pPr>
          </w:p>
        </w:tc>
        <w:tc>
          <w:tcPr>
            <w:tcW w:w="45" w:type="dxa"/>
          </w:tcPr>
          <w:p w:rsidR="00FC27BC" w:rsidRPr="009A78C8" w:rsidRDefault="00FC27BC"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36" w:type="dxa"/>
            <w:shd w:val="clear" w:color="auto" w:fill="auto"/>
          </w:tcPr>
          <w:p w:rsidR="00FC27BC" w:rsidRPr="009A78C8" w:rsidRDefault="00FC27BC"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90"/>
              <w:rPr>
                <w:rFonts w:ascii="Times New Roman" w:hAnsi="Times New Roman" w:cs="Times New Roman"/>
                <w:sz w:val="16"/>
                <w:szCs w:val="16"/>
              </w:rPr>
            </w:pPr>
          </w:p>
        </w:tc>
        <w:tc>
          <w:tcPr>
            <w:tcW w:w="54" w:type="dxa"/>
            <w:shd w:val="clear" w:color="auto" w:fill="auto"/>
          </w:tcPr>
          <w:p w:rsidR="00FC27BC" w:rsidRPr="009A78C8" w:rsidRDefault="00FC27BC" w:rsidP="00FC27BC">
            <w:pPr>
              <w:tabs>
                <w:tab w:val="clear" w:pos="680"/>
                <w:tab w:val="decimal" w:pos="704"/>
              </w:tabs>
              <w:suppressAutoHyphens/>
              <w:spacing w:line="240" w:lineRule="exact"/>
              <w:ind w:left="-108" w:right="-151"/>
              <w:jc w:val="both"/>
              <w:rPr>
                <w:rFonts w:ascii="Times New Roman" w:hAnsi="Times New Roman" w:cs="Times New Roman"/>
                <w:spacing w:val="-2"/>
                <w:sz w:val="16"/>
                <w:szCs w:val="16"/>
                <w:lang w:val="en-GB"/>
              </w:rPr>
            </w:pPr>
          </w:p>
        </w:tc>
        <w:tc>
          <w:tcPr>
            <w:tcW w:w="1080" w:type="dxa"/>
            <w:shd w:val="clear" w:color="auto" w:fill="auto"/>
          </w:tcPr>
          <w:p w:rsidR="00FC27BC" w:rsidRPr="009A78C8" w:rsidRDefault="00FC27BC" w:rsidP="00FC27BC">
            <w:pPr>
              <w:spacing w:line="240" w:lineRule="exact"/>
              <w:jc w:val="center"/>
              <w:rPr>
                <w:rFonts w:ascii="Times New Roman" w:hAnsi="Times New Roman" w:cs="Times New Roman"/>
                <w:sz w:val="16"/>
                <w:szCs w:val="16"/>
              </w:rPr>
            </w:pPr>
          </w:p>
        </w:tc>
        <w:tc>
          <w:tcPr>
            <w:tcW w:w="90" w:type="dxa"/>
            <w:shd w:val="clear" w:color="auto" w:fill="auto"/>
          </w:tcPr>
          <w:p w:rsidR="00FC27BC" w:rsidRPr="009A78C8" w:rsidRDefault="00FC27BC" w:rsidP="00FC27BC">
            <w:pPr>
              <w:tabs>
                <w:tab w:val="decimal" w:pos="959"/>
              </w:tabs>
              <w:suppressAutoHyphens/>
              <w:spacing w:line="240" w:lineRule="exact"/>
              <w:ind w:left="-108" w:right="-151"/>
              <w:jc w:val="both"/>
              <w:rPr>
                <w:rFonts w:ascii="Times New Roman" w:hAnsi="Times New Roman" w:cs="Times New Roman"/>
                <w:spacing w:val="-2"/>
                <w:sz w:val="16"/>
                <w:szCs w:val="16"/>
                <w:lang w:val="en-GB"/>
              </w:rPr>
            </w:pPr>
          </w:p>
        </w:tc>
        <w:tc>
          <w:tcPr>
            <w:tcW w:w="900" w:type="dxa"/>
            <w:shd w:val="clear" w:color="auto" w:fill="auto"/>
          </w:tcPr>
          <w:p w:rsidR="00FC27BC" w:rsidRPr="009A78C8" w:rsidRDefault="00FC27BC"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rPr>
                <w:rFonts w:ascii="Times New Roman" w:hAnsi="Times New Roman" w:cs="Times New Roman"/>
                <w:sz w:val="16"/>
                <w:szCs w:val="16"/>
              </w:rPr>
            </w:pPr>
          </w:p>
        </w:tc>
        <w:tc>
          <w:tcPr>
            <w:tcW w:w="54" w:type="dxa"/>
          </w:tcPr>
          <w:p w:rsidR="00FC27BC" w:rsidRPr="009A78C8" w:rsidRDefault="00FC27BC" w:rsidP="00FC27BC">
            <w:pPr>
              <w:tabs>
                <w:tab w:val="decimal" w:pos="784"/>
              </w:tabs>
              <w:spacing w:line="240" w:lineRule="exact"/>
              <w:ind w:right="-151"/>
              <w:jc w:val="both"/>
              <w:rPr>
                <w:rFonts w:ascii="Times New Roman" w:hAnsi="Times New Roman" w:cs="Times New Roman"/>
                <w:sz w:val="16"/>
                <w:szCs w:val="16"/>
              </w:rPr>
            </w:pPr>
          </w:p>
        </w:tc>
        <w:tc>
          <w:tcPr>
            <w:tcW w:w="918" w:type="dxa"/>
          </w:tcPr>
          <w:p w:rsidR="00FC27BC" w:rsidRPr="009A78C8" w:rsidRDefault="00FC27BC" w:rsidP="00FC27BC">
            <w:pPr>
              <w:tabs>
                <w:tab w:val="clear" w:pos="227"/>
                <w:tab w:val="clear" w:pos="454"/>
                <w:tab w:val="clear" w:pos="680"/>
                <w:tab w:val="clear" w:pos="907"/>
                <w:tab w:val="decimal" w:pos="1050"/>
              </w:tabs>
              <w:spacing w:line="240" w:lineRule="exact"/>
              <w:ind w:right="164"/>
              <w:jc w:val="right"/>
              <w:rPr>
                <w:rFonts w:ascii="Times New Roman" w:hAnsi="Times New Roman" w:cs="Times New Roman"/>
                <w:sz w:val="16"/>
                <w:szCs w:val="16"/>
              </w:rPr>
            </w:pPr>
          </w:p>
        </w:tc>
      </w:tr>
      <w:tr w:rsidR="000F3CEA" w:rsidRPr="009A78C8" w:rsidTr="005123D3">
        <w:tc>
          <w:tcPr>
            <w:tcW w:w="3132"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022" w:type="dxa"/>
            <w:gridSpan w:val="9"/>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4"/>
                <w:szCs w:val="14"/>
              </w:rPr>
            </w:pPr>
            <w:r w:rsidRPr="009A78C8">
              <w:rPr>
                <w:rFonts w:ascii="Times New Roman" w:hAnsi="Times New Roman" w:cs="Times New Roman"/>
                <w:b/>
                <w:bCs/>
                <w:sz w:val="14"/>
                <w:szCs w:val="14"/>
              </w:rPr>
              <w:t>“</w:t>
            </w:r>
            <w:r w:rsidRPr="009A78C8">
              <w:rPr>
                <w:rFonts w:ascii="Times New Roman" w:hAnsi="Times New Roman" w:cs="Times New Roman"/>
                <w:b/>
                <w:bCs/>
                <w:caps/>
                <w:sz w:val="14"/>
                <w:szCs w:val="14"/>
              </w:rPr>
              <w:t>unaudited</w:t>
            </w:r>
            <w:r w:rsidRPr="009A78C8">
              <w:rPr>
                <w:rFonts w:ascii="Times New Roman" w:hAnsi="Times New Roman" w:cs="Times New Roman"/>
                <w:b/>
                <w:bCs/>
                <w:sz w:val="14"/>
                <w:szCs w:val="14"/>
              </w:rPr>
              <w:t>”</w:t>
            </w:r>
          </w:p>
        </w:tc>
      </w:tr>
      <w:tr w:rsidR="000F3CEA" w:rsidRPr="009A78C8" w:rsidTr="005123D3">
        <w:tc>
          <w:tcPr>
            <w:tcW w:w="3132"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As at </w:t>
            </w:r>
          </w:p>
        </w:tc>
        <w:tc>
          <w:tcPr>
            <w:tcW w:w="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2070" w:type="dxa"/>
            <w:gridSpan w:val="3"/>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Changes in cash flows </w:t>
            </w:r>
          </w:p>
        </w:tc>
        <w:tc>
          <w:tcPr>
            <w:tcW w:w="9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Non-cash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18"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As at </w:t>
            </w:r>
          </w:p>
        </w:tc>
      </w:tr>
      <w:tr w:rsidR="000F3CEA" w:rsidRPr="009A78C8" w:rsidTr="005123D3">
        <w:tc>
          <w:tcPr>
            <w:tcW w:w="3132"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January 1,</w:t>
            </w:r>
          </w:p>
        </w:tc>
        <w:tc>
          <w:tcPr>
            <w:tcW w:w="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Cash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Cash </w:t>
            </w:r>
          </w:p>
        </w:tc>
        <w:tc>
          <w:tcPr>
            <w:tcW w:w="9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items</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18" w:type="dxa"/>
          </w:tcPr>
          <w:p w:rsidR="000F3CEA" w:rsidRPr="009A78C8" w:rsidRDefault="00104E6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June</w:t>
            </w:r>
            <w:r w:rsidR="000F3CEA" w:rsidRPr="009A78C8">
              <w:rPr>
                <w:rFonts w:ascii="Times New Roman" w:hAnsi="Times New Roman" w:cs="Times New Roman"/>
                <w:b/>
                <w:bCs/>
                <w:sz w:val="16"/>
                <w:szCs w:val="16"/>
              </w:rPr>
              <w:t xml:space="preserve"> 3</w:t>
            </w:r>
            <w:r w:rsidRPr="009A78C8">
              <w:rPr>
                <w:rFonts w:ascii="Times New Roman" w:hAnsi="Times New Roman" w:cs="Times New Roman"/>
                <w:b/>
                <w:bCs/>
                <w:sz w:val="16"/>
                <w:szCs w:val="16"/>
              </w:rPr>
              <w:t>0</w:t>
            </w:r>
            <w:r w:rsidR="000F3CEA" w:rsidRPr="009A78C8">
              <w:rPr>
                <w:rFonts w:ascii="Times New Roman" w:hAnsi="Times New Roman" w:cs="Times New Roman"/>
                <w:b/>
                <w:bCs/>
                <w:sz w:val="16"/>
                <w:szCs w:val="16"/>
              </w:rPr>
              <w:t>,</w:t>
            </w:r>
          </w:p>
        </w:tc>
      </w:tr>
      <w:tr w:rsidR="000F3CEA" w:rsidRPr="009A78C8" w:rsidTr="005123D3">
        <w:tc>
          <w:tcPr>
            <w:tcW w:w="3132"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2017</w:t>
            </w:r>
          </w:p>
        </w:tc>
        <w:tc>
          <w:tcPr>
            <w:tcW w:w="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received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paid</w:t>
            </w:r>
          </w:p>
        </w:tc>
        <w:tc>
          <w:tcPr>
            <w:tcW w:w="9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18"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2017</w:t>
            </w:r>
          </w:p>
        </w:tc>
      </w:tr>
      <w:tr w:rsidR="000F3CEA" w:rsidRPr="009A78C8" w:rsidTr="005123D3">
        <w:tc>
          <w:tcPr>
            <w:tcW w:w="3132"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9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18"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r>
      <w:tr w:rsidR="000F3CEA" w:rsidRPr="009A78C8" w:rsidTr="005123D3">
        <w:tc>
          <w:tcPr>
            <w:tcW w:w="3132"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Baht </w:t>
            </w:r>
          </w:p>
        </w:tc>
        <w:tc>
          <w:tcPr>
            <w:tcW w:w="45"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36"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Baht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08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Baht </w:t>
            </w:r>
          </w:p>
        </w:tc>
        <w:tc>
          <w:tcPr>
            <w:tcW w:w="9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0"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Baht </w:t>
            </w:r>
          </w:p>
        </w:tc>
        <w:tc>
          <w:tcPr>
            <w:tcW w:w="54"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18" w:type="dxa"/>
          </w:tcPr>
          <w:p w:rsidR="000F3CEA" w:rsidRPr="009A78C8" w:rsidRDefault="000F3CE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Baht </w:t>
            </w:r>
          </w:p>
        </w:tc>
      </w:tr>
      <w:tr w:rsidR="00D5008B" w:rsidRPr="009A78C8" w:rsidTr="005123D3">
        <w:tc>
          <w:tcPr>
            <w:tcW w:w="3132" w:type="dxa"/>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430" w:right="29" w:hanging="245"/>
              <w:rPr>
                <w:rFonts w:ascii="Times New Roman" w:hAnsi="Times New Roman" w:cs="Times New Roman"/>
                <w:sz w:val="16"/>
                <w:szCs w:val="16"/>
              </w:rPr>
            </w:pPr>
            <w:r w:rsidRPr="009A78C8">
              <w:rPr>
                <w:rFonts w:ascii="Times New Roman" w:hAnsi="Times New Roman" w:cs="Times New Roman"/>
                <w:sz w:val="16"/>
                <w:szCs w:val="16"/>
              </w:rPr>
              <w:t xml:space="preserve">Short-term borrowings from </w:t>
            </w:r>
          </w:p>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430" w:right="29"/>
              <w:rPr>
                <w:rFonts w:ascii="Times New Roman" w:hAnsi="Times New Roman" w:cs="Times New Roman"/>
                <w:sz w:val="16"/>
                <w:szCs w:val="16"/>
              </w:rPr>
            </w:pPr>
            <w:r w:rsidRPr="009A78C8">
              <w:rPr>
                <w:rFonts w:ascii="Times New Roman" w:hAnsi="Times New Roman" w:cs="Times New Roman"/>
                <w:sz w:val="16"/>
                <w:szCs w:val="16"/>
              </w:rPr>
              <w:t>financial institutions</w:t>
            </w:r>
          </w:p>
        </w:tc>
        <w:tc>
          <w:tcPr>
            <w:tcW w:w="945" w:type="dxa"/>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p>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r w:rsidRPr="009A78C8">
              <w:rPr>
                <w:rFonts w:ascii="Times New Roman" w:hAnsi="Times New Roman" w:cs="Times New Roman"/>
                <w:sz w:val="16"/>
                <w:szCs w:val="16"/>
              </w:rPr>
              <w:t>9,664,705</w:t>
            </w:r>
          </w:p>
        </w:tc>
        <w:tc>
          <w:tcPr>
            <w:tcW w:w="45" w:type="dxa"/>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36" w:type="dxa"/>
            <w:shd w:val="clear" w:color="auto" w:fill="auto"/>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90"/>
              <w:rPr>
                <w:rFonts w:ascii="Times New Roman" w:hAnsi="Times New Roman" w:cs="Times New Roman"/>
                <w:sz w:val="16"/>
                <w:szCs w:val="16"/>
              </w:rPr>
            </w:pPr>
          </w:p>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90"/>
              <w:rPr>
                <w:rFonts w:ascii="Times New Roman" w:hAnsi="Times New Roman" w:cs="Times New Roman"/>
                <w:sz w:val="16"/>
                <w:szCs w:val="16"/>
              </w:rPr>
            </w:pPr>
            <w:r w:rsidRPr="009A78C8">
              <w:rPr>
                <w:rFonts w:ascii="Times New Roman" w:hAnsi="Times New Roman" w:cs="Times New Roman"/>
                <w:sz w:val="16"/>
                <w:szCs w:val="16"/>
              </w:rPr>
              <w:t>44,266,798</w:t>
            </w:r>
          </w:p>
        </w:tc>
        <w:tc>
          <w:tcPr>
            <w:tcW w:w="54" w:type="dxa"/>
            <w:shd w:val="clear" w:color="auto" w:fill="auto"/>
          </w:tcPr>
          <w:p w:rsidR="00D5008B" w:rsidRPr="009A78C8" w:rsidRDefault="00D5008B" w:rsidP="00FC27BC">
            <w:pPr>
              <w:tabs>
                <w:tab w:val="clear" w:pos="680"/>
                <w:tab w:val="decimal" w:pos="704"/>
              </w:tabs>
              <w:suppressAutoHyphens/>
              <w:spacing w:line="240" w:lineRule="exact"/>
              <w:ind w:left="-108" w:right="-151"/>
              <w:jc w:val="both"/>
              <w:rPr>
                <w:rFonts w:ascii="Times New Roman" w:hAnsi="Times New Roman" w:cs="Times New Roman"/>
                <w:spacing w:val="-2"/>
                <w:sz w:val="16"/>
                <w:szCs w:val="16"/>
                <w:lang w:val="en-GB"/>
              </w:rPr>
            </w:pPr>
          </w:p>
          <w:p w:rsidR="00D5008B" w:rsidRPr="009A78C8" w:rsidRDefault="00D5008B" w:rsidP="00FC27BC">
            <w:pPr>
              <w:tabs>
                <w:tab w:val="clear" w:pos="680"/>
                <w:tab w:val="decimal" w:pos="704"/>
              </w:tabs>
              <w:suppressAutoHyphens/>
              <w:spacing w:line="240" w:lineRule="exact"/>
              <w:ind w:left="-108" w:right="-151"/>
              <w:jc w:val="both"/>
              <w:rPr>
                <w:rFonts w:ascii="Times New Roman" w:hAnsi="Times New Roman" w:cs="Times New Roman"/>
                <w:spacing w:val="-2"/>
                <w:sz w:val="16"/>
                <w:szCs w:val="16"/>
                <w:lang w:val="en-GB"/>
              </w:rPr>
            </w:pPr>
          </w:p>
        </w:tc>
        <w:tc>
          <w:tcPr>
            <w:tcW w:w="1080" w:type="dxa"/>
            <w:shd w:val="clear" w:color="auto" w:fill="auto"/>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rPr>
                <w:rFonts w:ascii="Times New Roman" w:hAnsi="Times New Roman" w:cs="Times New Roman"/>
                <w:sz w:val="16"/>
                <w:szCs w:val="16"/>
              </w:rPr>
            </w:pPr>
          </w:p>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rPr>
                <w:rFonts w:ascii="Times New Roman" w:hAnsi="Times New Roman" w:cs="Times New Roman"/>
                <w:sz w:val="16"/>
                <w:szCs w:val="16"/>
              </w:rPr>
            </w:pPr>
            <w:r w:rsidRPr="009A78C8">
              <w:rPr>
                <w:rFonts w:ascii="Times New Roman" w:hAnsi="Times New Roman" w:cs="Times New Roman"/>
                <w:sz w:val="16"/>
                <w:szCs w:val="16"/>
              </w:rPr>
              <w:t>(48,672,000)</w:t>
            </w:r>
          </w:p>
        </w:tc>
        <w:tc>
          <w:tcPr>
            <w:tcW w:w="90" w:type="dxa"/>
            <w:shd w:val="clear" w:color="auto" w:fill="auto"/>
          </w:tcPr>
          <w:p w:rsidR="00D5008B" w:rsidRPr="009A78C8" w:rsidRDefault="00D5008B" w:rsidP="00FC27BC">
            <w:pPr>
              <w:tabs>
                <w:tab w:val="decimal" w:pos="959"/>
              </w:tabs>
              <w:suppressAutoHyphens/>
              <w:spacing w:line="240" w:lineRule="exact"/>
              <w:ind w:left="-108" w:right="-151"/>
              <w:jc w:val="both"/>
              <w:rPr>
                <w:rFonts w:ascii="Times New Roman" w:hAnsi="Times New Roman" w:cs="Times New Roman"/>
                <w:spacing w:val="-2"/>
                <w:sz w:val="16"/>
                <w:szCs w:val="16"/>
                <w:lang w:val="en-GB"/>
              </w:rPr>
            </w:pPr>
          </w:p>
        </w:tc>
        <w:tc>
          <w:tcPr>
            <w:tcW w:w="900" w:type="dxa"/>
            <w:shd w:val="clear" w:color="auto" w:fill="auto"/>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p>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r w:rsidRPr="009A78C8">
              <w:rPr>
                <w:rFonts w:ascii="Times New Roman" w:hAnsi="Times New Roman" w:cs="Times New Roman"/>
                <w:sz w:val="16"/>
                <w:szCs w:val="16"/>
              </w:rPr>
              <w:t>3,826</w:t>
            </w:r>
          </w:p>
        </w:tc>
        <w:tc>
          <w:tcPr>
            <w:tcW w:w="54" w:type="dxa"/>
          </w:tcPr>
          <w:p w:rsidR="00D5008B" w:rsidRPr="009A78C8" w:rsidRDefault="00D5008B" w:rsidP="00FC27BC">
            <w:pPr>
              <w:tabs>
                <w:tab w:val="decimal" w:pos="784"/>
              </w:tabs>
              <w:spacing w:line="240" w:lineRule="exact"/>
              <w:ind w:right="-151"/>
              <w:jc w:val="both"/>
              <w:rPr>
                <w:rFonts w:ascii="Times New Roman" w:hAnsi="Times New Roman" w:cs="Times New Roman"/>
                <w:sz w:val="16"/>
                <w:szCs w:val="16"/>
              </w:rPr>
            </w:pPr>
          </w:p>
        </w:tc>
        <w:tc>
          <w:tcPr>
            <w:tcW w:w="918" w:type="dxa"/>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6"/>
                <w:szCs w:val="16"/>
              </w:rPr>
            </w:pPr>
          </w:p>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6"/>
                <w:szCs w:val="16"/>
              </w:rPr>
            </w:pPr>
            <w:r w:rsidRPr="009A78C8">
              <w:rPr>
                <w:rFonts w:ascii="Times New Roman" w:hAnsi="Times New Roman" w:cs="Times New Roman"/>
                <w:sz w:val="16"/>
                <w:szCs w:val="16"/>
              </w:rPr>
              <w:t>5,263,329</w:t>
            </w:r>
          </w:p>
        </w:tc>
      </w:tr>
      <w:tr w:rsidR="00D5008B" w:rsidRPr="009A78C8" w:rsidTr="005123D3">
        <w:tc>
          <w:tcPr>
            <w:tcW w:w="3132" w:type="dxa"/>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sz w:val="16"/>
                <w:szCs w:val="16"/>
              </w:rPr>
            </w:pPr>
            <w:r w:rsidRPr="009A78C8">
              <w:rPr>
                <w:rFonts w:ascii="Times New Roman" w:hAnsi="Times New Roman" w:cs="Times New Roman"/>
                <w:sz w:val="16"/>
                <w:szCs w:val="16"/>
              </w:rPr>
              <w:t>Current portion of long-term debentures</w:t>
            </w:r>
          </w:p>
        </w:tc>
        <w:tc>
          <w:tcPr>
            <w:tcW w:w="945" w:type="dxa"/>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r w:rsidRPr="009A78C8">
              <w:rPr>
                <w:rFonts w:ascii="Times New Roman" w:hAnsi="Times New Roman" w:cs="Times New Roman"/>
                <w:sz w:val="16"/>
                <w:szCs w:val="16"/>
              </w:rPr>
              <w:t>9,568,000</w:t>
            </w:r>
          </w:p>
        </w:tc>
        <w:tc>
          <w:tcPr>
            <w:tcW w:w="45" w:type="dxa"/>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36" w:type="dxa"/>
            <w:shd w:val="clear" w:color="auto" w:fill="auto"/>
          </w:tcPr>
          <w:p w:rsidR="00D5008B" w:rsidRPr="009A78C8" w:rsidRDefault="00D5008B" w:rsidP="00FC27B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w:t>
            </w:r>
          </w:p>
        </w:tc>
        <w:tc>
          <w:tcPr>
            <w:tcW w:w="54" w:type="dxa"/>
            <w:shd w:val="clear" w:color="auto" w:fill="auto"/>
          </w:tcPr>
          <w:p w:rsidR="00D5008B" w:rsidRPr="009A78C8" w:rsidRDefault="00D5008B" w:rsidP="00FC27BC">
            <w:pPr>
              <w:tabs>
                <w:tab w:val="clear" w:pos="680"/>
                <w:tab w:val="decimal" w:pos="704"/>
              </w:tabs>
              <w:suppressAutoHyphens/>
              <w:spacing w:line="240" w:lineRule="exact"/>
              <w:ind w:left="-108" w:right="-151"/>
              <w:jc w:val="both"/>
              <w:rPr>
                <w:rFonts w:ascii="Times New Roman" w:hAnsi="Times New Roman" w:cs="Times New Roman"/>
                <w:spacing w:val="-2"/>
                <w:sz w:val="16"/>
                <w:szCs w:val="16"/>
                <w:lang w:val="en-GB"/>
              </w:rPr>
            </w:pPr>
          </w:p>
        </w:tc>
        <w:tc>
          <w:tcPr>
            <w:tcW w:w="1080" w:type="dxa"/>
            <w:shd w:val="clear" w:color="auto" w:fill="auto"/>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rPr>
                <w:rFonts w:ascii="Times New Roman" w:hAnsi="Times New Roman" w:cs="Times New Roman"/>
                <w:sz w:val="16"/>
                <w:szCs w:val="16"/>
              </w:rPr>
            </w:pPr>
            <w:r w:rsidRPr="009A78C8">
              <w:rPr>
                <w:rFonts w:ascii="Times New Roman" w:hAnsi="Times New Roman" w:cs="Times New Roman"/>
                <w:sz w:val="16"/>
                <w:szCs w:val="16"/>
              </w:rPr>
              <w:t>(1,138,000)</w:t>
            </w:r>
          </w:p>
        </w:tc>
        <w:tc>
          <w:tcPr>
            <w:tcW w:w="90" w:type="dxa"/>
            <w:shd w:val="clear" w:color="auto" w:fill="auto"/>
          </w:tcPr>
          <w:p w:rsidR="00D5008B" w:rsidRPr="009A78C8" w:rsidRDefault="00D5008B" w:rsidP="00FC27BC">
            <w:pPr>
              <w:tabs>
                <w:tab w:val="decimal" w:pos="959"/>
              </w:tabs>
              <w:suppressAutoHyphens/>
              <w:spacing w:line="240" w:lineRule="exact"/>
              <w:ind w:left="-108" w:right="-151"/>
              <w:jc w:val="both"/>
              <w:rPr>
                <w:rFonts w:ascii="Times New Roman" w:hAnsi="Times New Roman" w:cs="Times New Roman"/>
                <w:spacing w:val="-2"/>
                <w:sz w:val="16"/>
                <w:szCs w:val="16"/>
                <w:lang w:val="en-GB"/>
              </w:rPr>
            </w:pPr>
          </w:p>
        </w:tc>
        <w:tc>
          <w:tcPr>
            <w:tcW w:w="900" w:type="dxa"/>
            <w:shd w:val="clear" w:color="auto" w:fill="auto"/>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r w:rsidRPr="009A78C8">
              <w:rPr>
                <w:rFonts w:ascii="Times New Roman" w:hAnsi="Times New Roman" w:cs="Times New Roman"/>
                <w:sz w:val="16"/>
                <w:szCs w:val="16"/>
              </w:rPr>
              <w:t>800,000</w:t>
            </w:r>
          </w:p>
        </w:tc>
        <w:tc>
          <w:tcPr>
            <w:tcW w:w="54" w:type="dxa"/>
          </w:tcPr>
          <w:p w:rsidR="00D5008B" w:rsidRPr="009A78C8" w:rsidRDefault="00D5008B" w:rsidP="00FC27BC">
            <w:pPr>
              <w:tabs>
                <w:tab w:val="decimal" w:pos="784"/>
              </w:tabs>
              <w:spacing w:line="240" w:lineRule="exact"/>
              <w:ind w:right="-151"/>
              <w:jc w:val="both"/>
              <w:rPr>
                <w:rFonts w:ascii="Times New Roman" w:hAnsi="Times New Roman" w:cs="Times New Roman"/>
                <w:sz w:val="16"/>
                <w:szCs w:val="16"/>
              </w:rPr>
            </w:pPr>
          </w:p>
        </w:tc>
        <w:tc>
          <w:tcPr>
            <w:tcW w:w="918" w:type="dxa"/>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6"/>
                <w:szCs w:val="16"/>
              </w:rPr>
            </w:pPr>
            <w:r w:rsidRPr="009A78C8">
              <w:rPr>
                <w:rFonts w:ascii="Times New Roman" w:hAnsi="Times New Roman" w:cs="Times New Roman"/>
                <w:sz w:val="16"/>
                <w:szCs w:val="16"/>
              </w:rPr>
              <w:t>9,230,000</w:t>
            </w:r>
          </w:p>
        </w:tc>
      </w:tr>
      <w:tr w:rsidR="00D5008B" w:rsidRPr="009A78C8" w:rsidTr="005123D3">
        <w:trPr>
          <w:trHeight w:val="74"/>
        </w:trPr>
        <w:tc>
          <w:tcPr>
            <w:tcW w:w="3132" w:type="dxa"/>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185"/>
              <w:rPr>
                <w:rFonts w:ascii="Times New Roman" w:hAnsi="Times New Roman" w:cs="Times New Roman"/>
                <w:sz w:val="16"/>
                <w:szCs w:val="16"/>
              </w:rPr>
            </w:pPr>
            <w:r w:rsidRPr="009A78C8">
              <w:rPr>
                <w:rFonts w:ascii="Times New Roman" w:hAnsi="Times New Roman" w:cs="Times New Roman"/>
                <w:sz w:val="16"/>
                <w:szCs w:val="16"/>
              </w:rPr>
              <w:t>Long-term debentures</w:t>
            </w:r>
          </w:p>
        </w:tc>
        <w:tc>
          <w:tcPr>
            <w:tcW w:w="945" w:type="dxa"/>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r w:rsidRPr="009A78C8">
              <w:rPr>
                <w:rFonts w:ascii="Times New Roman" w:hAnsi="Times New Roman" w:cs="Times New Roman"/>
                <w:sz w:val="16"/>
                <w:szCs w:val="16"/>
              </w:rPr>
              <w:t>31,855,000</w:t>
            </w:r>
          </w:p>
        </w:tc>
        <w:tc>
          <w:tcPr>
            <w:tcW w:w="45" w:type="dxa"/>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36" w:type="dxa"/>
            <w:shd w:val="clear" w:color="auto" w:fill="auto"/>
          </w:tcPr>
          <w:p w:rsidR="00D5008B" w:rsidRPr="009A78C8" w:rsidRDefault="00D5008B" w:rsidP="00253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exact"/>
              <w:ind w:right="90"/>
              <w:rPr>
                <w:rFonts w:ascii="Times New Roman" w:hAnsi="Times New Roman" w:cs="Times New Roman"/>
                <w:sz w:val="16"/>
                <w:szCs w:val="16"/>
              </w:rPr>
            </w:pPr>
            <w:r w:rsidRPr="009A78C8">
              <w:rPr>
                <w:rFonts w:ascii="Times New Roman" w:hAnsi="Times New Roman" w:cs="Times New Roman"/>
                <w:sz w:val="16"/>
                <w:szCs w:val="16"/>
              </w:rPr>
              <w:t>4,000,000</w:t>
            </w:r>
          </w:p>
        </w:tc>
        <w:tc>
          <w:tcPr>
            <w:tcW w:w="54" w:type="dxa"/>
            <w:shd w:val="clear" w:color="auto" w:fill="auto"/>
          </w:tcPr>
          <w:p w:rsidR="00D5008B" w:rsidRPr="009A78C8" w:rsidRDefault="00D5008B" w:rsidP="00FC27BC">
            <w:pPr>
              <w:tabs>
                <w:tab w:val="clear" w:pos="680"/>
                <w:tab w:val="decimal" w:pos="704"/>
              </w:tabs>
              <w:suppressAutoHyphens/>
              <w:spacing w:line="240" w:lineRule="exact"/>
              <w:ind w:left="-108" w:right="-151"/>
              <w:jc w:val="both"/>
              <w:rPr>
                <w:rFonts w:ascii="Times New Roman" w:hAnsi="Times New Roman" w:cs="Times New Roman"/>
                <w:spacing w:val="-2"/>
                <w:sz w:val="16"/>
                <w:szCs w:val="16"/>
                <w:lang w:val="en-GB"/>
              </w:rPr>
            </w:pPr>
          </w:p>
        </w:tc>
        <w:tc>
          <w:tcPr>
            <w:tcW w:w="1080" w:type="dxa"/>
            <w:shd w:val="clear" w:color="auto" w:fill="auto"/>
          </w:tcPr>
          <w:p w:rsidR="00D5008B" w:rsidRPr="009A78C8" w:rsidRDefault="00D5008B" w:rsidP="00FC27B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w:t>
            </w:r>
          </w:p>
        </w:tc>
        <w:tc>
          <w:tcPr>
            <w:tcW w:w="90" w:type="dxa"/>
            <w:shd w:val="clear" w:color="auto" w:fill="auto"/>
          </w:tcPr>
          <w:p w:rsidR="00D5008B" w:rsidRPr="009A78C8" w:rsidRDefault="00D5008B" w:rsidP="00FC27BC">
            <w:pPr>
              <w:tabs>
                <w:tab w:val="decimal" w:pos="959"/>
              </w:tabs>
              <w:suppressAutoHyphens/>
              <w:spacing w:line="240" w:lineRule="exact"/>
              <w:ind w:left="-108" w:right="-151"/>
              <w:jc w:val="both"/>
              <w:rPr>
                <w:rFonts w:ascii="Times New Roman" w:hAnsi="Times New Roman" w:cs="Times New Roman"/>
                <w:spacing w:val="-2"/>
                <w:sz w:val="16"/>
                <w:szCs w:val="16"/>
                <w:lang w:val="en-GB"/>
              </w:rPr>
            </w:pPr>
          </w:p>
        </w:tc>
        <w:tc>
          <w:tcPr>
            <w:tcW w:w="900" w:type="dxa"/>
            <w:shd w:val="clear" w:color="auto" w:fill="auto"/>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rPr>
                <w:rFonts w:ascii="Times New Roman" w:hAnsi="Times New Roman" w:cs="Times New Roman"/>
                <w:sz w:val="16"/>
                <w:szCs w:val="16"/>
              </w:rPr>
            </w:pPr>
            <w:r w:rsidRPr="009A78C8">
              <w:rPr>
                <w:rFonts w:ascii="Times New Roman" w:hAnsi="Times New Roman" w:cs="Times New Roman"/>
                <w:sz w:val="16"/>
                <w:szCs w:val="16"/>
              </w:rPr>
              <w:t>(800,000)</w:t>
            </w:r>
          </w:p>
        </w:tc>
        <w:tc>
          <w:tcPr>
            <w:tcW w:w="54" w:type="dxa"/>
          </w:tcPr>
          <w:p w:rsidR="00D5008B" w:rsidRPr="009A78C8" w:rsidRDefault="00D5008B" w:rsidP="00FC27BC">
            <w:pPr>
              <w:tabs>
                <w:tab w:val="decimal" w:pos="784"/>
              </w:tabs>
              <w:spacing w:line="240" w:lineRule="exact"/>
              <w:ind w:right="-151"/>
              <w:jc w:val="both"/>
              <w:rPr>
                <w:rFonts w:ascii="Times New Roman" w:hAnsi="Times New Roman" w:cs="Times New Roman"/>
                <w:sz w:val="16"/>
                <w:szCs w:val="16"/>
              </w:rPr>
            </w:pPr>
          </w:p>
        </w:tc>
        <w:tc>
          <w:tcPr>
            <w:tcW w:w="918" w:type="dxa"/>
          </w:tcPr>
          <w:p w:rsidR="00D5008B" w:rsidRPr="009A78C8" w:rsidRDefault="00D5008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68"/>
              <w:jc w:val="right"/>
              <w:rPr>
                <w:rFonts w:ascii="Times New Roman" w:hAnsi="Times New Roman" w:cs="Times New Roman"/>
                <w:sz w:val="16"/>
                <w:szCs w:val="16"/>
              </w:rPr>
            </w:pPr>
            <w:r w:rsidRPr="009A78C8">
              <w:rPr>
                <w:rFonts w:ascii="Times New Roman" w:hAnsi="Times New Roman" w:cs="Times New Roman"/>
                <w:sz w:val="16"/>
                <w:szCs w:val="16"/>
              </w:rPr>
              <w:t>35,055,000</w:t>
            </w:r>
          </w:p>
        </w:tc>
      </w:tr>
    </w:tbl>
    <w:p w:rsidR="00FC27BC" w:rsidRPr="009A78C8" w:rsidRDefault="00FC27BC" w:rsidP="00C5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FC27BC" w:rsidRPr="009A78C8" w:rsidRDefault="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A78C8">
        <w:rPr>
          <w:rFonts w:ascii="Times New Roman" w:hAnsi="Times New Roman" w:cs="Times New Roman"/>
          <w:b/>
          <w:bCs/>
          <w:sz w:val="24"/>
          <w:szCs w:val="24"/>
        </w:rPr>
        <w:br w:type="page"/>
      </w:r>
    </w:p>
    <w:p w:rsidR="00914B3D" w:rsidRPr="009A78C8" w:rsidRDefault="00A43DC9" w:rsidP="0080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hanging="540"/>
        <w:rPr>
          <w:rFonts w:ascii="Times New Roman" w:hAnsi="Times New Roman" w:cs="Times New Roman"/>
          <w:b/>
          <w:bCs/>
          <w:sz w:val="2"/>
          <w:szCs w:val="2"/>
        </w:rPr>
      </w:pPr>
      <w:r w:rsidRPr="009A78C8">
        <w:rPr>
          <w:rFonts w:ascii="Times New Roman" w:hAnsi="Times New Roman" w:cs="Times New Roman"/>
          <w:b/>
          <w:bCs/>
          <w:sz w:val="24"/>
          <w:szCs w:val="24"/>
        </w:rPr>
        <w:lastRenderedPageBreak/>
        <w:t>5</w:t>
      </w:r>
      <w:r w:rsidR="00914B3D" w:rsidRPr="009A78C8">
        <w:rPr>
          <w:rFonts w:ascii="Times New Roman" w:hAnsi="Times New Roman" w:cs="Times New Roman"/>
          <w:b/>
          <w:bCs/>
          <w:sz w:val="24"/>
          <w:szCs w:val="24"/>
        </w:rPr>
        <w:t>.</w:t>
      </w:r>
      <w:r w:rsidR="00914B3D" w:rsidRPr="009A78C8">
        <w:rPr>
          <w:rFonts w:ascii="Times New Roman" w:hAnsi="Times New Roman" w:cs="Times New Roman"/>
          <w:b/>
          <w:bCs/>
          <w:sz w:val="24"/>
          <w:szCs w:val="24"/>
        </w:rPr>
        <w:tab/>
      </w:r>
      <w:r w:rsidR="00914B3D" w:rsidRPr="009A78C8">
        <w:rPr>
          <w:rFonts w:ascii="Times New Roman" w:hAnsi="Times New Roman" w:cs="Times New Roman"/>
          <w:b/>
          <w:bCs/>
          <w:sz w:val="20"/>
          <w:szCs w:val="20"/>
        </w:rPr>
        <w:t>TRADE  ACCOUNTS  RECEIVABLE</w:t>
      </w:r>
    </w:p>
    <w:p w:rsidR="00914B3D" w:rsidRPr="009A78C8" w:rsidRDefault="00A43DC9" w:rsidP="00802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spacing w:after="240" w:line="240" w:lineRule="auto"/>
        <w:ind w:left="1080" w:right="29" w:hanging="540"/>
        <w:jc w:val="both"/>
        <w:rPr>
          <w:rFonts w:ascii="Times New Roman" w:hAnsi="Times New Roman" w:cs="Times New Roman"/>
          <w:sz w:val="24"/>
          <w:szCs w:val="24"/>
        </w:rPr>
      </w:pPr>
      <w:r w:rsidRPr="009A78C8">
        <w:rPr>
          <w:rFonts w:ascii="Times New Roman" w:hAnsi="Times New Roman" w:cs="Times New Roman"/>
          <w:sz w:val="24"/>
          <w:szCs w:val="24"/>
        </w:rPr>
        <w:t>5</w:t>
      </w:r>
      <w:r w:rsidR="00914B3D" w:rsidRPr="009A78C8">
        <w:rPr>
          <w:rFonts w:ascii="Times New Roman" w:hAnsi="Times New Roman" w:cs="Times New Roman"/>
          <w:sz w:val="24"/>
          <w:szCs w:val="24"/>
        </w:rPr>
        <w:t>.</w:t>
      </w:r>
      <w:r w:rsidRPr="009A78C8">
        <w:rPr>
          <w:rFonts w:ascii="Times New Roman" w:hAnsi="Times New Roman" w:cs="Times New Roman"/>
          <w:sz w:val="24"/>
          <w:szCs w:val="24"/>
        </w:rPr>
        <w:t>1</w:t>
      </w:r>
      <w:r w:rsidR="00914B3D" w:rsidRPr="009A78C8">
        <w:rPr>
          <w:rFonts w:ascii="Times New Roman" w:hAnsi="Times New Roman" w:cs="Times New Roman"/>
          <w:sz w:val="24"/>
          <w:szCs w:val="24"/>
        </w:rPr>
        <w:tab/>
        <w:t>Outstanding balances of trade accounts receivable classified by type of business and aging</w:t>
      </w:r>
      <w:r w:rsidR="001612EB" w:rsidRPr="009A78C8">
        <w:rPr>
          <w:rFonts w:ascii="Times New Roman" w:hAnsi="Times New Roman" w:cs="Times New Roman"/>
          <w:sz w:val="24"/>
          <w:szCs w:val="24"/>
        </w:rPr>
        <w:t>.</w:t>
      </w:r>
    </w:p>
    <w:p w:rsidR="002B02AC" w:rsidRPr="009A78C8" w:rsidRDefault="00914B3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77" w:right="28"/>
        <w:jc w:val="both"/>
        <w:rPr>
          <w:rFonts w:ascii="Times New Roman" w:hAnsi="Times New Roman" w:cs="Times New Roman"/>
          <w:sz w:val="24"/>
          <w:szCs w:val="24"/>
        </w:rPr>
      </w:pPr>
      <w:r w:rsidRPr="009A78C8">
        <w:rPr>
          <w:rFonts w:ascii="Times New Roman" w:hAnsi="Times New Roman" w:cs="Times New Roman"/>
          <w:sz w:val="24"/>
          <w:szCs w:val="24"/>
        </w:rPr>
        <w:t>The Company had outstanding balances of trade accounts receivable classified by type of business and aging as follows:</w:t>
      </w:r>
    </w:p>
    <w:tbl>
      <w:tblPr>
        <w:tblW w:w="8184" w:type="dxa"/>
        <w:tblInd w:w="990" w:type="dxa"/>
        <w:tblLayout w:type="fixed"/>
        <w:tblCellMar>
          <w:left w:w="0" w:type="dxa"/>
          <w:right w:w="0" w:type="dxa"/>
        </w:tblCellMar>
        <w:tblLook w:val="01E0" w:firstRow="1" w:lastRow="1" w:firstColumn="1" w:lastColumn="1" w:noHBand="0" w:noVBand="0"/>
      </w:tblPr>
      <w:tblGrid>
        <w:gridCol w:w="2520"/>
        <w:gridCol w:w="1035"/>
        <w:gridCol w:w="126"/>
        <w:gridCol w:w="927"/>
        <w:gridCol w:w="153"/>
        <w:gridCol w:w="990"/>
        <w:gridCol w:w="90"/>
        <w:gridCol w:w="1254"/>
        <w:gridCol w:w="90"/>
        <w:gridCol w:w="999"/>
      </w:tblGrid>
      <w:tr w:rsidR="004524DD" w:rsidRPr="009A78C8" w:rsidTr="003247B8">
        <w:tc>
          <w:tcPr>
            <w:tcW w:w="2520" w:type="dxa"/>
          </w:tcPr>
          <w:p w:rsidR="004524DD" w:rsidRPr="009A78C8" w:rsidRDefault="004524D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342"/>
              <w:jc w:val="center"/>
              <w:rPr>
                <w:rFonts w:ascii="Times New Roman" w:hAnsi="Times New Roman" w:cs="Times New Roman"/>
                <w:b/>
                <w:bCs/>
                <w:sz w:val="16"/>
                <w:szCs w:val="16"/>
              </w:rPr>
            </w:pPr>
          </w:p>
        </w:tc>
        <w:tc>
          <w:tcPr>
            <w:tcW w:w="5664" w:type="dxa"/>
            <w:gridSpan w:val="9"/>
          </w:tcPr>
          <w:p w:rsidR="004524DD" w:rsidRPr="009A78C8" w:rsidRDefault="004524D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w:t>
            </w:r>
            <w:r w:rsidRPr="009A78C8">
              <w:rPr>
                <w:rFonts w:ascii="Times New Roman" w:hAnsi="Times New Roman" w:cs="Times New Roman"/>
                <w:b/>
                <w:bCs/>
                <w:caps/>
                <w:sz w:val="16"/>
                <w:szCs w:val="16"/>
              </w:rPr>
              <w:t>unaudited</w:t>
            </w:r>
            <w:r w:rsidRPr="009A78C8">
              <w:rPr>
                <w:rFonts w:ascii="Times New Roman" w:hAnsi="Times New Roman" w:cs="Times New Roman"/>
                <w:b/>
                <w:bCs/>
                <w:sz w:val="16"/>
                <w:szCs w:val="16"/>
              </w:rPr>
              <w:t>”</w:t>
            </w:r>
          </w:p>
        </w:tc>
      </w:tr>
      <w:tr w:rsidR="00914B3D" w:rsidRPr="009A78C8" w:rsidTr="003247B8">
        <w:tc>
          <w:tcPr>
            <w:tcW w:w="2520" w:type="dxa"/>
          </w:tcPr>
          <w:p w:rsidR="008A73DE" w:rsidRPr="009A78C8" w:rsidRDefault="008A73D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5664" w:type="dxa"/>
            <w:gridSpan w:val="9"/>
          </w:tcPr>
          <w:p w:rsidR="00914B3D" w:rsidRPr="009A78C8" w:rsidRDefault="00914B3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As at </w:t>
            </w:r>
            <w:r w:rsidR="00687369" w:rsidRPr="009A78C8">
              <w:rPr>
                <w:rFonts w:ascii="Times New Roman" w:hAnsi="Times New Roman" w:cs="Times New Roman"/>
                <w:b/>
                <w:bCs/>
                <w:sz w:val="16"/>
                <w:szCs w:val="16"/>
              </w:rPr>
              <w:t xml:space="preserve">June </w:t>
            </w:r>
            <w:r w:rsidR="00A43DC9" w:rsidRPr="009A78C8">
              <w:rPr>
                <w:rFonts w:ascii="Times New Roman" w:hAnsi="Times New Roman" w:cs="Times New Roman"/>
                <w:b/>
                <w:bCs/>
                <w:sz w:val="16"/>
                <w:szCs w:val="16"/>
              </w:rPr>
              <w:t>30</w:t>
            </w:r>
            <w:r w:rsidR="00051CB1" w:rsidRPr="009A78C8">
              <w:rPr>
                <w:rFonts w:ascii="Times New Roman" w:hAnsi="Times New Roman" w:cs="Times New Roman"/>
                <w:b/>
                <w:bCs/>
                <w:sz w:val="16"/>
                <w:szCs w:val="16"/>
              </w:rPr>
              <w:t xml:space="preserve">, </w:t>
            </w:r>
            <w:r w:rsidR="006F2D11" w:rsidRPr="009A78C8">
              <w:rPr>
                <w:rFonts w:ascii="Times New Roman" w:hAnsi="Times New Roman" w:cs="Times New Roman"/>
                <w:b/>
                <w:bCs/>
                <w:sz w:val="16"/>
                <w:szCs w:val="16"/>
              </w:rPr>
              <w:t>2018</w:t>
            </w:r>
          </w:p>
        </w:tc>
      </w:tr>
      <w:tr w:rsidR="00A43DC9" w:rsidRPr="009A78C8" w:rsidTr="003247B8">
        <w:tc>
          <w:tcPr>
            <w:tcW w:w="252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Credit card</w:t>
            </w:r>
          </w:p>
        </w:tc>
        <w:tc>
          <w:tcPr>
            <w:tcW w:w="126"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927"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Circle loan</w:t>
            </w:r>
          </w:p>
        </w:tc>
        <w:tc>
          <w:tcPr>
            <w:tcW w:w="153"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9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Personal loan</w:t>
            </w:r>
          </w:p>
        </w:tc>
        <w:tc>
          <w:tcPr>
            <w:tcW w:w="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Self-employed</w:t>
            </w:r>
          </w:p>
        </w:tc>
        <w:tc>
          <w:tcPr>
            <w:tcW w:w="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Total</w:t>
            </w:r>
          </w:p>
        </w:tc>
      </w:tr>
      <w:tr w:rsidR="00A43DC9" w:rsidRPr="009A78C8" w:rsidTr="003247B8">
        <w:tc>
          <w:tcPr>
            <w:tcW w:w="252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126"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27"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53"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loan</w:t>
            </w:r>
          </w:p>
        </w:tc>
        <w:tc>
          <w:tcPr>
            <w:tcW w:w="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r>
      <w:tr w:rsidR="00A43DC9" w:rsidRPr="009A78C8" w:rsidTr="003247B8">
        <w:tc>
          <w:tcPr>
            <w:tcW w:w="252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126"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27"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153"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r>
      <w:tr w:rsidR="00A43DC9" w:rsidRPr="009A78C8" w:rsidTr="003247B8">
        <w:tc>
          <w:tcPr>
            <w:tcW w:w="252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Baht</w:t>
            </w:r>
          </w:p>
        </w:tc>
        <w:tc>
          <w:tcPr>
            <w:tcW w:w="126"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27"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 w:right="90"/>
              <w:jc w:val="center"/>
              <w:rPr>
                <w:rFonts w:ascii="Times New Roman" w:hAnsi="Times New Roman" w:cs="Times New Roman"/>
                <w:sz w:val="16"/>
                <w:szCs w:val="16"/>
              </w:rPr>
            </w:pPr>
            <w:r w:rsidRPr="009A78C8">
              <w:rPr>
                <w:rFonts w:ascii="Times New Roman" w:hAnsi="Times New Roman" w:cs="Times New Roman"/>
                <w:b/>
                <w:bCs/>
                <w:sz w:val="16"/>
                <w:szCs w:val="16"/>
              </w:rPr>
              <w:t>Baht</w:t>
            </w:r>
          </w:p>
        </w:tc>
        <w:tc>
          <w:tcPr>
            <w:tcW w:w="153"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08"/>
              <w:jc w:val="center"/>
              <w:rPr>
                <w:rFonts w:ascii="Times New Roman" w:hAnsi="Times New Roman" w:cs="Times New Roman"/>
                <w:sz w:val="16"/>
                <w:szCs w:val="16"/>
              </w:rPr>
            </w:pPr>
            <w:r w:rsidRPr="009A78C8">
              <w:rPr>
                <w:rFonts w:ascii="Times New Roman" w:hAnsi="Times New Roman" w:cs="Times New Roman"/>
                <w:b/>
                <w:bCs/>
                <w:sz w:val="16"/>
                <w:szCs w:val="16"/>
              </w:rPr>
              <w:t>Baht</w:t>
            </w:r>
          </w:p>
        </w:tc>
        <w:tc>
          <w:tcPr>
            <w:tcW w:w="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 w:right="29"/>
              <w:jc w:val="center"/>
              <w:rPr>
                <w:rFonts w:ascii="Times New Roman" w:hAnsi="Times New Roman" w:cs="Times New Roman"/>
                <w:sz w:val="16"/>
                <w:szCs w:val="16"/>
              </w:rPr>
            </w:pPr>
            <w:r w:rsidRPr="009A78C8">
              <w:rPr>
                <w:rFonts w:ascii="Times New Roman" w:hAnsi="Times New Roman" w:cs="Times New Roman"/>
                <w:b/>
                <w:bCs/>
                <w:sz w:val="16"/>
                <w:szCs w:val="16"/>
              </w:rPr>
              <w:t>Baht</w:t>
            </w:r>
          </w:p>
        </w:tc>
        <w:tc>
          <w:tcPr>
            <w:tcW w:w="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 w:right="29"/>
              <w:jc w:val="center"/>
              <w:rPr>
                <w:rFonts w:ascii="Times New Roman" w:hAnsi="Times New Roman" w:cs="Times New Roman"/>
                <w:sz w:val="16"/>
                <w:szCs w:val="16"/>
              </w:rPr>
            </w:pPr>
            <w:r w:rsidRPr="009A78C8">
              <w:rPr>
                <w:rFonts w:ascii="Times New Roman" w:hAnsi="Times New Roman" w:cs="Times New Roman"/>
                <w:b/>
                <w:bCs/>
                <w:sz w:val="16"/>
                <w:szCs w:val="16"/>
              </w:rPr>
              <w:t>Baht</w:t>
            </w:r>
          </w:p>
        </w:tc>
      </w:tr>
      <w:tr w:rsidR="00A43DC9" w:rsidRPr="009A78C8" w:rsidTr="003247B8">
        <w:tc>
          <w:tcPr>
            <w:tcW w:w="252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126"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rPr>
                <w:rFonts w:ascii="Times New Roman" w:hAnsi="Times New Roman" w:cs="Times New Roman"/>
                <w:sz w:val="16"/>
                <w:szCs w:val="16"/>
              </w:rPr>
            </w:pPr>
          </w:p>
        </w:tc>
        <w:tc>
          <w:tcPr>
            <w:tcW w:w="927"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153"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90"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rsidR="00A43DC9" w:rsidRPr="009A78C8" w:rsidRDefault="00A43DC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r>
      <w:tr w:rsidR="004B1D14" w:rsidRPr="009A78C8" w:rsidTr="003247B8">
        <w:tc>
          <w:tcPr>
            <w:tcW w:w="252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9A78C8">
              <w:rPr>
                <w:rFonts w:ascii="Times New Roman" w:hAnsi="Times New Roman" w:cs="Times New Roman"/>
                <w:sz w:val="16"/>
                <w:szCs w:val="16"/>
              </w:rPr>
              <w:t>Not over 90 days</w:t>
            </w:r>
          </w:p>
        </w:tc>
        <w:tc>
          <w:tcPr>
            <w:tcW w:w="1035" w:type="dxa"/>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45,749,990</w:t>
            </w:r>
          </w:p>
        </w:tc>
        <w:tc>
          <w:tcPr>
            <w:tcW w:w="126"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27" w:type="dxa"/>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145,146</w:t>
            </w:r>
          </w:p>
        </w:tc>
        <w:tc>
          <w:tcPr>
            <w:tcW w:w="153"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0" w:type="dxa"/>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25,227,931</w:t>
            </w:r>
          </w:p>
        </w:tc>
        <w:tc>
          <w:tcPr>
            <w:tcW w:w="9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1254" w:type="dxa"/>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2,127</w:t>
            </w:r>
          </w:p>
        </w:tc>
        <w:tc>
          <w:tcPr>
            <w:tcW w:w="9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9" w:type="dxa"/>
            <w:vAlign w:val="bottom"/>
          </w:tcPr>
          <w:p w:rsidR="004B1D14" w:rsidRPr="009A78C8" w:rsidRDefault="00FC27BC"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71,125,</w:t>
            </w:r>
            <w:r w:rsidR="00972D52" w:rsidRPr="009A78C8">
              <w:rPr>
                <w:rFonts w:ascii="Times New Roman" w:hAnsi="Times New Roman" w:cs="Times New Roman"/>
                <w:sz w:val="16"/>
                <w:szCs w:val="16"/>
              </w:rPr>
              <w:t>19</w:t>
            </w:r>
            <w:r w:rsidR="004B1D14" w:rsidRPr="009A78C8">
              <w:rPr>
                <w:rFonts w:ascii="Times New Roman" w:hAnsi="Times New Roman" w:cs="Times New Roman"/>
                <w:sz w:val="16"/>
                <w:szCs w:val="16"/>
              </w:rPr>
              <w:t>4</w:t>
            </w:r>
          </w:p>
        </w:tc>
      </w:tr>
      <w:tr w:rsidR="004B1D14" w:rsidRPr="009A78C8" w:rsidTr="003247B8">
        <w:trPr>
          <w:trHeight w:val="74"/>
        </w:trPr>
        <w:tc>
          <w:tcPr>
            <w:tcW w:w="252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9A78C8">
              <w:rPr>
                <w:rFonts w:ascii="Times New Roman" w:hAnsi="Times New Roman" w:cs="Times New Roman"/>
                <w:sz w:val="16"/>
                <w:szCs w:val="16"/>
              </w:rPr>
              <w:t>91 - 180 days</w:t>
            </w:r>
          </w:p>
        </w:tc>
        <w:tc>
          <w:tcPr>
            <w:tcW w:w="1035" w:type="dxa"/>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85,912</w:t>
            </w:r>
          </w:p>
        </w:tc>
        <w:tc>
          <w:tcPr>
            <w:tcW w:w="126"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27" w:type="dxa"/>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291</w:t>
            </w:r>
          </w:p>
        </w:tc>
        <w:tc>
          <w:tcPr>
            <w:tcW w:w="153"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0" w:type="dxa"/>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50,714</w:t>
            </w:r>
          </w:p>
        </w:tc>
        <w:tc>
          <w:tcPr>
            <w:tcW w:w="9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1254" w:type="dxa"/>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w:t>
            </w:r>
          </w:p>
        </w:tc>
        <w:tc>
          <w:tcPr>
            <w:tcW w:w="9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9" w:type="dxa"/>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136,917</w:t>
            </w:r>
          </w:p>
        </w:tc>
      </w:tr>
      <w:tr w:rsidR="004B1D14" w:rsidRPr="009A78C8" w:rsidTr="003247B8">
        <w:trPr>
          <w:trHeight w:val="187"/>
        </w:trPr>
        <w:tc>
          <w:tcPr>
            <w:tcW w:w="252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317"/>
              </w:tabs>
              <w:adjustRightInd w:val="0"/>
              <w:spacing w:line="240" w:lineRule="exact"/>
              <w:ind w:left="516" w:right="29" w:hanging="372"/>
              <w:jc w:val="both"/>
              <w:rPr>
                <w:rFonts w:ascii="Times New Roman" w:hAnsi="Times New Roman" w:cs="Times New Roman"/>
                <w:sz w:val="16"/>
                <w:szCs w:val="16"/>
              </w:rPr>
            </w:pPr>
            <w:r w:rsidRPr="009A78C8">
              <w:rPr>
                <w:rFonts w:ascii="Times New Roman" w:hAnsi="Times New Roman" w:cs="Times New Roman"/>
                <w:sz w:val="16"/>
                <w:szCs w:val="16"/>
              </w:rPr>
              <w:t>181 days and over</w:t>
            </w:r>
          </w:p>
        </w:tc>
        <w:tc>
          <w:tcPr>
            <w:tcW w:w="1035" w:type="dxa"/>
            <w:tcBorders>
              <w:bottom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414,944</w:t>
            </w:r>
          </w:p>
        </w:tc>
        <w:tc>
          <w:tcPr>
            <w:tcW w:w="126"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27" w:type="dxa"/>
            <w:tcBorders>
              <w:bottom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4,676</w:t>
            </w:r>
          </w:p>
        </w:tc>
        <w:tc>
          <w:tcPr>
            <w:tcW w:w="153"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0" w:type="dxa"/>
            <w:tcBorders>
              <w:bottom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144,212</w:t>
            </w:r>
          </w:p>
        </w:tc>
        <w:tc>
          <w:tcPr>
            <w:tcW w:w="9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1254" w:type="dxa"/>
            <w:tcBorders>
              <w:bottom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210,994</w:t>
            </w:r>
          </w:p>
        </w:tc>
        <w:tc>
          <w:tcPr>
            <w:tcW w:w="9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9" w:type="dxa"/>
            <w:tcBorders>
              <w:bottom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774,826</w:t>
            </w:r>
          </w:p>
        </w:tc>
      </w:tr>
      <w:tr w:rsidR="004B1D14" w:rsidRPr="009A78C8" w:rsidTr="003247B8">
        <w:trPr>
          <w:trHeight w:val="64"/>
        </w:trPr>
        <w:tc>
          <w:tcPr>
            <w:tcW w:w="252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9A78C8">
              <w:rPr>
                <w:rFonts w:ascii="Times New Roman" w:hAnsi="Times New Roman" w:cs="Times New Roman"/>
                <w:sz w:val="16"/>
                <w:szCs w:val="16"/>
              </w:rPr>
              <w:t>Total</w:t>
            </w:r>
          </w:p>
        </w:tc>
        <w:tc>
          <w:tcPr>
            <w:tcW w:w="1035" w:type="dxa"/>
            <w:tcBorders>
              <w:top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46,250,846</w:t>
            </w:r>
          </w:p>
        </w:tc>
        <w:tc>
          <w:tcPr>
            <w:tcW w:w="126"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27" w:type="dxa"/>
            <w:tcBorders>
              <w:top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150,113</w:t>
            </w:r>
          </w:p>
        </w:tc>
        <w:tc>
          <w:tcPr>
            <w:tcW w:w="153"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0" w:type="dxa"/>
            <w:tcBorders>
              <w:top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25,422,857</w:t>
            </w:r>
          </w:p>
        </w:tc>
        <w:tc>
          <w:tcPr>
            <w:tcW w:w="9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1254" w:type="dxa"/>
            <w:tcBorders>
              <w:top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213,121</w:t>
            </w:r>
          </w:p>
        </w:tc>
        <w:tc>
          <w:tcPr>
            <w:tcW w:w="9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9" w:type="dxa"/>
            <w:tcBorders>
              <w:top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72,036,937</w:t>
            </w:r>
          </w:p>
        </w:tc>
      </w:tr>
      <w:tr w:rsidR="004B1D14" w:rsidRPr="009A78C8" w:rsidTr="003247B8">
        <w:trPr>
          <w:trHeight w:val="74"/>
        </w:trPr>
        <w:tc>
          <w:tcPr>
            <w:tcW w:w="252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612" w:right="29" w:hanging="468"/>
              <w:rPr>
                <w:rFonts w:ascii="Times New Roman" w:hAnsi="Times New Roman" w:cs="Times New Roman"/>
                <w:spacing w:val="-8"/>
                <w:sz w:val="16"/>
                <w:szCs w:val="16"/>
              </w:rPr>
            </w:pPr>
            <w:r w:rsidRPr="009A78C8">
              <w:rPr>
                <w:rFonts w:ascii="Times New Roman" w:hAnsi="Times New Roman" w:cs="Times New Roman"/>
                <w:spacing w:val="-8"/>
                <w:sz w:val="16"/>
                <w:szCs w:val="16"/>
                <w:u w:val="single"/>
              </w:rPr>
              <w:t>Less</w:t>
            </w:r>
            <w:r w:rsidRPr="009A78C8">
              <w:rPr>
                <w:rFonts w:ascii="Times New Roman" w:hAnsi="Times New Roman" w:cs="Times New Roman"/>
                <w:spacing w:val="-8"/>
                <w:sz w:val="16"/>
                <w:szCs w:val="16"/>
              </w:rPr>
              <w:t xml:space="preserve">  Allowance for doubtful accounts</w:t>
            </w:r>
          </w:p>
        </w:tc>
        <w:tc>
          <w:tcPr>
            <w:tcW w:w="1035" w:type="dxa"/>
            <w:tcBorders>
              <w:bottom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(3,137,760)</w:t>
            </w:r>
          </w:p>
        </w:tc>
        <w:tc>
          <w:tcPr>
            <w:tcW w:w="126"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27" w:type="dxa"/>
            <w:tcBorders>
              <w:bottom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(13,305)</w:t>
            </w:r>
          </w:p>
        </w:tc>
        <w:tc>
          <w:tcPr>
            <w:tcW w:w="153"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0" w:type="dxa"/>
            <w:tcBorders>
              <w:bottom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(2,157,228)</w:t>
            </w:r>
          </w:p>
        </w:tc>
        <w:tc>
          <w:tcPr>
            <w:tcW w:w="9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1254" w:type="dxa"/>
            <w:tcBorders>
              <w:bottom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(211,215)</w:t>
            </w:r>
          </w:p>
        </w:tc>
        <w:tc>
          <w:tcPr>
            <w:tcW w:w="9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9" w:type="dxa"/>
            <w:tcBorders>
              <w:bottom w:val="sing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(5,519,508)</w:t>
            </w:r>
          </w:p>
        </w:tc>
      </w:tr>
      <w:tr w:rsidR="004B1D14" w:rsidRPr="009A78C8" w:rsidTr="003247B8">
        <w:trPr>
          <w:trHeight w:val="125"/>
        </w:trPr>
        <w:tc>
          <w:tcPr>
            <w:tcW w:w="252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282"/>
              <w:jc w:val="both"/>
              <w:rPr>
                <w:rFonts w:ascii="Times New Roman" w:hAnsi="Times New Roman" w:cs="Times New Roman"/>
                <w:sz w:val="16"/>
                <w:szCs w:val="16"/>
              </w:rPr>
            </w:pPr>
            <w:r w:rsidRPr="009A78C8">
              <w:rPr>
                <w:rFonts w:ascii="Times New Roman" w:hAnsi="Times New Roman" w:cs="Times New Roman"/>
                <w:sz w:val="16"/>
                <w:szCs w:val="16"/>
              </w:rPr>
              <w:t>Trade accounts receivable</w:t>
            </w:r>
          </w:p>
        </w:tc>
        <w:tc>
          <w:tcPr>
            <w:tcW w:w="1035" w:type="dxa"/>
            <w:tcBorders>
              <w:top w:val="single" w:sz="4" w:space="0" w:color="auto"/>
              <w:bottom w:val="doub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43,113,086</w:t>
            </w:r>
          </w:p>
        </w:tc>
        <w:tc>
          <w:tcPr>
            <w:tcW w:w="126"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27" w:type="dxa"/>
            <w:tcBorders>
              <w:top w:val="single" w:sz="4" w:space="0" w:color="auto"/>
              <w:bottom w:val="doub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136,808</w:t>
            </w:r>
          </w:p>
        </w:tc>
        <w:tc>
          <w:tcPr>
            <w:tcW w:w="153"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0" w:type="dxa"/>
            <w:tcBorders>
              <w:top w:val="single" w:sz="4" w:space="0" w:color="auto"/>
              <w:bottom w:val="doub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23,265</w:t>
            </w:r>
            <w:r w:rsidR="00972D52" w:rsidRPr="009A78C8">
              <w:rPr>
                <w:rFonts w:ascii="Times New Roman" w:hAnsi="Times New Roman" w:cs="Times New Roman"/>
                <w:sz w:val="16"/>
                <w:szCs w:val="16"/>
              </w:rPr>
              <w:t>,</w:t>
            </w:r>
            <w:r w:rsidRPr="009A78C8">
              <w:rPr>
                <w:rFonts w:ascii="Times New Roman" w:hAnsi="Times New Roman" w:cs="Times New Roman"/>
                <w:sz w:val="16"/>
                <w:szCs w:val="16"/>
              </w:rPr>
              <w:t>629</w:t>
            </w:r>
          </w:p>
        </w:tc>
        <w:tc>
          <w:tcPr>
            <w:tcW w:w="9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1254" w:type="dxa"/>
            <w:tcBorders>
              <w:top w:val="single" w:sz="4" w:space="0" w:color="auto"/>
              <w:bottom w:val="doub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1,906</w:t>
            </w:r>
          </w:p>
        </w:tc>
        <w:tc>
          <w:tcPr>
            <w:tcW w:w="90" w:type="dxa"/>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rPr>
                <w:rFonts w:ascii="Times New Roman" w:hAnsi="Times New Roman" w:cs="Times New Roman"/>
                <w:color w:val="000000"/>
                <w:sz w:val="16"/>
                <w:szCs w:val="16"/>
              </w:rPr>
            </w:pPr>
          </w:p>
        </w:tc>
        <w:tc>
          <w:tcPr>
            <w:tcW w:w="999" w:type="dxa"/>
            <w:tcBorders>
              <w:top w:val="single" w:sz="4" w:space="0" w:color="auto"/>
              <w:bottom w:val="double" w:sz="4" w:space="0" w:color="auto"/>
            </w:tcBorders>
            <w:vAlign w:val="bottom"/>
          </w:tcPr>
          <w:p w:rsidR="004B1D14" w:rsidRPr="009A78C8" w:rsidRDefault="004B1D1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66,517,429</w:t>
            </w:r>
          </w:p>
        </w:tc>
      </w:tr>
      <w:tr w:rsidR="00846C1B" w:rsidRPr="009A78C8" w:rsidTr="003247B8">
        <w:tc>
          <w:tcPr>
            <w:tcW w:w="252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5664" w:type="dxa"/>
            <w:gridSpan w:val="9"/>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r>
      <w:tr w:rsidR="00846C1B" w:rsidRPr="009A78C8" w:rsidTr="003247B8">
        <w:tc>
          <w:tcPr>
            <w:tcW w:w="252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5664" w:type="dxa"/>
            <w:gridSpan w:val="9"/>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As at December 31, </w:t>
            </w:r>
            <w:r w:rsidR="006F2D11" w:rsidRPr="009A78C8">
              <w:rPr>
                <w:rFonts w:ascii="Times New Roman" w:hAnsi="Times New Roman" w:cs="Times New Roman"/>
                <w:b/>
                <w:bCs/>
                <w:sz w:val="16"/>
                <w:szCs w:val="16"/>
              </w:rPr>
              <w:t>2017</w:t>
            </w:r>
          </w:p>
        </w:tc>
      </w:tr>
      <w:tr w:rsidR="00846C1B" w:rsidRPr="009A78C8" w:rsidTr="003247B8">
        <w:tc>
          <w:tcPr>
            <w:tcW w:w="252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Credit card</w:t>
            </w:r>
          </w:p>
        </w:tc>
        <w:tc>
          <w:tcPr>
            <w:tcW w:w="126"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927"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Circle loan</w:t>
            </w:r>
          </w:p>
        </w:tc>
        <w:tc>
          <w:tcPr>
            <w:tcW w:w="153"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9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Personal loan</w:t>
            </w:r>
          </w:p>
        </w:tc>
        <w:tc>
          <w:tcPr>
            <w:tcW w:w="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Self-employed</w:t>
            </w:r>
          </w:p>
        </w:tc>
        <w:tc>
          <w:tcPr>
            <w:tcW w:w="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Total</w:t>
            </w:r>
          </w:p>
        </w:tc>
      </w:tr>
      <w:tr w:rsidR="00846C1B" w:rsidRPr="009A78C8" w:rsidTr="003247B8">
        <w:tc>
          <w:tcPr>
            <w:tcW w:w="252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p>
        </w:tc>
        <w:tc>
          <w:tcPr>
            <w:tcW w:w="126"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27"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153"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c>
          <w:tcPr>
            <w:tcW w:w="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loan</w:t>
            </w:r>
          </w:p>
        </w:tc>
        <w:tc>
          <w:tcPr>
            <w:tcW w:w="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p>
        </w:tc>
      </w:tr>
      <w:tr w:rsidR="00846C1B" w:rsidRPr="009A78C8" w:rsidTr="003247B8">
        <w:tc>
          <w:tcPr>
            <w:tcW w:w="252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126"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27"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153"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c>
          <w:tcPr>
            <w:tcW w:w="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tc>
      </w:tr>
      <w:tr w:rsidR="00846C1B" w:rsidRPr="009A78C8" w:rsidTr="003247B8">
        <w:tc>
          <w:tcPr>
            <w:tcW w:w="252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Baht</w:t>
            </w:r>
          </w:p>
        </w:tc>
        <w:tc>
          <w:tcPr>
            <w:tcW w:w="126"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center"/>
              <w:rPr>
                <w:rFonts w:ascii="Times New Roman" w:hAnsi="Times New Roman" w:cs="Times New Roman"/>
                <w:sz w:val="16"/>
                <w:szCs w:val="16"/>
              </w:rPr>
            </w:pPr>
          </w:p>
        </w:tc>
        <w:tc>
          <w:tcPr>
            <w:tcW w:w="927"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 w:right="90"/>
              <w:jc w:val="center"/>
              <w:rPr>
                <w:rFonts w:ascii="Times New Roman" w:hAnsi="Times New Roman" w:cs="Times New Roman"/>
                <w:sz w:val="16"/>
                <w:szCs w:val="16"/>
              </w:rPr>
            </w:pPr>
            <w:r w:rsidRPr="009A78C8">
              <w:rPr>
                <w:rFonts w:ascii="Times New Roman" w:hAnsi="Times New Roman" w:cs="Times New Roman"/>
                <w:b/>
                <w:bCs/>
                <w:sz w:val="16"/>
                <w:szCs w:val="16"/>
              </w:rPr>
              <w:t>Baht</w:t>
            </w:r>
          </w:p>
        </w:tc>
        <w:tc>
          <w:tcPr>
            <w:tcW w:w="153"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08"/>
              <w:jc w:val="center"/>
              <w:rPr>
                <w:rFonts w:ascii="Times New Roman" w:hAnsi="Times New Roman" w:cs="Times New Roman"/>
                <w:sz w:val="16"/>
                <w:szCs w:val="16"/>
              </w:rPr>
            </w:pPr>
            <w:r w:rsidRPr="009A78C8">
              <w:rPr>
                <w:rFonts w:ascii="Times New Roman" w:hAnsi="Times New Roman" w:cs="Times New Roman"/>
                <w:b/>
                <w:bCs/>
                <w:sz w:val="16"/>
                <w:szCs w:val="16"/>
              </w:rPr>
              <w:t>Baht</w:t>
            </w:r>
          </w:p>
        </w:tc>
        <w:tc>
          <w:tcPr>
            <w:tcW w:w="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 w:right="29"/>
              <w:jc w:val="center"/>
              <w:rPr>
                <w:rFonts w:ascii="Times New Roman" w:hAnsi="Times New Roman" w:cs="Times New Roman"/>
                <w:sz w:val="16"/>
                <w:szCs w:val="16"/>
              </w:rPr>
            </w:pPr>
            <w:r w:rsidRPr="009A78C8">
              <w:rPr>
                <w:rFonts w:ascii="Times New Roman" w:hAnsi="Times New Roman" w:cs="Times New Roman"/>
                <w:b/>
                <w:bCs/>
                <w:sz w:val="16"/>
                <w:szCs w:val="16"/>
              </w:rPr>
              <w:t>Baht</w:t>
            </w:r>
          </w:p>
        </w:tc>
        <w:tc>
          <w:tcPr>
            <w:tcW w:w="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0" w:right="29"/>
              <w:jc w:val="center"/>
              <w:rPr>
                <w:rFonts w:ascii="Times New Roman" w:hAnsi="Times New Roman" w:cs="Times New Roman"/>
                <w:sz w:val="16"/>
                <w:szCs w:val="16"/>
              </w:rPr>
            </w:pPr>
            <w:r w:rsidRPr="009A78C8">
              <w:rPr>
                <w:rFonts w:ascii="Times New Roman" w:hAnsi="Times New Roman" w:cs="Times New Roman"/>
                <w:b/>
                <w:bCs/>
                <w:sz w:val="16"/>
                <w:szCs w:val="16"/>
              </w:rPr>
              <w:t>Baht</w:t>
            </w:r>
          </w:p>
        </w:tc>
      </w:tr>
      <w:tr w:rsidR="00846C1B" w:rsidRPr="009A78C8" w:rsidTr="003247B8">
        <w:tc>
          <w:tcPr>
            <w:tcW w:w="252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p>
        </w:tc>
        <w:tc>
          <w:tcPr>
            <w:tcW w:w="1035"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126"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rPr>
                <w:rFonts w:ascii="Times New Roman" w:hAnsi="Times New Roman" w:cs="Times New Roman"/>
                <w:sz w:val="16"/>
                <w:szCs w:val="16"/>
              </w:rPr>
            </w:pPr>
          </w:p>
        </w:tc>
        <w:tc>
          <w:tcPr>
            <w:tcW w:w="927"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153"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adjustRightInd w:val="0"/>
              <w:spacing w:line="240" w:lineRule="exact"/>
              <w:ind w:right="-80"/>
              <w:jc w:val="center"/>
              <w:rPr>
                <w:rFonts w:ascii="Times New Roman" w:hAnsi="Times New Roman" w:cs="Times New Roman"/>
                <w:sz w:val="16"/>
                <w:szCs w:val="16"/>
              </w:rPr>
            </w:pPr>
          </w:p>
        </w:tc>
        <w:tc>
          <w:tcPr>
            <w:tcW w:w="9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djustRightInd w:val="0"/>
              <w:spacing w:line="240" w:lineRule="exact"/>
              <w:ind w:left="-180" w:right="-360"/>
              <w:jc w:val="thaiDistribute"/>
              <w:rPr>
                <w:rFonts w:ascii="Times New Roman" w:hAnsi="Times New Roman" w:cs="Times New Roman"/>
                <w:sz w:val="16"/>
                <w:szCs w:val="16"/>
              </w:rPr>
            </w:pPr>
          </w:p>
        </w:tc>
        <w:tc>
          <w:tcPr>
            <w:tcW w:w="1254"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c>
          <w:tcPr>
            <w:tcW w:w="90"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adjustRightInd w:val="0"/>
              <w:spacing w:line="240" w:lineRule="exact"/>
              <w:ind w:right="-80"/>
              <w:rPr>
                <w:rFonts w:ascii="Times New Roman" w:hAnsi="Times New Roman" w:cs="Times New Roman"/>
                <w:sz w:val="16"/>
                <w:szCs w:val="16"/>
              </w:rPr>
            </w:pPr>
          </w:p>
        </w:tc>
        <w:tc>
          <w:tcPr>
            <w:tcW w:w="999" w:type="dxa"/>
          </w:tcPr>
          <w:p w:rsidR="00846C1B" w:rsidRPr="009A78C8" w:rsidRDefault="00846C1B"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0"/>
              <w:jc w:val="right"/>
              <w:rPr>
                <w:rFonts w:ascii="Times New Roman" w:hAnsi="Times New Roman" w:cs="Times New Roman"/>
                <w:sz w:val="16"/>
                <w:szCs w:val="16"/>
              </w:rPr>
            </w:pPr>
          </w:p>
        </w:tc>
      </w:tr>
      <w:tr w:rsidR="00A92E9F" w:rsidRPr="009A78C8" w:rsidTr="003247B8">
        <w:tc>
          <w:tcPr>
            <w:tcW w:w="252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9A78C8">
              <w:rPr>
                <w:rFonts w:ascii="Times New Roman" w:hAnsi="Times New Roman" w:cs="Times New Roman"/>
                <w:sz w:val="16"/>
                <w:szCs w:val="16"/>
              </w:rPr>
              <w:t>Not over 90 days</w:t>
            </w:r>
          </w:p>
        </w:tc>
        <w:tc>
          <w:tcPr>
            <w:tcW w:w="1035"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47,798,023</w:t>
            </w:r>
          </w:p>
        </w:tc>
        <w:tc>
          <w:tcPr>
            <w:tcW w:w="126"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27"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150,620</w:t>
            </w:r>
          </w:p>
        </w:tc>
        <w:tc>
          <w:tcPr>
            <w:tcW w:w="153"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80"/>
              <w:rPr>
                <w:rFonts w:ascii="Times New Roman" w:hAnsi="Times New Roman" w:cs="Times New Roman"/>
                <w:sz w:val="16"/>
                <w:szCs w:val="16"/>
              </w:rPr>
            </w:pPr>
          </w:p>
        </w:tc>
        <w:tc>
          <w:tcPr>
            <w:tcW w:w="9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24,568,161</w:t>
            </w:r>
          </w:p>
        </w:tc>
        <w:tc>
          <w:tcPr>
            <w:tcW w:w="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1254"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2,360</w:t>
            </w:r>
          </w:p>
        </w:tc>
        <w:tc>
          <w:tcPr>
            <w:tcW w:w="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99"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72,519,164</w:t>
            </w:r>
          </w:p>
        </w:tc>
      </w:tr>
      <w:tr w:rsidR="00A92E9F" w:rsidRPr="009A78C8" w:rsidTr="003247B8">
        <w:trPr>
          <w:trHeight w:val="74"/>
        </w:trPr>
        <w:tc>
          <w:tcPr>
            <w:tcW w:w="252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9A78C8">
              <w:rPr>
                <w:rFonts w:ascii="Times New Roman" w:hAnsi="Times New Roman" w:cs="Times New Roman"/>
                <w:sz w:val="16"/>
                <w:szCs w:val="16"/>
              </w:rPr>
              <w:t>91 - 180 days</w:t>
            </w:r>
          </w:p>
        </w:tc>
        <w:tc>
          <w:tcPr>
            <w:tcW w:w="1035"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130,250</w:t>
            </w:r>
          </w:p>
        </w:tc>
        <w:tc>
          <w:tcPr>
            <w:tcW w:w="126"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27"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390</w:t>
            </w:r>
          </w:p>
        </w:tc>
        <w:tc>
          <w:tcPr>
            <w:tcW w:w="153"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80"/>
              <w:rPr>
                <w:rFonts w:ascii="Times New Roman" w:hAnsi="Times New Roman" w:cs="Times New Roman"/>
                <w:sz w:val="16"/>
                <w:szCs w:val="16"/>
              </w:rPr>
            </w:pPr>
          </w:p>
        </w:tc>
        <w:tc>
          <w:tcPr>
            <w:tcW w:w="9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56,482</w:t>
            </w:r>
          </w:p>
        </w:tc>
        <w:tc>
          <w:tcPr>
            <w:tcW w:w="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1254" w:type="dxa"/>
          </w:tcPr>
          <w:p w:rsidR="00A92E9F" w:rsidRPr="009A78C8" w:rsidRDefault="00A92E9F" w:rsidP="002E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w:t>
            </w:r>
          </w:p>
        </w:tc>
        <w:tc>
          <w:tcPr>
            <w:tcW w:w="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99"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187,122</w:t>
            </w:r>
          </w:p>
        </w:tc>
      </w:tr>
      <w:tr w:rsidR="00A92E9F" w:rsidRPr="009A78C8" w:rsidTr="003247B8">
        <w:trPr>
          <w:trHeight w:val="187"/>
        </w:trPr>
        <w:tc>
          <w:tcPr>
            <w:tcW w:w="252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9A78C8">
              <w:rPr>
                <w:rFonts w:ascii="Times New Roman" w:hAnsi="Times New Roman" w:cs="Times New Roman"/>
                <w:sz w:val="16"/>
                <w:szCs w:val="16"/>
              </w:rPr>
              <w:t>181 days and over</w:t>
            </w:r>
          </w:p>
        </w:tc>
        <w:tc>
          <w:tcPr>
            <w:tcW w:w="1035" w:type="dxa"/>
            <w:tcBorders>
              <w:bottom w:val="single" w:sz="4" w:space="0" w:color="auto"/>
            </w:tcBorders>
          </w:tcPr>
          <w:p w:rsidR="00A92E9F" w:rsidRPr="009A78C8" w:rsidRDefault="00A92E9F" w:rsidP="002E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409,755</w:t>
            </w:r>
          </w:p>
        </w:tc>
        <w:tc>
          <w:tcPr>
            <w:tcW w:w="126"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27" w:type="dxa"/>
            <w:tcBorders>
              <w:bottom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5,446</w:t>
            </w:r>
          </w:p>
        </w:tc>
        <w:tc>
          <w:tcPr>
            <w:tcW w:w="153"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80"/>
              <w:rPr>
                <w:rFonts w:ascii="Times New Roman" w:hAnsi="Times New Roman" w:cs="Times New Roman"/>
                <w:sz w:val="16"/>
                <w:szCs w:val="16"/>
              </w:rPr>
            </w:pPr>
          </w:p>
        </w:tc>
        <w:tc>
          <w:tcPr>
            <w:tcW w:w="990" w:type="dxa"/>
            <w:tcBorders>
              <w:bottom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132,762</w:t>
            </w:r>
          </w:p>
        </w:tc>
        <w:tc>
          <w:tcPr>
            <w:tcW w:w="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1254" w:type="dxa"/>
            <w:tcBorders>
              <w:bottom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233,278</w:t>
            </w:r>
          </w:p>
        </w:tc>
        <w:tc>
          <w:tcPr>
            <w:tcW w:w="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cs/>
              </w:rPr>
            </w:pPr>
          </w:p>
        </w:tc>
        <w:tc>
          <w:tcPr>
            <w:tcW w:w="999" w:type="dxa"/>
            <w:tcBorders>
              <w:bottom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781,241</w:t>
            </w:r>
          </w:p>
        </w:tc>
      </w:tr>
      <w:tr w:rsidR="00A92E9F" w:rsidRPr="009A78C8" w:rsidTr="003247B8">
        <w:trPr>
          <w:trHeight w:val="64"/>
        </w:trPr>
        <w:tc>
          <w:tcPr>
            <w:tcW w:w="252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372"/>
              <w:jc w:val="both"/>
              <w:rPr>
                <w:rFonts w:ascii="Times New Roman" w:hAnsi="Times New Roman" w:cs="Times New Roman"/>
                <w:sz w:val="16"/>
                <w:szCs w:val="16"/>
              </w:rPr>
            </w:pPr>
            <w:r w:rsidRPr="009A78C8">
              <w:rPr>
                <w:rFonts w:ascii="Times New Roman" w:hAnsi="Times New Roman" w:cs="Times New Roman"/>
                <w:sz w:val="16"/>
                <w:szCs w:val="16"/>
              </w:rPr>
              <w:t>Total</w:t>
            </w:r>
          </w:p>
        </w:tc>
        <w:tc>
          <w:tcPr>
            <w:tcW w:w="1035" w:type="dxa"/>
            <w:tcBorders>
              <w:top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48,338,028</w:t>
            </w:r>
          </w:p>
        </w:tc>
        <w:tc>
          <w:tcPr>
            <w:tcW w:w="126"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27" w:type="dxa"/>
            <w:tcBorders>
              <w:top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156,456</w:t>
            </w:r>
          </w:p>
        </w:tc>
        <w:tc>
          <w:tcPr>
            <w:tcW w:w="153"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80"/>
              <w:rPr>
                <w:rFonts w:ascii="Times New Roman" w:hAnsi="Times New Roman" w:cs="Times New Roman"/>
                <w:sz w:val="16"/>
                <w:szCs w:val="16"/>
              </w:rPr>
            </w:pPr>
          </w:p>
        </w:tc>
        <w:tc>
          <w:tcPr>
            <w:tcW w:w="990" w:type="dxa"/>
            <w:tcBorders>
              <w:top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24,757,405</w:t>
            </w:r>
          </w:p>
        </w:tc>
        <w:tc>
          <w:tcPr>
            <w:tcW w:w="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1254" w:type="dxa"/>
            <w:tcBorders>
              <w:top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235,638</w:t>
            </w:r>
          </w:p>
        </w:tc>
        <w:tc>
          <w:tcPr>
            <w:tcW w:w="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99" w:type="dxa"/>
            <w:tcBorders>
              <w:top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73,487,527</w:t>
            </w:r>
          </w:p>
        </w:tc>
      </w:tr>
      <w:tr w:rsidR="00A92E9F" w:rsidRPr="009A78C8" w:rsidTr="003247B8">
        <w:trPr>
          <w:trHeight w:val="74"/>
        </w:trPr>
        <w:tc>
          <w:tcPr>
            <w:tcW w:w="252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612" w:right="29" w:hanging="468"/>
              <w:rPr>
                <w:rFonts w:ascii="Times New Roman" w:hAnsi="Times New Roman" w:cs="Times New Roman"/>
                <w:spacing w:val="-6"/>
                <w:sz w:val="16"/>
                <w:szCs w:val="16"/>
              </w:rPr>
            </w:pPr>
            <w:r w:rsidRPr="009A78C8">
              <w:rPr>
                <w:rFonts w:ascii="Times New Roman" w:hAnsi="Times New Roman" w:cs="Times New Roman"/>
                <w:spacing w:val="-6"/>
                <w:sz w:val="16"/>
                <w:szCs w:val="16"/>
                <w:u w:val="single"/>
              </w:rPr>
              <w:t>Less</w:t>
            </w:r>
            <w:r w:rsidRPr="009A78C8">
              <w:rPr>
                <w:rFonts w:ascii="Times New Roman" w:hAnsi="Times New Roman" w:cs="Times New Roman"/>
                <w:spacing w:val="-6"/>
                <w:sz w:val="16"/>
                <w:szCs w:val="16"/>
              </w:rPr>
              <w:t xml:space="preserve">  Allowance for doubtful accounts</w:t>
            </w:r>
          </w:p>
        </w:tc>
        <w:tc>
          <w:tcPr>
            <w:tcW w:w="1035" w:type="dxa"/>
            <w:tcBorders>
              <w:bottom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(3,290,281)</w:t>
            </w:r>
          </w:p>
        </w:tc>
        <w:tc>
          <w:tcPr>
            <w:tcW w:w="126"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27" w:type="dxa"/>
            <w:tcBorders>
              <w:bottom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(14,564)</w:t>
            </w:r>
          </w:p>
        </w:tc>
        <w:tc>
          <w:tcPr>
            <w:tcW w:w="153"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80"/>
              <w:rPr>
                <w:rFonts w:ascii="Times New Roman" w:hAnsi="Times New Roman" w:cs="Times New Roman"/>
                <w:sz w:val="16"/>
                <w:szCs w:val="16"/>
              </w:rPr>
            </w:pPr>
          </w:p>
        </w:tc>
        <w:tc>
          <w:tcPr>
            <w:tcW w:w="990" w:type="dxa"/>
            <w:tcBorders>
              <w:bottom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(2,161,132)</w:t>
            </w:r>
          </w:p>
        </w:tc>
        <w:tc>
          <w:tcPr>
            <w:tcW w:w="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1254" w:type="dxa"/>
            <w:tcBorders>
              <w:bottom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(233,501)</w:t>
            </w:r>
          </w:p>
        </w:tc>
        <w:tc>
          <w:tcPr>
            <w:tcW w:w="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99" w:type="dxa"/>
            <w:tcBorders>
              <w:bottom w:val="sing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(5,699,478)</w:t>
            </w:r>
          </w:p>
        </w:tc>
      </w:tr>
      <w:tr w:rsidR="00A92E9F" w:rsidRPr="009A78C8" w:rsidTr="005123D3">
        <w:trPr>
          <w:trHeight w:val="125"/>
        </w:trPr>
        <w:tc>
          <w:tcPr>
            <w:tcW w:w="252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16" w:right="29" w:hanging="282"/>
              <w:jc w:val="both"/>
              <w:rPr>
                <w:rFonts w:ascii="Times New Roman" w:hAnsi="Times New Roman" w:cs="Times New Roman"/>
                <w:sz w:val="16"/>
                <w:szCs w:val="16"/>
              </w:rPr>
            </w:pPr>
            <w:r w:rsidRPr="009A78C8">
              <w:rPr>
                <w:rFonts w:ascii="Times New Roman" w:hAnsi="Times New Roman" w:cs="Times New Roman"/>
                <w:sz w:val="16"/>
                <w:szCs w:val="16"/>
              </w:rPr>
              <w:t>Trade accounts receivable</w:t>
            </w:r>
          </w:p>
        </w:tc>
        <w:tc>
          <w:tcPr>
            <w:tcW w:w="1035" w:type="dxa"/>
            <w:tcBorders>
              <w:bottom w:val="doub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45,047,747</w:t>
            </w:r>
          </w:p>
        </w:tc>
        <w:tc>
          <w:tcPr>
            <w:tcW w:w="126"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27" w:type="dxa"/>
            <w:tcBorders>
              <w:bottom w:val="doub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141,892</w:t>
            </w:r>
          </w:p>
        </w:tc>
        <w:tc>
          <w:tcPr>
            <w:tcW w:w="153"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80"/>
              <w:rPr>
                <w:rFonts w:ascii="Times New Roman" w:hAnsi="Times New Roman" w:cs="Times New Roman"/>
                <w:sz w:val="16"/>
                <w:szCs w:val="16"/>
              </w:rPr>
            </w:pPr>
          </w:p>
        </w:tc>
        <w:tc>
          <w:tcPr>
            <w:tcW w:w="990" w:type="dxa"/>
            <w:tcBorders>
              <w:bottom w:val="doub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22,596,273</w:t>
            </w:r>
          </w:p>
        </w:tc>
        <w:tc>
          <w:tcPr>
            <w:tcW w:w="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1254" w:type="dxa"/>
            <w:tcBorders>
              <w:bottom w:val="doub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2,137</w:t>
            </w:r>
          </w:p>
        </w:tc>
        <w:tc>
          <w:tcPr>
            <w:tcW w:w="90"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09"/>
              <w:rPr>
                <w:rFonts w:ascii="Times New Roman" w:hAnsi="Times New Roman" w:cs="Times New Roman"/>
                <w:sz w:val="16"/>
                <w:szCs w:val="16"/>
              </w:rPr>
            </w:pPr>
          </w:p>
        </w:tc>
        <w:tc>
          <w:tcPr>
            <w:tcW w:w="999" w:type="dxa"/>
            <w:tcBorders>
              <w:bottom w:val="double" w:sz="4" w:space="0" w:color="auto"/>
            </w:tcBorders>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napToGrid w:val="0"/>
              <w:spacing w:line="240" w:lineRule="exact"/>
              <w:ind w:right="-62"/>
              <w:rPr>
                <w:rFonts w:ascii="Times New Roman" w:hAnsi="Times New Roman" w:cs="Times New Roman"/>
                <w:sz w:val="16"/>
                <w:szCs w:val="16"/>
              </w:rPr>
            </w:pPr>
            <w:r w:rsidRPr="009A78C8">
              <w:rPr>
                <w:rFonts w:ascii="Times New Roman" w:hAnsi="Times New Roman" w:cs="Times New Roman"/>
                <w:sz w:val="16"/>
                <w:szCs w:val="16"/>
              </w:rPr>
              <w:t>67,788,049</w:t>
            </w:r>
          </w:p>
        </w:tc>
      </w:tr>
    </w:tbl>
    <w:p w:rsidR="00B772EB" w:rsidRPr="009A78C8" w:rsidRDefault="002B02AC" w:rsidP="008B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120" w:line="240" w:lineRule="auto"/>
        <w:ind w:left="1077" w:right="-23"/>
        <w:jc w:val="both"/>
        <w:rPr>
          <w:rFonts w:ascii="Times New Roman" w:hAnsi="Times New Roman" w:cs="Times New Roman"/>
          <w:spacing w:val="-2"/>
          <w:sz w:val="24"/>
          <w:szCs w:val="24"/>
        </w:rPr>
      </w:pPr>
      <w:r w:rsidRPr="009A78C8">
        <w:rPr>
          <w:rFonts w:ascii="Times New Roman" w:hAnsi="Times New Roman" w:cs="Times New Roman"/>
          <w:spacing w:val="-2"/>
          <w:sz w:val="24"/>
          <w:szCs w:val="24"/>
        </w:rPr>
        <w:t xml:space="preserve">As at </w:t>
      </w:r>
      <w:r w:rsidR="00687369" w:rsidRPr="009A78C8">
        <w:rPr>
          <w:rFonts w:ascii="Times New Roman" w:hAnsi="Times New Roman" w:cs="Times New Roman"/>
          <w:spacing w:val="-2"/>
          <w:sz w:val="24"/>
          <w:szCs w:val="24"/>
        </w:rPr>
        <w:t xml:space="preserve">June </w:t>
      </w:r>
      <w:r w:rsidR="00A43DC9" w:rsidRPr="009A78C8">
        <w:rPr>
          <w:rFonts w:ascii="Times New Roman" w:hAnsi="Times New Roman" w:cs="Times New Roman"/>
          <w:spacing w:val="-2"/>
          <w:sz w:val="24"/>
          <w:szCs w:val="24"/>
        </w:rPr>
        <w:t>30</w:t>
      </w:r>
      <w:r w:rsidR="00051CB1" w:rsidRPr="009A78C8">
        <w:rPr>
          <w:rFonts w:ascii="Times New Roman" w:hAnsi="Times New Roman" w:cs="Times New Roman"/>
          <w:spacing w:val="-2"/>
          <w:sz w:val="24"/>
          <w:szCs w:val="24"/>
        </w:rPr>
        <w:t xml:space="preserve">, </w:t>
      </w:r>
      <w:r w:rsidR="006F2D11" w:rsidRPr="009A78C8">
        <w:rPr>
          <w:rFonts w:ascii="Times New Roman" w:hAnsi="Times New Roman" w:cs="Times New Roman"/>
          <w:spacing w:val="-2"/>
          <w:sz w:val="24"/>
          <w:szCs w:val="24"/>
        </w:rPr>
        <w:t>2018</w:t>
      </w:r>
      <w:r w:rsidR="008D433B" w:rsidRPr="009A78C8">
        <w:rPr>
          <w:rFonts w:ascii="Times New Roman" w:hAnsi="Times New Roman" w:cs="Times New Roman"/>
          <w:spacing w:val="-2"/>
          <w:sz w:val="24"/>
          <w:szCs w:val="24"/>
        </w:rPr>
        <w:t xml:space="preserve"> and December </w:t>
      </w:r>
      <w:r w:rsidR="00A43DC9" w:rsidRPr="009A78C8">
        <w:rPr>
          <w:rFonts w:ascii="Times New Roman" w:hAnsi="Times New Roman" w:cs="Times New Roman"/>
          <w:spacing w:val="-2"/>
          <w:sz w:val="24"/>
          <w:szCs w:val="24"/>
        </w:rPr>
        <w:t>31</w:t>
      </w:r>
      <w:r w:rsidR="008D433B" w:rsidRPr="009A78C8">
        <w:rPr>
          <w:rFonts w:ascii="Times New Roman" w:hAnsi="Times New Roman" w:cs="Times New Roman"/>
          <w:spacing w:val="-2"/>
          <w:sz w:val="24"/>
          <w:szCs w:val="24"/>
        </w:rPr>
        <w:t xml:space="preserve">, </w:t>
      </w:r>
      <w:r w:rsidR="006F2D11" w:rsidRPr="009A78C8">
        <w:rPr>
          <w:rFonts w:ascii="Times New Roman" w:hAnsi="Times New Roman" w:cs="Times New Roman"/>
          <w:spacing w:val="-2"/>
          <w:sz w:val="24"/>
          <w:szCs w:val="24"/>
        </w:rPr>
        <w:t>2017</w:t>
      </w:r>
      <w:r w:rsidR="00914B3D" w:rsidRPr="009A78C8">
        <w:rPr>
          <w:rFonts w:ascii="Times New Roman" w:hAnsi="Times New Roman" w:cs="Times New Roman"/>
          <w:spacing w:val="-2"/>
          <w:sz w:val="24"/>
          <w:szCs w:val="24"/>
        </w:rPr>
        <w:t xml:space="preserve">, receivables in default for more than </w:t>
      </w:r>
      <w:r w:rsidR="00017368" w:rsidRPr="009A78C8">
        <w:rPr>
          <w:rFonts w:ascii="Times New Roman" w:hAnsi="Times New Roman" w:cs="Times New Roman"/>
          <w:spacing w:val="-2"/>
          <w:sz w:val="24"/>
          <w:szCs w:val="24"/>
        </w:rPr>
        <w:br/>
      </w:r>
      <w:r w:rsidR="00A43DC9" w:rsidRPr="009A78C8">
        <w:rPr>
          <w:rFonts w:ascii="Times New Roman" w:hAnsi="Times New Roman" w:cs="Times New Roman"/>
          <w:spacing w:val="-2"/>
          <w:sz w:val="24"/>
          <w:szCs w:val="24"/>
        </w:rPr>
        <w:t>3</w:t>
      </w:r>
      <w:r w:rsidR="00914B3D" w:rsidRPr="009A78C8">
        <w:rPr>
          <w:rFonts w:ascii="Times New Roman" w:hAnsi="Times New Roman" w:cs="Times New Roman"/>
          <w:spacing w:val="-2"/>
          <w:sz w:val="24"/>
          <w:szCs w:val="24"/>
        </w:rPr>
        <w:t xml:space="preserve"> periods which their accrued interest </w:t>
      </w:r>
      <w:r w:rsidR="00D70E86" w:rsidRPr="009A78C8">
        <w:rPr>
          <w:rFonts w:ascii="Times New Roman" w:hAnsi="Times New Roman" w:cs="Times New Roman"/>
          <w:spacing w:val="-2"/>
          <w:sz w:val="24"/>
          <w:szCs w:val="24"/>
        </w:rPr>
        <w:t>are still recognized are Baht</w:t>
      </w:r>
      <w:r w:rsidR="005520A0" w:rsidRPr="009A78C8">
        <w:rPr>
          <w:rFonts w:ascii="Times New Roman" w:hAnsi="Times New Roman" w:cs="Times New Roman"/>
          <w:spacing w:val="-2"/>
          <w:sz w:val="24"/>
          <w:szCs w:val="24"/>
        </w:rPr>
        <w:t xml:space="preserve"> 136.9 </w:t>
      </w:r>
      <w:r w:rsidR="00914B3D" w:rsidRPr="009A78C8">
        <w:rPr>
          <w:rFonts w:ascii="Times New Roman" w:hAnsi="Times New Roman" w:cs="Times New Roman"/>
          <w:spacing w:val="-2"/>
          <w:sz w:val="24"/>
          <w:szCs w:val="24"/>
        </w:rPr>
        <w:t xml:space="preserve">million and Baht </w:t>
      </w:r>
      <w:r w:rsidR="005520A0" w:rsidRPr="009A78C8">
        <w:rPr>
          <w:rFonts w:ascii="Times New Roman" w:hAnsi="Times New Roman" w:cs="Times New Roman"/>
          <w:spacing w:val="-2"/>
          <w:sz w:val="24"/>
          <w:szCs w:val="24"/>
        </w:rPr>
        <w:t>187.1</w:t>
      </w:r>
      <w:r w:rsidR="00B43EE4" w:rsidRPr="009A78C8">
        <w:rPr>
          <w:rFonts w:ascii="Times New Roman" w:hAnsi="Times New Roman" w:cs="Times New Roman"/>
          <w:spacing w:val="-2"/>
          <w:sz w:val="24"/>
          <w:szCs w:val="24"/>
        </w:rPr>
        <w:t xml:space="preserve"> </w:t>
      </w:r>
      <w:r w:rsidR="00914B3D" w:rsidRPr="009A78C8">
        <w:rPr>
          <w:rFonts w:ascii="Times New Roman" w:hAnsi="Times New Roman" w:cs="Times New Roman"/>
          <w:spacing w:val="-2"/>
          <w:sz w:val="24"/>
          <w:szCs w:val="24"/>
        </w:rPr>
        <w:t xml:space="preserve">million, respectively. </w:t>
      </w:r>
      <w:r w:rsidR="00D34505" w:rsidRPr="009A78C8">
        <w:rPr>
          <w:rFonts w:ascii="Times New Roman" w:hAnsi="Times New Roman" w:cs="Times New Roman"/>
          <w:spacing w:val="-2"/>
          <w:sz w:val="24"/>
          <w:szCs w:val="24"/>
        </w:rPr>
        <w:t>However, such</w:t>
      </w:r>
      <w:r w:rsidR="00972D52" w:rsidRPr="009A78C8">
        <w:rPr>
          <w:rFonts w:ascii="Times New Roman" w:hAnsi="Times New Roman" w:cs="Times New Roman"/>
          <w:spacing w:val="-2"/>
          <w:sz w:val="24"/>
          <w:szCs w:val="24"/>
        </w:rPr>
        <w:t xml:space="preserve"> receivables are fully reserved</w:t>
      </w:r>
      <w:r w:rsidR="00D34505" w:rsidRPr="009A78C8">
        <w:rPr>
          <w:rFonts w:ascii="Times New Roman" w:hAnsi="Times New Roman" w:cs="Times New Roman"/>
          <w:spacing w:val="-2"/>
          <w:sz w:val="24"/>
          <w:szCs w:val="24"/>
        </w:rPr>
        <w:t xml:space="preserve">. </w:t>
      </w:r>
      <w:r w:rsidR="00914B3D" w:rsidRPr="009A78C8">
        <w:rPr>
          <w:rFonts w:ascii="Times New Roman" w:hAnsi="Times New Roman" w:cs="Times New Roman"/>
          <w:spacing w:val="-2"/>
          <w:sz w:val="24"/>
          <w:szCs w:val="24"/>
        </w:rPr>
        <w:t xml:space="preserve">Accrued interest from such receivables which is recognized as income for the </w:t>
      </w:r>
      <w:r w:rsidR="00B772EB" w:rsidRPr="009A78C8">
        <w:rPr>
          <w:rFonts w:ascii="Times New Roman" w:hAnsi="Times New Roman" w:cs="Times New Roman"/>
          <w:spacing w:val="-2"/>
          <w:sz w:val="24"/>
          <w:szCs w:val="24"/>
        </w:rPr>
        <w:t>three</w:t>
      </w:r>
      <w:r w:rsidR="006B21D6" w:rsidRPr="009A78C8">
        <w:rPr>
          <w:rFonts w:ascii="Times New Roman" w:hAnsi="Times New Roman" w:cs="Times New Roman"/>
          <w:spacing w:val="-2"/>
          <w:sz w:val="24"/>
          <w:szCs w:val="24"/>
        </w:rPr>
        <w:t>-month</w:t>
      </w:r>
      <w:r w:rsidR="00602923" w:rsidRPr="009A78C8">
        <w:rPr>
          <w:rFonts w:ascii="Times New Roman" w:hAnsi="Times New Roman" w:cs="Times New Roman"/>
          <w:spacing w:val="-2"/>
          <w:sz w:val="24"/>
          <w:szCs w:val="24"/>
        </w:rPr>
        <w:t xml:space="preserve"> period</w:t>
      </w:r>
      <w:r w:rsidR="00643426" w:rsidRPr="009A78C8">
        <w:rPr>
          <w:rFonts w:ascii="Times New Roman" w:hAnsi="Times New Roman" w:cs="Times New Roman"/>
          <w:spacing w:val="-2"/>
          <w:sz w:val="24"/>
          <w:szCs w:val="24"/>
        </w:rPr>
        <w:t>s</w:t>
      </w:r>
      <w:r w:rsidR="005520A0" w:rsidRPr="009A78C8">
        <w:rPr>
          <w:rFonts w:ascii="Times New Roman" w:hAnsi="Times New Roman" w:cs="Times New Roman"/>
          <w:spacing w:val="-2"/>
          <w:sz w:val="24"/>
          <w:szCs w:val="24"/>
        </w:rPr>
        <w:t xml:space="preserve"> </w:t>
      </w:r>
      <w:r w:rsidR="007467AE" w:rsidRPr="009A78C8">
        <w:rPr>
          <w:rFonts w:ascii="Times New Roman" w:hAnsi="Times New Roman" w:cs="Times New Roman"/>
          <w:spacing w:val="-2"/>
          <w:sz w:val="24"/>
          <w:szCs w:val="24"/>
        </w:rPr>
        <w:t xml:space="preserve">ended </w:t>
      </w:r>
      <w:r w:rsidR="00687369" w:rsidRPr="009A78C8">
        <w:rPr>
          <w:rFonts w:ascii="Times New Roman" w:hAnsi="Times New Roman" w:cs="Times New Roman"/>
          <w:spacing w:val="-2"/>
          <w:sz w:val="24"/>
          <w:szCs w:val="24"/>
        </w:rPr>
        <w:t xml:space="preserve">June </w:t>
      </w:r>
      <w:r w:rsidR="00A43DC9" w:rsidRPr="009A78C8">
        <w:rPr>
          <w:rFonts w:ascii="Times New Roman" w:hAnsi="Times New Roman" w:cs="Times New Roman"/>
          <w:spacing w:val="-2"/>
          <w:sz w:val="24"/>
          <w:szCs w:val="24"/>
        </w:rPr>
        <w:t>30</w:t>
      </w:r>
      <w:r w:rsidR="00051CB1" w:rsidRPr="009A78C8">
        <w:rPr>
          <w:rFonts w:ascii="Times New Roman" w:hAnsi="Times New Roman" w:cs="Times New Roman"/>
          <w:spacing w:val="-2"/>
          <w:sz w:val="24"/>
          <w:szCs w:val="24"/>
        </w:rPr>
        <w:t xml:space="preserve">, </w:t>
      </w:r>
      <w:r w:rsidR="006F2D11" w:rsidRPr="009A78C8">
        <w:rPr>
          <w:rFonts w:ascii="Times New Roman" w:hAnsi="Times New Roman" w:cs="Times New Roman"/>
          <w:spacing w:val="-2"/>
          <w:sz w:val="24"/>
          <w:szCs w:val="24"/>
        </w:rPr>
        <w:t>2018</w:t>
      </w:r>
      <w:r w:rsidR="00914B3D" w:rsidRPr="009A78C8">
        <w:rPr>
          <w:rFonts w:ascii="Times New Roman" w:hAnsi="Times New Roman" w:cs="Times New Roman"/>
          <w:spacing w:val="-2"/>
          <w:sz w:val="24"/>
          <w:szCs w:val="24"/>
        </w:rPr>
        <w:t xml:space="preserve"> and </w:t>
      </w:r>
      <w:r w:rsidR="006F2D11" w:rsidRPr="009A78C8">
        <w:rPr>
          <w:rFonts w:ascii="Times New Roman" w:hAnsi="Times New Roman" w:cs="Times New Roman"/>
          <w:spacing w:val="-2"/>
          <w:sz w:val="24"/>
          <w:szCs w:val="24"/>
        </w:rPr>
        <w:t>2017</w:t>
      </w:r>
      <w:r w:rsidR="00914B3D" w:rsidRPr="009A78C8">
        <w:rPr>
          <w:rFonts w:ascii="Times New Roman" w:hAnsi="Times New Roman" w:cs="Times New Roman"/>
          <w:spacing w:val="-2"/>
          <w:sz w:val="24"/>
          <w:szCs w:val="24"/>
        </w:rPr>
        <w:t xml:space="preserve"> are Baht </w:t>
      </w:r>
      <w:r w:rsidR="005520A0" w:rsidRPr="009A78C8">
        <w:rPr>
          <w:rFonts w:ascii="Times New Roman" w:hAnsi="Times New Roman" w:cs="Times New Roman"/>
          <w:spacing w:val="-2"/>
          <w:sz w:val="24"/>
          <w:szCs w:val="24"/>
        </w:rPr>
        <w:t xml:space="preserve">6.7 </w:t>
      </w:r>
      <w:r w:rsidR="00914B3D" w:rsidRPr="009A78C8">
        <w:rPr>
          <w:rFonts w:ascii="Times New Roman" w:hAnsi="Times New Roman" w:cs="Times New Roman"/>
          <w:spacing w:val="-2"/>
          <w:sz w:val="24"/>
          <w:szCs w:val="24"/>
        </w:rPr>
        <w:t xml:space="preserve">million and </w:t>
      </w:r>
      <w:r w:rsidR="00E35078" w:rsidRPr="009A78C8">
        <w:rPr>
          <w:rFonts w:ascii="Times New Roman" w:hAnsi="Times New Roman" w:cs="Times New Roman"/>
          <w:spacing w:val="-2"/>
          <w:sz w:val="24"/>
          <w:szCs w:val="24"/>
        </w:rPr>
        <w:t>B</w:t>
      </w:r>
      <w:r w:rsidR="00914B3D" w:rsidRPr="009A78C8">
        <w:rPr>
          <w:rFonts w:ascii="Times New Roman" w:hAnsi="Times New Roman" w:cs="Times New Roman"/>
          <w:spacing w:val="-2"/>
          <w:sz w:val="24"/>
          <w:szCs w:val="24"/>
        </w:rPr>
        <w:t xml:space="preserve">aht </w:t>
      </w:r>
      <w:r w:rsidR="00A43DC9" w:rsidRPr="009A78C8">
        <w:rPr>
          <w:rFonts w:ascii="Times New Roman" w:hAnsi="Times New Roman" w:cs="Times New Roman"/>
          <w:spacing w:val="-2"/>
          <w:sz w:val="24"/>
          <w:szCs w:val="24"/>
        </w:rPr>
        <w:t>1</w:t>
      </w:r>
      <w:r w:rsidR="005520A0" w:rsidRPr="009A78C8">
        <w:rPr>
          <w:rFonts w:ascii="Times New Roman" w:hAnsi="Times New Roman" w:cs="Times New Roman"/>
          <w:spacing w:val="-2"/>
          <w:sz w:val="24"/>
          <w:szCs w:val="24"/>
        </w:rPr>
        <w:t>0.2</w:t>
      </w:r>
      <w:r w:rsidR="00B43EE4" w:rsidRPr="009A78C8">
        <w:rPr>
          <w:rFonts w:ascii="Times New Roman" w:hAnsi="Times New Roman" w:cs="Times New Roman"/>
          <w:spacing w:val="-2"/>
          <w:sz w:val="24"/>
          <w:szCs w:val="24"/>
        </w:rPr>
        <w:t xml:space="preserve"> </w:t>
      </w:r>
      <w:r w:rsidR="00914B3D" w:rsidRPr="009A78C8">
        <w:rPr>
          <w:rFonts w:ascii="Times New Roman" w:hAnsi="Times New Roman" w:cs="Times New Roman"/>
          <w:spacing w:val="-2"/>
          <w:sz w:val="24"/>
          <w:szCs w:val="24"/>
        </w:rPr>
        <w:t>million, respectively</w:t>
      </w:r>
      <w:r w:rsidR="00B772EB" w:rsidRPr="009A78C8">
        <w:rPr>
          <w:rFonts w:ascii="Times New Roman" w:hAnsi="Times New Roman" w:cs="Times New Roman"/>
          <w:spacing w:val="-2"/>
          <w:sz w:val="24"/>
          <w:szCs w:val="24"/>
        </w:rPr>
        <w:t xml:space="preserve"> and for the</w:t>
      </w:r>
      <w:r w:rsidR="005520A0" w:rsidRPr="009A78C8">
        <w:rPr>
          <w:rFonts w:ascii="Times New Roman" w:hAnsi="Times New Roman" w:cs="Times New Roman"/>
          <w:spacing w:val="-2"/>
          <w:sz w:val="24"/>
          <w:szCs w:val="24"/>
        </w:rPr>
        <w:t xml:space="preserve"> </w:t>
      </w:r>
      <w:r w:rsidR="00B772EB" w:rsidRPr="009A78C8">
        <w:rPr>
          <w:rFonts w:ascii="Times New Roman" w:hAnsi="Times New Roman" w:cs="Times New Roman"/>
          <w:spacing w:val="-2"/>
          <w:sz w:val="24"/>
          <w:szCs w:val="24"/>
        </w:rPr>
        <w:t xml:space="preserve">six-month periods ended </w:t>
      </w:r>
      <w:r w:rsidR="00687369" w:rsidRPr="009A78C8">
        <w:rPr>
          <w:rFonts w:ascii="Times New Roman" w:hAnsi="Times New Roman" w:cs="Times New Roman"/>
          <w:spacing w:val="-2"/>
          <w:sz w:val="24"/>
          <w:szCs w:val="24"/>
        </w:rPr>
        <w:t xml:space="preserve">June </w:t>
      </w:r>
      <w:r w:rsidR="00A43DC9" w:rsidRPr="009A78C8">
        <w:rPr>
          <w:rFonts w:ascii="Times New Roman" w:hAnsi="Times New Roman" w:cs="Times New Roman"/>
          <w:spacing w:val="-2"/>
          <w:sz w:val="24"/>
          <w:szCs w:val="24"/>
        </w:rPr>
        <w:t>30</w:t>
      </w:r>
      <w:r w:rsidR="00051CB1" w:rsidRPr="009A78C8">
        <w:rPr>
          <w:rFonts w:ascii="Times New Roman" w:hAnsi="Times New Roman" w:cs="Times New Roman"/>
          <w:spacing w:val="-2"/>
          <w:sz w:val="24"/>
          <w:szCs w:val="24"/>
        </w:rPr>
        <w:t xml:space="preserve">, </w:t>
      </w:r>
      <w:r w:rsidR="006F2D11" w:rsidRPr="009A78C8">
        <w:rPr>
          <w:rFonts w:ascii="Times New Roman" w:hAnsi="Times New Roman" w:cs="Times New Roman"/>
          <w:spacing w:val="-2"/>
          <w:sz w:val="24"/>
          <w:szCs w:val="24"/>
        </w:rPr>
        <w:t>2018</w:t>
      </w:r>
      <w:r w:rsidR="00B772EB" w:rsidRPr="009A78C8">
        <w:rPr>
          <w:rFonts w:ascii="Times New Roman" w:hAnsi="Times New Roman" w:cs="Times New Roman"/>
          <w:spacing w:val="-2"/>
          <w:sz w:val="24"/>
          <w:szCs w:val="24"/>
        </w:rPr>
        <w:t xml:space="preserve"> and </w:t>
      </w:r>
      <w:r w:rsidR="006F2D11" w:rsidRPr="009A78C8">
        <w:rPr>
          <w:rFonts w:ascii="Times New Roman" w:hAnsi="Times New Roman" w:cs="Times New Roman"/>
          <w:spacing w:val="-2"/>
          <w:sz w:val="24"/>
          <w:szCs w:val="24"/>
        </w:rPr>
        <w:t>2017</w:t>
      </w:r>
      <w:r w:rsidR="00B772EB" w:rsidRPr="009A78C8">
        <w:rPr>
          <w:rFonts w:ascii="Times New Roman" w:hAnsi="Times New Roman" w:cs="Times New Roman"/>
          <w:spacing w:val="-2"/>
          <w:sz w:val="24"/>
          <w:szCs w:val="24"/>
        </w:rPr>
        <w:t xml:space="preserve"> are Baht </w:t>
      </w:r>
      <w:r w:rsidR="00495F78" w:rsidRPr="009A78C8">
        <w:rPr>
          <w:rFonts w:ascii="Times New Roman" w:hAnsi="Times New Roman" w:cs="Times New Roman"/>
          <w:spacing w:val="-2"/>
          <w:sz w:val="24"/>
          <w:szCs w:val="24"/>
        </w:rPr>
        <w:t>14</w:t>
      </w:r>
      <w:r w:rsidR="005520A0" w:rsidRPr="009A78C8">
        <w:rPr>
          <w:rFonts w:ascii="Times New Roman" w:hAnsi="Times New Roman" w:cs="Times New Roman"/>
          <w:spacing w:val="-2"/>
          <w:sz w:val="24"/>
          <w:szCs w:val="24"/>
        </w:rPr>
        <w:t>.3</w:t>
      </w:r>
      <w:r w:rsidR="00B772EB" w:rsidRPr="009A78C8">
        <w:rPr>
          <w:rFonts w:ascii="Times New Roman" w:hAnsi="Times New Roman" w:cs="Times New Roman"/>
          <w:spacing w:val="-2"/>
          <w:sz w:val="24"/>
          <w:szCs w:val="24"/>
        </w:rPr>
        <w:t xml:space="preserve"> million and Baht </w:t>
      </w:r>
      <w:r w:rsidR="00A43DC9" w:rsidRPr="009A78C8">
        <w:rPr>
          <w:rFonts w:ascii="Times New Roman" w:hAnsi="Times New Roman" w:cs="Times New Roman"/>
          <w:spacing w:val="-2"/>
          <w:sz w:val="24"/>
          <w:szCs w:val="24"/>
        </w:rPr>
        <w:t>2</w:t>
      </w:r>
      <w:r w:rsidR="005520A0" w:rsidRPr="009A78C8">
        <w:rPr>
          <w:rFonts w:ascii="Times New Roman" w:hAnsi="Times New Roman" w:cs="Times New Roman"/>
          <w:spacing w:val="-2"/>
          <w:sz w:val="24"/>
          <w:szCs w:val="24"/>
        </w:rPr>
        <w:t xml:space="preserve">1.4 </w:t>
      </w:r>
      <w:r w:rsidR="00B772EB" w:rsidRPr="009A78C8">
        <w:rPr>
          <w:rFonts w:ascii="Times New Roman" w:hAnsi="Times New Roman" w:cs="Times New Roman"/>
          <w:spacing w:val="-2"/>
          <w:sz w:val="24"/>
          <w:szCs w:val="24"/>
        </w:rPr>
        <w:t>million, respectively.</w:t>
      </w:r>
    </w:p>
    <w:p w:rsidR="00182AC2" w:rsidRPr="009A78C8" w:rsidRDefault="0018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rsidR="003247B8" w:rsidRPr="009A78C8" w:rsidRDefault="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sidRPr="009A78C8">
        <w:rPr>
          <w:rFonts w:ascii="Times New Roman" w:hAnsi="Times New Roman" w:cs="Times New Roman"/>
          <w:sz w:val="24"/>
          <w:szCs w:val="24"/>
        </w:rPr>
        <w:br w:type="page"/>
      </w:r>
    </w:p>
    <w:p w:rsidR="00914B3D" w:rsidRPr="009A78C8" w:rsidRDefault="00A43DC9" w:rsidP="00A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066" w:right="29" w:hanging="533"/>
        <w:jc w:val="both"/>
        <w:rPr>
          <w:rFonts w:ascii="Times New Roman" w:hAnsi="Times New Roman" w:cs="Times New Roman"/>
          <w:sz w:val="24"/>
          <w:szCs w:val="24"/>
        </w:rPr>
      </w:pPr>
      <w:r w:rsidRPr="009A78C8">
        <w:rPr>
          <w:rFonts w:ascii="Times New Roman" w:hAnsi="Times New Roman" w:cs="Times New Roman"/>
          <w:sz w:val="24"/>
          <w:szCs w:val="24"/>
        </w:rPr>
        <w:lastRenderedPageBreak/>
        <w:t>5</w:t>
      </w:r>
      <w:r w:rsidR="004B63A4" w:rsidRPr="009A78C8">
        <w:rPr>
          <w:rFonts w:ascii="Times New Roman" w:hAnsi="Times New Roman" w:cs="Times New Roman"/>
          <w:sz w:val="24"/>
          <w:szCs w:val="24"/>
        </w:rPr>
        <w:t>.</w:t>
      </w:r>
      <w:r w:rsidRPr="009A78C8">
        <w:rPr>
          <w:rFonts w:ascii="Times New Roman" w:hAnsi="Times New Roman" w:cs="Times New Roman"/>
          <w:sz w:val="24"/>
          <w:szCs w:val="24"/>
        </w:rPr>
        <w:t>2</w:t>
      </w:r>
      <w:r w:rsidR="00914B3D" w:rsidRPr="009A78C8">
        <w:rPr>
          <w:rFonts w:ascii="Times New Roman" w:hAnsi="Times New Roman" w:cs="Times New Roman"/>
          <w:sz w:val="24"/>
          <w:szCs w:val="24"/>
        </w:rPr>
        <w:tab/>
        <w:t>Bad debts and doubtful accounts</w:t>
      </w:r>
    </w:p>
    <w:p w:rsidR="00914B3D" w:rsidRPr="009A78C8" w:rsidRDefault="00914B3D" w:rsidP="0082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077" w:right="-25"/>
        <w:jc w:val="both"/>
        <w:rPr>
          <w:rFonts w:ascii="Times New Roman" w:hAnsi="Times New Roman" w:cs="Times New Roman"/>
          <w:sz w:val="24"/>
          <w:szCs w:val="24"/>
        </w:rPr>
      </w:pPr>
      <w:r w:rsidRPr="009A78C8">
        <w:rPr>
          <w:rFonts w:ascii="Times New Roman" w:hAnsi="Times New Roman" w:cs="Times New Roman"/>
          <w:sz w:val="24"/>
          <w:szCs w:val="24"/>
        </w:rPr>
        <w:t xml:space="preserve">Bad </w:t>
      </w:r>
      <w:r w:rsidRPr="009A78C8">
        <w:rPr>
          <w:rFonts w:ascii="Times New Roman" w:hAnsi="Times New Roman" w:cs="Times New Roman"/>
          <w:spacing w:val="-2"/>
          <w:sz w:val="24"/>
          <w:szCs w:val="24"/>
        </w:rPr>
        <w:t>debts</w:t>
      </w:r>
      <w:r w:rsidRPr="009A78C8">
        <w:rPr>
          <w:rFonts w:ascii="Times New Roman" w:hAnsi="Times New Roman" w:cs="Times New Roman"/>
          <w:sz w:val="24"/>
          <w:szCs w:val="24"/>
        </w:rPr>
        <w:t xml:space="preserve"> and </w:t>
      </w:r>
      <w:r w:rsidRPr="009A78C8">
        <w:rPr>
          <w:rFonts w:ascii="Times New Roman" w:hAnsi="Times New Roman" w:cs="Times New Roman"/>
          <w:spacing w:val="-2"/>
          <w:sz w:val="24"/>
          <w:szCs w:val="24"/>
        </w:rPr>
        <w:t>doubtful</w:t>
      </w:r>
      <w:r w:rsidRPr="009A78C8">
        <w:rPr>
          <w:rFonts w:ascii="Times New Roman" w:hAnsi="Times New Roman" w:cs="Times New Roman"/>
          <w:sz w:val="24"/>
          <w:szCs w:val="24"/>
        </w:rPr>
        <w:t xml:space="preserve"> accounts for the </w:t>
      </w:r>
      <w:r w:rsidR="00C4173A" w:rsidRPr="009A78C8">
        <w:rPr>
          <w:rFonts w:ascii="Times New Roman" w:hAnsi="Times New Roman" w:cs="Times New Roman"/>
          <w:spacing w:val="-2"/>
          <w:sz w:val="24"/>
          <w:szCs w:val="24"/>
        </w:rPr>
        <w:t>three</w:t>
      </w:r>
      <w:r w:rsidR="006B21D6" w:rsidRPr="009A78C8">
        <w:rPr>
          <w:rFonts w:ascii="Times New Roman" w:hAnsi="Times New Roman" w:cs="Times New Roman"/>
          <w:spacing w:val="-2"/>
          <w:sz w:val="24"/>
          <w:szCs w:val="24"/>
        </w:rPr>
        <w:t>-month</w:t>
      </w:r>
      <w:r w:rsidR="00602923" w:rsidRPr="009A78C8">
        <w:rPr>
          <w:rFonts w:ascii="Times New Roman" w:hAnsi="Times New Roman" w:cs="Times New Roman"/>
          <w:spacing w:val="-2"/>
          <w:sz w:val="24"/>
          <w:szCs w:val="24"/>
        </w:rPr>
        <w:t xml:space="preserve"> period</w:t>
      </w:r>
      <w:r w:rsidR="00643426" w:rsidRPr="009A78C8">
        <w:rPr>
          <w:rFonts w:ascii="Times New Roman" w:hAnsi="Times New Roman" w:cs="Times New Roman"/>
          <w:spacing w:val="-2"/>
          <w:sz w:val="24"/>
          <w:szCs w:val="24"/>
        </w:rPr>
        <w:t>s</w:t>
      </w:r>
      <w:r w:rsidR="00AF317E" w:rsidRPr="009A78C8">
        <w:rPr>
          <w:rFonts w:ascii="Times New Roman" w:hAnsi="Times New Roman" w:cs="Times New Roman"/>
          <w:spacing w:val="-2"/>
          <w:sz w:val="24"/>
          <w:szCs w:val="24"/>
        </w:rPr>
        <w:t xml:space="preserve"> </w:t>
      </w:r>
      <w:r w:rsidRPr="009A78C8">
        <w:rPr>
          <w:rFonts w:ascii="Times New Roman" w:hAnsi="Times New Roman" w:cs="Times New Roman"/>
          <w:sz w:val="24"/>
          <w:szCs w:val="24"/>
        </w:rPr>
        <w:t xml:space="preserve">ended </w:t>
      </w:r>
      <w:r w:rsidR="00687369" w:rsidRPr="009A78C8">
        <w:rPr>
          <w:rFonts w:ascii="Times New Roman" w:hAnsi="Times New Roman" w:cs="Times New Roman"/>
          <w:sz w:val="24"/>
          <w:szCs w:val="24"/>
        </w:rPr>
        <w:t xml:space="preserve">June </w:t>
      </w:r>
      <w:r w:rsidR="00A43DC9" w:rsidRPr="009A78C8">
        <w:rPr>
          <w:rFonts w:ascii="Times New Roman" w:hAnsi="Times New Roman" w:cs="Times New Roman"/>
          <w:sz w:val="24"/>
          <w:szCs w:val="24"/>
        </w:rPr>
        <w:t>30</w:t>
      </w:r>
      <w:r w:rsidR="00051CB1" w:rsidRPr="009A78C8">
        <w:rPr>
          <w:rFonts w:ascii="Times New Roman" w:hAnsi="Times New Roman" w:cs="Times New Roman"/>
          <w:sz w:val="24"/>
          <w:szCs w:val="24"/>
        </w:rPr>
        <w:t xml:space="preserve">, </w:t>
      </w:r>
      <w:r w:rsidR="006F2D11" w:rsidRPr="009A78C8">
        <w:rPr>
          <w:rFonts w:ascii="Times New Roman" w:hAnsi="Times New Roman" w:cs="Times New Roman"/>
          <w:sz w:val="24"/>
          <w:szCs w:val="24"/>
        </w:rPr>
        <w:t>2018</w:t>
      </w:r>
      <w:r w:rsidR="00D70E86" w:rsidRPr="009A78C8">
        <w:rPr>
          <w:rFonts w:ascii="Times New Roman" w:hAnsi="Times New Roman" w:cs="Times New Roman"/>
          <w:sz w:val="24"/>
          <w:szCs w:val="24"/>
        </w:rPr>
        <w:t xml:space="preserve"> and </w:t>
      </w:r>
      <w:r w:rsidR="006F2D11" w:rsidRPr="009A78C8">
        <w:rPr>
          <w:rFonts w:ascii="Times New Roman" w:hAnsi="Times New Roman" w:cs="Times New Roman"/>
          <w:sz w:val="24"/>
          <w:szCs w:val="24"/>
        </w:rPr>
        <w:t>2017</w:t>
      </w:r>
      <w:r w:rsidR="001F7D55" w:rsidRPr="009A78C8">
        <w:rPr>
          <w:rFonts w:ascii="Times New Roman" w:hAnsi="Times New Roman" w:cs="Times New Roman"/>
          <w:sz w:val="24"/>
          <w:szCs w:val="24"/>
        </w:rPr>
        <w:t xml:space="preserve"> </w:t>
      </w:r>
      <w:r w:rsidRPr="009A78C8">
        <w:rPr>
          <w:rFonts w:ascii="Times New Roman" w:hAnsi="Times New Roman" w:cs="Times New Roman"/>
          <w:sz w:val="24"/>
          <w:szCs w:val="24"/>
        </w:rPr>
        <w:t xml:space="preserve">are as follows: </w:t>
      </w:r>
    </w:p>
    <w:tbl>
      <w:tblPr>
        <w:tblW w:w="8190" w:type="dxa"/>
        <w:tblInd w:w="1098" w:type="dxa"/>
        <w:tblLayout w:type="fixed"/>
        <w:tblCellMar>
          <w:left w:w="0" w:type="dxa"/>
          <w:right w:w="0" w:type="dxa"/>
        </w:tblCellMar>
        <w:tblLook w:val="0000" w:firstRow="0" w:lastRow="0" w:firstColumn="0" w:lastColumn="0" w:noHBand="0" w:noVBand="0"/>
      </w:tblPr>
      <w:tblGrid>
        <w:gridCol w:w="5472"/>
        <w:gridCol w:w="1233"/>
        <w:gridCol w:w="297"/>
        <w:gridCol w:w="1188"/>
      </w:tblGrid>
      <w:tr w:rsidR="00A5765F" w:rsidRPr="009A78C8" w:rsidTr="00822E5D">
        <w:trPr>
          <w:trHeight w:val="20"/>
        </w:trPr>
        <w:tc>
          <w:tcPr>
            <w:tcW w:w="5472" w:type="dxa"/>
          </w:tcPr>
          <w:p w:rsidR="00A5765F" w:rsidRPr="009A78C8" w:rsidRDefault="00A5765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0"/>
                <w:szCs w:val="20"/>
              </w:rPr>
            </w:pPr>
          </w:p>
        </w:tc>
        <w:tc>
          <w:tcPr>
            <w:tcW w:w="2718" w:type="dxa"/>
            <w:gridSpan w:val="3"/>
          </w:tcPr>
          <w:p w:rsidR="00A5765F" w:rsidRPr="009A78C8" w:rsidRDefault="00A5765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cs/>
              </w:rPr>
            </w:pPr>
            <w:r w:rsidRPr="009A78C8">
              <w:rPr>
                <w:rFonts w:ascii="Times New Roman" w:hAnsi="Times New Roman" w:cs="Times New Roman"/>
                <w:b/>
                <w:bCs/>
                <w:sz w:val="20"/>
                <w:szCs w:val="20"/>
              </w:rPr>
              <w:t>“</w:t>
            </w:r>
            <w:r w:rsidRPr="009A78C8">
              <w:rPr>
                <w:rFonts w:ascii="Times New Roman" w:hAnsi="Times New Roman" w:cs="Times New Roman"/>
                <w:b/>
                <w:bCs/>
                <w:caps/>
                <w:sz w:val="20"/>
                <w:szCs w:val="20"/>
              </w:rPr>
              <w:t>unaudited</w:t>
            </w:r>
            <w:r w:rsidRPr="009A78C8">
              <w:rPr>
                <w:rFonts w:ascii="Times New Roman" w:hAnsi="Times New Roman" w:cs="Times New Roman"/>
                <w:b/>
                <w:bCs/>
                <w:sz w:val="20"/>
                <w:szCs w:val="20"/>
              </w:rPr>
              <w:t>”</w:t>
            </w:r>
          </w:p>
        </w:tc>
      </w:tr>
      <w:tr w:rsidR="00C50130" w:rsidRPr="009A78C8" w:rsidTr="00822E5D">
        <w:trPr>
          <w:trHeight w:val="20"/>
        </w:trPr>
        <w:tc>
          <w:tcPr>
            <w:tcW w:w="5472" w:type="dxa"/>
          </w:tcPr>
          <w:p w:rsidR="00C50130" w:rsidRPr="009A78C8" w:rsidRDefault="00C5013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rsidR="00C50130" w:rsidRPr="009A78C8" w:rsidRDefault="006F2D11"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2018</w:t>
            </w:r>
          </w:p>
        </w:tc>
        <w:tc>
          <w:tcPr>
            <w:tcW w:w="297" w:type="dxa"/>
          </w:tcPr>
          <w:p w:rsidR="00C50130" w:rsidRPr="009A78C8" w:rsidRDefault="00C5013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rsidR="00C50130" w:rsidRPr="009A78C8" w:rsidRDefault="006F2D11"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2017</w:t>
            </w:r>
          </w:p>
        </w:tc>
      </w:tr>
      <w:tr w:rsidR="00C50130" w:rsidRPr="009A78C8" w:rsidTr="00822E5D">
        <w:trPr>
          <w:trHeight w:val="20"/>
        </w:trPr>
        <w:tc>
          <w:tcPr>
            <w:tcW w:w="5472" w:type="dxa"/>
          </w:tcPr>
          <w:p w:rsidR="00C50130" w:rsidRPr="009A78C8" w:rsidRDefault="00C5013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rsidR="00C50130" w:rsidRPr="009A78C8" w:rsidRDefault="00C5013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9A78C8">
              <w:rPr>
                <w:rFonts w:ascii="Times New Roman" w:hAnsi="Times New Roman" w:cs="Times New Roman"/>
                <w:b/>
                <w:bCs/>
                <w:sz w:val="24"/>
                <w:szCs w:val="24"/>
              </w:rPr>
              <w:t>Thousand</w:t>
            </w:r>
          </w:p>
        </w:tc>
        <w:tc>
          <w:tcPr>
            <w:tcW w:w="297" w:type="dxa"/>
          </w:tcPr>
          <w:p w:rsidR="00C50130" w:rsidRPr="009A78C8" w:rsidRDefault="00C5013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rsidR="00C50130" w:rsidRPr="009A78C8" w:rsidRDefault="00C5013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9A78C8">
              <w:rPr>
                <w:rFonts w:ascii="Times New Roman" w:hAnsi="Times New Roman" w:cs="Times New Roman"/>
                <w:b/>
                <w:bCs/>
                <w:sz w:val="24"/>
                <w:szCs w:val="24"/>
              </w:rPr>
              <w:t>Thousand</w:t>
            </w:r>
          </w:p>
        </w:tc>
      </w:tr>
      <w:tr w:rsidR="00C50130" w:rsidRPr="009A78C8" w:rsidTr="00822E5D">
        <w:trPr>
          <w:trHeight w:val="20"/>
        </w:trPr>
        <w:tc>
          <w:tcPr>
            <w:tcW w:w="5472" w:type="dxa"/>
          </w:tcPr>
          <w:p w:rsidR="00C50130" w:rsidRPr="009A78C8" w:rsidRDefault="00C5013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rsidR="00C50130" w:rsidRPr="009A78C8" w:rsidRDefault="00C5013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Baht</w:t>
            </w:r>
          </w:p>
        </w:tc>
        <w:tc>
          <w:tcPr>
            <w:tcW w:w="297" w:type="dxa"/>
          </w:tcPr>
          <w:p w:rsidR="00C50130" w:rsidRPr="009A78C8" w:rsidRDefault="00C5013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rsidR="00C50130" w:rsidRPr="009A78C8" w:rsidRDefault="00C5013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Baht</w:t>
            </w:r>
          </w:p>
        </w:tc>
      </w:tr>
      <w:tr w:rsidR="00141401" w:rsidRPr="009A78C8" w:rsidTr="00822E5D">
        <w:trPr>
          <w:trHeight w:val="20"/>
        </w:trPr>
        <w:tc>
          <w:tcPr>
            <w:tcW w:w="5472" w:type="dxa"/>
          </w:tcPr>
          <w:p w:rsidR="00141401" w:rsidRPr="009A78C8" w:rsidRDefault="00141401"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rsidR="00141401" w:rsidRPr="009A78C8" w:rsidRDefault="00141401"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297" w:type="dxa"/>
          </w:tcPr>
          <w:p w:rsidR="00141401" w:rsidRPr="009A78C8" w:rsidRDefault="00141401"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rsidR="00141401" w:rsidRPr="009A78C8" w:rsidRDefault="00141401"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r>
      <w:tr w:rsidR="00AF317E" w:rsidRPr="009A78C8" w:rsidTr="00822E5D">
        <w:trPr>
          <w:trHeight w:val="20"/>
        </w:trPr>
        <w:tc>
          <w:tcPr>
            <w:tcW w:w="5472" w:type="dxa"/>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360" w:hanging="306"/>
              <w:jc w:val="thaiDistribute"/>
              <w:rPr>
                <w:rFonts w:ascii="Times New Roman" w:hAnsi="Times New Roman" w:cs="Times New Roman"/>
                <w:sz w:val="24"/>
                <w:szCs w:val="24"/>
              </w:rPr>
            </w:pPr>
            <w:r w:rsidRPr="009A78C8">
              <w:rPr>
                <w:rFonts w:ascii="Times New Roman" w:hAnsi="Times New Roman" w:cs="Times New Roman"/>
                <w:sz w:val="24"/>
                <w:szCs w:val="24"/>
              </w:rPr>
              <w:t>Bad debts</w:t>
            </w:r>
          </w:p>
        </w:tc>
        <w:tc>
          <w:tcPr>
            <w:tcW w:w="1233" w:type="dxa"/>
          </w:tcPr>
          <w:p w:rsidR="00AF317E" w:rsidRPr="009A78C8" w:rsidRDefault="00AF317E"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240" w:lineRule="auto"/>
              <w:ind w:left="-288" w:right="-28"/>
              <w:rPr>
                <w:rFonts w:ascii="Times New Roman" w:hAnsi="Times New Roman" w:cs="Times New Roman"/>
                <w:color w:val="000000"/>
                <w:sz w:val="24"/>
                <w:szCs w:val="24"/>
                <w:cs/>
              </w:rPr>
            </w:pPr>
            <w:r w:rsidRPr="009A78C8">
              <w:rPr>
                <w:rFonts w:ascii="Times New Roman" w:hAnsi="Times New Roman" w:cs="Times New Roman"/>
                <w:color w:val="000000"/>
                <w:sz w:val="24"/>
                <w:szCs w:val="24"/>
              </w:rPr>
              <w:t>1,448,59</w:t>
            </w:r>
            <w:r w:rsidR="00972D52" w:rsidRPr="009A78C8">
              <w:rPr>
                <w:rFonts w:ascii="Times New Roman" w:hAnsi="Times New Roman" w:cs="Times New Roman"/>
                <w:color w:val="000000"/>
                <w:sz w:val="24"/>
                <w:szCs w:val="24"/>
              </w:rPr>
              <w:t>5</w:t>
            </w:r>
          </w:p>
        </w:tc>
        <w:tc>
          <w:tcPr>
            <w:tcW w:w="297" w:type="dxa"/>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188" w:type="dxa"/>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adjustRightInd w:val="0"/>
              <w:spacing w:line="240" w:lineRule="auto"/>
              <w:ind w:left="-288"/>
              <w:rPr>
                <w:rFonts w:ascii="Times New Roman" w:hAnsi="Times New Roman" w:cs="Times New Roman"/>
                <w:color w:val="000000"/>
                <w:sz w:val="24"/>
                <w:szCs w:val="24"/>
                <w:cs/>
              </w:rPr>
            </w:pPr>
            <w:r w:rsidRPr="009A78C8">
              <w:rPr>
                <w:rFonts w:ascii="Times New Roman" w:hAnsi="Times New Roman" w:cs="Times New Roman"/>
                <w:color w:val="000000"/>
                <w:sz w:val="24"/>
                <w:szCs w:val="24"/>
              </w:rPr>
              <w:t>1,547,389</w:t>
            </w:r>
          </w:p>
        </w:tc>
      </w:tr>
      <w:tr w:rsidR="00AF317E" w:rsidRPr="009A78C8" w:rsidTr="00822E5D">
        <w:trPr>
          <w:trHeight w:val="20"/>
        </w:trPr>
        <w:tc>
          <w:tcPr>
            <w:tcW w:w="5472" w:type="dxa"/>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360" w:hanging="306"/>
              <w:jc w:val="thaiDistribute"/>
              <w:rPr>
                <w:rFonts w:ascii="Times New Roman" w:hAnsi="Times New Roman" w:cs="Times New Roman"/>
                <w:sz w:val="24"/>
                <w:szCs w:val="24"/>
              </w:rPr>
            </w:pPr>
            <w:r w:rsidRPr="009A78C8">
              <w:rPr>
                <w:rFonts w:ascii="Times New Roman" w:hAnsi="Times New Roman" w:cs="Times New Roman"/>
                <w:sz w:val="24"/>
                <w:szCs w:val="24"/>
              </w:rPr>
              <w:t>Doubtful accounts (reversal)</w:t>
            </w:r>
          </w:p>
        </w:tc>
        <w:tc>
          <w:tcPr>
            <w:tcW w:w="1233" w:type="dxa"/>
            <w:tcBorders>
              <w:bottom w:val="single" w:sz="4" w:space="0" w:color="auto"/>
            </w:tcBorders>
          </w:tcPr>
          <w:p w:rsidR="00AF317E" w:rsidRPr="009A78C8" w:rsidRDefault="00972D52"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240" w:lineRule="auto"/>
              <w:ind w:left="-288" w:right="-28"/>
              <w:rPr>
                <w:rFonts w:ascii="Times New Roman" w:hAnsi="Times New Roman" w:cs="Times New Roman"/>
                <w:color w:val="000000"/>
                <w:sz w:val="24"/>
                <w:szCs w:val="24"/>
              </w:rPr>
            </w:pPr>
            <w:r w:rsidRPr="009A78C8">
              <w:rPr>
                <w:rFonts w:ascii="Times New Roman" w:hAnsi="Times New Roman" w:cs="Times New Roman"/>
                <w:color w:val="000000"/>
                <w:sz w:val="24"/>
                <w:szCs w:val="24"/>
              </w:rPr>
              <w:t>(50,576</w:t>
            </w:r>
            <w:r w:rsidR="00AF317E" w:rsidRPr="009A78C8">
              <w:rPr>
                <w:rFonts w:ascii="Times New Roman" w:hAnsi="Times New Roman" w:cs="Times New Roman"/>
                <w:color w:val="000000"/>
                <w:sz w:val="24"/>
                <w:szCs w:val="24"/>
              </w:rPr>
              <w:t>)</w:t>
            </w:r>
          </w:p>
        </w:tc>
        <w:tc>
          <w:tcPr>
            <w:tcW w:w="297" w:type="dxa"/>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188" w:type="dxa"/>
            <w:tcBorders>
              <w:bottom w:val="single" w:sz="4" w:space="0" w:color="auto"/>
            </w:tcBorders>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adjustRightInd w:val="0"/>
              <w:spacing w:line="240" w:lineRule="auto"/>
              <w:ind w:left="-288"/>
              <w:rPr>
                <w:rFonts w:ascii="Times New Roman" w:hAnsi="Times New Roman" w:cs="Times New Roman"/>
                <w:color w:val="000000"/>
                <w:sz w:val="24"/>
                <w:szCs w:val="24"/>
              </w:rPr>
            </w:pPr>
            <w:r w:rsidRPr="009A78C8">
              <w:rPr>
                <w:rFonts w:ascii="Times New Roman" w:hAnsi="Times New Roman" w:cs="Times New Roman"/>
                <w:color w:val="000000"/>
                <w:sz w:val="24"/>
                <w:szCs w:val="24"/>
              </w:rPr>
              <w:t>130,393</w:t>
            </w:r>
          </w:p>
        </w:tc>
      </w:tr>
      <w:tr w:rsidR="00AF317E" w:rsidRPr="009A78C8" w:rsidTr="005123D3">
        <w:trPr>
          <w:trHeight w:val="20"/>
        </w:trPr>
        <w:tc>
          <w:tcPr>
            <w:tcW w:w="5472" w:type="dxa"/>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38" w:right="-357" w:hanging="306"/>
              <w:jc w:val="thaiDistribute"/>
              <w:rPr>
                <w:rFonts w:ascii="Times New Roman" w:hAnsi="Times New Roman" w:cs="Times New Roman"/>
                <w:sz w:val="24"/>
                <w:szCs w:val="24"/>
              </w:rPr>
            </w:pPr>
            <w:r w:rsidRPr="009A78C8">
              <w:rPr>
                <w:rFonts w:ascii="Times New Roman" w:hAnsi="Times New Roman" w:cs="Times New Roman"/>
                <w:sz w:val="24"/>
                <w:szCs w:val="24"/>
              </w:rPr>
              <w:t>Total bad debts and doubtful accounts</w:t>
            </w:r>
          </w:p>
        </w:tc>
        <w:tc>
          <w:tcPr>
            <w:tcW w:w="1233" w:type="dxa"/>
            <w:tcBorders>
              <w:top w:val="single" w:sz="4" w:space="0" w:color="auto"/>
              <w:bottom w:val="double" w:sz="4" w:space="0" w:color="auto"/>
            </w:tcBorders>
          </w:tcPr>
          <w:p w:rsidR="00AF317E" w:rsidRPr="009A78C8" w:rsidRDefault="00AF317E"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240" w:lineRule="auto"/>
              <w:ind w:left="-288" w:right="-28"/>
              <w:rPr>
                <w:rFonts w:ascii="Times New Roman" w:hAnsi="Times New Roman" w:cs="Times New Roman"/>
                <w:color w:val="000000"/>
                <w:sz w:val="24"/>
                <w:szCs w:val="24"/>
              </w:rPr>
            </w:pPr>
            <w:r w:rsidRPr="009A78C8">
              <w:rPr>
                <w:rFonts w:ascii="Times New Roman" w:hAnsi="Times New Roman" w:cs="Times New Roman"/>
                <w:color w:val="000000"/>
                <w:sz w:val="24"/>
                <w:szCs w:val="24"/>
              </w:rPr>
              <w:t>1,398,019</w:t>
            </w:r>
          </w:p>
        </w:tc>
        <w:tc>
          <w:tcPr>
            <w:tcW w:w="297" w:type="dxa"/>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188" w:type="dxa"/>
            <w:tcBorders>
              <w:top w:val="single" w:sz="4" w:space="0" w:color="auto"/>
              <w:bottom w:val="double" w:sz="4" w:space="0" w:color="auto"/>
            </w:tcBorders>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adjustRightInd w:val="0"/>
              <w:spacing w:line="240" w:lineRule="auto"/>
              <w:ind w:left="-288"/>
              <w:rPr>
                <w:rFonts w:ascii="Times New Roman" w:hAnsi="Times New Roman" w:cs="Times New Roman"/>
                <w:color w:val="000000"/>
                <w:sz w:val="24"/>
                <w:szCs w:val="24"/>
              </w:rPr>
            </w:pPr>
            <w:r w:rsidRPr="009A78C8">
              <w:rPr>
                <w:rFonts w:ascii="Times New Roman" w:hAnsi="Times New Roman" w:cs="Times New Roman"/>
                <w:color w:val="000000"/>
                <w:sz w:val="24"/>
                <w:szCs w:val="24"/>
              </w:rPr>
              <w:t>1,677,782</w:t>
            </w:r>
          </w:p>
        </w:tc>
      </w:tr>
    </w:tbl>
    <w:p w:rsidR="00C4173A" w:rsidRPr="009A78C8"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080" w:right="-115"/>
        <w:jc w:val="both"/>
        <w:rPr>
          <w:rFonts w:ascii="Times New Roman" w:hAnsi="Times New Roman" w:cs="Times New Roman"/>
          <w:sz w:val="24"/>
          <w:szCs w:val="24"/>
        </w:rPr>
      </w:pPr>
      <w:r w:rsidRPr="009A78C8">
        <w:rPr>
          <w:rFonts w:ascii="Times New Roman" w:hAnsi="Times New Roman" w:cs="Times New Roman"/>
          <w:sz w:val="24"/>
          <w:szCs w:val="24"/>
        </w:rPr>
        <w:t xml:space="preserve">Bad </w:t>
      </w:r>
      <w:r w:rsidRPr="009A78C8">
        <w:rPr>
          <w:rFonts w:ascii="Times New Roman" w:hAnsi="Times New Roman" w:cs="Times New Roman"/>
          <w:spacing w:val="-2"/>
          <w:sz w:val="24"/>
          <w:szCs w:val="24"/>
        </w:rPr>
        <w:t>debts</w:t>
      </w:r>
      <w:r w:rsidRPr="009A78C8">
        <w:rPr>
          <w:rFonts w:ascii="Times New Roman" w:hAnsi="Times New Roman" w:cs="Times New Roman"/>
          <w:sz w:val="24"/>
          <w:szCs w:val="24"/>
        </w:rPr>
        <w:t xml:space="preserve"> and </w:t>
      </w:r>
      <w:r w:rsidRPr="009A78C8">
        <w:rPr>
          <w:rFonts w:ascii="Times New Roman" w:hAnsi="Times New Roman" w:cs="Times New Roman"/>
          <w:spacing w:val="-2"/>
          <w:sz w:val="24"/>
          <w:szCs w:val="24"/>
        </w:rPr>
        <w:t>doubtful</w:t>
      </w:r>
      <w:r w:rsidRPr="009A78C8">
        <w:rPr>
          <w:rFonts w:ascii="Times New Roman" w:hAnsi="Times New Roman" w:cs="Times New Roman"/>
          <w:sz w:val="24"/>
          <w:szCs w:val="24"/>
        </w:rPr>
        <w:t xml:space="preserve"> accounts for the s</w:t>
      </w:r>
      <w:r w:rsidRPr="009A78C8">
        <w:rPr>
          <w:rFonts w:ascii="Times New Roman" w:hAnsi="Times New Roman" w:cs="Times New Roman"/>
          <w:spacing w:val="-2"/>
          <w:sz w:val="24"/>
          <w:szCs w:val="24"/>
        </w:rPr>
        <w:t xml:space="preserve">ix-month periods </w:t>
      </w:r>
      <w:r w:rsidRPr="009A78C8">
        <w:rPr>
          <w:rFonts w:ascii="Times New Roman" w:hAnsi="Times New Roman" w:cs="Times New Roman"/>
          <w:sz w:val="24"/>
          <w:szCs w:val="24"/>
        </w:rPr>
        <w:t xml:space="preserve">ended </w:t>
      </w:r>
      <w:r w:rsidR="00687369" w:rsidRPr="009A78C8">
        <w:rPr>
          <w:rFonts w:ascii="Times New Roman" w:hAnsi="Times New Roman" w:cs="Times New Roman"/>
          <w:sz w:val="24"/>
          <w:szCs w:val="24"/>
        </w:rPr>
        <w:t xml:space="preserve">June </w:t>
      </w:r>
      <w:r w:rsidR="00A43DC9" w:rsidRPr="009A78C8">
        <w:rPr>
          <w:rFonts w:ascii="Times New Roman" w:hAnsi="Times New Roman" w:cs="Times New Roman"/>
          <w:sz w:val="24"/>
          <w:szCs w:val="24"/>
        </w:rPr>
        <w:t>30</w:t>
      </w:r>
      <w:r w:rsidR="00051CB1" w:rsidRPr="009A78C8">
        <w:rPr>
          <w:rFonts w:ascii="Times New Roman" w:hAnsi="Times New Roman" w:cs="Times New Roman"/>
          <w:sz w:val="24"/>
          <w:szCs w:val="24"/>
        </w:rPr>
        <w:t xml:space="preserve">, </w:t>
      </w:r>
      <w:r w:rsidR="006F2D11" w:rsidRPr="009A78C8">
        <w:rPr>
          <w:rFonts w:ascii="Times New Roman" w:hAnsi="Times New Roman" w:cs="Times New Roman"/>
          <w:sz w:val="24"/>
          <w:szCs w:val="24"/>
        </w:rPr>
        <w:t>2018</w:t>
      </w:r>
      <w:r w:rsidRPr="009A78C8">
        <w:rPr>
          <w:rFonts w:ascii="Times New Roman" w:hAnsi="Times New Roman" w:cs="Times New Roman"/>
          <w:sz w:val="24"/>
          <w:szCs w:val="24"/>
        </w:rPr>
        <w:t xml:space="preserve"> and </w:t>
      </w:r>
      <w:r w:rsidR="006F2D11" w:rsidRPr="009A78C8">
        <w:rPr>
          <w:rFonts w:ascii="Times New Roman" w:hAnsi="Times New Roman" w:cs="Times New Roman"/>
          <w:sz w:val="24"/>
          <w:szCs w:val="24"/>
        </w:rPr>
        <w:t>2017</w:t>
      </w:r>
      <w:r w:rsidRPr="009A78C8">
        <w:rPr>
          <w:rFonts w:ascii="Times New Roman" w:hAnsi="Times New Roman" w:cs="Times New Roman"/>
          <w:sz w:val="24"/>
          <w:szCs w:val="24"/>
        </w:rPr>
        <w:t xml:space="preserve"> are as follows: </w:t>
      </w:r>
    </w:p>
    <w:tbl>
      <w:tblPr>
        <w:tblW w:w="8190" w:type="dxa"/>
        <w:tblInd w:w="1098" w:type="dxa"/>
        <w:tblLayout w:type="fixed"/>
        <w:tblCellMar>
          <w:left w:w="0" w:type="dxa"/>
          <w:right w:w="0" w:type="dxa"/>
        </w:tblCellMar>
        <w:tblLook w:val="0000" w:firstRow="0" w:lastRow="0" w:firstColumn="0" w:lastColumn="0" w:noHBand="0" w:noVBand="0"/>
      </w:tblPr>
      <w:tblGrid>
        <w:gridCol w:w="5472"/>
        <w:gridCol w:w="1233"/>
        <w:gridCol w:w="297"/>
        <w:gridCol w:w="1188"/>
      </w:tblGrid>
      <w:tr w:rsidR="00C4173A" w:rsidRPr="009A78C8" w:rsidTr="00822E5D">
        <w:trPr>
          <w:trHeight w:val="20"/>
        </w:trPr>
        <w:tc>
          <w:tcPr>
            <w:tcW w:w="5472" w:type="dxa"/>
          </w:tcPr>
          <w:p w:rsidR="00C4173A" w:rsidRPr="009A78C8"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0"/>
                <w:szCs w:val="20"/>
              </w:rPr>
            </w:pPr>
          </w:p>
        </w:tc>
        <w:tc>
          <w:tcPr>
            <w:tcW w:w="2718" w:type="dxa"/>
            <w:gridSpan w:val="3"/>
          </w:tcPr>
          <w:p w:rsidR="00C4173A" w:rsidRPr="009A78C8"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cs/>
              </w:rPr>
            </w:pPr>
            <w:r w:rsidRPr="009A78C8">
              <w:rPr>
                <w:rFonts w:ascii="Times New Roman" w:hAnsi="Times New Roman" w:cs="Times New Roman"/>
                <w:b/>
                <w:bCs/>
                <w:sz w:val="20"/>
                <w:szCs w:val="20"/>
              </w:rPr>
              <w:t>“</w:t>
            </w:r>
            <w:r w:rsidRPr="009A78C8">
              <w:rPr>
                <w:rFonts w:ascii="Times New Roman" w:hAnsi="Times New Roman" w:cs="Times New Roman"/>
                <w:b/>
                <w:bCs/>
                <w:caps/>
                <w:sz w:val="20"/>
                <w:szCs w:val="20"/>
              </w:rPr>
              <w:t>unaudited</w:t>
            </w:r>
            <w:r w:rsidRPr="009A78C8">
              <w:rPr>
                <w:rFonts w:ascii="Times New Roman" w:hAnsi="Times New Roman" w:cs="Times New Roman"/>
                <w:b/>
                <w:bCs/>
                <w:sz w:val="20"/>
                <w:szCs w:val="20"/>
              </w:rPr>
              <w:t>”</w:t>
            </w:r>
          </w:p>
        </w:tc>
      </w:tr>
      <w:tr w:rsidR="00C4173A" w:rsidRPr="009A78C8" w:rsidTr="00822E5D">
        <w:trPr>
          <w:trHeight w:val="20"/>
        </w:trPr>
        <w:tc>
          <w:tcPr>
            <w:tcW w:w="5472" w:type="dxa"/>
          </w:tcPr>
          <w:p w:rsidR="00C4173A" w:rsidRPr="009A78C8"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rsidR="00C4173A" w:rsidRPr="009A78C8" w:rsidRDefault="006F2D11"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2018</w:t>
            </w:r>
          </w:p>
        </w:tc>
        <w:tc>
          <w:tcPr>
            <w:tcW w:w="297" w:type="dxa"/>
          </w:tcPr>
          <w:p w:rsidR="00C4173A" w:rsidRPr="009A78C8"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rsidR="00C4173A" w:rsidRPr="009A78C8" w:rsidRDefault="006F2D11"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2017</w:t>
            </w:r>
          </w:p>
        </w:tc>
      </w:tr>
      <w:tr w:rsidR="00C4173A" w:rsidRPr="009A78C8" w:rsidTr="00822E5D">
        <w:trPr>
          <w:trHeight w:val="20"/>
        </w:trPr>
        <w:tc>
          <w:tcPr>
            <w:tcW w:w="5472" w:type="dxa"/>
          </w:tcPr>
          <w:p w:rsidR="00C4173A" w:rsidRPr="009A78C8"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rsidR="00C4173A" w:rsidRPr="009A78C8"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9A78C8">
              <w:rPr>
                <w:rFonts w:ascii="Times New Roman" w:hAnsi="Times New Roman" w:cs="Times New Roman"/>
                <w:b/>
                <w:bCs/>
                <w:sz w:val="24"/>
                <w:szCs w:val="24"/>
              </w:rPr>
              <w:t>Thousand</w:t>
            </w:r>
          </w:p>
        </w:tc>
        <w:tc>
          <w:tcPr>
            <w:tcW w:w="297" w:type="dxa"/>
          </w:tcPr>
          <w:p w:rsidR="00C4173A" w:rsidRPr="009A78C8"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rsidR="00C4173A" w:rsidRPr="009A78C8"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9A78C8">
              <w:rPr>
                <w:rFonts w:ascii="Times New Roman" w:hAnsi="Times New Roman" w:cs="Times New Roman"/>
                <w:b/>
                <w:bCs/>
                <w:sz w:val="24"/>
                <w:szCs w:val="24"/>
              </w:rPr>
              <w:t>Thousand</w:t>
            </w:r>
          </w:p>
        </w:tc>
      </w:tr>
      <w:tr w:rsidR="00C4173A" w:rsidRPr="009A78C8" w:rsidTr="00822E5D">
        <w:trPr>
          <w:trHeight w:val="20"/>
        </w:trPr>
        <w:tc>
          <w:tcPr>
            <w:tcW w:w="5472" w:type="dxa"/>
          </w:tcPr>
          <w:p w:rsidR="00C4173A" w:rsidRPr="009A78C8"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rsidR="00C4173A" w:rsidRPr="009A78C8"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Baht</w:t>
            </w:r>
          </w:p>
        </w:tc>
        <w:tc>
          <w:tcPr>
            <w:tcW w:w="297" w:type="dxa"/>
          </w:tcPr>
          <w:p w:rsidR="00C4173A" w:rsidRPr="009A78C8"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rsidR="00C4173A" w:rsidRPr="009A78C8" w:rsidRDefault="00C4173A"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Baht</w:t>
            </w:r>
          </w:p>
        </w:tc>
      </w:tr>
      <w:tr w:rsidR="00822E5D" w:rsidRPr="009A78C8" w:rsidTr="00822E5D">
        <w:trPr>
          <w:trHeight w:val="20"/>
        </w:trPr>
        <w:tc>
          <w:tcPr>
            <w:tcW w:w="5472" w:type="dxa"/>
          </w:tcPr>
          <w:p w:rsidR="00822E5D" w:rsidRPr="009A78C8" w:rsidRDefault="00822E5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360"/>
              <w:jc w:val="center"/>
              <w:rPr>
                <w:rFonts w:ascii="Times New Roman" w:hAnsi="Times New Roman" w:cs="Times New Roman"/>
                <w:b/>
                <w:bCs/>
                <w:sz w:val="24"/>
                <w:szCs w:val="24"/>
              </w:rPr>
            </w:pPr>
          </w:p>
        </w:tc>
        <w:tc>
          <w:tcPr>
            <w:tcW w:w="1233" w:type="dxa"/>
          </w:tcPr>
          <w:p w:rsidR="00822E5D" w:rsidRPr="009A78C8" w:rsidRDefault="00822E5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297" w:type="dxa"/>
          </w:tcPr>
          <w:p w:rsidR="00822E5D" w:rsidRPr="009A78C8" w:rsidRDefault="00822E5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188" w:type="dxa"/>
          </w:tcPr>
          <w:p w:rsidR="00822E5D" w:rsidRPr="009A78C8" w:rsidRDefault="00822E5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r>
      <w:tr w:rsidR="00AF317E" w:rsidRPr="009A78C8" w:rsidTr="00822E5D">
        <w:trPr>
          <w:trHeight w:val="20"/>
        </w:trPr>
        <w:tc>
          <w:tcPr>
            <w:tcW w:w="5472" w:type="dxa"/>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360" w:hanging="306"/>
              <w:jc w:val="thaiDistribute"/>
              <w:rPr>
                <w:rFonts w:ascii="Times New Roman" w:hAnsi="Times New Roman" w:cs="Times New Roman"/>
                <w:sz w:val="24"/>
                <w:szCs w:val="24"/>
              </w:rPr>
            </w:pPr>
            <w:r w:rsidRPr="009A78C8">
              <w:rPr>
                <w:rFonts w:ascii="Times New Roman" w:hAnsi="Times New Roman" w:cs="Times New Roman"/>
                <w:sz w:val="24"/>
                <w:szCs w:val="24"/>
              </w:rPr>
              <w:t>Bad debts</w:t>
            </w:r>
          </w:p>
        </w:tc>
        <w:tc>
          <w:tcPr>
            <w:tcW w:w="1233" w:type="dxa"/>
          </w:tcPr>
          <w:p w:rsidR="00AF317E" w:rsidRPr="009A78C8" w:rsidRDefault="00AF317E"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240" w:lineRule="auto"/>
              <w:ind w:left="-288" w:right="-28"/>
              <w:rPr>
                <w:rFonts w:ascii="Times New Roman" w:hAnsi="Times New Roman" w:cs="Times New Roman"/>
                <w:color w:val="000000"/>
                <w:sz w:val="24"/>
                <w:szCs w:val="24"/>
              </w:rPr>
            </w:pPr>
            <w:r w:rsidRPr="009A78C8">
              <w:rPr>
                <w:rFonts w:ascii="Times New Roman" w:hAnsi="Times New Roman" w:cs="Times New Roman"/>
                <w:color w:val="000000"/>
                <w:sz w:val="24"/>
                <w:szCs w:val="24"/>
              </w:rPr>
              <w:t>2,982,967</w:t>
            </w:r>
          </w:p>
        </w:tc>
        <w:tc>
          <w:tcPr>
            <w:tcW w:w="297" w:type="dxa"/>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188" w:type="dxa"/>
          </w:tcPr>
          <w:p w:rsidR="00AF317E" w:rsidRPr="009A78C8" w:rsidRDefault="00AF317E" w:rsidP="009D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adjustRightInd w:val="0"/>
              <w:spacing w:line="240" w:lineRule="auto"/>
              <w:ind w:left="-288"/>
              <w:rPr>
                <w:rFonts w:ascii="Times New Roman" w:hAnsi="Times New Roman" w:cs="Times New Roman"/>
                <w:color w:val="000000"/>
                <w:sz w:val="24"/>
                <w:szCs w:val="24"/>
              </w:rPr>
            </w:pPr>
            <w:r w:rsidRPr="009A78C8">
              <w:rPr>
                <w:rFonts w:ascii="Times New Roman" w:hAnsi="Times New Roman" w:cs="Times New Roman"/>
                <w:color w:val="000000"/>
                <w:sz w:val="24"/>
                <w:szCs w:val="24"/>
              </w:rPr>
              <w:t>3,127,841</w:t>
            </w:r>
          </w:p>
        </w:tc>
      </w:tr>
      <w:tr w:rsidR="00AF317E" w:rsidRPr="009A78C8" w:rsidTr="00822E5D">
        <w:trPr>
          <w:trHeight w:val="20"/>
        </w:trPr>
        <w:tc>
          <w:tcPr>
            <w:tcW w:w="5472" w:type="dxa"/>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360" w:hanging="306"/>
              <w:jc w:val="thaiDistribute"/>
              <w:rPr>
                <w:rFonts w:ascii="Times New Roman" w:hAnsi="Times New Roman" w:cs="Times New Roman"/>
                <w:sz w:val="24"/>
                <w:szCs w:val="24"/>
              </w:rPr>
            </w:pPr>
            <w:r w:rsidRPr="009A78C8">
              <w:rPr>
                <w:rFonts w:ascii="Times New Roman" w:hAnsi="Times New Roman" w:cs="Times New Roman"/>
                <w:sz w:val="24"/>
                <w:szCs w:val="24"/>
              </w:rPr>
              <w:t>Doubtful accounts (reversal)</w:t>
            </w:r>
          </w:p>
        </w:tc>
        <w:tc>
          <w:tcPr>
            <w:tcW w:w="1233" w:type="dxa"/>
            <w:tcBorders>
              <w:bottom w:val="single" w:sz="4" w:space="0" w:color="auto"/>
            </w:tcBorders>
          </w:tcPr>
          <w:p w:rsidR="00AF317E" w:rsidRPr="009A78C8" w:rsidRDefault="00AF317E"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240" w:lineRule="auto"/>
              <w:ind w:left="-288" w:right="-28"/>
              <w:rPr>
                <w:rFonts w:ascii="Times New Roman" w:hAnsi="Times New Roman" w:cs="Times New Roman"/>
                <w:color w:val="000000"/>
                <w:sz w:val="24"/>
                <w:szCs w:val="24"/>
              </w:rPr>
            </w:pPr>
            <w:r w:rsidRPr="009A78C8">
              <w:rPr>
                <w:rFonts w:ascii="Times New Roman" w:hAnsi="Times New Roman" w:cs="Times New Roman"/>
                <w:color w:val="000000"/>
                <w:sz w:val="24"/>
                <w:szCs w:val="24"/>
                <w:cs/>
              </w:rPr>
              <w:t>(179</w:t>
            </w:r>
            <w:r w:rsidRPr="009A78C8">
              <w:rPr>
                <w:rFonts w:ascii="Times New Roman" w:hAnsi="Times New Roman" w:cs="Times New Roman"/>
                <w:color w:val="000000"/>
                <w:sz w:val="24"/>
                <w:szCs w:val="24"/>
              </w:rPr>
              <w:t>,970)</w:t>
            </w:r>
          </w:p>
        </w:tc>
        <w:tc>
          <w:tcPr>
            <w:tcW w:w="297" w:type="dxa"/>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188" w:type="dxa"/>
            <w:tcBorders>
              <w:bottom w:val="single" w:sz="4" w:space="0" w:color="auto"/>
            </w:tcBorders>
          </w:tcPr>
          <w:p w:rsidR="00AF317E" w:rsidRPr="009A78C8" w:rsidRDefault="00AF317E" w:rsidP="009D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adjustRightInd w:val="0"/>
              <w:spacing w:line="240" w:lineRule="auto"/>
              <w:ind w:left="-288"/>
              <w:rPr>
                <w:rFonts w:ascii="Times New Roman" w:hAnsi="Times New Roman" w:cs="Times New Roman"/>
                <w:color w:val="000000"/>
                <w:sz w:val="24"/>
                <w:szCs w:val="24"/>
              </w:rPr>
            </w:pPr>
            <w:r w:rsidRPr="009A78C8">
              <w:rPr>
                <w:rFonts w:ascii="Times New Roman" w:hAnsi="Times New Roman" w:cs="Times New Roman"/>
                <w:color w:val="000000"/>
                <w:sz w:val="24"/>
                <w:szCs w:val="24"/>
              </w:rPr>
              <w:t>189,800</w:t>
            </w:r>
          </w:p>
        </w:tc>
      </w:tr>
      <w:tr w:rsidR="00AF317E" w:rsidRPr="009A78C8" w:rsidTr="005123D3">
        <w:trPr>
          <w:trHeight w:val="20"/>
        </w:trPr>
        <w:tc>
          <w:tcPr>
            <w:tcW w:w="5472" w:type="dxa"/>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540" w:right="-360" w:hanging="306"/>
              <w:jc w:val="thaiDistribute"/>
              <w:rPr>
                <w:rFonts w:ascii="Times New Roman" w:hAnsi="Times New Roman" w:cs="Times New Roman"/>
                <w:sz w:val="24"/>
                <w:szCs w:val="24"/>
              </w:rPr>
            </w:pPr>
            <w:r w:rsidRPr="009A78C8">
              <w:rPr>
                <w:rFonts w:ascii="Times New Roman" w:hAnsi="Times New Roman" w:cs="Times New Roman"/>
                <w:sz w:val="24"/>
                <w:szCs w:val="24"/>
              </w:rPr>
              <w:t>Total bad debts and doubtful accounts</w:t>
            </w:r>
          </w:p>
        </w:tc>
        <w:tc>
          <w:tcPr>
            <w:tcW w:w="1233" w:type="dxa"/>
            <w:tcBorders>
              <w:top w:val="single" w:sz="4" w:space="0" w:color="auto"/>
              <w:bottom w:val="double" w:sz="4" w:space="0" w:color="auto"/>
            </w:tcBorders>
          </w:tcPr>
          <w:p w:rsidR="00AF317E" w:rsidRPr="009A78C8" w:rsidRDefault="00AF317E"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adjustRightInd w:val="0"/>
              <w:spacing w:line="240" w:lineRule="auto"/>
              <w:ind w:left="-288" w:right="-28"/>
              <w:rPr>
                <w:rFonts w:ascii="Times New Roman" w:hAnsi="Times New Roman" w:cs="Times New Roman"/>
                <w:color w:val="000000"/>
                <w:sz w:val="24"/>
                <w:szCs w:val="24"/>
              </w:rPr>
            </w:pPr>
            <w:r w:rsidRPr="009A78C8">
              <w:rPr>
                <w:rFonts w:ascii="Times New Roman" w:hAnsi="Times New Roman" w:cs="Times New Roman"/>
                <w:color w:val="000000"/>
                <w:sz w:val="24"/>
                <w:szCs w:val="24"/>
                <w:cs/>
              </w:rPr>
              <w:t>2</w:t>
            </w:r>
            <w:r w:rsidRPr="009A78C8">
              <w:rPr>
                <w:rFonts w:ascii="Times New Roman" w:hAnsi="Times New Roman" w:cs="Times New Roman"/>
                <w:color w:val="000000"/>
                <w:sz w:val="24"/>
                <w:szCs w:val="24"/>
              </w:rPr>
              <w:t>,</w:t>
            </w:r>
            <w:r w:rsidRPr="009A78C8">
              <w:rPr>
                <w:rFonts w:ascii="Times New Roman" w:hAnsi="Times New Roman" w:cs="Times New Roman"/>
                <w:color w:val="000000"/>
                <w:sz w:val="24"/>
                <w:szCs w:val="24"/>
                <w:cs/>
              </w:rPr>
              <w:t>802</w:t>
            </w:r>
            <w:r w:rsidRPr="009A78C8">
              <w:rPr>
                <w:rFonts w:ascii="Times New Roman" w:hAnsi="Times New Roman" w:cs="Times New Roman"/>
                <w:color w:val="000000"/>
                <w:sz w:val="24"/>
                <w:szCs w:val="24"/>
              </w:rPr>
              <w:t>,997</w:t>
            </w:r>
          </w:p>
        </w:tc>
        <w:tc>
          <w:tcPr>
            <w:tcW w:w="297" w:type="dxa"/>
          </w:tcPr>
          <w:p w:rsidR="00AF317E" w:rsidRPr="009A78C8" w:rsidRDefault="00AF31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188" w:type="dxa"/>
            <w:tcBorders>
              <w:top w:val="single" w:sz="4" w:space="0" w:color="auto"/>
              <w:bottom w:val="double" w:sz="4" w:space="0" w:color="auto"/>
            </w:tcBorders>
          </w:tcPr>
          <w:p w:rsidR="00AF317E" w:rsidRPr="009A78C8" w:rsidRDefault="00AF317E" w:rsidP="009D1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adjustRightInd w:val="0"/>
              <w:spacing w:line="240" w:lineRule="auto"/>
              <w:ind w:left="-288"/>
              <w:rPr>
                <w:rFonts w:ascii="Times New Roman" w:hAnsi="Times New Roman" w:cs="Times New Roman"/>
                <w:color w:val="000000"/>
                <w:sz w:val="24"/>
                <w:szCs w:val="24"/>
              </w:rPr>
            </w:pPr>
            <w:r w:rsidRPr="009A78C8">
              <w:rPr>
                <w:rFonts w:ascii="Times New Roman" w:hAnsi="Times New Roman" w:cs="Times New Roman"/>
                <w:color w:val="000000"/>
                <w:sz w:val="24"/>
                <w:szCs w:val="24"/>
              </w:rPr>
              <w:t>3,317,641</w:t>
            </w:r>
          </w:p>
        </w:tc>
      </w:tr>
    </w:tbl>
    <w:p w:rsidR="007467AE" w:rsidRPr="009A78C8" w:rsidRDefault="00A43DC9" w:rsidP="00FC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480" w:after="240" w:line="240" w:lineRule="auto"/>
        <w:ind w:left="547" w:hanging="547"/>
        <w:rPr>
          <w:rFonts w:ascii="Times New Roman" w:hAnsi="Times New Roman" w:cs="Times New Roman"/>
          <w:b/>
          <w:bCs/>
          <w:sz w:val="20"/>
          <w:szCs w:val="20"/>
        </w:rPr>
      </w:pPr>
      <w:r w:rsidRPr="009A78C8">
        <w:rPr>
          <w:rFonts w:ascii="Times New Roman" w:hAnsi="Times New Roman" w:cs="Times New Roman"/>
          <w:b/>
          <w:bCs/>
          <w:sz w:val="24"/>
          <w:szCs w:val="24"/>
        </w:rPr>
        <w:t>6</w:t>
      </w:r>
      <w:r w:rsidR="007467AE" w:rsidRPr="009A78C8">
        <w:rPr>
          <w:rFonts w:ascii="Times New Roman" w:hAnsi="Times New Roman" w:cs="Times New Roman"/>
          <w:b/>
          <w:bCs/>
          <w:sz w:val="24"/>
          <w:szCs w:val="24"/>
        </w:rPr>
        <w:t>.</w:t>
      </w:r>
      <w:r w:rsidR="007467AE" w:rsidRPr="009A78C8">
        <w:rPr>
          <w:rFonts w:ascii="Times New Roman" w:hAnsi="Times New Roman" w:cs="Times New Roman"/>
          <w:b/>
          <w:bCs/>
          <w:sz w:val="24"/>
          <w:szCs w:val="24"/>
        </w:rPr>
        <w:tab/>
      </w:r>
      <w:r w:rsidR="00153A9B" w:rsidRPr="009A78C8">
        <w:rPr>
          <w:rFonts w:ascii="Times New Roman" w:hAnsi="Times New Roman" w:cs="Times New Roman"/>
          <w:b/>
          <w:bCs/>
          <w:caps/>
          <w:sz w:val="20"/>
          <w:szCs w:val="20"/>
        </w:rPr>
        <w:t xml:space="preserve">LONG-TERM  </w:t>
      </w:r>
      <w:r w:rsidR="007467AE" w:rsidRPr="009A78C8">
        <w:rPr>
          <w:rFonts w:ascii="Times New Roman" w:hAnsi="Times New Roman" w:cs="Times New Roman"/>
          <w:b/>
          <w:bCs/>
          <w:caps/>
          <w:sz w:val="20"/>
          <w:szCs w:val="20"/>
        </w:rPr>
        <w:t>InVESTMENTS</w:t>
      </w:r>
    </w:p>
    <w:p w:rsidR="007467AE" w:rsidRPr="009A78C8" w:rsidRDefault="00153A9B" w:rsidP="00822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ight="29"/>
        <w:jc w:val="thaiDistribute"/>
        <w:rPr>
          <w:rFonts w:ascii="Times New Roman" w:hAnsi="Times New Roman" w:cs="Times New Roman"/>
          <w:spacing w:val="-4"/>
          <w:sz w:val="24"/>
          <w:szCs w:val="24"/>
        </w:rPr>
      </w:pPr>
      <w:r w:rsidRPr="009A78C8">
        <w:rPr>
          <w:rFonts w:ascii="Times New Roman" w:hAnsi="Times New Roman" w:cs="Times New Roman"/>
          <w:spacing w:val="-4"/>
          <w:sz w:val="24"/>
          <w:szCs w:val="24"/>
        </w:rPr>
        <w:t>Long-term i</w:t>
      </w:r>
      <w:r w:rsidR="007467AE" w:rsidRPr="009A78C8">
        <w:rPr>
          <w:rFonts w:ascii="Times New Roman" w:hAnsi="Times New Roman" w:cs="Times New Roman"/>
          <w:spacing w:val="-4"/>
          <w:sz w:val="24"/>
          <w:szCs w:val="24"/>
        </w:rPr>
        <w:t xml:space="preserve">nvestments as at </w:t>
      </w:r>
      <w:r w:rsidR="00687369" w:rsidRPr="009A78C8">
        <w:rPr>
          <w:rFonts w:ascii="Times New Roman" w:hAnsi="Times New Roman" w:cs="Times New Roman"/>
          <w:spacing w:val="-4"/>
          <w:sz w:val="24"/>
          <w:szCs w:val="24"/>
        </w:rPr>
        <w:t>J</w:t>
      </w:r>
      <w:r w:rsidR="008E3B16" w:rsidRPr="009A78C8">
        <w:rPr>
          <w:rFonts w:ascii="Times New Roman" w:hAnsi="Times New Roman" w:cs="Times New Roman"/>
          <w:spacing w:val="-4"/>
          <w:sz w:val="24"/>
          <w:szCs w:val="24"/>
        </w:rPr>
        <w:t>une</w:t>
      </w:r>
      <w:r w:rsidR="00104E62" w:rsidRPr="009A78C8">
        <w:rPr>
          <w:rFonts w:ascii="Times New Roman" w:hAnsi="Times New Roman" w:cs="Times New Roman"/>
          <w:spacing w:val="-4"/>
          <w:sz w:val="24"/>
          <w:szCs w:val="24"/>
        </w:rPr>
        <w:t xml:space="preserve"> </w:t>
      </w:r>
      <w:r w:rsidR="00A43DC9" w:rsidRPr="009A78C8">
        <w:rPr>
          <w:rFonts w:ascii="Times New Roman" w:hAnsi="Times New Roman" w:cs="Times New Roman"/>
          <w:spacing w:val="-4"/>
          <w:sz w:val="24"/>
          <w:szCs w:val="24"/>
        </w:rPr>
        <w:t>30</w:t>
      </w:r>
      <w:r w:rsidR="00051CB1" w:rsidRPr="009A78C8">
        <w:rPr>
          <w:rFonts w:ascii="Times New Roman" w:hAnsi="Times New Roman" w:cs="Times New Roman"/>
          <w:spacing w:val="-4"/>
          <w:sz w:val="24"/>
          <w:szCs w:val="24"/>
        </w:rPr>
        <w:t xml:space="preserve">, </w:t>
      </w:r>
      <w:r w:rsidR="006F2D11" w:rsidRPr="009A78C8">
        <w:rPr>
          <w:rFonts w:ascii="Times New Roman" w:hAnsi="Times New Roman" w:cs="Times New Roman"/>
          <w:spacing w:val="-4"/>
          <w:sz w:val="24"/>
          <w:szCs w:val="24"/>
        </w:rPr>
        <w:t>2018</w:t>
      </w:r>
      <w:r w:rsidR="00A5765F" w:rsidRPr="009A78C8">
        <w:rPr>
          <w:rFonts w:ascii="Times New Roman" w:hAnsi="Times New Roman" w:cs="Times New Roman"/>
          <w:spacing w:val="-4"/>
          <w:sz w:val="24"/>
          <w:szCs w:val="24"/>
        </w:rPr>
        <w:t xml:space="preserve"> and December </w:t>
      </w:r>
      <w:r w:rsidR="00A43DC9" w:rsidRPr="009A78C8">
        <w:rPr>
          <w:rFonts w:ascii="Times New Roman" w:hAnsi="Times New Roman" w:cs="Times New Roman"/>
          <w:spacing w:val="-4"/>
          <w:sz w:val="24"/>
          <w:szCs w:val="24"/>
        </w:rPr>
        <w:t>31</w:t>
      </w:r>
      <w:r w:rsidR="00A5765F" w:rsidRPr="009A78C8">
        <w:rPr>
          <w:rFonts w:ascii="Times New Roman" w:hAnsi="Times New Roman" w:cs="Times New Roman"/>
          <w:spacing w:val="-4"/>
          <w:sz w:val="24"/>
          <w:szCs w:val="24"/>
        </w:rPr>
        <w:t xml:space="preserve">, </w:t>
      </w:r>
      <w:r w:rsidR="006F2D11" w:rsidRPr="009A78C8">
        <w:rPr>
          <w:rFonts w:ascii="Times New Roman" w:hAnsi="Times New Roman" w:cs="Times New Roman"/>
          <w:spacing w:val="-4"/>
          <w:sz w:val="24"/>
          <w:szCs w:val="24"/>
        </w:rPr>
        <w:t>2017</w:t>
      </w:r>
      <w:r w:rsidR="002E17FF" w:rsidRPr="009A78C8">
        <w:rPr>
          <w:rFonts w:ascii="Times New Roman" w:hAnsi="Times New Roman" w:cs="Times New Roman"/>
          <w:spacing w:val="-4"/>
          <w:sz w:val="24"/>
          <w:szCs w:val="24"/>
        </w:rPr>
        <w:t xml:space="preserve"> </w:t>
      </w:r>
      <w:r w:rsidR="007467AE" w:rsidRPr="009A78C8">
        <w:rPr>
          <w:rFonts w:ascii="Times New Roman" w:hAnsi="Times New Roman" w:cs="Times New Roman"/>
          <w:spacing w:val="-4"/>
          <w:sz w:val="24"/>
          <w:szCs w:val="24"/>
        </w:rPr>
        <w:t>consist of the following:</w:t>
      </w:r>
    </w:p>
    <w:p w:rsidR="007467AE" w:rsidRPr="009A78C8" w:rsidRDefault="007467AE" w:rsidP="002B2BE6">
      <w:pPr>
        <w:adjustRightInd w:val="0"/>
        <w:spacing w:line="240" w:lineRule="exact"/>
        <w:ind w:left="720" w:right="14"/>
        <w:jc w:val="right"/>
        <w:outlineLvl w:val="0"/>
        <w:rPr>
          <w:rFonts w:ascii="Times New Roman" w:hAnsi="Times New Roman" w:cs="Times New Roman"/>
          <w:b/>
          <w:bCs/>
          <w:sz w:val="20"/>
          <w:szCs w:val="20"/>
        </w:rPr>
      </w:pPr>
      <w:r w:rsidRPr="009A78C8">
        <w:rPr>
          <w:rFonts w:ascii="Times New Roman" w:hAnsi="Times New Roman" w:cs="Times New Roman"/>
          <w:b/>
          <w:bCs/>
          <w:sz w:val="20"/>
          <w:szCs w:val="20"/>
        </w:rPr>
        <w:t>Unit : Thousand Baht</w:t>
      </w:r>
    </w:p>
    <w:tbl>
      <w:tblPr>
        <w:tblW w:w="8610" w:type="dxa"/>
        <w:tblInd w:w="611" w:type="dxa"/>
        <w:tblLayout w:type="fixed"/>
        <w:tblCellMar>
          <w:left w:w="0" w:type="dxa"/>
          <w:right w:w="0" w:type="dxa"/>
        </w:tblCellMar>
        <w:tblLook w:val="0000" w:firstRow="0" w:lastRow="0" w:firstColumn="0" w:lastColumn="0" w:noHBand="0" w:noVBand="0"/>
      </w:tblPr>
      <w:tblGrid>
        <w:gridCol w:w="4339"/>
        <w:gridCol w:w="1031"/>
        <w:gridCol w:w="90"/>
        <w:gridCol w:w="810"/>
        <w:gridCol w:w="153"/>
        <w:gridCol w:w="1017"/>
        <w:gridCol w:w="180"/>
        <w:gridCol w:w="990"/>
      </w:tblGrid>
      <w:tr w:rsidR="006C62D6" w:rsidRPr="009A78C8" w:rsidTr="003E6BE1">
        <w:trPr>
          <w:trHeight w:val="20"/>
        </w:trPr>
        <w:tc>
          <w:tcPr>
            <w:tcW w:w="4339"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1931" w:type="dxa"/>
            <w:gridSpan w:val="3"/>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z w:val="16"/>
                <w:szCs w:val="16"/>
              </w:rPr>
            </w:pPr>
            <w:r w:rsidRPr="009A78C8">
              <w:rPr>
                <w:rFonts w:ascii="Times New Roman" w:eastAsia="Angsana New" w:hAnsi="Times New Roman" w:cs="Times New Roman"/>
                <w:b/>
                <w:bCs/>
                <w:sz w:val="16"/>
                <w:szCs w:val="16"/>
              </w:rPr>
              <w:t>“UNAUDITED”</w:t>
            </w:r>
          </w:p>
        </w:tc>
        <w:tc>
          <w:tcPr>
            <w:tcW w:w="153"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16"/>
                <w:szCs w:val="16"/>
              </w:rPr>
            </w:pPr>
          </w:p>
        </w:tc>
        <w:tc>
          <w:tcPr>
            <w:tcW w:w="2187" w:type="dxa"/>
            <w:gridSpan w:val="3"/>
          </w:tcPr>
          <w:p w:rsidR="006C62D6" w:rsidRPr="009A78C8" w:rsidRDefault="006C62D6" w:rsidP="002B2BE6">
            <w:pPr>
              <w:tabs>
                <w:tab w:val="clear" w:pos="227"/>
                <w:tab w:val="clear" w:pos="454"/>
                <w:tab w:val="clear" w:pos="680"/>
                <w:tab w:val="clear" w:pos="907"/>
                <w:tab w:val="clear" w:pos="1871"/>
                <w:tab w:val="left" w:pos="1755"/>
              </w:tabs>
              <w:spacing w:line="240" w:lineRule="exact"/>
              <w:jc w:val="center"/>
              <w:rPr>
                <w:rFonts w:ascii="Times New Roman" w:eastAsia="Angsana New" w:hAnsi="Times New Roman" w:cs="Times New Roman"/>
                <w:b/>
                <w:bCs/>
                <w:sz w:val="16"/>
                <w:szCs w:val="16"/>
              </w:rPr>
            </w:pPr>
          </w:p>
        </w:tc>
      </w:tr>
      <w:tr w:rsidR="006C62D6" w:rsidRPr="009A78C8" w:rsidTr="003E6BE1">
        <w:trPr>
          <w:trHeight w:val="20"/>
        </w:trPr>
        <w:tc>
          <w:tcPr>
            <w:tcW w:w="4339"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p>
        </w:tc>
        <w:tc>
          <w:tcPr>
            <w:tcW w:w="1931" w:type="dxa"/>
            <w:gridSpan w:val="3"/>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r w:rsidRPr="009A78C8">
              <w:rPr>
                <w:rFonts w:ascii="Times New Roman" w:eastAsia="Angsana New" w:hAnsi="Times New Roman" w:cs="Times New Roman"/>
                <w:b/>
                <w:bCs/>
                <w:sz w:val="20"/>
                <w:szCs w:val="20"/>
              </w:rPr>
              <w:t xml:space="preserve">As at </w:t>
            </w:r>
            <w:r w:rsidR="00687369" w:rsidRPr="009A78C8">
              <w:rPr>
                <w:rFonts w:ascii="Times New Roman" w:eastAsia="Angsana New" w:hAnsi="Times New Roman" w:cs="Times New Roman"/>
                <w:b/>
                <w:bCs/>
                <w:sz w:val="20"/>
                <w:szCs w:val="20"/>
              </w:rPr>
              <w:t>J</w:t>
            </w:r>
            <w:r w:rsidR="008E3B16" w:rsidRPr="009A78C8">
              <w:rPr>
                <w:rFonts w:ascii="Times New Roman" w:eastAsia="Angsana New" w:hAnsi="Times New Roman" w:cs="Times New Roman"/>
                <w:b/>
                <w:bCs/>
                <w:sz w:val="20"/>
                <w:szCs w:val="20"/>
              </w:rPr>
              <w:t>une</w:t>
            </w:r>
            <w:r w:rsidR="00A43DC9" w:rsidRPr="009A78C8">
              <w:rPr>
                <w:rFonts w:ascii="Times New Roman" w:eastAsia="Angsana New" w:hAnsi="Times New Roman" w:cs="Times New Roman"/>
                <w:b/>
                <w:bCs/>
                <w:sz w:val="20"/>
                <w:szCs w:val="20"/>
              </w:rPr>
              <w:t>30</w:t>
            </w:r>
            <w:r w:rsidR="00051CB1" w:rsidRPr="009A78C8">
              <w:rPr>
                <w:rFonts w:ascii="Times New Roman" w:eastAsia="Angsana New" w:hAnsi="Times New Roman" w:cs="Times New Roman"/>
                <w:b/>
                <w:bCs/>
                <w:sz w:val="20"/>
                <w:szCs w:val="20"/>
              </w:rPr>
              <w:t xml:space="preserve">, </w:t>
            </w:r>
            <w:r w:rsidR="006F2D11" w:rsidRPr="009A78C8">
              <w:rPr>
                <w:rFonts w:ascii="Times New Roman" w:eastAsia="Angsana New" w:hAnsi="Times New Roman" w:cs="Times New Roman"/>
                <w:b/>
                <w:bCs/>
                <w:sz w:val="20"/>
                <w:szCs w:val="20"/>
              </w:rPr>
              <w:t>2018</w:t>
            </w:r>
          </w:p>
        </w:tc>
        <w:tc>
          <w:tcPr>
            <w:tcW w:w="153"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p>
        </w:tc>
        <w:tc>
          <w:tcPr>
            <w:tcW w:w="2187" w:type="dxa"/>
            <w:gridSpan w:val="3"/>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r w:rsidRPr="009A78C8">
              <w:rPr>
                <w:rFonts w:ascii="Times New Roman" w:eastAsia="Angsana New" w:hAnsi="Times New Roman" w:cs="Times New Roman"/>
                <w:b/>
                <w:bCs/>
                <w:sz w:val="20"/>
                <w:szCs w:val="20"/>
              </w:rPr>
              <w:t xml:space="preserve">As at December </w:t>
            </w:r>
            <w:r w:rsidR="00A43DC9" w:rsidRPr="009A78C8">
              <w:rPr>
                <w:rFonts w:ascii="Times New Roman" w:eastAsia="Angsana New" w:hAnsi="Times New Roman" w:cs="Times New Roman"/>
                <w:b/>
                <w:bCs/>
                <w:sz w:val="20"/>
                <w:szCs w:val="20"/>
              </w:rPr>
              <w:t>31</w:t>
            </w:r>
            <w:r w:rsidRPr="009A78C8">
              <w:rPr>
                <w:rFonts w:ascii="Times New Roman" w:eastAsia="Angsana New" w:hAnsi="Times New Roman" w:cs="Times New Roman"/>
                <w:b/>
                <w:bCs/>
                <w:sz w:val="20"/>
                <w:szCs w:val="20"/>
              </w:rPr>
              <w:t xml:space="preserve">, </w:t>
            </w:r>
            <w:r w:rsidR="006F2D11" w:rsidRPr="009A78C8">
              <w:rPr>
                <w:rFonts w:ascii="Times New Roman" w:eastAsia="Angsana New" w:hAnsi="Times New Roman" w:cs="Times New Roman"/>
                <w:b/>
                <w:bCs/>
                <w:sz w:val="20"/>
                <w:szCs w:val="20"/>
              </w:rPr>
              <w:t>2017</w:t>
            </w:r>
          </w:p>
        </w:tc>
      </w:tr>
      <w:tr w:rsidR="006C62D6" w:rsidRPr="009A78C8" w:rsidTr="003E6BE1">
        <w:trPr>
          <w:trHeight w:val="20"/>
        </w:trPr>
        <w:tc>
          <w:tcPr>
            <w:tcW w:w="4339"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p>
        </w:tc>
        <w:tc>
          <w:tcPr>
            <w:tcW w:w="1031"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r w:rsidRPr="009A78C8">
              <w:rPr>
                <w:rFonts w:ascii="Times New Roman" w:eastAsia="Angsana New" w:hAnsi="Times New Roman" w:cs="Times New Roman"/>
                <w:b/>
                <w:bCs/>
                <w:spacing w:val="-6"/>
                <w:sz w:val="20"/>
                <w:szCs w:val="20"/>
              </w:rPr>
              <w:t>Cost/</w:t>
            </w:r>
          </w:p>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r w:rsidRPr="009A78C8">
              <w:rPr>
                <w:rFonts w:ascii="Times New Roman" w:eastAsia="Angsana New" w:hAnsi="Times New Roman" w:cs="Times New Roman"/>
                <w:b/>
                <w:bCs/>
                <w:spacing w:val="-6"/>
                <w:sz w:val="20"/>
                <w:szCs w:val="20"/>
              </w:rPr>
              <w:t>Amortized</w:t>
            </w:r>
          </w:p>
        </w:tc>
        <w:tc>
          <w:tcPr>
            <w:tcW w:w="90"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p>
        </w:tc>
        <w:tc>
          <w:tcPr>
            <w:tcW w:w="810"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r w:rsidRPr="009A78C8">
              <w:rPr>
                <w:rFonts w:ascii="Times New Roman" w:eastAsia="Angsana New" w:hAnsi="Times New Roman" w:cs="Times New Roman"/>
                <w:b/>
                <w:bCs/>
                <w:spacing w:val="-6"/>
                <w:sz w:val="20"/>
                <w:szCs w:val="20"/>
              </w:rPr>
              <w:t xml:space="preserve">Fair </w:t>
            </w:r>
          </w:p>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r w:rsidRPr="009A78C8">
              <w:rPr>
                <w:rFonts w:ascii="Times New Roman" w:eastAsia="Angsana New" w:hAnsi="Times New Roman" w:cs="Times New Roman"/>
                <w:b/>
                <w:bCs/>
                <w:spacing w:val="-6"/>
                <w:sz w:val="20"/>
                <w:szCs w:val="20"/>
              </w:rPr>
              <w:t>Value</w:t>
            </w:r>
          </w:p>
        </w:tc>
        <w:tc>
          <w:tcPr>
            <w:tcW w:w="153"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p>
        </w:tc>
        <w:tc>
          <w:tcPr>
            <w:tcW w:w="1017"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r w:rsidRPr="009A78C8">
              <w:rPr>
                <w:rFonts w:ascii="Times New Roman" w:eastAsia="Angsana New" w:hAnsi="Times New Roman" w:cs="Times New Roman"/>
                <w:b/>
                <w:bCs/>
                <w:spacing w:val="-6"/>
                <w:sz w:val="20"/>
                <w:szCs w:val="20"/>
              </w:rPr>
              <w:t>Cost/</w:t>
            </w:r>
          </w:p>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r w:rsidRPr="009A78C8">
              <w:rPr>
                <w:rFonts w:ascii="Times New Roman" w:eastAsia="Angsana New" w:hAnsi="Times New Roman" w:cs="Times New Roman"/>
                <w:b/>
                <w:bCs/>
                <w:spacing w:val="-6"/>
                <w:sz w:val="20"/>
                <w:szCs w:val="20"/>
              </w:rPr>
              <w:t>Amortized</w:t>
            </w:r>
          </w:p>
        </w:tc>
        <w:tc>
          <w:tcPr>
            <w:tcW w:w="180"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p>
        </w:tc>
        <w:tc>
          <w:tcPr>
            <w:tcW w:w="990"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r w:rsidRPr="009A78C8">
              <w:rPr>
                <w:rFonts w:ascii="Times New Roman" w:eastAsia="Angsana New" w:hAnsi="Times New Roman" w:cs="Times New Roman"/>
                <w:b/>
                <w:bCs/>
                <w:spacing w:val="-6"/>
                <w:sz w:val="20"/>
                <w:szCs w:val="20"/>
              </w:rPr>
              <w:t xml:space="preserve">Fair </w:t>
            </w:r>
          </w:p>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r w:rsidRPr="009A78C8">
              <w:rPr>
                <w:rFonts w:ascii="Times New Roman" w:eastAsia="Angsana New" w:hAnsi="Times New Roman" w:cs="Times New Roman"/>
                <w:b/>
                <w:bCs/>
                <w:spacing w:val="-6"/>
                <w:sz w:val="20"/>
                <w:szCs w:val="20"/>
              </w:rPr>
              <w:t>Value</w:t>
            </w:r>
          </w:p>
        </w:tc>
      </w:tr>
      <w:tr w:rsidR="006C62D6" w:rsidRPr="009A78C8" w:rsidTr="003E6BE1">
        <w:trPr>
          <w:trHeight w:val="20"/>
        </w:trPr>
        <w:tc>
          <w:tcPr>
            <w:tcW w:w="4339"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p>
        </w:tc>
        <w:tc>
          <w:tcPr>
            <w:tcW w:w="1031"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r w:rsidRPr="009A78C8">
              <w:rPr>
                <w:rFonts w:ascii="Times New Roman" w:eastAsia="Angsana New" w:hAnsi="Times New Roman" w:cs="Times New Roman"/>
                <w:b/>
                <w:bCs/>
                <w:spacing w:val="-6"/>
                <w:sz w:val="20"/>
                <w:szCs w:val="20"/>
              </w:rPr>
              <w:t>Cost</w:t>
            </w:r>
          </w:p>
        </w:tc>
        <w:tc>
          <w:tcPr>
            <w:tcW w:w="90"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p>
        </w:tc>
        <w:tc>
          <w:tcPr>
            <w:tcW w:w="810"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p>
        </w:tc>
        <w:tc>
          <w:tcPr>
            <w:tcW w:w="153"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p>
        </w:tc>
        <w:tc>
          <w:tcPr>
            <w:tcW w:w="1017"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r w:rsidRPr="009A78C8">
              <w:rPr>
                <w:rFonts w:ascii="Times New Roman" w:eastAsia="Angsana New" w:hAnsi="Times New Roman" w:cs="Times New Roman"/>
                <w:b/>
                <w:bCs/>
                <w:spacing w:val="-6"/>
                <w:sz w:val="20"/>
                <w:szCs w:val="20"/>
              </w:rPr>
              <w:t>Cost</w:t>
            </w:r>
          </w:p>
        </w:tc>
        <w:tc>
          <w:tcPr>
            <w:tcW w:w="180"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p>
        </w:tc>
        <w:tc>
          <w:tcPr>
            <w:tcW w:w="990"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6"/>
                <w:sz w:val="20"/>
                <w:szCs w:val="20"/>
              </w:rPr>
            </w:pPr>
          </w:p>
        </w:tc>
      </w:tr>
      <w:tr w:rsidR="006C62D6" w:rsidRPr="009A78C8" w:rsidTr="00A92E9F">
        <w:trPr>
          <w:trHeight w:val="20"/>
        </w:trPr>
        <w:tc>
          <w:tcPr>
            <w:tcW w:w="4339" w:type="dxa"/>
          </w:tcPr>
          <w:p w:rsidR="006C62D6" w:rsidRPr="009A78C8" w:rsidRDefault="00972D52"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7" w:right="-34" w:hanging="817"/>
              <w:rPr>
                <w:rFonts w:ascii="Times New Roman" w:eastAsia="Angsana New" w:hAnsi="Times New Roman" w:cs="Times New Roman"/>
                <w:b/>
                <w:bCs/>
                <w:sz w:val="20"/>
                <w:szCs w:val="20"/>
              </w:rPr>
            </w:pPr>
            <w:r w:rsidRPr="009A78C8">
              <w:rPr>
                <w:rFonts w:ascii="Times New Roman" w:hAnsi="Times New Roman" w:cs="Times New Roman"/>
                <w:b/>
                <w:bCs/>
                <w:sz w:val="20"/>
                <w:szCs w:val="20"/>
              </w:rPr>
              <w:t>Held-to-Maturity Debt Securities</w:t>
            </w:r>
          </w:p>
        </w:tc>
        <w:tc>
          <w:tcPr>
            <w:tcW w:w="1031"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792"/>
              </w:tabs>
              <w:spacing w:line="240" w:lineRule="exact"/>
              <w:ind w:left="-1080" w:right="117" w:firstLine="90"/>
              <w:rPr>
                <w:rFonts w:ascii="Times New Roman" w:hAnsi="Times New Roman" w:cs="Times New Roman"/>
                <w:spacing w:val="-6"/>
                <w:sz w:val="20"/>
                <w:szCs w:val="20"/>
              </w:rPr>
            </w:pPr>
          </w:p>
        </w:tc>
        <w:tc>
          <w:tcPr>
            <w:tcW w:w="90"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ascii="Times New Roman" w:hAnsi="Times New Roman" w:cs="Times New Roman"/>
                <w:spacing w:val="-6"/>
                <w:sz w:val="20"/>
                <w:szCs w:val="20"/>
              </w:rPr>
            </w:pPr>
          </w:p>
        </w:tc>
        <w:tc>
          <w:tcPr>
            <w:tcW w:w="810"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ascii="Times New Roman" w:hAnsi="Times New Roman" w:cs="Times New Roman"/>
                <w:spacing w:val="-6"/>
                <w:sz w:val="20"/>
                <w:szCs w:val="20"/>
              </w:rPr>
            </w:pPr>
          </w:p>
        </w:tc>
        <w:tc>
          <w:tcPr>
            <w:tcW w:w="153"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ascii="Times New Roman" w:hAnsi="Times New Roman" w:cs="Times New Roman"/>
                <w:spacing w:val="-6"/>
                <w:sz w:val="20"/>
                <w:szCs w:val="20"/>
              </w:rPr>
            </w:pPr>
          </w:p>
        </w:tc>
        <w:tc>
          <w:tcPr>
            <w:tcW w:w="1017"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 w:val="decimal" w:pos="792"/>
              </w:tabs>
              <w:spacing w:line="240" w:lineRule="exact"/>
              <w:ind w:left="-1080" w:right="117" w:firstLine="90"/>
              <w:rPr>
                <w:rFonts w:ascii="Times New Roman" w:hAnsi="Times New Roman" w:cs="Times New Roman"/>
                <w:spacing w:val="-6"/>
                <w:sz w:val="20"/>
                <w:szCs w:val="20"/>
              </w:rPr>
            </w:pPr>
          </w:p>
        </w:tc>
        <w:tc>
          <w:tcPr>
            <w:tcW w:w="180"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ascii="Times New Roman" w:hAnsi="Times New Roman" w:cs="Times New Roman"/>
                <w:spacing w:val="-6"/>
                <w:sz w:val="20"/>
                <w:szCs w:val="20"/>
              </w:rPr>
            </w:pPr>
          </w:p>
        </w:tc>
        <w:tc>
          <w:tcPr>
            <w:tcW w:w="990" w:type="dxa"/>
          </w:tcPr>
          <w:p w:rsidR="006C62D6" w:rsidRPr="009A78C8" w:rsidRDefault="006C62D6" w:rsidP="002B2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ascii="Times New Roman" w:hAnsi="Times New Roman" w:cs="Times New Roman"/>
                <w:spacing w:val="-6"/>
                <w:sz w:val="20"/>
                <w:szCs w:val="20"/>
              </w:rPr>
            </w:pPr>
          </w:p>
        </w:tc>
      </w:tr>
      <w:tr w:rsidR="00A92E9F" w:rsidRPr="009A78C8" w:rsidTr="00A92E9F">
        <w:trPr>
          <w:trHeight w:val="20"/>
        </w:trPr>
        <w:tc>
          <w:tcPr>
            <w:tcW w:w="4339" w:type="dxa"/>
          </w:tcPr>
          <w:p w:rsidR="00A92E9F" w:rsidRPr="009A78C8" w:rsidRDefault="00A92E9F" w:rsidP="00A9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34" w:hanging="855"/>
              <w:rPr>
                <w:rFonts w:ascii="Times New Roman" w:eastAsia="Angsana New" w:hAnsi="Times New Roman" w:cs="Times New Roman"/>
                <w:sz w:val="20"/>
                <w:szCs w:val="20"/>
                <w:cs/>
              </w:rPr>
            </w:pPr>
            <w:r w:rsidRPr="009A78C8">
              <w:rPr>
                <w:rFonts w:ascii="Times New Roman" w:eastAsia="Angsana New" w:hAnsi="Times New Roman" w:cs="Times New Roman"/>
                <w:sz w:val="20"/>
                <w:szCs w:val="20"/>
              </w:rPr>
              <w:t>Government securities</w:t>
            </w:r>
          </w:p>
        </w:tc>
        <w:tc>
          <w:tcPr>
            <w:tcW w:w="1031"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40" w:lineRule="auto"/>
              <w:ind w:left="-207" w:right="-2"/>
              <w:jc w:val="both"/>
              <w:rPr>
                <w:rFonts w:ascii="Times New Roman" w:hAnsi="Times New Roman" w:cs="Times New Roman"/>
                <w:color w:val="000000"/>
                <w:sz w:val="20"/>
                <w:szCs w:val="20"/>
              </w:rPr>
            </w:pPr>
            <w:r w:rsidRPr="009A78C8">
              <w:rPr>
                <w:rFonts w:ascii="Times New Roman" w:hAnsi="Times New Roman" w:cs="Times New Roman"/>
                <w:color w:val="000000"/>
                <w:sz w:val="20"/>
                <w:szCs w:val="20"/>
              </w:rPr>
              <w:t>9,045</w:t>
            </w:r>
          </w:p>
        </w:tc>
        <w:tc>
          <w:tcPr>
            <w:tcW w:w="90" w:type="dxa"/>
          </w:tcPr>
          <w:p w:rsidR="00A92E9F" w:rsidRPr="009A78C8" w:rsidRDefault="00A92E9F" w:rsidP="00A9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napToGrid w:val="0"/>
              <w:spacing w:line="240" w:lineRule="auto"/>
              <w:ind w:left="-207" w:right="-270"/>
              <w:rPr>
                <w:rFonts w:ascii="Times New Roman" w:hAnsi="Times New Roman" w:cs="Times New Roman"/>
                <w:color w:val="000000"/>
                <w:sz w:val="20"/>
                <w:szCs w:val="20"/>
              </w:rPr>
            </w:pPr>
          </w:p>
        </w:tc>
        <w:tc>
          <w:tcPr>
            <w:tcW w:w="810" w:type="dxa"/>
          </w:tcPr>
          <w:p w:rsidR="00A92E9F" w:rsidRPr="009A78C8" w:rsidRDefault="00A92E9F" w:rsidP="00FC27B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napToGrid w:val="0"/>
              <w:spacing w:line="240" w:lineRule="auto"/>
              <w:ind w:left="-207" w:right="-2"/>
              <w:jc w:val="both"/>
              <w:rPr>
                <w:rFonts w:ascii="Times New Roman" w:hAnsi="Times New Roman" w:cs="Times New Roman"/>
                <w:color w:val="000000"/>
                <w:sz w:val="20"/>
                <w:szCs w:val="20"/>
              </w:rPr>
            </w:pPr>
            <w:r w:rsidRPr="009A78C8">
              <w:rPr>
                <w:rFonts w:ascii="Times New Roman" w:hAnsi="Times New Roman" w:cs="Times New Roman"/>
                <w:color w:val="000000"/>
                <w:sz w:val="20"/>
                <w:szCs w:val="20"/>
              </w:rPr>
              <w:t>8,989</w:t>
            </w:r>
          </w:p>
        </w:tc>
        <w:tc>
          <w:tcPr>
            <w:tcW w:w="153" w:type="dxa"/>
          </w:tcPr>
          <w:p w:rsidR="00A92E9F" w:rsidRPr="009A78C8" w:rsidRDefault="00A92E9F" w:rsidP="00A9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ascii="Times New Roman" w:hAnsi="Times New Roman" w:cs="Times New Roman"/>
                <w:spacing w:val="-6"/>
                <w:sz w:val="20"/>
                <w:szCs w:val="20"/>
              </w:rPr>
            </w:pPr>
          </w:p>
        </w:tc>
        <w:tc>
          <w:tcPr>
            <w:tcW w:w="1017"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napToGrid w:val="0"/>
              <w:spacing w:line="240" w:lineRule="auto"/>
              <w:ind w:left="-207" w:right="-2"/>
              <w:jc w:val="both"/>
              <w:rPr>
                <w:rFonts w:ascii="Times New Roman" w:hAnsi="Times New Roman" w:cs="Times New Roman"/>
                <w:color w:val="000000"/>
                <w:sz w:val="20"/>
                <w:szCs w:val="20"/>
              </w:rPr>
            </w:pPr>
            <w:r w:rsidRPr="009A78C8">
              <w:rPr>
                <w:rFonts w:ascii="Times New Roman" w:hAnsi="Times New Roman" w:cs="Times New Roman"/>
                <w:color w:val="000000"/>
                <w:sz w:val="20"/>
                <w:szCs w:val="20"/>
              </w:rPr>
              <w:t>12,063</w:t>
            </w:r>
          </w:p>
        </w:tc>
        <w:tc>
          <w:tcPr>
            <w:tcW w:w="180" w:type="dxa"/>
          </w:tcPr>
          <w:p w:rsidR="00A92E9F" w:rsidRPr="009A78C8" w:rsidRDefault="00A92E9F" w:rsidP="00A9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07" w:right="216"/>
              <w:jc w:val="right"/>
              <w:rPr>
                <w:rFonts w:ascii="Times New Roman" w:hAnsi="Times New Roman" w:cs="Times New Roman"/>
                <w:color w:val="000000"/>
                <w:sz w:val="20"/>
                <w:szCs w:val="20"/>
              </w:rPr>
            </w:pPr>
          </w:p>
        </w:tc>
        <w:tc>
          <w:tcPr>
            <w:tcW w:w="990" w:type="dxa"/>
          </w:tcPr>
          <w:p w:rsidR="00A92E9F" w:rsidRPr="009A78C8" w:rsidRDefault="00A92E9F" w:rsidP="00A9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napToGrid w:val="0"/>
              <w:spacing w:line="240" w:lineRule="exact"/>
              <w:ind w:right="-49"/>
              <w:rPr>
                <w:rFonts w:ascii="Times New Roman" w:hAnsi="Times New Roman" w:cs="Times New Roman"/>
                <w:color w:val="000000"/>
                <w:sz w:val="20"/>
                <w:szCs w:val="20"/>
              </w:rPr>
            </w:pPr>
            <w:r w:rsidRPr="009A78C8">
              <w:rPr>
                <w:rFonts w:ascii="Times New Roman" w:hAnsi="Times New Roman" w:cs="Times New Roman"/>
                <w:color w:val="000000"/>
                <w:sz w:val="20"/>
                <w:szCs w:val="20"/>
              </w:rPr>
              <w:t>12,117</w:t>
            </w:r>
          </w:p>
        </w:tc>
      </w:tr>
      <w:tr w:rsidR="00A92E9F" w:rsidRPr="009A78C8" w:rsidTr="00A92E9F">
        <w:trPr>
          <w:trHeight w:val="20"/>
        </w:trPr>
        <w:tc>
          <w:tcPr>
            <w:tcW w:w="4339" w:type="dxa"/>
          </w:tcPr>
          <w:p w:rsidR="00A92E9F" w:rsidRPr="009A78C8" w:rsidRDefault="00A92E9F" w:rsidP="00A9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34" w:hanging="855"/>
              <w:rPr>
                <w:rFonts w:ascii="Times New Roman" w:eastAsia="Angsana New" w:hAnsi="Times New Roman" w:cs="Times New Roman"/>
                <w:sz w:val="20"/>
                <w:szCs w:val="20"/>
                <w:u w:val="single"/>
              </w:rPr>
            </w:pPr>
            <w:r w:rsidRPr="009A78C8">
              <w:rPr>
                <w:rFonts w:ascii="Times New Roman" w:eastAsia="Angsana New" w:hAnsi="Times New Roman" w:cs="Times New Roman"/>
                <w:sz w:val="20"/>
                <w:szCs w:val="20"/>
                <w:u w:val="single"/>
              </w:rPr>
              <w:t>Less</w:t>
            </w:r>
            <w:r w:rsidRPr="009A78C8">
              <w:rPr>
                <w:rFonts w:ascii="Times New Roman" w:eastAsia="Angsana New" w:hAnsi="Times New Roman" w:cs="Times New Roman"/>
                <w:sz w:val="20"/>
                <w:szCs w:val="20"/>
              </w:rPr>
              <w:t xml:space="preserve"> Long-term investment with</w:t>
            </w:r>
            <w:r w:rsidR="00FC27BC" w:rsidRPr="009A78C8">
              <w:rPr>
                <w:rFonts w:ascii="Times New Roman" w:eastAsia="Angsana New" w:hAnsi="Times New Roman" w:cs="Times New Roman"/>
                <w:sz w:val="20"/>
                <w:szCs w:val="20"/>
              </w:rPr>
              <w:t xml:space="preserve"> maturity</w:t>
            </w:r>
          </w:p>
        </w:tc>
        <w:tc>
          <w:tcPr>
            <w:tcW w:w="1031"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40" w:lineRule="auto"/>
              <w:ind w:left="-207" w:right="-2"/>
              <w:jc w:val="both"/>
              <w:rPr>
                <w:rFonts w:ascii="Times New Roman" w:hAnsi="Times New Roman" w:cs="Times New Roman"/>
                <w:color w:val="000000"/>
                <w:sz w:val="20"/>
                <w:szCs w:val="20"/>
              </w:rPr>
            </w:pPr>
          </w:p>
        </w:tc>
        <w:tc>
          <w:tcPr>
            <w:tcW w:w="90" w:type="dxa"/>
          </w:tcPr>
          <w:p w:rsidR="00A92E9F" w:rsidRPr="009A78C8" w:rsidRDefault="00A92E9F" w:rsidP="00A9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napToGrid w:val="0"/>
              <w:spacing w:line="240" w:lineRule="exact"/>
              <w:ind w:left="-207" w:right="105"/>
              <w:rPr>
                <w:rFonts w:ascii="Times New Roman" w:hAnsi="Times New Roman" w:cs="Times New Roman"/>
                <w:color w:val="000000"/>
                <w:sz w:val="20"/>
                <w:szCs w:val="20"/>
              </w:rPr>
            </w:pPr>
          </w:p>
        </w:tc>
        <w:tc>
          <w:tcPr>
            <w:tcW w:w="810" w:type="dxa"/>
          </w:tcPr>
          <w:p w:rsidR="00A92E9F" w:rsidRPr="009A78C8" w:rsidRDefault="00A92E9F" w:rsidP="00FC27B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napToGrid w:val="0"/>
              <w:spacing w:line="240" w:lineRule="auto"/>
              <w:ind w:left="-207" w:right="-2"/>
              <w:jc w:val="both"/>
              <w:rPr>
                <w:rFonts w:ascii="Times New Roman" w:hAnsi="Times New Roman" w:cs="Times New Roman"/>
                <w:color w:val="000000"/>
                <w:sz w:val="20"/>
                <w:szCs w:val="20"/>
              </w:rPr>
            </w:pPr>
          </w:p>
        </w:tc>
        <w:tc>
          <w:tcPr>
            <w:tcW w:w="153" w:type="dxa"/>
          </w:tcPr>
          <w:p w:rsidR="00A92E9F" w:rsidRPr="009A78C8" w:rsidRDefault="00A92E9F" w:rsidP="00A9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rPr>
                <w:rFonts w:ascii="Times New Roman" w:hAnsi="Times New Roman" w:cs="Times New Roman"/>
                <w:spacing w:val="-6"/>
                <w:sz w:val="20"/>
                <w:szCs w:val="20"/>
              </w:rPr>
            </w:pPr>
          </w:p>
        </w:tc>
        <w:tc>
          <w:tcPr>
            <w:tcW w:w="1017" w:type="dxa"/>
          </w:tcPr>
          <w:p w:rsidR="00A92E9F" w:rsidRPr="009A78C8" w:rsidRDefault="00A92E9F"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napToGrid w:val="0"/>
              <w:spacing w:line="240" w:lineRule="auto"/>
              <w:ind w:left="-207" w:right="-2"/>
              <w:jc w:val="both"/>
              <w:rPr>
                <w:rFonts w:ascii="Times New Roman" w:hAnsi="Times New Roman" w:cs="Times New Roman"/>
                <w:color w:val="000000"/>
                <w:sz w:val="20"/>
                <w:szCs w:val="20"/>
              </w:rPr>
            </w:pPr>
          </w:p>
        </w:tc>
        <w:tc>
          <w:tcPr>
            <w:tcW w:w="180" w:type="dxa"/>
          </w:tcPr>
          <w:p w:rsidR="00A92E9F" w:rsidRPr="009A78C8" w:rsidRDefault="00A92E9F" w:rsidP="00A9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napToGrid w:val="0"/>
              <w:spacing w:line="240" w:lineRule="exact"/>
              <w:ind w:right="90"/>
              <w:rPr>
                <w:rFonts w:ascii="Times New Roman" w:hAnsi="Times New Roman" w:cs="Times New Roman"/>
                <w:color w:val="000000"/>
                <w:sz w:val="20"/>
                <w:szCs w:val="20"/>
              </w:rPr>
            </w:pPr>
          </w:p>
        </w:tc>
        <w:tc>
          <w:tcPr>
            <w:tcW w:w="990" w:type="dxa"/>
          </w:tcPr>
          <w:p w:rsidR="00A92E9F" w:rsidRPr="009A78C8" w:rsidRDefault="00A92E9F" w:rsidP="00A9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napToGrid w:val="0"/>
              <w:spacing w:line="240" w:lineRule="exact"/>
              <w:ind w:right="90"/>
              <w:rPr>
                <w:rFonts w:ascii="Times New Roman" w:hAnsi="Times New Roman" w:cs="Times New Roman"/>
                <w:color w:val="000000"/>
                <w:sz w:val="20"/>
                <w:szCs w:val="20"/>
              </w:rPr>
            </w:pPr>
          </w:p>
        </w:tc>
      </w:tr>
      <w:tr w:rsidR="00E72DE8" w:rsidRPr="009A78C8" w:rsidTr="003E6BE1">
        <w:trPr>
          <w:trHeight w:val="20"/>
        </w:trPr>
        <w:tc>
          <w:tcPr>
            <w:tcW w:w="4339" w:type="dxa"/>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34" w:hanging="433"/>
              <w:rPr>
                <w:rFonts w:ascii="Times New Roman" w:eastAsia="Angsana New" w:hAnsi="Times New Roman" w:cs="Times New Roman"/>
                <w:sz w:val="20"/>
                <w:szCs w:val="20"/>
              </w:rPr>
            </w:pPr>
            <w:r w:rsidRPr="009A78C8">
              <w:rPr>
                <w:rFonts w:ascii="Times New Roman" w:eastAsia="Angsana New" w:hAnsi="Times New Roman" w:cs="Times New Roman"/>
                <w:sz w:val="20"/>
                <w:szCs w:val="20"/>
              </w:rPr>
              <w:t>within one year</w:t>
            </w:r>
          </w:p>
        </w:tc>
        <w:tc>
          <w:tcPr>
            <w:tcW w:w="1031" w:type="dxa"/>
            <w:tcBorders>
              <w:bottom w:val="single" w:sz="4" w:space="0" w:color="auto"/>
            </w:tcBorders>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napToGrid w:val="0"/>
              <w:spacing w:line="240" w:lineRule="auto"/>
              <w:ind w:left="-207" w:right="-2"/>
              <w:jc w:val="both"/>
              <w:rPr>
                <w:rFonts w:ascii="Times New Roman" w:hAnsi="Times New Roman" w:cs="Times New Roman"/>
                <w:color w:val="000000"/>
                <w:sz w:val="20"/>
                <w:szCs w:val="20"/>
              </w:rPr>
            </w:pPr>
            <w:r w:rsidRPr="009A78C8">
              <w:rPr>
                <w:rFonts w:ascii="Times New Roman" w:hAnsi="Times New Roman" w:cs="Times New Roman"/>
                <w:color w:val="000000"/>
                <w:sz w:val="20"/>
                <w:szCs w:val="20"/>
              </w:rPr>
              <w:t>-</w:t>
            </w:r>
          </w:p>
        </w:tc>
        <w:tc>
          <w:tcPr>
            <w:tcW w:w="90" w:type="dxa"/>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napToGrid w:val="0"/>
              <w:spacing w:line="240" w:lineRule="auto"/>
              <w:ind w:left="-540" w:right="-2"/>
              <w:jc w:val="both"/>
              <w:rPr>
                <w:rFonts w:ascii="Times New Roman" w:hAnsi="Times New Roman" w:cs="Times New Roman"/>
                <w:color w:val="000000"/>
                <w:sz w:val="20"/>
                <w:szCs w:val="20"/>
              </w:rPr>
            </w:pPr>
          </w:p>
        </w:tc>
        <w:tc>
          <w:tcPr>
            <w:tcW w:w="810" w:type="dxa"/>
            <w:tcBorders>
              <w:bottom w:val="single" w:sz="4" w:space="0" w:color="auto"/>
            </w:tcBorders>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napToGrid w:val="0"/>
              <w:spacing w:line="240" w:lineRule="auto"/>
              <w:ind w:left="-207" w:right="-2"/>
              <w:jc w:val="both"/>
              <w:rPr>
                <w:rFonts w:ascii="Times New Roman" w:hAnsi="Times New Roman" w:cs="Times New Roman"/>
                <w:color w:val="000000"/>
                <w:sz w:val="20"/>
                <w:szCs w:val="20"/>
              </w:rPr>
            </w:pPr>
            <w:r w:rsidRPr="009A78C8">
              <w:rPr>
                <w:rFonts w:ascii="Times New Roman" w:hAnsi="Times New Roman" w:cs="Times New Roman"/>
                <w:color w:val="000000"/>
                <w:sz w:val="20"/>
                <w:szCs w:val="20"/>
              </w:rPr>
              <w:t>-</w:t>
            </w:r>
          </w:p>
        </w:tc>
        <w:tc>
          <w:tcPr>
            <w:tcW w:w="153" w:type="dxa"/>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jc w:val="right"/>
              <w:rPr>
                <w:rFonts w:ascii="Times New Roman" w:hAnsi="Times New Roman" w:cs="Times New Roman"/>
                <w:spacing w:val="-6"/>
                <w:sz w:val="20"/>
                <w:szCs w:val="20"/>
              </w:rPr>
            </w:pPr>
          </w:p>
        </w:tc>
        <w:tc>
          <w:tcPr>
            <w:tcW w:w="1017" w:type="dxa"/>
            <w:tcBorders>
              <w:bottom w:val="single" w:sz="4" w:space="0" w:color="auto"/>
            </w:tcBorders>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napToGrid w:val="0"/>
              <w:spacing w:line="240" w:lineRule="auto"/>
              <w:ind w:left="-207" w:right="-2"/>
              <w:jc w:val="both"/>
              <w:rPr>
                <w:rFonts w:ascii="Times New Roman" w:hAnsi="Times New Roman" w:cs="Times New Roman"/>
                <w:color w:val="000000"/>
                <w:sz w:val="20"/>
                <w:szCs w:val="20"/>
              </w:rPr>
            </w:pPr>
            <w:r w:rsidRPr="009A78C8">
              <w:rPr>
                <w:rFonts w:ascii="Times New Roman" w:hAnsi="Times New Roman" w:cs="Times New Roman"/>
                <w:color w:val="000000"/>
                <w:sz w:val="20"/>
                <w:szCs w:val="20"/>
              </w:rPr>
              <w:t>(3,002)</w:t>
            </w:r>
          </w:p>
        </w:tc>
        <w:tc>
          <w:tcPr>
            <w:tcW w:w="180" w:type="dxa"/>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napToGrid w:val="0"/>
              <w:spacing w:line="240" w:lineRule="exact"/>
              <w:ind w:left="-540" w:right="-2"/>
              <w:jc w:val="both"/>
              <w:rPr>
                <w:rFonts w:ascii="Times New Roman" w:hAnsi="Times New Roman" w:cs="Times New Roman"/>
                <w:color w:val="000000"/>
                <w:sz w:val="20"/>
                <w:szCs w:val="20"/>
              </w:rPr>
            </w:pPr>
          </w:p>
        </w:tc>
        <w:tc>
          <w:tcPr>
            <w:tcW w:w="990" w:type="dxa"/>
            <w:tcBorders>
              <w:bottom w:val="single" w:sz="4" w:space="0" w:color="auto"/>
            </w:tcBorders>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napToGrid w:val="0"/>
              <w:spacing w:line="240" w:lineRule="exact"/>
              <w:ind w:left="-207" w:right="-2"/>
              <w:jc w:val="both"/>
              <w:rPr>
                <w:rFonts w:ascii="Times New Roman" w:hAnsi="Times New Roman" w:cs="Times New Roman"/>
                <w:color w:val="000000"/>
                <w:sz w:val="20"/>
                <w:szCs w:val="20"/>
              </w:rPr>
            </w:pPr>
            <w:r w:rsidRPr="009A78C8">
              <w:rPr>
                <w:rFonts w:ascii="Times New Roman" w:hAnsi="Times New Roman" w:cs="Times New Roman"/>
                <w:color w:val="000000"/>
                <w:sz w:val="20"/>
                <w:szCs w:val="20"/>
              </w:rPr>
              <w:t>(3,030)</w:t>
            </w:r>
          </w:p>
        </w:tc>
      </w:tr>
      <w:tr w:rsidR="00E72DE8" w:rsidRPr="009A78C8" w:rsidTr="003E6BE1">
        <w:trPr>
          <w:trHeight w:val="20"/>
        </w:trPr>
        <w:tc>
          <w:tcPr>
            <w:tcW w:w="4339" w:type="dxa"/>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ight="-34" w:hanging="855"/>
              <w:rPr>
                <w:rFonts w:ascii="Times New Roman" w:hAnsi="Times New Roman" w:cs="Times New Roman"/>
                <w:b/>
                <w:bCs/>
                <w:sz w:val="20"/>
                <w:szCs w:val="20"/>
              </w:rPr>
            </w:pPr>
            <w:r w:rsidRPr="009A78C8">
              <w:rPr>
                <w:rFonts w:ascii="Times New Roman" w:eastAsia="Angsana New" w:hAnsi="Times New Roman" w:cs="Times New Roman"/>
                <w:sz w:val="20"/>
                <w:szCs w:val="20"/>
              </w:rPr>
              <w:t>Total long-term investments</w:t>
            </w:r>
          </w:p>
        </w:tc>
        <w:tc>
          <w:tcPr>
            <w:tcW w:w="1031" w:type="dxa"/>
            <w:tcBorders>
              <w:top w:val="single" w:sz="4" w:space="0" w:color="auto"/>
              <w:bottom w:val="double" w:sz="4" w:space="0" w:color="auto"/>
            </w:tcBorders>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napToGrid w:val="0"/>
              <w:spacing w:line="240" w:lineRule="auto"/>
              <w:ind w:left="-207" w:right="-2"/>
              <w:jc w:val="both"/>
              <w:rPr>
                <w:rFonts w:ascii="Times New Roman" w:hAnsi="Times New Roman" w:cs="Times New Roman"/>
                <w:color w:val="000000"/>
                <w:sz w:val="20"/>
                <w:szCs w:val="20"/>
              </w:rPr>
            </w:pPr>
            <w:r w:rsidRPr="009A78C8">
              <w:rPr>
                <w:rFonts w:ascii="Times New Roman" w:hAnsi="Times New Roman" w:cs="Times New Roman"/>
                <w:color w:val="000000"/>
                <w:sz w:val="20"/>
                <w:szCs w:val="20"/>
              </w:rPr>
              <w:t>9,045</w:t>
            </w:r>
          </w:p>
        </w:tc>
        <w:tc>
          <w:tcPr>
            <w:tcW w:w="90" w:type="dxa"/>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napToGrid w:val="0"/>
              <w:spacing w:line="240" w:lineRule="auto"/>
              <w:ind w:left="-207" w:right="-270"/>
              <w:rPr>
                <w:rFonts w:ascii="Times New Roman" w:hAnsi="Times New Roman" w:cs="Times New Roman"/>
                <w:color w:val="000000"/>
                <w:sz w:val="20"/>
                <w:szCs w:val="20"/>
              </w:rPr>
            </w:pPr>
          </w:p>
        </w:tc>
        <w:tc>
          <w:tcPr>
            <w:tcW w:w="810" w:type="dxa"/>
            <w:tcBorders>
              <w:top w:val="single" w:sz="4" w:space="0" w:color="auto"/>
              <w:bottom w:val="double" w:sz="4" w:space="0" w:color="auto"/>
            </w:tcBorders>
          </w:tcPr>
          <w:p w:rsidR="00E72DE8" w:rsidRPr="009A78C8" w:rsidRDefault="00E72DE8" w:rsidP="00E72DE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napToGrid w:val="0"/>
              <w:spacing w:line="240" w:lineRule="auto"/>
              <w:ind w:left="-207" w:right="-2"/>
              <w:jc w:val="both"/>
              <w:rPr>
                <w:rFonts w:ascii="Times New Roman" w:hAnsi="Times New Roman" w:cs="Times New Roman"/>
                <w:color w:val="000000"/>
                <w:sz w:val="20"/>
                <w:szCs w:val="20"/>
              </w:rPr>
            </w:pPr>
            <w:r w:rsidRPr="009A78C8">
              <w:rPr>
                <w:rFonts w:ascii="Times New Roman" w:hAnsi="Times New Roman" w:cs="Times New Roman"/>
                <w:color w:val="000000"/>
                <w:sz w:val="20"/>
                <w:szCs w:val="20"/>
              </w:rPr>
              <w:t>8,989</w:t>
            </w:r>
          </w:p>
        </w:tc>
        <w:tc>
          <w:tcPr>
            <w:tcW w:w="153" w:type="dxa"/>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1"/>
                <w:tab w:val="decimal" w:pos="792"/>
              </w:tabs>
              <w:spacing w:line="240" w:lineRule="exact"/>
              <w:ind w:right="242"/>
              <w:rPr>
                <w:rFonts w:ascii="Times New Roman" w:hAnsi="Times New Roman" w:cs="Times New Roman"/>
                <w:sz w:val="20"/>
                <w:szCs w:val="20"/>
              </w:rPr>
            </w:pPr>
          </w:p>
        </w:tc>
        <w:tc>
          <w:tcPr>
            <w:tcW w:w="1017" w:type="dxa"/>
            <w:tcBorders>
              <w:top w:val="single" w:sz="4" w:space="0" w:color="auto"/>
              <w:bottom w:val="double" w:sz="4" w:space="0" w:color="auto"/>
            </w:tcBorders>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napToGrid w:val="0"/>
              <w:spacing w:line="240" w:lineRule="auto"/>
              <w:ind w:left="-207" w:right="-2"/>
              <w:jc w:val="both"/>
              <w:rPr>
                <w:rFonts w:ascii="Times New Roman" w:hAnsi="Times New Roman" w:cs="Times New Roman"/>
                <w:color w:val="000000"/>
                <w:sz w:val="20"/>
                <w:szCs w:val="20"/>
              </w:rPr>
            </w:pPr>
            <w:r w:rsidRPr="009A78C8">
              <w:rPr>
                <w:rFonts w:ascii="Times New Roman" w:hAnsi="Times New Roman" w:cs="Times New Roman"/>
                <w:color w:val="000000"/>
                <w:sz w:val="20"/>
                <w:szCs w:val="20"/>
              </w:rPr>
              <w:t>9,061</w:t>
            </w:r>
          </w:p>
        </w:tc>
        <w:tc>
          <w:tcPr>
            <w:tcW w:w="180" w:type="dxa"/>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07" w:right="216"/>
              <w:jc w:val="right"/>
              <w:rPr>
                <w:rFonts w:ascii="Times New Roman" w:hAnsi="Times New Roman" w:cs="Times New Roman"/>
                <w:color w:val="000000"/>
                <w:sz w:val="20"/>
                <w:szCs w:val="20"/>
              </w:rPr>
            </w:pPr>
          </w:p>
        </w:tc>
        <w:tc>
          <w:tcPr>
            <w:tcW w:w="990" w:type="dxa"/>
            <w:tcBorders>
              <w:top w:val="single" w:sz="4" w:space="0" w:color="auto"/>
              <w:bottom w:val="double" w:sz="4" w:space="0" w:color="auto"/>
            </w:tcBorders>
          </w:tcPr>
          <w:p w:rsidR="00E72DE8" w:rsidRPr="009A78C8" w:rsidRDefault="00E72DE8" w:rsidP="00E72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napToGrid w:val="0"/>
              <w:spacing w:line="240" w:lineRule="exact"/>
              <w:ind w:right="-49"/>
              <w:rPr>
                <w:rFonts w:ascii="Times New Roman" w:hAnsi="Times New Roman" w:cs="Times New Roman"/>
                <w:color w:val="000000"/>
                <w:sz w:val="20"/>
                <w:szCs w:val="20"/>
              </w:rPr>
            </w:pPr>
            <w:r w:rsidRPr="009A78C8">
              <w:rPr>
                <w:rFonts w:ascii="Times New Roman" w:hAnsi="Times New Roman" w:cs="Times New Roman"/>
                <w:color w:val="000000"/>
                <w:sz w:val="20"/>
                <w:szCs w:val="20"/>
              </w:rPr>
              <w:t>9,087</w:t>
            </w:r>
          </w:p>
        </w:tc>
      </w:tr>
    </w:tbl>
    <w:p w:rsidR="000D0C7E" w:rsidRPr="009A78C8" w:rsidRDefault="0038167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634" w:right="-29"/>
        <w:jc w:val="thaiDistribute"/>
        <w:rPr>
          <w:rFonts w:ascii="Times New Roman" w:hAnsi="Times New Roman" w:cs="Times New Roman"/>
          <w:spacing w:val="-2"/>
          <w:sz w:val="24"/>
          <w:szCs w:val="24"/>
        </w:rPr>
      </w:pPr>
      <w:r w:rsidRPr="009A78C8">
        <w:rPr>
          <w:rFonts w:ascii="Times New Roman" w:hAnsi="Times New Roman" w:cs="Times New Roman"/>
          <w:spacing w:val="-2"/>
          <w:sz w:val="24"/>
          <w:szCs w:val="24"/>
        </w:rPr>
        <w:t xml:space="preserve">As at June 30, </w:t>
      </w:r>
      <w:r w:rsidR="006F2D11" w:rsidRPr="009A78C8">
        <w:rPr>
          <w:rFonts w:ascii="Times New Roman" w:hAnsi="Times New Roman" w:cs="Times New Roman"/>
          <w:spacing w:val="-2"/>
          <w:sz w:val="24"/>
          <w:szCs w:val="24"/>
        </w:rPr>
        <w:t>2018</w:t>
      </w:r>
      <w:r w:rsidRPr="009A78C8">
        <w:rPr>
          <w:rFonts w:ascii="Times New Roman" w:hAnsi="Times New Roman" w:cs="Times New Roman"/>
          <w:spacing w:val="-2"/>
          <w:sz w:val="24"/>
          <w:szCs w:val="24"/>
        </w:rPr>
        <w:t xml:space="preserve">, </w:t>
      </w:r>
      <w:r w:rsidR="000D0C7E" w:rsidRPr="009A78C8">
        <w:rPr>
          <w:rFonts w:ascii="Times New Roman" w:hAnsi="Times New Roman" w:cs="Times New Roman"/>
          <w:sz w:val="24"/>
          <w:szCs w:val="24"/>
        </w:rPr>
        <w:t xml:space="preserve">the Company pledged government bonds totally of Baht 5.2 million. The amount of Baht 3.0 million is pledged with Krung Thai Bank Public Company Limited for </w:t>
      </w:r>
      <w:r w:rsidR="009D13D9">
        <w:rPr>
          <w:rFonts w:ascii="Times New Roman" w:hAnsi="Times New Roman" w:cs="Times New Roman"/>
          <w:sz w:val="24"/>
          <w:szCs w:val="24"/>
        </w:rPr>
        <w:t xml:space="preserve">issue letter of guarantees to </w:t>
      </w:r>
      <w:r w:rsidR="000D0C7E" w:rsidRPr="009A78C8">
        <w:rPr>
          <w:rFonts w:ascii="Times New Roman" w:hAnsi="Times New Roman" w:cs="Times New Roman"/>
          <w:sz w:val="24"/>
          <w:szCs w:val="24"/>
        </w:rPr>
        <w:t>other companies for the Company’s business. The amount of Baht 2.2 million is the guarantee for</w:t>
      </w:r>
      <w:r w:rsidR="000D0C7E" w:rsidRPr="009A78C8">
        <w:rPr>
          <w:rFonts w:ascii="Times New Roman" w:hAnsi="Times New Roman" w:cs="Times New Roman"/>
          <w:spacing w:val="-6"/>
          <w:sz w:val="24"/>
          <w:szCs w:val="24"/>
        </w:rPr>
        <w:t xml:space="preserve"> the </w:t>
      </w:r>
      <w:r w:rsidR="000D0C7E" w:rsidRPr="009A78C8">
        <w:rPr>
          <w:rFonts w:ascii="Times New Roman" w:hAnsi="Times New Roman" w:cs="Times New Roman"/>
          <w:sz w:val="24"/>
          <w:szCs w:val="24"/>
        </w:rPr>
        <w:t>Company’s</w:t>
      </w:r>
      <w:r w:rsidR="000D0C7E" w:rsidRPr="009A78C8">
        <w:rPr>
          <w:rFonts w:ascii="Times New Roman" w:hAnsi="Times New Roman" w:cs="Times New Roman"/>
          <w:spacing w:val="-6"/>
          <w:sz w:val="24"/>
          <w:szCs w:val="24"/>
        </w:rPr>
        <w:t xml:space="preserve"> business </w:t>
      </w:r>
      <w:r w:rsidR="000D0C7E" w:rsidRPr="009A78C8">
        <w:rPr>
          <w:rFonts w:ascii="Times New Roman" w:hAnsi="Times New Roman" w:cs="Times New Roman"/>
          <w:spacing w:val="-8"/>
          <w:sz w:val="24"/>
          <w:szCs w:val="24"/>
        </w:rPr>
        <w:t>with KTB Computer</w:t>
      </w:r>
      <w:r w:rsidR="00972D52" w:rsidRPr="009A78C8">
        <w:rPr>
          <w:rFonts w:ascii="Times New Roman" w:hAnsi="Times New Roman" w:cs="Times New Roman"/>
          <w:spacing w:val="-8"/>
          <w:sz w:val="24"/>
          <w:szCs w:val="24"/>
        </w:rPr>
        <w:t xml:space="preserve"> Services Co., Ltd. (see Note 13</w:t>
      </w:r>
      <w:r w:rsidR="000D0C7E" w:rsidRPr="009A78C8">
        <w:rPr>
          <w:rFonts w:ascii="Times New Roman" w:hAnsi="Times New Roman" w:cs="Times New Roman"/>
          <w:spacing w:val="-8"/>
          <w:sz w:val="24"/>
          <w:szCs w:val="24"/>
        </w:rPr>
        <w:t>.2) (December 31, 2017 : Baht 8.1 million).</w:t>
      </w:r>
    </w:p>
    <w:p w:rsidR="00C64034" w:rsidRPr="009A78C8" w:rsidRDefault="00182AC2"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right="-28" w:hanging="540"/>
        <w:jc w:val="thaiDistribute"/>
        <w:rPr>
          <w:rFonts w:ascii="Times New Roman" w:hAnsi="Times New Roman" w:cs="Times New Roman"/>
          <w:b/>
          <w:bCs/>
          <w:sz w:val="24"/>
          <w:szCs w:val="24"/>
          <w:cs/>
        </w:rPr>
      </w:pPr>
      <w:r w:rsidRPr="009A78C8">
        <w:rPr>
          <w:rFonts w:ascii="Times New Roman" w:hAnsi="Times New Roman" w:cs="Times New Roman"/>
          <w:b/>
          <w:bCs/>
          <w:sz w:val="24"/>
          <w:szCs w:val="24"/>
        </w:rPr>
        <w:br w:type="page"/>
      </w:r>
      <w:r w:rsidR="00A43DC9" w:rsidRPr="009A78C8">
        <w:rPr>
          <w:rFonts w:ascii="Times New Roman" w:hAnsi="Times New Roman" w:cs="Times New Roman"/>
          <w:b/>
          <w:bCs/>
          <w:sz w:val="24"/>
          <w:szCs w:val="24"/>
        </w:rPr>
        <w:lastRenderedPageBreak/>
        <w:t>7</w:t>
      </w:r>
      <w:r w:rsidR="00C64034" w:rsidRPr="009A78C8">
        <w:rPr>
          <w:rFonts w:ascii="Times New Roman" w:hAnsi="Times New Roman" w:cs="Times New Roman"/>
          <w:b/>
          <w:bCs/>
          <w:sz w:val="24"/>
          <w:szCs w:val="24"/>
        </w:rPr>
        <w:t>.</w:t>
      </w:r>
      <w:r w:rsidR="00104E62" w:rsidRPr="009A78C8">
        <w:rPr>
          <w:rFonts w:ascii="Times New Roman" w:hAnsi="Times New Roman" w:cs="Times New Roman"/>
          <w:b/>
          <w:bCs/>
          <w:sz w:val="24"/>
          <w:szCs w:val="24"/>
        </w:rPr>
        <w:tab/>
      </w:r>
      <w:r w:rsidR="00C64034" w:rsidRPr="009A78C8">
        <w:rPr>
          <w:rFonts w:ascii="Times New Roman" w:hAnsi="Times New Roman" w:cs="Times New Roman"/>
          <w:b/>
          <w:bCs/>
          <w:caps/>
          <w:sz w:val="20"/>
          <w:szCs w:val="20"/>
        </w:rPr>
        <w:t>Deferred  tax  assets</w:t>
      </w:r>
    </w:p>
    <w:p w:rsidR="00C64034" w:rsidRPr="009A78C8" w:rsidRDefault="00C64034"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ight="29" w:hanging="7"/>
        <w:jc w:val="both"/>
        <w:rPr>
          <w:rFonts w:ascii="Times New Roman" w:hAnsi="Times New Roman" w:cs="Times New Roman"/>
          <w:sz w:val="24"/>
          <w:szCs w:val="24"/>
        </w:rPr>
      </w:pPr>
      <w:r w:rsidRPr="009A78C8">
        <w:rPr>
          <w:rFonts w:ascii="Times New Roman" w:hAnsi="Times New Roman" w:cs="Times New Roman"/>
          <w:sz w:val="24"/>
          <w:szCs w:val="24"/>
        </w:rPr>
        <w:t xml:space="preserve">Deferred tax assets as at </w:t>
      </w:r>
      <w:r w:rsidR="00687369" w:rsidRPr="009A78C8">
        <w:rPr>
          <w:rFonts w:ascii="Times New Roman" w:hAnsi="Times New Roman" w:cs="Times New Roman"/>
          <w:sz w:val="24"/>
          <w:szCs w:val="24"/>
        </w:rPr>
        <w:t>J</w:t>
      </w:r>
      <w:r w:rsidR="005714E3" w:rsidRPr="009A78C8">
        <w:rPr>
          <w:rFonts w:ascii="Times New Roman" w:hAnsi="Times New Roman" w:cs="Times New Roman"/>
          <w:sz w:val="24"/>
          <w:szCs w:val="24"/>
        </w:rPr>
        <w:t>une</w:t>
      </w:r>
      <w:r w:rsidR="00104E62" w:rsidRPr="009A78C8">
        <w:rPr>
          <w:rFonts w:ascii="Times New Roman" w:hAnsi="Times New Roman" w:cs="Times New Roman"/>
          <w:sz w:val="24"/>
          <w:szCs w:val="24"/>
        </w:rPr>
        <w:t xml:space="preserve"> </w:t>
      </w:r>
      <w:r w:rsidR="00A43DC9" w:rsidRPr="009A78C8">
        <w:rPr>
          <w:rFonts w:ascii="Times New Roman" w:hAnsi="Times New Roman" w:cs="Times New Roman"/>
          <w:sz w:val="24"/>
          <w:szCs w:val="24"/>
        </w:rPr>
        <w:t>30</w:t>
      </w:r>
      <w:r w:rsidR="00051CB1" w:rsidRPr="009A78C8">
        <w:rPr>
          <w:rFonts w:ascii="Times New Roman" w:hAnsi="Times New Roman" w:cs="Times New Roman"/>
          <w:sz w:val="24"/>
          <w:szCs w:val="24"/>
        </w:rPr>
        <w:t xml:space="preserve">, </w:t>
      </w:r>
      <w:r w:rsidR="006F2D11" w:rsidRPr="009A78C8">
        <w:rPr>
          <w:rFonts w:ascii="Times New Roman" w:hAnsi="Times New Roman" w:cs="Times New Roman"/>
          <w:sz w:val="24"/>
          <w:szCs w:val="24"/>
        </w:rPr>
        <w:t>2018</w:t>
      </w:r>
      <w:r w:rsidR="00A5765F" w:rsidRPr="009A78C8">
        <w:rPr>
          <w:rFonts w:ascii="Times New Roman" w:hAnsi="Times New Roman" w:cs="Times New Roman"/>
          <w:sz w:val="24"/>
          <w:szCs w:val="24"/>
        </w:rPr>
        <w:t xml:space="preserve"> and </w:t>
      </w:r>
      <w:r w:rsidRPr="009A78C8">
        <w:rPr>
          <w:rFonts w:ascii="Times New Roman" w:hAnsi="Times New Roman" w:cs="Times New Roman"/>
          <w:sz w:val="24"/>
          <w:szCs w:val="24"/>
        </w:rPr>
        <w:t xml:space="preserve">December </w:t>
      </w:r>
      <w:r w:rsidR="00A43DC9" w:rsidRPr="009A78C8">
        <w:rPr>
          <w:rFonts w:ascii="Times New Roman" w:hAnsi="Times New Roman" w:cs="Times New Roman"/>
          <w:sz w:val="24"/>
          <w:szCs w:val="24"/>
        </w:rPr>
        <w:t>31</w:t>
      </w:r>
      <w:r w:rsidRPr="009A78C8">
        <w:rPr>
          <w:rFonts w:ascii="Times New Roman" w:hAnsi="Times New Roman" w:cs="Times New Roman"/>
          <w:sz w:val="24"/>
          <w:szCs w:val="24"/>
        </w:rPr>
        <w:t xml:space="preserve">, </w:t>
      </w:r>
      <w:r w:rsidR="006F2D11" w:rsidRPr="009A78C8">
        <w:rPr>
          <w:rFonts w:ascii="Times New Roman" w:hAnsi="Times New Roman" w:cs="Times New Roman"/>
          <w:sz w:val="24"/>
          <w:szCs w:val="24"/>
        </w:rPr>
        <w:t>2017</w:t>
      </w:r>
      <w:r w:rsidR="002E17FF" w:rsidRPr="009A78C8">
        <w:rPr>
          <w:rFonts w:ascii="Times New Roman" w:hAnsi="Times New Roman" w:cs="Times New Roman"/>
          <w:sz w:val="24"/>
          <w:szCs w:val="24"/>
        </w:rPr>
        <w:t xml:space="preserve"> </w:t>
      </w:r>
      <w:r w:rsidRPr="009A78C8">
        <w:rPr>
          <w:rFonts w:ascii="Times New Roman" w:hAnsi="Times New Roman" w:cs="Times New Roman"/>
          <w:sz w:val="24"/>
          <w:szCs w:val="24"/>
        </w:rPr>
        <w:t>are as follows:</w:t>
      </w:r>
    </w:p>
    <w:tbl>
      <w:tblPr>
        <w:tblW w:w="8847" w:type="dxa"/>
        <w:tblInd w:w="360" w:type="dxa"/>
        <w:tblLayout w:type="fixed"/>
        <w:tblCellMar>
          <w:left w:w="0" w:type="dxa"/>
          <w:right w:w="0" w:type="dxa"/>
        </w:tblCellMar>
        <w:tblLook w:val="0000" w:firstRow="0" w:lastRow="0" w:firstColumn="0" w:lastColumn="0" w:noHBand="0" w:noVBand="0"/>
      </w:tblPr>
      <w:tblGrid>
        <w:gridCol w:w="5670"/>
        <w:gridCol w:w="1440"/>
        <w:gridCol w:w="270"/>
        <w:gridCol w:w="1467"/>
      </w:tblGrid>
      <w:tr w:rsidR="00AF10C4" w:rsidRPr="009A78C8" w:rsidTr="009B4B7D">
        <w:trPr>
          <w:trHeight w:val="20"/>
        </w:trPr>
        <w:tc>
          <w:tcPr>
            <w:tcW w:w="5670"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rPr>
            </w:pPr>
          </w:p>
        </w:tc>
        <w:tc>
          <w:tcPr>
            <w:tcW w:w="1440"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rPr>
            </w:pPr>
            <w:r w:rsidRPr="009A78C8">
              <w:rPr>
                <w:rFonts w:ascii="Times New Roman" w:hAnsi="Times New Roman" w:cs="Times New Roman"/>
                <w:b/>
                <w:bCs/>
                <w:sz w:val="20"/>
                <w:szCs w:val="20"/>
              </w:rPr>
              <w:t>“</w:t>
            </w:r>
            <w:r w:rsidRPr="009A78C8">
              <w:rPr>
                <w:rFonts w:ascii="Times New Roman" w:hAnsi="Times New Roman" w:cs="Times New Roman"/>
                <w:b/>
                <w:bCs/>
                <w:caps/>
                <w:sz w:val="20"/>
                <w:szCs w:val="20"/>
              </w:rPr>
              <w:t>unaudited</w:t>
            </w:r>
            <w:r w:rsidRPr="009A78C8">
              <w:rPr>
                <w:rFonts w:ascii="Times New Roman" w:hAnsi="Times New Roman" w:cs="Times New Roman"/>
                <w:b/>
                <w:bCs/>
                <w:sz w:val="20"/>
                <w:szCs w:val="20"/>
              </w:rPr>
              <w:t>”</w:t>
            </w:r>
          </w:p>
        </w:tc>
        <w:tc>
          <w:tcPr>
            <w:tcW w:w="270"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0"/>
                <w:szCs w:val="20"/>
              </w:rPr>
            </w:pPr>
          </w:p>
        </w:tc>
        <w:tc>
          <w:tcPr>
            <w:tcW w:w="1467"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rPr>
            </w:pPr>
          </w:p>
        </w:tc>
      </w:tr>
      <w:tr w:rsidR="00AF10C4" w:rsidRPr="009A78C8" w:rsidTr="009B4B7D">
        <w:trPr>
          <w:trHeight w:val="20"/>
        </w:trPr>
        <w:tc>
          <w:tcPr>
            <w:tcW w:w="5670"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1440"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9A78C8">
              <w:rPr>
                <w:rFonts w:ascii="Times New Roman" w:hAnsi="Times New Roman" w:cs="Times New Roman"/>
                <w:b/>
                <w:bCs/>
                <w:sz w:val="24"/>
                <w:szCs w:val="24"/>
              </w:rPr>
              <w:t xml:space="preserve">As at </w:t>
            </w:r>
          </w:p>
        </w:tc>
        <w:tc>
          <w:tcPr>
            <w:tcW w:w="270"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467"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9A78C8">
              <w:rPr>
                <w:rFonts w:ascii="Times New Roman" w:hAnsi="Times New Roman" w:cs="Times New Roman"/>
                <w:b/>
                <w:bCs/>
                <w:sz w:val="24"/>
                <w:szCs w:val="24"/>
              </w:rPr>
              <w:t xml:space="preserve">As at </w:t>
            </w:r>
          </w:p>
        </w:tc>
      </w:tr>
      <w:tr w:rsidR="00AF10C4" w:rsidRPr="009A78C8" w:rsidTr="009B4B7D">
        <w:trPr>
          <w:trHeight w:val="20"/>
        </w:trPr>
        <w:tc>
          <w:tcPr>
            <w:tcW w:w="5670"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1440" w:type="dxa"/>
          </w:tcPr>
          <w:p w:rsidR="00822E5D" w:rsidRPr="009A78C8" w:rsidRDefault="00687369"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June</w:t>
            </w:r>
            <w:r w:rsidR="00104E62" w:rsidRPr="009A78C8">
              <w:rPr>
                <w:rFonts w:ascii="Times New Roman" w:hAnsi="Times New Roman" w:cs="Times New Roman"/>
                <w:b/>
                <w:bCs/>
                <w:sz w:val="24"/>
                <w:szCs w:val="24"/>
              </w:rPr>
              <w:t xml:space="preserve"> </w:t>
            </w:r>
            <w:r w:rsidR="00A43DC9" w:rsidRPr="009A78C8">
              <w:rPr>
                <w:rFonts w:ascii="Times New Roman" w:hAnsi="Times New Roman" w:cs="Times New Roman"/>
                <w:b/>
                <w:bCs/>
                <w:sz w:val="24"/>
                <w:szCs w:val="24"/>
              </w:rPr>
              <w:t>30</w:t>
            </w:r>
            <w:r w:rsidR="00AF10C4" w:rsidRPr="009A78C8">
              <w:rPr>
                <w:rFonts w:ascii="Times New Roman" w:hAnsi="Times New Roman" w:cs="Times New Roman"/>
                <w:b/>
                <w:bCs/>
                <w:sz w:val="24"/>
                <w:szCs w:val="24"/>
              </w:rPr>
              <w:t>,</w:t>
            </w:r>
          </w:p>
          <w:p w:rsidR="00AF10C4" w:rsidRPr="009A78C8" w:rsidRDefault="006F2D11"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9A78C8">
              <w:rPr>
                <w:rFonts w:ascii="Times New Roman" w:hAnsi="Times New Roman" w:cs="Times New Roman"/>
                <w:b/>
                <w:bCs/>
                <w:sz w:val="24"/>
                <w:szCs w:val="24"/>
              </w:rPr>
              <w:t>2018</w:t>
            </w:r>
          </w:p>
        </w:tc>
        <w:tc>
          <w:tcPr>
            <w:tcW w:w="270"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467"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b/>
                <w:bCs/>
                <w:sz w:val="24"/>
                <w:szCs w:val="24"/>
              </w:rPr>
            </w:pPr>
            <w:r w:rsidRPr="009A78C8">
              <w:rPr>
                <w:rFonts w:ascii="Times New Roman" w:hAnsi="Times New Roman" w:cs="Times New Roman"/>
                <w:b/>
                <w:bCs/>
                <w:sz w:val="24"/>
                <w:szCs w:val="24"/>
              </w:rPr>
              <w:t xml:space="preserve">December </w:t>
            </w:r>
            <w:r w:rsidR="00A43DC9" w:rsidRPr="009A78C8">
              <w:rPr>
                <w:rFonts w:ascii="Times New Roman" w:hAnsi="Times New Roman" w:cs="Times New Roman"/>
                <w:b/>
                <w:bCs/>
                <w:sz w:val="24"/>
                <w:szCs w:val="24"/>
              </w:rPr>
              <w:t>31</w:t>
            </w:r>
            <w:r w:rsidRPr="009A78C8">
              <w:rPr>
                <w:rFonts w:ascii="Times New Roman" w:hAnsi="Times New Roman" w:cs="Times New Roman"/>
                <w:b/>
                <w:bCs/>
                <w:sz w:val="24"/>
                <w:szCs w:val="24"/>
              </w:rPr>
              <w:t>,</w:t>
            </w:r>
          </w:p>
          <w:p w:rsidR="00822E5D" w:rsidRPr="009A78C8" w:rsidRDefault="006F2D11"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9A78C8">
              <w:rPr>
                <w:rFonts w:ascii="Times New Roman" w:hAnsi="Times New Roman" w:cs="Times New Roman"/>
                <w:b/>
                <w:bCs/>
                <w:sz w:val="24"/>
                <w:szCs w:val="24"/>
              </w:rPr>
              <w:t>2017</w:t>
            </w:r>
          </w:p>
        </w:tc>
      </w:tr>
      <w:tr w:rsidR="00AF10C4" w:rsidRPr="009A78C8" w:rsidTr="009B4B7D">
        <w:trPr>
          <w:trHeight w:val="20"/>
        </w:trPr>
        <w:tc>
          <w:tcPr>
            <w:tcW w:w="5670"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1440"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c>
          <w:tcPr>
            <w:tcW w:w="270"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467" w:type="dxa"/>
          </w:tcPr>
          <w:p w:rsidR="00AF10C4" w:rsidRPr="009A78C8" w:rsidRDefault="00AF10C4"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r>
      <w:tr w:rsidR="00822E5D" w:rsidRPr="009A78C8" w:rsidTr="009B4B7D">
        <w:trPr>
          <w:trHeight w:val="20"/>
        </w:trPr>
        <w:tc>
          <w:tcPr>
            <w:tcW w:w="5670" w:type="dxa"/>
          </w:tcPr>
          <w:p w:rsidR="00822E5D" w:rsidRPr="009A78C8" w:rsidRDefault="00822E5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1440" w:type="dxa"/>
          </w:tcPr>
          <w:p w:rsidR="00822E5D" w:rsidRPr="009A78C8" w:rsidRDefault="00822E5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c>
          <w:tcPr>
            <w:tcW w:w="270" w:type="dxa"/>
          </w:tcPr>
          <w:p w:rsidR="00822E5D" w:rsidRPr="009A78C8" w:rsidRDefault="00822E5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467" w:type="dxa"/>
          </w:tcPr>
          <w:p w:rsidR="00822E5D" w:rsidRPr="009A78C8" w:rsidRDefault="00822E5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p>
        </w:tc>
      </w:tr>
      <w:tr w:rsidR="00104E62" w:rsidRPr="009A78C8" w:rsidTr="009B4B7D">
        <w:trPr>
          <w:trHeight w:val="20"/>
        </w:trPr>
        <w:tc>
          <w:tcPr>
            <w:tcW w:w="5670" w:type="dxa"/>
          </w:tcPr>
          <w:p w:rsidR="00104E62" w:rsidRPr="009A78C8" w:rsidRDefault="00104E62"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75"/>
              <w:jc w:val="thaiDistribute"/>
              <w:rPr>
                <w:rFonts w:ascii="Times New Roman" w:hAnsi="Times New Roman" w:cs="Times New Roman"/>
                <w:sz w:val="24"/>
                <w:szCs w:val="24"/>
              </w:rPr>
            </w:pPr>
            <w:r w:rsidRPr="009A78C8">
              <w:rPr>
                <w:rFonts w:ascii="Times New Roman" w:hAnsi="Times New Roman" w:cs="Times New Roman"/>
                <w:sz w:val="24"/>
                <w:szCs w:val="24"/>
              </w:rPr>
              <w:t>Deferred tax assets</w:t>
            </w:r>
          </w:p>
        </w:tc>
        <w:tc>
          <w:tcPr>
            <w:tcW w:w="1440" w:type="dxa"/>
            <w:tcBorders>
              <w:bottom w:val="double" w:sz="4" w:space="0" w:color="auto"/>
            </w:tcBorders>
          </w:tcPr>
          <w:p w:rsidR="00104E62" w:rsidRPr="009A78C8" w:rsidRDefault="00104E6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right"/>
              <w:rPr>
                <w:rFonts w:ascii="Times New Roman" w:hAnsi="Times New Roman" w:cs="Times New Roman"/>
                <w:sz w:val="24"/>
                <w:szCs w:val="24"/>
              </w:rPr>
            </w:pPr>
            <w:r w:rsidRPr="009A78C8">
              <w:rPr>
                <w:rFonts w:ascii="Times New Roman" w:hAnsi="Times New Roman" w:cs="Times New Roman"/>
                <w:sz w:val="24"/>
                <w:szCs w:val="24"/>
              </w:rPr>
              <w:t>1,701,879</w:t>
            </w:r>
          </w:p>
        </w:tc>
        <w:tc>
          <w:tcPr>
            <w:tcW w:w="270" w:type="dxa"/>
          </w:tcPr>
          <w:p w:rsidR="00104E62" w:rsidRPr="009A78C8" w:rsidRDefault="00104E6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08"/>
              <w:jc w:val="thaiDistribute"/>
              <w:rPr>
                <w:rFonts w:ascii="Times New Roman" w:hAnsi="Times New Roman" w:cs="Times New Roman"/>
                <w:sz w:val="24"/>
                <w:szCs w:val="24"/>
              </w:rPr>
            </w:pPr>
          </w:p>
        </w:tc>
        <w:tc>
          <w:tcPr>
            <w:tcW w:w="1467" w:type="dxa"/>
            <w:tcBorders>
              <w:bottom w:val="double" w:sz="4" w:space="0" w:color="auto"/>
            </w:tcBorders>
          </w:tcPr>
          <w:p w:rsidR="00104E62" w:rsidRPr="009A78C8" w:rsidRDefault="00104E6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90" w:hanging="90"/>
              <w:jc w:val="center"/>
              <w:rPr>
                <w:rFonts w:ascii="Times New Roman" w:hAnsi="Times New Roman" w:cs="Times New Roman"/>
                <w:sz w:val="24"/>
                <w:szCs w:val="24"/>
                <w:cs/>
              </w:rPr>
            </w:pPr>
            <w:r w:rsidRPr="009A78C8">
              <w:rPr>
                <w:rFonts w:ascii="Times New Roman" w:hAnsi="Times New Roman" w:cs="Times New Roman"/>
                <w:sz w:val="24"/>
                <w:szCs w:val="24"/>
              </w:rPr>
              <w:t>1</w:t>
            </w:r>
            <w:r w:rsidRPr="009A78C8">
              <w:rPr>
                <w:rFonts w:ascii="Times New Roman" w:hAnsi="Times New Roman" w:cs="Times New Roman"/>
                <w:sz w:val="24"/>
                <w:szCs w:val="24"/>
                <w:cs/>
              </w:rPr>
              <w:t>,</w:t>
            </w:r>
            <w:r w:rsidRPr="009A78C8">
              <w:rPr>
                <w:rFonts w:ascii="Times New Roman" w:hAnsi="Times New Roman" w:cs="Times New Roman"/>
                <w:sz w:val="24"/>
                <w:szCs w:val="24"/>
              </w:rPr>
              <w:t>763</w:t>
            </w:r>
            <w:r w:rsidRPr="009A78C8">
              <w:rPr>
                <w:rFonts w:ascii="Times New Roman" w:hAnsi="Times New Roman" w:cs="Times New Roman"/>
                <w:sz w:val="24"/>
                <w:szCs w:val="24"/>
                <w:cs/>
              </w:rPr>
              <w:t>,</w:t>
            </w:r>
            <w:r w:rsidRPr="009A78C8">
              <w:rPr>
                <w:rFonts w:ascii="Times New Roman" w:hAnsi="Times New Roman" w:cs="Times New Roman"/>
                <w:sz w:val="24"/>
                <w:szCs w:val="24"/>
              </w:rPr>
              <w:t>623</w:t>
            </w:r>
          </w:p>
        </w:tc>
      </w:tr>
    </w:tbl>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549" w:right="29"/>
        <w:jc w:val="both"/>
        <w:rPr>
          <w:rFonts w:ascii="Times New Roman" w:hAnsi="Times New Roman" w:cs="Times New Roman"/>
          <w:sz w:val="24"/>
          <w:szCs w:val="24"/>
        </w:rPr>
      </w:pPr>
      <w:r w:rsidRPr="009A78C8">
        <w:rPr>
          <w:rFonts w:ascii="Times New Roman" w:hAnsi="Times New Roman" w:cs="Times New Roman"/>
          <w:spacing w:val="-4"/>
          <w:sz w:val="24"/>
          <w:szCs w:val="24"/>
        </w:rPr>
        <w:t>Deferred tax assets as at June 30, 2018 and 2017 consist of tax effects from the following</w:t>
      </w:r>
      <w:r w:rsidRPr="009A78C8">
        <w:rPr>
          <w:rFonts w:ascii="Times New Roman" w:hAnsi="Times New Roman" w:cs="Times New Roman"/>
          <w:sz w:val="24"/>
          <w:szCs w:val="24"/>
        </w:rPr>
        <w:t xml:space="preserve"> items:</w:t>
      </w:r>
    </w:p>
    <w:p w:rsidR="00D66646"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544" w:right="28"/>
        <w:jc w:val="right"/>
        <w:rPr>
          <w:rFonts w:ascii="Times New Roman" w:hAnsi="Times New Roman" w:cs="Times New Roman"/>
          <w:sz w:val="24"/>
          <w:szCs w:val="24"/>
        </w:rPr>
      </w:pPr>
      <w:r w:rsidRPr="009A78C8">
        <w:rPr>
          <w:rFonts w:ascii="Times New Roman" w:hAnsi="Times New Roman" w:cs="Times New Roman"/>
          <w:b/>
          <w:bCs/>
          <w:sz w:val="16"/>
          <w:szCs w:val="16"/>
        </w:rPr>
        <w:t xml:space="preserve"> </w:t>
      </w:r>
      <w:r w:rsidR="00D66646" w:rsidRPr="009A78C8">
        <w:rPr>
          <w:rFonts w:ascii="Times New Roman" w:hAnsi="Times New Roman" w:cs="Times New Roman"/>
          <w:b/>
          <w:bCs/>
          <w:sz w:val="16"/>
          <w:szCs w:val="16"/>
        </w:rPr>
        <w:t>“</w:t>
      </w:r>
      <w:r w:rsidR="00D66646" w:rsidRPr="009A78C8">
        <w:rPr>
          <w:rFonts w:ascii="Times New Roman" w:hAnsi="Times New Roman" w:cs="Times New Roman"/>
          <w:b/>
          <w:bCs/>
          <w:caps/>
          <w:sz w:val="16"/>
          <w:szCs w:val="16"/>
        </w:rPr>
        <w:t>unaudited</w:t>
      </w:r>
      <w:r w:rsidR="00D66646" w:rsidRPr="009A78C8">
        <w:rPr>
          <w:rFonts w:ascii="Times New Roman" w:hAnsi="Times New Roman" w:cs="Times New Roman"/>
          <w:b/>
          <w:bCs/>
          <w:sz w:val="16"/>
          <w:szCs w:val="16"/>
        </w:rPr>
        <w:t>”</w:t>
      </w:r>
    </w:p>
    <w:tbl>
      <w:tblPr>
        <w:tblW w:w="9087" w:type="dxa"/>
        <w:tblInd w:w="153" w:type="dxa"/>
        <w:tblLayout w:type="fixed"/>
        <w:tblCellMar>
          <w:left w:w="0" w:type="dxa"/>
          <w:right w:w="0" w:type="dxa"/>
        </w:tblCellMar>
        <w:tblLook w:val="0000" w:firstRow="0" w:lastRow="0" w:firstColumn="0" w:lastColumn="0" w:noHBand="0" w:noVBand="0"/>
      </w:tblPr>
      <w:tblGrid>
        <w:gridCol w:w="4977"/>
        <w:gridCol w:w="1163"/>
        <w:gridCol w:w="142"/>
        <w:gridCol w:w="1388"/>
        <w:gridCol w:w="142"/>
        <w:gridCol w:w="1275"/>
      </w:tblGrid>
      <w:tr w:rsidR="00E2798D" w:rsidRPr="009A78C8" w:rsidTr="00182AC2">
        <w:trPr>
          <w:trHeight w:val="80"/>
        </w:trPr>
        <w:tc>
          <w:tcPr>
            <w:tcW w:w="4977"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As at </w:t>
            </w:r>
          </w:p>
        </w:tc>
        <w:tc>
          <w:tcPr>
            <w:tcW w:w="142"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Item</w:t>
            </w:r>
            <w:r w:rsidR="00B3789C" w:rsidRPr="009A78C8">
              <w:rPr>
                <w:rFonts w:ascii="Times New Roman" w:hAnsi="Times New Roman" w:cs="Times New Roman"/>
                <w:b/>
                <w:bCs/>
                <w:sz w:val="20"/>
                <w:szCs w:val="20"/>
              </w:rPr>
              <w:t>s</w:t>
            </w:r>
            <w:r w:rsidRPr="009A78C8">
              <w:rPr>
                <w:rFonts w:ascii="Times New Roman" w:hAnsi="Times New Roman" w:cs="Times New Roman"/>
                <w:b/>
                <w:bCs/>
                <w:sz w:val="20"/>
                <w:szCs w:val="20"/>
              </w:rPr>
              <w:t xml:space="preserve"> as </w:t>
            </w:r>
          </w:p>
        </w:tc>
        <w:tc>
          <w:tcPr>
            <w:tcW w:w="142"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275"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As at</w:t>
            </w:r>
          </w:p>
        </w:tc>
      </w:tr>
      <w:tr w:rsidR="00E2798D" w:rsidRPr="009A78C8" w:rsidTr="00182AC2">
        <w:trPr>
          <w:trHeight w:val="80"/>
        </w:trPr>
        <w:tc>
          <w:tcPr>
            <w:tcW w:w="4977"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E2798D"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April</w:t>
            </w:r>
            <w:r w:rsidR="00A43DC9" w:rsidRPr="009A78C8">
              <w:rPr>
                <w:rFonts w:ascii="Times New Roman" w:hAnsi="Times New Roman" w:cs="Times New Roman"/>
                <w:b/>
                <w:bCs/>
                <w:sz w:val="20"/>
                <w:szCs w:val="20"/>
              </w:rPr>
              <w:t>1</w:t>
            </w:r>
            <w:r w:rsidR="00E2798D" w:rsidRPr="009A78C8">
              <w:rPr>
                <w:rFonts w:ascii="Times New Roman" w:hAnsi="Times New Roman" w:cs="Times New Roman"/>
                <w:b/>
                <w:bCs/>
                <w:sz w:val="20"/>
                <w:szCs w:val="20"/>
              </w:rPr>
              <w:t>,</w:t>
            </w:r>
          </w:p>
        </w:tc>
        <w:tc>
          <w:tcPr>
            <w:tcW w:w="142"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E2798D" w:rsidRPr="009A78C8" w:rsidRDefault="00B04A24"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r</w:t>
            </w:r>
            <w:r w:rsidR="00E2798D" w:rsidRPr="009A78C8">
              <w:rPr>
                <w:rFonts w:ascii="Times New Roman" w:hAnsi="Times New Roman" w:cs="Times New Roman"/>
                <w:b/>
                <w:bCs/>
                <w:sz w:val="20"/>
                <w:szCs w:val="20"/>
              </w:rPr>
              <w:t>ecognized</w:t>
            </w:r>
            <w:r w:rsidR="00BF2E5F" w:rsidRPr="009A78C8">
              <w:rPr>
                <w:rFonts w:ascii="Times New Roman" w:hAnsi="Times New Roman" w:cs="Times New Roman"/>
                <w:b/>
                <w:bCs/>
                <w:sz w:val="20"/>
                <w:szCs w:val="20"/>
              </w:rPr>
              <w:t xml:space="preserve"> into</w:t>
            </w:r>
          </w:p>
        </w:tc>
        <w:tc>
          <w:tcPr>
            <w:tcW w:w="142"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275" w:type="dxa"/>
          </w:tcPr>
          <w:p w:rsidR="00E2798D" w:rsidRPr="009A78C8" w:rsidRDefault="00687369"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June </w:t>
            </w:r>
            <w:r w:rsidR="00A43DC9" w:rsidRPr="009A78C8">
              <w:rPr>
                <w:rFonts w:ascii="Times New Roman" w:hAnsi="Times New Roman" w:cs="Times New Roman"/>
                <w:b/>
                <w:bCs/>
                <w:sz w:val="20"/>
                <w:szCs w:val="20"/>
              </w:rPr>
              <w:t>30</w:t>
            </w:r>
            <w:r w:rsidR="00E2798D" w:rsidRPr="009A78C8">
              <w:rPr>
                <w:rFonts w:ascii="Times New Roman" w:hAnsi="Times New Roman" w:cs="Times New Roman"/>
                <w:b/>
                <w:bCs/>
                <w:sz w:val="20"/>
                <w:szCs w:val="20"/>
              </w:rPr>
              <w:t>,</w:t>
            </w:r>
          </w:p>
        </w:tc>
      </w:tr>
      <w:tr w:rsidR="00E2798D" w:rsidRPr="009A78C8" w:rsidTr="00182AC2">
        <w:trPr>
          <w:trHeight w:val="80"/>
        </w:trPr>
        <w:tc>
          <w:tcPr>
            <w:tcW w:w="4977"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E2798D" w:rsidRPr="009A78C8" w:rsidRDefault="006F2D11"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2018</w:t>
            </w:r>
          </w:p>
        </w:tc>
        <w:tc>
          <w:tcPr>
            <w:tcW w:w="142"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E2798D" w:rsidRPr="009A78C8" w:rsidRDefault="00BF2E5F"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p</w:t>
            </w:r>
            <w:r w:rsidR="0021546E" w:rsidRPr="009A78C8">
              <w:rPr>
                <w:rFonts w:ascii="Times New Roman" w:hAnsi="Times New Roman" w:cs="Times New Roman"/>
                <w:b/>
                <w:bCs/>
                <w:sz w:val="20"/>
                <w:szCs w:val="20"/>
              </w:rPr>
              <w:t>rofit</w:t>
            </w:r>
            <w:r w:rsidRPr="009A78C8">
              <w:rPr>
                <w:rFonts w:ascii="Times New Roman" w:hAnsi="Times New Roman" w:cs="Times New Roman"/>
                <w:b/>
                <w:bCs/>
                <w:sz w:val="20"/>
                <w:szCs w:val="20"/>
              </w:rPr>
              <w:t xml:space="preserve"> or loss</w:t>
            </w:r>
          </w:p>
        </w:tc>
        <w:tc>
          <w:tcPr>
            <w:tcW w:w="142"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275" w:type="dxa"/>
          </w:tcPr>
          <w:p w:rsidR="00E2798D" w:rsidRPr="009A78C8" w:rsidRDefault="006F2D11"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2018</w:t>
            </w:r>
          </w:p>
        </w:tc>
      </w:tr>
      <w:tr w:rsidR="00BF2E5F" w:rsidRPr="009A78C8" w:rsidTr="00182AC2">
        <w:trPr>
          <w:trHeight w:val="80"/>
        </w:trPr>
        <w:tc>
          <w:tcPr>
            <w:tcW w:w="4977"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Thousand </w:t>
            </w:r>
          </w:p>
        </w:tc>
        <w:tc>
          <w:tcPr>
            <w:tcW w:w="142"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Thousand </w:t>
            </w:r>
          </w:p>
        </w:tc>
        <w:tc>
          <w:tcPr>
            <w:tcW w:w="142"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275"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Thousand </w:t>
            </w:r>
          </w:p>
        </w:tc>
      </w:tr>
      <w:tr w:rsidR="00BF2E5F" w:rsidRPr="009A78C8" w:rsidTr="00182AC2">
        <w:trPr>
          <w:trHeight w:val="80"/>
        </w:trPr>
        <w:tc>
          <w:tcPr>
            <w:tcW w:w="4977"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Baht</w:t>
            </w:r>
          </w:p>
        </w:tc>
        <w:tc>
          <w:tcPr>
            <w:tcW w:w="142"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Baht</w:t>
            </w:r>
          </w:p>
        </w:tc>
        <w:tc>
          <w:tcPr>
            <w:tcW w:w="142"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275"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Baht</w:t>
            </w:r>
          </w:p>
        </w:tc>
      </w:tr>
      <w:tr w:rsidR="00182AC2" w:rsidRPr="009A78C8" w:rsidTr="00182AC2">
        <w:trPr>
          <w:trHeight w:val="80"/>
        </w:trPr>
        <w:tc>
          <w:tcPr>
            <w:tcW w:w="4977"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42"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142"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275"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r>
      <w:tr w:rsidR="007938B0" w:rsidRPr="009A78C8" w:rsidTr="005123D3">
        <w:trPr>
          <w:trHeight w:val="80"/>
        </w:trPr>
        <w:tc>
          <w:tcPr>
            <w:tcW w:w="4977" w:type="dxa"/>
          </w:tcPr>
          <w:p w:rsidR="007938B0" w:rsidRPr="009A78C8" w:rsidRDefault="00972D52"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99" w:hanging="9"/>
              <w:contextualSpacing/>
              <w:rPr>
                <w:rFonts w:ascii="Times New Roman" w:hAnsi="Times New Roman" w:cs="Times New Roman"/>
                <w:sz w:val="20"/>
                <w:szCs w:val="20"/>
              </w:rPr>
            </w:pPr>
            <w:r w:rsidRPr="009A78C8">
              <w:rPr>
                <w:rFonts w:ascii="Times New Roman" w:hAnsi="Times New Roman" w:cs="Times New Roman"/>
                <w:sz w:val="20"/>
                <w:szCs w:val="20"/>
              </w:rPr>
              <w:t>Allowance for doubtful accounts</w:t>
            </w:r>
          </w:p>
        </w:tc>
        <w:tc>
          <w:tcPr>
            <w:tcW w:w="1163"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1,129,415</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(10,317)</w:t>
            </w:r>
          </w:p>
        </w:tc>
        <w:tc>
          <w:tcPr>
            <w:tcW w:w="142" w:type="dxa"/>
            <w:tcBorders>
              <w:top w:val="nil"/>
              <w:left w:val="nil"/>
              <w:bottom w:val="nil"/>
              <w:right w:val="nil"/>
            </w:tcBorders>
          </w:tcPr>
          <w:p w:rsidR="007938B0" w:rsidRPr="009A78C8" w:rsidRDefault="007938B0" w:rsidP="007938B0">
            <w:pPr>
              <w:tabs>
                <w:tab w:val="decimal" w:pos="1037"/>
              </w:tabs>
              <w:spacing w:line="240" w:lineRule="auto"/>
              <w:ind w:right="63"/>
              <w:jc w:val="right"/>
              <w:rPr>
                <w:rFonts w:ascii="Times New Roman" w:hAnsi="Times New Roman" w:cs="Times New Roman"/>
                <w:color w:val="000000"/>
                <w:sz w:val="20"/>
                <w:szCs w:val="20"/>
              </w:rPr>
            </w:pPr>
          </w:p>
        </w:tc>
        <w:tc>
          <w:tcPr>
            <w:tcW w:w="1275"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1,119,09</w:t>
            </w:r>
            <w:r w:rsidRPr="009A78C8">
              <w:rPr>
                <w:rFonts w:ascii="Times New Roman" w:hAnsi="Times New Roman" w:cs="Times New Roman"/>
                <w:color w:val="000000"/>
                <w:sz w:val="20"/>
                <w:szCs w:val="20"/>
              </w:rPr>
              <w:t>8</w:t>
            </w:r>
          </w:p>
        </w:tc>
      </w:tr>
      <w:tr w:rsidR="007938B0" w:rsidRPr="009A78C8" w:rsidTr="005123D3">
        <w:trPr>
          <w:trHeight w:val="80"/>
        </w:trPr>
        <w:tc>
          <w:tcPr>
            <w:tcW w:w="497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99" w:hanging="9"/>
              <w:contextualSpacing/>
              <w:rPr>
                <w:rFonts w:ascii="Times New Roman" w:hAnsi="Times New Roman" w:cs="Times New Roman"/>
                <w:sz w:val="20"/>
                <w:szCs w:val="20"/>
              </w:rPr>
            </w:pPr>
            <w:r w:rsidRPr="009A78C8">
              <w:rPr>
                <w:rFonts w:ascii="Times New Roman" w:hAnsi="Times New Roman" w:cs="Times New Roman"/>
                <w:sz w:val="20"/>
                <w:szCs w:val="20"/>
              </w:rPr>
              <w:t>Allowance for impairment of assets</w:t>
            </w:r>
          </w:p>
        </w:tc>
        <w:tc>
          <w:tcPr>
            <w:tcW w:w="1163"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77,259</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w:t>
            </w:r>
          </w:p>
        </w:tc>
        <w:tc>
          <w:tcPr>
            <w:tcW w:w="142" w:type="dxa"/>
            <w:tcBorders>
              <w:top w:val="nil"/>
              <w:left w:val="nil"/>
              <w:bottom w:val="nil"/>
              <w:right w:val="nil"/>
            </w:tcBorders>
          </w:tcPr>
          <w:p w:rsidR="007938B0" w:rsidRPr="009A78C8" w:rsidRDefault="007938B0" w:rsidP="007938B0">
            <w:pPr>
              <w:tabs>
                <w:tab w:val="decimal" w:pos="1037"/>
              </w:tabs>
              <w:spacing w:line="240" w:lineRule="auto"/>
              <w:ind w:right="63"/>
              <w:jc w:val="right"/>
              <w:rPr>
                <w:rFonts w:ascii="Times New Roman" w:hAnsi="Times New Roman" w:cs="Times New Roman"/>
                <w:color w:val="000000"/>
                <w:sz w:val="20"/>
                <w:szCs w:val="20"/>
              </w:rPr>
            </w:pPr>
          </w:p>
        </w:tc>
        <w:tc>
          <w:tcPr>
            <w:tcW w:w="1275"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77,259</w:t>
            </w:r>
          </w:p>
        </w:tc>
      </w:tr>
      <w:tr w:rsidR="007938B0" w:rsidRPr="009A78C8" w:rsidTr="005123D3">
        <w:trPr>
          <w:trHeight w:val="80"/>
        </w:trPr>
        <w:tc>
          <w:tcPr>
            <w:tcW w:w="497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99" w:hanging="9"/>
              <w:contextualSpacing/>
              <w:rPr>
                <w:rFonts w:ascii="Times New Roman" w:hAnsi="Times New Roman" w:cs="Times New Roman"/>
                <w:sz w:val="20"/>
                <w:szCs w:val="20"/>
              </w:rPr>
            </w:pPr>
            <w:r w:rsidRPr="009A78C8">
              <w:rPr>
                <w:rFonts w:ascii="Times New Roman" w:hAnsi="Times New Roman" w:cs="Times New Roman"/>
                <w:sz w:val="20"/>
                <w:szCs w:val="25"/>
              </w:rPr>
              <w:t>Deferred income</w:t>
            </w:r>
            <w:r w:rsidRPr="009A78C8">
              <w:rPr>
                <w:rFonts w:ascii="Times New Roman" w:hAnsi="Times New Roman" w:cs="Times New Roman"/>
                <w:sz w:val="20"/>
                <w:szCs w:val="20"/>
              </w:rPr>
              <w:t xml:space="preserve"> for reward points </w:t>
            </w:r>
          </w:p>
        </w:tc>
        <w:tc>
          <w:tcPr>
            <w:tcW w:w="1163"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68"/>
              <w:rPr>
                <w:rFonts w:ascii="Times New Roman" w:hAnsi="Times New Roman" w:cs="Times New Roman"/>
                <w:color w:val="000000"/>
                <w:sz w:val="20"/>
                <w:szCs w:val="20"/>
                <w:cs/>
              </w:rPr>
            </w:pPr>
            <w:r w:rsidRPr="009A78C8">
              <w:rPr>
                <w:rFonts w:ascii="Times New Roman" w:hAnsi="Times New Roman" w:cs="Times New Roman"/>
                <w:color w:val="000000"/>
                <w:sz w:val="20"/>
                <w:szCs w:val="20"/>
              </w:rPr>
              <w:t>502,786</w:t>
            </w:r>
          </w:p>
        </w:tc>
        <w:tc>
          <w:tcPr>
            <w:tcW w:w="142"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(15,91</w:t>
            </w:r>
            <w:r w:rsidRPr="009A78C8">
              <w:rPr>
                <w:rFonts w:ascii="Times New Roman" w:hAnsi="Times New Roman" w:cs="Times New Roman"/>
                <w:color w:val="000000"/>
                <w:sz w:val="20"/>
                <w:szCs w:val="20"/>
              </w:rPr>
              <w:t>8</w:t>
            </w:r>
            <w:r w:rsidRPr="009A78C8">
              <w:rPr>
                <w:rFonts w:ascii="Times New Roman" w:hAnsi="Times New Roman" w:cs="Times New Roman"/>
                <w:color w:val="000000"/>
                <w:sz w:val="20"/>
                <w:szCs w:val="20"/>
                <w:cs/>
              </w:rPr>
              <w:t>)</w:t>
            </w:r>
          </w:p>
        </w:tc>
        <w:tc>
          <w:tcPr>
            <w:tcW w:w="142" w:type="dxa"/>
            <w:tcBorders>
              <w:top w:val="nil"/>
              <w:left w:val="nil"/>
              <w:right w:val="nil"/>
            </w:tcBorders>
          </w:tcPr>
          <w:p w:rsidR="007938B0" w:rsidRPr="009A78C8" w:rsidRDefault="007938B0" w:rsidP="007938B0">
            <w:pPr>
              <w:tabs>
                <w:tab w:val="decimal" w:pos="1037"/>
              </w:tabs>
              <w:spacing w:line="240" w:lineRule="auto"/>
              <w:ind w:right="-115"/>
              <w:jc w:val="right"/>
              <w:rPr>
                <w:rFonts w:ascii="Times New Roman" w:hAnsi="Times New Roman" w:cs="Times New Roman"/>
                <w:color w:val="000000"/>
                <w:sz w:val="20"/>
                <w:szCs w:val="20"/>
              </w:rPr>
            </w:pPr>
          </w:p>
        </w:tc>
        <w:tc>
          <w:tcPr>
            <w:tcW w:w="1275"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486,86</w:t>
            </w:r>
            <w:r w:rsidRPr="009A78C8">
              <w:rPr>
                <w:rFonts w:ascii="Times New Roman" w:hAnsi="Times New Roman" w:cs="Times New Roman"/>
                <w:color w:val="000000"/>
                <w:sz w:val="20"/>
                <w:szCs w:val="20"/>
              </w:rPr>
              <w:t>8</w:t>
            </w:r>
          </w:p>
        </w:tc>
      </w:tr>
      <w:tr w:rsidR="007938B0" w:rsidRPr="009A78C8" w:rsidTr="005123D3">
        <w:trPr>
          <w:trHeight w:val="80"/>
        </w:trPr>
        <w:tc>
          <w:tcPr>
            <w:tcW w:w="4977" w:type="dxa"/>
            <w:shd w:val="clear" w:color="auto" w:fill="auto"/>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99" w:hanging="9"/>
              <w:contextualSpacing/>
              <w:rPr>
                <w:rFonts w:ascii="Times New Roman" w:hAnsi="Times New Roman" w:cs="Times New Roman"/>
                <w:sz w:val="20"/>
                <w:szCs w:val="20"/>
              </w:rPr>
            </w:pPr>
            <w:r w:rsidRPr="009A78C8">
              <w:rPr>
                <w:rFonts w:ascii="Times New Roman" w:hAnsi="Times New Roman" w:cs="Times New Roman"/>
                <w:sz w:val="20"/>
                <w:szCs w:val="20"/>
              </w:rPr>
              <w:t xml:space="preserve">Difference from depreciation rate </w:t>
            </w:r>
          </w:p>
        </w:tc>
        <w:tc>
          <w:tcPr>
            <w:tcW w:w="1163"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(53,829)</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7938B0" w:rsidRPr="009A78C8" w:rsidRDefault="007938B0" w:rsidP="009A7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224</w:t>
            </w:r>
          </w:p>
        </w:tc>
        <w:tc>
          <w:tcPr>
            <w:tcW w:w="142" w:type="dxa"/>
            <w:tcBorders>
              <w:top w:val="nil"/>
              <w:left w:val="nil"/>
              <w:right w:val="nil"/>
            </w:tcBorders>
          </w:tcPr>
          <w:p w:rsidR="007938B0" w:rsidRPr="009A78C8" w:rsidRDefault="007938B0" w:rsidP="007938B0">
            <w:pPr>
              <w:tabs>
                <w:tab w:val="decimal" w:pos="1037"/>
              </w:tabs>
              <w:spacing w:line="240" w:lineRule="auto"/>
              <w:ind w:right="-115"/>
              <w:jc w:val="right"/>
              <w:rPr>
                <w:rFonts w:ascii="Times New Roman" w:hAnsi="Times New Roman" w:cs="Times New Roman"/>
                <w:color w:val="000000"/>
                <w:sz w:val="20"/>
                <w:szCs w:val="20"/>
              </w:rPr>
            </w:pPr>
          </w:p>
        </w:tc>
        <w:tc>
          <w:tcPr>
            <w:tcW w:w="1275"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(53,60</w:t>
            </w:r>
            <w:r w:rsidRPr="009A78C8">
              <w:rPr>
                <w:rFonts w:ascii="Times New Roman" w:hAnsi="Times New Roman" w:cs="Times New Roman"/>
                <w:color w:val="000000"/>
                <w:sz w:val="20"/>
                <w:szCs w:val="20"/>
              </w:rPr>
              <w:t>5</w:t>
            </w:r>
            <w:r w:rsidRPr="009A78C8">
              <w:rPr>
                <w:rFonts w:ascii="Times New Roman" w:hAnsi="Times New Roman" w:cs="Times New Roman"/>
                <w:color w:val="000000"/>
                <w:sz w:val="20"/>
                <w:szCs w:val="20"/>
                <w:cs/>
              </w:rPr>
              <w:t>)</w:t>
            </w:r>
          </w:p>
        </w:tc>
      </w:tr>
      <w:tr w:rsidR="007938B0" w:rsidRPr="009A78C8" w:rsidTr="005123D3">
        <w:trPr>
          <w:trHeight w:val="80"/>
        </w:trPr>
        <w:tc>
          <w:tcPr>
            <w:tcW w:w="497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99" w:hanging="9"/>
              <w:contextualSpacing/>
              <w:rPr>
                <w:rFonts w:ascii="Times New Roman" w:hAnsi="Times New Roman" w:cs="Times New Roman"/>
                <w:sz w:val="20"/>
                <w:szCs w:val="20"/>
              </w:rPr>
            </w:pPr>
            <w:r w:rsidRPr="009A78C8">
              <w:rPr>
                <w:rFonts w:ascii="Times New Roman" w:hAnsi="Times New Roman" w:cs="Times New Roman"/>
                <w:sz w:val="20"/>
                <w:szCs w:val="20"/>
              </w:rPr>
              <w:t>Others</w:t>
            </w:r>
          </w:p>
        </w:tc>
        <w:tc>
          <w:tcPr>
            <w:tcW w:w="1163" w:type="dxa"/>
            <w:tcBorders>
              <w:left w:val="nil"/>
              <w:bottom w:val="sing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72,331</w:t>
            </w:r>
          </w:p>
        </w:tc>
        <w:tc>
          <w:tcPr>
            <w:tcW w:w="142"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left w:val="nil"/>
              <w:bottom w:val="sing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(7</w:t>
            </w:r>
            <w:r w:rsidRPr="009A78C8">
              <w:rPr>
                <w:rFonts w:ascii="Times New Roman" w:hAnsi="Times New Roman" w:cs="Times New Roman"/>
                <w:color w:val="000000"/>
                <w:sz w:val="20"/>
                <w:szCs w:val="20"/>
              </w:rPr>
              <w:t>2</w:t>
            </w:r>
            <w:r w:rsidRPr="009A78C8">
              <w:rPr>
                <w:rFonts w:ascii="Times New Roman" w:hAnsi="Times New Roman" w:cs="Times New Roman"/>
                <w:color w:val="000000"/>
                <w:sz w:val="20"/>
                <w:szCs w:val="20"/>
                <w:cs/>
              </w:rPr>
              <w:t>)</w:t>
            </w:r>
          </w:p>
        </w:tc>
        <w:tc>
          <w:tcPr>
            <w:tcW w:w="142" w:type="dxa"/>
            <w:tcBorders>
              <w:left w:val="nil"/>
              <w:right w:val="nil"/>
            </w:tcBorders>
          </w:tcPr>
          <w:p w:rsidR="007938B0" w:rsidRPr="009A78C8" w:rsidRDefault="007938B0" w:rsidP="007938B0">
            <w:pPr>
              <w:tabs>
                <w:tab w:val="decimal" w:pos="1037"/>
              </w:tabs>
              <w:spacing w:line="240" w:lineRule="auto"/>
              <w:ind w:right="63"/>
              <w:jc w:val="right"/>
              <w:rPr>
                <w:rFonts w:ascii="Times New Roman" w:hAnsi="Times New Roman" w:cs="Times New Roman"/>
                <w:color w:val="000000"/>
                <w:sz w:val="20"/>
                <w:szCs w:val="20"/>
              </w:rPr>
            </w:pPr>
          </w:p>
        </w:tc>
        <w:tc>
          <w:tcPr>
            <w:tcW w:w="1275" w:type="dxa"/>
            <w:tcBorders>
              <w:left w:val="nil"/>
              <w:bottom w:val="sing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72,25</w:t>
            </w:r>
            <w:r w:rsidRPr="009A78C8">
              <w:rPr>
                <w:rFonts w:ascii="Times New Roman" w:hAnsi="Times New Roman" w:cs="Times New Roman"/>
                <w:color w:val="000000"/>
                <w:sz w:val="20"/>
                <w:szCs w:val="20"/>
              </w:rPr>
              <w:t>9</w:t>
            </w:r>
          </w:p>
        </w:tc>
      </w:tr>
      <w:tr w:rsidR="007938B0" w:rsidRPr="009A78C8" w:rsidTr="005123D3">
        <w:trPr>
          <w:trHeight w:val="80"/>
        </w:trPr>
        <w:tc>
          <w:tcPr>
            <w:tcW w:w="4977"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2" w:hanging="18"/>
              <w:contextualSpacing/>
              <w:rPr>
                <w:rFonts w:ascii="Times New Roman" w:hAnsi="Times New Roman" w:cs="Times New Roman"/>
                <w:sz w:val="20"/>
                <w:szCs w:val="20"/>
              </w:rPr>
            </w:pPr>
            <w:r w:rsidRPr="009A78C8">
              <w:rPr>
                <w:rFonts w:ascii="Times New Roman" w:hAnsi="Times New Roman" w:cs="Times New Roman"/>
                <w:sz w:val="20"/>
                <w:szCs w:val="20"/>
              </w:rPr>
              <w:t>Deferred tax assets</w:t>
            </w:r>
          </w:p>
        </w:tc>
        <w:tc>
          <w:tcPr>
            <w:tcW w:w="1163" w:type="dxa"/>
            <w:tcBorders>
              <w:top w:val="single" w:sz="4" w:space="0" w:color="auto"/>
              <w:left w:val="nil"/>
              <w:bottom w:val="doub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168"/>
              <w:rPr>
                <w:rFonts w:ascii="Times New Roman" w:hAnsi="Times New Roman" w:cs="Times New Roman"/>
                <w:color w:val="000000"/>
                <w:sz w:val="20"/>
                <w:szCs w:val="20"/>
                <w:cs/>
              </w:rPr>
            </w:pPr>
            <w:r w:rsidRPr="009A78C8">
              <w:rPr>
                <w:rFonts w:ascii="Times New Roman" w:hAnsi="Times New Roman" w:cs="Times New Roman"/>
                <w:color w:val="000000"/>
                <w:sz w:val="20"/>
                <w:szCs w:val="20"/>
              </w:rPr>
              <w:t>1,727,962</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single" w:sz="4" w:space="0" w:color="auto"/>
              <w:left w:val="nil"/>
              <w:bottom w:val="double" w:sz="4" w:space="0" w:color="auto"/>
              <w:right w:val="nil"/>
            </w:tcBorders>
          </w:tcPr>
          <w:p w:rsidR="007938B0" w:rsidRPr="009A78C8" w:rsidRDefault="007938B0" w:rsidP="002E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(26,08</w:t>
            </w:r>
            <w:r w:rsidRPr="009A78C8">
              <w:rPr>
                <w:rFonts w:ascii="Times New Roman" w:hAnsi="Times New Roman" w:cs="Times New Roman"/>
                <w:color w:val="000000"/>
                <w:sz w:val="20"/>
                <w:szCs w:val="20"/>
              </w:rPr>
              <w:t>3</w:t>
            </w:r>
            <w:r w:rsidRPr="009A78C8">
              <w:rPr>
                <w:rFonts w:ascii="Times New Roman" w:hAnsi="Times New Roman" w:cs="Times New Roman"/>
                <w:color w:val="000000"/>
                <w:sz w:val="20"/>
                <w:szCs w:val="20"/>
                <w:cs/>
              </w:rPr>
              <w:t>)</w:t>
            </w:r>
          </w:p>
        </w:tc>
        <w:tc>
          <w:tcPr>
            <w:tcW w:w="142" w:type="dxa"/>
            <w:tcBorders>
              <w:left w:val="nil"/>
              <w:bottom w:val="nil"/>
              <w:right w:val="nil"/>
            </w:tcBorders>
          </w:tcPr>
          <w:p w:rsidR="007938B0" w:rsidRPr="009A78C8" w:rsidRDefault="007938B0" w:rsidP="007938B0">
            <w:pPr>
              <w:tabs>
                <w:tab w:val="decimal" w:pos="1037"/>
              </w:tabs>
              <w:spacing w:line="240" w:lineRule="auto"/>
              <w:ind w:right="63"/>
              <w:jc w:val="right"/>
              <w:rPr>
                <w:rFonts w:ascii="Times New Roman" w:hAnsi="Times New Roman" w:cs="Times New Roman"/>
                <w:color w:val="000000"/>
                <w:sz w:val="20"/>
                <w:szCs w:val="20"/>
              </w:rPr>
            </w:pPr>
          </w:p>
        </w:tc>
        <w:tc>
          <w:tcPr>
            <w:tcW w:w="1275" w:type="dxa"/>
            <w:tcBorders>
              <w:top w:val="single" w:sz="4" w:space="0" w:color="auto"/>
              <w:left w:val="nil"/>
              <w:bottom w:val="doub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1,701,87</w:t>
            </w:r>
            <w:r w:rsidRPr="009A78C8">
              <w:rPr>
                <w:rFonts w:ascii="Times New Roman" w:hAnsi="Times New Roman" w:cs="Times New Roman"/>
                <w:color w:val="000000"/>
                <w:sz w:val="20"/>
                <w:szCs w:val="20"/>
              </w:rPr>
              <w:t>9</w:t>
            </w:r>
          </w:p>
        </w:tc>
      </w:tr>
    </w:tbl>
    <w:p w:rsidR="00A5765F" w:rsidRPr="009A78C8" w:rsidRDefault="00E2798D" w:rsidP="0018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exact"/>
        <w:ind w:left="533" w:right="43"/>
        <w:jc w:val="right"/>
        <w:rPr>
          <w:rFonts w:ascii="Times New Roman" w:hAnsi="Times New Roman" w:cs="Times New Roman"/>
          <w:sz w:val="2"/>
          <w:szCs w:val="2"/>
        </w:rPr>
      </w:pPr>
      <w:r w:rsidRPr="009A78C8">
        <w:rPr>
          <w:rFonts w:ascii="Times New Roman" w:hAnsi="Times New Roman" w:cs="Times New Roman"/>
          <w:b/>
          <w:bCs/>
          <w:sz w:val="16"/>
          <w:szCs w:val="16"/>
        </w:rPr>
        <w:t>“</w:t>
      </w:r>
      <w:r w:rsidRPr="009A78C8">
        <w:rPr>
          <w:rFonts w:ascii="Times New Roman" w:hAnsi="Times New Roman" w:cs="Times New Roman"/>
          <w:b/>
          <w:bCs/>
          <w:caps/>
          <w:sz w:val="16"/>
          <w:szCs w:val="16"/>
        </w:rPr>
        <w:t>unaudited</w:t>
      </w:r>
      <w:r w:rsidRPr="009A78C8">
        <w:rPr>
          <w:rFonts w:ascii="Times New Roman" w:hAnsi="Times New Roman" w:cs="Times New Roman"/>
          <w:b/>
          <w:bCs/>
          <w:sz w:val="16"/>
          <w:szCs w:val="16"/>
        </w:rPr>
        <w:t>”</w:t>
      </w:r>
    </w:p>
    <w:tbl>
      <w:tblPr>
        <w:tblW w:w="9117" w:type="dxa"/>
        <w:tblInd w:w="153" w:type="dxa"/>
        <w:tblLayout w:type="fixed"/>
        <w:tblCellMar>
          <w:left w:w="0" w:type="dxa"/>
          <w:right w:w="0" w:type="dxa"/>
        </w:tblCellMar>
        <w:tblLook w:val="0000" w:firstRow="0" w:lastRow="0" w:firstColumn="0" w:lastColumn="0" w:noHBand="0" w:noVBand="0"/>
      </w:tblPr>
      <w:tblGrid>
        <w:gridCol w:w="4977"/>
        <w:gridCol w:w="1163"/>
        <w:gridCol w:w="142"/>
        <w:gridCol w:w="1388"/>
        <w:gridCol w:w="142"/>
        <w:gridCol w:w="1305"/>
      </w:tblGrid>
      <w:tr w:rsidR="00E2798D" w:rsidRPr="009A78C8" w:rsidTr="00182AC2">
        <w:trPr>
          <w:trHeight w:val="80"/>
        </w:trPr>
        <w:tc>
          <w:tcPr>
            <w:tcW w:w="4977"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As at </w:t>
            </w:r>
          </w:p>
        </w:tc>
        <w:tc>
          <w:tcPr>
            <w:tcW w:w="142"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Item as </w:t>
            </w:r>
          </w:p>
        </w:tc>
        <w:tc>
          <w:tcPr>
            <w:tcW w:w="142"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305"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As at</w:t>
            </w:r>
          </w:p>
        </w:tc>
      </w:tr>
      <w:tr w:rsidR="00BF2E5F" w:rsidRPr="009A78C8" w:rsidTr="00182AC2">
        <w:trPr>
          <w:trHeight w:val="80"/>
        </w:trPr>
        <w:tc>
          <w:tcPr>
            <w:tcW w:w="4977"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BF2E5F" w:rsidRPr="009A78C8" w:rsidRDefault="00BF2E5F"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left="-36"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April1,</w:t>
            </w:r>
          </w:p>
        </w:tc>
        <w:tc>
          <w:tcPr>
            <w:tcW w:w="142" w:type="dxa"/>
          </w:tcPr>
          <w:p w:rsidR="00BF2E5F" w:rsidRPr="009A78C8" w:rsidRDefault="00BF2E5F"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rsidR="00BF2E5F" w:rsidRPr="009A78C8" w:rsidRDefault="00B04A24"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r</w:t>
            </w:r>
            <w:r w:rsidR="00BF2E5F" w:rsidRPr="009A78C8">
              <w:rPr>
                <w:rFonts w:ascii="Times New Roman" w:hAnsi="Times New Roman" w:cs="Times New Roman"/>
                <w:b/>
                <w:bCs/>
                <w:sz w:val="20"/>
                <w:szCs w:val="20"/>
              </w:rPr>
              <w:t>ecognized into</w:t>
            </w:r>
          </w:p>
        </w:tc>
        <w:tc>
          <w:tcPr>
            <w:tcW w:w="142" w:type="dxa"/>
          </w:tcPr>
          <w:p w:rsidR="00BF2E5F" w:rsidRPr="009A78C8" w:rsidRDefault="00BF2E5F"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305" w:type="dxa"/>
          </w:tcPr>
          <w:p w:rsidR="00BF2E5F" w:rsidRPr="009A78C8" w:rsidRDefault="00BF2E5F"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June 30,</w:t>
            </w:r>
          </w:p>
        </w:tc>
      </w:tr>
      <w:tr w:rsidR="00BF2E5F" w:rsidRPr="009A78C8" w:rsidTr="00182AC2">
        <w:trPr>
          <w:trHeight w:val="80"/>
        </w:trPr>
        <w:tc>
          <w:tcPr>
            <w:tcW w:w="4977"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BF2E5F" w:rsidRPr="009A78C8" w:rsidRDefault="006F2D11"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2017</w:t>
            </w:r>
          </w:p>
        </w:tc>
        <w:tc>
          <w:tcPr>
            <w:tcW w:w="142" w:type="dxa"/>
          </w:tcPr>
          <w:p w:rsidR="00BF2E5F" w:rsidRPr="009A78C8" w:rsidRDefault="00BF2E5F"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rsidR="00BF2E5F" w:rsidRPr="009A78C8" w:rsidRDefault="00BF2E5F"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profit or loss</w:t>
            </w:r>
          </w:p>
        </w:tc>
        <w:tc>
          <w:tcPr>
            <w:tcW w:w="142" w:type="dxa"/>
          </w:tcPr>
          <w:p w:rsidR="00BF2E5F" w:rsidRPr="009A78C8" w:rsidRDefault="00BF2E5F"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305" w:type="dxa"/>
          </w:tcPr>
          <w:p w:rsidR="00BF2E5F" w:rsidRPr="009A78C8" w:rsidRDefault="006F2D11"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2017</w:t>
            </w:r>
          </w:p>
        </w:tc>
      </w:tr>
      <w:tr w:rsidR="00E2798D" w:rsidRPr="009A78C8" w:rsidTr="00182AC2">
        <w:trPr>
          <w:trHeight w:val="80"/>
        </w:trPr>
        <w:tc>
          <w:tcPr>
            <w:tcW w:w="4977"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Thousand </w:t>
            </w:r>
          </w:p>
        </w:tc>
        <w:tc>
          <w:tcPr>
            <w:tcW w:w="142"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Thousand </w:t>
            </w:r>
          </w:p>
        </w:tc>
        <w:tc>
          <w:tcPr>
            <w:tcW w:w="142"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305"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Thousand </w:t>
            </w:r>
          </w:p>
        </w:tc>
      </w:tr>
      <w:tr w:rsidR="00E2798D" w:rsidRPr="009A78C8" w:rsidTr="00182AC2">
        <w:trPr>
          <w:trHeight w:val="80"/>
        </w:trPr>
        <w:tc>
          <w:tcPr>
            <w:tcW w:w="4977" w:type="dxa"/>
          </w:tcPr>
          <w:p w:rsidR="00E2798D" w:rsidRPr="009A78C8" w:rsidRDefault="00E2798D"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Baht</w:t>
            </w:r>
          </w:p>
        </w:tc>
        <w:tc>
          <w:tcPr>
            <w:tcW w:w="142"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Baht</w:t>
            </w:r>
          </w:p>
        </w:tc>
        <w:tc>
          <w:tcPr>
            <w:tcW w:w="142"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305" w:type="dxa"/>
          </w:tcPr>
          <w:p w:rsidR="00E2798D" w:rsidRPr="009A78C8" w:rsidRDefault="00E2798D"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Baht</w:t>
            </w:r>
          </w:p>
        </w:tc>
      </w:tr>
      <w:tr w:rsidR="00182AC2" w:rsidRPr="009A78C8" w:rsidTr="00182AC2">
        <w:trPr>
          <w:trHeight w:val="80"/>
        </w:trPr>
        <w:tc>
          <w:tcPr>
            <w:tcW w:w="4977"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182AC2" w:rsidRPr="009A78C8" w:rsidRDefault="00182AC2"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42" w:type="dxa"/>
          </w:tcPr>
          <w:p w:rsidR="00182AC2" w:rsidRPr="009A78C8" w:rsidRDefault="00182AC2"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c>
          <w:tcPr>
            <w:tcW w:w="1388" w:type="dxa"/>
          </w:tcPr>
          <w:p w:rsidR="00182AC2" w:rsidRPr="009A78C8" w:rsidRDefault="00182AC2"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
              <w:contextualSpacing/>
              <w:jc w:val="center"/>
              <w:rPr>
                <w:rFonts w:ascii="Times New Roman" w:hAnsi="Times New Roman" w:cs="Times New Roman"/>
                <w:b/>
                <w:bCs/>
                <w:sz w:val="20"/>
                <w:szCs w:val="20"/>
              </w:rPr>
            </w:pPr>
          </w:p>
        </w:tc>
        <w:tc>
          <w:tcPr>
            <w:tcW w:w="142" w:type="dxa"/>
          </w:tcPr>
          <w:p w:rsidR="00182AC2" w:rsidRPr="009A78C8" w:rsidRDefault="00182AC2"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ind w:right="-108"/>
              <w:contextualSpacing/>
              <w:jc w:val="center"/>
              <w:rPr>
                <w:rFonts w:ascii="Times New Roman" w:hAnsi="Times New Roman" w:cs="Times New Roman"/>
                <w:b/>
                <w:bCs/>
                <w:sz w:val="20"/>
                <w:szCs w:val="20"/>
              </w:rPr>
            </w:pPr>
          </w:p>
        </w:tc>
        <w:tc>
          <w:tcPr>
            <w:tcW w:w="1305" w:type="dxa"/>
          </w:tcPr>
          <w:p w:rsidR="00182AC2" w:rsidRPr="009A78C8" w:rsidRDefault="00182AC2"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line="240" w:lineRule="exact"/>
              <w:contextualSpacing/>
              <w:jc w:val="center"/>
              <w:rPr>
                <w:rFonts w:ascii="Times New Roman" w:hAnsi="Times New Roman" w:cs="Times New Roman"/>
                <w:b/>
                <w:bCs/>
                <w:sz w:val="20"/>
                <w:szCs w:val="20"/>
              </w:rPr>
            </w:pPr>
          </w:p>
        </w:tc>
      </w:tr>
      <w:tr w:rsidR="007938B0" w:rsidRPr="009A78C8" w:rsidTr="005123D3">
        <w:trPr>
          <w:trHeight w:val="80"/>
        </w:trPr>
        <w:tc>
          <w:tcPr>
            <w:tcW w:w="497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50"/>
              <w:contextualSpacing/>
              <w:rPr>
                <w:rFonts w:ascii="Times New Roman" w:hAnsi="Times New Roman" w:cs="Times New Roman"/>
                <w:sz w:val="20"/>
                <w:szCs w:val="20"/>
              </w:rPr>
            </w:pPr>
            <w:r w:rsidRPr="009A78C8">
              <w:rPr>
                <w:rFonts w:ascii="Times New Roman" w:hAnsi="Times New Roman" w:cs="Times New Roman"/>
                <w:sz w:val="20"/>
                <w:szCs w:val="20"/>
              </w:rPr>
              <w:t>Allowance for doubtful accounts</w:t>
            </w:r>
          </w:p>
        </w:tc>
        <w:tc>
          <w:tcPr>
            <w:tcW w:w="1163"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270" w:right="-187"/>
              <w:rPr>
                <w:rFonts w:ascii="Times New Roman" w:hAnsi="Times New Roman" w:cs="Times New Roman"/>
                <w:sz w:val="20"/>
                <w:szCs w:val="20"/>
              </w:rPr>
            </w:pPr>
            <w:r w:rsidRPr="009A78C8">
              <w:rPr>
                <w:rFonts w:ascii="Times New Roman" w:hAnsi="Times New Roman" w:cs="Times New Roman"/>
                <w:sz w:val="20"/>
                <w:szCs w:val="20"/>
              </w:rPr>
              <w:t>1,109,487</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25,793</w:t>
            </w:r>
          </w:p>
        </w:tc>
        <w:tc>
          <w:tcPr>
            <w:tcW w:w="142" w:type="dxa"/>
          </w:tcPr>
          <w:p w:rsidR="007938B0" w:rsidRPr="009A78C8" w:rsidRDefault="007938B0" w:rsidP="00FC27BC">
            <w:pPr>
              <w:tabs>
                <w:tab w:val="decimal" w:pos="1037"/>
                <w:tab w:val="decimal" w:pos="1219"/>
              </w:tabs>
              <w:spacing w:line="240" w:lineRule="exact"/>
              <w:ind w:right="63"/>
              <w:jc w:val="right"/>
              <w:rPr>
                <w:rFonts w:ascii="Times New Roman" w:hAnsi="Times New Roman" w:cs="Times New Roman"/>
                <w:color w:val="000000"/>
                <w:sz w:val="20"/>
                <w:szCs w:val="20"/>
              </w:rPr>
            </w:pPr>
          </w:p>
        </w:tc>
        <w:tc>
          <w:tcPr>
            <w:tcW w:w="1305"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1,135,280</w:t>
            </w:r>
          </w:p>
        </w:tc>
      </w:tr>
      <w:tr w:rsidR="007938B0" w:rsidRPr="009A78C8" w:rsidTr="005123D3">
        <w:trPr>
          <w:trHeight w:val="80"/>
        </w:trPr>
        <w:tc>
          <w:tcPr>
            <w:tcW w:w="497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50"/>
              <w:contextualSpacing/>
              <w:rPr>
                <w:rFonts w:ascii="Times New Roman" w:hAnsi="Times New Roman" w:cs="Times New Roman"/>
                <w:sz w:val="20"/>
                <w:szCs w:val="20"/>
              </w:rPr>
            </w:pPr>
            <w:r w:rsidRPr="009A78C8">
              <w:rPr>
                <w:rFonts w:ascii="Times New Roman" w:hAnsi="Times New Roman" w:cs="Times New Roman"/>
                <w:sz w:val="20"/>
                <w:szCs w:val="20"/>
              </w:rPr>
              <w:t>Allowance for impairment of assets</w:t>
            </w:r>
          </w:p>
        </w:tc>
        <w:tc>
          <w:tcPr>
            <w:tcW w:w="1163"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270" w:right="-187"/>
              <w:rPr>
                <w:rFonts w:ascii="Times New Roman" w:hAnsi="Times New Roman" w:cs="Times New Roman"/>
                <w:sz w:val="20"/>
                <w:szCs w:val="20"/>
              </w:rPr>
            </w:pPr>
            <w:r w:rsidRPr="009A78C8">
              <w:rPr>
                <w:rFonts w:ascii="Times New Roman" w:hAnsi="Times New Roman" w:cs="Times New Roman"/>
                <w:sz w:val="20"/>
                <w:szCs w:val="20"/>
              </w:rPr>
              <w:t>77,259</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w:t>
            </w:r>
          </w:p>
        </w:tc>
        <w:tc>
          <w:tcPr>
            <w:tcW w:w="142" w:type="dxa"/>
          </w:tcPr>
          <w:p w:rsidR="007938B0" w:rsidRPr="009A78C8" w:rsidRDefault="007938B0" w:rsidP="00FC27BC">
            <w:pPr>
              <w:tabs>
                <w:tab w:val="decimal" w:pos="1219"/>
              </w:tabs>
              <w:spacing w:line="240" w:lineRule="exact"/>
              <w:ind w:right="-168"/>
              <w:jc w:val="right"/>
              <w:rPr>
                <w:rFonts w:ascii="Times New Roman" w:hAnsi="Times New Roman" w:cs="Times New Roman"/>
                <w:color w:val="000000"/>
                <w:sz w:val="20"/>
                <w:szCs w:val="20"/>
              </w:rPr>
            </w:pPr>
          </w:p>
        </w:tc>
        <w:tc>
          <w:tcPr>
            <w:tcW w:w="1305"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77,259</w:t>
            </w:r>
          </w:p>
        </w:tc>
      </w:tr>
      <w:tr w:rsidR="007938B0" w:rsidRPr="009A78C8" w:rsidTr="005123D3">
        <w:trPr>
          <w:trHeight w:val="80"/>
        </w:trPr>
        <w:tc>
          <w:tcPr>
            <w:tcW w:w="4977" w:type="dxa"/>
            <w:shd w:val="clear" w:color="auto" w:fill="auto"/>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50"/>
              <w:contextualSpacing/>
              <w:rPr>
                <w:rFonts w:ascii="Times New Roman" w:hAnsi="Times New Roman" w:cs="Times New Roman"/>
                <w:sz w:val="20"/>
                <w:szCs w:val="20"/>
              </w:rPr>
            </w:pPr>
            <w:r w:rsidRPr="009A78C8">
              <w:rPr>
                <w:rFonts w:ascii="Times New Roman" w:hAnsi="Times New Roman" w:cs="Times New Roman"/>
                <w:sz w:val="20"/>
                <w:szCs w:val="25"/>
              </w:rPr>
              <w:t>Deferred income</w:t>
            </w:r>
            <w:r w:rsidRPr="009A78C8">
              <w:rPr>
                <w:rFonts w:ascii="Times New Roman" w:hAnsi="Times New Roman" w:cs="Times New Roman"/>
                <w:sz w:val="20"/>
                <w:szCs w:val="20"/>
              </w:rPr>
              <w:t xml:space="preserve"> for reward points </w:t>
            </w:r>
          </w:p>
        </w:tc>
        <w:tc>
          <w:tcPr>
            <w:tcW w:w="1163"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270" w:right="-187"/>
              <w:rPr>
                <w:rFonts w:ascii="Times New Roman" w:hAnsi="Times New Roman" w:cs="Times New Roman"/>
                <w:sz w:val="20"/>
                <w:szCs w:val="20"/>
              </w:rPr>
            </w:pPr>
            <w:r w:rsidRPr="009A78C8">
              <w:rPr>
                <w:rFonts w:ascii="Times New Roman" w:hAnsi="Times New Roman" w:cs="Times New Roman"/>
                <w:sz w:val="20"/>
                <w:szCs w:val="20"/>
              </w:rPr>
              <w:t>502,636</w:t>
            </w:r>
          </w:p>
        </w:tc>
        <w:tc>
          <w:tcPr>
            <w:tcW w:w="142"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6,508</w:t>
            </w:r>
          </w:p>
        </w:tc>
        <w:tc>
          <w:tcPr>
            <w:tcW w:w="142" w:type="dxa"/>
            <w:shd w:val="clear" w:color="auto" w:fill="auto"/>
          </w:tcPr>
          <w:p w:rsidR="007938B0" w:rsidRPr="009A78C8" w:rsidRDefault="007938B0" w:rsidP="00FC27BC">
            <w:pPr>
              <w:tabs>
                <w:tab w:val="decimal" w:pos="1037"/>
                <w:tab w:val="decimal" w:pos="1219"/>
              </w:tabs>
              <w:spacing w:line="240" w:lineRule="exact"/>
              <w:ind w:right="-115"/>
              <w:jc w:val="right"/>
              <w:rPr>
                <w:rFonts w:ascii="Times New Roman" w:hAnsi="Times New Roman" w:cs="Times New Roman"/>
                <w:color w:val="000000"/>
                <w:sz w:val="20"/>
                <w:szCs w:val="20"/>
              </w:rPr>
            </w:pPr>
          </w:p>
        </w:tc>
        <w:tc>
          <w:tcPr>
            <w:tcW w:w="1305"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exact"/>
              <w:ind w:right="-168"/>
              <w:rPr>
                <w:rFonts w:ascii="Times New Roman" w:hAnsi="Times New Roman" w:cs="Times New Roman"/>
                <w:color w:val="000000"/>
                <w:sz w:val="20"/>
                <w:szCs w:val="20"/>
                <w:cs/>
              </w:rPr>
            </w:pPr>
            <w:r w:rsidRPr="009A78C8">
              <w:rPr>
                <w:rFonts w:ascii="Times New Roman" w:hAnsi="Times New Roman" w:cs="Times New Roman"/>
                <w:color w:val="000000"/>
                <w:sz w:val="20"/>
                <w:szCs w:val="20"/>
              </w:rPr>
              <w:t>509,144</w:t>
            </w:r>
          </w:p>
        </w:tc>
      </w:tr>
      <w:tr w:rsidR="007938B0" w:rsidRPr="009A78C8" w:rsidTr="005123D3">
        <w:trPr>
          <w:trHeight w:val="80"/>
        </w:trPr>
        <w:tc>
          <w:tcPr>
            <w:tcW w:w="497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50"/>
              <w:contextualSpacing/>
              <w:rPr>
                <w:rFonts w:ascii="Times New Roman" w:hAnsi="Times New Roman" w:cs="Times New Roman"/>
                <w:sz w:val="20"/>
                <w:szCs w:val="20"/>
              </w:rPr>
            </w:pPr>
            <w:r w:rsidRPr="009A78C8">
              <w:rPr>
                <w:rFonts w:ascii="Times New Roman" w:hAnsi="Times New Roman" w:cs="Times New Roman"/>
                <w:sz w:val="20"/>
                <w:szCs w:val="20"/>
              </w:rPr>
              <w:t xml:space="preserve">Difference from depreciation rate </w:t>
            </w:r>
          </w:p>
        </w:tc>
        <w:tc>
          <w:tcPr>
            <w:tcW w:w="1163"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270" w:right="-187"/>
              <w:rPr>
                <w:rFonts w:ascii="Times New Roman" w:hAnsi="Times New Roman" w:cs="Times New Roman"/>
                <w:sz w:val="20"/>
                <w:szCs w:val="20"/>
              </w:rPr>
            </w:pPr>
            <w:r w:rsidRPr="009A78C8">
              <w:rPr>
                <w:rFonts w:ascii="Times New Roman" w:hAnsi="Times New Roman" w:cs="Times New Roman"/>
                <w:sz w:val="20"/>
                <w:szCs w:val="20"/>
              </w:rPr>
              <w:t>(59,033)</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2,860</w:t>
            </w:r>
          </w:p>
        </w:tc>
        <w:tc>
          <w:tcPr>
            <w:tcW w:w="142" w:type="dxa"/>
          </w:tcPr>
          <w:p w:rsidR="007938B0" w:rsidRPr="009A78C8" w:rsidRDefault="007938B0" w:rsidP="00FC27BC">
            <w:pPr>
              <w:tabs>
                <w:tab w:val="decimal" w:pos="1037"/>
                <w:tab w:val="decimal" w:pos="1219"/>
              </w:tabs>
              <w:spacing w:line="240" w:lineRule="exact"/>
              <w:ind w:right="-115"/>
              <w:jc w:val="right"/>
              <w:rPr>
                <w:rFonts w:ascii="Times New Roman" w:hAnsi="Times New Roman" w:cs="Times New Roman"/>
                <w:color w:val="000000"/>
                <w:sz w:val="20"/>
                <w:szCs w:val="20"/>
              </w:rPr>
            </w:pPr>
          </w:p>
        </w:tc>
        <w:tc>
          <w:tcPr>
            <w:tcW w:w="1305"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(56,173)</w:t>
            </w:r>
          </w:p>
        </w:tc>
      </w:tr>
      <w:tr w:rsidR="007938B0" w:rsidRPr="009A78C8" w:rsidTr="005123D3">
        <w:trPr>
          <w:trHeight w:val="80"/>
        </w:trPr>
        <w:tc>
          <w:tcPr>
            <w:tcW w:w="497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50"/>
              <w:contextualSpacing/>
              <w:rPr>
                <w:rFonts w:ascii="Times New Roman" w:hAnsi="Times New Roman" w:cs="Times New Roman"/>
                <w:sz w:val="20"/>
                <w:szCs w:val="20"/>
              </w:rPr>
            </w:pPr>
            <w:r w:rsidRPr="009A78C8">
              <w:rPr>
                <w:rFonts w:ascii="Times New Roman" w:hAnsi="Times New Roman" w:cs="Times New Roman"/>
                <w:sz w:val="20"/>
                <w:szCs w:val="20"/>
              </w:rPr>
              <w:t>Others</w:t>
            </w:r>
          </w:p>
        </w:tc>
        <w:tc>
          <w:tcPr>
            <w:tcW w:w="1163"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270" w:right="-187"/>
              <w:rPr>
                <w:rFonts w:ascii="Times New Roman" w:hAnsi="Times New Roman" w:cs="Times New Roman"/>
                <w:sz w:val="20"/>
                <w:szCs w:val="20"/>
              </w:rPr>
            </w:pPr>
            <w:r w:rsidRPr="009A78C8">
              <w:rPr>
                <w:rFonts w:ascii="Times New Roman" w:hAnsi="Times New Roman" w:cs="Times New Roman"/>
                <w:sz w:val="20"/>
                <w:szCs w:val="20"/>
              </w:rPr>
              <w:t>72,858</w:t>
            </w:r>
          </w:p>
        </w:tc>
        <w:tc>
          <w:tcPr>
            <w:tcW w:w="142"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left w:val="nil"/>
              <w:bottom w:val="sing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581</w:t>
            </w:r>
          </w:p>
        </w:tc>
        <w:tc>
          <w:tcPr>
            <w:tcW w:w="142" w:type="dxa"/>
            <w:shd w:val="clear" w:color="auto" w:fill="auto"/>
          </w:tcPr>
          <w:p w:rsidR="007938B0" w:rsidRPr="009A78C8" w:rsidRDefault="007938B0" w:rsidP="00FC27BC">
            <w:pPr>
              <w:tabs>
                <w:tab w:val="decimal" w:pos="1037"/>
                <w:tab w:val="decimal" w:pos="1219"/>
              </w:tabs>
              <w:spacing w:line="240" w:lineRule="exact"/>
              <w:ind w:right="63"/>
              <w:jc w:val="right"/>
              <w:rPr>
                <w:rFonts w:ascii="Times New Roman" w:hAnsi="Times New Roman" w:cs="Times New Roman"/>
                <w:color w:val="000000"/>
                <w:sz w:val="20"/>
                <w:szCs w:val="20"/>
              </w:rPr>
            </w:pPr>
          </w:p>
        </w:tc>
        <w:tc>
          <w:tcPr>
            <w:tcW w:w="1305" w:type="dxa"/>
            <w:tcBorders>
              <w:left w:val="nil"/>
              <w:bottom w:val="sing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73,439</w:t>
            </w:r>
          </w:p>
        </w:tc>
      </w:tr>
      <w:tr w:rsidR="007938B0" w:rsidRPr="009A78C8" w:rsidTr="005123D3">
        <w:trPr>
          <w:trHeight w:val="80"/>
        </w:trPr>
        <w:tc>
          <w:tcPr>
            <w:tcW w:w="4977"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2" w:hanging="18"/>
              <w:contextualSpacing/>
              <w:rPr>
                <w:rFonts w:ascii="Times New Roman" w:hAnsi="Times New Roman" w:cs="Times New Roman"/>
                <w:sz w:val="20"/>
                <w:szCs w:val="20"/>
              </w:rPr>
            </w:pPr>
            <w:r w:rsidRPr="009A78C8">
              <w:rPr>
                <w:rFonts w:ascii="Times New Roman" w:hAnsi="Times New Roman" w:cs="Times New Roman"/>
                <w:sz w:val="20"/>
                <w:szCs w:val="20"/>
              </w:rPr>
              <w:t>Deferred tax assets</w:t>
            </w:r>
          </w:p>
        </w:tc>
        <w:tc>
          <w:tcPr>
            <w:tcW w:w="1163" w:type="dxa"/>
            <w:tcBorders>
              <w:top w:val="single" w:sz="4" w:space="0" w:color="auto"/>
              <w:bottom w:val="double" w:sz="4" w:space="0" w:color="auto"/>
            </w:tcBorders>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exact"/>
              <w:ind w:left="-270" w:right="-187"/>
              <w:rPr>
                <w:rFonts w:ascii="Times New Roman" w:hAnsi="Times New Roman" w:cs="Times New Roman"/>
                <w:sz w:val="20"/>
                <w:szCs w:val="20"/>
              </w:rPr>
            </w:pPr>
            <w:r w:rsidRPr="009A78C8">
              <w:rPr>
                <w:rFonts w:ascii="Times New Roman" w:hAnsi="Times New Roman" w:cs="Times New Roman"/>
                <w:sz w:val="20"/>
                <w:szCs w:val="20"/>
              </w:rPr>
              <w:t>1,703,207</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single" w:sz="4" w:space="0" w:color="auto"/>
              <w:left w:val="nil"/>
              <w:bottom w:val="doub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9"/>
              </w:tabs>
              <w:spacing w:line="240" w:lineRule="exact"/>
              <w:ind w:right="-168"/>
              <w:rPr>
                <w:rFonts w:ascii="Times New Roman" w:hAnsi="Times New Roman" w:cs="Times New Roman"/>
                <w:color w:val="000000"/>
                <w:sz w:val="20"/>
                <w:szCs w:val="20"/>
                <w:cs/>
              </w:rPr>
            </w:pPr>
            <w:r w:rsidRPr="009A78C8">
              <w:rPr>
                <w:rFonts w:ascii="Times New Roman" w:hAnsi="Times New Roman" w:cs="Times New Roman"/>
                <w:color w:val="000000"/>
                <w:sz w:val="20"/>
                <w:szCs w:val="20"/>
              </w:rPr>
              <w:t>35,742</w:t>
            </w:r>
          </w:p>
        </w:tc>
        <w:tc>
          <w:tcPr>
            <w:tcW w:w="142" w:type="dxa"/>
          </w:tcPr>
          <w:p w:rsidR="007938B0" w:rsidRPr="009A78C8" w:rsidRDefault="007938B0" w:rsidP="00FC27BC">
            <w:pPr>
              <w:tabs>
                <w:tab w:val="decimal" w:pos="1037"/>
                <w:tab w:val="decimal" w:pos="1219"/>
              </w:tabs>
              <w:spacing w:line="240" w:lineRule="exact"/>
              <w:ind w:right="63"/>
              <w:jc w:val="right"/>
              <w:rPr>
                <w:rFonts w:ascii="Times New Roman" w:hAnsi="Times New Roman" w:cs="Times New Roman"/>
                <w:color w:val="000000"/>
                <w:sz w:val="20"/>
                <w:szCs w:val="20"/>
              </w:rPr>
            </w:pPr>
          </w:p>
        </w:tc>
        <w:tc>
          <w:tcPr>
            <w:tcW w:w="1305" w:type="dxa"/>
            <w:tcBorders>
              <w:top w:val="single" w:sz="4" w:space="0" w:color="auto"/>
              <w:left w:val="nil"/>
              <w:bottom w:val="doub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4"/>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1,738,949</w:t>
            </w:r>
          </w:p>
        </w:tc>
      </w:tr>
    </w:tbl>
    <w:p w:rsidR="00182AC2" w:rsidRPr="009A78C8" w:rsidRDefault="00182AC2" w:rsidP="00BF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line="240" w:lineRule="exact"/>
        <w:ind w:left="544" w:right="28"/>
        <w:jc w:val="both"/>
        <w:rPr>
          <w:rFonts w:ascii="Times New Roman" w:hAnsi="Times New Roman" w:cs="Times New Roman"/>
          <w:sz w:val="24"/>
          <w:szCs w:val="24"/>
        </w:rPr>
      </w:pPr>
    </w:p>
    <w:p w:rsidR="00182AC2" w:rsidRPr="009A78C8" w:rsidRDefault="0018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sidRPr="009A78C8">
        <w:rPr>
          <w:rFonts w:ascii="Times New Roman" w:hAnsi="Times New Roman" w:cs="Times New Roman"/>
          <w:sz w:val="24"/>
          <w:szCs w:val="24"/>
        </w:rPr>
        <w:br w:type="page"/>
      </w:r>
    </w:p>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right="29"/>
        <w:jc w:val="both"/>
        <w:rPr>
          <w:rFonts w:ascii="Times New Roman" w:hAnsi="Times New Roman" w:cs="Times New Roman"/>
          <w:sz w:val="24"/>
          <w:szCs w:val="24"/>
        </w:rPr>
      </w:pPr>
      <w:r w:rsidRPr="009A78C8">
        <w:rPr>
          <w:rFonts w:ascii="Times New Roman" w:hAnsi="Times New Roman" w:cs="Times New Roman"/>
          <w:spacing w:val="-4"/>
          <w:sz w:val="24"/>
          <w:szCs w:val="24"/>
        </w:rPr>
        <w:lastRenderedPageBreak/>
        <w:t>Deferred tax assets as at June 30, 2018 and 2017 consist of tax effects from the following</w:t>
      </w:r>
      <w:r w:rsidRPr="009A78C8">
        <w:rPr>
          <w:rFonts w:ascii="Times New Roman" w:hAnsi="Times New Roman" w:cs="Times New Roman"/>
          <w:sz w:val="24"/>
          <w:szCs w:val="24"/>
        </w:rPr>
        <w:t xml:space="preserve"> items:</w:t>
      </w:r>
    </w:p>
    <w:p w:rsidR="005A4BD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exact"/>
        <w:ind w:left="533" w:right="43"/>
        <w:contextualSpacing/>
        <w:jc w:val="right"/>
        <w:rPr>
          <w:rFonts w:ascii="Times New Roman" w:hAnsi="Times New Roman" w:cs="Times New Roman"/>
          <w:sz w:val="24"/>
          <w:szCs w:val="24"/>
        </w:rPr>
      </w:pPr>
      <w:r w:rsidRPr="009A78C8">
        <w:rPr>
          <w:rFonts w:ascii="Times New Roman" w:hAnsi="Times New Roman" w:cs="Times New Roman"/>
          <w:b/>
          <w:bCs/>
          <w:sz w:val="16"/>
          <w:szCs w:val="16"/>
        </w:rPr>
        <w:t xml:space="preserve"> </w:t>
      </w:r>
      <w:r w:rsidR="005A4BD0" w:rsidRPr="009A78C8">
        <w:rPr>
          <w:rFonts w:ascii="Times New Roman" w:hAnsi="Times New Roman" w:cs="Times New Roman"/>
          <w:b/>
          <w:bCs/>
          <w:sz w:val="16"/>
          <w:szCs w:val="16"/>
        </w:rPr>
        <w:t>“</w:t>
      </w:r>
      <w:r w:rsidR="005A4BD0" w:rsidRPr="009A78C8">
        <w:rPr>
          <w:rFonts w:ascii="Times New Roman" w:hAnsi="Times New Roman" w:cs="Times New Roman"/>
          <w:b/>
          <w:bCs/>
          <w:caps/>
          <w:sz w:val="16"/>
          <w:szCs w:val="16"/>
        </w:rPr>
        <w:t>unaudited</w:t>
      </w:r>
      <w:r w:rsidR="005A4BD0" w:rsidRPr="009A78C8">
        <w:rPr>
          <w:rFonts w:ascii="Times New Roman" w:hAnsi="Times New Roman" w:cs="Times New Roman"/>
          <w:b/>
          <w:bCs/>
          <w:sz w:val="16"/>
          <w:szCs w:val="16"/>
        </w:rPr>
        <w:t>”</w:t>
      </w:r>
    </w:p>
    <w:tbl>
      <w:tblPr>
        <w:tblW w:w="9029" w:type="dxa"/>
        <w:tblInd w:w="153" w:type="dxa"/>
        <w:tblLayout w:type="fixed"/>
        <w:tblCellMar>
          <w:left w:w="0" w:type="dxa"/>
          <w:right w:w="0" w:type="dxa"/>
        </w:tblCellMar>
        <w:tblLook w:val="0000" w:firstRow="0" w:lastRow="0" w:firstColumn="0" w:lastColumn="0" w:noHBand="0" w:noVBand="0"/>
      </w:tblPr>
      <w:tblGrid>
        <w:gridCol w:w="5067"/>
        <w:gridCol w:w="1163"/>
        <w:gridCol w:w="142"/>
        <w:gridCol w:w="1388"/>
        <w:gridCol w:w="142"/>
        <w:gridCol w:w="1127"/>
      </w:tblGrid>
      <w:tr w:rsidR="005A4BD0" w:rsidRPr="009A78C8" w:rsidTr="00182AC2">
        <w:trPr>
          <w:trHeight w:val="80"/>
        </w:trPr>
        <w:tc>
          <w:tcPr>
            <w:tcW w:w="5067"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As at </w:t>
            </w:r>
          </w:p>
        </w:tc>
        <w:tc>
          <w:tcPr>
            <w:tcW w:w="142"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Item</w:t>
            </w:r>
            <w:r w:rsidR="00B3789C" w:rsidRPr="009A78C8">
              <w:rPr>
                <w:rFonts w:ascii="Times New Roman" w:hAnsi="Times New Roman" w:cs="Times New Roman"/>
                <w:b/>
                <w:bCs/>
                <w:sz w:val="20"/>
                <w:szCs w:val="20"/>
              </w:rPr>
              <w:t>s</w:t>
            </w:r>
            <w:r w:rsidRPr="009A78C8">
              <w:rPr>
                <w:rFonts w:ascii="Times New Roman" w:hAnsi="Times New Roman" w:cs="Times New Roman"/>
                <w:b/>
                <w:bCs/>
                <w:sz w:val="20"/>
                <w:szCs w:val="20"/>
              </w:rPr>
              <w:t xml:space="preserve"> as </w:t>
            </w:r>
          </w:p>
        </w:tc>
        <w:tc>
          <w:tcPr>
            <w:tcW w:w="142"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27"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As at</w:t>
            </w:r>
          </w:p>
        </w:tc>
      </w:tr>
      <w:tr w:rsidR="00BF2E5F" w:rsidRPr="009A78C8" w:rsidTr="00182AC2">
        <w:trPr>
          <w:trHeight w:val="80"/>
        </w:trPr>
        <w:tc>
          <w:tcPr>
            <w:tcW w:w="5067"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January 1,</w:t>
            </w:r>
          </w:p>
        </w:tc>
        <w:tc>
          <w:tcPr>
            <w:tcW w:w="142"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BF2E5F" w:rsidRPr="009A78C8" w:rsidRDefault="00B04A24" w:rsidP="009D2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r</w:t>
            </w:r>
            <w:r w:rsidR="00BF2E5F" w:rsidRPr="009A78C8">
              <w:rPr>
                <w:rFonts w:ascii="Times New Roman" w:hAnsi="Times New Roman" w:cs="Times New Roman"/>
                <w:b/>
                <w:bCs/>
                <w:sz w:val="20"/>
                <w:szCs w:val="20"/>
              </w:rPr>
              <w:t>ecognized into</w:t>
            </w:r>
          </w:p>
        </w:tc>
        <w:tc>
          <w:tcPr>
            <w:tcW w:w="142"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27"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June</w:t>
            </w:r>
            <w:r w:rsidR="007938B0" w:rsidRPr="009A78C8">
              <w:rPr>
                <w:rFonts w:ascii="Times New Roman" w:hAnsi="Times New Roman" w:cs="Times New Roman"/>
                <w:b/>
                <w:bCs/>
                <w:sz w:val="20"/>
                <w:szCs w:val="20"/>
              </w:rPr>
              <w:t xml:space="preserve"> </w:t>
            </w:r>
            <w:r w:rsidRPr="009A78C8">
              <w:rPr>
                <w:rFonts w:ascii="Times New Roman" w:hAnsi="Times New Roman" w:cs="Times New Roman"/>
                <w:b/>
                <w:bCs/>
                <w:sz w:val="20"/>
                <w:szCs w:val="20"/>
              </w:rPr>
              <w:t>30,</w:t>
            </w:r>
          </w:p>
        </w:tc>
      </w:tr>
      <w:tr w:rsidR="00BF2E5F" w:rsidRPr="009A78C8" w:rsidTr="00182AC2">
        <w:trPr>
          <w:trHeight w:val="80"/>
        </w:trPr>
        <w:tc>
          <w:tcPr>
            <w:tcW w:w="5067"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BF2E5F" w:rsidRPr="009A78C8" w:rsidRDefault="006F2D11"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2018</w:t>
            </w:r>
          </w:p>
        </w:tc>
        <w:tc>
          <w:tcPr>
            <w:tcW w:w="142"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BF2E5F" w:rsidRPr="009A78C8" w:rsidRDefault="00BF2E5F" w:rsidP="009D2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profit or loss</w:t>
            </w:r>
          </w:p>
        </w:tc>
        <w:tc>
          <w:tcPr>
            <w:tcW w:w="142"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27" w:type="dxa"/>
          </w:tcPr>
          <w:p w:rsidR="00BF2E5F" w:rsidRPr="009A78C8" w:rsidRDefault="006F2D11"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2018</w:t>
            </w:r>
          </w:p>
        </w:tc>
      </w:tr>
      <w:tr w:rsidR="005A4BD0" w:rsidRPr="009A78C8" w:rsidTr="00182AC2">
        <w:trPr>
          <w:trHeight w:val="80"/>
        </w:trPr>
        <w:tc>
          <w:tcPr>
            <w:tcW w:w="5067"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Thousand </w:t>
            </w:r>
          </w:p>
        </w:tc>
        <w:tc>
          <w:tcPr>
            <w:tcW w:w="142"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Thousand </w:t>
            </w:r>
          </w:p>
        </w:tc>
        <w:tc>
          <w:tcPr>
            <w:tcW w:w="142"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27"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Thousand </w:t>
            </w:r>
          </w:p>
        </w:tc>
      </w:tr>
      <w:tr w:rsidR="005A4BD0" w:rsidRPr="009A78C8" w:rsidTr="00182AC2">
        <w:trPr>
          <w:trHeight w:val="80"/>
        </w:trPr>
        <w:tc>
          <w:tcPr>
            <w:tcW w:w="5067"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Baht</w:t>
            </w:r>
          </w:p>
        </w:tc>
        <w:tc>
          <w:tcPr>
            <w:tcW w:w="142"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Baht</w:t>
            </w:r>
          </w:p>
        </w:tc>
        <w:tc>
          <w:tcPr>
            <w:tcW w:w="142"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27"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Baht</w:t>
            </w:r>
          </w:p>
        </w:tc>
      </w:tr>
      <w:tr w:rsidR="00182AC2" w:rsidRPr="009A78C8" w:rsidTr="00182AC2">
        <w:trPr>
          <w:trHeight w:val="80"/>
        </w:trPr>
        <w:tc>
          <w:tcPr>
            <w:tcW w:w="5067"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42"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142"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27"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r>
      <w:tr w:rsidR="007938B0" w:rsidRPr="009A78C8" w:rsidTr="005123D3">
        <w:trPr>
          <w:trHeight w:val="80"/>
        </w:trPr>
        <w:tc>
          <w:tcPr>
            <w:tcW w:w="506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6" w:hanging="18"/>
              <w:contextualSpacing/>
              <w:rPr>
                <w:rFonts w:ascii="Times New Roman" w:hAnsi="Times New Roman" w:cs="Times New Roman"/>
                <w:sz w:val="20"/>
                <w:szCs w:val="20"/>
              </w:rPr>
            </w:pPr>
            <w:r w:rsidRPr="009A78C8">
              <w:rPr>
                <w:rFonts w:ascii="Times New Roman" w:hAnsi="Times New Roman" w:cs="Times New Roman"/>
                <w:sz w:val="20"/>
                <w:szCs w:val="20"/>
              </w:rPr>
              <w:t>Allowance for doubtful accounts</w:t>
            </w:r>
          </w:p>
        </w:tc>
        <w:tc>
          <w:tcPr>
            <w:tcW w:w="1163"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1,155,728</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rsidR="007938B0" w:rsidRPr="009A78C8" w:rsidRDefault="007938B0" w:rsidP="002E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(36,6</w:t>
            </w:r>
            <w:r w:rsidRPr="009A78C8">
              <w:rPr>
                <w:rFonts w:ascii="Times New Roman" w:hAnsi="Times New Roman" w:cs="Times New Roman"/>
                <w:color w:val="000000"/>
                <w:sz w:val="20"/>
                <w:szCs w:val="20"/>
              </w:rPr>
              <w:t>30</w:t>
            </w:r>
            <w:r w:rsidRPr="009A78C8">
              <w:rPr>
                <w:rFonts w:ascii="Times New Roman" w:hAnsi="Times New Roman" w:cs="Times New Roman"/>
                <w:color w:val="000000"/>
                <w:sz w:val="20"/>
                <w:szCs w:val="20"/>
                <w:cs/>
              </w:rPr>
              <w:t>)</w:t>
            </w:r>
          </w:p>
        </w:tc>
        <w:tc>
          <w:tcPr>
            <w:tcW w:w="142" w:type="dxa"/>
            <w:tcBorders>
              <w:top w:val="nil"/>
              <w:left w:val="nil"/>
              <w:bottom w:val="nil"/>
              <w:right w:val="nil"/>
            </w:tcBorders>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127"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1,119,09</w:t>
            </w:r>
            <w:r w:rsidRPr="009A78C8">
              <w:rPr>
                <w:rFonts w:ascii="Times New Roman" w:hAnsi="Times New Roman" w:cs="Times New Roman"/>
                <w:color w:val="000000"/>
                <w:sz w:val="20"/>
                <w:szCs w:val="20"/>
              </w:rPr>
              <w:t>8</w:t>
            </w:r>
          </w:p>
        </w:tc>
      </w:tr>
      <w:tr w:rsidR="007938B0" w:rsidRPr="009A78C8" w:rsidTr="005123D3">
        <w:trPr>
          <w:trHeight w:val="80"/>
        </w:trPr>
        <w:tc>
          <w:tcPr>
            <w:tcW w:w="506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6" w:hanging="18"/>
              <w:contextualSpacing/>
              <w:rPr>
                <w:rFonts w:ascii="Times New Roman" w:hAnsi="Times New Roman" w:cs="Times New Roman"/>
                <w:sz w:val="20"/>
                <w:szCs w:val="20"/>
              </w:rPr>
            </w:pPr>
            <w:r w:rsidRPr="009A78C8">
              <w:rPr>
                <w:rFonts w:ascii="Times New Roman" w:hAnsi="Times New Roman" w:cs="Times New Roman"/>
                <w:sz w:val="20"/>
                <w:szCs w:val="20"/>
              </w:rPr>
              <w:t>Allowance for impairment of assets</w:t>
            </w:r>
          </w:p>
        </w:tc>
        <w:tc>
          <w:tcPr>
            <w:tcW w:w="1163"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77,259</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w:t>
            </w:r>
          </w:p>
        </w:tc>
        <w:tc>
          <w:tcPr>
            <w:tcW w:w="142" w:type="dxa"/>
            <w:tcBorders>
              <w:top w:val="nil"/>
              <w:left w:val="nil"/>
              <w:bottom w:val="nil"/>
              <w:right w:val="nil"/>
            </w:tcBorders>
          </w:tcPr>
          <w:p w:rsidR="007938B0" w:rsidRPr="009A78C8" w:rsidRDefault="007938B0" w:rsidP="007938B0">
            <w:pPr>
              <w:tabs>
                <w:tab w:val="decimal" w:pos="1037"/>
              </w:tabs>
              <w:spacing w:line="240" w:lineRule="auto"/>
              <w:ind w:right="63"/>
              <w:jc w:val="right"/>
              <w:rPr>
                <w:rFonts w:ascii="Times New Roman" w:hAnsi="Times New Roman" w:cs="Times New Roman"/>
                <w:color w:val="000000"/>
                <w:sz w:val="20"/>
                <w:szCs w:val="20"/>
              </w:rPr>
            </w:pPr>
          </w:p>
        </w:tc>
        <w:tc>
          <w:tcPr>
            <w:tcW w:w="1127"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77,259</w:t>
            </w:r>
          </w:p>
        </w:tc>
      </w:tr>
      <w:tr w:rsidR="007938B0" w:rsidRPr="009A78C8" w:rsidTr="005123D3">
        <w:trPr>
          <w:trHeight w:val="80"/>
        </w:trPr>
        <w:tc>
          <w:tcPr>
            <w:tcW w:w="5067" w:type="dxa"/>
            <w:shd w:val="clear" w:color="auto" w:fill="auto"/>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6" w:hanging="18"/>
              <w:contextualSpacing/>
              <w:rPr>
                <w:rFonts w:ascii="Times New Roman" w:hAnsi="Times New Roman" w:cs="Times New Roman"/>
                <w:sz w:val="20"/>
                <w:szCs w:val="20"/>
              </w:rPr>
            </w:pPr>
            <w:r w:rsidRPr="009A78C8">
              <w:rPr>
                <w:rFonts w:ascii="Times New Roman" w:hAnsi="Times New Roman" w:cs="Times New Roman"/>
                <w:sz w:val="20"/>
                <w:szCs w:val="25"/>
              </w:rPr>
              <w:t>Deferred income</w:t>
            </w:r>
            <w:r w:rsidRPr="009A78C8">
              <w:rPr>
                <w:rFonts w:ascii="Times New Roman" w:hAnsi="Times New Roman" w:cs="Times New Roman"/>
                <w:sz w:val="20"/>
                <w:szCs w:val="20"/>
              </w:rPr>
              <w:t xml:space="preserve"> for reward points </w:t>
            </w:r>
          </w:p>
        </w:tc>
        <w:tc>
          <w:tcPr>
            <w:tcW w:w="1163"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cs/>
              </w:rPr>
            </w:pPr>
            <w:r w:rsidRPr="009A78C8">
              <w:rPr>
                <w:rFonts w:ascii="Times New Roman" w:hAnsi="Times New Roman" w:cs="Times New Roman"/>
                <w:color w:val="000000"/>
                <w:sz w:val="20"/>
                <w:szCs w:val="20"/>
              </w:rPr>
              <w:t>511,709</w:t>
            </w:r>
          </w:p>
        </w:tc>
        <w:tc>
          <w:tcPr>
            <w:tcW w:w="142"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(24,84</w:t>
            </w:r>
            <w:r w:rsidRPr="009A78C8">
              <w:rPr>
                <w:rFonts w:ascii="Times New Roman" w:hAnsi="Times New Roman" w:cs="Times New Roman"/>
                <w:color w:val="000000"/>
                <w:sz w:val="20"/>
                <w:szCs w:val="20"/>
              </w:rPr>
              <w:t>1</w:t>
            </w:r>
            <w:r w:rsidRPr="009A78C8">
              <w:rPr>
                <w:rFonts w:ascii="Times New Roman" w:hAnsi="Times New Roman" w:cs="Times New Roman"/>
                <w:color w:val="000000"/>
                <w:sz w:val="20"/>
                <w:szCs w:val="20"/>
                <w:cs/>
              </w:rPr>
              <w:t>)</w:t>
            </w:r>
          </w:p>
        </w:tc>
        <w:tc>
          <w:tcPr>
            <w:tcW w:w="142" w:type="dxa"/>
            <w:tcBorders>
              <w:top w:val="nil"/>
              <w:left w:val="nil"/>
              <w:right w:val="nil"/>
            </w:tcBorders>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127"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486,86</w:t>
            </w:r>
            <w:r w:rsidRPr="009A78C8">
              <w:rPr>
                <w:rFonts w:ascii="Times New Roman" w:hAnsi="Times New Roman" w:cs="Times New Roman"/>
                <w:color w:val="000000"/>
                <w:sz w:val="20"/>
                <w:szCs w:val="20"/>
              </w:rPr>
              <w:t>8</w:t>
            </w:r>
          </w:p>
        </w:tc>
      </w:tr>
      <w:tr w:rsidR="007938B0" w:rsidRPr="009A78C8" w:rsidTr="005123D3">
        <w:trPr>
          <w:trHeight w:val="80"/>
        </w:trPr>
        <w:tc>
          <w:tcPr>
            <w:tcW w:w="506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6" w:hanging="18"/>
              <w:contextualSpacing/>
              <w:rPr>
                <w:rFonts w:ascii="Times New Roman" w:hAnsi="Times New Roman" w:cs="Times New Roman"/>
                <w:sz w:val="20"/>
                <w:szCs w:val="20"/>
              </w:rPr>
            </w:pPr>
            <w:r w:rsidRPr="009A78C8">
              <w:rPr>
                <w:rFonts w:ascii="Times New Roman" w:hAnsi="Times New Roman" w:cs="Times New Roman"/>
                <w:sz w:val="20"/>
                <w:szCs w:val="20"/>
              </w:rPr>
              <w:t xml:space="preserve">Difference from depreciation rate </w:t>
            </w:r>
          </w:p>
        </w:tc>
        <w:tc>
          <w:tcPr>
            <w:tcW w:w="1163"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(54,400)</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79</w:t>
            </w:r>
            <w:r w:rsidRPr="009A78C8">
              <w:rPr>
                <w:rFonts w:ascii="Times New Roman" w:hAnsi="Times New Roman" w:cs="Times New Roman"/>
                <w:color w:val="000000"/>
                <w:sz w:val="20"/>
                <w:szCs w:val="20"/>
              </w:rPr>
              <w:t>5</w:t>
            </w:r>
          </w:p>
        </w:tc>
        <w:tc>
          <w:tcPr>
            <w:tcW w:w="142" w:type="dxa"/>
            <w:tcBorders>
              <w:top w:val="nil"/>
              <w:left w:val="nil"/>
              <w:right w:val="nil"/>
            </w:tcBorders>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127"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(53,60</w:t>
            </w:r>
            <w:r w:rsidRPr="009A78C8">
              <w:rPr>
                <w:rFonts w:ascii="Times New Roman" w:hAnsi="Times New Roman" w:cs="Times New Roman"/>
                <w:color w:val="000000"/>
                <w:sz w:val="20"/>
                <w:szCs w:val="20"/>
              </w:rPr>
              <w:t>5</w:t>
            </w:r>
            <w:r w:rsidRPr="009A78C8">
              <w:rPr>
                <w:rFonts w:ascii="Times New Roman" w:hAnsi="Times New Roman" w:cs="Times New Roman"/>
                <w:color w:val="000000"/>
                <w:sz w:val="20"/>
                <w:szCs w:val="20"/>
                <w:cs/>
              </w:rPr>
              <w:t>)</w:t>
            </w:r>
          </w:p>
        </w:tc>
      </w:tr>
      <w:tr w:rsidR="007938B0" w:rsidRPr="009A78C8" w:rsidTr="005123D3">
        <w:trPr>
          <w:trHeight w:val="80"/>
        </w:trPr>
        <w:tc>
          <w:tcPr>
            <w:tcW w:w="5067" w:type="dxa"/>
            <w:shd w:val="clear" w:color="auto" w:fill="auto"/>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6" w:hanging="18"/>
              <w:contextualSpacing/>
              <w:rPr>
                <w:rFonts w:ascii="Times New Roman" w:hAnsi="Times New Roman" w:cs="Times New Roman"/>
                <w:sz w:val="20"/>
                <w:szCs w:val="20"/>
              </w:rPr>
            </w:pPr>
            <w:r w:rsidRPr="009A78C8">
              <w:rPr>
                <w:rFonts w:ascii="Times New Roman" w:hAnsi="Times New Roman" w:cs="Times New Roman"/>
                <w:sz w:val="20"/>
                <w:szCs w:val="20"/>
              </w:rPr>
              <w:t>Others</w:t>
            </w:r>
          </w:p>
        </w:tc>
        <w:tc>
          <w:tcPr>
            <w:tcW w:w="1163"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73,327</w:t>
            </w:r>
          </w:p>
        </w:tc>
        <w:tc>
          <w:tcPr>
            <w:tcW w:w="142"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left w:val="nil"/>
              <w:bottom w:val="sing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(1,068)</w:t>
            </w:r>
          </w:p>
        </w:tc>
        <w:tc>
          <w:tcPr>
            <w:tcW w:w="142" w:type="dxa"/>
            <w:tcBorders>
              <w:left w:val="nil"/>
              <w:right w:val="nil"/>
            </w:tcBorders>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127" w:type="dxa"/>
            <w:tcBorders>
              <w:left w:val="nil"/>
              <w:bottom w:val="sing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72,25</w:t>
            </w:r>
            <w:r w:rsidRPr="009A78C8">
              <w:rPr>
                <w:rFonts w:ascii="Times New Roman" w:hAnsi="Times New Roman" w:cs="Times New Roman"/>
                <w:color w:val="000000"/>
                <w:sz w:val="20"/>
                <w:szCs w:val="20"/>
              </w:rPr>
              <w:t>9</w:t>
            </w:r>
          </w:p>
        </w:tc>
      </w:tr>
      <w:tr w:rsidR="007938B0" w:rsidRPr="009A78C8" w:rsidTr="005123D3">
        <w:tc>
          <w:tcPr>
            <w:tcW w:w="5067"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2" w:hanging="18"/>
              <w:contextualSpacing/>
              <w:rPr>
                <w:rFonts w:ascii="Times New Roman" w:hAnsi="Times New Roman" w:cs="Times New Roman"/>
                <w:sz w:val="20"/>
                <w:szCs w:val="20"/>
              </w:rPr>
            </w:pPr>
            <w:r w:rsidRPr="009A78C8">
              <w:rPr>
                <w:rFonts w:ascii="Times New Roman" w:hAnsi="Times New Roman" w:cs="Times New Roman"/>
                <w:sz w:val="20"/>
                <w:szCs w:val="20"/>
              </w:rPr>
              <w:t>Deferred tax assets</w:t>
            </w:r>
          </w:p>
        </w:tc>
        <w:tc>
          <w:tcPr>
            <w:tcW w:w="1163" w:type="dxa"/>
            <w:tcBorders>
              <w:top w:val="single" w:sz="4" w:space="0" w:color="auto"/>
              <w:bottom w:val="double" w:sz="4" w:space="0" w:color="auto"/>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1,763,623</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single" w:sz="4" w:space="0" w:color="auto"/>
              <w:left w:val="nil"/>
              <w:bottom w:val="doub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w:t>
            </w:r>
            <w:r w:rsidRPr="009A78C8">
              <w:rPr>
                <w:rFonts w:ascii="Times New Roman" w:hAnsi="Times New Roman" w:cs="Times New Roman"/>
                <w:color w:val="000000"/>
                <w:sz w:val="20"/>
                <w:szCs w:val="20"/>
                <w:cs/>
              </w:rPr>
              <w:t>61,74</w:t>
            </w:r>
            <w:r w:rsidRPr="009A78C8">
              <w:rPr>
                <w:rFonts w:ascii="Times New Roman" w:hAnsi="Times New Roman" w:cs="Times New Roman"/>
                <w:color w:val="000000"/>
                <w:sz w:val="20"/>
                <w:szCs w:val="20"/>
              </w:rPr>
              <w:t>4)</w:t>
            </w:r>
          </w:p>
        </w:tc>
        <w:tc>
          <w:tcPr>
            <w:tcW w:w="142" w:type="dxa"/>
            <w:tcBorders>
              <w:left w:val="nil"/>
              <w:bottom w:val="nil"/>
              <w:right w:val="nil"/>
            </w:tcBorders>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127" w:type="dxa"/>
            <w:tcBorders>
              <w:top w:val="single" w:sz="4" w:space="0" w:color="auto"/>
              <w:left w:val="nil"/>
              <w:bottom w:val="doub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cs/>
              </w:rPr>
              <w:t>1,701,87</w:t>
            </w:r>
            <w:r w:rsidRPr="009A78C8">
              <w:rPr>
                <w:rFonts w:ascii="Times New Roman" w:hAnsi="Times New Roman" w:cs="Times New Roman"/>
                <w:color w:val="000000"/>
                <w:sz w:val="20"/>
                <w:szCs w:val="20"/>
              </w:rPr>
              <w:t>9</w:t>
            </w:r>
          </w:p>
        </w:tc>
      </w:tr>
    </w:tbl>
    <w:p w:rsidR="00182AC2" w:rsidRPr="009A78C8" w:rsidRDefault="0018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
          <w:szCs w:val="2"/>
        </w:rPr>
      </w:pPr>
    </w:p>
    <w:p w:rsidR="005A4BD0" w:rsidRPr="009A78C8" w:rsidRDefault="005A4BD0" w:rsidP="0018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exact"/>
        <w:ind w:left="547" w:right="43"/>
        <w:jc w:val="right"/>
        <w:rPr>
          <w:rFonts w:ascii="Times New Roman" w:hAnsi="Times New Roman" w:cs="Times New Roman"/>
          <w:sz w:val="24"/>
          <w:szCs w:val="24"/>
        </w:rPr>
      </w:pPr>
      <w:r w:rsidRPr="009A78C8">
        <w:rPr>
          <w:rFonts w:ascii="Times New Roman" w:hAnsi="Times New Roman" w:cs="Times New Roman"/>
          <w:b/>
          <w:bCs/>
          <w:sz w:val="16"/>
          <w:szCs w:val="16"/>
        </w:rPr>
        <w:t>“</w:t>
      </w:r>
      <w:r w:rsidRPr="009A78C8">
        <w:rPr>
          <w:rFonts w:ascii="Times New Roman" w:hAnsi="Times New Roman" w:cs="Times New Roman"/>
          <w:b/>
          <w:bCs/>
          <w:caps/>
          <w:sz w:val="16"/>
          <w:szCs w:val="16"/>
        </w:rPr>
        <w:t>unaudited</w:t>
      </w:r>
      <w:r w:rsidRPr="009A78C8">
        <w:rPr>
          <w:rFonts w:ascii="Times New Roman" w:hAnsi="Times New Roman" w:cs="Times New Roman"/>
          <w:b/>
          <w:bCs/>
          <w:sz w:val="16"/>
          <w:szCs w:val="16"/>
        </w:rPr>
        <w:t>”</w:t>
      </w:r>
    </w:p>
    <w:tbl>
      <w:tblPr>
        <w:tblW w:w="9029" w:type="dxa"/>
        <w:tblInd w:w="153" w:type="dxa"/>
        <w:tblLayout w:type="fixed"/>
        <w:tblCellMar>
          <w:left w:w="0" w:type="dxa"/>
          <w:right w:w="0" w:type="dxa"/>
        </w:tblCellMar>
        <w:tblLook w:val="0000" w:firstRow="0" w:lastRow="0" w:firstColumn="0" w:lastColumn="0" w:noHBand="0" w:noVBand="0"/>
      </w:tblPr>
      <w:tblGrid>
        <w:gridCol w:w="5067"/>
        <w:gridCol w:w="1163"/>
        <w:gridCol w:w="142"/>
        <w:gridCol w:w="1388"/>
        <w:gridCol w:w="142"/>
        <w:gridCol w:w="1127"/>
      </w:tblGrid>
      <w:tr w:rsidR="005A4BD0" w:rsidRPr="009A78C8" w:rsidTr="00182AC2">
        <w:trPr>
          <w:trHeight w:val="80"/>
        </w:trPr>
        <w:tc>
          <w:tcPr>
            <w:tcW w:w="5067"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As at </w:t>
            </w:r>
          </w:p>
        </w:tc>
        <w:tc>
          <w:tcPr>
            <w:tcW w:w="142"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Item</w:t>
            </w:r>
            <w:r w:rsidR="00B3789C" w:rsidRPr="009A78C8">
              <w:rPr>
                <w:rFonts w:ascii="Times New Roman" w:hAnsi="Times New Roman" w:cs="Times New Roman"/>
                <w:b/>
                <w:bCs/>
                <w:sz w:val="20"/>
                <w:szCs w:val="20"/>
              </w:rPr>
              <w:t>s</w:t>
            </w:r>
            <w:r w:rsidRPr="009A78C8">
              <w:rPr>
                <w:rFonts w:ascii="Times New Roman" w:hAnsi="Times New Roman" w:cs="Times New Roman"/>
                <w:b/>
                <w:bCs/>
                <w:sz w:val="20"/>
                <w:szCs w:val="20"/>
              </w:rPr>
              <w:t xml:space="preserve"> as </w:t>
            </w:r>
          </w:p>
        </w:tc>
        <w:tc>
          <w:tcPr>
            <w:tcW w:w="142"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27"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As at</w:t>
            </w:r>
          </w:p>
        </w:tc>
      </w:tr>
      <w:tr w:rsidR="00BF2E5F" w:rsidRPr="009A78C8" w:rsidTr="00182AC2">
        <w:trPr>
          <w:trHeight w:val="80"/>
        </w:trPr>
        <w:tc>
          <w:tcPr>
            <w:tcW w:w="5067"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January 1,</w:t>
            </w:r>
          </w:p>
        </w:tc>
        <w:tc>
          <w:tcPr>
            <w:tcW w:w="142"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BF2E5F" w:rsidRPr="009A78C8" w:rsidRDefault="00B04A24" w:rsidP="009D2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r</w:t>
            </w:r>
            <w:r w:rsidR="00BF2E5F" w:rsidRPr="009A78C8">
              <w:rPr>
                <w:rFonts w:ascii="Times New Roman" w:hAnsi="Times New Roman" w:cs="Times New Roman"/>
                <w:b/>
                <w:bCs/>
                <w:sz w:val="20"/>
                <w:szCs w:val="20"/>
              </w:rPr>
              <w:t>ecognized into</w:t>
            </w:r>
          </w:p>
        </w:tc>
        <w:tc>
          <w:tcPr>
            <w:tcW w:w="142"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27"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June</w:t>
            </w:r>
            <w:r w:rsidR="007938B0" w:rsidRPr="009A78C8">
              <w:rPr>
                <w:rFonts w:ascii="Times New Roman" w:hAnsi="Times New Roman" w:cs="Times New Roman"/>
                <w:b/>
                <w:bCs/>
                <w:sz w:val="20"/>
                <w:szCs w:val="20"/>
              </w:rPr>
              <w:t xml:space="preserve"> </w:t>
            </w:r>
            <w:r w:rsidRPr="009A78C8">
              <w:rPr>
                <w:rFonts w:ascii="Times New Roman" w:hAnsi="Times New Roman" w:cs="Times New Roman"/>
                <w:b/>
                <w:bCs/>
                <w:sz w:val="20"/>
                <w:szCs w:val="20"/>
              </w:rPr>
              <w:t>30,</w:t>
            </w:r>
          </w:p>
        </w:tc>
      </w:tr>
      <w:tr w:rsidR="00BF2E5F" w:rsidRPr="009A78C8" w:rsidTr="00182AC2">
        <w:trPr>
          <w:trHeight w:val="80"/>
        </w:trPr>
        <w:tc>
          <w:tcPr>
            <w:tcW w:w="5067"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BF2E5F" w:rsidRPr="009A78C8" w:rsidRDefault="006F2D11"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2017</w:t>
            </w:r>
          </w:p>
        </w:tc>
        <w:tc>
          <w:tcPr>
            <w:tcW w:w="142"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BF2E5F" w:rsidRPr="009A78C8" w:rsidRDefault="00BF2E5F" w:rsidP="009D2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profit or loss</w:t>
            </w:r>
          </w:p>
        </w:tc>
        <w:tc>
          <w:tcPr>
            <w:tcW w:w="142" w:type="dxa"/>
          </w:tcPr>
          <w:p w:rsidR="00BF2E5F" w:rsidRPr="009A78C8" w:rsidRDefault="00BF2E5F"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27" w:type="dxa"/>
          </w:tcPr>
          <w:p w:rsidR="00BF2E5F" w:rsidRPr="009A78C8" w:rsidRDefault="006F2D11"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2017</w:t>
            </w:r>
          </w:p>
        </w:tc>
      </w:tr>
      <w:tr w:rsidR="005A4BD0" w:rsidRPr="009A78C8" w:rsidTr="00182AC2">
        <w:trPr>
          <w:trHeight w:val="80"/>
        </w:trPr>
        <w:tc>
          <w:tcPr>
            <w:tcW w:w="5067"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Thousand </w:t>
            </w:r>
          </w:p>
        </w:tc>
        <w:tc>
          <w:tcPr>
            <w:tcW w:w="142"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Thousand </w:t>
            </w:r>
          </w:p>
        </w:tc>
        <w:tc>
          <w:tcPr>
            <w:tcW w:w="142"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27"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 xml:space="preserve">Thousand </w:t>
            </w:r>
          </w:p>
        </w:tc>
      </w:tr>
      <w:tr w:rsidR="005A4BD0" w:rsidRPr="009A78C8" w:rsidTr="00182AC2">
        <w:trPr>
          <w:trHeight w:val="80"/>
        </w:trPr>
        <w:tc>
          <w:tcPr>
            <w:tcW w:w="5067"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Baht</w:t>
            </w:r>
          </w:p>
        </w:tc>
        <w:tc>
          <w:tcPr>
            <w:tcW w:w="142"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Baht</w:t>
            </w:r>
          </w:p>
        </w:tc>
        <w:tc>
          <w:tcPr>
            <w:tcW w:w="142"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27" w:type="dxa"/>
          </w:tcPr>
          <w:p w:rsidR="005A4BD0" w:rsidRPr="009A78C8" w:rsidRDefault="005A4BD0"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r w:rsidRPr="009A78C8">
              <w:rPr>
                <w:rFonts w:ascii="Times New Roman" w:hAnsi="Times New Roman" w:cs="Times New Roman"/>
                <w:b/>
                <w:bCs/>
                <w:sz w:val="20"/>
                <w:szCs w:val="20"/>
              </w:rPr>
              <w:t>Baht</w:t>
            </w:r>
          </w:p>
        </w:tc>
      </w:tr>
      <w:tr w:rsidR="00182AC2" w:rsidRPr="009A78C8" w:rsidTr="00182AC2">
        <w:trPr>
          <w:trHeight w:val="80"/>
        </w:trPr>
        <w:tc>
          <w:tcPr>
            <w:tcW w:w="5067"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2" w:hanging="18"/>
              <w:contextualSpacing/>
              <w:rPr>
                <w:rFonts w:ascii="Times New Roman" w:hAnsi="Times New Roman" w:cs="Times New Roman"/>
                <w:sz w:val="20"/>
                <w:szCs w:val="20"/>
              </w:rPr>
            </w:pPr>
          </w:p>
        </w:tc>
        <w:tc>
          <w:tcPr>
            <w:tcW w:w="1163"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42"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c>
          <w:tcPr>
            <w:tcW w:w="1388"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contextualSpacing/>
              <w:jc w:val="center"/>
              <w:rPr>
                <w:rFonts w:ascii="Times New Roman" w:hAnsi="Times New Roman" w:cs="Times New Roman"/>
                <w:b/>
                <w:bCs/>
                <w:sz w:val="20"/>
                <w:szCs w:val="20"/>
              </w:rPr>
            </w:pPr>
          </w:p>
        </w:tc>
        <w:tc>
          <w:tcPr>
            <w:tcW w:w="142"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contextualSpacing/>
              <w:jc w:val="center"/>
              <w:rPr>
                <w:rFonts w:ascii="Times New Roman" w:hAnsi="Times New Roman" w:cs="Times New Roman"/>
                <w:b/>
                <w:bCs/>
                <w:sz w:val="20"/>
                <w:szCs w:val="20"/>
              </w:rPr>
            </w:pPr>
          </w:p>
        </w:tc>
        <w:tc>
          <w:tcPr>
            <w:tcW w:w="1127" w:type="dxa"/>
          </w:tcPr>
          <w:p w:rsidR="00182AC2" w:rsidRPr="009A78C8" w:rsidRDefault="00182AC2" w:rsidP="00CD2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jc w:val="center"/>
              <w:rPr>
                <w:rFonts w:ascii="Times New Roman" w:hAnsi="Times New Roman" w:cs="Times New Roman"/>
                <w:b/>
                <w:bCs/>
                <w:sz w:val="20"/>
                <w:szCs w:val="20"/>
              </w:rPr>
            </w:pPr>
          </w:p>
        </w:tc>
      </w:tr>
      <w:tr w:rsidR="007938B0" w:rsidRPr="009A78C8" w:rsidTr="005123D3">
        <w:trPr>
          <w:trHeight w:val="80"/>
        </w:trPr>
        <w:tc>
          <w:tcPr>
            <w:tcW w:w="506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14"/>
              <w:contextualSpacing/>
              <w:rPr>
                <w:rFonts w:ascii="Times New Roman" w:hAnsi="Times New Roman" w:cs="Times New Roman"/>
                <w:sz w:val="20"/>
                <w:szCs w:val="20"/>
              </w:rPr>
            </w:pPr>
            <w:r w:rsidRPr="009A78C8">
              <w:rPr>
                <w:rFonts w:ascii="Times New Roman" w:hAnsi="Times New Roman" w:cs="Times New Roman"/>
                <w:sz w:val="20"/>
                <w:szCs w:val="20"/>
              </w:rPr>
              <w:t>Allowance for doubtful accounts</w:t>
            </w:r>
          </w:p>
        </w:tc>
        <w:tc>
          <w:tcPr>
            <w:tcW w:w="1163" w:type="dxa"/>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napToGrid w:val="0"/>
              <w:spacing w:line="240" w:lineRule="exact"/>
              <w:ind w:left="-270" w:right="-225"/>
              <w:rPr>
                <w:rFonts w:ascii="Times New Roman" w:hAnsi="Times New Roman" w:cs="Times New Roman"/>
                <w:sz w:val="20"/>
                <w:szCs w:val="20"/>
              </w:rPr>
            </w:pPr>
            <w:r w:rsidRPr="009A78C8">
              <w:rPr>
                <w:rFonts w:ascii="Times New Roman" w:hAnsi="Times New Roman" w:cs="Times New Roman"/>
                <w:sz w:val="20"/>
                <w:szCs w:val="20"/>
              </w:rPr>
              <w:t>1,097,644</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37,636</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27"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1,135,280</w:t>
            </w:r>
          </w:p>
        </w:tc>
      </w:tr>
      <w:tr w:rsidR="007938B0" w:rsidRPr="009A78C8" w:rsidTr="005123D3">
        <w:trPr>
          <w:trHeight w:val="80"/>
        </w:trPr>
        <w:tc>
          <w:tcPr>
            <w:tcW w:w="506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14"/>
              <w:contextualSpacing/>
              <w:rPr>
                <w:rFonts w:ascii="Times New Roman" w:hAnsi="Times New Roman" w:cs="Times New Roman"/>
                <w:sz w:val="20"/>
                <w:szCs w:val="20"/>
              </w:rPr>
            </w:pPr>
            <w:r w:rsidRPr="009A78C8">
              <w:rPr>
                <w:rFonts w:ascii="Times New Roman" w:hAnsi="Times New Roman" w:cs="Times New Roman"/>
                <w:sz w:val="20"/>
                <w:szCs w:val="20"/>
              </w:rPr>
              <w:t>Allowance for impairment of assets</w:t>
            </w:r>
          </w:p>
        </w:tc>
        <w:tc>
          <w:tcPr>
            <w:tcW w:w="1163" w:type="dxa"/>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napToGrid w:val="0"/>
              <w:spacing w:line="240" w:lineRule="exact"/>
              <w:ind w:left="-270" w:right="-225"/>
              <w:rPr>
                <w:rFonts w:ascii="Times New Roman" w:hAnsi="Times New Roman" w:cs="Times New Roman"/>
                <w:sz w:val="20"/>
                <w:szCs w:val="20"/>
              </w:rPr>
            </w:pPr>
            <w:r w:rsidRPr="009A78C8">
              <w:rPr>
                <w:rFonts w:ascii="Times New Roman" w:hAnsi="Times New Roman" w:cs="Times New Roman"/>
                <w:sz w:val="20"/>
                <w:szCs w:val="20"/>
              </w:rPr>
              <w:t>77,259</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ight="-108" w:hanging="540"/>
              <w:contextualSpacing/>
              <w:rPr>
                <w:rFonts w:ascii="Times New Roman" w:hAnsi="Times New Roman" w:cs="Times New Roman"/>
                <w:sz w:val="20"/>
                <w:szCs w:val="20"/>
              </w:rPr>
            </w:pPr>
          </w:p>
        </w:tc>
        <w:tc>
          <w:tcPr>
            <w:tcW w:w="1388"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w:t>
            </w:r>
          </w:p>
        </w:tc>
        <w:tc>
          <w:tcPr>
            <w:tcW w:w="142" w:type="dxa"/>
          </w:tcPr>
          <w:p w:rsidR="007938B0" w:rsidRPr="009A78C8" w:rsidRDefault="007938B0" w:rsidP="007938B0">
            <w:pPr>
              <w:tabs>
                <w:tab w:val="decimal" w:pos="1037"/>
              </w:tabs>
              <w:spacing w:line="240" w:lineRule="exact"/>
              <w:ind w:right="63"/>
              <w:jc w:val="right"/>
              <w:rPr>
                <w:rFonts w:ascii="Times New Roman" w:hAnsi="Times New Roman" w:cs="Times New Roman"/>
                <w:color w:val="000000"/>
                <w:sz w:val="20"/>
                <w:szCs w:val="20"/>
              </w:rPr>
            </w:pPr>
          </w:p>
        </w:tc>
        <w:tc>
          <w:tcPr>
            <w:tcW w:w="1127" w:type="dxa"/>
            <w:tcBorders>
              <w:top w:val="nil"/>
              <w:left w:val="nil"/>
              <w:bottom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77,259</w:t>
            </w:r>
          </w:p>
        </w:tc>
      </w:tr>
      <w:tr w:rsidR="007938B0" w:rsidRPr="009A78C8" w:rsidTr="005123D3">
        <w:trPr>
          <w:trHeight w:val="80"/>
        </w:trPr>
        <w:tc>
          <w:tcPr>
            <w:tcW w:w="5067" w:type="dxa"/>
            <w:shd w:val="clear" w:color="auto" w:fill="auto"/>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14"/>
              <w:contextualSpacing/>
              <w:rPr>
                <w:rFonts w:ascii="Times New Roman" w:hAnsi="Times New Roman" w:cs="Times New Roman"/>
                <w:sz w:val="20"/>
                <w:szCs w:val="20"/>
              </w:rPr>
            </w:pPr>
            <w:r w:rsidRPr="009A78C8">
              <w:rPr>
                <w:rFonts w:ascii="Times New Roman" w:hAnsi="Times New Roman" w:cs="Times New Roman"/>
                <w:sz w:val="20"/>
                <w:szCs w:val="25"/>
              </w:rPr>
              <w:t>Deferred income</w:t>
            </w:r>
            <w:r w:rsidRPr="009A78C8">
              <w:rPr>
                <w:rFonts w:ascii="Times New Roman" w:hAnsi="Times New Roman" w:cs="Times New Roman"/>
                <w:sz w:val="20"/>
                <w:szCs w:val="20"/>
              </w:rPr>
              <w:t xml:space="preserve"> for reward points </w:t>
            </w:r>
          </w:p>
        </w:tc>
        <w:tc>
          <w:tcPr>
            <w:tcW w:w="1163" w:type="dxa"/>
            <w:shd w:val="clear" w:color="auto" w:fill="auto"/>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napToGrid w:val="0"/>
              <w:spacing w:line="240" w:lineRule="exact"/>
              <w:ind w:left="-270" w:right="-225"/>
              <w:rPr>
                <w:rFonts w:ascii="Times New Roman" w:hAnsi="Times New Roman" w:cs="Times New Roman"/>
                <w:sz w:val="20"/>
                <w:szCs w:val="20"/>
              </w:rPr>
            </w:pPr>
            <w:r w:rsidRPr="009A78C8">
              <w:rPr>
                <w:rFonts w:ascii="Times New Roman" w:hAnsi="Times New Roman" w:cs="Times New Roman"/>
                <w:sz w:val="20"/>
                <w:szCs w:val="20"/>
              </w:rPr>
              <w:t>497,545</w:t>
            </w:r>
          </w:p>
        </w:tc>
        <w:tc>
          <w:tcPr>
            <w:tcW w:w="142"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11,599</w:t>
            </w:r>
          </w:p>
        </w:tc>
        <w:tc>
          <w:tcPr>
            <w:tcW w:w="142"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27"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cs/>
              </w:rPr>
            </w:pPr>
            <w:r w:rsidRPr="009A78C8">
              <w:rPr>
                <w:rFonts w:ascii="Times New Roman" w:hAnsi="Times New Roman" w:cs="Times New Roman"/>
                <w:color w:val="000000"/>
                <w:sz w:val="20"/>
                <w:szCs w:val="20"/>
              </w:rPr>
              <w:t>509,144</w:t>
            </w:r>
          </w:p>
        </w:tc>
      </w:tr>
      <w:tr w:rsidR="007938B0" w:rsidRPr="009A78C8" w:rsidTr="005123D3">
        <w:trPr>
          <w:trHeight w:val="80"/>
        </w:trPr>
        <w:tc>
          <w:tcPr>
            <w:tcW w:w="506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14"/>
              <w:contextualSpacing/>
              <w:rPr>
                <w:rFonts w:ascii="Times New Roman" w:hAnsi="Times New Roman" w:cs="Times New Roman"/>
                <w:sz w:val="20"/>
                <w:szCs w:val="20"/>
              </w:rPr>
            </w:pPr>
            <w:r w:rsidRPr="009A78C8">
              <w:rPr>
                <w:rFonts w:ascii="Times New Roman" w:hAnsi="Times New Roman" w:cs="Times New Roman"/>
                <w:sz w:val="20"/>
                <w:szCs w:val="20"/>
              </w:rPr>
              <w:t xml:space="preserve">Difference from depreciation rate </w:t>
            </w:r>
          </w:p>
        </w:tc>
        <w:tc>
          <w:tcPr>
            <w:tcW w:w="1163" w:type="dxa"/>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napToGrid w:val="0"/>
              <w:spacing w:line="240" w:lineRule="exact"/>
              <w:ind w:left="-270" w:right="-225"/>
              <w:rPr>
                <w:rFonts w:ascii="Times New Roman" w:hAnsi="Times New Roman" w:cs="Times New Roman"/>
                <w:sz w:val="20"/>
                <w:szCs w:val="20"/>
              </w:rPr>
            </w:pPr>
            <w:r w:rsidRPr="009A78C8">
              <w:rPr>
                <w:rFonts w:ascii="Times New Roman" w:hAnsi="Times New Roman" w:cs="Times New Roman"/>
                <w:sz w:val="20"/>
                <w:szCs w:val="20"/>
              </w:rPr>
              <w:t>(61,965)</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5,792</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27" w:type="dxa"/>
            <w:tcBorders>
              <w:top w:val="nil"/>
              <w:left w:val="nil"/>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(56,173)</w:t>
            </w:r>
          </w:p>
        </w:tc>
      </w:tr>
      <w:tr w:rsidR="007938B0" w:rsidRPr="009A78C8" w:rsidTr="005123D3">
        <w:trPr>
          <w:trHeight w:val="80"/>
        </w:trPr>
        <w:tc>
          <w:tcPr>
            <w:tcW w:w="5067" w:type="dxa"/>
          </w:tcPr>
          <w:p w:rsidR="007938B0" w:rsidRPr="009A78C8" w:rsidRDefault="007938B0" w:rsidP="00F5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114"/>
              <w:contextualSpacing/>
              <w:rPr>
                <w:rFonts w:ascii="Times New Roman" w:hAnsi="Times New Roman" w:cs="Times New Roman"/>
                <w:sz w:val="20"/>
                <w:szCs w:val="20"/>
              </w:rPr>
            </w:pPr>
            <w:r w:rsidRPr="009A78C8">
              <w:rPr>
                <w:rFonts w:ascii="Times New Roman" w:hAnsi="Times New Roman" w:cs="Times New Roman"/>
                <w:sz w:val="20"/>
                <w:szCs w:val="20"/>
              </w:rPr>
              <w:t>Others</w:t>
            </w:r>
          </w:p>
        </w:tc>
        <w:tc>
          <w:tcPr>
            <w:tcW w:w="1163" w:type="dxa"/>
            <w:shd w:val="clear" w:color="auto" w:fill="auto"/>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napToGrid w:val="0"/>
              <w:spacing w:line="240" w:lineRule="exact"/>
              <w:ind w:left="-270" w:right="-225"/>
              <w:rPr>
                <w:rFonts w:ascii="Times New Roman" w:hAnsi="Times New Roman" w:cs="Times New Roman"/>
                <w:sz w:val="20"/>
                <w:szCs w:val="20"/>
              </w:rPr>
            </w:pPr>
            <w:r w:rsidRPr="009A78C8">
              <w:rPr>
                <w:rFonts w:ascii="Times New Roman" w:hAnsi="Times New Roman" w:cs="Times New Roman"/>
                <w:sz w:val="20"/>
                <w:szCs w:val="20"/>
              </w:rPr>
              <w:t>72,892</w:t>
            </w:r>
          </w:p>
        </w:tc>
        <w:tc>
          <w:tcPr>
            <w:tcW w:w="142"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left w:val="nil"/>
              <w:bottom w:val="sing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547</w:t>
            </w:r>
          </w:p>
        </w:tc>
        <w:tc>
          <w:tcPr>
            <w:tcW w:w="142" w:type="dxa"/>
            <w:shd w:val="clear" w:color="auto" w:fill="auto"/>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27" w:type="dxa"/>
            <w:tcBorders>
              <w:left w:val="nil"/>
              <w:bottom w:val="sing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73,439</w:t>
            </w:r>
          </w:p>
        </w:tc>
      </w:tr>
      <w:tr w:rsidR="007938B0" w:rsidRPr="009A78C8" w:rsidTr="005123D3">
        <w:trPr>
          <w:trHeight w:val="80"/>
        </w:trPr>
        <w:tc>
          <w:tcPr>
            <w:tcW w:w="5067"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4" w:hanging="17"/>
              <w:contextualSpacing/>
              <w:rPr>
                <w:rFonts w:ascii="Times New Roman" w:hAnsi="Times New Roman" w:cs="Times New Roman"/>
                <w:sz w:val="20"/>
                <w:szCs w:val="20"/>
              </w:rPr>
            </w:pPr>
            <w:r w:rsidRPr="009A78C8">
              <w:rPr>
                <w:rFonts w:ascii="Times New Roman" w:hAnsi="Times New Roman" w:cs="Times New Roman"/>
                <w:sz w:val="20"/>
                <w:szCs w:val="20"/>
              </w:rPr>
              <w:t>Deferred tax assets</w:t>
            </w:r>
          </w:p>
        </w:tc>
        <w:tc>
          <w:tcPr>
            <w:tcW w:w="1163" w:type="dxa"/>
            <w:tcBorders>
              <w:top w:val="single" w:sz="4" w:space="0" w:color="auto"/>
              <w:bottom w:val="double" w:sz="4" w:space="0" w:color="auto"/>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napToGrid w:val="0"/>
              <w:spacing w:line="240" w:lineRule="exact"/>
              <w:ind w:left="-270" w:right="-225"/>
              <w:rPr>
                <w:rFonts w:ascii="Times New Roman" w:hAnsi="Times New Roman" w:cs="Times New Roman"/>
                <w:sz w:val="20"/>
                <w:szCs w:val="20"/>
              </w:rPr>
            </w:pPr>
            <w:r w:rsidRPr="009A78C8">
              <w:rPr>
                <w:rFonts w:ascii="Times New Roman" w:hAnsi="Times New Roman" w:cs="Times New Roman"/>
                <w:sz w:val="20"/>
                <w:szCs w:val="20"/>
              </w:rPr>
              <w:t>1,683,375</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exact"/>
              <w:ind w:right="65"/>
              <w:contextualSpacing/>
              <w:jc w:val="right"/>
              <w:rPr>
                <w:rFonts w:ascii="Times New Roman" w:hAnsi="Times New Roman" w:cs="Times New Roman"/>
                <w:sz w:val="20"/>
                <w:szCs w:val="20"/>
              </w:rPr>
            </w:pPr>
          </w:p>
        </w:tc>
        <w:tc>
          <w:tcPr>
            <w:tcW w:w="1388" w:type="dxa"/>
            <w:tcBorders>
              <w:top w:val="single" w:sz="4" w:space="0" w:color="auto"/>
              <w:left w:val="nil"/>
              <w:bottom w:val="doub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55,574</w:t>
            </w:r>
          </w:p>
        </w:tc>
        <w:tc>
          <w:tcPr>
            <w:tcW w:w="142" w:type="dxa"/>
          </w:tcPr>
          <w:p w:rsidR="007938B0" w:rsidRPr="009A78C8" w:rsidRDefault="007938B0" w:rsidP="00793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color w:val="000000"/>
                <w:sz w:val="20"/>
                <w:szCs w:val="20"/>
              </w:rPr>
            </w:pPr>
          </w:p>
        </w:tc>
        <w:tc>
          <w:tcPr>
            <w:tcW w:w="1127" w:type="dxa"/>
            <w:tcBorders>
              <w:top w:val="single" w:sz="4" w:space="0" w:color="auto"/>
              <w:left w:val="nil"/>
              <w:bottom w:val="double" w:sz="4" w:space="0" w:color="auto"/>
              <w:right w:val="nil"/>
            </w:tcBorders>
          </w:tcPr>
          <w:p w:rsidR="007938B0" w:rsidRPr="009A78C8" w:rsidRDefault="007938B0"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exact"/>
              <w:ind w:right="-168"/>
              <w:rPr>
                <w:rFonts w:ascii="Times New Roman" w:hAnsi="Times New Roman" w:cs="Times New Roman"/>
                <w:color w:val="000000"/>
                <w:sz w:val="20"/>
                <w:szCs w:val="20"/>
              </w:rPr>
            </w:pPr>
            <w:r w:rsidRPr="009A78C8">
              <w:rPr>
                <w:rFonts w:ascii="Times New Roman" w:hAnsi="Times New Roman" w:cs="Times New Roman"/>
                <w:color w:val="000000"/>
                <w:sz w:val="20"/>
                <w:szCs w:val="20"/>
              </w:rPr>
              <w:t>1,738,949</w:t>
            </w:r>
          </w:p>
        </w:tc>
      </w:tr>
    </w:tbl>
    <w:p w:rsidR="000816DC" w:rsidRPr="009A78C8" w:rsidRDefault="00A43DC9" w:rsidP="0018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62" w:hanging="562"/>
        <w:rPr>
          <w:rFonts w:ascii="Times New Roman" w:hAnsi="Times New Roman" w:cs="Times New Roman"/>
          <w:b/>
          <w:bCs/>
          <w:sz w:val="24"/>
          <w:szCs w:val="24"/>
        </w:rPr>
      </w:pPr>
      <w:r w:rsidRPr="009A78C8">
        <w:rPr>
          <w:rFonts w:ascii="Times New Roman" w:hAnsi="Times New Roman" w:cs="Times New Roman"/>
          <w:b/>
          <w:bCs/>
          <w:sz w:val="24"/>
          <w:szCs w:val="24"/>
        </w:rPr>
        <w:t>8</w:t>
      </w:r>
      <w:r w:rsidR="000816DC" w:rsidRPr="009A78C8">
        <w:rPr>
          <w:rFonts w:ascii="Times New Roman" w:hAnsi="Times New Roman" w:cs="Times New Roman"/>
          <w:b/>
          <w:bCs/>
          <w:sz w:val="24"/>
          <w:szCs w:val="24"/>
        </w:rPr>
        <w:t>.</w:t>
      </w:r>
      <w:r w:rsidR="000816DC" w:rsidRPr="009A78C8">
        <w:rPr>
          <w:rFonts w:ascii="Times New Roman" w:hAnsi="Times New Roman" w:cs="Times New Roman"/>
          <w:b/>
          <w:bCs/>
          <w:sz w:val="24"/>
          <w:szCs w:val="24"/>
        </w:rPr>
        <w:tab/>
      </w:r>
      <w:r w:rsidR="00972D52" w:rsidRPr="009A78C8">
        <w:rPr>
          <w:rFonts w:ascii="Times New Roman" w:hAnsi="Times New Roman" w:cs="Times New Roman"/>
          <w:b/>
          <w:bCs/>
          <w:sz w:val="20"/>
          <w:szCs w:val="20"/>
        </w:rPr>
        <w:t xml:space="preserve">SHORT-TERM  BORROWINGS  </w:t>
      </w:r>
      <w:r w:rsidR="00724E5C" w:rsidRPr="009A78C8">
        <w:rPr>
          <w:rFonts w:ascii="Times New Roman" w:hAnsi="Times New Roman" w:cs="Times New Roman"/>
          <w:b/>
          <w:bCs/>
          <w:sz w:val="20"/>
          <w:szCs w:val="20"/>
        </w:rPr>
        <w:t xml:space="preserve">FROM </w:t>
      </w:r>
      <w:r w:rsidR="000816DC" w:rsidRPr="009A78C8">
        <w:rPr>
          <w:rFonts w:ascii="Times New Roman" w:hAnsi="Times New Roman" w:cs="Times New Roman"/>
          <w:b/>
          <w:bCs/>
          <w:sz w:val="20"/>
          <w:szCs w:val="20"/>
        </w:rPr>
        <w:t xml:space="preserve"> FINANCIAL  </w:t>
      </w:r>
      <w:r w:rsidR="00576D74" w:rsidRPr="009A78C8">
        <w:rPr>
          <w:rFonts w:ascii="Times New Roman" w:hAnsi="Times New Roman" w:cs="Times New Roman"/>
          <w:b/>
          <w:bCs/>
          <w:sz w:val="20"/>
          <w:szCs w:val="20"/>
        </w:rPr>
        <w:t>INSTITUTIONS</w:t>
      </w:r>
    </w:p>
    <w:p w:rsidR="00827C63" w:rsidRPr="009A78C8" w:rsidRDefault="00827C63" w:rsidP="00827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ight="-29"/>
        <w:jc w:val="both"/>
        <w:rPr>
          <w:rFonts w:ascii="Times New Roman" w:hAnsi="Times New Roman" w:cs="Times New Roman"/>
          <w:spacing w:val="-4"/>
          <w:sz w:val="24"/>
          <w:szCs w:val="24"/>
        </w:rPr>
      </w:pPr>
      <w:r w:rsidRPr="009A78C8">
        <w:rPr>
          <w:rFonts w:ascii="Times New Roman" w:hAnsi="Times New Roman" w:cs="Times New Roman"/>
          <w:spacing w:val="-4"/>
          <w:sz w:val="24"/>
          <w:szCs w:val="24"/>
        </w:rPr>
        <w:t xml:space="preserve">As at June 30, </w:t>
      </w:r>
      <w:r w:rsidR="006F2D11" w:rsidRPr="009A78C8">
        <w:rPr>
          <w:rFonts w:ascii="Times New Roman" w:hAnsi="Times New Roman" w:cs="Times New Roman"/>
          <w:spacing w:val="-4"/>
          <w:sz w:val="24"/>
          <w:szCs w:val="24"/>
        </w:rPr>
        <w:t>2018</w:t>
      </w:r>
      <w:r w:rsidRPr="009A78C8">
        <w:rPr>
          <w:rFonts w:ascii="Times New Roman" w:hAnsi="Times New Roman" w:cs="Times New Roman"/>
          <w:spacing w:val="-4"/>
          <w:sz w:val="24"/>
          <w:szCs w:val="24"/>
        </w:rPr>
        <w:t>, promissory notes and bills of exchange have interest rates at Money Market Rate (MMR), which is in between</w:t>
      </w:r>
      <w:r w:rsidR="007938B0" w:rsidRPr="009A78C8">
        <w:rPr>
          <w:rFonts w:ascii="Times New Roman" w:hAnsi="Times New Roman" w:cs="Times New Roman"/>
          <w:spacing w:val="-4"/>
          <w:sz w:val="24"/>
          <w:szCs w:val="24"/>
          <w:cs/>
        </w:rPr>
        <w:t xml:space="preserve"> </w:t>
      </w:r>
      <w:r w:rsidR="00846C1B" w:rsidRPr="009A78C8">
        <w:rPr>
          <w:rFonts w:ascii="Times New Roman" w:hAnsi="Times New Roman" w:cs="Times New Roman"/>
          <w:color w:val="000000"/>
          <w:spacing w:val="-2"/>
          <w:sz w:val="24"/>
          <w:szCs w:val="24"/>
        </w:rPr>
        <w:t>1.</w:t>
      </w:r>
      <w:r w:rsidR="007938B0" w:rsidRPr="009A78C8">
        <w:rPr>
          <w:rFonts w:ascii="Times New Roman" w:hAnsi="Times New Roman" w:cs="Times New Roman"/>
          <w:color w:val="000000"/>
          <w:spacing w:val="-2"/>
          <w:sz w:val="24"/>
          <w:szCs w:val="24"/>
          <w:cs/>
        </w:rPr>
        <w:t>45</w:t>
      </w:r>
      <w:r w:rsidR="00846C1B" w:rsidRPr="009A78C8">
        <w:rPr>
          <w:rFonts w:ascii="Times New Roman" w:hAnsi="Times New Roman" w:cs="Times New Roman"/>
          <w:color w:val="000000"/>
          <w:spacing w:val="-2"/>
          <w:sz w:val="24"/>
          <w:szCs w:val="24"/>
        </w:rPr>
        <w:t xml:space="preserve">% - </w:t>
      </w:r>
      <w:r w:rsidR="007938B0" w:rsidRPr="009A78C8">
        <w:rPr>
          <w:rFonts w:ascii="Times New Roman" w:hAnsi="Times New Roman" w:cs="Times New Roman"/>
          <w:color w:val="000000"/>
          <w:spacing w:val="-2"/>
          <w:sz w:val="24"/>
          <w:szCs w:val="24"/>
        </w:rPr>
        <w:t>1</w:t>
      </w:r>
      <w:r w:rsidR="007938B0" w:rsidRPr="009A78C8">
        <w:rPr>
          <w:rFonts w:ascii="Times New Roman" w:hAnsi="Times New Roman" w:cs="Times New Roman"/>
          <w:color w:val="000000"/>
          <w:spacing w:val="-2"/>
          <w:sz w:val="24"/>
          <w:szCs w:val="24"/>
          <w:cs/>
        </w:rPr>
        <w:t>.9</w:t>
      </w:r>
      <w:r w:rsidR="00846C1B" w:rsidRPr="009A78C8">
        <w:rPr>
          <w:rFonts w:ascii="Times New Roman" w:hAnsi="Times New Roman" w:cs="Times New Roman"/>
          <w:color w:val="000000"/>
          <w:spacing w:val="-2"/>
          <w:sz w:val="24"/>
          <w:szCs w:val="24"/>
        </w:rPr>
        <w:t xml:space="preserve">0 </w:t>
      </w:r>
      <w:r w:rsidRPr="009A78C8">
        <w:rPr>
          <w:rFonts w:ascii="Times New Roman" w:hAnsi="Times New Roman" w:cs="Times New Roman"/>
          <w:spacing w:val="-4"/>
          <w:sz w:val="24"/>
          <w:szCs w:val="24"/>
        </w:rPr>
        <w:t>% per annum with maturity on demand to one year and are unsecured (</w:t>
      </w:r>
      <w:r w:rsidR="00972D52" w:rsidRPr="009A78C8">
        <w:rPr>
          <w:rFonts w:ascii="Times New Roman" w:hAnsi="Times New Roman" w:cs="Times New Roman"/>
          <w:spacing w:val="-4"/>
          <w:sz w:val="24"/>
          <w:szCs w:val="24"/>
        </w:rPr>
        <w:t>A</w:t>
      </w:r>
      <w:r w:rsidR="00B04A24" w:rsidRPr="009A78C8">
        <w:rPr>
          <w:rFonts w:ascii="Times New Roman" w:hAnsi="Times New Roman" w:cs="Times New Roman"/>
          <w:spacing w:val="-4"/>
          <w:sz w:val="24"/>
          <w:szCs w:val="24"/>
        </w:rPr>
        <w:t xml:space="preserve">s at </w:t>
      </w:r>
      <w:r w:rsidRPr="009A78C8">
        <w:rPr>
          <w:rFonts w:ascii="Times New Roman" w:hAnsi="Times New Roman" w:cs="Times New Roman"/>
          <w:spacing w:val="-4"/>
          <w:sz w:val="24"/>
          <w:szCs w:val="24"/>
        </w:rPr>
        <w:t xml:space="preserve">December 31, </w:t>
      </w:r>
      <w:r w:rsidR="006F2D11" w:rsidRPr="009A78C8">
        <w:rPr>
          <w:rFonts w:ascii="Times New Roman" w:hAnsi="Times New Roman" w:cs="Times New Roman"/>
          <w:spacing w:val="-4"/>
          <w:sz w:val="24"/>
          <w:szCs w:val="24"/>
        </w:rPr>
        <w:t>2017</w:t>
      </w:r>
      <w:r w:rsidRPr="009A78C8">
        <w:rPr>
          <w:rFonts w:ascii="Times New Roman" w:hAnsi="Times New Roman" w:cs="Times New Roman"/>
          <w:spacing w:val="-4"/>
          <w:sz w:val="24"/>
          <w:szCs w:val="24"/>
        </w:rPr>
        <w:t xml:space="preserve"> : 1.5</w:t>
      </w:r>
      <w:r w:rsidR="007938B0" w:rsidRPr="009A78C8">
        <w:rPr>
          <w:rFonts w:ascii="Times New Roman" w:hAnsi="Times New Roman" w:cs="Times New Roman"/>
          <w:spacing w:val="-4"/>
          <w:sz w:val="24"/>
          <w:szCs w:val="24"/>
          <w:cs/>
        </w:rPr>
        <w:t>2</w:t>
      </w:r>
      <w:r w:rsidR="00B04A24" w:rsidRPr="009A78C8">
        <w:rPr>
          <w:rFonts w:ascii="Times New Roman" w:hAnsi="Times New Roman" w:cs="Times New Roman"/>
          <w:spacing w:val="-4"/>
          <w:sz w:val="24"/>
          <w:szCs w:val="24"/>
        </w:rPr>
        <w:t>%</w:t>
      </w:r>
      <w:r w:rsidRPr="009A78C8">
        <w:rPr>
          <w:rFonts w:ascii="Times New Roman" w:hAnsi="Times New Roman" w:cs="Times New Roman"/>
          <w:spacing w:val="-4"/>
          <w:sz w:val="24"/>
          <w:szCs w:val="24"/>
        </w:rPr>
        <w:t xml:space="preserve"> - 1.</w:t>
      </w:r>
      <w:r w:rsidR="007938B0" w:rsidRPr="009A78C8">
        <w:rPr>
          <w:rFonts w:ascii="Times New Roman" w:hAnsi="Times New Roman" w:cs="Times New Roman"/>
          <w:spacing w:val="-4"/>
          <w:sz w:val="24"/>
          <w:szCs w:val="24"/>
          <w:cs/>
        </w:rPr>
        <w:t>85</w:t>
      </w:r>
      <w:r w:rsidRPr="009A78C8">
        <w:rPr>
          <w:rFonts w:ascii="Times New Roman" w:hAnsi="Times New Roman" w:cs="Times New Roman"/>
          <w:spacing w:val="-4"/>
          <w:sz w:val="24"/>
          <w:szCs w:val="24"/>
        </w:rPr>
        <w:t>%</w:t>
      </w:r>
      <w:r w:rsidR="00B04A24" w:rsidRPr="009A78C8">
        <w:rPr>
          <w:rFonts w:ascii="Times New Roman" w:hAnsi="Times New Roman" w:cs="Times New Roman"/>
          <w:spacing w:val="-4"/>
          <w:sz w:val="24"/>
          <w:szCs w:val="24"/>
        </w:rPr>
        <w:t xml:space="preserve"> per annum</w:t>
      </w:r>
      <w:r w:rsidRPr="009A78C8">
        <w:rPr>
          <w:rFonts w:ascii="Times New Roman" w:hAnsi="Times New Roman" w:cs="Times New Roman"/>
          <w:spacing w:val="-4"/>
          <w:sz w:val="24"/>
          <w:szCs w:val="24"/>
        </w:rPr>
        <w:t>)</w:t>
      </w:r>
      <w:r w:rsidR="00B04A24" w:rsidRPr="009A78C8">
        <w:rPr>
          <w:rFonts w:ascii="Times New Roman" w:hAnsi="Times New Roman" w:cs="Times New Roman"/>
          <w:spacing w:val="-4"/>
          <w:sz w:val="24"/>
          <w:szCs w:val="24"/>
        </w:rPr>
        <w:t>.</w:t>
      </w:r>
    </w:p>
    <w:p w:rsidR="004E42DD" w:rsidRPr="009A78C8" w:rsidRDefault="00B04A24" w:rsidP="002E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adjustRightInd w:val="0"/>
        <w:spacing w:before="480" w:after="240" w:line="240" w:lineRule="auto"/>
        <w:ind w:left="547" w:right="29" w:hanging="547"/>
        <w:jc w:val="both"/>
        <w:rPr>
          <w:rFonts w:ascii="Times New Roman" w:hAnsi="Times New Roman" w:cs="Times New Roman"/>
          <w:b/>
          <w:bCs/>
          <w:sz w:val="24"/>
          <w:szCs w:val="24"/>
        </w:rPr>
      </w:pPr>
      <w:r w:rsidRPr="009A78C8">
        <w:rPr>
          <w:rFonts w:ascii="Times New Roman" w:hAnsi="Times New Roman" w:cs="Times New Roman"/>
          <w:b/>
          <w:bCs/>
          <w:sz w:val="24"/>
          <w:szCs w:val="24"/>
        </w:rPr>
        <w:t>9</w:t>
      </w:r>
      <w:r w:rsidR="004E42DD" w:rsidRPr="009A78C8">
        <w:rPr>
          <w:rFonts w:ascii="Times New Roman" w:hAnsi="Times New Roman" w:cs="Times New Roman"/>
          <w:b/>
          <w:bCs/>
          <w:sz w:val="24"/>
          <w:szCs w:val="24"/>
        </w:rPr>
        <w:t>.</w:t>
      </w:r>
      <w:r w:rsidR="004E42DD" w:rsidRPr="009A78C8">
        <w:rPr>
          <w:rFonts w:ascii="Times New Roman" w:hAnsi="Times New Roman" w:cs="Times New Roman"/>
          <w:b/>
          <w:bCs/>
          <w:sz w:val="24"/>
          <w:szCs w:val="24"/>
        </w:rPr>
        <w:tab/>
      </w:r>
      <w:r w:rsidR="004E42DD" w:rsidRPr="009A78C8">
        <w:rPr>
          <w:rFonts w:ascii="Times New Roman" w:hAnsi="Times New Roman" w:cs="Times New Roman"/>
          <w:b/>
          <w:bCs/>
          <w:sz w:val="20"/>
          <w:szCs w:val="20"/>
        </w:rPr>
        <w:t>LONG-TERM  DEBENTURES</w:t>
      </w:r>
    </w:p>
    <w:p w:rsidR="004E42DD" w:rsidRPr="009A78C8" w:rsidRDefault="00B1702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33" w:right="-43"/>
        <w:jc w:val="both"/>
        <w:rPr>
          <w:rFonts w:ascii="Times New Roman" w:hAnsi="Times New Roman" w:cs="Times New Roman"/>
          <w:sz w:val="24"/>
          <w:szCs w:val="24"/>
        </w:rPr>
      </w:pPr>
      <w:r w:rsidRPr="009A78C8">
        <w:rPr>
          <w:rFonts w:ascii="Times New Roman" w:hAnsi="Times New Roman" w:cs="Times New Roman"/>
          <w:sz w:val="24"/>
          <w:szCs w:val="24"/>
        </w:rPr>
        <w:t>Long-term d</w:t>
      </w:r>
      <w:r w:rsidR="004E42DD" w:rsidRPr="009A78C8">
        <w:rPr>
          <w:rFonts w:ascii="Times New Roman" w:hAnsi="Times New Roman" w:cs="Times New Roman"/>
          <w:sz w:val="24"/>
          <w:szCs w:val="24"/>
        </w:rPr>
        <w:t>e</w:t>
      </w:r>
      <w:r w:rsidR="00B272F7" w:rsidRPr="009A78C8">
        <w:rPr>
          <w:rFonts w:ascii="Times New Roman" w:hAnsi="Times New Roman" w:cs="Times New Roman"/>
          <w:sz w:val="24"/>
          <w:szCs w:val="24"/>
        </w:rPr>
        <w:t xml:space="preserve">bentures as at </w:t>
      </w:r>
      <w:r w:rsidR="00687369" w:rsidRPr="009A78C8">
        <w:rPr>
          <w:rFonts w:ascii="Times New Roman" w:hAnsi="Times New Roman" w:cs="Times New Roman"/>
          <w:sz w:val="24"/>
          <w:szCs w:val="24"/>
        </w:rPr>
        <w:t>J</w:t>
      </w:r>
      <w:r w:rsidR="001A0E14" w:rsidRPr="009A78C8">
        <w:rPr>
          <w:rFonts w:ascii="Times New Roman" w:hAnsi="Times New Roman" w:cs="Times New Roman"/>
          <w:sz w:val="24"/>
          <w:szCs w:val="24"/>
        </w:rPr>
        <w:t>une</w:t>
      </w:r>
      <w:r w:rsidR="00ED14F2" w:rsidRPr="009A78C8">
        <w:rPr>
          <w:rFonts w:ascii="Times New Roman" w:hAnsi="Times New Roman" w:cs="Times New Roman"/>
          <w:sz w:val="24"/>
          <w:szCs w:val="24"/>
          <w:cs/>
        </w:rPr>
        <w:t xml:space="preserve"> </w:t>
      </w:r>
      <w:r w:rsidR="00A43DC9" w:rsidRPr="009A78C8">
        <w:rPr>
          <w:rFonts w:ascii="Times New Roman" w:hAnsi="Times New Roman" w:cs="Times New Roman"/>
          <w:sz w:val="24"/>
          <w:szCs w:val="24"/>
        </w:rPr>
        <w:t>30</w:t>
      </w:r>
      <w:r w:rsidR="00051CB1" w:rsidRPr="009A78C8">
        <w:rPr>
          <w:rFonts w:ascii="Times New Roman" w:hAnsi="Times New Roman" w:cs="Times New Roman"/>
          <w:sz w:val="24"/>
          <w:szCs w:val="24"/>
        </w:rPr>
        <w:t xml:space="preserve">, </w:t>
      </w:r>
      <w:r w:rsidR="006F2D11" w:rsidRPr="009A78C8">
        <w:rPr>
          <w:rFonts w:ascii="Times New Roman" w:hAnsi="Times New Roman" w:cs="Times New Roman"/>
          <w:sz w:val="24"/>
          <w:szCs w:val="24"/>
        </w:rPr>
        <w:t>2018</w:t>
      </w:r>
      <w:r w:rsidR="00F33274" w:rsidRPr="009A78C8">
        <w:rPr>
          <w:rFonts w:ascii="Times New Roman" w:hAnsi="Times New Roman" w:cs="Times New Roman"/>
          <w:sz w:val="24"/>
          <w:szCs w:val="24"/>
        </w:rPr>
        <w:t xml:space="preserve"> and </w:t>
      </w:r>
      <w:r w:rsidR="00B272F7" w:rsidRPr="009A78C8">
        <w:rPr>
          <w:rFonts w:ascii="Times New Roman" w:hAnsi="Times New Roman" w:cs="Times New Roman"/>
          <w:sz w:val="24"/>
          <w:szCs w:val="24"/>
        </w:rPr>
        <w:t xml:space="preserve">December </w:t>
      </w:r>
      <w:r w:rsidR="00A43DC9" w:rsidRPr="009A78C8">
        <w:rPr>
          <w:rFonts w:ascii="Times New Roman" w:hAnsi="Times New Roman" w:cs="Times New Roman"/>
          <w:sz w:val="24"/>
          <w:szCs w:val="24"/>
        </w:rPr>
        <w:t>31</w:t>
      </w:r>
      <w:r w:rsidR="00B272F7" w:rsidRPr="009A78C8">
        <w:rPr>
          <w:rFonts w:ascii="Times New Roman" w:hAnsi="Times New Roman" w:cs="Times New Roman"/>
          <w:sz w:val="24"/>
          <w:szCs w:val="24"/>
        </w:rPr>
        <w:t xml:space="preserve">, </w:t>
      </w:r>
      <w:r w:rsidR="006F2D11" w:rsidRPr="009A78C8">
        <w:rPr>
          <w:rFonts w:ascii="Times New Roman" w:hAnsi="Times New Roman" w:cs="Times New Roman"/>
          <w:sz w:val="24"/>
          <w:szCs w:val="24"/>
        </w:rPr>
        <w:t>2017</w:t>
      </w:r>
      <w:r w:rsidR="004E42DD" w:rsidRPr="009A78C8">
        <w:rPr>
          <w:rFonts w:ascii="Times New Roman" w:hAnsi="Times New Roman" w:cs="Times New Roman"/>
          <w:sz w:val="24"/>
          <w:szCs w:val="24"/>
        </w:rPr>
        <w:t>are as follows:</w:t>
      </w:r>
    </w:p>
    <w:tbl>
      <w:tblPr>
        <w:tblW w:w="8820" w:type="dxa"/>
        <w:tblInd w:w="450" w:type="dxa"/>
        <w:tblLayout w:type="fixed"/>
        <w:tblCellMar>
          <w:left w:w="0" w:type="dxa"/>
          <w:right w:w="0" w:type="dxa"/>
        </w:tblCellMar>
        <w:tblLook w:val="0000" w:firstRow="0" w:lastRow="0" w:firstColumn="0" w:lastColumn="0" w:noHBand="0" w:noVBand="0"/>
      </w:tblPr>
      <w:tblGrid>
        <w:gridCol w:w="5670"/>
        <w:gridCol w:w="1431"/>
        <w:gridCol w:w="225"/>
        <w:gridCol w:w="1494"/>
      </w:tblGrid>
      <w:tr w:rsidR="00B1549E" w:rsidRPr="009A78C8" w:rsidTr="002E17FF">
        <w:tc>
          <w:tcPr>
            <w:tcW w:w="5670" w:type="dxa"/>
          </w:tcPr>
          <w:p w:rsidR="00B1549E" w:rsidRPr="009A78C8" w:rsidRDefault="00B1549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tc>
        <w:tc>
          <w:tcPr>
            <w:tcW w:w="1431" w:type="dxa"/>
          </w:tcPr>
          <w:p w:rsidR="00B1549E" w:rsidRPr="009A78C8" w:rsidRDefault="00B1549E"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18" w:firstLine="18"/>
              <w:jc w:val="center"/>
              <w:rPr>
                <w:rFonts w:ascii="Times New Roman" w:hAnsi="Times New Roman" w:cs="Times New Roman"/>
                <w:b/>
                <w:bCs/>
                <w:sz w:val="20"/>
                <w:szCs w:val="20"/>
              </w:rPr>
            </w:pPr>
            <w:r w:rsidRPr="009A78C8">
              <w:rPr>
                <w:rFonts w:ascii="Times New Roman" w:hAnsi="Times New Roman" w:cs="Times New Roman"/>
                <w:b/>
                <w:bCs/>
                <w:sz w:val="20"/>
                <w:szCs w:val="20"/>
              </w:rPr>
              <w:t>“</w:t>
            </w:r>
            <w:r w:rsidRPr="009A78C8">
              <w:rPr>
                <w:rFonts w:ascii="Times New Roman" w:hAnsi="Times New Roman" w:cs="Times New Roman"/>
                <w:b/>
                <w:bCs/>
                <w:caps/>
                <w:sz w:val="20"/>
                <w:szCs w:val="20"/>
              </w:rPr>
              <w:t>unaudited</w:t>
            </w:r>
            <w:r w:rsidRPr="009A78C8">
              <w:rPr>
                <w:rFonts w:ascii="Times New Roman" w:hAnsi="Times New Roman" w:cs="Times New Roman"/>
                <w:b/>
                <w:bCs/>
                <w:sz w:val="20"/>
                <w:szCs w:val="20"/>
              </w:rPr>
              <w:t>”</w:t>
            </w:r>
          </w:p>
        </w:tc>
        <w:tc>
          <w:tcPr>
            <w:tcW w:w="225" w:type="dxa"/>
          </w:tcPr>
          <w:p w:rsidR="00B1549E" w:rsidRPr="009A78C8" w:rsidRDefault="00B1549E"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sz w:val="20"/>
                <w:szCs w:val="20"/>
              </w:rPr>
            </w:pPr>
          </w:p>
        </w:tc>
        <w:tc>
          <w:tcPr>
            <w:tcW w:w="1494" w:type="dxa"/>
          </w:tcPr>
          <w:p w:rsidR="00B1549E" w:rsidRPr="009A78C8" w:rsidRDefault="00B1549E"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sz w:val="20"/>
                <w:szCs w:val="20"/>
              </w:rPr>
            </w:pPr>
          </w:p>
        </w:tc>
      </w:tr>
      <w:tr w:rsidR="00B1549E" w:rsidRPr="009A78C8" w:rsidTr="002E17FF">
        <w:tc>
          <w:tcPr>
            <w:tcW w:w="5670" w:type="dxa"/>
          </w:tcPr>
          <w:p w:rsidR="00B1549E" w:rsidRPr="009A78C8" w:rsidRDefault="00B1549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tc>
        <w:tc>
          <w:tcPr>
            <w:tcW w:w="1431" w:type="dxa"/>
          </w:tcPr>
          <w:p w:rsidR="00B1549E" w:rsidRPr="009A78C8" w:rsidRDefault="00B1549E"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18" w:firstLine="18"/>
              <w:jc w:val="center"/>
              <w:rPr>
                <w:rFonts w:ascii="Times New Roman" w:hAnsi="Times New Roman" w:cs="Times New Roman"/>
                <w:b/>
                <w:bCs/>
                <w:sz w:val="24"/>
                <w:szCs w:val="24"/>
              </w:rPr>
            </w:pPr>
            <w:r w:rsidRPr="009A78C8">
              <w:rPr>
                <w:rFonts w:ascii="Times New Roman" w:hAnsi="Times New Roman" w:cs="Times New Roman"/>
                <w:b/>
                <w:bCs/>
                <w:sz w:val="24"/>
                <w:szCs w:val="24"/>
              </w:rPr>
              <w:t xml:space="preserve">As at </w:t>
            </w:r>
          </w:p>
        </w:tc>
        <w:tc>
          <w:tcPr>
            <w:tcW w:w="225" w:type="dxa"/>
          </w:tcPr>
          <w:p w:rsidR="00B1549E" w:rsidRPr="009A78C8" w:rsidRDefault="00B1549E"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sz w:val="24"/>
                <w:szCs w:val="24"/>
              </w:rPr>
            </w:pPr>
          </w:p>
        </w:tc>
        <w:tc>
          <w:tcPr>
            <w:tcW w:w="1494" w:type="dxa"/>
          </w:tcPr>
          <w:p w:rsidR="00B1549E" w:rsidRPr="009A78C8" w:rsidRDefault="00B1549E"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54" w:right="-90"/>
              <w:jc w:val="center"/>
              <w:rPr>
                <w:rFonts w:ascii="Times New Roman" w:hAnsi="Times New Roman" w:cs="Times New Roman"/>
                <w:b/>
                <w:bCs/>
                <w:sz w:val="24"/>
                <w:szCs w:val="24"/>
              </w:rPr>
            </w:pPr>
            <w:r w:rsidRPr="009A78C8">
              <w:rPr>
                <w:rFonts w:ascii="Times New Roman" w:hAnsi="Times New Roman" w:cs="Times New Roman"/>
                <w:b/>
                <w:bCs/>
                <w:sz w:val="24"/>
                <w:szCs w:val="24"/>
              </w:rPr>
              <w:t xml:space="preserve">As at </w:t>
            </w:r>
          </w:p>
        </w:tc>
      </w:tr>
      <w:tr w:rsidR="00B1549E" w:rsidRPr="009A78C8" w:rsidTr="002E17FF">
        <w:tc>
          <w:tcPr>
            <w:tcW w:w="5670" w:type="dxa"/>
          </w:tcPr>
          <w:p w:rsidR="00B1549E" w:rsidRPr="009A78C8" w:rsidRDefault="00B1549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tc>
        <w:tc>
          <w:tcPr>
            <w:tcW w:w="1431" w:type="dxa"/>
          </w:tcPr>
          <w:p w:rsidR="00B1549E" w:rsidRPr="009A78C8" w:rsidRDefault="00687369"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18" w:firstLine="18"/>
              <w:jc w:val="center"/>
              <w:rPr>
                <w:rFonts w:ascii="Times New Roman" w:hAnsi="Times New Roman" w:cs="Times New Roman"/>
                <w:b/>
                <w:bCs/>
                <w:sz w:val="24"/>
                <w:szCs w:val="24"/>
              </w:rPr>
            </w:pPr>
            <w:r w:rsidRPr="009A78C8">
              <w:rPr>
                <w:rFonts w:ascii="Times New Roman" w:hAnsi="Times New Roman" w:cs="Times New Roman"/>
                <w:b/>
                <w:bCs/>
                <w:sz w:val="24"/>
                <w:szCs w:val="24"/>
              </w:rPr>
              <w:t>June</w:t>
            </w:r>
            <w:r w:rsidR="00A43DC9" w:rsidRPr="009A78C8">
              <w:rPr>
                <w:rFonts w:ascii="Times New Roman" w:hAnsi="Times New Roman" w:cs="Times New Roman"/>
                <w:b/>
                <w:bCs/>
                <w:sz w:val="24"/>
                <w:szCs w:val="24"/>
              </w:rPr>
              <w:t>30</w:t>
            </w:r>
            <w:r w:rsidR="00B1549E" w:rsidRPr="009A78C8">
              <w:rPr>
                <w:rFonts w:ascii="Times New Roman" w:hAnsi="Times New Roman" w:cs="Times New Roman"/>
                <w:b/>
                <w:bCs/>
                <w:sz w:val="24"/>
                <w:szCs w:val="24"/>
              </w:rPr>
              <w:t>,</w:t>
            </w:r>
          </w:p>
        </w:tc>
        <w:tc>
          <w:tcPr>
            <w:tcW w:w="225" w:type="dxa"/>
          </w:tcPr>
          <w:p w:rsidR="00B1549E" w:rsidRPr="009A78C8" w:rsidRDefault="00B1549E"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jc w:val="center"/>
              <w:rPr>
                <w:rFonts w:ascii="Times New Roman" w:hAnsi="Times New Roman" w:cs="Times New Roman"/>
                <w:b/>
                <w:bCs/>
                <w:sz w:val="24"/>
                <w:szCs w:val="24"/>
              </w:rPr>
            </w:pPr>
          </w:p>
        </w:tc>
        <w:tc>
          <w:tcPr>
            <w:tcW w:w="1494" w:type="dxa"/>
          </w:tcPr>
          <w:p w:rsidR="00B1549E" w:rsidRPr="009A78C8" w:rsidRDefault="00B1549E"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240" w:lineRule="auto"/>
              <w:ind w:left="-54" w:right="-90"/>
              <w:jc w:val="center"/>
              <w:rPr>
                <w:rFonts w:ascii="Times New Roman" w:hAnsi="Times New Roman" w:cs="Times New Roman"/>
                <w:b/>
                <w:bCs/>
                <w:sz w:val="24"/>
                <w:szCs w:val="24"/>
              </w:rPr>
            </w:pPr>
            <w:r w:rsidRPr="009A78C8">
              <w:rPr>
                <w:rFonts w:ascii="Times New Roman" w:hAnsi="Times New Roman" w:cs="Times New Roman"/>
                <w:b/>
                <w:bCs/>
                <w:sz w:val="24"/>
                <w:szCs w:val="24"/>
              </w:rPr>
              <w:t xml:space="preserve">December </w:t>
            </w:r>
            <w:r w:rsidR="00A43DC9" w:rsidRPr="009A78C8">
              <w:rPr>
                <w:rFonts w:ascii="Times New Roman" w:hAnsi="Times New Roman" w:cs="Times New Roman"/>
                <w:b/>
                <w:bCs/>
                <w:sz w:val="24"/>
                <w:szCs w:val="24"/>
              </w:rPr>
              <w:t>31</w:t>
            </w:r>
            <w:r w:rsidRPr="009A78C8">
              <w:rPr>
                <w:rFonts w:ascii="Times New Roman" w:hAnsi="Times New Roman" w:cs="Times New Roman"/>
                <w:b/>
                <w:bCs/>
                <w:sz w:val="24"/>
                <w:szCs w:val="24"/>
              </w:rPr>
              <w:t>,</w:t>
            </w:r>
          </w:p>
        </w:tc>
      </w:tr>
      <w:tr w:rsidR="00B1549E" w:rsidRPr="009A78C8" w:rsidTr="002E17FF">
        <w:tc>
          <w:tcPr>
            <w:tcW w:w="5670" w:type="dxa"/>
          </w:tcPr>
          <w:p w:rsidR="00B1549E" w:rsidRPr="009A78C8" w:rsidRDefault="00B1549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tc>
        <w:tc>
          <w:tcPr>
            <w:tcW w:w="1431" w:type="dxa"/>
          </w:tcPr>
          <w:p w:rsidR="00B1549E" w:rsidRPr="009A78C8" w:rsidRDefault="006F2D11"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9A78C8">
              <w:rPr>
                <w:rFonts w:ascii="Times New Roman" w:hAnsi="Times New Roman" w:cs="Times New Roman"/>
                <w:b/>
                <w:bCs/>
                <w:sz w:val="24"/>
                <w:szCs w:val="24"/>
              </w:rPr>
              <w:t>2018</w:t>
            </w:r>
          </w:p>
        </w:tc>
        <w:tc>
          <w:tcPr>
            <w:tcW w:w="225" w:type="dxa"/>
          </w:tcPr>
          <w:p w:rsidR="00B1549E" w:rsidRPr="009A78C8" w:rsidRDefault="00B1549E"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b/>
                <w:bCs/>
                <w:sz w:val="24"/>
                <w:szCs w:val="24"/>
              </w:rPr>
            </w:pPr>
          </w:p>
        </w:tc>
        <w:tc>
          <w:tcPr>
            <w:tcW w:w="1494" w:type="dxa"/>
          </w:tcPr>
          <w:p w:rsidR="00B1549E" w:rsidRPr="009A78C8" w:rsidRDefault="006F2D11"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9A78C8">
              <w:rPr>
                <w:rFonts w:ascii="Times New Roman" w:hAnsi="Times New Roman" w:cs="Times New Roman"/>
                <w:b/>
                <w:bCs/>
                <w:sz w:val="24"/>
                <w:szCs w:val="24"/>
              </w:rPr>
              <w:t>2017</w:t>
            </w:r>
          </w:p>
        </w:tc>
      </w:tr>
      <w:tr w:rsidR="00B1549E" w:rsidRPr="009A78C8" w:rsidTr="002E17FF">
        <w:tc>
          <w:tcPr>
            <w:tcW w:w="5670" w:type="dxa"/>
          </w:tcPr>
          <w:p w:rsidR="00B1549E" w:rsidRPr="009A78C8" w:rsidRDefault="00B1549E"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tc>
        <w:tc>
          <w:tcPr>
            <w:tcW w:w="1431" w:type="dxa"/>
          </w:tcPr>
          <w:p w:rsidR="00B1549E" w:rsidRPr="009A78C8" w:rsidRDefault="00B1549E"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c>
          <w:tcPr>
            <w:tcW w:w="225" w:type="dxa"/>
          </w:tcPr>
          <w:p w:rsidR="00B1549E" w:rsidRPr="009A78C8" w:rsidRDefault="00B1549E"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b/>
                <w:bCs/>
                <w:sz w:val="24"/>
                <w:szCs w:val="24"/>
              </w:rPr>
            </w:pPr>
          </w:p>
        </w:tc>
        <w:tc>
          <w:tcPr>
            <w:tcW w:w="1494" w:type="dxa"/>
          </w:tcPr>
          <w:p w:rsidR="00B1549E" w:rsidRPr="009A78C8" w:rsidRDefault="00B1549E"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r>
      <w:tr w:rsidR="00822E5D" w:rsidRPr="009A78C8" w:rsidTr="002E17FF">
        <w:tc>
          <w:tcPr>
            <w:tcW w:w="5670" w:type="dxa"/>
          </w:tcPr>
          <w:p w:rsidR="00822E5D" w:rsidRPr="009A78C8" w:rsidRDefault="00822E5D"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p>
        </w:tc>
        <w:tc>
          <w:tcPr>
            <w:tcW w:w="1431" w:type="dxa"/>
          </w:tcPr>
          <w:p w:rsidR="00822E5D" w:rsidRPr="009A78C8" w:rsidRDefault="00822E5D"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p>
        </w:tc>
        <w:tc>
          <w:tcPr>
            <w:tcW w:w="225" w:type="dxa"/>
          </w:tcPr>
          <w:p w:rsidR="00822E5D" w:rsidRPr="009A78C8" w:rsidRDefault="00822E5D"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center"/>
              <w:rPr>
                <w:rFonts w:ascii="Times New Roman" w:hAnsi="Times New Roman" w:cs="Times New Roman"/>
                <w:b/>
                <w:bCs/>
                <w:sz w:val="24"/>
                <w:szCs w:val="24"/>
              </w:rPr>
            </w:pPr>
          </w:p>
        </w:tc>
        <w:tc>
          <w:tcPr>
            <w:tcW w:w="1494" w:type="dxa"/>
          </w:tcPr>
          <w:p w:rsidR="00822E5D" w:rsidRPr="009A78C8" w:rsidRDefault="00822E5D" w:rsidP="00FC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8" w:firstLine="18"/>
              <w:jc w:val="center"/>
              <w:rPr>
                <w:rFonts w:ascii="Times New Roman" w:hAnsi="Times New Roman" w:cs="Times New Roman"/>
                <w:b/>
                <w:bCs/>
                <w:sz w:val="24"/>
                <w:szCs w:val="24"/>
              </w:rPr>
            </w:pPr>
          </w:p>
        </w:tc>
      </w:tr>
      <w:tr w:rsidR="00ED14F2" w:rsidRPr="009A78C8" w:rsidTr="002E17FF">
        <w:tc>
          <w:tcPr>
            <w:tcW w:w="5670" w:type="dxa"/>
          </w:tcPr>
          <w:p w:rsidR="00ED14F2" w:rsidRPr="009A78C8" w:rsidRDefault="00ED14F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4"/>
                <w:szCs w:val="24"/>
              </w:rPr>
            </w:pPr>
            <w:r w:rsidRPr="009A78C8">
              <w:rPr>
                <w:rFonts w:ascii="Times New Roman" w:hAnsi="Times New Roman" w:cs="Times New Roman"/>
                <w:sz w:val="24"/>
                <w:szCs w:val="24"/>
              </w:rPr>
              <w:t>Debentures</w:t>
            </w:r>
          </w:p>
        </w:tc>
        <w:tc>
          <w:tcPr>
            <w:tcW w:w="1431" w:type="dxa"/>
          </w:tcPr>
          <w:p w:rsidR="00ED14F2" w:rsidRPr="009A78C8" w:rsidRDefault="00ED14F2" w:rsidP="002E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napToGrid w:val="0"/>
              <w:spacing w:line="240" w:lineRule="auto"/>
              <w:ind w:left="-288" w:right="-402"/>
              <w:jc w:val="both"/>
              <w:rPr>
                <w:rFonts w:ascii="Times New Roman" w:hAnsi="Times New Roman" w:cs="Times New Roman"/>
                <w:sz w:val="24"/>
                <w:szCs w:val="24"/>
              </w:rPr>
            </w:pPr>
            <w:r w:rsidRPr="009A78C8">
              <w:rPr>
                <w:rFonts w:ascii="Times New Roman" w:hAnsi="Times New Roman" w:cs="Times New Roman"/>
                <w:sz w:val="24"/>
                <w:szCs w:val="24"/>
              </w:rPr>
              <w:t>44,805,000</w:t>
            </w:r>
          </w:p>
        </w:tc>
        <w:tc>
          <w:tcPr>
            <w:tcW w:w="225" w:type="dxa"/>
          </w:tcPr>
          <w:p w:rsidR="00ED14F2" w:rsidRPr="009A78C8" w:rsidRDefault="00ED14F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494" w:type="dxa"/>
          </w:tcPr>
          <w:p w:rsidR="00ED14F2" w:rsidRPr="009A78C8" w:rsidRDefault="00ED14F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napToGrid w:val="0"/>
              <w:spacing w:line="240" w:lineRule="auto"/>
              <w:ind w:left="-288" w:right="-402"/>
              <w:jc w:val="both"/>
              <w:rPr>
                <w:rFonts w:ascii="Times New Roman" w:hAnsi="Times New Roman" w:cs="Times New Roman"/>
                <w:sz w:val="24"/>
                <w:szCs w:val="24"/>
              </w:rPr>
            </w:pPr>
            <w:r w:rsidRPr="009A78C8">
              <w:rPr>
                <w:rFonts w:ascii="Times New Roman" w:hAnsi="Times New Roman" w:cs="Times New Roman"/>
                <w:sz w:val="24"/>
                <w:szCs w:val="24"/>
              </w:rPr>
              <w:t>43,355,000</w:t>
            </w:r>
          </w:p>
        </w:tc>
      </w:tr>
      <w:tr w:rsidR="00ED14F2" w:rsidRPr="009A78C8" w:rsidTr="002E17FF">
        <w:tc>
          <w:tcPr>
            <w:tcW w:w="5670" w:type="dxa"/>
          </w:tcPr>
          <w:p w:rsidR="00ED14F2" w:rsidRPr="009A78C8" w:rsidRDefault="00ED14F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4"/>
                <w:szCs w:val="24"/>
              </w:rPr>
            </w:pPr>
            <w:r w:rsidRPr="009A78C8">
              <w:rPr>
                <w:rFonts w:ascii="Times New Roman" w:hAnsi="Times New Roman" w:cs="Times New Roman"/>
                <w:sz w:val="24"/>
                <w:szCs w:val="24"/>
                <w:u w:val="single"/>
              </w:rPr>
              <w:t>Less</w:t>
            </w:r>
            <w:r w:rsidRPr="009A78C8">
              <w:rPr>
                <w:rFonts w:ascii="Times New Roman" w:hAnsi="Times New Roman" w:cs="Times New Roman"/>
                <w:sz w:val="24"/>
                <w:szCs w:val="24"/>
              </w:rPr>
              <w:t xml:space="preserve">  Current portion of long-term debentures</w:t>
            </w:r>
          </w:p>
        </w:tc>
        <w:tc>
          <w:tcPr>
            <w:tcW w:w="1431" w:type="dxa"/>
            <w:tcBorders>
              <w:bottom w:val="single" w:sz="4" w:space="0" w:color="auto"/>
            </w:tcBorders>
          </w:tcPr>
          <w:p w:rsidR="00ED14F2" w:rsidRPr="009A78C8" w:rsidRDefault="00ED14F2" w:rsidP="002E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napToGrid w:val="0"/>
              <w:spacing w:line="240" w:lineRule="auto"/>
              <w:ind w:left="-288" w:right="-402"/>
              <w:jc w:val="both"/>
              <w:rPr>
                <w:rFonts w:ascii="Times New Roman" w:hAnsi="Times New Roman" w:cs="Times New Roman"/>
                <w:sz w:val="24"/>
                <w:szCs w:val="24"/>
              </w:rPr>
            </w:pPr>
            <w:r w:rsidRPr="009A78C8">
              <w:rPr>
                <w:rFonts w:ascii="Times New Roman" w:hAnsi="Times New Roman" w:cs="Times New Roman"/>
                <w:sz w:val="24"/>
                <w:szCs w:val="24"/>
              </w:rPr>
              <w:t>(9,370,000)</w:t>
            </w:r>
          </w:p>
        </w:tc>
        <w:tc>
          <w:tcPr>
            <w:tcW w:w="225" w:type="dxa"/>
          </w:tcPr>
          <w:p w:rsidR="00ED14F2" w:rsidRPr="009A78C8" w:rsidRDefault="00ED14F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494" w:type="dxa"/>
            <w:tcBorders>
              <w:bottom w:val="single" w:sz="4" w:space="0" w:color="auto"/>
            </w:tcBorders>
          </w:tcPr>
          <w:p w:rsidR="00ED14F2" w:rsidRPr="009A78C8" w:rsidRDefault="00ED14F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napToGrid w:val="0"/>
              <w:spacing w:line="240" w:lineRule="auto"/>
              <w:ind w:left="-288" w:right="-402"/>
              <w:jc w:val="both"/>
              <w:rPr>
                <w:rFonts w:ascii="Times New Roman" w:hAnsi="Times New Roman" w:cs="Times New Roman"/>
                <w:sz w:val="24"/>
                <w:szCs w:val="24"/>
              </w:rPr>
            </w:pPr>
            <w:r w:rsidRPr="009A78C8">
              <w:rPr>
                <w:rFonts w:ascii="Times New Roman" w:hAnsi="Times New Roman" w:cs="Times New Roman"/>
                <w:sz w:val="24"/>
                <w:szCs w:val="24"/>
              </w:rPr>
              <w:t>(7,270,000)</w:t>
            </w:r>
          </w:p>
        </w:tc>
      </w:tr>
      <w:tr w:rsidR="00ED14F2" w:rsidRPr="009A78C8" w:rsidTr="002E17FF">
        <w:tc>
          <w:tcPr>
            <w:tcW w:w="5670" w:type="dxa"/>
          </w:tcPr>
          <w:p w:rsidR="00ED14F2" w:rsidRPr="009A78C8" w:rsidRDefault="00ED14F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4"/>
                <w:szCs w:val="24"/>
              </w:rPr>
            </w:pPr>
            <w:r w:rsidRPr="009A78C8">
              <w:rPr>
                <w:rFonts w:ascii="Times New Roman" w:hAnsi="Times New Roman" w:cs="Times New Roman"/>
                <w:sz w:val="24"/>
                <w:szCs w:val="24"/>
              </w:rPr>
              <w:t>Total long-term debentures</w:t>
            </w:r>
          </w:p>
        </w:tc>
        <w:tc>
          <w:tcPr>
            <w:tcW w:w="1431" w:type="dxa"/>
            <w:tcBorders>
              <w:top w:val="single" w:sz="4" w:space="0" w:color="auto"/>
              <w:bottom w:val="double" w:sz="4" w:space="0" w:color="auto"/>
            </w:tcBorders>
          </w:tcPr>
          <w:p w:rsidR="00ED14F2" w:rsidRPr="009A78C8" w:rsidRDefault="00ED14F2" w:rsidP="002E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napToGrid w:val="0"/>
              <w:spacing w:line="240" w:lineRule="auto"/>
              <w:ind w:left="-288" w:right="-402"/>
              <w:jc w:val="both"/>
              <w:rPr>
                <w:rFonts w:ascii="Times New Roman" w:hAnsi="Times New Roman" w:cs="Times New Roman"/>
                <w:sz w:val="24"/>
                <w:szCs w:val="24"/>
              </w:rPr>
            </w:pPr>
            <w:r w:rsidRPr="009A78C8">
              <w:rPr>
                <w:rFonts w:ascii="Times New Roman" w:hAnsi="Times New Roman" w:cs="Times New Roman"/>
                <w:sz w:val="24"/>
                <w:szCs w:val="24"/>
              </w:rPr>
              <w:t>35,435,000</w:t>
            </w:r>
          </w:p>
        </w:tc>
        <w:tc>
          <w:tcPr>
            <w:tcW w:w="225" w:type="dxa"/>
          </w:tcPr>
          <w:p w:rsidR="00ED14F2" w:rsidRPr="009A78C8" w:rsidRDefault="00ED14F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62" w:firstLine="18"/>
              <w:jc w:val="center"/>
              <w:rPr>
                <w:rFonts w:ascii="Times New Roman" w:hAnsi="Times New Roman" w:cs="Times New Roman"/>
                <w:sz w:val="24"/>
                <w:szCs w:val="24"/>
                <w:u w:val="double"/>
              </w:rPr>
            </w:pPr>
          </w:p>
        </w:tc>
        <w:tc>
          <w:tcPr>
            <w:tcW w:w="1494" w:type="dxa"/>
            <w:tcBorders>
              <w:top w:val="single" w:sz="4" w:space="0" w:color="auto"/>
              <w:bottom w:val="double" w:sz="4" w:space="0" w:color="auto"/>
            </w:tcBorders>
          </w:tcPr>
          <w:p w:rsidR="00ED14F2" w:rsidRPr="009A78C8" w:rsidRDefault="00ED14F2" w:rsidP="00FC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napToGrid w:val="0"/>
              <w:spacing w:line="240" w:lineRule="auto"/>
              <w:ind w:left="-288" w:right="-402"/>
              <w:jc w:val="both"/>
              <w:rPr>
                <w:rFonts w:ascii="Times New Roman" w:hAnsi="Times New Roman" w:cs="Times New Roman"/>
                <w:sz w:val="24"/>
                <w:szCs w:val="24"/>
              </w:rPr>
            </w:pPr>
            <w:r w:rsidRPr="009A78C8">
              <w:rPr>
                <w:rFonts w:ascii="Times New Roman" w:hAnsi="Times New Roman" w:cs="Times New Roman"/>
                <w:sz w:val="24"/>
                <w:szCs w:val="24"/>
              </w:rPr>
              <w:t>36,085,000</w:t>
            </w:r>
          </w:p>
        </w:tc>
      </w:tr>
    </w:tbl>
    <w:p w:rsidR="000816DC" w:rsidRPr="009A78C8" w:rsidRDefault="00822E5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33" w:right="-43"/>
        <w:jc w:val="both"/>
        <w:rPr>
          <w:rFonts w:ascii="Times New Roman" w:hAnsi="Times New Roman" w:cs="Times New Roman"/>
          <w:sz w:val="24"/>
          <w:szCs w:val="24"/>
        </w:rPr>
      </w:pPr>
      <w:r w:rsidRPr="009A78C8">
        <w:rPr>
          <w:rFonts w:ascii="Times New Roman" w:hAnsi="Times New Roman" w:cs="Times New Roman"/>
          <w:sz w:val="24"/>
          <w:szCs w:val="24"/>
        </w:rPr>
        <w:br w:type="page"/>
      </w:r>
      <w:r w:rsidR="000816DC" w:rsidRPr="009A78C8">
        <w:rPr>
          <w:rFonts w:ascii="Times New Roman" w:hAnsi="Times New Roman" w:cs="Times New Roman"/>
          <w:sz w:val="24"/>
          <w:szCs w:val="24"/>
        </w:rPr>
        <w:lastRenderedPageBreak/>
        <w:t>Details of debentures can be summarized as follows:</w:t>
      </w:r>
    </w:p>
    <w:tbl>
      <w:tblPr>
        <w:tblW w:w="8838" w:type="dxa"/>
        <w:tblInd w:w="432" w:type="dxa"/>
        <w:tblLayout w:type="fixed"/>
        <w:tblCellMar>
          <w:left w:w="0" w:type="dxa"/>
          <w:right w:w="0" w:type="dxa"/>
        </w:tblCellMar>
        <w:tblLook w:val="00A0" w:firstRow="1" w:lastRow="0" w:firstColumn="1" w:lastColumn="0" w:noHBand="0" w:noVBand="0"/>
      </w:tblPr>
      <w:tblGrid>
        <w:gridCol w:w="2034"/>
        <w:gridCol w:w="943"/>
        <w:gridCol w:w="658"/>
        <w:gridCol w:w="919"/>
        <w:gridCol w:w="54"/>
        <w:gridCol w:w="935"/>
        <w:gridCol w:w="54"/>
        <w:gridCol w:w="942"/>
        <w:gridCol w:w="194"/>
        <w:gridCol w:w="935"/>
        <w:gridCol w:w="90"/>
        <w:gridCol w:w="1080"/>
      </w:tblGrid>
      <w:tr w:rsidR="005A1735" w:rsidRPr="009A78C8" w:rsidTr="00E32F98">
        <w:tc>
          <w:tcPr>
            <w:tcW w:w="2034" w:type="dxa"/>
          </w:tcPr>
          <w:p w:rsidR="005A1735" w:rsidRPr="009A78C8" w:rsidRDefault="005A1735"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3" w:firstLine="135"/>
              <w:jc w:val="center"/>
              <w:rPr>
                <w:rFonts w:ascii="Times New Roman" w:hAnsi="Times New Roman" w:cs="Times New Roman"/>
                <w:b/>
                <w:bCs/>
                <w:sz w:val="16"/>
                <w:szCs w:val="16"/>
              </w:rPr>
            </w:pPr>
          </w:p>
        </w:tc>
        <w:tc>
          <w:tcPr>
            <w:tcW w:w="943" w:type="dxa"/>
          </w:tcPr>
          <w:p w:rsidR="005A1735" w:rsidRPr="009A78C8" w:rsidRDefault="005A1735"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
              <w:jc w:val="center"/>
              <w:rPr>
                <w:rFonts w:ascii="Times New Roman" w:hAnsi="Times New Roman" w:cs="Times New Roman"/>
                <w:b/>
                <w:bCs/>
                <w:sz w:val="16"/>
                <w:szCs w:val="16"/>
              </w:rPr>
            </w:pPr>
          </w:p>
        </w:tc>
        <w:tc>
          <w:tcPr>
            <w:tcW w:w="658" w:type="dxa"/>
          </w:tcPr>
          <w:p w:rsidR="005A1735" w:rsidRPr="009A78C8" w:rsidRDefault="005A1735"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b/>
                <w:bCs/>
                <w:sz w:val="16"/>
                <w:szCs w:val="16"/>
              </w:rPr>
            </w:pPr>
          </w:p>
        </w:tc>
        <w:tc>
          <w:tcPr>
            <w:tcW w:w="919" w:type="dxa"/>
          </w:tcPr>
          <w:p w:rsidR="005A1735" w:rsidRPr="009A78C8" w:rsidRDefault="005A1735"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
              <w:jc w:val="center"/>
              <w:rPr>
                <w:rFonts w:ascii="Times New Roman" w:hAnsi="Times New Roman" w:cs="Times New Roman"/>
                <w:b/>
                <w:bCs/>
                <w:sz w:val="16"/>
                <w:szCs w:val="16"/>
              </w:rPr>
            </w:pPr>
          </w:p>
        </w:tc>
        <w:tc>
          <w:tcPr>
            <w:tcW w:w="989" w:type="dxa"/>
            <w:gridSpan w:val="2"/>
          </w:tcPr>
          <w:p w:rsidR="005A1735" w:rsidRPr="009A78C8" w:rsidRDefault="005A1735"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b/>
                <w:bCs/>
                <w:sz w:val="16"/>
                <w:szCs w:val="16"/>
              </w:rPr>
            </w:pPr>
          </w:p>
        </w:tc>
        <w:tc>
          <w:tcPr>
            <w:tcW w:w="996" w:type="dxa"/>
            <w:gridSpan w:val="2"/>
          </w:tcPr>
          <w:p w:rsidR="005A1735" w:rsidRPr="009A78C8" w:rsidRDefault="005A1735"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3"/>
              <w:jc w:val="center"/>
              <w:rPr>
                <w:rFonts w:ascii="Times New Roman" w:hAnsi="Times New Roman" w:cs="Times New Roman"/>
                <w:b/>
                <w:bCs/>
                <w:sz w:val="16"/>
                <w:szCs w:val="16"/>
              </w:rPr>
            </w:pPr>
          </w:p>
        </w:tc>
        <w:tc>
          <w:tcPr>
            <w:tcW w:w="1129" w:type="dxa"/>
            <w:gridSpan w:val="2"/>
          </w:tcPr>
          <w:p w:rsidR="005A1735" w:rsidRPr="009A78C8" w:rsidRDefault="005A1735"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3"/>
              <w:jc w:val="center"/>
              <w:rPr>
                <w:rFonts w:ascii="Times New Roman" w:hAnsi="Times New Roman" w:cs="Times New Roman"/>
                <w:b/>
                <w:bCs/>
                <w:sz w:val="14"/>
                <w:szCs w:val="14"/>
              </w:rPr>
            </w:pPr>
            <w:r w:rsidRPr="009A78C8">
              <w:rPr>
                <w:rFonts w:ascii="Times New Roman" w:hAnsi="Times New Roman" w:cs="Times New Roman"/>
                <w:b/>
                <w:bCs/>
                <w:sz w:val="14"/>
                <w:szCs w:val="14"/>
              </w:rPr>
              <w:t>“</w:t>
            </w:r>
            <w:r w:rsidRPr="009A78C8">
              <w:rPr>
                <w:rFonts w:ascii="Times New Roman" w:hAnsi="Times New Roman" w:cs="Times New Roman"/>
                <w:b/>
                <w:bCs/>
                <w:caps/>
                <w:sz w:val="14"/>
                <w:szCs w:val="14"/>
              </w:rPr>
              <w:t>unaudited</w:t>
            </w:r>
            <w:r w:rsidRPr="009A78C8">
              <w:rPr>
                <w:rFonts w:ascii="Times New Roman" w:hAnsi="Times New Roman" w:cs="Times New Roman"/>
                <w:b/>
                <w:bCs/>
                <w:sz w:val="14"/>
                <w:szCs w:val="14"/>
              </w:rPr>
              <w:t>”</w:t>
            </w:r>
          </w:p>
        </w:tc>
        <w:tc>
          <w:tcPr>
            <w:tcW w:w="90" w:type="dxa"/>
          </w:tcPr>
          <w:p w:rsidR="005A1735" w:rsidRPr="009A78C8" w:rsidRDefault="005A1735"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3"/>
              <w:jc w:val="center"/>
              <w:rPr>
                <w:rFonts w:ascii="Times New Roman" w:hAnsi="Times New Roman" w:cs="Times New Roman"/>
                <w:b/>
                <w:bCs/>
                <w:sz w:val="12"/>
                <w:szCs w:val="12"/>
              </w:rPr>
            </w:pPr>
          </w:p>
        </w:tc>
        <w:tc>
          <w:tcPr>
            <w:tcW w:w="1080" w:type="dxa"/>
          </w:tcPr>
          <w:p w:rsidR="005A1735" w:rsidRPr="009A78C8" w:rsidRDefault="005A1735"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3"/>
              <w:jc w:val="center"/>
              <w:rPr>
                <w:rFonts w:ascii="Times New Roman" w:hAnsi="Times New Roman" w:cs="Times New Roman"/>
                <w:b/>
                <w:bCs/>
                <w:sz w:val="12"/>
                <w:szCs w:val="12"/>
              </w:rPr>
            </w:pPr>
          </w:p>
        </w:tc>
      </w:tr>
      <w:tr w:rsidR="005A1735" w:rsidRPr="009A78C8" w:rsidTr="00E32F98">
        <w:tc>
          <w:tcPr>
            <w:tcW w:w="2034"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5" w:firstLine="136"/>
              <w:jc w:val="center"/>
              <w:rPr>
                <w:rFonts w:ascii="Times New Roman" w:hAnsi="Times New Roman" w:cs="Times New Roman"/>
                <w:b/>
                <w:bCs/>
                <w:sz w:val="16"/>
                <w:szCs w:val="16"/>
              </w:rPr>
            </w:pPr>
            <w:r w:rsidRPr="009A78C8">
              <w:rPr>
                <w:rFonts w:ascii="Times New Roman" w:hAnsi="Times New Roman" w:cs="Times New Roman"/>
                <w:b/>
                <w:bCs/>
                <w:sz w:val="16"/>
                <w:szCs w:val="16"/>
              </w:rPr>
              <w:t>Type</w:t>
            </w:r>
          </w:p>
        </w:tc>
        <w:tc>
          <w:tcPr>
            <w:tcW w:w="943"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Date of </w:t>
            </w:r>
          </w:p>
        </w:tc>
        <w:tc>
          <w:tcPr>
            <w:tcW w:w="658"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Amount</w:t>
            </w:r>
          </w:p>
        </w:tc>
        <w:tc>
          <w:tcPr>
            <w:tcW w:w="919"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Maturity </w:t>
            </w:r>
          </w:p>
        </w:tc>
        <w:tc>
          <w:tcPr>
            <w:tcW w:w="989" w:type="dxa"/>
            <w:gridSpan w:val="2"/>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Interest Rate</w:t>
            </w:r>
          </w:p>
        </w:tc>
        <w:tc>
          <w:tcPr>
            <w:tcW w:w="996" w:type="dxa"/>
            <w:gridSpan w:val="2"/>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r w:rsidRPr="009A78C8">
              <w:rPr>
                <w:rFonts w:ascii="Times New Roman" w:hAnsi="Times New Roman" w:cs="Times New Roman"/>
                <w:b/>
                <w:bCs/>
                <w:sz w:val="16"/>
                <w:szCs w:val="16"/>
              </w:rPr>
              <w:t>Interest</w:t>
            </w:r>
          </w:p>
        </w:tc>
        <w:tc>
          <w:tcPr>
            <w:tcW w:w="1129" w:type="dxa"/>
            <w:gridSpan w:val="2"/>
          </w:tcPr>
          <w:p w:rsidR="005A1735" w:rsidRPr="009A78C8" w:rsidRDefault="00972D52"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r w:rsidRPr="009A78C8">
              <w:rPr>
                <w:rFonts w:ascii="Times New Roman" w:hAnsi="Times New Roman" w:cs="Times New Roman"/>
                <w:b/>
                <w:bCs/>
                <w:sz w:val="16"/>
                <w:szCs w:val="16"/>
              </w:rPr>
              <w:t>A</w:t>
            </w:r>
            <w:r w:rsidR="005A1735" w:rsidRPr="009A78C8">
              <w:rPr>
                <w:rFonts w:ascii="Times New Roman" w:hAnsi="Times New Roman" w:cs="Times New Roman"/>
                <w:b/>
                <w:bCs/>
                <w:sz w:val="16"/>
                <w:szCs w:val="16"/>
              </w:rPr>
              <w:t>s at</w:t>
            </w:r>
          </w:p>
        </w:tc>
        <w:tc>
          <w:tcPr>
            <w:tcW w:w="90"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p>
        </w:tc>
        <w:tc>
          <w:tcPr>
            <w:tcW w:w="1080" w:type="dxa"/>
          </w:tcPr>
          <w:p w:rsidR="005A1735" w:rsidRPr="009A78C8" w:rsidRDefault="00972D52"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r w:rsidRPr="009A78C8">
              <w:rPr>
                <w:rFonts w:ascii="Times New Roman" w:hAnsi="Times New Roman" w:cs="Times New Roman"/>
                <w:b/>
                <w:bCs/>
                <w:sz w:val="16"/>
                <w:szCs w:val="16"/>
              </w:rPr>
              <w:t>A</w:t>
            </w:r>
            <w:r w:rsidR="005A1735" w:rsidRPr="009A78C8">
              <w:rPr>
                <w:rFonts w:ascii="Times New Roman" w:hAnsi="Times New Roman" w:cs="Times New Roman"/>
                <w:b/>
                <w:bCs/>
                <w:sz w:val="16"/>
                <w:szCs w:val="16"/>
              </w:rPr>
              <w:t>s at</w:t>
            </w:r>
          </w:p>
        </w:tc>
      </w:tr>
      <w:tr w:rsidR="005A1735" w:rsidRPr="009A78C8" w:rsidTr="00E32F98">
        <w:tc>
          <w:tcPr>
            <w:tcW w:w="2034"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5" w:firstLine="136"/>
              <w:jc w:val="both"/>
              <w:rPr>
                <w:rFonts w:ascii="Times New Roman" w:hAnsi="Times New Roman" w:cs="Times New Roman"/>
                <w:b/>
                <w:bCs/>
                <w:sz w:val="16"/>
                <w:szCs w:val="16"/>
              </w:rPr>
            </w:pPr>
          </w:p>
        </w:tc>
        <w:tc>
          <w:tcPr>
            <w:tcW w:w="943"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
              <w:jc w:val="center"/>
              <w:rPr>
                <w:rFonts w:ascii="Times New Roman" w:hAnsi="Times New Roman" w:cs="Times New Roman"/>
                <w:b/>
                <w:bCs/>
                <w:sz w:val="16"/>
                <w:szCs w:val="16"/>
              </w:rPr>
            </w:pPr>
            <w:r w:rsidRPr="009A78C8">
              <w:rPr>
                <w:rFonts w:ascii="Times New Roman" w:hAnsi="Times New Roman" w:cs="Times New Roman"/>
                <w:b/>
                <w:bCs/>
                <w:sz w:val="16"/>
                <w:szCs w:val="16"/>
              </w:rPr>
              <w:t>Issuance</w:t>
            </w:r>
          </w:p>
        </w:tc>
        <w:tc>
          <w:tcPr>
            <w:tcW w:w="658"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(Million </w:t>
            </w:r>
          </w:p>
        </w:tc>
        <w:tc>
          <w:tcPr>
            <w:tcW w:w="919"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
              <w:jc w:val="center"/>
              <w:rPr>
                <w:rFonts w:ascii="Times New Roman" w:hAnsi="Times New Roman" w:cs="Times New Roman"/>
                <w:b/>
                <w:bCs/>
                <w:sz w:val="16"/>
                <w:szCs w:val="16"/>
              </w:rPr>
            </w:pPr>
            <w:r w:rsidRPr="009A78C8">
              <w:rPr>
                <w:rFonts w:ascii="Times New Roman" w:hAnsi="Times New Roman" w:cs="Times New Roman"/>
                <w:b/>
                <w:bCs/>
                <w:sz w:val="16"/>
                <w:szCs w:val="16"/>
              </w:rPr>
              <w:t>Date</w:t>
            </w:r>
          </w:p>
        </w:tc>
        <w:tc>
          <w:tcPr>
            <w:tcW w:w="989" w:type="dxa"/>
            <w:gridSpan w:val="2"/>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r w:rsidRPr="009A78C8">
              <w:rPr>
                <w:rFonts w:ascii="Times New Roman" w:hAnsi="Times New Roman" w:cs="Times New Roman"/>
                <w:b/>
                <w:bCs/>
                <w:sz w:val="16"/>
                <w:szCs w:val="16"/>
              </w:rPr>
              <w:t>(% p.a.)</w:t>
            </w:r>
          </w:p>
        </w:tc>
        <w:tc>
          <w:tcPr>
            <w:tcW w:w="996" w:type="dxa"/>
            <w:gridSpan w:val="2"/>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Payable </w:t>
            </w:r>
          </w:p>
        </w:tc>
        <w:tc>
          <w:tcPr>
            <w:tcW w:w="1129" w:type="dxa"/>
            <w:gridSpan w:val="2"/>
          </w:tcPr>
          <w:p w:rsidR="005A1735" w:rsidRPr="009A78C8" w:rsidRDefault="00687369"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June </w:t>
            </w:r>
            <w:r w:rsidR="00A43DC9" w:rsidRPr="009A78C8">
              <w:rPr>
                <w:rFonts w:ascii="Times New Roman" w:hAnsi="Times New Roman" w:cs="Times New Roman"/>
                <w:b/>
                <w:bCs/>
                <w:sz w:val="16"/>
                <w:szCs w:val="16"/>
              </w:rPr>
              <w:t>30</w:t>
            </w:r>
            <w:r w:rsidR="005A1735" w:rsidRPr="009A78C8">
              <w:rPr>
                <w:rFonts w:ascii="Times New Roman" w:hAnsi="Times New Roman" w:cs="Times New Roman"/>
                <w:b/>
                <w:bCs/>
                <w:sz w:val="16"/>
                <w:szCs w:val="16"/>
              </w:rPr>
              <w:t>,</w:t>
            </w:r>
          </w:p>
        </w:tc>
        <w:tc>
          <w:tcPr>
            <w:tcW w:w="90"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p>
        </w:tc>
        <w:tc>
          <w:tcPr>
            <w:tcW w:w="1080"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December </w:t>
            </w:r>
            <w:r w:rsidR="00A43DC9" w:rsidRPr="009A78C8">
              <w:rPr>
                <w:rFonts w:ascii="Times New Roman" w:hAnsi="Times New Roman" w:cs="Times New Roman"/>
                <w:b/>
                <w:bCs/>
                <w:sz w:val="16"/>
                <w:szCs w:val="16"/>
              </w:rPr>
              <w:t>31</w:t>
            </w:r>
            <w:r w:rsidRPr="009A78C8">
              <w:rPr>
                <w:rFonts w:ascii="Times New Roman" w:hAnsi="Times New Roman" w:cs="Times New Roman"/>
                <w:b/>
                <w:bCs/>
                <w:sz w:val="16"/>
                <w:szCs w:val="16"/>
              </w:rPr>
              <w:t>,</w:t>
            </w:r>
          </w:p>
        </w:tc>
      </w:tr>
      <w:tr w:rsidR="005A1735" w:rsidRPr="009A78C8" w:rsidTr="00E32F98">
        <w:tc>
          <w:tcPr>
            <w:tcW w:w="2034"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45" w:firstLine="136"/>
              <w:jc w:val="both"/>
              <w:rPr>
                <w:rFonts w:ascii="Times New Roman" w:hAnsi="Times New Roman" w:cs="Times New Roman"/>
                <w:b/>
                <w:bCs/>
                <w:sz w:val="16"/>
                <w:szCs w:val="16"/>
              </w:rPr>
            </w:pPr>
          </w:p>
        </w:tc>
        <w:tc>
          <w:tcPr>
            <w:tcW w:w="943"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
              <w:jc w:val="center"/>
              <w:rPr>
                <w:rFonts w:ascii="Times New Roman" w:hAnsi="Times New Roman" w:cs="Times New Roman"/>
                <w:b/>
                <w:bCs/>
                <w:sz w:val="16"/>
                <w:szCs w:val="16"/>
              </w:rPr>
            </w:pPr>
          </w:p>
        </w:tc>
        <w:tc>
          <w:tcPr>
            <w:tcW w:w="658"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Baht)</w:t>
            </w:r>
          </w:p>
        </w:tc>
        <w:tc>
          <w:tcPr>
            <w:tcW w:w="919"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
              <w:jc w:val="center"/>
              <w:rPr>
                <w:rFonts w:ascii="Times New Roman" w:hAnsi="Times New Roman" w:cs="Times New Roman"/>
                <w:b/>
                <w:bCs/>
                <w:sz w:val="16"/>
                <w:szCs w:val="16"/>
              </w:rPr>
            </w:pPr>
          </w:p>
        </w:tc>
        <w:tc>
          <w:tcPr>
            <w:tcW w:w="989" w:type="dxa"/>
            <w:gridSpan w:val="2"/>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p>
        </w:tc>
        <w:tc>
          <w:tcPr>
            <w:tcW w:w="996" w:type="dxa"/>
            <w:gridSpan w:val="2"/>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r w:rsidRPr="009A78C8">
              <w:rPr>
                <w:rFonts w:ascii="Times New Roman" w:hAnsi="Times New Roman" w:cs="Times New Roman"/>
                <w:b/>
                <w:bCs/>
                <w:sz w:val="16"/>
                <w:szCs w:val="16"/>
              </w:rPr>
              <w:t>Period</w:t>
            </w:r>
          </w:p>
        </w:tc>
        <w:tc>
          <w:tcPr>
            <w:tcW w:w="1129" w:type="dxa"/>
            <w:gridSpan w:val="2"/>
          </w:tcPr>
          <w:p w:rsidR="005A1735" w:rsidRPr="009A78C8" w:rsidRDefault="006F2D11" w:rsidP="00571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r w:rsidRPr="009A78C8">
              <w:rPr>
                <w:rFonts w:ascii="Times New Roman" w:hAnsi="Times New Roman" w:cs="Times New Roman"/>
                <w:b/>
                <w:bCs/>
                <w:sz w:val="16"/>
                <w:szCs w:val="16"/>
              </w:rPr>
              <w:t>2018</w:t>
            </w:r>
          </w:p>
        </w:tc>
        <w:tc>
          <w:tcPr>
            <w:tcW w:w="90"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p>
        </w:tc>
        <w:tc>
          <w:tcPr>
            <w:tcW w:w="1080" w:type="dxa"/>
          </w:tcPr>
          <w:p w:rsidR="005A1735" w:rsidRPr="009A78C8" w:rsidRDefault="006F2D11"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r w:rsidRPr="009A78C8">
              <w:rPr>
                <w:rFonts w:ascii="Times New Roman" w:hAnsi="Times New Roman" w:cs="Times New Roman"/>
                <w:b/>
                <w:bCs/>
                <w:sz w:val="16"/>
                <w:szCs w:val="16"/>
              </w:rPr>
              <w:t>2017</w:t>
            </w:r>
          </w:p>
        </w:tc>
      </w:tr>
      <w:tr w:rsidR="005A1735" w:rsidRPr="009A78C8" w:rsidTr="00E32F98">
        <w:tc>
          <w:tcPr>
            <w:tcW w:w="2034" w:type="dxa"/>
          </w:tcPr>
          <w:p w:rsidR="005A1735" w:rsidRPr="009A78C8" w:rsidRDefault="005A1735"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3" w:firstLine="135"/>
              <w:jc w:val="both"/>
              <w:rPr>
                <w:rFonts w:ascii="Times New Roman" w:hAnsi="Times New Roman" w:cs="Times New Roman"/>
                <w:b/>
                <w:bCs/>
                <w:sz w:val="16"/>
                <w:szCs w:val="16"/>
              </w:rPr>
            </w:pPr>
          </w:p>
        </w:tc>
        <w:tc>
          <w:tcPr>
            <w:tcW w:w="943"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
              <w:jc w:val="center"/>
              <w:rPr>
                <w:rFonts w:ascii="Times New Roman" w:hAnsi="Times New Roman" w:cs="Times New Roman"/>
                <w:b/>
                <w:bCs/>
                <w:sz w:val="16"/>
                <w:szCs w:val="16"/>
              </w:rPr>
            </w:pPr>
          </w:p>
        </w:tc>
        <w:tc>
          <w:tcPr>
            <w:tcW w:w="658"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919"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
              <w:jc w:val="center"/>
              <w:rPr>
                <w:rFonts w:ascii="Times New Roman" w:hAnsi="Times New Roman" w:cs="Times New Roman"/>
                <w:b/>
                <w:bCs/>
                <w:sz w:val="16"/>
                <w:szCs w:val="16"/>
              </w:rPr>
            </w:pPr>
          </w:p>
        </w:tc>
        <w:tc>
          <w:tcPr>
            <w:tcW w:w="989" w:type="dxa"/>
            <w:gridSpan w:val="2"/>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p>
        </w:tc>
        <w:tc>
          <w:tcPr>
            <w:tcW w:w="996" w:type="dxa"/>
            <w:gridSpan w:val="2"/>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p>
        </w:tc>
        <w:tc>
          <w:tcPr>
            <w:tcW w:w="1129" w:type="dxa"/>
            <w:gridSpan w:val="2"/>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(Million Baht)</w:t>
            </w:r>
          </w:p>
        </w:tc>
        <w:tc>
          <w:tcPr>
            <w:tcW w:w="90"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p>
        </w:tc>
        <w:tc>
          <w:tcPr>
            <w:tcW w:w="1080" w:type="dxa"/>
          </w:tcPr>
          <w:p w:rsidR="005A1735" w:rsidRPr="009A78C8" w:rsidRDefault="005A1735"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r w:rsidRPr="009A78C8">
              <w:rPr>
                <w:rFonts w:ascii="Times New Roman" w:hAnsi="Times New Roman" w:cs="Times New Roman"/>
                <w:b/>
                <w:bCs/>
                <w:sz w:val="16"/>
                <w:szCs w:val="16"/>
              </w:rPr>
              <w:t>(Million Baht)</w:t>
            </w:r>
          </w:p>
        </w:tc>
      </w:tr>
      <w:tr w:rsidR="00822E5D" w:rsidRPr="009A78C8" w:rsidTr="00E32F98">
        <w:tc>
          <w:tcPr>
            <w:tcW w:w="2034" w:type="dxa"/>
          </w:tcPr>
          <w:p w:rsidR="00822E5D" w:rsidRPr="009A78C8" w:rsidRDefault="00822E5D"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43" w:firstLine="135"/>
              <w:jc w:val="both"/>
              <w:rPr>
                <w:rFonts w:ascii="Times New Roman" w:hAnsi="Times New Roman" w:cs="Times New Roman"/>
                <w:b/>
                <w:bCs/>
                <w:sz w:val="16"/>
                <w:szCs w:val="16"/>
              </w:rPr>
            </w:pPr>
          </w:p>
        </w:tc>
        <w:tc>
          <w:tcPr>
            <w:tcW w:w="943" w:type="dxa"/>
          </w:tcPr>
          <w:p w:rsidR="00822E5D" w:rsidRPr="009A78C8" w:rsidRDefault="00822E5D"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
              <w:jc w:val="center"/>
              <w:rPr>
                <w:rFonts w:ascii="Times New Roman" w:hAnsi="Times New Roman" w:cs="Times New Roman"/>
                <w:b/>
                <w:bCs/>
                <w:sz w:val="16"/>
                <w:szCs w:val="16"/>
              </w:rPr>
            </w:pPr>
          </w:p>
        </w:tc>
        <w:tc>
          <w:tcPr>
            <w:tcW w:w="658" w:type="dxa"/>
          </w:tcPr>
          <w:p w:rsidR="00822E5D" w:rsidRPr="009A78C8" w:rsidRDefault="00822E5D"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919" w:type="dxa"/>
          </w:tcPr>
          <w:p w:rsidR="00822E5D" w:rsidRPr="009A78C8" w:rsidRDefault="00822E5D"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
              <w:jc w:val="center"/>
              <w:rPr>
                <w:rFonts w:ascii="Times New Roman" w:hAnsi="Times New Roman" w:cs="Times New Roman"/>
                <w:b/>
                <w:bCs/>
                <w:sz w:val="16"/>
                <w:szCs w:val="16"/>
              </w:rPr>
            </w:pPr>
          </w:p>
        </w:tc>
        <w:tc>
          <w:tcPr>
            <w:tcW w:w="989" w:type="dxa"/>
            <w:gridSpan w:val="2"/>
          </w:tcPr>
          <w:p w:rsidR="00822E5D" w:rsidRPr="009A78C8" w:rsidRDefault="00822E5D"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p>
        </w:tc>
        <w:tc>
          <w:tcPr>
            <w:tcW w:w="996" w:type="dxa"/>
            <w:gridSpan w:val="2"/>
          </w:tcPr>
          <w:p w:rsidR="00822E5D" w:rsidRPr="009A78C8" w:rsidRDefault="00822E5D"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p>
        </w:tc>
        <w:tc>
          <w:tcPr>
            <w:tcW w:w="1129" w:type="dxa"/>
            <w:gridSpan w:val="2"/>
          </w:tcPr>
          <w:p w:rsidR="00822E5D" w:rsidRPr="009A78C8" w:rsidRDefault="00822E5D"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90" w:type="dxa"/>
          </w:tcPr>
          <w:p w:rsidR="00822E5D" w:rsidRPr="009A78C8" w:rsidRDefault="00822E5D"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p>
        </w:tc>
        <w:tc>
          <w:tcPr>
            <w:tcW w:w="1080" w:type="dxa"/>
          </w:tcPr>
          <w:p w:rsidR="00822E5D" w:rsidRPr="009A78C8" w:rsidRDefault="00822E5D" w:rsidP="001A0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center"/>
              <w:rPr>
                <w:rFonts w:ascii="Times New Roman" w:hAnsi="Times New Roman" w:cs="Times New Roman"/>
                <w:b/>
                <w:bCs/>
                <w:sz w:val="16"/>
                <w:szCs w:val="16"/>
              </w:rPr>
            </w:pP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sz w:val="16"/>
                <w:szCs w:val="16"/>
              </w:rPr>
            </w:pPr>
            <w:r w:rsidRPr="009A78C8">
              <w:rPr>
                <w:rFonts w:ascii="Times New Roman" w:hAnsi="Times New Roman" w:cs="Times New Roman"/>
                <w:sz w:val="16"/>
                <w:szCs w:val="16"/>
              </w:rPr>
              <w:t>9 Aug 2013</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800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3" w:hanging="90"/>
              <w:jc w:val="right"/>
              <w:rPr>
                <w:rFonts w:ascii="Times New Roman" w:hAnsi="Times New Roman" w:cs="Times New Roman"/>
                <w:sz w:val="16"/>
                <w:szCs w:val="16"/>
              </w:rPr>
            </w:pPr>
            <w:r w:rsidRPr="009A78C8">
              <w:rPr>
                <w:rFonts w:ascii="Times New Roman" w:hAnsi="Times New Roman" w:cs="Times New Roman"/>
                <w:sz w:val="16"/>
                <w:szCs w:val="16"/>
              </w:rPr>
              <w:t>9 Aug 2018</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
              <w:jc w:val="center"/>
              <w:rPr>
                <w:rFonts w:ascii="Times New Roman" w:hAnsi="Times New Roman" w:cs="Times New Roman"/>
                <w:sz w:val="16"/>
                <w:szCs w:val="16"/>
              </w:rPr>
            </w:pPr>
            <w:r w:rsidRPr="009A78C8">
              <w:rPr>
                <w:rFonts w:ascii="Times New Roman" w:hAnsi="Times New Roman" w:cs="Times New Roman"/>
                <w:sz w:val="16"/>
                <w:szCs w:val="16"/>
              </w:rPr>
              <w:t>5.00</w:t>
            </w:r>
          </w:p>
        </w:tc>
        <w:tc>
          <w:tcPr>
            <w:tcW w:w="1136"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
              <w:jc w:val="center"/>
              <w:rPr>
                <w:rFonts w:ascii="Times New Roman" w:hAnsi="Times New Roman" w:cs="Times New Roman"/>
                <w:sz w:val="16"/>
                <w:szCs w:val="16"/>
              </w:rPr>
            </w:pPr>
            <w:r w:rsidRPr="009A78C8">
              <w:rPr>
                <w:rFonts w:ascii="Times New Roman" w:hAnsi="Times New Roman" w:cs="Times New Roman"/>
                <w:sz w:val="16"/>
                <w:szCs w:val="16"/>
              </w:rPr>
              <w:t>Quarterly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800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800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sz w:val="16"/>
                <w:szCs w:val="16"/>
              </w:rPr>
            </w:pPr>
            <w:r w:rsidRPr="009A78C8">
              <w:rPr>
                <w:rFonts w:ascii="Times New Roman" w:hAnsi="Times New Roman" w:cs="Times New Roman"/>
                <w:sz w:val="16"/>
                <w:szCs w:val="16"/>
              </w:rPr>
              <w:t>1</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 xml:space="preserve">Sep </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2014</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300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3" w:hanging="90"/>
              <w:jc w:val="right"/>
              <w:rPr>
                <w:rFonts w:ascii="Times New Roman" w:hAnsi="Times New Roman" w:cs="Times New Roman"/>
                <w:sz w:val="16"/>
                <w:szCs w:val="16"/>
              </w:rPr>
            </w:pPr>
            <w:r w:rsidRPr="009A78C8">
              <w:rPr>
                <w:rFonts w:ascii="Times New Roman" w:hAnsi="Times New Roman" w:cs="Times New Roman"/>
                <w:sz w:val="16"/>
                <w:szCs w:val="16"/>
              </w:rPr>
              <w:t xml:space="preserve">16 Mar </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2018</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
              <w:jc w:val="center"/>
              <w:rPr>
                <w:rFonts w:ascii="Times New Roman" w:hAnsi="Times New Roman" w:cs="Times New Roman"/>
                <w:sz w:val="16"/>
                <w:szCs w:val="16"/>
              </w:rPr>
            </w:pPr>
            <w:r w:rsidRPr="009A78C8">
              <w:rPr>
                <w:rFonts w:ascii="Times New Roman" w:hAnsi="Times New Roman" w:cs="Times New Roman"/>
                <w:sz w:val="16"/>
                <w:szCs w:val="16"/>
              </w:rPr>
              <w:t>3.80</w:t>
            </w:r>
          </w:p>
        </w:tc>
        <w:tc>
          <w:tcPr>
            <w:tcW w:w="1136"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300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sz w:val="16"/>
                <w:szCs w:val="16"/>
              </w:rPr>
            </w:pPr>
            <w:r w:rsidRPr="009A78C8">
              <w:rPr>
                <w:rFonts w:ascii="Times New Roman" w:hAnsi="Times New Roman" w:cs="Times New Roman"/>
                <w:sz w:val="16"/>
                <w:szCs w:val="16"/>
              </w:rPr>
              <w:t>17</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Oct 2014</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4,000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3" w:hanging="90"/>
              <w:jc w:val="right"/>
              <w:rPr>
                <w:rFonts w:ascii="Times New Roman" w:hAnsi="Times New Roman" w:cs="Times New Roman"/>
                <w:sz w:val="16"/>
                <w:szCs w:val="16"/>
              </w:rPr>
            </w:pPr>
            <w:r w:rsidRPr="009A78C8">
              <w:rPr>
                <w:rFonts w:ascii="Times New Roman" w:hAnsi="Times New Roman" w:cs="Times New Roman"/>
                <w:sz w:val="16"/>
                <w:szCs w:val="16"/>
              </w:rPr>
              <w:t>9 Aug</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2018</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4.25 - 4.50</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Quarterly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4,000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4,000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3 Jul</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2015</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1,120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3" w:hanging="90"/>
              <w:jc w:val="right"/>
              <w:rPr>
                <w:rFonts w:ascii="Times New Roman" w:hAnsi="Times New Roman" w:cs="Times New Roman"/>
                <w:sz w:val="16"/>
                <w:szCs w:val="16"/>
                <w:cs/>
              </w:rPr>
            </w:pPr>
            <w:r w:rsidRPr="009A78C8">
              <w:rPr>
                <w:rFonts w:ascii="Times New Roman" w:hAnsi="Times New Roman" w:cs="Times New Roman"/>
                <w:sz w:val="16"/>
                <w:szCs w:val="16"/>
              </w:rPr>
              <w:t>3</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Jul</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2018</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2</w:t>
            </w:r>
            <w:r w:rsidRPr="009A78C8">
              <w:rPr>
                <w:rFonts w:ascii="Times New Roman" w:hAnsi="Times New Roman" w:cs="Times New Roman"/>
                <w:sz w:val="16"/>
                <w:szCs w:val="16"/>
                <w:cs/>
              </w:rPr>
              <w:t>.</w:t>
            </w:r>
            <w:r w:rsidRPr="009A78C8">
              <w:rPr>
                <w:rFonts w:ascii="Times New Roman" w:hAnsi="Times New Roman" w:cs="Times New Roman"/>
                <w:sz w:val="16"/>
                <w:szCs w:val="16"/>
              </w:rPr>
              <w:t>54</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1,120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1,120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3 Jul</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2015</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550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63" w:hanging="90"/>
              <w:jc w:val="right"/>
              <w:rPr>
                <w:rFonts w:ascii="Times New Roman" w:hAnsi="Times New Roman" w:cs="Times New Roman"/>
                <w:sz w:val="16"/>
                <w:szCs w:val="16"/>
                <w:cs/>
              </w:rPr>
            </w:pPr>
            <w:r w:rsidRPr="009A78C8">
              <w:rPr>
                <w:rFonts w:ascii="Times New Roman" w:hAnsi="Times New Roman" w:cs="Times New Roman"/>
                <w:sz w:val="16"/>
                <w:szCs w:val="16"/>
              </w:rPr>
              <w:t>7 Nov 2018</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2.65</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550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550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14</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Aug</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2015</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2,000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cs/>
              </w:rPr>
            </w:pPr>
            <w:r w:rsidRPr="009A78C8">
              <w:rPr>
                <w:rFonts w:ascii="Times New Roman" w:hAnsi="Times New Roman" w:cs="Times New Roman"/>
                <w:sz w:val="16"/>
                <w:szCs w:val="16"/>
              </w:rPr>
              <w:t>14</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Aug</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2019</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3.75</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Quarterly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2,000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2,000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16</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Sep</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2015</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1,000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cs/>
              </w:rPr>
            </w:pPr>
            <w:r w:rsidRPr="009A78C8">
              <w:rPr>
                <w:rFonts w:ascii="Times New Roman" w:hAnsi="Times New Roman" w:cs="Times New Roman"/>
                <w:sz w:val="16"/>
                <w:szCs w:val="16"/>
              </w:rPr>
              <w:t>16</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Sep</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2025</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4.00</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1,000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1,000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1 Oct</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2015</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2,000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cs/>
              </w:rPr>
            </w:pPr>
            <w:r w:rsidRPr="009A78C8">
              <w:rPr>
                <w:rFonts w:ascii="Times New Roman" w:hAnsi="Times New Roman" w:cs="Times New Roman"/>
                <w:sz w:val="16"/>
                <w:szCs w:val="16"/>
              </w:rPr>
              <w:t>1</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Oct 2020</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3.14</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2,000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2,000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20</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Oct</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2015</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385</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cs/>
              </w:rPr>
            </w:pPr>
            <w:r w:rsidRPr="009A78C8">
              <w:rPr>
                <w:rFonts w:ascii="Times New Roman" w:hAnsi="Times New Roman" w:cs="Times New Roman"/>
                <w:sz w:val="16"/>
                <w:szCs w:val="16"/>
              </w:rPr>
              <w:t>14</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Aug</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2019</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3.75</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Quarterly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385</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385</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11</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Nov</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2015</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700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cs/>
              </w:rPr>
            </w:pPr>
            <w:r w:rsidRPr="009A78C8">
              <w:rPr>
                <w:rFonts w:ascii="Times New Roman" w:hAnsi="Times New Roman" w:cs="Times New Roman"/>
                <w:sz w:val="16"/>
                <w:szCs w:val="16"/>
              </w:rPr>
              <w:t>11</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Nov</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2022</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3.68</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700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700</w:t>
            </w:r>
          </w:p>
        </w:tc>
      </w:tr>
      <w:tr w:rsidR="00AE113C" w:rsidRPr="009A78C8" w:rsidTr="00E32F98">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20</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Nov</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2015</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1,000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cs/>
              </w:rPr>
            </w:pPr>
            <w:r w:rsidRPr="009A78C8">
              <w:rPr>
                <w:rFonts w:ascii="Times New Roman" w:hAnsi="Times New Roman" w:cs="Times New Roman"/>
                <w:sz w:val="16"/>
                <w:szCs w:val="16"/>
              </w:rPr>
              <w:t>20</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Nov</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2025</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3.90</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1,000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1,000</w:t>
            </w:r>
          </w:p>
        </w:tc>
      </w:tr>
      <w:tr w:rsidR="00AE113C" w:rsidRPr="009A78C8" w:rsidTr="00E32F98">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17 Feb 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200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17 Feb 2026</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3.85</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200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200</w:t>
            </w:r>
          </w:p>
        </w:tc>
      </w:tr>
      <w:tr w:rsidR="00AE113C" w:rsidRPr="009A78C8" w:rsidTr="00E32F98">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17 Feb 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300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17 Feb 2026</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3.85</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300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300</w:t>
            </w:r>
          </w:p>
        </w:tc>
      </w:tr>
      <w:tr w:rsidR="00AE113C" w:rsidRPr="009A78C8" w:rsidTr="00E32F98">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26 Feb 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500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23 Feb 2018</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2.04</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198"/>
              <w:jc w:val="right"/>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500</w:t>
            </w:r>
          </w:p>
        </w:tc>
      </w:tr>
      <w:tr w:rsidR="00AE113C" w:rsidRPr="009A78C8" w:rsidTr="00E32F98">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26 Feb 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400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26 Feb 2019</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2.21</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400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198"/>
              <w:jc w:val="right"/>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400</w:t>
            </w:r>
          </w:p>
        </w:tc>
      </w:tr>
      <w:tr w:rsidR="00AE113C" w:rsidRPr="009A78C8" w:rsidTr="00E32F98">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26 Feb 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800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26 Feb 2021</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2.64</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800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198"/>
              <w:jc w:val="right"/>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800</w:t>
            </w:r>
          </w:p>
        </w:tc>
      </w:tr>
      <w:tr w:rsidR="00AE113C" w:rsidRPr="009A78C8" w:rsidTr="00E32F98">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9 May 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2,500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9 May 2019</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1.88</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2,500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198"/>
              <w:jc w:val="right"/>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2,500</w:t>
            </w:r>
          </w:p>
        </w:tc>
      </w:tr>
      <w:tr w:rsidR="00AE113C" w:rsidRPr="009A78C8" w:rsidTr="00E32F98">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9 May 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1,500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11 May 2021</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2.12</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1,500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198"/>
              <w:jc w:val="right"/>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1,500</w:t>
            </w:r>
          </w:p>
        </w:tc>
      </w:tr>
      <w:tr w:rsidR="00AE113C" w:rsidRPr="009A78C8" w:rsidTr="00E32F98">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6 Jul 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100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5 Jul  2024</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cs/>
              </w:rPr>
            </w:pPr>
            <w:r w:rsidRPr="009A78C8">
              <w:rPr>
                <w:rFonts w:ascii="Times New Roman" w:hAnsi="Times New Roman" w:cs="Times New Roman"/>
                <w:sz w:val="16"/>
                <w:szCs w:val="16"/>
              </w:rPr>
              <w:t>3.00</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100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198"/>
              <w:jc w:val="right"/>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100</w:t>
            </w:r>
          </w:p>
        </w:tc>
      </w:tr>
      <w:tr w:rsidR="00AE113C" w:rsidRPr="009A78C8" w:rsidTr="00E32F98">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22 Jul 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3,000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22 Jul 2021</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cs/>
              </w:rPr>
            </w:pPr>
            <w:r w:rsidRPr="009A78C8">
              <w:rPr>
                <w:rFonts w:ascii="Times New Roman" w:hAnsi="Times New Roman" w:cs="Times New Roman"/>
                <w:sz w:val="16"/>
                <w:szCs w:val="16"/>
              </w:rPr>
              <w:t>2.54</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3,000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198"/>
              <w:jc w:val="right"/>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3,000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11 Aug 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600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11 Aug 2020</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cs/>
              </w:rPr>
            </w:pPr>
            <w:r w:rsidRPr="009A78C8">
              <w:rPr>
                <w:rFonts w:ascii="Times New Roman" w:hAnsi="Times New Roman" w:cs="Times New Roman"/>
                <w:sz w:val="16"/>
                <w:szCs w:val="16"/>
              </w:rPr>
              <w:t>2</w:t>
            </w:r>
            <w:r w:rsidRPr="009A78C8">
              <w:rPr>
                <w:rFonts w:ascii="Times New Roman" w:hAnsi="Times New Roman" w:cs="Times New Roman"/>
                <w:sz w:val="16"/>
                <w:szCs w:val="16"/>
                <w:cs/>
              </w:rPr>
              <w:t>.</w:t>
            </w:r>
            <w:r w:rsidRPr="009A78C8">
              <w:rPr>
                <w:rFonts w:ascii="Times New Roman" w:hAnsi="Times New Roman" w:cs="Times New Roman"/>
                <w:sz w:val="16"/>
                <w:szCs w:val="16"/>
              </w:rPr>
              <w:t>50</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color w:val="000000"/>
                <w:sz w:val="16"/>
                <w:szCs w:val="16"/>
              </w:rPr>
              <w:t>Quarterly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600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198"/>
              <w:jc w:val="right"/>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600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sz w:val="16"/>
                <w:szCs w:val="16"/>
              </w:rPr>
            </w:pPr>
            <w:r w:rsidRPr="009A78C8">
              <w:rPr>
                <w:rFonts w:ascii="Times New Roman" w:hAnsi="Times New Roman" w:cs="Times New Roman"/>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22 Sep 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200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22 Sep 2026</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cs/>
              </w:rPr>
            </w:pPr>
            <w:r w:rsidRPr="009A78C8">
              <w:rPr>
                <w:rFonts w:ascii="Times New Roman" w:hAnsi="Times New Roman" w:cs="Times New Roman"/>
                <w:sz w:val="16"/>
                <w:szCs w:val="16"/>
              </w:rPr>
              <w:t>3.50</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200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198"/>
              <w:jc w:val="right"/>
              <w:rPr>
                <w:rFonts w:ascii="Times New Roman" w:hAnsi="Times New Roman" w:cs="Times New Roman"/>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200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30</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Nov</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630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30</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Nov</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2021</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2</w:t>
            </w:r>
            <w:r w:rsidRPr="009A78C8">
              <w:rPr>
                <w:rFonts w:ascii="Times New Roman" w:hAnsi="Times New Roman" w:cs="Times New Roman"/>
                <w:sz w:val="16"/>
                <w:szCs w:val="16"/>
                <w:cs/>
              </w:rPr>
              <w:t>.</w:t>
            </w:r>
            <w:r w:rsidRPr="009A78C8">
              <w:rPr>
                <w:rFonts w:ascii="Times New Roman" w:hAnsi="Times New Roman" w:cs="Times New Roman"/>
                <w:sz w:val="16"/>
                <w:szCs w:val="16"/>
              </w:rPr>
              <w:t>86</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630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630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30</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Nov</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1,140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cs/>
              </w:rPr>
            </w:pPr>
            <w:r w:rsidRPr="009A78C8">
              <w:rPr>
                <w:rFonts w:ascii="Times New Roman" w:hAnsi="Times New Roman" w:cs="Times New Roman"/>
                <w:sz w:val="16"/>
                <w:szCs w:val="16"/>
              </w:rPr>
              <w:t>30</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Nov</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2023</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w:t>
            </w:r>
            <w:r w:rsidRPr="009A78C8">
              <w:rPr>
                <w:rFonts w:ascii="Times New Roman" w:hAnsi="Times New Roman" w:cs="Times New Roman"/>
                <w:sz w:val="16"/>
                <w:szCs w:val="16"/>
                <w:cs/>
              </w:rPr>
              <w:t>.</w:t>
            </w:r>
            <w:r w:rsidRPr="009A78C8">
              <w:rPr>
                <w:rFonts w:ascii="Times New Roman" w:hAnsi="Times New Roman" w:cs="Times New Roman"/>
                <w:sz w:val="16"/>
                <w:szCs w:val="16"/>
              </w:rPr>
              <w:t>50</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1,140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1,140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30</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Nov</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3,030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27</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Nov</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2026</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4</w:t>
            </w:r>
            <w:r w:rsidRPr="009A78C8">
              <w:rPr>
                <w:rFonts w:ascii="Times New Roman" w:hAnsi="Times New Roman" w:cs="Times New Roman"/>
                <w:sz w:val="16"/>
                <w:szCs w:val="16"/>
                <w:cs/>
              </w:rPr>
              <w:t>.</w:t>
            </w:r>
            <w:r w:rsidRPr="009A78C8">
              <w:rPr>
                <w:rFonts w:ascii="Times New Roman" w:hAnsi="Times New Roman" w:cs="Times New Roman"/>
                <w:sz w:val="16"/>
                <w:szCs w:val="16"/>
              </w:rPr>
              <w:t>00</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3,030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3,030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29</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Dec</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600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cs/>
              </w:rPr>
            </w:pPr>
            <w:r w:rsidRPr="009A78C8">
              <w:rPr>
                <w:rFonts w:ascii="Times New Roman" w:hAnsi="Times New Roman" w:cs="Times New Roman"/>
                <w:sz w:val="16"/>
                <w:szCs w:val="16"/>
              </w:rPr>
              <w:t>29</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Dec</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2023</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3.50</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600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600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29</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Dec</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2016</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2,500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29</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Dec</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2026</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4.00</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2,500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2,500</w:t>
            </w:r>
          </w:p>
        </w:tc>
      </w:tr>
      <w:tr w:rsidR="00AE113C" w:rsidRPr="009A78C8" w:rsidTr="00E32F98">
        <w:trPr>
          <w:trHeight w:val="129"/>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5 Apr 2017</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1,500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cs/>
              </w:rPr>
            </w:pPr>
            <w:r w:rsidRPr="009A78C8">
              <w:rPr>
                <w:rFonts w:ascii="Times New Roman" w:hAnsi="Times New Roman" w:cs="Times New Roman"/>
                <w:sz w:val="16"/>
                <w:szCs w:val="16"/>
              </w:rPr>
              <w:t>5 Apr 2022</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3.03</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1,500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1,500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1 Jun 2017</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2,500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1 Jun 2022</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3.00 - 3.50</w:t>
            </w:r>
          </w:p>
        </w:tc>
        <w:tc>
          <w:tcPr>
            <w:tcW w:w="1136" w:type="dxa"/>
            <w:gridSpan w:val="2"/>
          </w:tcPr>
          <w:p w:rsidR="00AE113C" w:rsidRPr="009A78C8" w:rsidRDefault="00AE113C" w:rsidP="00AE113C">
            <w:pPr>
              <w:spacing w:line="240" w:lineRule="exact"/>
              <w:jc w:val="center"/>
              <w:rPr>
                <w:rFonts w:ascii="Times New Roman" w:hAnsi="Times New Roman" w:cs="Times New Roman"/>
                <w:color w:val="000000"/>
                <w:sz w:val="16"/>
                <w:szCs w:val="16"/>
              </w:rPr>
            </w:pPr>
            <w:r w:rsidRPr="009A78C8">
              <w:rPr>
                <w:rFonts w:ascii="Times New Roman" w:hAnsi="Times New Roman" w:cs="Times New Roman"/>
                <w:color w:val="000000"/>
                <w:sz w:val="16"/>
                <w:szCs w:val="16"/>
              </w:rPr>
              <w:t>Quarterly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2,500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2,500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cs/>
              </w:rPr>
            </w:pPr>
            <w:r w:rsidRPr="009A78C8">
              <w:rPr>
                <w:rFonts w:ascii="Times New Roman" w:hAnsi="Times New Roman" w:cs="Times New Roman"/>
                <w:color w:val="000000"/>
                <w:sz w:val="16"/>
                <w:szCs w:val="16"/>
              </w:rPr>
              <w:t>3 Aug 2017</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1,500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cs/>
              </w:rPr>
            </w:pPr>
            <w:r w:rsidRPr="009A78C8">
              <w:rPr>
                <w:rFonts w:ascii="Times New Roman" w:hAnsi="Times New Roman" w:cs="Times New Roman"/>
                <w:sz w:val="16"/>
                <w:szCs w:val="16"/>
              </w:rPr>
              <w:t>3 Aug 2027</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w:t>
            </w:r>
            <w:r w:rsidRPr="009A78C8">
              <w:rPr>
                <w:rFonts w:ascii="Times New Roman" w:hAnsi="Times New Roman" w:cs="Times New Roman"/>
                <w:sz w:val="16"/>
                <w:szCs w:val="16"/>
                <w:cs/>
              </w:rPr>
              <w:t>.</w:t>
            </w:r>
            <w:r w:rsidRPr="009A78C8">
              <w:rPr>
                <w:rFonts w:ascii="Times New Roman" w:hAnsi="Times New Roman" w:cs="Times New Roman"/>
                <w:sz w:val="16"/>
                <w:szCs w:val="16"/>
              </w:rPr>
              <w:t>80</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1,500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1,500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25</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Aug 2017</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1,000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25</w:t>
            </w:r>
            <w:r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Aug 2027</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w:t>
            </w:r>
            <w:r w:rsidRPr="009A78C8">
              <w:rPr>
                <w:rFonts w:ascii="Times New Roman" w:hAnsi="Times New Roman" w:cs="Times New Roman"/>
                <w:sz w:val="16"/>
                <w:szCs w:val="16"/>
                <w:cs/>
              </w:rPr>
              <w:t>.</w:t>
            </w:r>
            <w:r w:rsidRPr="009A78C8">
              <w:rPr>
                <w:rFonts w:ascii="Times New Roman" w:hAnsi="Times New Roman" w:cs="Times New Roman"/>
                <w:sz w:val="16"/>
                <w:szCs w:val="16"/>
              </w:rPr>
              <w:t>65</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1,000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1,000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19 Oct 2017</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2,000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19 Oct 2022</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2</w:t>
            </w:r>
            <w:r w:rsidRPr="009A78C8">
              <w:rPr>
                <w:rFonts w:ascii="Times New Roman" w:hAnsi="Times New Roman" w:cs="Times New Roman"/>
                <w:sz w:val="16"/>
                <w:szCs w:val="16"/>
                <w:cs/>
              </w:rPr>
              <w:t>.</w:t>
            </w:r>
            <w:r w:rsidRPr="009A78C8">
              <w:rPr>
                <w:rFonts w:ascii="Times New Roman" w:hAnsi="Times New Roman" w:cs="Times New Roman"/>
                <w:sz w:val="16"/>
                <w:szCs w:val="16"/>
              </w:rPr>
              <w:t>46</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2,000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2,000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19 Oct 2017</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1,000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19 Oct 2027</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w:t>
            </w:r>
            <w:r w:rsidRPr="009A78C8">
              <w:rPr>
                <w:rFonts w:ascii="Times New Roman" w:hAnsi="Times New Roman" w:cs="Times New Roman"/>
                <w:sz w:val="16"/>
                <w:szCs w:val="16"/>
                <w:cs/>
              </w:rPr>
              <w:t>.</w:t>
            </w:r>
            <w:r w:rsidRPr="009A78C8">
              <w:rPr>
                <w:rFonts w:ascii="Times New Roman" w:hAnsi="Times New Roman" w:cs="Times New Roman"/>
                <w:sz w:val="16"/>
                <w:szCs w:val="16"/>
              </w:rPr>
              <w:t>50</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1,000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1,000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16</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Nov 2018</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2,000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16 Nov 2027</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w:t>
            </w:r>
            <w:r w:rsidRPr="009A78C8">
              <w:rPr>
                <w:rFonts w:ascii="Times New Roman" w:hAnsi="Times New Roman" w:cs="Times New Roman"/>
                <w:sz w:val="16"/>
                <w:szCs w:val="16"/>
                <w:cs/>
              </w:rPr>
              <w:t>.</w:t>
            </w:r>
            <w:r w:rsidRPr="009A78C8">
              <w:rPr>
                <w:rFonts w:ascii="Times New Roman" w:hAnsi="Times New Roman" w:cs="Times New Roman"/>
                <w:sz w:val="16"/>
                <w:szCs w:val="16"/>
              </w:rPr>
              <w:t>50</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color w:val="000000"/>
                <w:sz w:val="16"/>
                <w:szCs w:val="16"/>
              </w:rPr>
              <w:t>Quarterly</w:t>
            </w:r>
          </w:p>
        </w:tc>
        <w:tc>
          <w:tcPr>
            <w:tcW w:w="935"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2,000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2,000</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16</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Feb 2018</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1,000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16 Feb 2023</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2.35</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1,000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Pr>
          <w:p w:rsidR="00AE113C" w:rsidRPr="009A78C8" w:rsidRDefault="00AE113C"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108"/>
              <w:rPr>
                <w:rFonts w:ascii="Times New Roman" w:hAnsi="Times New Roman" w:cs="Times New Roman"/>
                <w:color w:val="000000"/>
                <w:sz w:val="16"/>
                <w:szCs w:val="16"/>
              </w:rPr>
            </w:pPr>
            <w:r w:rsidRPr="009A78C8">
              <w:rPr>
                <w:rFonts w:ascii="Times New Roman" w:hAnsi="Times New Roman" w:cs="Times New Roman"/>
                <w:color w:val="000000"/>
                <w:sz w:val="16"/>
                <w:szCs w:val="16"/>
              </w:rPr>
              <w:t>Senior unsecured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 w:right="43"/>
              <w:jc w:val="right"/>
              <w:rPr>
                <w:rFonts w:ascii="Times New Roman" w:hAnsi="Times New Roman" w:cs="Times New Roman"/>
                <w:color w:val="000000"/>
                <w:sz w:val="16"/>
                <w:szCs w:val="16"/>
              </w:rPr>
            </w:pPr>
            <w:r w:rsidRPr="009A78C8">
              <w:rPr>
                <w:rFonts w:ascii="Times New Roman" w:hAnsi="Times New Roman" w:cs="Times New Roman"/>
                <w:color w:val="000000"/>
                <w:sz w:val="16"/>
                <w:szCs w:val="16"/>
              </w:rPr>
              <w:t>16</w:t>
            </w:r>
            <w:r w:rsidRPr="009A78C8">
              <w:rPr>
                <w:rFonts w:ascii="Times New Roman" w:hAnsi="Times New Roman" w:cs="Times New Roman"/>
                <w:color w:val="000000"/>
                <w:sz w:val="16"/>
                <w:szCs w:val="16"/>
                <w:cs/>
              </w:rPr>
              <w:t xml:space="preserve"> </w:t>
            </w:r>
            <w:r w:rsidRPr="009A78C8">
              <w:rPr>
                <w:rFonts w:ascii="Times New Roman" w:hAnsi="Times New Roman" w:cs="Times New Roman"/>
                <w:color w:val="000000"/>
                <w:sz w:val="16"/>
                <w:szCs w:val="16"/>
              </w:rPr>
              <w:t>Feb 2018</w:t>
            </w: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r w:rsidRPr="009A78C8">
              <w:rPr>
                <w:rFonts w:ascii="Times New Roman" w:hAnsi="Times New Roman" w:cs="Times New Roman"/>
                <w:sz w:val="16"/>
                <w:szCs w:val="16"/>
              </w:rPr>
              <w:t>1,250</w:t>
            </w: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360" w:right="47" w:hanging="90"/>
              <w:jc w:val="right"/>
              <w:rPr>
                <w:rFonts w:ascii="Times New Roman" w:hAnsi="Times New Roman" w:cs="Times New Roman"/>
                <w:sz w:val="16"/>
                <w:szCs w:val="16"/>
              </w:rPr>
            </w:pPr>
            <w:r w:rsidRPr="009A78C8">
              <w:rPr>
                <w:rFonts w:ascii="Times New Roman" w:hAnsi="Times New Roman" w:cs="Times New Roman"/>
                <w:sz w:val="16"/>
                <w:szCs w:val="16"/>
              </w:rPr>
              <w:t>16 Feb 2028</w:t>
            </w: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3</w:t>
            </w:r>
            <w:r w:rsidRPr="009A78C8">
              <w:rPr>
                <w:rFonts w:ascii="Times New Roman" w:hAnsi="Times New Roman" w:cs="Times New Roman"/>
                <w:sz w:val="16"/>
                <w:szCs w:val="16"/>
                <w:cs/>
              </w:rPr>
              <w:t>.</w:t>
            </w:r>
            <w:r w:rsidRPr="009A78C8">
              <w:rPr>
                <w:rFonts w:ascii="Times New Roman" w:hAnsi="Times New Roman" w:cs="Times New Roman"/>
                <w:sz w:val="16"/>
                <w:szCs w:val="16"/>
              </w:rPr>
              <w:t>43</w:t>
            </w:r>
          </w:p>
        </w:tc>
        <w:tc>
          <w:tcPr>
            <w:tcW w:w="1136" w:type="dxa"/>
            <w:gridSpan w:val="2"/>
          </w:tcPr>
          <w:p w:rsidR="00AE113C" w:rsidRPr="009A78C8" w:rsidRDefault="00AE113C" w:rsidP="00AE113C">
            <w:pPr>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Semi-annually</w:t>
            </w:r>
          </w:p>
        </w:tc>
        <w:tc>
          <w:tcPr>
            <w:tcW w:w="935" w:type="dxa"/>
            <w:tcBorders>
              <w:bottom w:val="single" w:sz="4" w:space="0" w:color="auto"/>
            </w:tcBorders>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1,250</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thaiDistribute"/>
              <w:rPr>
                <w:rFonts w:ascii="Times New Roman" w:hAnsi="Times New Roman" w:cs="Times New Roman"/>
                <w:color w:val="000000"/>
                <w:sz w:val="16"/>
                <w:szCs w:val="16"/>
              </w:rPr>
            </w:pPr>
          </w:p>
        </w:tc>
        <w:tc>
          <w:tcPr>
            <w:tcW w:w="1080" w:type="dxa"/>
            <w:tcBorders>
              <w:bottom w:val="single" w:sz="4" w:space="0" w:color="auto"/>
            </w:tcBorders>
          </w:tcPr>
          <w:p w:rsidR="00AE113C" w:rsidRPr="009A78C8" w:rsidRDefault="00AE113C"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w:t>
            </w:r>
          </w:p>
        </w:tc>
      </w:tr>
      <w:tr w:rsidR="00AE113C" w:rsidRPr="009A78C8" w:rsidTr="00E32F98">
        <w:trPr>
          <w:trHeight w:val="60"/>
        </w:trPr>
        <w:tc>
          <w:tcPr>
            <w:tcW w:w="2034"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firstLine="382"/>
              <w:rPr>
                <w:rFonts w:ascii="Times New Roman" w:hAnsi="Times New Roman" w:cs="Times New Roman"/>
                <w:color w:val="000000"/>
                <w:sz w:val="16"/>
                <w:szCs w:val="16"/>
              </w:rPr>
            </w:pPr>
            <w:r w:rsidRPr="009A78C8">
              <w:rPr>
                <w:rFonts w:ascii="Times New Roman" w:hAnsi="Times New Roman" w:cs="Times New Roman"/>
                <w:color w:val="000000"/>
                <w:sz w:val="16"/>
                <w:szCs w:val="16"/>
              </w:rPr>
              <w:t>Total debentures</w:t>
            </w:r>
          </w:p>
        </w:tc>
        <w:tc>
          <w:tcPr>
            <w:tcW w:w="943"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
              <w:jc w:val="center"/>
              <w:rPr>
                <w:rFonts w:ascii="Times New Roman" w:hAnsi="Times New Roman" w:cs="Times New Roman"/>
                <w:color w:val="000000"/>
                <w:sz w:val="16"/>
                <w:szCs w:val="16"/>
              </w:rPr>
            </w:pPr>
          </w:p>
        </w:tc>
        <w:tc>
          <w:tcPr>
            <w:tcW w:w="658"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s>
              <w:spacing w:line="240" w:lineRule="exact"/>
              <w:jc w:val="thaiDistribute"/>
              <w:rPr>
                <w:rFonts w:ascii="Times New Roman" w:hAnsi="Times New Roman" w:cs="Times New Roman"/>
                <w:sz w:val="16"/>
                <w:szCs w:val="16"/>
              </w:rPr>
            </w:pPr>
          </w:p>
        </w:tc>
        <w:tc>
          <w:tcPr>
            <w:tcW w:w="973"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
              <w:jc w:val="center"/>
              <w:rPr>
                <w:rFonts w:ascii="Times New Roman" w:hAnsi="Times New Roman" w:cs="Times New Roman"/>
                <w:color w:val="000000"/>
                <w:sz w:val="16"/>
                <w:szCs w:val="16"/>
              </w:rPr>
            </w:pPr>
          </w:p>
        </w:tc>
        <w:tc>
          <w:tcPr>
            <w:tcW w:w="989"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
              <w:jc w:val="center"/>
              <w:rPr>
                <w:rFonts w:ascii="Times New Roman" w:hAnsi="Times New Roman" w:cs="Times New Roman"/>
                <w:color w:val="000000"/>
                <w:sz w:val="16"/>
                <w:szCs w:val="16"/>
              </w:rPr>
            </w:pPr>
          </w:p>
        </w:tc>
        <w:tc>
          <w:tcPr>
            <w:tcW w:w="1136" w:type="dxa"/>
            <w:gridSpan w:val="2"/>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
              <w:rPr>
                <w:rFonts w:ascii="Times New Roman" w:hAnsi="Times New Roman" w:cs="Times New Roman"/>
                <w:color w:val="000000"/>
                <w:sz w:val="16"/>
                <w:szCs w:val="16"/>
              </w:rPr>
            </w:pPr>
          </w:p>
        </w:tc>
        <w:tc>
          <w:tcPr>
            <w:tcW w:w="935" w:type="dxa"/>
            <w:tcBorders>
              <w:top w:val="single" w:sz="4" w:space="0" w:color="auto"/>
              <w:bottom w:val="double" w:sz="4" w:space="0" w:color="auto"/>
            </w:tcBorders>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exact"/>
              <w:ind w:right="-54"/>
              <w:rPr>
                <w:rFonts w:ascii="Times New Roman" w:hAnsi="Times New Roman" w:cs="Times New Roman"/>
                <w:sz w:val="16"/>
                <w:szCs w:val="16"/>
              </w:rPr>
            </w:pPr>
            <w:r w:rsidRPr="009A78C8">
              <w:rPr>
                <w:rFonts w:ascii="Times New Roman" w:hAnsi="Times New Roman" w:cs="Times New Roman"/>
                <w:sz w:val="16"/>
                <w:szCs w:val="16"/>
              </w:rPr>
              <w:t>44,805</w:t>
            </w:r>
          </w:p>
        </w:tc>
        <w:tc>
          <w:tcPr>
            <w:tcW w:w="90" w:type="dxa"/>
          </w:tcPr>
          <w:p w:rsidR="00AE113C" w:rsidRPr="009A78C8" w:rsidRDefault="00AE113C" w:rsidP="00AE1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72"/>
              <w:jc w:val="thaiDistribute"/>
              <w:rPr>
                <w:rFonts w:ascii="Times New Roman" w:hAnsi="Times New Roman" w:cs="Times New Roman"/>
                <w:sz w:val="16"/>
                <w:szCs w:val="16"/>
              </w:rPr>
            </w:pPr>
          </w:p>
        </w:tc>
        <w:tc>
          <w:tcPr>
            <w:tcW w:w="1080" w:type="dxa"/>
            <w:tcBorders>
              <w:top w:val="single" w:sz="4" w:space="0" w:color="auto"/>
              <w:bottom w:val="double" w:sz="4" w:space="0" w:color="auto"/>
            </w:tcBorders>
          </w:tcPr>
          <w:p w:rsidR="00AE113C" w:rsidRPr="009A78C8" w:rsidRDefault="00AE113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exact"/>
              <w:ind w:right="-180"/>
              <w:rPr>
                <w:rFonts w:ascii="Times New Roman" w:hAnsi="Times New Roman" w:cs="Times New Roman"/>
                <w:sz w:val="16"/>
                <w:szCs w:val="16"/>
              </w:rPr>
            </w:pPr>
            <w:r w:rsidRPr="009A78C8">
              <w:rPr>
                <w:rFonts w:ascii="Times New Roman" w:hAnsi="Times New Roman" w:cs="Times New Roman"/>
                <w:sz w:val="16"/>
                <w:szCs w:val="16"/>
              </w:rPr>
              <w:t>43,355</w:t>
            </w:r>
          </w:p>
        </w:tc>
      </w:tr>
    </w:tbl>
    <w:p w:rsidR="00182AC2" w:rsidRPr="009A78C8" w:rsidRDefault="0018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A78C8">
        <w:rPr>
          <w:rFonts w:ascii="Times New Roman" w:hAnsi="Times New Roman" w:cs="Times New Roman"/>
          <w:b/>
          <w:bCs/>
          <w:sz w:val="24"/>
          <w:szCs w:val="24"/>
        </w:rPr>
        <w:br w:type="page"/>
      </w:r>
    </w:p>
    <w:p w:rsidR="004A36FA" w:rsidRPr="009A78C8" w:rsidRDefault="003A7F2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33" w:right="-29" w:hanging="533"/>
        <w:jc w:val="both"/>
        <w:rPr>
          <w:rFonts w:ascii="Times New Roman" w:hAnsi="Times New Roman" w:cs="Times New Roman"/>
          <w:b/>
          <w:bCs/>
          <w:sz w:val="24"/>
          <w:szCs w:val="24"/>
        </w:rPr>
      </w:pPr>
      <w:r w:rsidRPr="009A78C8">
        <w:rPr>
          <w:rFonts w:ascii="Times New Roman" w:hAnsi="Times New Roman" w:cs="Times New Roman"/>
          <w:b/>
          <w:bCs/>
          <w:sz w:val="24"/>
          <w:szCs w:val="24"/>
        </w:rPr>
        <w:lastRenderedPageBreak/>
        <w:t>10</w:t>
      </w:r>
      <w:r w:rsidR="004A36FA" w:rsidRPr="009A78C8">
        <w:rPr>
          <w:rFonts w:ascii="Times New Roman" w:hAnsi="Times New Roman" w:cs="Times New Roman"/>
          <w:b/>
          <w:bCs/>
          <w:sz w:val="24"/>
          <w:szCs w:val="24"/>
        </w:rPr>
        <w:t xml:space="preserve">. </w:t>
      </w:r>
      <w:r w:rsidR="004A36FA" w:rsidRPr="009A78C8">
        <w:rPr>
          <w:rFonts w:ascii="Times New Roman" w:hAnsi="Times New Roman" w:cs="Times New Roman"/>
          <w:b/>
          <w:bCs/>
          <w:sz w:val="24"/>
          <w:szCs w:val="24"/>
        </w:rPr>
        <w:tab/>
      </w:r>
      <w:r w:rsidR="004A36FA" w:rsidRPr="009A78C8">
        <w:rPr>
          <w:rFonts w:ascii="Times New Roman" w:hAnsi="Times New Roman" w:cs="Times New Roman"/>
          <w:b/>
          <w:bCs/>
          <w:sz w:val="21"/>
          <w:szCs w:val="21"/>
        </w:rPr>
        <w:t>DIVIDEND</w:t>
      </w:r>
    </w:p>
    <w:p w:rsidR="00A85A90" w:rsidRPr="009A78C8" w:rsidRDefault="00835F1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right="-25"/>
        <w:jc w:val="both"/>
        <w:rPr>
          <w:rFonts w:ascii="Times New Roman" w:hAnsi="Times New Roman" w:cs="Times New Roman"/>
          <w:spacing w:val="-4"/>
          <w:sz w:val="24"/>
          <w:szCs w:val="24"/>
        </w:rPr>
      </w:pPr>
      <w:r w:rsidRPr="009A78C8">
        <w:rPr>
          <w:rFonts w:ascii="Times New Roman" w:hAnsi="Times New Roman" w:cs="Times New Roman"/>
          <w:spacing w:val="-4"/>
          <w:sz w:val="24"/>
          <w:szCs w:val="24"/>
        </w:rPr>
        <w:t>On April 20, 2018, the Annual General Meeting of Shareholders passed a resolution to pay dividen</w:t>
      </w:r>
      <w:r w:rsidR="002C4648">
        <w:rPr>
          <w:rFonts w:ascii="Times New Roman" w:hAnsi="Times New Roman" w:cs="Times New Roman"/>
          <w:spacing w:val="-4"/>
          <w:sz w:val="24"/>
          <w:szCs w:val="24"/>
        </w:rPr>
        <w:t>d for the year 2017 at Baht 5.3</w:t>
      </w:r>
      <w:r w:rsidRPr="009A78C8">
        <w:rPr>
          <w:rFonts w:ascii="Times New Roman" w:hAnsi="Times New Roman" w:cs="Times New Roman"/>
          <w:spacing w:val="-4"/>
          <w:sz w:val="24"/>
          <w:szCs w:val="24"/>
        </w:rPr>
        <w:t xml:space="preserve"> per share, totaling Baht 1,366.5 million. The Company already paid dividend on May 11, 2018</w:t>
      </w:r>
      <w:r w:rsidRPr="009A78C8">
        <w:rPr>
          <w:rFonts w:ascii="Times New Roman" w:hAnsi="Times New Roman" w:cs="Times New Roman"/>
          <w:spacing w:val="-4"/>
          <w:sz w:val="24"/>
          <w:szCs w:val="24"/>
          <w:cs/>
        </w:rPr>
        <w:t>.</w:t>
      </w:r>
    </w:p>
    <w:p w:rsidR="00835F1C" w:rsidRPr="009A78C8" w:rsidRDefault="00835F1C"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40" w:lineRule="auto"/>
        <w:ind w:left="576" w:right="-43" w:hanging="29"/>
        <w:jc w:val="both"/>
        <w:rPr>
          <w:rFonts w:ascii="Times New Roman" w:hAnsi="Times New Roman" w:cs="Times New Roman"/>
          <w:sz w:val="24"/>
          <w:szCs w:val="24"/>
        </w:rPr>
      </w:pPr>
      <w:r w:rsidRPr="009A78C8">
        <w:rPr>
          <w:rFonts w:ascii="Times New Roman" w:hAnsi="Times New Roman" w:cs="Times New Roman"/>
          <w:sz w:val="24"/>
          <w:szCs w:val="24"/>
        </w:rPr>
        <w:t>On April 18, 201</w:t>
      </w:r>
      <w:r w:rsidRPr="009A78C8">
        <w:rPr>
          <w:rFonts w:ascii="Times New Roman" w:hAnsi="Times New Roman" w:cs="Times New Roman"/>
          <w:sz w:val="24"/>
          <w:szCs w:val="24"/>
          <w:cs/>
        </w:rPr>
        <w:t>7</w:t>
      </w:r>
      <w:r w:rsidRPr="009A78C8">
        <w:rPr>
          <w:rFonts w:ascii="Times New Roman" w:hAnsi="Times New Roman" w:cs="Times New Roman"/>
          <w:sz w:val="24"/>
          <w:szCs w:val="24"/>
        </w:rPr>
        <w:t>, the ordinary shareholders’ meeting passed resolutions to pay dividend for the year 201</w:t>
      </w:r>
      <w:r w:rsidRPr="009A78C8">
        <w:rPr>
          <w:rFonts w:ascii="Times New Roman" w:hAnsi="Times New Roman" w:cs="Times New Roman"/>
          <w:sz w:val="24"/>
          <w:szCs w:val="24"/>
          <w:cs/>
        </w:rPr>
        <w:t>6</w:t>
      </w:r>
      <w:r w:rsidR="002C4648">
        <w:rPr>
          <w:rFonts w:ascii="Times New Roman" w:hAnsi="Times New Roman" w:cs="Times New Roman"/>
          <w:sz w:val="24"/>
          <w:szCs w:val="24"/>
        </w:rPr>
        <w:t xml:space="preserve"> at Baht 4.</w:t>
      </w:r>
      <w:r w:rsidRPr="009A78C8">
        <w:rPr>
          <w:rFonts w:ascii="Times New Roman" w:hAnsi="Times New Roman" w:cs="Times New Roman"/>
          <w:sz w:val="24"/>
          <w:szCs w:val="24"/>
        </w:rPr>
        <w:t xml:space="preserve">0 </w:t>
      </w:r>
      <w:r w:rsidR="00EB61E6" w:rsidRPr="009A78C8">
        <w:rPr>
          <w:rFonts w:ascii="Times New Roman" w:hAnsi="Times New Roman" w:cs="Times New Roman"/>
          <w:sz w:val="24"/>
          <w:szCs w:val="24"/>
        </w:rPr>
        <w:t>per share totally of Baht 1,031</w:t>
      </w:r>
      <w:r w:rsidR="00DF1368">
        <w:rPr>
          <w:rFonts w:ascii="Times New Roman" w:hAnsi="Times New Roman" w:cstheme="minorBidi"/>
          <w:sz w:val="24"/>
          <w:szCs w:val="24"/>
        </w:rPr>
        <w:t>.3</w:t>
      </w:r>
      <w:r w:rsidR="00DF1368">
        <w:rPr>
          <w:rFonts w:ascii="Times New Roman" w:hAnsi="Times New Roman" w:cstheme="minorBidi" w:hint="cs"/>
          <w:sz w:val="24"/>
          <w:szCs w:val="24"/>
          <w:cs/>
        </w:rPr>
        <w:t xml:space="preserve"> </w:t>
      </w:r>
      <w:r w:rsidRPr="009A78C8">
        <w:rPr>
          <w:rFonts w:ascii="Times New Roman" w:hAnsi="Times New Roman" w:cs="Times New Roman"/>
          <w:sz w:val="24"/>
          <w:szCs w:val="24"/>
        </w:rPr>
        <w:t>million. The Company already paid dividend on May 16, 201</w:t>
      </w:r>
      <w:r w:rsidRPr="009A78C8">
        <w:rPr>
          <w:rFonts w:ascii="Times New Roman" w:hAnsi="Times New Roman" w:cs="Times New Roman"/>
          <w:sz w:val="24"/>
          <w:szCs w:val="24"/>
          <w:cs/>
        </w:rPr>
        <w:t>7</w:t>
      </w:r>
      <w:r w:rsidRPr="009A78C8">
        <w:rPr>
          <w:rFonts w:ascii="Times New Roman" w:hAnsi="Times New Roman" w:cs="Times New Roman"/>
          <w:sz w:val="24"/>
          <w:szCs w:val="24"/>
        </w:rPr>
        <w:t>.</w:t>
      </w:r>
    </w:p>
    <w:p w:rsidR="008407E0" w:rsidRPr="009A78C8" w:rsidRDefault="003A7F24" w:rsidP="0083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547" w:right="-43" w:hanging="547"/>
        <w:jc w:val="both"/>
        <w:rPr>
          <w:rFonts w:ascii="Times New Roman" w:hAnsi="Times New Roman" w:cs="Times New Roman"/>
          <w:spacing w:val="-4"/>
          <w:sz w:val="24"/>
          <w:szCs w:val="24"/>
        </w:rPr>
      </w:pPr>
      <w:r w:rsidRPr="009A78C8">
        <w:rPr>
          <w:rFonts w:ascii="Times New Roman" w:hAnsi="Times New Roman" w:cs="Times New Roman"/>
          <w:b/>
          <w:bCs/>
          <w:spacing w:val="-4"/>
          <w:sz w:val="24"/>
          <w:szCs w:val="24"/>
        </w:rPr>
        <w:t>11</w:t>
      </w:r>
      <w:r w:rsidR="008407E0" w:rsidRPr="009A78C8">
        <w:rPr>
          <w:rFonts w:ascii="Times New Roman" w:hAnsi="Times New Roman" w:cs="Times New Roman"/>
          <w:b/>
          <w:bCs/>
          <w:spacing w:val="-4"/>
          <w:sz w:val="24"/>
          <w:szCs w:val="24"/>
        </w:rPr>
        <w:t>.</w:t>
      </w:r>
      <w:r w:rsidR="008407E0" w:rsidRPr="009A78C8">
        <w:rPr>
          <w:rFonts w:ascii="Times New Roman" w:hAnsi="Times New Roman" w:cs="Times New Roman"/>
          <w:spacing w:val="-4"/>
          <w:sz w:val="24"/>
          <w:szCs w:val="24"/>
        </w:rPr>
        <w:tab/>
      </w:r>
      <w:r w:rsidR="00E70D2E" w:rsidRPr="009A78C8">
        <w:rPr>
          <w:rFonts w:ascii="Times New Roman" w:hAnsi="Times New Roman" w:cs="Times New Roman"/>
          <w:b/>
          <w:bCs/>
          <w:spacing w:val="-4"/>
          <w:sz w:val="20"/>
          <w:szCs w:val="20"/>
        </w:rPr>
        <w:t>INCOME  TAX</w:t>
      </w:r>
      <w:r w:rsidR="00B533DA" w:rsidRPr="009A78C8">
        <w:rPr>
          <w:rFonts w:ascii="Times New Roman" w:hAnsi="Times New Roman" w:cs="Times New Roman"/>
          <w:b/>
          <w:bCs/>
          <w:spacing w:val="-4"/>
          <w:sz w:val="20"/>
          <w:szCs w:val="20"/>
          <w:cs/>
        </w:rPr>
        <w:t xml:space="preserve"> </w:t>
      </w:r>
      <w:r w:rsidR="009D13D9">
        <w:rPr>
          <w:rFonts w:ascii="Times New Roman" w:hAnsi="Times New Roman" w:cs="Times New Roman"/>
          <w:b/>
          <w:bCs/>
          <w:spacing w:val="-4"/>
          <w:sz w:val="20"/>
          <w:szCs w:val="20"/>
        </w:rPr>
        <w:t xml:space="preserve"> </w:t>
      </w:r>
      <w:r w:rsidR="008407E0" w:rsidRPr="009A78C8">
        <w:rPr>
          <w:rFonts w:ascii="Times New Roman" w:hAnsi="Times New Roman" w:cs="Times New Roman"/>
          <w:b/>
          <w:bCs/>
          <w:spacing w:val="-4"/>
          <w:sz w:val="20"/>
          <w:szCs w:val="20"/>
        </w:rPr>
        <w:t>EXPENSE</w:t>
      </w:r>
    </w:p>
    <w:p w:rsidR="008407E0" w:rsidRPr="009A78C8" w:rsidRDefault="00846CD2"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44" w:right="-45"/>
        <w:jc w:val="both"/>
        <w:rPr>
          <w:rFonts w:ascii="Times New Roman" w:hAnsi="Times New Roman" w:cs="Times New Roman"/>
          <w:spacing w:val="-4"/>
          <w:sz w:val="24"/>
          <w:szCs w:val="24"/>
        </w:rPr>
      </w:pPr>
      <w:r w:rsidRPr="009A78C8">
        <w:rPr>
          <w:rFonts w:ascii="Times New Roman" w:hAnsi="Times New Roman" w:cs="Times New Roman"/>
          <w:spacing w:val="-4"/>
          <w:sz w:val="24"/>
          <w:szCs w:val="24"/>
        </w:rPr>
        <w:t xml:space="preserve">Income tax </w:t>
      </w:r>
      <w:r w:rsidR="00153A9B" w:rsidRPr="009A78C8">
        <w:rPr>
          <w:rFonts w:ascii="Times New Roman" w:hAnsi="Times New Roman" w:cs="Times New Roman"/>
          <w:spacing w:val="-4"/>
          <w:sz w:val="24"/>
          <w:szCs w:val="24"/>
        </w:rPr>
        <w:t>expense</w:t>
      </w:r>
      <w:r w:rsidR="00EA204F" w:rsidRPr="009A78C8">
        <w:rPr>
          <w:rFonts w:ascii="Times New Roman" w:hAnsi="Times New Roman" w:cs="Times New Roman"/>
          <w:spacing w:val="-4"/>
          <w:sz w:val="24"/>
          <w:szCs w:val="24"/>
          <w:cs/>
        </w:rPr>
        <w:t xml:space="preserve"> </w:t>
      </w:r>
      <w:r w:rsidR="008407E0" w:rsidRPr="009A78C8">
        <w:rPr>
          <w:rFonts w:ascii="Times New Roman" w:hAnsi="Times New Roman" w:cs="Times New Roman"/>
          <w:spacing w:val="-4"/>
          <w:sz w:val="24"/>
          <w:szCs w:val="24"/>
        </w:rPr>
        <w:t xml:space="preserve">for the </w:t>
      </w:r>
      <w:r w:rsidR="004911E8" w:rsidRPr="009A78C8">
        <w:rPr>
          <w:rFonts w:ascii="Times New Roman" w:hAnsi="Times New Roman" w:cs="Times New Roman"/>
          <w:spacing w:val="-4"/>
          <w:sz w:val="24"/>
          <w:szCs w:val="24"/>
        </w:rPr>
        <w:t>three</w:t>
      </w:r>
      <w:r w:rsidR="006B21D6" w:rsidRPr="009A78C8">
        <w:rPr>
          <w:rFonts w:ascii="Times New Roman" w:hAnsi="Times New Roman" w:cs="Times New Roman"/>
          <w:spacing w:val="-4"/>
          <w:sz w:val="24"/>
          <w:szCs w:val="24"/>
        </w:rPr>
        <w:t>-month</w:t>
      </w:r>
      <w:r w:rsidR="00484A85" w:rsidRPr="009A78C8">
        <w:rPr>
          <w:rFonts w:ascii="Times New Roman" w:hAnsi="Times New Roman" w:cs="Times New Roman"/>
          <w:spacing w:val="-4"/>
          <w:sz w:val="24"/>
          <w:szCs w:val="24"/>
        </w:rPr>
        <w:t xml:space="preserve"> periods </w:t>
      </w:r>
      <w:r w:rsidR="00850AA0" w:rsidRPr="009A78C8">
        <w:rPr>
          <w:rFonts w:ascii="Times New Roman" w:hAnsi="Times New Roman" w:cs="Times New Roman"/>
          <w:spacing w:val="-4"/>
          <w:sz w:val="24"/>
          <w:szCs w:val="24"/>
        </w:rPr>
        <w:t xml:space="preserve">ended </w:t>
      </w:r>
      <w:r w:rsidR="00687369" w:rsidRPr="009A78C8">
        <w:rPr>
          <w:rFonts w:ascii="Times New Roman" w:hAnsi="Times New Roman" w:cs="Times New Roman"/>
          <w:spacing w:val="-4"/>
          <w:sz w:val="24"/>
          <w:szCs w:val="24"/>
        </w:rPr>
        <w:t>J</w:t>
      </w:r>
      <w:r w:rsidR="00C55020" w:rsidRPr="009A78C8">
        <w:rPr>
          <w:rFonts w:ascii="Times New Roman" w:hAnsi="Times New Roman" w:cs="Times New Roman"/>
          <w:spacing w:val="-4"/>
          <w:sz w:val="24"/>
          <w:szCs w:val="24"/>
        </w:rPr>
        <w:t>une</w:t>
      </w:r>
      <w:r w:rsidR="00835F1C" w:rsidRPr="009A78C8">
        <w:rPr>
          <w:rFonts w:ascii="Times New Roman" w:hAnsi="Times New Roman" w:cs="Times New Roman"/>
          <w:spacing w:val="-4"/>
          <w:sz w:val="24"/>
          <w:szCs w:val="24"/>
          <w:cs/>
        </w:rPr>
        <w:t xml:space="preserve"> </w:t>
      </w:r>
      <w:r w:rsidR="00A43DC9" w:rsidRPr="009A78C8">
        <w:rPr>
          <w:rFonts w:ascii="Times New Roman" w:hAnsi="Times New Roman" w:cs="Times New Roman"/>
          <w:spacing w:val="-4"/>
          <w:sz w:val="24"/>
          <w:szCs w:val="24"/>
        </w:rPr>
        <w:t>30</w:t>
      </w:r>
      <w:r w:rsidR="00051CB1" w:rsidRPr="009A78C8">
        <w:rPr>
          <w:rFonts w:ascii="Times New Roman" w:hAnsi="Times New Roman" w:cs="Times New Roman"/>
          <w:spacing w:val="-4"/>
          <w:sz w:val="24"/>
          <w:szCs w:val="24"/>
        </w:rPr>
        <w:t xml:space="preserve">, </w:t>
      </w:r>
      <w:r w:rsidR="006F2D11" w:rsidRPr="009A78C8">
        <w:rPr>
          <w:rFonts w:ascii="Times New Roman" w:hAnsi="Times New Roman" w:cs="Times New Roman"/>
          <w:spacing w:val="-4"/>
          <w:sz w:val="24"/>
          <w:szCs w:val="24"/>
        </w:rPr>
        <w:t>2018</w:t>
      </w:r>
      <w:r w:rsidR="00E15A23" w:rsidRPr="009A78C8">
        <w:rPr>
          <w:rFonts w:ascii="Times New Roman" w:hAnsi="Times New Roman" w:cs="Times New Roman"/>
          <w:spacing w:val="-4"/>
          <w:sz w:val="24"/>
          <w:szCs w:val="24"/>
        </w:rPr>
        <w:t xml:space="preserve"> and </w:t>
      </w:r>
      <w:r w:rsidR="006F2D11" w:rsidRPr="009A78C8">
        <w:rPr>
          <w:rFonts w:ascii="Times New Roman" w:hAnsi="Times New Roman" w:cs="Times New Roman"/>
          <w:spacing w:val="-4"/>
          <w:sz w:val="24"/>
          <w:szCs w:val="24"/>
        </w:rPr>
        <w:t>2017</w:t>
      </w:r>
      <w:r w:rsidR="008407E0" w:rsidRPr="009A78C8">
        <w:rPr>
          <w:rFonts w:ascii="Times New Roman" w:hAnsi="Times New Roman" w:cs="Times New Roman"/>
          <w:spacing w:val="-4"/>
          <w:sz w:val="24"/>
          <w:szCs w:val="24"/>
        </w:rPr>
        <w:t xml:space="preserve"> are as follows:</w:t>
      </w:r>
    </w:p>
    <w:tbl>
      <w:tblPr>
        <w:tblW w:w="8775" w:type="dxa"/>
        <w:tblInd w:w="522" w:type="dxa"/>
        <w:tblLayout w:type="fixed"/>
        <w:tblCellMar>
          <w:left w:w="0" w:type="dxa"/>
          <w:right w:w="0" w:type="dxa"/>
        </w:tblCellMar>
        <w:tblLook w:val="0000" w:firstRow="0" w:lastRow="0" w:firstColumn="0" w:lastColumn="0" w:noHBand="0" w:noVBand="0"/>
      </w:tblPr>
      <w:tblGrid>
        <w:gridCol w:w="5715"/>
        <w:gridCol w:w="1413"/>
        <w:gridCol w:w="256"/>
        <w:gridCol w:w="1391"/>
      </w:tblGrid>
      <w:tr w:rsidR="00850AA0" w:rsidRPr="009A78C8" w:rsidTr="00A443B6">
        <w:tc>
          <w:tcPr>
            <w:tcW w:w="5715" w:type="dxa"/>
          </w:tcPr>
          <w:p w:rsidR="00850AA0" w:rsidRPr="009A78C8" w:rsidRDefault="00850AA0" w:rsidP="00852A19">
            <w:pPr>
              <w:adjustRightInd w:val="0"/>
              <w:spacing w:line="280" w:lineRule="exact"/>
              <w:ind w:left="540"/>
              <w:rPr>
                <w:rFonts w:ascii="Times New Roman" w:hAnsi="Times New Roman" w:cs="Times New Roman"/>
                <w:sz w:val="24"/>
                <w:szCs w:val="24"/>
              </w:rPr>
            </w:pPr>
          </w:p>
        </w:tc>
        <w:tc>
          <w:tcPr>
            <w:tcW w:w="3060" w:type="dxa"/>
            <w:gridSpan w:val="3"/>
          </w:tcPr>
          <w:p w:rsidR="00850AA0" w:rsidRPr="009A78C8" w:rsidRDefault="00850AA0" w:rsidP="0085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jc w:val="center"/>
              <w:rPr>
                <w:rFonts w:ascii="Times New Roman" w:hAnsi="Times New Roman" w:cs="Times New Roman"/>
                <w:b/>
                <w:bCs/>
                <w:sz w:val="20"/>
                <w:szCs w:val="20"/>
                <w:cs/>
              </w:rPr>
            </w:pPr>
            <w:r w:rsidRPr="009A78C8">
              <w:rPr>
                <w:rFonts w:ascii="Times New Roman" w:hAnsi="Times New Roman" w:cs="Times New Roman"/>
                <w:b/>
                <w:bCs/>
                <w:sz w:val="20"/>
                <w:szCs w:val="20"/>
              </w:rPr>
              <w:t>“</w:t>
            </w:r>
            <w:r w:rsidRPr="009A78C8">
              <w:rPr>
                <w:rFonts w:ascii="Times New Roman" w:hAnsi="Times New Roman" w:cs="Times New Roman"/>
                <w:b/>
                <w:bCs/>
                <w:caps/>
                <w:sz w:val="20"/>
                <w:szCs w:val="20"/>
              </w:rPr>
              <w:t>unaudited</w:t>
            </w:r>
            <w:r w:rsidRPr="009A78C8">
              <w:rPr>
                <w:rFonts w:ascii="Times New Roman" w:hAnsi="Times New Roman" w:cs="Times New Roman"/>
                <w:b/>
                <w:bCs/>
                <w:sz w:val="20"/>
                <w:szCs w:val="20"/>
              </w:rPr>
              <w:t>”</w:t>
            </w:r>
          </w:p>
        </w:tc>
      </w:tr>
      <w:tr w:rsidR="00E55087" w:rsidRPr="009A78C8" w:rsidTr="00A443B6">
        <w:tc>
          <w:tcPr>
            <w:tcW w:w="5715" w:type="dxa"/>
          </w:tcPr>
          <w:p w:rsidR="00E55087" w:rsidRPr="009A78C8" w:rsidRDefault="00E55087" w:rsidP="00852A19">
            <w:pPr>
              <w:adjustRightInd w:val="0"/>
              <w:spacing w:line="280" w:lineRule="exact"/>
              <w:ind w:left="540"/>
              <w:rPr>
                <w:rFonts w:ascii="Times New Roman" w:hAnsi="Times New Roman" w:cs="Times New Roman"/>
                <w:sz w:val="24"/>
                <w:szCs w:val="24"/>
              </w:rPr>
            </w:pPr>
          </w:p>
        </w:tc>
        <w:tc>
          <w:tcPr>
            <w:tcW w:w="1413" w:type="dxa"/>
          </w:tcPr>
          <w:p w:rsidR="00E55087" w:rsidRPr="009A78C8" w:rsidRDefault="006F2D11" w:rsidP="00C5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jc w:val="center"/>
              <w:rPr>
                <w:rFonts w:ascii="Times New Roman" w:hAnsi="Times New Roman" w:cs="Times New Roman"/>
                <w:b/>
                <w:bCs/>
                <w:sz w:val="24"/>
                <w:szCs w:val="24"/>
              </w:rPr>
            </w:pPr>
            <w:r w:rsidRPr="009A78C8">
              <w:rPr>
                <w:rFonts w:ascii="Times New Roman" w:hAnsi="Times New Roman" w:cs="Times New Roman"/>
                <w:b/>
                <w:bCs/>
                <w:sz w:val="24"/>
                <w:szCs w:val="24"/>
              </w:rPr>
              <w:t>2018</w:t>
            </w:r>
          </w:p>
        </w:tc>
        <w:tc>
          <w:tcPr>
            <w:tcW w:w="256" w:type="dxa"/>
          </w:tcPr>
          <w:p w:rsidR="00E55087" w:rsidRPr="009A78C8" w:rsidRDefault="00E55087" w:rsidP="0085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80" w:lineRule="exact"/>
              <w:ind w:right="29"/>
              <w:jc w:val="center"/>
              <w:rPr>
                <w:rFonts w:ascii="Times New Roman" w:hAnsi="Times New Roman" w:cs="Times New Roman"/>
                <w:b/>
                <w:bCs/>
                <w:sz w:val="24"/>
                <w:szCs w:val="24"/>
              </w:rPr>
            </w:pPr>
          </w:p>
        </w:tc>
        <w:tc>
          <w:tcPr>
            <w:tcW w:w="1391" w:type="dxa"/>
          </w:tcPr>
          <w:p w:rsidR="00E55087" w:rsidRPr="009A78C8" w:rsidRDefault="006F2D11" w:rsidP="0085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jc w:val="center"/>
              <w:rPr>
                <w:rFonts w:ascii="Times New Roman" w:hAnsi="Times New Roman" w:cs="Times New Roman"/>
                <w:b/>
                <w:bCs/>
                <w:sz w:val="24"/>
                <w:szCs w:val="24"/>
              </w:rPr>
            </w:pPr>
            <w:r w:rsidRPr="009A78C8">
              <w:rPr>
                <w:rFonts w:ascii="Times New Roman" w:hAnsi="Times New Roman" w:cs="Times New Roman"/>
                <w:b/>
                <w:bCs/>
                <w:sz w:val="24"/>
                <w:szCs w:val="24"/>
              </w:rPr>
              <w:t>2017</w:t>
            </w:r>
          </w:p>
        </w:tc>
      </w:tr>
      <w:tr w:rsidR="00E55087" w:rsidRPr="009A78C8" w:rsidTr="00A443B6">
        <w:tc>
          <w:tcPr>
            <w:tcW w:w="5715" w:type="dxa"/>
          </w:tcPr>
          <w:p w:rsidR="00E55087" w:rsidRPr="009A78C8" w:rsidRDefault="00E55087" w:rsidP="00852A19">
            <w:pPr>
              <w:adjustRightInd w:val="0"/>
              <w:spacing w:line="280" w:lineRule="exact"/>
              <w:ind w:left="540"/>
              <w:rPr>
                <w:rFonts w:ascii="Times New Roman" w:hAnsi="Times New Roman" w:cs="Times New Roman"/>
                <w:sz w:val="24"/>
                <w:szCs w:val="24"/>
              </w:rPr>
            </w:pPr>
          </w:p>
        </w:tc>
        <w:tc>
          <w:tcPr>
            <w:tcW w:w="1413" w:type="dxa"/>
          </w:tcPr>
          <w:p w:rsidR="00E55087" w:rsidRPr="009A78C8" w:rsidRDefault="00E55087" w:rsidP="00852A19">
            <w:pPr>
              <w:adjustRightInd w:val="0"/>
              <w:spacing w:line="280" w:lineRule="exact"/>
              <w:ind w:left="-117"/>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c>
          <w:tcPr>
            <w:tcW w:w="256" w:type="dxa"/>
          </w:tcPr>
          <w:p w:rsidR="00E55087" w:rsidRPr="009A78C8" w:rsidRDefault="00E55087" w:rsidP="00852A19">
            <w:pPr>
              <w:adjustRightInd w:val="0"/>
              <w:spacing w:line="280" w:lineRule="exact"/>
              <w:jc w:val="center"/>
              <w:rPr>
                <w:rFonts w:ascii="Times New Roman" w:hAnsi="Times New Roman" w:cs="Times New Roman"/>
                <w:b/>
                <w:bCs/>
                <w:sz w:val="24"/>
                <w:szCs w:val="24"/>
              </w:rPr>
            </w:pPr>
          </w:p>
        </w:tc>
        <w:tc>
          <w:tcPr>
            <w:tcW w:w="1391" w:type="dxa"/>
          </w:tcPr>
          <w:p w:rsidR="00E55087" w:rsidRPr="009A78C8" w:rsidRDefault="00E55087" w:rsidP="00852A19">
            <w:pPr>
              <w:adjustRightInd w:val="0"/>
              <w:spacing w:line="280" w:lineRule="exact"/>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r>
      <w:tr w:rsidR="00E55087" w:rsidRPr="009A78C8" w:rsidTr="00A443B6">
        <w:tc>
          <w:tcPr>
            <w:tcW w:w="5715" w:type="dxa"/>
          </w:tcPr>
          <w:p w:rsidR="00E55087" w:rsidRPr="009A78C8" w:rsidRDefault="00E55087" w:rsidP="00852A19">
            <w:pPr>
              <w:adjustRightInd w:val="0"/>
              <w:spacing w:line="280" w:lineRule="exact"/>
              <w:ind w:left="540"/>
              <w:rPr>
                <w:rFonts w:ascii="Times New Roman" w:hAnsi="Times New Roman" w:cs="Times New Roman"/>
                <w:sz w:val="24"/>
                <w:szCs w:val="24"/>
              </w:rPr>
            </w:pPr>
          </w:p>
        </w:tc>
        <w:tc>
          <w:tcPr>
            <w:tcW w:w="1413" w:type="dxa"/>
          </w:tcPr>
          <w:p w:rsidR="00E55087" w:rsidRPr="009A78C8" w:rsidRDefault="00E55087" w:rsidP="00852A19">
            <w:pPr>
              <w:adjustRightInd w:val="0"/>
              <w:spacing w:line="280" w:lineRule="exact"/>
              <w:jc w:val="center"/>
              <w:rPr>
                <w:rFonts w:ascii="Times New Roman" w:hAnsi="Times New Roman" w:cs="Times New Roman"/>
                <w:b/>
                <w:bCs/>
                <w:sz w:val="24"/>
                <w:szCs w:val="24"/>
              </w:rPr>
            </w:pPr>
          </w:p>
        </w:tc>
        <w:tc>
          <w:tcPr>
            <w:tcW w:w="256" w:type="dxa"/>
          </w:tcPr>
          <w:p w:rsidR="00E55087" w:rsidRPr="009A78C8" w:rsidRDefault="00E55087" w:rsidP="00852A19">
            <w:pPr>
              <w:adjustRightInd w:val="0"/>
              <w:spacing w:line="280" w:lineRule="exact"/>
              <w:jc w:val="center"/>
              <w:rPr>
                <w:rFonts w:ascii="Times New Roman" w:hAnsi="Times New Roman" w:cs="Times New Roman"/>
                <w:b/>
                <w:bCs/>
                <w:sz w:val="24"/>
                <w:szCs w:val="24"/>
              </w:rPr>
            </w:pPr>
          </w:p>
        </w:tc>
        <w:tc>
          <w:tcPr>
            <w:tcW w:w="1391" w:type="dxa"/>
          </w:tcPr>
          <w:p w:rsidR="00E55087" w:rsidRPr="009A78C8" w:rsidRDefault="00E55087" w:rsidP="00852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135"/>
              <w:jc w:val="right"/>
              <w:rPr>
                <w:rFonts w:ascii="Times New Roman" w:hAnsi="Times New Roman" w:cs="Times New Roman"/>
                <w:sz w:val="24"/>
                <w:szCs w:val="24"/>
              </w:rPr>
            </w:pPr>
          </w:p>
        </w:tc>
      </w:tr>
      <w:tr w:rsidR="00EA204F" w:rsidRPr="009A78C8" w:rsidTr="005123D3">
        <w:tc>
          <w:tcPr>
            <w:tcW w:w="5715" w:type="dxa"/>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117"/>
              <w:rPr>
                <w:rFonts w:ascii="Times New Roman" w:hAnsi="Times New Roman" w:cs="Times New Roman"/>
                <w:sz w:val="24"/>
                <w:szCs w:val="24"/>
              </w:rPr>
            </w:pPr>
            <w:r w:rsidRPr="009A78C8">
              <w:rPr>
                <w:rFonts w:ascii="Times New Roman" w:hAnsi="Times New Roman" w:cs="Times New Roman"/>
                <w:sz w:val="24"/>
                <w:szCs w:val="24"/>
              </w:rPr>
              <w:t>Income tax expense per income tax return</w:t>
            </w:r>
          </w:p>
        </w:tc>
        <w:tc>
          <w:tcPr>
            <w:tcW w:w="1413" w:type="dxa"/>
            <w:tcBorders>
              <w:top w:val="nil"/>
              <w:left w:val="nil"/>
              <w:right w:val="nil"/>
            </w:tcBorders>
          </w:tcPr>
          <w:p w:rsidR="00EA204F" w:rsidRPr="009A78C8" w:rsidRDefault="00972D52"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adjustRightInd w:val="0"/>
              <w:spacing w:line="240" w:lineRule="auto"/>
              <w:ind w:right="-63"/>
              <w:rPr>
                <w:rFonts w:ascii="Times New Roman" w:hAnsi="Times New Roman" w:cs="Times New Roman"/>
                <w:sz w:val="24"/>
                <w:szCs w:val="24"/>
              </w:rPr>
            </w:pPr>
            <w:r w:rsidRPr="009A78C8">
              <w:rPr>
                <w:rFonts w:ascii="Times New Roman" w:hAnsi="Times New Roman" w:cs="Times New Roman"/>
                <w:sz w:val="24"/>
                <w:szCs w:val="24"/>
              </w:rPr>
              <w:t>(301,023</w:t>
            </w:r>
            <w:r w:rsidR="00EA204F" w:rsidRPr="009A78C8">
              <w:rPr>
                <w:rFonts w:ascii="Times New Roman" w:hAnsi="Times New Roman" w:cs="Times New Roman"/>
                <w:sz w:val="24"/>
                <w:szCs w:val="24"/>
              </w:rPr>
              <w:t>)</w:t>
            </w:r>
          </w:p>
        </w:tc>
        <w:tc>
          <w:tcPr>
            <w:tcW w:w="256" w:type="dxa"/>
          </w:tcPr>
          <w:p w:rsidR="00EA204F" w:rsidRPr="009A78C8" w:rsidRDefault="00EA204F" w:rsidP="00EA204F">
            <w:pPr>
              <w:tabs>
                <w:tab w:val="decimal" w:pos="1037"/>
              </w:tabs>
              <w:adjustRightInd w:val="0"/>
              <w:spacing w:line="320" w:lineRule="exact"/>
              <w:ind w:right="-115"/>
              <w:rPr>
                <w:rFonts w:ascii="Times New Roman" w:hAnsi="Times New Roman" w:cs="Times New Roman"/>
                <w:sz w:val="24"/>
                <w:szCs w:val="24"/>
              </w:rPr>
            </w:pPr>
          </w:p>
        </w:tc>
        <w:tc>
          <w:tcPr>
            <w:tcW w:w="1391" w:type="dxa"/>
          </w:tcPr>
          <w:p w:rsidR="00EA204F" w:rsidRPr="009A78C8" w:rsidRDefault="00EA204F"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(235,544)</w:t>
            </w:r>
          </w:p>
        </w:tc>
      </w:tr>
      <w:tr w:rsidR="00EA204F" w:rsidRPr="009A78C8" w:rsidTr="00A443B6">
        <w:tc>
          <w:tcPr>
            <w:tcW w:w="5715" w:type="dxa"/>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117"/>
              <w:rPr>
                <w:rFonts w:ascii="Times New Roman" w:hAnsi="Times New Roman" w:cs="Times New Roman"/>
                <w:sz w:val="24"/>
                <w:szCs w:val="24"/>
              </w:rPr>
            </w:pPr>
            <w:r w:rsidRPr="009A78C8">
              <w:rPr>
                <w:rFonts w:ascii="Times New Roman" w:hAnsi="Times New Roman" w:cs="Times New Roman"/>
                <w:sz w:val="24"/>
                <w:szCs w:val="24"/>
              </w:rPr>
              <w:t xml:space="preserve">Adjustment for deferred tax relating to the origination </w:t>
            </w:r>
          </w:p>
        </w:tc>
        <w:tc>
          <w:tcPr>
            <w:tcW w:w="1413" w:type="dxa"/>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cs/>
              </w:rPr>
            </w:pPr>
          </w:p>
        </w:tc>
        <w:tc>
          <w:tcPr>
            <w:tcW w:w="256" w:type="dxa"/>
          </w:tcPr>
          <w:p w:rsidR="00EA204F" w:rsidRPr="009A78C8" w:rsidRDefault="00EA204F" w:rsidP="00EA204F">
            <w:pPr>
              <w:tabs>
                <w:tab w:val="decimal" w:pos="1037"/>
              </w:tabs>
              <w:adjustRightInd w:val="0"/>
              <w:spacing w:line="320" w:lineRule="exact"/>
              <w:ind w:right="-115"/>
              <w:rPr>
                <w:rFonts w:ascii="Times New Roman" w:hAnsi="Times New Roman" w:cs="Times New Roman"/>
                <w:sz w:val="24"/>
                <w:szCs w:val="24"/>
              </w:rPr>
            </w:pPr>
          </w:p>
        </w:tc>
        <w:tc>
          <w:tcPr>
            <w:tcW w:w="1391" w:type="dxa"/>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cs/>
              </w:rPr>
            </w:pPr>
          </w:p>
        </w:tc>
      </w:tr>
      <w:tr w:rsidR="00EA204F" w:rsidRPr="009A78C8" w:rsidTr="005123D3">
        <w:tc>
          <w:tcPr>
            <w:tcW w:w="5715" w:type="dxa"/>
          </w:tcPr>
          <w:p w:rsidR="00EA204F" w:rsidRPr="009A78C8" w:rsidRDefault="00972D52"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85" w:hanging="27"/>
              <w:rPr>
                <w:rFonts w:ascii="Times New Roman" w:hAnsi="Times New Roman" w:cs="Times New Roman"/>
                <w:sz w:val="24"/>
                <w:szCs w:val="24"/>
              </w:rPr>
            </w:pPr>
            <w:r w:rsidRPr="009A78C8">
              <w:rPr>
                <w:rFonts w:ascii="Times New Roman" w:hAnsi="Times New Roman" w:cs="Times New Roman"/>
                <w:sz w:val="24"/>
                <w:szCs w:val="24"/>
              </w:rPr>
              <w:t xml:space="preserve">and reversal </w:t>
            </w:r>
            <w:r w:rsidR="00EA204F" w:rsidRPr="009A78C8">
              <w:rPr>
                <w:rFonts w:ascii="Times New Roman" w:hAnsi="Times New Roman" w:cs="Times New Roman"/>
                <w:sz w:val="24"/>
                <w:szCs w:val="24"/>
              </w:rPr>
              <w:t>of temporary differences</w:t>
            </w:r>
          </w:p>
        </w:tc>
        <w:tc>
          <w:tcPr>
            <w:tcW w:w="1413" w:type="dxa"/>
            <w:tcBorders>
              <w:top w:val="nil"/>
              <w:left w:val="nil"/>
              <w:right w:val="nil"/>
            </w:tcBorders>
          </w:tcPr>
          <w:p w:rsidR="00EA204F" w:rsidRPr="009A78C8" w:rsidRDefault="00972D52"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(26,084)</w:t>
            </w:r>
          </w:p>
        </w:tc>
        <w:tc>
          <w:tcPr>
            <w:tcW w:w="256" w:type="dxa"/>
          </w:tcPr>
          <w:p w:rsidR="00EA204F" w:rsidRPr="009A78C8" w:rsidRDefault="00EA204F" w:rsidP="00EA204F">
            <w:pPr>
              <w:tabs>
                <w:tab w:val="decimal" w:pos="1037"/>
              </w:tabs>
              <w:adjustRightInd w:val="0"/>
              <w:spacing w:line="320" w:lineRule="exact"/>
              <w:ind w:right="-115"/>
              <w:rPr>
                <w:rFonts w:ascii="Times New Roman" w:hAnsi="Times New Roman" w:cs="Times New Roman"/>
                <w:sz w:val="24"/>
                <w:szCs w:val="24"/>
              </w:rPr>
            </w:pPr>
          </w:p>
        </w:tc>
        <w:tc>
          <w:tcPr>
            <w:tcW w:w="1391" w:type="dxa"/>
            <w:tcBorders>
              <w:top w:val="nil"/>
              <w:left w:val="nil"/>
              <w:right w:val="nil"/>
            </w:tcBorders>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35,742</w:t>
            </w:r>
          </w:p>
        </w:tc>
      </w:tr>
      <w:tr w:rsidR="00EA204F" w:rsidRPr="009A78C8" w:rsidTr="005123D3">
        <w:tc>
          <w:tcPr>
            <w:tcW w:w="5715" w:type="dxa"/>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117"/>
              <w:rPr>
                <w:rFonts w:ascii="Times New Roman" w:hAnsi="Times New Roman" w:cs="Times New Roman"/>
                <w:sz w:val="24"/>
                <w:szCs w:val="24"/>
              </w:rPr>
            </w:pPr>
            <w:r w:rsidRPr="009A78C8">
              <w:rPr>
                <w:rFonts w:ascii="Times New Roman" w:hAnsi="Times New Roman" w:cs="Times New Roman"/>
                <w:sz w:val="24"/>
                <w:szCs w:val="24"/>
              </w:rPr>
              <w:t xml:space="preserve">Income tax expense per the statements of profit or </w:t>
            </w:r>
          </w:p>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117"/>
              <w:rPr>
                <w:rFonts w:ascii="Times New Roman" w:hAnsi="Times New Roman" w:cs="Times New Roman"/>
                <w:sz w:val="24"/>
                <w:szCs w:val="24"/>
              </w:rPr>
            </w:pPr>
            <w:r w:rsidRPr="009A78C8">
              <w:rPr>
                <w:rFonts w:ascii="Times New Roman" w:hAnsi="Times New Roman" w:cs="Times New Roman"/>
                <w:sz w:val="24"/>
                <w:szCs w:val="24"/>
              </w:rPr>
              <w:tab/>
              <w:t>loss and other comprehensive income</w:t>
            </w:r>
          </w:p>
        </w:tc>
        <w:tc>
          <w:tcPr>
            <w:tcW w:w="1413" w:type="dxa"/>
            <w:tcBorders>
              <w:top w:val="single" w:sz="4" w:space="0" w:color="auto"/>
              <w:left w:val="nil"/>
              <w:bottom w:val="double" w:sz="4" w:space="0" w:color="auto"/>
              <w:right w:val="nil"/>
            </w:tcBorders>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p>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(327,107)</w:t>
            </w:r>
          </w:p>
        </w:tc>
        <w:tc>
          <w:tcPr>
            <w:tcW w:w="256" w:type="dxa"/>
          </w:tcPr>
          <w:p w:rsidR="00EA204F" w:rsidRPr="009A78C8" w:rsidRDefault="00EA204F" w:rsidP="00EA204F">
            <w:pPr>
              <w:tabs>
                <w:tab w:val="decimal" w:pos="1037"/>
              </w:tabs>
              <w:adjustRightInd w:val="0"/>
              <w:spacing w:line="320" w:lineRule="exact"/>
              <w:ind w:right="-115"/>
              <w:rPr>
                <w:rFonts w:ascii="Times New Roman" w:hAnsi="Times New Roman" w:cs="Times New Roman"/>
                <w:sz w:val="24"/>
                <w:szCs w:val="24"/>
              </w:rPr>
            </w:pPr>
          </w:p>
        </w:tc>
        <w:tc>
          <w:tcPr>
            <w:tcW w:w="1391" w:type="dxa"/>
            <w:tcBorders>
              <w:top w:val="single" w:sz="4" w:space="0" w:color="auto"/>
              <w:left w:val="nil"/>
              <w:bottom w:val="double" w:sz="4" w:space="0" w:color="auto"/>
              <w:right w:val="nil"/>
            </w:tcBorders>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p>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(199,802)</w:t>
            </w:r>
          </w:p>
        </w:tc>
      </w:tr>
    </w:tbl>
    <w:p w:rsidR="0095427D" w:rsidRPr="009A78C8" w:rsidRDefault="0095427D"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547" w:right="43"/>
        <w:jc w:val="both"/>
        <w:rPr>
          <w:rFonts w:ascii="Times New Roman" w:hAnsi="Times New Roman" w:cs="Times New Roman"/>
          <w:spacing w:val="-4"/>
          <w:sz w:val="24"/>
          <w:szCs w:val="24"/>
        </w:rPr>
      </w:pPr>
      <w:r w:rsidRPr="009A78C8">
        <w:rPr>
          <w:rFonts w:ascii="Times New Roman" w:hAnsi="Times New Roman" w:cs="Times New Roman"/>
          <w:sz w:val="24"/>
          <w:szCs w:val="24"/>
        </w:rPr>
        <w:t>The re</w:t>
      </w:r>
      <w:r w:rsidR="00E70D2E" w:rsidRPr="009A78C8">
        <w:rPr>
          <w:rFonts w:ascii="Times New Roman" w:hAnsi="Times New Roman" w:cs="Times New Roman"/>
          <w:sz w:val="24"/>
          <w:szCs w:val="24"/>
        </w:rPr>
        <w:t>conciliation between income tax</w:t>
      </w:r>
      <w:r w:rsidR="00EA204F" w:rsidRPr="009A78C8">
        <w:rPr>
          <w:rFonts w:ascii="Times New Roman" w:hAnsi="Times New Roman" w:cs="Times New Roman"/>
          <w:sz w:val="24"/>
          <w:szCs w:val="24"/>
          <w:cs/>
        </w:rPr>
        <w:t xml:space="preserve"> </w:t>
      </w:r>
      <w:r w:rsidRPr="009A78C8">
        <w:rPr>
          <w:rFonts w:ascii="Times New Roman" w:hAnsi="Times New Roman" w:cs="Times New Roman"/>
          <w:sz w:val="24"/>
          <w:szCs w:val="24"/>
        </w:rPr>
        <w:t xml:space="preserve">expense and accounting </w:t>
      </w:r>
      <w:r w:rsidR="00B04A24" w:rsidRPr="009A78C8">
        <w:rPr>
          <w:rFonts w:ascii="Times New Roman" w:hAnsi="Times New Roman" w:cs="Times New Roman"/>
          <w:sz w:val="24"/>
          <w:szCs w:val="24"/>
        </w:rPr>
        <w:t>profit</w:t>
      </w:r>
      <w:r w:rsidRPr="009A78C8">
        <w:rPr>
          <w:rFonts w:ascii="Times New Roman" w:hAnsi="Times New Roman" w:cs="Times New Roman"/>
          <w:sz w:val="24"/>
          <w:szCs w:val="24"/>
        </w:rPr>
        <w:t xml:space="preserve"> for </w:t>
      </w:r>
      <w:r w:rsidR="00775E03" w:rsidRPr="009A78C8">
        <w:rPr>
          <w:rFonts w:ascii="Times New Roman" w:hAnsi="Times New Roman" w:cs="Times New Roman"/>
          <w:sz w:val="24"/>
          <w:szCs w:val="24"/>
        </w:rPr>
        <w:t xml:space="preserve">the </w:t>
      </w:r>
      <w:r w:rsidR="004911E8" w:rsidRPr="009A78C8">
        <w:rPr>
          <w:rFonts w:ascii="Times New Roman" w:hAnsi="Times New Roman" w:cs="Times New Roman"/>
          <w:sz w:val="24"/>
          <w:szCs w:val="24"/>
        </w:rPr>
        <w:t>three</w:t>
      </w:r>
      <w:r w:rsidR="006B21D6" w:rsidRPr="009A78C8">
        <w:rPr>
          <w:rFonts w:ascii="Times New Roman" w:hAnsi="Times New Roman" w:cs="Times New Roman"/>
          <w:sz w:val="24"/>
          <w:szCs w:val="24"/>
        </w:rPr>
        <w:t>-month</w:t>
      </w:r>
      <w:r w:rsidR="00205B99" w:rsidRPr="009A78C8">
        <w:rPr>
          <w:rFonts w:ascii="Times New Roman" w:hAnsi="Times New Roman" w:cs="Times New Roman"/>
          <w:sz w:val="24"/>
          <w:szCs w:val="24"/>
        </w:rPr>
        <w:t xml:space="preserve"> periods</w:t>
      </w:r>
      <w:r w:rsidR="00775E03" w:rsidRPr="009A78C8">
        <w:rPr>
          <w:rFonts w:ascii="Times New Roman" w:hAnsi="Times New Roman" w:cs="Times New Roman"/>
          <w:sz w:val="24"/>
          <w:szCs w:val="24"/>
        </w:rPr>
        <w:t xml:space="preserve"> ended </w:t>
      </w:r>
      <w:r w:rsidR="00687369" w:rsidRPr="009A78C8">
        <w:rPr>
          <w:rFonts w:ascii="Times New Roman" w:hAnsi="Times New Roman" w:cs="Times New Roman"/>
          <w:sz w:val="24"/>
          <w:szCs w:val="24"/>
        </w:rPr>
        <w:t>J</w:t>
      </w:r>
      <w:r w:rsidR="00E15F80" w:rsidRPr="009A78C8">
        <w:rPr>
          <w:rFonts w:ascii="Times New Roman" w:hAnsi="Times New Roman" w:cs="Times New Roman"/>
          <w:sz w:val="24"/>
          <w:szCs w:val="24"/>
        </w:rPr>
        <w:t>une</w:t>
      </w:r>
      <w:r w:rsidR="00EA204F" w:rsidRPr="009A78C8">
        <w:rPr>
          <w:rFonts w:ascii="Times New Roman" w:hAnsi="Times New Roman" w:cs="Times New Roman"/>
          <w:sz w:val="24"/>
          <w:szCs w:val="24"/>
          <w:cs/>
        </w:rPr>
        <w:t xml:space="preserve"> </w:t>
      </w:r>
      <w:r w:rsidR="00A43DC9" w:rsidRPr="009A78C8">
        <w:rPr>
          <w:rFonts w:ascii="Times New Roman" w:hAnsi="Times New Roman" w:cs="Times New Roman"/>
          <w:sz w:val="24"/>
          <w:szCs w:val="24"/>
        </w:rPr>
        <w:t>30</w:t>
      </w:r>
      <w:r w:rsidR="00051CB1" w:rsidRPr="009A78C8">
        <w:rPr>
          <w:rFonts w:ascii="Times New Roman" w:hAnsi="Times New Roman" w:cs="Times New Roman"/>
          <w:sz w:val="24"/>
          <w:szCs w:val="24"/>
        </w:rPr>
        <w:t xml:space="preserve">, </w:t>
      </w:r>
      <w:r w:rsidR="006F2D11" w:rsidRPr="009A78C8">
        <w:rPr>
          <w:rFonts w:ascii="Times New Roman" w:hAnsi="Times New Roman" w:cs="Times New Roman"/>
          <w:sz w:val="24"/>
          <w:szCs w:val="24"/>
        </w:rPr>
        <w:t>2018</w:t>
      </w:r>
      <w:r w:rsidRPr="009A78C8">
        <w:rPr>
          <w:rFonts w:ascii="Times New Roman" w:hAnsi="Times New Roman" w:cs="Times New Roman"/>
          <w:spacing w:val="-4"/>
          <w:sz w:val="24"/>
          <w:szCs w:val="24"/>
        </w:rPr>
        <w:t xml:space="preserve"> and </w:t>
      </w:r>
      <w:r w:rsidR="006F2D11" w:rsidRPr="009A78C8">
        <w:rPr>
          <w:rFonts w:ascii="Times New Roman" w:hAnsi="Times New Roman" w:cs="Times New Roman"/>
          <w:spacing w:val="-4"/>
          <w:sz w:val="24"/>
          <w:szCs w:val="24"/>
        </w:rPr>
        <w:t>2017</w:t>
      </w:r>
      <w:r w:rsidRPr="009A78C8">
        <w:rPr>
          <w:rFonts w:ascii="Times New Roman" w:hAnsi="Times New Roman" w:cs="Times New Roman"/>
          <w:spacing w:val="-4"/>
          <w:sz w:val="24"/>
          <w:szCs w:val="24"/>
        </w:rPr>
        <w:t>are follows:</w:t>
      </w:r>
    </w:p>
    <w:tbl>
      <w:tblPr>
        <w:tblW w:w="8784" w:type="dxa"/>
        <w:tblInd w:w="522" w:type="dxa"/>
        <w:tblLayout w:type="fixed"/>
        <w:tblCellMar>
          <w:left w:w="0" w:type="dxa"/>
          <w:right w:w="0" w:type="dxa"/>
        </w:tblCellMar>
        <w:tblLook w:val="0000" w:firstRow="0" w:lastRow="0" w:firstColumn="0" w:lastColumn="0" w:noHBand="0" w:noVBand="0"/>
      </w:tblPr>
      <w:tblGrid>
        <w:gridCol w:w="5715"/>
        <w:gridCol w:w="1422"/>
        <w:gridCol w:w="256"/>
        <w:gridCol w:w="1391"/>
      </w:tblGrid>
      <w:tr w:rsidR="000C0986" w:rsidRPr="009A78C8" w:rsidTr="00E2798D">
        <w:tc>
          <w:tcPr>
            <w:tcW w:w="5715" w:type="dxa"/>
          </w:tcPr>
          <w:p w:rsidR="000C0986" w:rsidRPr="009A78C8" w:rsidRDefault="000C0986"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Pr>
                <w:rFonts w:ascii="Times New Roman" w:hAnsi="Times New Roman" w:cs="Times New Roman"/>
                <w:sz w:val="24"/>
                <w:szCs w:val="24"/>
              </w:rPr>
            </w:pPr>
          </w:p>
        </w:tc>
        <w:tc>
          <w:tcPr>
            <w:tcW w:w="3069" w:type="dxa"/>
            <w:gridSpan w:val="3"/>
          </w:tcPr>
          <w:p w:rsidR="000C0986" w:rsidRPr="009A78C8" w:rsidRDefault="000C0986"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b/>
                <w:bCs/>
                <w:sz w:val="20"/>
                <w:szCs w:val="20"/>
                <w:cs/>
              </w:rPr>
            </w:pPr>
            <w:r w:rsidRPr="009A78C8">
              <w:rPr>
                <w:rFonts w:ascii="Times New Roman" w:hAnsi="Times New Roman" w:cs="Times New Roman"/>
                <w:b/>
                <w:bCs/>
                <w:sz w:val="20"/>
                <w:szCs w:val="20"/>
              </w:rPr>
              <w:t>“</w:t>
            </w:r>
            <w:r w:rsidRPr="009A78C8">
              <w:rPr>
                <w:rFonts w:ascii="Times New Roman" w:hAnsi="Times New Roman" w:cs="Times New Roman"/>
                <w:b/>
                <w:bCs/>
                <w:caps/>
                <w:sz w:val="20"/>
                <w:szCs w:val="20"/>
              </w:rPr>
              <w:t>unaudited</w:t>
            </w:r>
            <w:r w:rsidRPr="009A78C8">
              <w:rPr>
                <w:rFonts w:ascii="Times New Roman" w:hAnsi="Times New Roman" w:cs="Times New Roman"/>
                <w:b/>
                <w:bCs/>
                <w:sz w:val="20"/>
                <w:szCs w:val="20"/>
              </w:rPr>
              <w:t>”</w:t>
            </w:r>
          </w:p>
        </w:tc>
      </w:tr>
      <w:tr w:rsidR="003D414B" w:rsidRPr="009A78C8" w:rsidTr="00E2798D">
        <w:tc>
          <w:tcPr>
            <w:tcW w:w="5715" w:type="dxa"/>
          </w:tcPr>
          <w:p w:rsidR="003D414B" w:rsidRPr="009A78C8" w:rsidRDefault="003D414B"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Pr>
                <w:rFonts w:ascii="Times New Roman" w:hAnsi="Times New Roman" w:cs="Times New Roman"/>
                <w:sz w:val="24"/>
                <w:szCs w:val="30"/>
              </w:rPr>
            </w:pPr>
          </w:p>
        </w:tc>
        <w:tc>
          <w:tcPr>
            <w:tcW w:w="1422" w:type="dxa"/>
          </w:tcPr>
          <w:p w:rsidR="003D414B" w:rsidRPr="009A78C8" w:rsidRDefault="006F2D11"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b/>
                <w:bCs/>
                <w:sz w:val="24"/>
                <w:szCs w:val="24"/>
              </w:rPr>
            </w:pPr>
            <w:r w:rsidRPr="009A78C8">
              <w:rPr>
                <w:rFonts w:ascii="Times New Roman" w:hAnsi="Times New Roman" w:cs="Times New Roman"/>
                <w:b/>
                <w:bCs/>
                <w:sz w:val="24"/>
                <w:szCs w:val="24"/>
              </w:rPr>
              <w:t>2018</w:t>
            </w:r>
          </w:p>
        </w:tc>
        <w:tc>
          <w:tcPr>
            <w:tcW w:w="256" w:type="dxa"/>
          </w:tcPr>
          <w:p w:rsidR="003D414B" w:rsidRPr="009A78C8" w:rsidRDefault="003D414B"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rPr>
                <w:rFonts w:ascii="Times New Roman" w:hAnsi="Times New Roman" w:cs="Times New Roman"/>
                <w:b/>
                <w:bCs/>
                <w:sz w:val="24"/>
                <w:szCs w:val="24"/>
              </w:rPr>
            </w:pPr>
          </w:p>
        </w:tc>
        <w:tc>
          <w:tcPr>
            <w:tcW w:w="1391" w:type="dxa"/>
          </w:tcPr>
          <w:p w:rsidR="003D414B" w:rsidRPr="009A78C8" w:rsidRDefault="006F2D11"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b/>
                <w:bCs/>
                <w:sz w:val="24"/>
                <w:szCs w:val="24"/>
              </w:rPr>
            </w:pPr>
            <w:r w:rsidRPr="009A78C8">
              <w:rPr>
                <w:rFonts w:ascii="Times New Roman" w:hAnsi="Times New Roman" w:cs="Times New Roman"/>
                <w:b/>
                <w:bCs/>
                <w:sz w:val="24"/>
                <w:szCs w:val="24"/>
              </w:rPr>
              <w:t>2017</w:t>
            </w:r>
          </w:p>
        </w:tc>
      </w:tr>
      <w:tr w:rsidR="003D414B" w:rsidRPr="009A78C8" w:rsidTr="00E2798D">
        <w:tc>
          <w:tcPr>
            <w:tcW w:w="5715" w:type="dxa"/>
          </w:tcPr>
          <w:p w:rsidR="003D414B" w:rsidRPr="009A78C8" w:rsidRDefault="003D414B"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Pr>
                <w:rFonts w:ascii="Times New Roman" w:hAnsi="Times New Roman" w:cs="Times New Roman"/>
                <w:sz w:val="24"/>
                <w:szCs w:val="24"/>
              </w:rPr>
            </w:pPr>
          </w:p>
        </w:tc>
        <w:tc>
          <w:tcPr>
            <w:tcW w:w="1422" w:type="dxa"/>
          </w:tcPr>
          <w:p w:rsidR="003D414B" w:rsidRPr="009A78C8" w:rsidRDefault="003D414B"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c>
          <w:tcPr>
            <w:tcW w:w="256" w:type="dxa"/>
          </w:tcPr>
          <w:p w:rsidR="003D414B" w:rsidRPr="009A78C8" w:rsidRDefault="003D414B"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b/>
                <w:bCs/>
                <w:sz w:val="24"/>
                <w:szCs w:val="24"/>
              </w:rPr>
            </w:pPr>
          </w:p>
        </w:tc>
        <w:tc>
          <w:tcPr>
            <w:tcW w:w="1391" w:type="dxa"/>
          </w:tcPr>
          <w:p w:rsidR="003D414B" w:rsidRPr="009A78C8" w:rsidRDefault="003D414B"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r>
      <w:tr w:rsidR="003D414B" w:rsidRPr="009A78C8" w:rsidTr="00E2798D">
        <w:tc>
          <w:tcPr>
            <w:tcW w:w="5715" w:type="dxa"/>
          </w:tcPr>
          <w:p w:rsidR="003D414B" w:rsidRPr="009A78C8" w:rsidRDefault="003D414B"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Pr>
                <w:rFonts w:ascii="Times New Roman" w:hAnsi="Times New Roman" w:cs="Times New Roman"/>
                <w:sz w:val="24"/>
                <w:szCs w:val="24"/>
              </w:rPr>
            </w:pPr>
          </w:p>
        </w:tc>
        <w:tc>
          <w:tcPr>
            <w:tcW w:w="1422" w:type="dxa"/>
          </w:tcPr>
          <w:p w:rsidR="003D414B" w:rsidRPr="009A78C8" w:rsidRDefault="003D414B"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35"/>
              <w:jc w:val="right"/>
              <w:rPr>
                <w:rFonts w:ascii="Times New Roman" w:hAnsi="Times New Roman" w:cs="Times New Roman"/>
                <w:sz w:val="24"/>
                <w:szCs w:val="24"/>
              </w:rPr>
            </w:pPr>
          </w:p>
        </w:tc>
        <w:tc>
          <w:tcPr>
            <w:tcW w:w="256" w:type="dxa"/>
          </w:tcPr>
          <w:p w:rsidR="003D414B" w:rsidRPr="009A78C8" w:rsidRDefault="003D414B"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35"/>
              <w:jc w:val="center"/>
              <w:rPr>
                <w:rFonts w:ascii="Times New Roman" w:hAnsi="Times New Roman" w:cs="Times New Roman"/>
                <w:sz w:val="24"/>
                <w:szCs w:val="24"/>
              </w:rPr>
            </w:pPr>
          </w:p>
        </w:tc>
        <w:tc>
          <w:tcPr>
            <w:tcW w:w="1391" w:type="dxa"/>
          </w:tcPr>
          <w:p w:rsidR="003D414B" w:rsidRPr="009A78C8" w:rsidRDefault="003D414B" w:rsidP="00E27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35"/>
              <w:jc w:val="right"/>
              <w:rPr>
                <w:rFonts w:ascii="Times New Roman" w:hAnsi="Times New Roman" w:cs="Times New Roman"/>
                <w:sz w:val="24"/>
                <w:szCs w:val="24"/>
              </w:rPr>
            </w:pPr>
          </w:p>
        </w:tc>
      </w:tr>
      <w:tr w:rsidR="00EA204F" w:rsidRPr="009A78C8" w:rsidTr="00E2798D">
        <w:tc>
          <w:tcPr>
            <w:tcW w:w="5715" w:type="dxa"/>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189"/>
              <w:rPr>
                <w:rFonts w:ascii="Times New Roman" w:hAnsi="Times New Roman" w:cs="Times New Roman"/>
                <w:sz w:val="24"/>
                <w:szCs w:val="24"/>
              </w:rPr>
            </w:pPr>
            <w:r w:rsidRPr="009A78C8">
              <w:rPr>
                <w:rFonts w:ascii="Times New Roman" w:hAnsi="Times New Roman" w:cs="Times New Roman"/>
                <w:sz w:val="24"/>
                <w:szCs w:val="24"/>
              </w:rPr>
              <w:t>Accounting profit before tax</w:t>
            </w:r>
          </w:p>
        </w:tc>
        <w:tc>
          <w:tcPr>
            <w:tcW w:w="1422" w:type="dxa"/>
            <w:tcBorders>
              <w:bottom w:val="single" w:sz="4" w:space="0" w:color="auto"/>
            </w:tcBorders>
          </w:tcPr>
          <w:p w:rsidR="00EA204F" w:rsidRPr="009A78C8" w:rsidRDefault="00E718F6"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rPr>
                <w:rFonts w:ascii="Times New Roman" w:hAnsi="Times New Roman" w:cs="Times New Roman"/>
                <w:sz w:val="24"/>
                <w:szCs w:val="24"/>
              </w:rPr>
            </w:pPr>
            <w:r w:rsidRPr="009A78C8">
              <w:rPr>
                <w:rFonts w:ascii="Times New Roman" w:hAnsi="Times New Roman" w:cs="Times New Roman"/>
                <w:sz w:val="24"/>
                <w:szCs w:val="24"/>
              </w:rPr>
              <w:t>1,632,989</w:t>
            </w:r>
          </w:p>
        </w:tc>
        <w:tc>
          <w:tcPr>
            <w:tcW w:w="256" w:type="dxa"/>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rPr>
                <w:rFonts w:ascii="Times New Roman" w:hAnsi="Times New Roman" w:cs="Times New Roman"/>
                <w:sz w:val="24"/>
                <w:szCs w:val="24"/>
              </w:rPr>
            </w:pPr>
          </w:p>
        </w:tc>
        <w:tc>
          <w:tcPr>
            <w:tcW w:w="1391" w:type="dxa"/>
            <w:tcBorders>
              <w:bottom w:val="single" w:sz="4" w:space="0" w:color="auto"/>
            </w:tcBorders>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rPr>
                <w:rFonts w:ascii="Times New Roman" w:hAnsi="Times New Roman" w:cs="Times New Roman"/>
                <w:sz w:val="24"/>
                <w:szCs w:val="24"/>
              </w:rPr>
            </w:pPr>
            <w:r w:rsidRPr="009A78C8">
              <w:rPr>
                <w:rFonts w:ascii="Times New Roman" w:hAnsi="Times New Roman" w:cs="Times New Roman"/>
                <w:sz w:val="24"/>
                <w:szCs w:val="24"/>
              </w:rPr>
              <w:t>986,451</w:t>
            </w:r>
          </w:p>
        </w:tc>
      </w:tr>
      <w:tr w:rsidR="00EA204F" w:rsidRPr="009A78C8" w:rsidTr="004F627E">
        <w:tc>
          <w:tcPr>
            <w:tcW w:w="5715" w:type="dxa"/>
          </w:tcPr>
          <w:p w:rsidR="00EA204F" w:rsidRPr="009A78C8" w:rsidRDefault="00EA204F"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333" w:hanging="189"/>
              <w:rPr>
                <w:rFonts w:ascii="Times New Roman" w:hAnsi="Times New Roman" w:cs="Times New Roman"/>
                <w:sz w:val="24"/>
                <w:szCs w:val="24"/>
              </w:rPr>
            </w:pPr>
            <w:r w:rsidRPr="009A78C8">
              <w:rPr>
                <w:rFonts w:ascii="Times New Roman" w:hAnsi="Times New Roman" w:cs="Times New Roman"/>
                <w:sz w:val="24"/>
                <w:szCs w:val="24"/>
              </w:rPr>
              <w:t>Income tax expense at domestic tax rates</w:t>
            </w:r>
            <w:r w:rsidR="00E32F98" w:rsidRPr="009A78C8">
              <w:rPr>
                <w:rFonts w:ascii="Times New Roman" w:hAnsi="Times New Roman" w:cs="Times New Roman"/>
                <w:sz w:val="24"/>
                <w:szCs w:val="24"/>
              </w:rPr>
              <w:t xml:space="preserve"> </w:t>
            </w:r>
          </w:p>
        </w:tc>
        <w:tc>
          <w:tcPr>
            <w:tcW w:w="1422" w:type="dxa"/>
            <w:vAlign w:val="bottom"/>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rPr>
                <w:rFonts w:ascii="Times New Roman" w:hAnsi="Times New Roman" w:cs="Times New Roman"/>
                <w:sz w:val="24"/>
                <w:szCs w:val="24"/>
              </w:rPr>
            </w:pPr>
          </w:p>
        </w:tc>
        <w:tc>
          <w:tcPr>
            <w:tcW w:w="256" w:type="dxa"/>
            <w:vAlign w:val="bottom"/>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rPr>
                <w:rFonts w:ascii="Times New Roman" w:hAnsi="Times New Roman" w:cs="Times New Roman"/>
                <w:sz w:val="24"/>
                <w:szCs w:val="24"/>
              </w:rPr>
            </w:pPr>
          </w:p>
        </w:tc>
        <w:tc>
          <w:tcPr>
            <w:tcW w:w="1391" w:type="dxa"/>
            <w:vAlign w:val="bottom"/>
          </w:tcPr>
          <w:p w:rsidR="00EA204F" w:rsidRPr="009A78C8" w:rsidRDefault="00EA204F" w:rsidP="00EA2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rPr>
                <w:rFonts w:ascii="Times New Roman" w:hAnsi="Times New Roman" w:cs="Times New Roman"/>
                <w:sz w:val="24"/>
                <w:szCs w:val="24"/>
              </w:rPr>
            </w:pPr>
          </w:p>
        </w:tc>
      </w:tr>
      <w:tr w:rsidR="00972D52" w:rsidRPr="009A78C8" w:rsidTr="004F627E">
        <w:tc>
          <w:tcPr>
            <w:tcW w:w="5715" w:type="dxa"/>
          </w:tcPr>
          <w:p w:rsidR="00972D52" w:rsidRPr="009A78C8" w:rsidRDefault="00972D52"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right="-333" w:hanging="189"/>
              <w:rPr>
                <w:rFonts w:ascii="Times New Roman" w:hAnsi="Times New Roman" w:cs="Times New Roman"/>
                <w:sz w:val="24"/>
                <w:szCs w:val="24"/>
              </w:rPr>
            </w:pPr>
            <w:r w:rsidRPr="009A78C8">
              <w:rPr>
                <w:rFonts w:ascii="Times New Roman" w:hAnsi="Times New Roman" w:cs="Times New Roman"/>
                <w:sz w:val="24"/>
                <w:szCs w:val="24"/>
              </w:rPr>
              <w:tab/>
              <w:t>- Tax rate at 20%</w:t>
            </w:r>
          </w:p>
        </w:tc>
        <w:tc>
          <w:tcPr>
            <w:tcW w:w="1422" w:type="dxa"/>
            <w:vAlign w:val="bottom"/>
          </w:tcPr>
          <w:p w:rsidR="00972D52" w:rsidRPr="009A78C8" w:rsidRDefault="00972D52" w:rsidP="006A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rPr>
                <w:rFonts w:ascii="Times New Roman" w:hAnsi="Times New Roman" w:cs="Times New Roman"/>
                <w:sz w:val="24"/>
                <w:szCs w:val="24"/>
              </w:rPr>
            </w:pPr>
            <w:r w:rsidRPr="009A78C8">
              <w:rPr>
                <w:rFonts w:ascii="Times New Roman" w:hAnsi="Times New Roman" w:cs="Times New Roman"/>
                <w:sz w:val="24"/>
                <w:szCs w:val="24"/>
              </w:rPr>
              <w:t>(326,598)</w:t>
            </w:r>
          </w:p>
        </w:tc>
        <w:tc>
          <w:tcPr>
            <w:tcW w:w="256" w:type="dxa"/>
            <w:vAlign w:val="bottom"/>
          </w:tcPr>
          <w:p w:rsidR="00972D52" w:rsidRPr="009A78C8" w:rsidRDefault="00972D52"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rPr>
                <w:rFonts w:ascii="Times New Roman" w:hAnsi="Times New Roman" w:cs="Times New Roman"/>
                <w:sz w:val="24"/>
                <w:szCs w:val="24"/>
              </w:rPr>
            </w:pPr>
          </w:p>
        </w:tc>
        <w:tc>
          <w:tcPr>
            <w:tcW w:w="1391" w:type="dxa"/>
            <w:vAlign w:val="bottom"/>
          </w:tcPr>
          <w:p w:rsidR="00972D52" w:rsidRPr="009A78C8" w:rsidRDefault="00972D52"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rPr>
                <w:rFonts w:ascii="Times New Roman" w:hAnsi="Times New Roman" w:cs="Times New Roman"/>
                <w:sz w:val="24"/>
                <w:szCs w:val="24"/>
              </w:rPr>
            </w:pPr>
            <w:r w:rsidRPr="009A78C8">
              <w:rPr>
                <w:rFonts w:ascii="Times New Roman" w:hAnsi="Times New Roman" w:cs="Times New Roman"/>
                <w:sz w:val="24"/>
                <w:szCs w:val="24"/>
              </w:rPr>
              <w:t>(197,290)</w:t>
            </w:r>
          </w:p>
        </w:tc>
      </w:tr>
      <w:tr w:rsidR="00972D52" w:rsidRPr="009A78C8" w:rsidTr="005123D3">
        <w:tc>
          <w:tcPr>
            <w:tcW w:w="5715" w:type="dxa"/>
          </w:tcPr>
          <w:p w:rsidR="00972D52" w:rsidRPr="009A78C8" w:rsidRDefault="00972D52"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189"/>
              <w:rPr>
                <w:rFonts w:ascii="Times New Roman" w:hAnsi="Times New Roman" w:cs="Times New Roman"/>
                <w:sz w:val="24"/>
                <w:szCs w:val="24"/>
              </w:rPr>
            </w:pPr>
            <w:r w:rsidRPr="009A78C8">
              <w:rPr>
                <w:rFonts w:ascii="Times New Roman" w:hAnsi="Times New Roman" w:cs="Times New Roman"/>
                <w:sz w:val="24"/>
                <w:szCs w:val="24"/>
              </w:rPr>
              <w:t xml:space="preserve">Tax effect of non-deductible expenses </w:t>
            </w:r>
          </w:p>
        </w:tc>
        <w:tc>
          <w:tcPr>
            <w:tcW w:w="1422" w:type="dxa"/>
            <w:tcBorders>
              <w:left w:val="nil"/>
              <w:bottom w:val="single" w:sz="4" w:space="0" w:color="auto"/>
              <w:right w:val="nil"/>
            </w:tcBorders>
          </w:tcPr>
          <w:p w:rsidR="00972D52" w:rsidRPr="009A78C8" w:rsidRDefault="00972D52" w:rsidP="006A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rPr>
                <w:rFonts w:ascii="Times New Roman" w:hAnsi="Times New Roman" w:cs="Times New Roman"/>
                <w:sz w:val="24"/>
                <w:szCs w:val="24"/>
              </w:rPr>
            </w:pPr>
            <w:r w:rsidRPr="009A78C8">
              <w:rPr>
                <w:rFonts w:ascii="Times New Roman" w:hAnsi="Times New Roman" w:cs="Times New Roman"/>
                <w:sz w:val="24"/>
                <w:szCs w:val="24"/>
              </w:rPr>
              <w:t>(509)</w:t>
            </w:r>
          </w:p>
        </w:tc>
        <w:tc>
          <w:tcPr>
            <w:tcW w:w="256" w:type="dxa"/>
          </w:tcPr>
          <w:p w:rsidR="00972D52" w:rsidRPr="009A78C8" w:rsidRDefault="00972D52"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rPr>
                <w:rFonts w:ascii="Times New Roman" w:hAnsi="Times New Roman" w:cs="Times New Roman"/>
                <w:sz w:val="24"/>
                <w:szCs w:val="24"/>
              </w:rPr>
            </w:pPr>
          </w:p>
        </w:tc>
        <w:tc>
          <w:tcPr>
            <w:tcW w:w="1391" w:type="dxa"/>
            <w:tcBorders>
              <w:left w:val="nil"/>
              <w:bottom w:val="single" w:sz="4" w:space="0" w:color="auto"/>
              <w:right w:val="nil"/>
            </w:tcBorders>
          </w:tcPr>
          <w:p w:rsidR="00972D52" w:rsidRPr="009A78C8" w:rsidRDefault="00972D52"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rPr>
                <w:rFonts w:ascii="Times New Roman" w:hAnsi="Times New Roman" w:cs="Times New Roman"/>
                <w:sz w:val="24"/>
                <w:szCs w:val="24"/>
              </w:rPr>
            </w:pPr>
            <w:r w:rsidRPr="009A78C8">
              <w:rPr>
                <w:rFonts w:ascii="Times New Roman" w:hAnsi="Times New Roman" w:cs="Times New Roman"/>
                <w:sz w:val="24"/>
                <w:szCs w:val="24"/>
              </w:rPr>
              <w:t>(2,512)</w:t>
            </w:r>
          </w:p>
        </w:tc>
      </w:tr>
      <w:tr w:rsidR="00972D52" w:rsidRPr="009A78C8" w:rsidTr="005123D3">
        <w:tc>
          <w:tcPr>
            <w:tcW w:w="5715" w:type="dxa"/>
          </w:tcPr>
          <w:p w:rsidR="00972D52" w:rsidRPr="009A78C8" w:rsidRDefault="00972D52"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hanging="189"/>
              <w:rPr>
                <w:rFonts w:ascii="Times New Roman" w:hAnsi="Times New Roman" w:cs="Times New Roman"/>
                <w:sz w:val="24"/>
                <w:szCs w:val="24"/>
              </w:rPr>
            </w:pPr>
            <w:r w:rsidRPr="009A78C8">
              <w:rPr>
                <w:rFonts w:ascii="Times New Roman" w:hAnsi="Times New Roman" w:cs="Times New Roman"/>
                <w:sz w:val="24"/>
                <w:szCs w:val="24"/>
              </w:rPr>
              <w:t>Income tax expense per the statements of profit or loss and other comprehensive income</w:t>
            </w:r>
          </w:p>
        </w:tc>
        <w:tc>
          <w:tcPr>
            <w:tcW w:w="1422" w:type="dxa"/>
            <w:tcBorders>
              <w:top w:val="single" w:sz="4" w:space="0" w:color="auto"/>
              <w:left w:val="nil"/>
              <w:bottom w:val="double" w:sz="4" w:space="0" w:color="auto"/>
              <w:right w:val="nil"/>
            </w:tcBorders>
          </w:tcPr>
          <w:p w:rsidR="00972D52" w:rsidRPr="009A78C8" w:rsidRDefault="00972D52" w:rsidP="006A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rPr>
                <w:rFonts w:ascii="Times New Roman" w:hAnsi="Times New Roman" w:cs="Times New Roman"/>
                <w:sz w:val="24"/>
                <w:szCs w:val="24"/>
              </w:rPr>
            </w:pPr>
          </w:p>
          <w:p w:rsidR="00972D52" w:rsidRPr="009A78C8" w:rsidRDefault="00972D52" w:rsidP="006A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rPr>
                <w:rFonts w:ascii="Times New Roman" w:hAnsi="Times New Roman" w:cs="Times New Roman"/>
                <w:sz w:val="24"/>
                <w:szCs w:val="24"/>
              </w:rPr>
            </w:pPr>
            <w:r w:rsidRPr="009A78C8">
              <w:rPr>
                <w:rFonts w:ascii="Times New Roman" w:hAnsi="Times New Roman" w:cs="Times New Roman"/>
                <w:sz w:val="24"/>
                <w:szCs w:val="24"/>
              </w:rPr>
              <w:t>(327,107)</w:t>
            </w:r>
          </w:p>
        </w:tc>
        <w:tc>
          <w:tcPr>
            <w:tcW w:w="256" w:type="dxa"/>
          </w:tcPr>
          <w:p w:rsidR="00972D52" w:rsidRPr="009A78C8" w:rsidRDefault="00972D52"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rPr>
                <w:rFonts w:ascii="Times New Roman" w:hAnsi="Times New Roman" w:cs="Times New Roman"/>
                <w:sz w:val="24"/>
                <w:szCs w:val="24"/>
              </w:rPr>
            </w:pPr>
          </w:p>
        </w:tc>
        <w:tc>
          <w:tcPr>
            <w:tcW w:w="1391" w:type="dxa"/>
            <w:tcBorders>
              <w:top w:val="single" w:sz="4" w:space="0" w:color="auto"/>
              <w:left w:val="nil"/>
              <w:bottom w:val="double" w:sz="4" w:space="0" w:color="auto"/>
              <w:right w:val="nil"/>
            </w:tcBorders>
          </w:tcPr>
          <w:p w:rsidR="00972D52" w:rsidRPr="009A78C8" w:rsidRDefault="00972D52"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rPr>
                <w:rFonts w:ascii="Times New Roman" w:hAnsi="Times New Roman" w:cs="Times New Roman"/>
                <w:sz w:val="24"/>
                <w:szCs w:val="24"/>
              </w:rPr>
            </w:pPr>
          </w:p>
          <w:p w:rsidR="00972D52" w:rsidRPr="009A78C8" w:rsidRDefault="00972D52" w:rsidP="0097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320" w:lineRule="exact"/>
              <w:rPr>
                <w:rFonts w:ascii="Times New Roman" w:hAnsi="Times New Roman" w:cs="Times New Roman"/>
                <w:sz w:val="24"/>
                <w:szCs w:val="24"/>
              </w:rPr>
            </w:pPr>
            <w:r w:rsidRPr="009A78C8">
              <w:rPr>
                <w:rFonts w:ascii="Times New Roman" w:hAnsi="Times New Roman" w:cs="Times New Roman"/>
                <w:sz w:val="24"/>
                <w:szCs w:val="24"/>
              </w:rPr>
              <w:t>(199,802)</w:t>
            </w:r>
          </w:p>
        </w:tc>
      </w:tr>
    </w:tbl>
    <w:p w:rsidR="00B04A24" w:rsidRPr="009A78C8" w:rsidRDefault="00B04A24" w:rsidP="00BF7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4" w:right="-45"/>
        <w:jc w:val="both"/>
        <w:rPr>
          <w:rFonts w:ascii="Times New Roman" w:hAnsi="Times New Roman" w:cs="Times New Roman"/>
          <w:spacing w:val="-4"/>
          <w:sz w:val="24"/>
          <w:szCs w:val="24"/>
        </w:rPr>
      </w:pPr>
    </w:p>
    <w:p w:rsidR="00B04A24" w:rsidRPr="009A78C8" w:rsidRDefault="00B04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4"/>
          <w:szCs w:val="24"/>
        </w:rPr>
      </w:pPr>
      <w:r w:rsidRPr="009A78C8">
        <w:rPr>
          <w:rFonts w:ascii="Times New Roman" w:hAnsi="Times New Roman" w:cs="Times New Roman"/>
          <w:spacing w:val="-4"/>
          <w:sz w:val="24"/>
          <w:szCs w:val="24"/>
        </w:rPr>
        <w:br w:type="page"/>
      </w:r>
    </w:p>
    <w:p w:rsidR="004911E8" w:rsidRPr="009A78C8" w:rsidRDefault="004911E8"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right="-43"/>
        <w:jc w:val="both"/>
        <w:rPr>
          <w:rFonts w:ascii="Times New Roman" w:hAnsi="Times New Roman" w:cs="Times New Roman"/>
          <w:spacing w:val="-4"/>
          <w:sz w:val="24"/>
          <w:szCs w:val="24"/>
        </w:rPr>
      </w:pPr>
      <w:r w:rsidRPr="009A78C8">
        <w:rPr>
          <w:rFonts w:ascii="Times New Roman" w:hAnsi="Times New Roman" w:cs="Times New Roman"/>
          <w:spacing w:val="-4"/>
          <w:sz w:val="24"/>
          <w:szCs w:val="24"/>
        </w:rPr>
        <w:lastRenderedPageBreak/>
        <w:t xml:space="preserve">Income tax expense for the six-month periods ended </w:t>
      </w:r>
      <w:r w:rsidR="00E15F80" w:rsidRPr="009A78C8">
        <w:rPr>
          <w:rFonts w:ascii="Times New Roman" w:hAnsi="Times New Roman" w:cs="Times New Roman"/>
          <w:spacing w:val="-4"/>
          <w:sz w:val="24"/>
          <w:szCs w:val="24"/>
        </w:rPr>
        <w:t>June</w:t>
      </w:r>
      <w:r w:rsidR="00FD4C31" w:rsidRPr="009A78C8">
        <w:rPr>
          <w:rFonts w:ascii="Times New Roman" w:hAnsi="Times New Roman" w:cs="Times New Roman"/>
          <w:spacing w:val="-4"/>
          <w:sz w:val="24"/>
          <w:szCs w:val="24"/>
          <w:cs/>
        </w:rPr>
        <w:t xml:space="preserve"> </w:t>
      </w:r>
      <w:r w:rsidR="00A43DC9" w:rsidRPr="009A78C8">
        <w:rPr>
          <w:rFonts w:ascii="Times New Roman" w:hAnsi="Times New Roman" w:cs="Times New Roman"/>
          <w:spacing w:val="-4"/>
          <w:sz w:val="24"/>
          <w:szCs w:val="24"/>
        </w:rPr>
        <w:t>30</w:t>
      </w:r>
      <w:r w:rsidR="00051CB1" w:rsidRPr="009A78C8">
        <w:rPr>
          <w:rFonts w:ascii="Times New Roman" w:hAnsi="Times New Roman" w:cs="Times New Roman"/>
          <w:spacing w:val="-4"/>
          <w:sz w:val="24"/>
          <w:szCs w:val="24"/>
        </w:rPr>
        <w:t xml:space="preserve">, </w:t>
      </w:r>
      <w:r w:rsidR="006F2D11" w:rsidRPr="009A78C8">
        <w:rPr>
          <w:rFonts w:ascii="Times New Roman" w:hAnsi="Times New Roman" w:cs="Times New Roman"/>
          <w:spacing w:val="-4"/>
          <w:sz w:val="24"/>
          <w:szCs w:val="24"/>
        </w:rPr>
        <w:t>2018</w:t>
      </w:r>
      <w:r w:rsidRPr="009A78C8">
        <w:rPr>
          <w:rFonts w:ascii="Times New Roman" w:hAnsi="Times New Roman" w:cs="Times New Roman"/>
          <w:spacing w:val="-4"/>
          <w:sz w:val="24"/>
          <w:szCs w:val="24"/>
        </w:rPr>
        <w:t xml:space="preserve"> and </w:t>
      </w:r>
      <w:r w:rsidR="006F2D11" w:rsidRPr="009A78C8">
        <w:rPr>
          <w:rFonts w:ascii="Times New Roman" w:hAnsi="Times New Roman" w:cs="Times New Roman"/>
          <w:spacing w:val="-4"/>
          <w:sz w:val="24"/>
          <w:szCs w:val="24"/>
        </w:rPr>
        <w:t>2017</w:t>
      </w:r>
      <w:r w:rsidRPr="009A78C8">
        <w:rPr>
          <w:rFonts w:ascii="Times New Roman" w:hAnsi="Times New Roman" w:cs="Times New Roman"/>
          <w:spacing w:val="-4"/>
          <w:sz w:val="24"/>
          <w:szCs w:val="24"/>
        </w:rPr>
        <w:t xml:space="preserve"> are as follows:</w:t>
      </w:r>
    </w:p>
    <w:tbl>
      <w:tblPr>
        <w:tblW w:w="8775" w:type="dxa"/>
        <w:tblInd w:w="522" w:type="dxa"/>
        <w:tblLayout w:type="fixed"/>
        <w:tblCellMar>
          <w:left w:w="0" w:type="dxa"/>
          <w:right w:w="0" w:type="dxa"/>
        </w:tblCellMar>
        <w:tblLook w:val="0000" w:firstRow="0" w:lastRow="0" w:firstColumn="0" w:lastColumn="0" w:noHBand="0" w:noVBand="0"/>
      </w:tblPr>
      <w:tblGrid>
        <w:gridCol w:w="5715"/>
        <w:gridCol w:w="1413"/>
        <w:gridCol w:w="256"/>
        <w:gridCol w:w="1391"/>
      </w:tblGrid>
      <w:tr w:rsidR="004911E8" w:rsidRPr="009A78C8" w:rsidTr="00906A63">
        <w:tc>
          <w:tcPr>
            <w:tcW w:w="5715" w:type="dxa"/>
          </w:tcPr>
          <w:p w:rsidR="004911E8" w:rsidRPr="009A78C8" w:rsidRDefault="004911E8" w:rsidP="00906A63">
            <w:pPr>
              <w:adjustRightInd w:val="0"/>
              <w:spacing w:line="280" w:lineRule="exact"/>
              <w:ind w:left="540"/>
              <w:rPr>
                <w:rFonts w:ascii="Times New Roman" w:hAnsi="Times New Roman" w:cs="Times New Roman"/>
                <w:sz w:val="24"/>
                <w:szCs w:val="24"/>
              </w:rPr>
            </w:pPr>
          </w:p>
        </w:tc>
        <w:tc>
          <w:tcPr>
            <w:tcW w:w="3060" w:type="dxa"/>
            <w:gridSpan w:val="3"/>
          </w:tcPr>
          <w:p w:rsidR="004911E8" w:rsidRPr="009A78C8" w:rsidRDefault="004911E8" w:rsidP="00906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jc w:val="center"/>
              <w:rPr>
                <w:rFonts w:ascii="Times New Roman" w:hAnsi="Times New Roman" w:cs="Times New Roman"/>
                <w:b/>
                <w:bCs/>
                <w:sz w:val="20"/>
                <w:szCs w:val="20"/>
                <w:cs/>
              </w:rPr>
            </w:pPr>
            <w:r w:rsidRPr="009A78C8">
              <w:rPr>
                <w:rFonts w:ascii="Times New Roman" w:hAnsi="Times New Roman" w:cs="Times New Roman"/>
                <w:b/>
                <w:bCs/>
                <w:sz w:val="20"/>
                <w:szCs w:val="20"/>
              </w:rPr>
              <w:t>“</w:t>
            </w:r>
            <w:r w:rsidRPr="009A78C8">
              <w:rPr>
                <w:rFonts w:ascii="Times New Roman" w:hAnsi="Times New Roman" w:cs="Times New Roman"/>
                <w:b/>
                <w:bCs/>
                <w:caps/>
                <w:sz w:val="20"/>
                <w:szCs w:val="20"/>
              </w:rPr>
              <w:t>unaudited</w:t>
            </w:r>
            <w:r w:rsidRPr="009A78C8">
              <w:rPr>
                <w:rFonts w:ascii="Times New Roman" w:hAnsi="Times New Roman" w:cs="Times New Roman"/>
                <w:b/>
                <w:bCs/>
                <w:sz w:val="20"/>
                <w:szCs w:val="20"/>
              </w:rPr>
              <w:t>”</w:t>
            </w:r>
          </w:p>
        </w:tc>
      </w:tr>
      <w:tr w:rsidR="004911E8" w:rsidRPr="009A78C8" w:rsidTr="00906A63">
        <w:tc>
          <w:tcPr>
            <w:tcW w:w="5715" w:type="dxa"/>
          </w:tcPr>
          <w:p w:rsidR="004911E8" w:rsidRPr="009A78C8" w:rsidRDefault="004911E8" w:rsidP="00906A63">
            <w:pPr>
              <w:adjustRightInd w:val="0"/>
              <w:spacing w:line="280" w:lineRule="exact"/>
              <w:ind w:left="540"/>
              <w:rPr>
                <w:rFonts w:ascii="Times New Roman" w:hAnsi="Times New Roman" w:cs="Times New Roman"/>
                <w:sz w:val="24"/>
                <w:szCs w:val="24"/>
              </w:rPr>
            </w:pPr>
          </w:p>
        </w:tc>
        <w:tc>
          <w:tcPr>
            <w:tcW w:w="1413" w:type="dxa"/>
          </w:tcPr>
          <w:p w:rsidR="004911E8" w:rsidRPr="009A78C8" w:rsidRDefault="006F2D11" w:rsidP="00E15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jc w:val="center"/>
              <w:rPr>
                <w:rFonts w:ascii="Times New Roman" w:hAnsi="Times New Roman" w:cs="Times New Roman"/>
                <w:b/>
                <w:bCs/>
                <w:sz w:val="24"/>
                <w:szCs w:val="24"/>
              </w:rPr>
            </w:pPr>
            <w:r w:rsidRPr="009A78C8">
              <w:rPr>
                <w:rFonts w:ascii="Times New Roman" w:hAnsi="Times New Roman" w:cs="Times New Roman"/>
                <w:b/>
                <w:bCs/>
                <w:sz w:val="24"/>
                <w:szCs w:val="24"/>
              </w:rPr>
              <w:t>2018</w:t>
            </w:r>
          </w:p>
        </w:tc>
        <w:tc>
          <w:tcPr>
            <w:tcW w:w="256" w:type="dxa"/>
          </w:tcPr>
          <w:p w:rsidR="004911E8" w:rsidRPr="009A78C8" w:rsidRDefault="004911E8" w:rsidP="00906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80" w:lineRule="exact"/>
              <w:ind w:right="29"/>
              <w:jc w:val="center"/>
              <w:rPr>
                <w:rFonts w:ascii="Times New Roman" w:hAnsi="Times New Roman" w:cs="Times New Roman"/>
                <w:b/>
                <w:bCs/>
                <w:sz w:val="24"/>
                <w:szCs w:val="24"/>
              </w:rPr>
            </w:pPr>
          </w:p>
        </w:tc>
        <w:tc>
          <w:tcPr>
            <w:tcW w:w="1391" w:type="dxa"/>
          </w:tcPr>
          <w:p w:rsidR="004911E8" w:rsidRPr="009A78C8" w:rsidRDefault="006F2D11" w:rsidP="00906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jc w:val="center"/>
              <w:rPr>
                <w:rFonts w:ascii="Times New Roman" w:hAnsi="Times New Roman" w:cs="Times New Roman"/>
                <w:b/>
                <w:bCs/>
                <w:sz w:val="24"/>
                <w:szCs w:val="24"/>
              </w:rPr>
            </w:pPr>
            <w:r w:rsidRPr="009A78C8">
              <w:rPr>
                <w:rFonts w:ascii="Times New Roman" w:hAnsi="Times New Roman" w:cs="Times New Roman"/>
                <w:b/>
                <w:bCs/>
                <w:sz w:val="24"/>
                <w:szCs w:val="24"/>
              </w:rPr>
              <w:t>2017</w:t>
            </w:r>
          </w:p>
        </w:tc>
      </w:tr>
      <w:tr w:rsidR="004911E8" w:rsidRPr="009A78C8" w:rsidTr="00906A63">
        <w:tc>
          <w:tcPr>
            <w:tcW w:w="5715" w:type="dxa"/>
          </w:tcPr>
          <w:p w:rsidR="004911E8" w:rsidRPr="009A78C8" w:rsidRDefault="004911E8" w:rsidP="00906A63">
            <w:pPr>
              <w:adjustRightInd w:val="0"/>
              <w:spacing w:line="280" w:lineRule="exact"/>
              <w:ind w:left="540"/>
              <w:rPr>
                <w:rFonts w:ascii="Times New Roman" w:hAnsi="Times New Roman" w:cs="Times New Roman"/>
                <w:sz w:val="24"/>
                <w:szCs w:val="24"/>
              </w:rPr>
            </w:pPr>
          </w:p>
        </w:tc>
        <w:tc>
          <w:tcPr>
            <w:tcW w:w="1413" w:type="dxa"/>
          </w:tcPr>
          <w:p w:rsidR="004911E8" w:rsidRPr="009A78C8" w:rsidRDefault="004911E8" w:rsidP="00906A63">
            <w:pPr>
              <w:adjustRightInd w:val="0"/>
              <w:spacing w:line="280" w:lineRule="exact"/>
              <w:ind w:left="-117"/>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c>
          <w:tcPr>
            <w:tcW w:w="256" w:type="dxa"/>
          </w:tcPr>
          <w:p w:rsidR="004911E8" w:rsidRPr="009A78C8" w:rsidRDefault="004911E8" w:rsidP="00906A63">
            <w:pPr>
              <w:adjustRightInd w:val="0"/>
              <w:spacing w:line="280" w:lineRule="exact"/>
              <w:jc w:val="center"/>
              <w:rPr>
                <w:rFonts w:ascii="Times New Roman" w:hAnsi="Times New Roman" w:cs="Times New Roman"/>
                <w:b/>
                <w:bCs/>
                <w:sz w:val="24"/>
                <w:szCs w:val="24"/>
              </w:rPr>
            </w:pPr>
          </w:p>
        </w:tc>
        <w:tc>
          <w:tcPr>
            <w:tcW w:w="1391" w:type="dxa"/>
          </w:tcPr>
          <w:p w:rsidR="004911E8" w:rsidRPr="009A78C8" w:rsidRDefault="004911E8" w:rsidP="00906A63">
            <w:pPr>
              <w:adjustRightInd w:val="0"/>
              <w:spacing w:line="280" w:lineRule="exact"/>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r>
      <w:tr w:rsidR="004911E8" w:rsidRPr="009A78C8" w:rsidTr="00906A63">
        <w:tc>
          <w:tcPr>
            <w:tcW w:w="5715" w:type="dxa"/>
          </w:tcPr>
          <w:p w:rsidR="004911E8" w:rsidRPr="009A78C8" w:rsidRDefault="004911E8" w:rsidP="00906A63">
            <w:pPr>
              <w:adjustRightInd w:val="0"/>
              <w:spacing w:line="280" w:lineRule="exact"/>
              <w:ind w:left="540"/>
              <w:rPr>
                <w:rFonts w:ascii="Times New Roman" w:hAnsi="Times New Roman" w:cs="Times New Roman"/>
                <w:sz w:val="24"/>
                <w:szCs w:val="24"/>
              </w:rPr>
            </w:pPr>
          </w:p>
        </w:tc>
        <w:tc>
          <w:tcPr>
            <w:tcW w:w="1413" w:type="dxa"/>
          </w:tcPr>
          <w:p w:rsidR="004911E8" w:rsidRPr="009A78C8" w:rsidRDefault="004911E8" w:rsidP="00906A63">
            <w:pPr>
              <w:adjustRightInd w:val="0"/>
              <w:spacing w:line="280" w:lineRule="exact"/>
              <w:jc w:val="center"/>
              <w:rPr>
                <w:rFonts w:ascii="Times New Roman" w:hAnsi="Times New Roman" w:cs="Times New Roman"/>
                <w:b/>
                <w:bCs/>
                <w:sz w:val="24"/>
                <w:szCs w:val="24"/>
              </w:rPr>
            </w:pPr>
          </w:p>
        </w:tc>
        <w:tc>
          <w:tcPr>
            <w:tcW w:w="256" w:type="dxa"/>
          </w:tcPr>
          <w:p w:rsidR="004911E8" w:rsidRPr="009A78C8" w:rsidRDefault="004911E8" w:rsidP="00906A63">
            <w:pPr>
              <w:adjustRightInd w:val="0"/>
              <w:spacing w:line="280" w:lineRule="exact"/>
              <w:jc w:val="center"/>
              <w:rPr>
                <w:rFonts w:ascii="Times New Roman" w:hAnsi="Times New Roman" w:cs="Times New Roman"/>
                <w:b/>
                <w:bCs/>
                <w:sz w:val="24"/>
                <w:szCs w:val="24"/>
              </w:rPr>
            </w:pPr>
          </w:p>
        </w:tc>
        <w:tc>
          <w:tcPr>
            <w:tcW w:w="1391" w:type="dxa"/>
          </w:tcPr>
          <w:p w:rsidR="004911E8" w:rsidRPr="009A78C8" w:rsidRDefault="004911E8" w:rsidP="00906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80" w:lineRule="exact"/>
              <w:ind w:right="135"/>
              <w:jc w:val="right"/>
              <w:rPr>
                <w:rFonts w:ascii="Times New Roman" w:hAnsi="Times New Roman" w:cs="Times New Roman"/>
                <w:sz w:val="24"/>
                <w:szCs w:val="24"/>
              </w:rPr>
            </w:pPr>
          </w:p>
        </w:tc>
      </w:tr>
      <w:tr w:rsidR="00FD4C31" w:rsidRPr="009A78C8" w:rsidTr="00906A63">
        <w:tc>
          <w:tcPr>
            <w:tcW w:w="5715" w:type="dxa"/>
          </w:tcPr>
          <w:p w:rsidR="00FD4C31" w:rsidRPr="009A78C8" w:rsidRDefault="00FD4C31"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250"/>
              <w:rPr>
                <w:rFonts w:ascii="Times New Roman" w:hAnsi="Times New Roman" w:cs="Times New Roman"/>
                <w:sz w:val="24"/>
                <w:szCs w:val="24"/>
              </w:rPr>
            </w:pPr>
            <w:r w:rsidRPr="009A78C8">
              <w:rPr>
                <w:rFonts w:ascii="Times New Roman" w:hAnsi="Times New Roman" w:cs="Times New Roman"/>
                <w:sz w:val="24"/>
                <w:szCs w:val="24"/>
              </w:rPr>
              <w:t>Income tax expense per income tax return</w:t>
            </w:r>
          </w:p>
        </w:tc>
        <w:tc>
          <w:tcPr>
            <w:tcW w:w="1413" w:type="dxa"/>
          </w:tcPr>
          <w:p w:rsidR="00FD4C31" w:rsidRPr="009A78C8" w:rsidRDefault="00FD4C31"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(562,150)</w:t>
            </w:r>
          </w:p>
        </w:tc>
        <w:tc>
          <w:tcPr>
            <w:tcW w:w="256" w:type="dxa"/>
          </w:tcPr>
          <w:p w:rsidR="00FD4C31" w:rsidRPr="009A78C8" w:rsidRDefault="00FD4C31" w:rsidP="00FD4C31">
            <w:pPr>
              <w:tabs>
                <w:tab w:val="decimal" w:pos="1037"/>
              </w:tabs>
              <w:adjustRightInd w:val="0"/>
              <w:spacing w:line="320" w:lineRule="exact"/>
              <w:ind w:right="-115"/>
              <w:rPr>
                <w:rFonts w:ascii="Times New Roman" w:hAnsi="Times New Roman" w:cs="Times New Roman"/>
                <w:sz w:val="32"/>
                <w:szCs w:val="32"/>
              </w:rPr>
            </w:pPr>
          </w:p>
        </w:tc>
        <w:tc>
          <w:tcPr>
            <w:tcW w:w="1391" w:type="dxa"/>
          </w:tcPr>
          <w:p w:rsidR="00FD4C31" w:rsidRPr="009A78C8" w:rsidRDefault="00FD4C31" w:rsidP="00FD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(438,366)</w:t>
            </w:r>
          </w:p>
        </w:tc>
      </w:tr>
      <w:tr w:rsidR="00FD4C31" w:rsidRPr="009A78C8" w:rsidTr="00906A63">
        <w:tc>
          <w:tcPr>
            <w:tcW w:w="5715" w:type="dxa"/>
          </w:tcPr>
          <w:p w:rsidR="00FD4C31" w:rsidRPr="009A78C8" w:rsidRDefault="00FD4C31"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250"/>
              <w:rPr>
                <w:rFonts w:ascii="Times New Roman" w:hAnsi="Times New Roman" w:cs="Times New Roman"/>
                <w:sz w:val="24"/>
                <w:szCs w:val="24"/>
              </w:rPr>
            </w:pPr>
            <w:r w:rsidRPr="009A78C8">
              <w:rPr>
                <w:rFonts w:ascii="Times New Roman" w:hAnsi="Times New Roman" w:cs="Times New Roman"/>
                <w:sz w:val="24"/>
                <w:szCs w:val="24"/>
              </w:rPr>
              <w:t xml:space="preserve">Adjustment for deferred tax relating to the origination </w:t>
            </w:r>
          </w:p>
        </w:tc>
        <w:tc>
          <w:tcPr>
            <w:tcW w:w="1413" w:type="dxa"/>
          </w:tcPr>
          <w:p w:rsidR="00FD4C31" w:rsidRPr="009A78C8" w:rsidRDefault="00FD4C31" w:rsidP="00FD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cs/>
              </w:rPr>
            </w:pPr>
          </w:p>
        </w:tc>
        <w:tc>
          <w:tcPr>
            <w:tcW w:w="256" w:type="dxa"/>
          </w:tcPr>
          <w:p w:rsidR="00FD4C31" w:rsidRPr="009A78C8" w:rsidRDefault="00FD4C31" w:rsidP="00FD4C31">
            <w:pPr>
              <w:tabs>
                <w:tab w:val="decimal" w:pos="1037"/>
              </w:tabs>
              <w:adjustRightInd w:val="0"/>
              <w:spacing w:line="320" w:lineRule="exact"/>
              <w:ind w:right="-115"/>
              <w:rPr>
                <w:rFonts w:ascii="Times New Roman" w:hAnsi="Times New Roman" w:cs="Times New Roman"/>
                <w:sz w:val="24"/>
                <w:szCs w:val="24"/>
              </w:rPr>
            </w:pPr>
          </w:p>
        </w:tc>
        <w:tc>
          <w:tcPr>
            <w:tcW w:w="1391" w:type="dxa"/>
          </w:tcPr>
          <w:p w:rsidR="00FD4C31" w:rsidRPr="009A78C8" w:rsidRDefault="00FD4C31" w:rsidP="00FD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cs/>
              </w:rPr>
            </w:pPr>
          </w:p>
        </w:tc>
      </w:tr>
      <w:tr w:rsidR="00FD4C31" w:rsidRPr="009A78C8" w:rsidTr="005123D3">
        <w:tc>
          <w:tcPr>
            <w:tcW w:w="5715" w:type="dxa"/>
          </w:tcPr>
          <w:p w:rsidR="00FD4C31" w:rsidRPr="009A78C8" w:rsidRDefault="00FD4C31" w:rsidP="00FD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85" w:hanging="27"/>
              <w:rPr>
                <w:rFonts w:ascii="Times New Roman" w:hAnsi="Times New Roman" w:cs="Times New Roman"/>
                <w:sz w:val="24"/>
                <w:szCs w:val="24"/>
              </w:rPr>
            </w:pPr>
            <w:r w:rsidRPr="009A78C8">
              <w:rPr>
                <w:rFonts w:ascii="Times New Roman" w:hAnsi="Times New Roman" w:cs="Times New Roman"/>
                <w:sz w:val="24"/>
                <w:szCs w:val="24"/>
              </w:rPr>
              <w:t>and reversal of temporary differences</w:t>
            </w:r>
          </w:p>
        </w:tc>
        <w:tc>
          <w:tcPr>
            <w:tcW w:w="1413" w:type="dxa"/>
            <w:tcBorders>
              <w:top w:val="nil"/>
              <w:left w:val="nil"/>
              <w:right w:val="nil"/>
            </w:tcBorders>
          </w:tcPr>
          <w:p w:rsidR="00FD4C31" w:rsidRPr="009A78C8" w:rsidRDefault="00FD4C31" w:rsidP="00FD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(61,744)</w:t>
            </w:r>
          </w:p>
        </w:tc>
        <w:tc>
          <w:tcPr>
            <w:tcW w:w="256" w:type="dxa"/>
          </w:tcPr>
          <w:p w:rsidR="00FD4C31" w:rsidRPr="009A78C8" w:rsidRDefault="00FD4C31" w:rsidP="00FD4C31">
            <w:pPr>
              <w:tabs>
                <w:tab w:val="decimal" w:pos="1037"/>
              </w:tabs>
              <w:adjustRightInd w:val="0"/>
              <w:spacing w:line="320" w:lineRule="exact"/>
              <w:ind w:right="-115"/>
              <w:rPr>
                <w:rFonts w:ascii="Times New Roman" w:hAnsi="Times New Roman" w:cs="Times New Roman"/>
                <w:sz w:val="32"/>
                <w:szCs w:val="32"/>
              </w:rPr>
            </w:pPr>
          </w:p>
        </w:tc>
        <w:tc>
          <w:tcPr>
            <w:tcW w:w="1391" w:type="dxa"/>
            <w:tcBorders>
              <w:top w:val="nil"/>
              <w:left w:val="nil"/>
              <w:right w:val="nil"/>
            </w:tcBorders>
          </w:tcPr>
          <w:p w:rsidR="00FD4C31" w:rsidRPr="009A78C8" w:rsidRDefault="00FD4C31" w:rsidP="00FD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55,574</w:t>
            </w:r>
          </w:p>
        </w:tc>
      </w:tr>
      <w:tr w:rsidR="00FD4C31" w:rsidRPr="009A78C8" w:rsidTr="005123D3">
        <w:tc>
          <w:tcPr>
            <w:tcW w:w="5715" w:type="dxa"/>
          </w:tcPr>
          <w:p w:rsidR="00FD4C31" w:rsidRPr="009A78C8" w:rsidRDefault="00FD4C31"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250"/>
              <w:rPr>
                <w:rFonts w:ascii="Times New Roman" w:hAnsi="Times New Roman" w:cs="Times New Roman"/>
                <w:sz w:val="24"/>
                <w:szCs w:val="24"/>
              </w:rPr>
            </w:pPr>
            <w:r w:rsidRPr="009A78C8">
              <w:rPr>
                <w:rFonts w:ascii="Times New Roman" w:hAnsi="Times New Roman" w:cs="Times New Roman"/>
                <w:sz w:val="24"/>
                <w:szCs w:val="24"/>
              </w:rPr>
              <w:t xml:space="preserve">Income tax expense per the statements of profit or </w:t>
            </w:r>
          </w:p>
          <w:p w:rsidR="00FD4C31" w:rsidRPr="009A78C8" w:rsidRDefault="00FD4C31" w:rsidP="00FD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20" w:lineRule="exact"/>
              <w:ind w:left="540" w:hanging="117"/>
              <w:rPr>
                <w:rFonts w:ascii="Times New Roman" w:hAnsi="Times New Roman" w:cs="Times New Roman"/>
                <w:sz w:val="24"/>
                <w:szCs w:val="24"/>
              </w:rPr>
            </w:pPr>
            <w:r w:rsidRPr="009A78C8">
              <w:rPr>
                <w:rFonts w:ascii="Times New Roman" w:hAnsi="Times New Roman" w:cs="Times New Roman"/>
                <w:sz w:val="24"/>
                <w:szCs w:val="24"/>
              </w:rPr>
              <w:tab/>
              <w:t>loss and other comprehensive income</w:t>
            </w:r>
          </w:p>
        </w:tc>
        <w:tc>
          <w:tcPr>
            <w:tcW w:w="1413" w:type="dxa"/>
            <w:tcBorders>
              <w:top w:val="single" w:sz="4" w:space="0" w:color="auto"/>
              <w:left w:val="nil"/>
              <w:bottom w:val="double" w:sz="4" w:space="0" w:color="auto"/>
              <w:right w:val="nil"/>
            </w:tcBorders>
          </w:tcPr>
          <w:p w:rsidR="00FD4C31" w:rsidRPr="009A78C8" w:rsidRDefault="00FD4C31" w:rsidP="00FD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p>
          <w:p w:rsidR="00FD4C31" w:rsidRPr="009A78C8" w:rsidRDefault="00FD4C31" w:rsidP="00FD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(623,894)</w:t>
            </w:r>
          </w:p>
        </w:tc>
        <w:tc>
          <w:tcPr>
            <w:tcW w:w="256" w:type="dxa"/>
          </w:tcPr>
          <w:p w:rsidR="00FD4C31" w:rsidRPr="009A78C8" w:rsidRDefault="00FD4C31" w:rsidP="00FD4C31">
            <w:pPr>
              <w:tabs>
                <w:tab w:val="decimal" w:pos="1037"/>
              </w:tabs>
              <w:adjustRightInd w:val="0"/>
              <w:spacing w:line="320" w:lineRule="exact"/>
              <w:ind w:right="-115"/>
              <w:rPr>
                <w:rFonts w:ascii="Times New Roman" w:hAnsi="Times New Roman" w:cs="Times New Roman"/>
                <w:sz w:val="32"/>
                <w:szCs w:val="32"/>
              </w:rPr>
            </w:pPr>
          </w:p>
        </w:tc>
        <w:tc>
          <w:tcPr>
            <w:tcW w:w="1391" w:type="dxa"/>
            <w:tcBorders>
              <w:top w:val="single" w:sz="4" w:space="0" w:color="auto"/>
              <w:left w:val="nil"/>
              <w:bottom w:val="double" w:sz="4" w:space="0" w:color="auto"/>
              <w:right w:val="nil"/>
            </w:tcBorders>
          </w:tcPr>
          <w:p w:rsidR="00FD4C31" w:rsidRPr="009A78C8" w:rsidRDefault="00FD4C31" w:rsidP="00FD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p>
          <w:p w:rsidR="00FD4C31" w:rsidRPr="009A78C8" w:rsidRDefault="00FD4C31" w:rsidP="00FD4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(382,792)</w:t>
            </w:r>
          </w:p>
        </w:tc>
      </w:tr>
    </w:tbl>
    <w:p w:rsidR="004911E8" w:rsidRPr="009A78C8" w:rsidRDefault="004911E8" w:rsidP="00634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line="240" w:lineRule="auto"/>
        <w:ind w:left="547" w:right="29"/>
        <w:jc w:val="both"/>
        <w:rPr>
          <w:rFonts w:ascii="Times New Roman" w:hAnsi="Times New Roman" w:cs="Times New Roman"/>
          <w:spacing w:val="-4"/>
          <w:sz w:val="24"/>
          <w:szCs w:val="24"/>
        </w:rPr>
      </w:pPr>
      <w:r w:rsidRPr="009A78C8">
        <w:rPr>
          <w:rFonts w:ascii="Times New Roman" w:hAnsi="Times New Roman" w:cs="Times New Roman"/>
          <w:sz w:val="24"/>
          <w:szCs w:val="24"/>
        </w:rPr>
        <w:t xml:space="preserve">The reconciliation between income tax expense and accounting </w:t>
      </w:r>
      <w:r w:rsidR="00B04A24" w:rsidRPr="009A78C8">
        <w:rPr>
          <w:rFonts w:ascii="Times New Roman" w:hAnsi="Times New Roman" w:cs="Times New Roman"/>
          <w:sz w:val="24"/>
          <w:szCs w:val="24"/>
        </w:rPr>
        <w:t xml:space="preserve">profit </w:t>
      </w:r>
      <w:r w:rsidRPr="009A78C8">
        <w:rPr>
          <w:rFonts w:ascii="Times New Roman" w:hAnsi="Times New Roman" w:cs="Times New Roman"/>
          <w:sz w:val="24"/>
          <w:szCs w:val="24"/>
        </w:rPr>
        <w:t xml:space="preserve">for the </w:t>
      </w:r>
      <w:r w:rsidR="00C4044C" w:rsidRPr="009A78C8">
        <w:rPr>
          <w:rFonts w:ascii="Times New Roman" w:hAnsi="Times New Roman" w:cs="Times New Roman"/>
          <w:sz w:val="24"/>
          <w:szCs w:val="24"/>
        </w:rPr>
        <w:t>s</w:t>
      </w:r>
      <w:r w:rsidRPr="009A78C8">
        <w:rPr>
          <w:rFonts w:ascii="Times New Roman" w:hAnsi="Times New Roman" w:cs="Times New Roman"/>
          <w:sz w:val="24"/>
          <w:szCs w:val="24"/>
        </w:rPr>
        <w:t xml:space="preserve">ix-month periods ended </w:t>
      </w:r>
      <w:r w:rsidR="00687369" w:rsidRPr="009A78C8">
        <w:rPr>
          <w:rFonts w:ascii="Times New Roman" w:hAnsi="Times New Roman" w:cs="Times New Roman"/>
          <w:sz w:val="24"/>
          <w:szCs w:val="24"/>
        </w:rPr>
        <w:t>J</w:t>
      </w:r>
      <w:r w:rsidR="00E15F80" w:rsidRPr="009A78C8">
        <w:rPr>
          <w:rFonts w:ascii="Times New Roman" w:hAnsi="Times New Roman" w:cs="Times New Roman"/>
          <w:sz w:val="24"/>
          <w:szCs w:val="24"/>
        </w:rPr>
        <w:t>une</w:t>
      </w:r>
      <w:r w:rsidR="00B533DA" w:rsidRPr="009A78C8">
        <w:rPr>
          <w:rFonts w:ascii="Times New Roman" w:hAnsi="Times New Roman" w:cs="Times New Roman"/>
          <w:sz w:val="24"/>
          <w:szCs w:val="24"/>
          <w:cs/>
        </w:rPr>
        <w:t xml:space="preserve"> </w:t>
      </w:r>
      <w:r w:rsidR="00A43DC9" w:rsidRPr="009A78C8">
        <w:rPr>
          <w:rFonts w:ascii="Times New Roman" w:hAnsi="Times New Roman" w:cs="Times New Roman"/>
          <w:sz w:val="24"/>
          <w:szCs w:val="24"/>
        </w:rPr>
        <w:t>30</w:t>
      </w:r>
      <w:r w:rsidR="00051CB1" w:rsidRPr="009A78C8">
        <w:rPr>
          <w:rFonts w:ascii="Times New Roman" w:hAnsi="Times New Roman" w:cs="Times New Roman"/>
          <w:sz w:val="24"/>
          <w:szCs w:val="24"/>
        </w:rPr>
        <w:t xml:space="preserve">, </w:t>
      </w:r>
      <w:r w:rsidR="006F2D11" w:rsidRPr="009A78C8">
        <w:rPr>
          <w:rFonts w:ascii="Times New Roman" w:hAnsi="Times New Roman" w:cs="Times New Roman"/>
          <w:sz w:val="24"/>
          <w:szCs w:val="24"/>
        </w:rPr>
        <w:t>2018</w:t>
      </w:r>
      <w:r w:rsidRPr="009A78C8">
        <w:rPr>
          <w:rFonts w:ascii="Times New Roman" w:hAnsi="Times New Roman" w:cs="Times New Roman"/>
          <w:spacing w:val="-4"/>
          <w:sz w:val="24"/>
          <w:szCs w:val="24"/>
        </w:rPr>
        <w:t xml:space="preserve"> and </w:t>
      </w:r>
      <w:r w:rsidR="006F2D11" w:rsidRPr="009A78C8">
        <w:rPr>
          <w:rFonts w:ascii="Times New Roman" w:hAnsi="Times New Roman" w:cs="Times New Roman"/>
          <w:spacing w:val="-4"/>
          <w:sz w:val="24"/>
          <w:szCs w:val="24"/>
        </w:rPr>
        <w:t>2017</w:t>
      </w:r>
      <w:r w:rsidRPr="009A78C8">
        <w:rPr>
          <w:rFonts w:ascii="Times New Roman" w:hAnsi="Times New Roman" w:cs="Times New Roman"/>
          <w:spacing w:val="-4"/>
          <w:sz w:val="24"/>
          <w:szCs w:val="24"/>
        </w:rPr>
        <w:t xml:space="preserve"> are follows:</w:t>
      </w:r>
    </w:p>
    <w:tbl>
      <w:tblPr>
        <w:tblW w:w="8757" w:type="dxa"/>
        <w:tblInd w:w="522" w:type="dxa"/>
        <w:tblLayout w:type="fixed"/>
        <w:tblCellMar>
          <w:left w:w="0" w:type="dxa"/>
          <w:right w:w="0" w:type="dxa"/>
        </w:tblCellMar>
        <w:tblLook w:val="0000" w:firstRow="0" w:lastRow="0" w:firstColumn="0" w:lastColumn="0" w:noHBand="0" w:noVBand="0"/>
      </w:tblPr>
      <w:tblGrid>
        <w:gridCol w:w="5688"/>
        <w:gridCol w:w="1422"/>
        <w:gridCol w:w="256"/>
        <w:gridCol w:w="1391"/>
      </w:tblGrid>
      <w:tr w:rsidR="004911E8" w:rsidRPr="009A78C8" w:rsidTr="00E744AC">
        <w:tc>
          <w:tcPr>
            <w:tcW w:w="5688" w:type="dxa"/>
          </w:tcPr>
          <w:p w:rsidR="004911E8" w:rsidRPr="009A78C8" w:rsidRDefault="004911E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3069" w:type="dxa"/>
            <w:gridSpan w:val="3"/>
          </w:tcPr>
          <w:p w:rsidR="004911E8" w:rsidRPr="009A78C8" w:rsidRDefault="004911E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cs/>
              </w:rPr>
            </w:pPr>
            <w:r w:rsidRPr="009A78C8">
              <w:rPr>
                <w:rFonts w:ascii="Times New Roman" w:hAnsi="Times New Roman" w:cs="Times New Roman"/>
                <w:b/>
                <w:bCs/>
                <w:sz w:val="20"/>
                <w:szCs w:val="20"/>
              </w:rPr>
              <w:t>“</w:t>
            </w:r>
            <w:r w:rsidRPr="009A78C8">
              <w:rPr>
                <w:rFonts w:ascii="Times New Roman" w:hAnsi="Times New Roman" w:cs="Times New Roman"/>
                <w:b/>
                <w:bCs/>
                <w:caps/>
                <w:sz w:val="20"/>
                <w:szCs w:val="20"/>
              </w:rPr>
              <w:t>unaudited</w:t>
            </w:r>
            <w:r w:rsidRPr="009A78C8">
              <w:rPr>
                <w:rFonts w:ascii="Times New Roman" w:hAnsi="Times New Roman" w:cs="Times New Roman"/>
                <w:b/>
                <w:bCs/>
                <w:sz w:val="20"/>
                <w:szCs w:val="20"/>
              </w:rPr>
              <w:t>”</w:t>
            </w:r>
          </w:p>
        </w:tc>
      </w:tr>
      <w:tr w:rsidR="004911E8" w:rsidRPr="009A78C8" w:rsidTr="00E744AC">
        <w:tc>
          <w:tcPr>
            <w:tcW w:w="5688" w:type="dxa"/>
          </w:tcPr>
          <w:p w:rsidR="004911E8" w:rsidRPr="009A78C8" w:rsidRDefault="004911E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1422" w:type="dxa"/>
          </w:tcPr>
          <w:p w:rsidR="004911E8" w:rsidRPr="009A78C8" w:rsidRDefault="006F2D11"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2018</w:t>
            </w:r>
          </w:p>
        </w:tc>
        <w:tc>
          <w:tcPr>
            <w:tcW w:w="256" w:type="dxa"/>
          </w:tcPr>
          <w:p w:rsidR="004911E8" w:rsidRPr="009A78C8" w:rsidRDefault="004911E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imes New Roman" w:hAnsi="Times New Roman" w:cs="Times New Roman"/>
                <w:b/>
                <w:bCs/>
                <w:sz w:val="24"/>
                <w:szCs w:val="24"/>
              </w:rPr>
            </w:pPr>
          </w:p>
        </w:tc>
        <w:tc>
          <w:tcPr>
            <w:tcW w:w="1391" w:type="dxa"/>
          </w:tcPr>
          <w:p w:rsidR="004911E8" w:rsidRPr="009A78C8" w:rsidRDefault="006F2D11"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2017</w:t>
            </w:r>
          </w:p>
        </w:tc>
      </w:tr>
      <w:tr w:rsidR="004911E8" w:rsidRPr="009A78C8" w:rsidTr="00E744AC">
        <w:tc>
          <w:tcPr>
            <w:tcW w:w="5688" w:type="dxa"/>
          </w:tcPr>
          <w:p w:rsidR="004911E8" w:rsidRPr="009A78C8" w:rsidRDefault="004911E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1422" w:type="dxa"/>
          </w:tcPr>
          <w:p w:rsidR="004911E8" w:rsidRPr="009A78C8" w:rsidRDefault="004911E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c>
          <w:tcPr>
            <w:tcW w:w="256" w:type="dxa"/>
          </w:tcPr>
          <w:p w:rsidR="004911E8" w:rsidRPr="009A78C8" w:rsidRDefault="004911E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p>
        </w:tc>
        <w:tc>
          <w:tcPr>
            <w:tcW w:w="1391" w:type="dxa"/>
          </w:tcPr>
          <w:p w:rsidR="004911E8" w:rsidRPr="009A78C8" w:rsidRDefault="004911E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r>
      <w:tr w:rsidR="004911E8" w:rsidRPr="009A78C8" w:rsidTr="00EB61E6">
        <w:trPr>
          <w:trHeight w:hRule="exact" w:val="144"/>
        </w:trPr>
        <w:tc>
          <w:tcPr>
            <w:tcW w:w="5688" w:type="dxa"/>
          </w:tcPr>
          <w:p w:rsidR="004911E8" w:rsidRPr="009A78C8" w:rsidRDefault="004911E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c>
        <w:tc>
          <w:tcPr>
            <w:tcW w:w="1422" w:type="dxa"/>
          </w:tcPr>
          <w:p w:rsidR="004911E8" w:rsidRPr="009A78C8" w:rsidRDefault="004911E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right"/>
              <w:rPr>
                <w:rFonts w:ascii="Times New Roman" w:hAnsi="Times New Roman" w:cs="Times New Roman"/>
                <w:sz w:val="24"/>
                <w:szCs w:val="24"/>
              </w:rPr>
            </w:pPr>
          </w:p>
        </w:tc>
        <w:tc>
          <w:tcPr>
            <w:tcW w:w="256" w:type="dxa"/>
          </w:tcPr>
          <w:p w:rsidR="004911E8" w:rsidRPr="009A78C8" w:rsidRDefault="004911E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center"/>
              <w:rPr>
                <w:rFonts w:ascii="Times New Roman" w:hAnsi="Times New Roman" w:cs="Times New Roman"/>
                <w:sz w:val="24"/>
                <w:szCs w:val="24"/>
              </w:rPr>
            </w:pPr>
          </w:p>
        </w:tc>
        <w:tc>
          <w:tcPr>
            <w:tcW w:w="1391" w:type="dxa"/>
          </w:tcPr>
          <w:p w:rsidR="004911E8" w:rsidRPr="009A78C8" w:rsidRDefault="004911E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5"/>
              <w:jc w:val="right"/>
              <w:rPr>
                <w:rFonts w:ascii="Times New Roman" w:hAnsi="Times New Roman" w:cs="Times New Roman"/>
                <w:sz w:val="24"/>
                <w:szCs w:val="24"/>
              </w:rPr>
            </w:pPr>
          </w:p>
        </w:tc>
      </w:tr>
      <w:tr w:rsidR="00B533DA" w:rsidRPr="009A78C8" w:rsidTr="00E744AC">
        <w:tc>
          <w:tcPr>
            <w:tcW w:w="5688" w:type="dxa"/>
          </w:tcPr>
          <w:p w:rsidR="00B533DA" w:rsidRPr="009A78C8" w:rsidRDefault="00B533DA" w:rsidP="00B53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9A78C8">
              <w:rPr>
                <w:rFonts w:ascii="Times New Roman" w:hAnsi="Times New Roman" w:cs="Times New Roman"/>
                <w:sz w:val="24"/>
                <w:szCs w:val="24"/>
              </w:rPr>
              <w:t>Accounting profit before tax</w:t>
            </w:r>
          </w:p>
        </w:tc>
        <w:tc>
          <w:tcPr>
            <w:tcW w:w="1422" w:type="dxa"/>
            <w:tcBorders>
              <w:bottom w:val="single" w:sz="4" w:space="0" w:color="auto"/>
            </w:tcBorders>
          </w:tcPr>
          <w:p w:rsidR="00B533DA" w:rsidRPr="009A78C8" w:rsidRDefault="00B533DA"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3,138,699</w:t>
            </w:r>
          </w:p>
        </w:tc>
        <w:tc>
          <w:tcPr>
            <w:tcW w:w="256" w:type="dxa"/>
          </w:tcPr>
          <w:p w:rsidR="00B533DA" w:rsidRPr="009A78C8" w:rsidRDefault="00B533DA" w:rsidP="00B53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91" w:type="dxa"/>
            <w:tcBorders>
              <w:bottom w:val="single" w:sz="4" w:space="0" w:color="auto"/>
            </w:tcBorders>
          </w:tcPr>
          <w:p w:rsidR="00B533DA" w:rsidRPr="009A78C8" w:rsidRDefault="00B533DA"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1,901,987</w:t>
            </w:r>
          </w:p>
        </w:tc>
      </w:tr>
      <w:tr w:rsidR="00E32F98" w:rsidRPr="009A78C8" w:rsidTr="00E744AC">
        <w:tc>
          <w:tcPr>
            <w:tcW w:w="5688" w:type="dxa"/>
          </w:tcPr>
          <w:p w:rsidR="00E32F98" w:rsidRPr="009A78C8" w:rsidRDefault="00E32F98"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9A78C8">
              <w:rPr>
                <w:rFonts w:ascii="Times New Roman" w:hAnsi="Times New Roman" w:cs="Times New Roman"/>
                <w:sz w:val="24"/>
                <w:szCs w:val="24"/>
              </w:rPr>
              <w:t>Income t</w:t>
            </w:r>
            <w:r w:rsidR="00634DB9" w:rsidRPr="009A78C8">
              <w:rPr>
                <w:rFonts w:ascii="Times New Roman" w:hAnsi="Times New Roman" w:cs="Times New Roman"/>
                <w:sz w:val="24"/>
                <w:szCs w:val="24"/>
              </w:rPr>
              <w:t>ax expense at domestic tax rate</w:t>
            </w:r>
          </w:p>
        </w:tc>
        <w:tc>
          <w:tcPr>
            <w:tcW w:w="1422" w:type="dxa"/>
          </w:tcPr>
          <w:p w:rsidR="00E32F98" w:rsidRPr="009A78C8" w:rsidRDefault="00E32F98"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320" w:lineRule="exact"/>
              <w:jc w:val="thaiDistribute"/>
              <w:rPr>
                <w:rFonts w:ascii="Times New Roman" w:hAnsi="Times New Roman" w:cs="Times New Roman"/>
                <w:sz w:val="24"/>
                <w:szCs w:val="24"/>
              </w:rPr>
            </w:pPr>
          </w:p>
        </w:tc>
        <w:tc>
          <w:tcPr>
            <w:tcW w:w="256" w:type="dxa"/>
          </w:tcPr>
          <w:p w:rsidR="00E32F98" w:rsidRPr="009A78C8" w:rsidRDefault="00E32F98"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91" w:type="dxa"/>
          </w:tcPr>
          <w:p w:rsidR="00E32F98" w:rsidRPr="009A78C8" w:rsidRDefault="00E32F98"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320" w:lineRule="exact"/>
              <w:jc w:val="thaiDistribute"/>
              <w:rPr>
                <w:rFonts w:ascii="Times New Roman" w:hAnsi="Times New Roman" w:cs="Times New Roman"/>
                <w:sz w:val="24"/>
                <w:szCs w:val="24"/>
              </w:rPr>
            </w:pPr>
          </w:p>
        </w:tc>
      </w:tr>
      <w:tr w:rsidR="00693A45" w:rsidRPr="009A78C8" w:rsidTr="00E744AC">
        <w:tc>
          <w:tcPr>
            <w:tcW w:w="5688"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9A78C8">
              <w:rPr>
                <w:rFonts w:ascii="Times New Roman" w:hAnsi="Times New Roman" w:cs="Times New Roman"/>
                <w:sz w:val="24"/>
                <w:szCs w:val="24"/>
              </w:rPr>
              <w:tab/>
              <w:t>- Tax rate at 20%</w:t>
            </w:r>
          </w:p>
        </w:tc>
        <w:tc>
          <w:tcPr>
            <w:tcW w:w="1422" w:type="dxa"/>
          </w:tcPr>
          <w:p w:rsidR="00693A45" w:rsidRPr="009A78C8" w:rsidRDefault="00693A45"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(627,740)</w:t>
            </w:r>
          </w:p>
        </w:tc>
        <w:tc>
          <w:tcPr>
            <w:tcW w:w="256"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91" w:type="dxa"/>
          </w:tcPr>
          <w:p w:rsidR="00693A45" w:rsidRPr="009A78C8" w:rsidRDefault="00693A45"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(380,397)</w:t>
            </w:r>
          </w:p>
        </w:tc>
      </w:tr>
      <w:tr w:rsidR="00693A45" w:rsidRPr="009A78C8" w:rsidTr="005123D3">
        <w:tc>
          <w:tcPr>
            <w:tcW w:w="5688"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9A78C8">
              <w:rPr>
                <w:rFonts w:ascii="Times New Roman" w:hAnsi="Times New Roman" w:cs="Times New Roman"/>
                <w:sz w:val="24"/>
                <w:szCs w:val="24"/>
              </w:rPr>
              <w:t xml:space="preserve">Tax effect of non-deductible expenses </w:t>
            </w:r>
          </w:p>
        </w:tc>
        <w:tc>
          <w:tcPr>
            <w:tcW w:w="1422" w:type="dxa"/>
            <w:tcBorders>
              <w:left w:val="nil"/>
              <w:bottom w:val="single" w:sz="4" w:space="0" w:color="auto"/>
              <w:right w:val="nil"/>
            </w:tcBorders>
          </w:tcPr>
          <w:p w:rsidR="00693A45" w:rsidRPr="009A78C8" w:rsidRDefault="00693A45"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3,846</w:t>
            </w:r>
          </w:p>
        </w:tc>
        <w:tc>
          <w:tcPr>
            <w:tcW w:w="256"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40" w:lineRule="auto"/>
              <w:jc w:val="right"/>
              <w:rPr>
                <w:rFonts w:ascii="Times New Roman" w:hAnsi="Times New Roman" w:cs="Times New Roman"/>
                <w:sz w:val="24"/>
                <w:szCs w:val="24"/>
              </w:rPr>
            </w:pPr>
          </w:p>
        </w:tc>
        <w:tc>
          <w:tcPr>
            <w:tcW w:w="1391" w:type="dxa"/>
            <w:tcBorders>
              <w:left w:val="nil"/>
              <w:bottom w:val="single" w:sz="4" w:space="0" w:color="auto"/>
              <w:right w:val="nil"/>
            </w:tcBorders>
          </w:tcPr>
          <w:p w:rsidR="00693A45" w:rsidRPr="009A78C8" w:rsidRDefault="00693A45"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(2,395)</w:t>
            </w:r>
          </w:p>
        </w:tc>
      </w:tr>
      <w:tr w:rsidR="00693A45" w:rsidRPr="009A78C8" w:rsidTr="005123D3">
        <w:tc>
          <w:tcPr>
            <w:tcW w:w="5688"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9A78C8">
              <w:rPr>
                <w:rFonts w:ascii="Times New Roman" w:hAnsi="Times New Roman" w:cs="Times New Roman"/>
                <w:sz w:val="24"/>
                <w:szCs w:val="24"/>
              </w:rPr>
              <w:t xml:space="preserve">Income tax expense per the statements of profit or </w:t>
            </w:r>
          </w:p>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9A78C8">
              <w:rPr>
                <w:rFonts w:ascii="Times New Roman" w:hAnsi="Times New Roman" w:cs="Times New Roman"/>
                <w:sz w:val="24"/>
                <w:szCs w:val="24"/>
              </w:rPr>
              <w:tab/>
              <w:t>loss and other comprehensive income</w:t>
            </w:r>
          </w:p>
        </w:tc>
        <w:tc>
          <w:tcPr>
            <w:tcW w:w="1422" w:type="dxa"/>
            <w:tcBorders>
              <w:top w:val="single" w:sz="4" w:space="0" w:color="auto"/>
              <w:left w:val="nil"/>
              <w:bottom w:val="double" w:sz="4" w:space="0" w:color="auto"/>
              <w:right w:val="nil"/>
            </w:tcBorders>
          </w:tcPr>
          <w:p w:rsidR="00693A45" w:rsidRPr="009A78C8" w:rsidRDefault="00693A45"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320" w:lineRule="exact"/>
              <w:jc w:val="thaiDistribute"/>
              <w:rPr>
                <w:rFonts w:ascii="Times New Roman" w:hAnsi="Times New Roman" w:cs="Times New Roman"/>
                <w:sz w:val="24"/>
                <w:szCs w:val="24"/>
              </w:rPr>
            </w:pPr>
          </w:p>
          <w:p w:rsidR="00693A45" w:rsidRPr="009A78C8" w:rsidRDefault="00693A45"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(623,894)</w:t>
            </w:r>
          </w:p>
        </w:tc>
        <w:tc>
          <w:tcPr>
            <w:tcW w:w="256"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240" w:lineRule="auto"/>
              <w:jc w:val="right"/>
              <w:rPr>
                <w:rFonts w:ascii="Times New Roman" w:hAnsi="Times New Roman" w:cs="Times New Roman"/>
                <w:sz w:val="24"/>
                <w:szCs w:val="24"/>
              </w:rPr>
            </w:pPr>
          </w:p>
        </w:tc>
        <w:tc>
          <w:tcPr>
            <w:tcW w:w="1391" w:type="dxa"/>
            <w:tcBorders>
              <w:top w:val="single" w:sz="4" w:space="0" w:color="auto"/>
              <w:left w:val="nil"/>
              <w:bottom w:val="double" w:sz="4" w:space="0" w:color="auto"/>
              <w:right w:val="nil"/>
            </w:tcBorders>
          </w:tcPr>
          <w:p w:rsidR="00693A45" w:rsidRPr="009A78C8" w:rsidRDefault="00693A45"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320" w:lineRule="exact"/>
              <w:jc w:val="thaiDistribute"/>
              <w:rPr>
                <w:rFonts w:ascii="Times New Roman" w:hAnsi="Times New Roman" w:cs="Times New Roman"/>
                <w:sz w:val="24"/>
                <w:szCs w:val="24"/>
              </w:rPr>
            </w:pPr>
          </w:p>
          <w:p w:rsidR="00693A45" w:rsidRPr="009A78C8" w:rsidRDefault="00693A45"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adjustRightInd w:val="0"/>
              <w:spacing w:line="320" w:lineRule="exact"/>
              <w:jc w:val="thaiDistribute"/>
              <w:rPr>
                <w:rFonts w:ascii="Times New Roman" w:hAnsi="Times New Roman" w:cs="Times New Roman"/>
                <w:sz w:val="24"/>
                <w:szCs w:val="24"/>
              </w:rPr>
            </w:pPr>
            <w:r w:rsidRPr="009A78C8">
              <w:rPr>
                <w:rFonts w:ascii="Times New Roman" w:hAnsi="Times New Roman" w:cs="Times New Roman"/>
                <w:sz w:val="24"/>
                <w:szCs w:val="24"/>
              </w:rPr>
              <w:t>(382,792)</w:t>
            </w:r>
          </w:p>
        </w:tc>
      </w:tr>
      <w:tr w:rsidR="00693A45" w:rsidRPr="009A78C8" w:rsidTr="00EB61E6">
        <w:trPr>
          <w:trHeight w:hRule="exact" w:val="144"/>
        </w:trPr>
        <w:tc>
          <w:tcPr>
            <w:tcW w:w="5688"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p>
        </w:tc>
        <w:tc>
          <w:tcPr>
            <w:tcW w:w="1422" w:type="dxa"/>
            <w:tcBorders>
              <w:top w:val="double" w:sz="4" w:space="0" w:color="auto"/>
              <w:left w:val="nil"/>
              <w:right w:val="nil"/>
            </w:tcBorders>
          </w:tcPr>
          <w:p w:rsidR="00693A45" w:rsidRPr="009A78C8" w:rsidRDefault="00693A45" w:rsidP="00693A45">
            <w:pPr>
              <w:tabs>
                <w:tab w:val="clear" w:pos="227"/>
                <w:tab w:val="clear" w:pos="454"/>
              </w:tabs>
              <w:spacing w:line="240" w:lineRule="auto"/>
              <w:jc w:val="center"/>
              <w:rPr>
                <w:rFonts w:ascii="Times New Roman" w:hAnsi="Times New Roman" w:cs="Times New Roman"/>
                <w:sz w:val="24"/>
                <w:szCs w:val="24"/>
              </w:rPr>
            </w:pPr>
          </w:p>
        </w:tc>
        <w:tc>
          <w:tcPr>
            <w:tcW w:w="256"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91" w:type="dxa"/>
            <w:tcBorders>
              <w:top w:val="double" w:sz="4" w:space="0" w:color="auto"/>
              <w:left w:val="nil"/>
              <w:right w:val="nil"/>
            </w:tcBorders>
          </w:tcPr>
          <w:p w:rsidR="00693A45" w:rsidRPr="009A78C8" w:rsidRDefault="00693A45" w:rsidP="00693A45">
            <w:pPr>
              <w:tabs>
                <w:tab w:val="clear" w:pos="227"/>
                <w:tab w:val="clear" w:pos="454"/>
              </w:tabs>
              <w:spacing w:line="240" w:lineRule="auto"/>
              <w:jc w:val="center"/>
              <w:rPr>
                <w:rFonts w:ascii="Times New Roman" w:hAnsi="Times New Roman" w:cs="Times New Roman"/>
                <w:sz w:val="24"/>
                <w:szCs w:val="24"/>
              </w:rPr>
            </w:pPr>
          </w:p>
        </w:tc>
      </w:tr>
      <w:tr w:rsidR="00693A45" w:rsidRPr="009A78C8" w:rsidTr="005123D3">
        <w:tc>
          <w:tcPr>
            <w:tcW w:w="5688"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9"/>
              <w:rPr>
                <w:rFonts w:ascii="Times New Roman" w:hAnsi="Times New Roman" w:cs="Times New Roman"/>
                <w:sz w:val="24"/>
                <w:szCs w:val="24"/>
              </w:rPr>
            </w:pPr>
            <w:r w:rsidRPr="009A78C8">
              <w:rPr>
                <w:rFonts w:ascii="Times New Roman" w:hAnsi="Times New Roman" w:cs="Times New Roman"/>
                <w:sz w:val="24"/>
                <w:szCs w:val="24"/>
              </w:rPr>
              <w:t>Effective tax rate</w:t>
            </w:r>
            <w:r w:rsidR="00634DB9" w:rsidRPr="009A78C8">
              <w:rPr>
                <w:rFonts w:ascii="Times New Roman" w:hAnsi="Times New Roman" w:cs="Times New Roman"/>
                <w:sz w:val="24"/>
                <w:szCs w:val="24"/>
                <w:cs/>
              </w:rPr>
              <w:t xml:space="preserve"> </w:t>
            </w:r>
            <w:r w:rsidR="00634DB9" w:rsidRPr="009A78C8">
              <w:rPr>
                <w:rFonts w:ascii="Times New Roman" w:hAnsi="Times New Roman" w:cs="Times New Roman"/>
                <w:sz w:val="24"/>
                <w:szCs w:val="24"/>
              </w:rPr>
              <w:t>(%)</w:t>
            </w:r>
          </w:p>
        </w:tc>
        <w:tc>
          <w:tcPr>
            <w:tcW w:w="1422" w:type="dxa"/>
            <w:tcBorders>
              <w:left w:val="nil"/>
              <w:right w:val="nil"/>
            </w:tcBorders>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162"/>
              <w:jc w:val="center"/>
              <w:rPr>
                <w:rFonts w:ascii="Times New Roman" w:hAnsi="Times New Roman" w:cs="Times New Roman"/>
                <w:sz w:val="24"/>
                <w:szCs w:val="24"/>
              </w:rPr>
            </w:pPr>
            <w:r w:rsidRPr="009A78C8">
              <w:rPr>
                <w:rFonts w:ascii="Times New Roman" w:hAnsi="Times New Roman" w:cs="Times New Roman"/>
                <w:sz w:val="24"/>
                <w:szCs w:val="24"/>
              </w:rPr>
              <w:t>19.9</w:t>
            </w:r>
          </w:p>
        </w:tc>
        <w:tc>
          <w:tcPr>
            <w:tcW w:w="256"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91" w:type="dxa"/>
            <w:tcBorders>
              <w:left w:val="nil"/>
              <w:right w:val="nil"/>
            </w:tcBorders>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adjustRightInd w:val="0"/>
              <w:spacing w:line="240" w:lineRule="auto"/>
              <w:ind w:right="162"/>
              <w:jc w:val="center"/>
              <w:rPr>
                <w:rFonts w:ascii="Times New Roman" w:hAnsi="Times New Roman" w:cs="Times New Roman"/>
                <w:sz w:val="24"/>
                <w:szCs w:val="24"/>
              </w:rPr>
            </w:pPr>
            <w:r w:rsidRPr="009A78C8">
              <w:rPr>
                <w:rFonts w:ascii="Times New Roman" w:hAnsi="Times New Roman" w:cs="Times New Roman"/>
                <w:sz w:val="24"/>
                <w:szCs w:val="24"/>
              </w:rPr>
              <w:t>20.1</w:t>
            </w:r>
          </w:p>
        </w:tc>
      </w:tr>
    </w:tbl>
    <w:p w:rsidR="001F7E3E" w:rsidRPr="009A78C8" w:rsidRDefault="001F7E3E" w:rsidP="00634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480" w:line="240" w:lineRule="auto"/>
        <w:ind w:left="547" w:right="29"/>
        <w:jc w:val="both"/>
        <w:rPr>
          <w:rFonts w:ascii="Times New Roman" w:hAnsi="Times New Roman" w:cs="Times New Roman"/>
          <w:spacing w:val="-2"/>
          <w:sz w:val="24"/>
          <w:szCs w:val="24"/>
        </w:rPr>
      </w:pPr>
      <w:r w:rsidRPr="009A78C8">
        <w:rPr>
          <w:rFonts w:ascii="Times New Roman" w:hAnsi="Times New Roman" w:cs="Times New Roman"/>
          <w:sz w:val="24"/>
          <w:szCs w:val="24"/>
        </w:rPr>
        <w:t xml:space="preserve">The Company used tax rates of </w:t>
      </w:r>
      <w:r w:rsidR="00A43DC9" w:rsidRPr="009A78C8">
        <w:rPr>
          <w:rFonts w:ascii="Times New Roman" w:hAnsi="Times New Roman" w:cs="Times New Roman"/>
          <w:sz w:val="24"/>
          <w:szCs w:val="24"/>
        </w:rPr>
        <w:t>20</w:t>
      </w:r>
      <w:r w:rsidRPr="009A78C8">
        <w:rPr>
          <w:rFonts w:ascii="Times New Roman" w:hAnsi="Times New Roman" w:cs="Times New Roman"/>
          <w:sz w:val="24"/>
          <w:szCs w:val="24"/>
        </w:rPr>
        <w:t xml:space="preserve">% for the corporate income tax calculation </w:t>
      </w:r>
      <w:r w:rsidRPr="009A78C8">
        <w:rPr>
          <w:rFonts w:ascii="Times New Roman" w:hAnsi="Times New Roman" w:cs="Times New Roman"/>
          <w:spacing w:val="-6"/>
          <w:sz w:val="24"/>
          <w:szCs w:val="24"/>
        </w:rPr>
        <w:t>for</w:t>
      </w:r>
      <w:r w:rsidRPr="009A78C8">
        <w:rPr>
          <w:rFonts w:ascii="Times New Roman" w:hAnsi="Times New Roman" w:cs="Times New Roman"/>
          <w:spacing w:val="-2"/>
          <w:sz w:val="24"/>
          <w:szCs w:val="24"/>
        </w:rPr>
        <w:t xml:space="preserve"> the </w:t>
      </w:r>
      <w:r w:rsidR="00B3789C" w:rsidRPr="009A78C8">
        <w:rPr>
          <w:rFonts w:ascii="Times New Roman" w:hAnsi="Times New Roman" w:cs="Times New Roman"/>
          <w:spacing w:val="-2"/>
          <w:sz w:val="24"/>
          <w:szCs w:val="24"/>
        </w:rPr>
        <w:br/>
      </w:r>
      <w:r w:rsidR="00722E1E" w:rsidRPr="009A78C8">
        <w:rPr>
          <w:rFonts w:ascii="Times New Roman" w:hAnsi="Times New Roman" w:cs="Times New Roman"/>
          <w:spacing w:val="-2"/>
          <w:sz w:val="24"/>
          <w:szCs w:val="24"/>
        </w:rPr>
        <w:t xml:space="preserve">three-month and </w:t>
      </w:r>
      <w:r w:rsidR="00D51C21" w:rsidRPr="009A78C8">
        <w:rPr>
          <w:rFonts w:ascii="Times New Roman" w:hAnsi="Times New Roman" w:cs="Times New Roman"/>
          <w:spacing w:val="-2"/>
          <w:sz w:val="24"/>
          <w:szCs w:val="24"/>
        </w:rPr>
        <w:t>s</w:t>
      </w:r>
      <w:r w:rsidR="006B21D6" w:rsidRPr="009A78C8">
        <w:rPr>
          <w:rFonts w:ascii="Times New Roman" w:hAnsi="Times New Roman" w:cs="Times New Roman"/>
          <w:spacing w:val="-2"/>
          <w:sz w:val="24"/>
          <w:szCs w:val="24"/>
        </w:rPr>
        <w:t>ix-month</w:t>
      </w:r>
      <w:r w:rsidR="00B533DA" w:rsidRPr="009A78C8">
        <w:rPr>
          <w:rFonts w:ascii="Times New Roman" w:hAnsi="Times New Roman" w:cs="Times New Roman"/>
          <w:spacing w:val="-2"/>
          <w:sz w:val="24"/>
          <w:szCs w:val="24"/>
          <w:cs/>
        </w:rPr>
        <w:t xml:space="preserve"> </w:t>
      </w:r>
      <w:r w:rsidR="0090050D" w:rsidRPr="009A78C8">
        <w:rPr>
          <w:rFonts w:ascii="Times New Roman" w:hAnsi="Times New Roman" w:cs="Times New Roman"/>
          <w:spacing w:val="-6"/>
          <w:sz w:val="24"/>
          <w:szCs w:val="24"/>
        </w:rPr>
        <w:t xml:space="preserve">periods </w:t>
      </w:r>
      <w:r w:rsidRPr="009A78C8">
        <w:rPr>
          <w:rFonts w:ascii="Times New Roman" w:hAnsi="Times New Roman" w:cs="Times New Roman"/>
          <w:spacing w:val="-6"/>
          <w:sz w:val="24"/>
          <w:szCs w:val="24"/>
        </w:rPr>
        <w:t xml:space="preserve">ended </w:t>
      </w:r>
      <w:r w:rsidR="00687369" w:rsidRPr="009A78C8">
        <w:rPr>
          <w:rFonts w:ascii="Times New Roman" w:hAnsi="Times New Roman" w:cs="Times New Roman"/>
          <w:spacing w:val="-6"/>
          <w:sz w:val="24"/>
          <w:szCs w:val="24"/>
        </w:rPr>
        <w:t>J</w:t>
      </w:r>
      <w:r w:rsidR="00984B14" w:rsidRPr="009A78C8">
        <w:rPr>
          <w:rFonts w:ascii="Times New Roman" w:hAnsi="Times New Roman" w:cs="Times New Roman"/>
          <w:spacing w:val="-6"/>
          <w:sz w:val="24"/>
          <w:szCs w:val="24"/>
        </w:rPr>
        <w:t>une</w:t>
      </w:r>
      <w:r w:rsidR="00A43DC9" w:rsidRPr="009A78C8">
        <w:rPr>
          <w:rFonts w:ascii="Times New Roman" w:hAnsi="Times New Roman" w:cs="Times New Roman"/>
          <w:spacing w:val="-6"/>
          <w:sz w:val="24"/>
          <w:szCs w:val="24"/>
        </w:rPr>
        <w:t>30</w:t>
      </w:r>
      <w:r w:rsidR="00051CB1" w:rsidRPr="009A78C8">
        <w:rPr>
          <w:rFonts w:ascii="Times New Roman" w:hAnsi="Times New Roman" w:cs="Times New Roman"/>
          <w:spacing w:val="-6"/>
          <w:sz w:val="24"/>
          <w:szCs w:val="24"/>
        </w:rPr>
        <w:t xml:space="preserve">, </w:t>
      </w:r>
      <w:r w:rsidR="006F2D11" w:rsidRPr="009A78C8">
        <w:rPr>
          <w:rFonts w:ascii="Times New Roman" w:hAnsi="Times New Roman" w:cs="Times New Roman"/>
          <w:spacing w:val="-6"/>
          <w:sz w:val="24"/>
          <w:szCs w:val="24"/>
        </w:rPr>
        <w:t>2018</w:t>
      </w:r>
      <w:r w:rsidRPr="009A78C8">
        <w:rPr>
          <w:rFonts w:ascii="Times New Roman" w:hAnsi="Times New Roman" w:cs="Times New Roman"/>
          <w:spacing w:val="-6"/>
          <w:sz w:val="24"/>
          <w:szCs w:val="24"/>
        </w:rPr>
        <w:t xml:space="preserve"> and </w:t>
      </w:r>
      <w:r w:rsidR="006F2D11" w:rsidRPr="009A78C8">
        <w:rPr>
          <w:rFonts w:ascii="Times New Roman" w:hAnsi="Times New Roman" w:cs="Times New Roman"/>
          <w:spacing w:val="-6"/>
          <w:sz w:val="24"/>
          <w:szCs w:val="24"/>
        </w:rPr>
        <w:t>2017</w:t>
      </w:r>
      <w:r w:rsidR="00E15F80" w:rsidRPr="009A78C8">
        <w:rPr>
          <w:rFonts w:ascii="Times New Roman" w:hAnsi="Times New Roman" w:cs="Times New Roman"/>
          <w:spacing w:val="-6"/>
          <w:sz w:val="24"/>
          <w:szCs w:val="24"/>
        </w:rPr>
        <w:t>, respectively</w:t>
      </w:r>
      <w:r w:rsidR="00634DB9" w:rsidRPr="009A78C8">
        <w:rPr>
          <w:rFonts w:ascii="Times New Roman" w:hAnsi="Times New Roman" w:cs="Times New Roman"/>
          <w:sz w:val="24"/>
          <w:szCs w:val="24"/>
        </w:rPr>
        <w:t>.</w:t>
      </w:r>
    </w:p>
    <w:p w:rsidR="00E15F80" w:rsidRPr="009A78C8" w:rsidRDefault="00A43DC9" w:rsidP="00BF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right="29" w:hanging="547"/>
        <w:jc w:val="both"/>
        <w:rPr>
          <w:rFonts w:ascii="Times New Roman" w:hAnsi="Times New Roman" w:cs="Times New Roman"/>
          <w:b/>
          <w:bCs/>
          <w:sz w:val="24"/>
          <w:szCs w:val="24"/>
          <w:cs/>
        </w:rPr>
      </w:pPr>
      <w:r w:rsidRPr="009A78C8">
        <w:rPr>
          <w:rFonts w:ascii="Times New Roman" w:hAnsi="Times New Roman" w:cs="Times New Roman"/>
          <w:b/>
          <w:bCs/>
          <w:sz w:val="24"/>
          <w:szCs w:val="24"/>
        </w:rPr>
        <w:t>1</w:t>
      </w:r>
      <w:r w:rsidR="00B04A24" w:rsidRPr="009A78C8">
        <w:rPr>
          <w:rFonts w:ascii="Times New Roman" w:hAnsi="Times New Roman" w:cs="Times New Roman"/>
          <w:b/>
          <w:bCs/>
          <w:sz w:val="24"/>
          <w:szCs w:val="24"/>
        </w:rPr>
        <w:t>2</w:t>
      </w:r>
      <w:r w:rsidR="00E15F80" w:rsidRPr="009A78C8">
        <w:rPr>
          <w:rFonts w:ascii="Times New Roman" w:hAnsi="Times New Roman" w:cs="Times New Roman"/>
          <w:b/>
          <w:bCs/>
          <w:sz w:val="24"/>
          <w:szCs w:val="24"/>
        </w:rPr>
        <w:t>.</w:t>
      </w:r>
      <w:r w:rsidR="00E15F80" w:rsidRPr="009A78C8">
        <w:rPr>
          <w:rFonts w:ascii="Times New Roman" w:hAnsi="Times New Roman" w:cs="Times New Roman"/>
          <w:b/>
          <w:bCs/>
          <w:sz w:val="24"/>
          <w:szCs w:val="24"/>
        </w:rPr>
        <w:tab/>
      </w:r>
      <w:r w:rsidR="00E15F80" w:rsidRPr="009A78C8">
        <w:rPr>
          <w:rFonts w:ascii="Times New Roman" w:hAnsi="Times New Roman" w:cs="Times New Roman"/>
          <w:b/>
          <w:bCs/>
          <w:sz w:val="20"/>
          <w:szCs w:val="20"/>
        </w:rPr>
        <w:t>LONG-TERM  AGREEMENTS</w:t>
      </w:r>
    </w:p>
    <w:p w:rsidR="00E15F80" w:rsidRPr="009A78C8" w:rsidRDefault="00E15F80"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33" w:right="-43"/>
        <w:jc w:val="both"/>
        <w:rPr>
          <w:rFonts w:ascii="Times New Roman" w:hAnsi="Times New Roman" w:cs="Times New Roman"/>
          <w:sz w:val="24"/>
          <w:szCs w:val="24"/>
        </w:rPr>
      </w:pPr>
      <w:r w:rsidRPr="009A78C8">
        <w:rPr>
          <w:rFonts w:ascii="Times New Roman" w:hAnsi="Times New Roman" w:cs="Times New Roman"/>
          <w:spacing w:val="-6"/>
          <w:sz w:val="24"/>
          <w:szCs w:val="24"/>
        </w:rPr>
        <w:t xml:space="preserve">The Company has long-term agreements as at </w:t>
      </w:r>
      <w:r w:rsidR="0048782A" w:rsidRPr="009A78C8">
        <w:rPr>
          <w:rFonts w:ascii="Times New Roman" w:hAnsi="Times New Roman" w:cs="Times New Roman"/>
          <w:spacing w:val="-6"/>
          <w:sz w:val="24"/>
          <w:szCs w:val="24"/>
        </w:rPr>
        <w:t>June</w:t>
      </w:r>
      <w:r w:rsidR="002E17FF" w:rsidRPr="009A78C8">
        <w:rPr>
          <w:rFonts w:ascii="Times New Roman" w:hAnsi="Times New Roman" w:cs="Times New Roman"/>
          <w:spacing w:val="-6"/>
          <w:sz w:val="24"/>
          <w:szCs w:val="24"/>
        </w:rPr>
        <w:t xml:space="preserve"> </w:t>
      </w:r>
      <w:r w:rsidR="00A43DC9" w:rsidRPr="009A78C8">
        <w:rPr>
          <w:rFonts w:ascii="Times New Roman" w:hAnsi="Times New Roman" w:cs="Times New Roman"/>
          <w:spacing w:val="-6"/>
          <w:sz w:val="24"/>
          <w:szCs w:val="24"/>
        </w:rPr>
        <w:t>30</w:t>
      </w:r>
      <w:r w:rsidRPr="009A78C8">
        <w:rPr>
          <w:rFonts w:ascii="Times New Roman" w:hAnsi="Times New Roman" w:cs="Times New Roman"/>
          <w:spacing w:val="-6"/>
          <w:sz w:val="24"/>
          <w:szCs w:val="24"/>
        </w:rPr>
        <w:t xml:space="preserve">, </w:t>
      </w:r>
      <w:r w:rsidR="006F2D11" w:rsidRPr="009A78C8">
        <w:rPr>
          <w:rFonts w:ascii="Times New Roman" w:hAnsi="Times New Roman" w:cs="Times New Roman"/>
          <w:spacing w:val="-6"/>
          <w:sz w:val="24"/>
          <w:szCs w:val="24"/>
        </w:rPr>
        <w:t>2018</w:t>
      </w:r>
      <w:r w:rsidRPr="009A78C8">
        <w:rPr>
          <w:rFonts w:ascii="Times New Roman" w:hAnsi="Times New Roman" w:cs="Times New Roman"/>
          <w:spacing w:val="-6"/>
          <w:sz w:val="24"/>
          <w:szCs w:val="24"/>
        </w:rPr>
        <w:t xml:space="preserve"> and December </w:t>
      </w:r>
      <w:r w:rsidR="00A43DC9" w:rsidRPr="009A78C8">
        <w:rPr>
          <w:rFonts w:ascii="Times New Roman" w:hAnsi="Times New Roman" w:cs="Times New Roman"/>
          <w:spacing w:val="-6"/>
          <w:sz w:val="24"/>
          <w:szCs w:val="24"/>
        </w:rPr>
        <w:t>31</w:t>
      </w:r>
      <w:r w:rsidRPr="009A78C8">
        <w:rPr>
          <w:rFonts w:ascii="Times New Roman" w:hAnsi="Times New Roman" w:cs="Times New Roman"/>
          <w:spacing w:val="-6"/>
          <w:sz w:val="24"/>
          <w:szCs w:val="24"/>
        </w:rPr>
        <w:t xml:space="preserve">, </w:t>
      </w:r>
      <w:r w:rsidR="006F2D11" w:rsidRPr="009A78C8">
        <w:rPr>
          <w:rFonts w:ascii="Times New Roman" w:hAnsi="Times New Roman" w:cs="Times New Roman"/>
          <w:spacing w:val="-6"/>
          <w:sz w:val="24"/>
          <w:szCs w:val="24"/>
        </w:rPr>
        <w:t>2017</w:t>
      </w:r>
      <w:r w:rsidRPr="009A78C8">
        <w:rPr>
          <w:rFonts w:ascii="Times New Roman" w:hAnsi="Times New Roman" w:cs="Times New Roman"/>
          <w:spacing w:val="-6"/>
          <w:sz w:val="24"/>
          <w:szCs w:val="24"/>
        </w:rPr>
        <w:t xml:space="preserve"> as follows</w:t>
      </w:r>
      <w:r w:rsidRPr="009A78C8">
        <w:rPr>
          <w:rFonts w:ascii="Times New Roman" w:hAnsi="Times New Roman" w:cs="Times New Roman"/>
          <w:sz w:val="24"/>
          <w:szCs w:val="24"/>
        </w:rPr>
        <w:t>:</w:t>
      </w:r>
    </w:p>
    <w:p w:rsidR="00E15F80" w:rsidRPr="009A78C8" w:rsidRDefault="00E15F80"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76" w:right="29" w:hanging="29"/>
        <w:jc w:val="both"/>
        <w:rPr>
          <w:rFonts w:ascii="Times New Roman" w:hAnsi="Times New Roman" w:cs="Times New Roman"/>
          <w:sz w:val="24"/>
          <w:szCs w:val="24"/>
        </w:rPr>
      </w:pPr>
      <w:r w:rsidRPr="009A78C8">
        <w:rPr>
          <w:rFonts w:ascii="Times New Roman" w:hAnsi="Times New Roman" w:cs="Times New Roman"/>
          <w:sz w:val="24"/>
          <w:szCs w:val="24"/>
        </w:rPr>
        <w:t>The Company has various lease agreements for office premises and other facilities and various EDC machine agreements with total rental and service fees as follows:</w:t>
      </w:r>
    </w:p>
    <w:tbl>
      <w:tblPr>
        <w:tblW w:w="8838" w:type="dxa"/>
        <w:tblInd w:w="522" w:type="dxa"/>
        <w:tblCellMar>
          <w:left w:w="0" w:type="dxa"/>
          <w:right w:w="0" w:type="dxa"/>
        </w:tblCellMar>
        <w:tblLook w:val="0000" w:firstRow="0" w:lastRow="0" w:firstColumn="0" w:lastColumn="0" w:noHBand="0" w:noVBand="0"/>
      </w:tblPr>
      <w:tblGrid>
        <w:gridCol w:w="5598"/>
        <w:gridCol w:w="1511"/>
        <w:gridCol w:w="289"/>
        <w:gridCol w:w="1440"/>
      </w:tblGrid>
      <w:tr w:rsidR="00E15F80" w:rsidRPr="009A78C8" w:rsidTr="00722E1E">
        <w:trPr>
          <w:trHeight w:val="20"/>
        </w:trPr>
        <w:tc>
          <w:tcPr>
            <w:tcW w:w="5598"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20"/>
              <w:jc w:val="both"/>
              <w:rPr>
                <w:rFonts w:ascii="Times New Roman" w:hAnsi="Times New Roman" w:cs="Times New Roman"/>
                <w:b/>
                <w:bCs/>
                <w:sz w:val="24"/>
                <w:szCs w:val="24"/>
              </w:rPr>
            </w:pPr>
          </w:p>
        </w:tc>
        <w:tc>
          <w:tcPr>
            <w:tcW w:w="1511"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cs/>
              </w:rPr>
            </w:pPr>
            <w:r w:rsidRPr="009A78C8">
              <w:rPr>
                <w:rFonts w:ascii="Times New Roman" w:hAnsi="Times New Roman" w:cs="Times New Roman"/>
                <w:b/>
                <w:bCs/>
                <w:sz w:val="20"/>
                <w:szCs w:val="20"/>
              </w:rPr>
              <w:t>“</w:t>
            </w:r>
            <w:r w:rsidRPr="009A78C8">
              <w:rPr>
                <w:rFonts w:ascii="Times New Roman" w:hAnsi="Times New Roman" w:cs="Times New Roman"/>
                <w:b/>
                <w:bCs/>
                <w:caps/>
                <w:sz w:val="20"/>
                <w:szCs w:val="20"/>
              </w:rPr>
              <w:t>unaudited</w:t>
            </w:r>
            <w:r w:rsidRPr="009A78C8">
              <w:rPr>
                <w:rFonts w:ascii="Times New Roman" w:hAnsi="Times New Roman" w:cs="Times New Roman"/>
                <w:b/>
                <w:bCs/>
                <w:sz w:val="20"/>
                <w:szCs w:val="20"/>
              </w:rPr>
              <w:t>”</w:t>
            </w:r>
          </w:p>
        </w:tc>
        <w:tc>
          <w:tcPr>
            <w:tcW w:w="289"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b/>
                <w:bCs/>
                <w:sz w:val="24"/>
                <w:szCs w:val="24"/>
              </w:rPr>
            </w:pPr>
          </w:p>
        </w:tc>
        <w:tc>
          <w:tcPr>
            <w:tcW w:w="1440"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p>
        </w:tc>
      </w:tr>
      <w:tr w:rsidR="00E15F80" w:rsidRPr="009A78C8" w:rsidTr="00722E1E">
        <w:trPr>
          <w:trHeight w:val="20"/>
        </w:trPr>
        <w:tc>
          <w:tcPr>
            <w:tcW w:w="5598"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20"/>
              <w:jc w:val="both"/>
              <w:rPr>
                <w:rFonts w:ascii="Times New Roman" w:hAnsi="Times New Roman" w:cs="Times New Roman"/>
                <w:b/>
                <w:bCs/>
                <w:sz w:val="24"/>
                <w:szCs w:val="24"/>
              </w:rPr>
            </w:pPr>
          </w:p>
        </w:tc>
        <w:tc>
          <w:tcPr>
            <w:tcW w:w="1511"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cs/>
              </w:rPr>
            </w:pPr>
            <w:r w:rsidRPr="009A78C8">
              <w:rPr>
                <w:rFonts w:ascii="Times New Roman" w:hAnsi="Times New Roman" w:cs="Times New Roman"/>
                <w:b/>
                <w:bCs/>
                <w:sz w:val="24"/>
                <w:szCs w:val="24"/>
              </w:rPr>
              <w:t xml:space="preserve">As at </w:t>
            </w:r>
          </w:p>
        </w:tc>
        <w:tc>
          <w:tcPr>
            <w:tcW w:w="289"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b/>
                <w:bCs/>
                <w:sz w:val="24"/>
                <w:szCs w:val="24"/>
              </w:rPr>
            </w:pPr>
          </w:p>
        </w:tc>
        <w:tc>
          <w:tcPr>
            <w:tcW w:w="1440"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left="-108" w:right="-90"/>
              <w:jc w:val="center"/>
              <w:rPr>
                <w:rFonts w:ascii="Times New Roman" w:hAnsi="Times New Roman" w:cs="Times New Roman"/>
                <w:b/>
                <w:bCs/>
                <w:sz w:val="24"/>
                <w:szCs w:val="24"/>
                <w:cs/>
              </w:rPr>
            </w:pPr>
            <w:r w:rsidRPr="009A78C8">
              <w:rPr>
                <w:rFonts w:ascii="Times New Roman" w:hAnsi="Times New Roman" w:cs="Times New Roman"/>
                <w:b/>
                <w:bCs/>
                <w:sz w:val="24"/>
                <w:szCs w:val="24"/>
              </w:rPr>
              <w:t>As at,</w:t>
            </w:r>
          </w:p>
        </w:tc>
      </w:tr>
      <w:tr w:rsidR="00E15F80" w:rsidRPr="009A78C8" w:rsidTr="00722E1E">
        <w:trPr>
          <w:trHeight w:val="20"/>
        </w:trPr>
        <w:tc>
          <w:tcPr>
            <w:tcW w:w="5598"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20"/>
              <w:jc w:val="both"/>
              <w:rPr>
                <w:rFonts w:ascii="Times New Roman" w:hAnsi="Times New Roman" w:cs="Times New Roman"/>
                <w:b/>
                <w:bCs/>
                <w:sz w:val="24"/>
                <w:szCs w:val="24"/>
              </w:rPr>
            </w:pPr>
          </w:p>
        </w:tc>
        <w:tc>
          <w:tcPr>
            <w:tcW w:w="1511" w:type="dxa"/>
          </w:tcPr>
          <w:p w:rsidR="00E15F80" w:rsidRPr="009A78C8" w:rsidRDefault="0048782A"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 xml:space="preserve">June </w:t>
            </w:r>
            <w:r w:rsidR="00A43DC9" w:rsidRPr="009A78C8">
              <w:rPr>
                <w:rFonts w:ascii="Times New Roman" w:hAnsi="Times New Roman" w:cs="Times New Roman"/>
                <w:b/>
                <w:bCs/>
                <w:sz w:val="24"/>
                <w:szCs w:val="24"/>
              </w:rPr>
              <w:t>30</w:t>
            </w:r>
            <w:r w:rsidR="00E15F80" w:rsidRPr="009A78C8">
              <w:rPr>
                <w:rFonts w:ascii="Times New Roman" w:hAnsi="Times New Roman" w:cs="Times New Roman"/>
                <w:b/>
                <w:bCs/>
                <w:sz w:val="24"/>
                <w:szCs w:val="24"/>
              </w:rPr>
              <w:t>,</w:t>
            </w:r>
          </w:p>
        </w:tc>
        <w:tc>
          <w:tcPr>
            <w:tcW w:w="289"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b/>
                <w:bCs/>
                <w:sz w:val="24"/>
                <w:szCs w:val="24"/>
              </w:rPr>
            </w:pPr>
          </w:p>
        </w:tc>
        <w:tc>
          <w:tcPr>
            <w:tcW w:w="1440"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 xml:space="preserve">December </w:t>
            </w:r>
            <w:r w:rsidR="00A43DC9" w:rsidRPr="009A78C8">
              <w:rPr>
                <w:rFonts w:ascii="Times New Roman" w:hAnsi="Times New Roman" w:cs="Times New Roman"/>
                <w:b/>
                <w:bCs/>
                <w:sz w:val="24"/>
                <w:szCs w:val="24"/>
              </w:rPr>
              <w:t>31</w:t>
            </w:r>
            <w:r w:rsidRPr="009A78C8">
              <w:rPr>
                <w:rFonts w:ascii="Times New Roman" w:hAnsi="Times New Roman" w:cs="Times New Roman"/>
                <w:b/>
                <w:bCs/>
                <w:sz w:val="24"/>
                <w:szCs w:val="24"/>
              </w:rPr>
              <w:t>,</w:t>
            </w:r>
          </w:p>
        </w:tc>
      </w:tr>
      <w:tr w:rsidR="00E15F80" w:rsidRPr="009A78C8" w:rsidTr="00722E1E">
        <w:trPr>
          <w:trHeight w:val="20"/>
        </w:trPr>
        <w:tc>
          <w:tcPr>
            <w:tcW w:w="5598"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20"/>
              <w:jc w:val="both"/>
              <w:rPr>
                <w:rFonts w:ascii="Times New Roman" w:hAnsi="Times New Roman" w:cs="Times New Roman"/>
                <w:b/>
                <w:bCs/>
                <w:sz w:val="24"/>
                <w:szCs w:val="24"/>
              </w:rPr>
            </w:pPr>
          </w:p>
        </w:tc>
        <w:tc>
          <w:tcPr>
            <w:tcW w:w="1511" w:type="dxa"/>
          </w:tcPr>
          <w:p w:rsidR="00E15F80" w:rsidRPr="009A78C8" w:rsidRDefault="006F2D11"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2018</w:t>
            </w:r>
          </w:p>
        </w:tc>
        <w:tc>
          <w:tcPr>
            <w:tcW w:w="289"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b/>
                <w:bCs/>
                <w:sz w:val="24"/>
                <w:szCs w:val="24"/>
              </w:rPr>
            </w:pPr>
          </w:p>
        </w:tc>
        <w:tc>
          <w:tcPr>
            <w:tcW w:w="1440" w:type="dxa"/>
          </w:tcPr>
          <w:p w:rsidR="00E15F80" w:rsidRPr="009A78C8" w:rsidRDefault="006F2D11"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2017</w:t>
            </w:r>
          </w:p>
        </w:tc>
      </w:tr>
      <w:tr w:rsidR="00E15F80" w:rsidRPr="009A78C8" w:rsidTr="00722E1E">
        <w:trPr>
          <w:trHeight w:val="20"/>
        </w:trPr>
        <w:tc>
          <w:tcPr>
            <w:tcW w:w="5598"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20"/>
              <w:jc w:val="both"/>
              <w:rPr>
                <w:rFonts w:ascii="Times New Roman" w:hAnsi="Times New Roman" w:cs="Times New Roman"/>
                <w:b/>
                <w:bCs/>
                <w:sz w:val="24"/>
                <w:szCs w:val="24"/>
              </w:rPr>
            </w:pPr>
          </w:p>
        </w:tc>
        <w:tc>
          <w:tcPr>
            <w:tcW w:w="1511"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c>
          <w:tcPr>
            <w:tcW w:w="289"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b/>
                <w:bCs/>
                <w:sz w:val="24"/>
                <w:szCs w:val="24"/>
              </w:rPr>
            </w:pPr>
          </w:p>
        </w:tc>
        <w:tc>
          <w:tcPr>
            <w:tcW w:w="1440"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r>
      <w:tr w:rsidR="00E15F80" w:rsidRPr="009A78C8" w:rsidTr="00EB61E6">
        <w:trPr>
          <w:trHeight w:hRule="exact" w:val="144"/>
        </w:trPr>
        <w:tc>
          <w:tcPr>
            <w:tcW w:w="5598"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20"/>
              <w:jc w:val="both"/>
              <w:rPr>
                <w:rFonts w:ascii="Times New Roman" w:hAnsi="Times New Roman" w:cs="Times New Roman"/>
                <w:b/>
                <w:bCs/>
                <w:sz w:val="24"/>
                <w:szCs w:val="24"/>
              </w:rPr>
            </w:pPr>
          </w:p>
        </w:tc>
        <w:tc>
          <w:tcPr>
            <w:tcW w:w="1511"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b/>
                <w:bCs/>
                <w:sz w:val="24"/>
                <w:szCs w:val="24"/>
              </w:rPr>
            </w:pPr>
          </w:p>
        </w:tc>
        <w:tc>
          <w:tcPr>
            <w:tcW w:w="289"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b/>
                <w:bCs/>
                <w:sz w:val="24"/>
                <w:szCs w:val="24"/>
              </w:rPr>
            </w:pPr>
          </w:p>
        </w:tc>
        <w:tc>
          <w:tcPr>
            <w:tcW w:w="1440" w:type="dxa"/>
          </w:tcPr>
          <w:p w:rsidR="00E15F80" w:rsidRPr="009A78C8" w:rsidRDefault="00E15F80"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b/>
                <w:bCs/>
                <w:sz w:val="24"/>
                <w:szCs w:val="24"/>
              </w:rPr>
            </w:pPr>
          </w:p>
        </w:tc>
      </w:tr>
      <w:tr w:rsidR="00552A8E" w:rsidRPr="009A78C8" w:rsidTr="005123D3">
        <w:trPr>
          <w:trHeight w:val="20"/>
        </w:trPr>
        <w:tc>
          <w:tcPr>
            <w:tcW w:w="5598" w:type="dxa"/>
          </w:tcPr>
          <w:p w:rsidR="00552A8E" w:rsidRPr="009A78C8" w:rsidRDefault="00552A8E" w:rsidP="0055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351"/>
              <w:jc w:val="both"/>
              <w:rPr>
                <w:rFonts w:ascii="Times New Roman" w:hAnsi="Times New Roman" w:cs="Times New Roman"/>
                <w:sz w:val="24"/>
                <w:szCs w:val="24"/>
              </w:rPr>
            </w:pPr>
            <w:r w:rsidRPr="009A78C8">
              <w:rPr>
                <w:rFonts w:ascii="Times New Roman" w:hAnsi="Times New Roman" w:cs="Times New Roman"/>
                <w:sz w:val="24"/>
                <w:szCs w:val="24"/>
              </w:rPr>
              <w:t>Within 1 year</w:t>
            </w:r>
          </w:p>
        </w:tc>
        <w:tc>
          <w:tcPr>
            <w:tcW w:w="1511" w:type="dxa"/>
            <w:tcBorders>
              <w:top w:val="nil"/>
              <w:left w:val="nil"/>
              <w:right w:val="nil"/>
            </w:tcBorders>
          </w:tcPr>
          <w:p w:rsidR="00552A8E" w:rsidRPr="009A78C8" w:rsidRDefault="00552A8E" w:rsidP="0055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adjustRightInd w:val="0"/>
              <w:spacing w:line="320" w:lineRule="exact"/>
              <w:jc w:val="center"/>
              <w:rPr>
                <w:rFonts w:ascii="Times New Roman" w:hAnsi="Times New Roman" w:cs="Times New Roman"/>
                <w:sz w:val="24"/>
                <w:szCs w:val="24"/>
              </w:rPr>
            </w:pPr>
            <w:r w:rsidRPr="009A78C8">
              <w:rPr>
                <w:rFonts w:ascii="Times New Roman" w:hAnsi="Times New Roman" w:cs="Times New Roman"/>
                <w:sz w:val="24"/>
                <w:szCs w:val="24"/>
              </w:rPr>
              <w:t>248,345</w:t>
            </w:r>
          </w:p>
        </w:tc>
        <w:tc>
          <w:tcPr>
            <w:tcW w:w="289" w:type="dxa"/>
          </w:tcPr>
          <w:p w:rsidR="00552A8E" w:rsidRPr="009A78C8" w:rsidRDefault="00552A8E" w:rsidP="0055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tc>
        <w:tc>
          <w:tcPr>
            <w:tcW w:w="1440" w:type="dxa"/>
            <w:tcBorders>
              <w:top w:val="nil"/>
              <w:left w:val="nil"/>
              <w:right w:val="nil"/>
            </w:tcBorders>
          </w:tcPr>
          <w:p w:rsidR="00552A8E" w:rsidRPr="009A78C8" w:rsidRDefault="00552A8E" w:rsidP="0055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right="178"/>
              <w:jc w:val="right"/>
              <w:rPr>
                <w:rFonts w:ascii="Times New Roman" w:hAnsi="Times New Roman" w:cs="Times New Roman"/>
                <w:sz w:val="24"/>
                <w:szCs w:val="24"/>
              </w:rPr>
            </w:pPr>
            <w:r w:rsidRPr="009A78C8">
              <w:rPr>
                <w:rFonts w:ascii="Times New Roman" w:hAnsi="Times New Roman" w:cs="Times New Roman"/>
                <w:sz w:val="24"/>
                <w:szCs w:val="24"/>
              </w:rPr>
              <w:t>243,427</w:t>
            </w:r>
          </w:p>
        </w:tc>
      </w:tr>
      <w:tr w:rsidR="00552A8E" w:rsidRPr="009A78C8" w:rsidTr="005123D3">
        <w:trPr>
          <w:trHeight w:val="20"/>
        </w:trPr>
        <w:tc>
          <w:tcPr>
            <w:tcW w:w="5598" w:type="dxa"/>
          </w:tcPr>
          <w:p w:rsidR="00552A8E" w:rsidRPr="009A78C8" w:rsidRDefault="00552A8E" w:rsidP="0055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351"/>
              <w:jc w:val="both"/>
              <w:rPr>
                <w:rFonts w:ascii="Times New Roman" w:hAnsi="Times New Roman" w:cs="Times New Roman"/>
                <w:sz w:val="24"/>
                <w:szCs w:val="24"/>
              </w:rPr>
            </w:pPr>
            <w:r w:rsidRPr="009A78C8">
              <w:rPr>
                <w:rFonts w:ascii="Times New Roman" w:hAnsi="Times New Roman" w:cs="Times New Roman"/>
                <w:sz w:val="24"/>
                <w:szCs w:val="24"/>
              </w:rPr>
              <w:t>Over 1 year to 5 years</w:t>
            </w:r>
          </w:p>
        </w:tc>
        <w:tc>
          <w:tcPr>
            <w:tcW w:w="1511" w:type="dxa"/>
            <w:tcBorders>
              <w:top w:val="nil"/>
              <w:left w:val="nil"/>
              <w:right w:val="nil"/>
            </w:tcBorders>
          </w:tcPr>
          <w:p w:rsidR="00552A8E" w:rsidRPr="009A78C8" w:rsidRDefault="00552A8E" w:rsidP="0055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adjustRightInd w:val="0"/>
              <w:spacing w:line="320" w:lineRule="exact"/>
              <w:jc w:val="center"/>
              <w:rPr>
                <w:rFonts w:ascii="Times New Roman" w:hAnsi="Times New Roman" w:cs="Times New Roman"/>
                <w:sz w:val="24"/>
                <w:szCs w:val="24"/>
              </w:rPr>
            </w:pPr>
            <w:r w:rsidRPr="009A78C8">
              <w:rPr>
                <w:rFonts w:ascii="Times New Roman" w:hAnsi="Times New Roman" w:cs="Times New Roman"/>
                <w:sz w:val="24"/>
                <w:szCs w:val="24"/>
              </w:rPr>
              <w:t>345,819</w:t>
            </w:r>
          </w:p>
        </w:tc>
        <w:tc>
          <w:tcPr>
            <w:tcW w:w="289" w:type="dxa"/>
          </w:tcPr>
          <w:p w:rsidR="00552A8E" w:rsidRPr="009A78C8" w:rsidRDefault="00552A8E" w:rsidP="0055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tc>
        <w:tc>
          <w:tcPr>
            <w:tcW w:w="1440" w:type="dxa"/>
            <w:tcBorders>
              <w:top w:val="nil"/>
              <w:left w:val="nil"/>
              <w:right w:val="nil"/>
            </w:tcBorders>
          </w:tcPr>
          <w:p w:rsidR="00552A8E" w:rsidRPr="009A78C8" w:rsidRDefault="00552A8E" w:rsidP="0055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right="178"/>
              <w:jc w:val="right"/>
              <w:rPr>
                <w:rFonts w:ascii="Times New Roman" w:hAnsi="Times New Roman" w:cs="Times New Roman"/>
                <w:sz w:val="24"/>
                <w:szCs w:val="24"/>
              </w:rPr>
            </w:pPr>
            <w:r w:rsidRPr="009A78C8">
              <w:rPr>
                <w:rFonts w:ascii="Times New Roman" w:hAnsi="Times New Roman" w:cs="Times New Roman"/>
                <w:sz w:val="24"/>
                <w:szCs w:val="24"/>
              </w:rPr>
              <w:t>400,211</w:t>
            </w:r>
          </w:p>
        </w:tc>
      </w:tr>
      <w:tr w:rsidR="00552A8E" w:rsidRPr="009A78C8" w:rsidTr="005123D3">
        <w:trPr>
          <w:trHeight w:val="20"/>
        </w:trPr>
        <w:tc>
          <w:tcPr>
            <w:tcW w:w="5598" w:type="dxa"/>
          </w:tcPr>
          <w:p w:rsidR="00552A8E" w:rsidRPr="009A78C8" w:rsidRDefault="00552A8E" w:rsidP="0055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20"/>
              <w:jc w:val="both"/>
              <w:rPr>
                <w:rFonts w:ascii="Times New Roman" w:hAnsi="Times New Roman" w:cs="Times New Roman"/>
                <w:sz w:val="24"/>
                <w:szCs w:val="24"/>
              </w:rPr>
            </w:pPr>
          </w:p>
        </w:tc>
        <w:tc>
          <w:tcPr>
            <w:tcW w:w="1511" w:type="dxa"/>
            <w:tcBorders>
              <w:top w:val="single" w:sz="4" w:space="0" w:color="auto"/>
              <w:left w:val="nil"/>
              <w:bottom w:val="double" w:sz="4" w:space="0" w:color="auto"/>
              <w:right w:val="nil"/>
            </w:tcBorders>
          </w:tcPr>
          <w:p w:rsidR="00552A8E" w:rsidRPr="009A78C8" w:rsidRDefault="00552A8E" w:rsidP="0055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adjustRightInd w:val="0"/>
              <w:spacing w:line="320" w:lineRule="exact"/>
              <w:jc w:val="center"/>
              <w:rPr>
                <w:rFonts w:ascii="Times New Roman" w:hAnsi="Times New Roman" w:cs="Times New Roman"/>
                <w:sz w:val="24"/>
                <w:szCs w:val="24"/>
                <w:cs/>
              </w:rPr>
            </w:pPr>
            <w:r w:rsidRPr="009A78C8">
              <w:rPr>
                <w:rFonts w:ascii="Times New Roman" w:hAnsi="Times New Roman" w:cs="Times New Roman"/>
                <w:sz w:val="24"/>
                <w:szCs w:val="24"/>
              </w:rPr>
              <w:t>594,164</w:t>
            </w:r>
          </w:p>
        </w:tc>
        <w:tc>
          <w:tcPr>
            <w:tcW w:w="289" w:type="dxa"/>
          </w:tcPr>
          <w:p w:rsidR="00552A8E" w:rsidRPr="009A78C8" w:rsidRDefault="00552A8E" w:rsidP="0055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tc>
        <w:tc>
          <w:tcPr>
            <w:tcW w:w="1440" w:type="dxa"/>
            <w:tcBorders>
              <w:top w:val="single" w:sz="4" w:space="0" w:color="auto"/>
              <w:left w:val="nil"/>
              <w:bottom w:val="double" w:sz="4" w:space="0" w:color="auto"/>
              <w:right w:val="nil"/>
            </w:tcBorders>
          </w:tcPr>
          <w:p w:rsidR="00552A8E" w:rsidRPr="009A78C8" w:rsidRDefault="00552A8E" w:rsidP="00552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300" w:lineRule="exact"/>
              <w:ind w:right="178"/>
              <w:jc w:val="right"/>
              <w:rPr>
                <w:rFonts w:ascii="Times New Roman" w:hAnsi="Times New Roman" w:cs="Times New Roman"/>
                <w:sz w:val="24"/>
                <w:szCs w:val="24"/>
                <w:cs/>
              </w:rPr>
            </w:pPr>
            <w:r w:rsidRPr="009A78C8">
              <w:rPr>
                <w:rFonts w:ascii="Times New Roman" w:hAnsi="Times New Roman" w:cs="Times New Roman"/>
                <w:sz w:val="24"/>
                <w:szCs w:val="24"/>
              </w:rPr>
              <w:t>643,638</w:t>
            </w:r>
          </w:p>
        </w:tc>
      </w:tr>
    </w:tbl>
    <w:p w:rsidR="003247B8" w:rsidRPr="009A78C8" w:rsidRDefault="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
          <w:szCs w:val="2"/>
        </w:rPr>
      </w:pPr>
      <w:r w:rsidRPr="009A78C8">
        <w:rPr>
          <w:rFonts w:ascii="Times New Roman" w:hAnsi="Times New Roman" w:cs="Times New Roman"/>
          <w:b/>
          <w:bCs/>
          <w:sz w:val="2"/>
          <w:szCs w:val="2"/>
        </w:rPr>
        <w:br w:type="page"/>
      </w:r>
    </w:p>
    <w:p w:rsidR="00C36916" w:rsidRPr="009A78C8" w:rsidRDefault="00A43DC9"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right="29" w:hanging="547"/>
        <w:jc w:val="both"/>
        <w:rPr>
          <w:rFonts w:ascii="Times New Roman" w:hAnsi="Times New Roman" w:cs="Times New Roman"/>
          <w:b/>
          <w:bCs/>
          <w:sz w:val="20"/>
          <w:szCs w:val="20"/>
        </w:rPr>
      </w:pPr>
      <w:r w:rsidRPr="009A78C8">
        <w:rPr>
          <w:rFonts w:ascii="Times New Roman" w:hAnsi="Times New Roman" w:cs="Times New Roman"/>
          <w:b/>
          <w:bCs/>
          <w:sz w:val="24"/>
          <w:szCs w:val="24"/>
        </w:rPr>
        <w:lastRenderedPageBreak/>
        <w:t>1</w:t>
      </w:r>
      <w:r w:rsidR="00B04A24" w:rsidRPr="009A78C8">
        <w:rPr>
          <w:rFonts w:ascii="Times New Roman" w:hAnsi="Times New Roman" w:cs="Times New Roman"/>
          <w:b/>
          <w:bCs/>
          <w:sz w:val="24"/>
          <w:szCs w:val="24"/>
        </w:rPr>
        <w:t>3</w:t>
      </w:r>
      <w:r w:rsidR="00C36916" w:rsidRPr="009A78C8">
        <w:rPr>
          <w:rFonts w:ascii="Times New Roman" w:hAnsi="Times New Roman" w:cs="Times New Roman"/>
          <w:b/>
          <w:bCs/>
          <w:sz w:val="24"/>
          <w:szCs w:val="24"/>
        </w:rPr>
        <w:t>.</w:t>
      </w:r>
      <w:r w:rsidR="00C36916" w:rsidRPr="009A78C8">
        <w:rPr>
          <w:rFonts w:ascii="Times New Roman" w:hAnsi="Times New Roman" w:cs="Times New Roman"/>
          <w:b/>
          <w:bCs/>
          <w:sz w:val="24"/>
          <w:szCs w:val="24"/>
        </w:rPr>
        <w:tab/>
      </w:r>
      <w:r w:rsidR="00C36916" w:rsidRPr="009A78C8">
        <w:rPr>
          <w:rFonts w:ascii="Times New Roman" w:hAnsi="Times New Roman" w:cs="Times New Roman"/>
          <w:b/>
          <w:bCs/>
          <w:sz w:val="20"/>
          <w:szCs w:val="20"/>
        </w:rPr>
        <w:t>TRANSACTIONS WITH</w:t>
      </w:r>
      <w:r w:rsidR="00693A45" w:rsidRPr="009A78C8">
        <w:rPr>
          <w:rFonts w:ascii="Times New Roman" w:hAnsi="Times New Roman" w:cs="Times New Roman"/>
          <w:b/>
          <w:bCs/>
          <w:sz w:val="20"/>
          <w:szCs w:val="20"/>
        </w:rPr>
        <w:t xml:space="preserve">  </w:t>
      </w:r>
      <w:r w:rsidR="00C36916" w:rsidRPr="009A78C8">
        <w:rPr>
          <w:rFonts w:ascii="Times New Roman" w:hAnsi="Times New Roman" w:cs="Times New Roman"/>
          <w:b/>
          <w:bCs/>
          <w:sz w:val="20"/>
          <w:szCs w:val="20"/>
        </w:rPr>
        <w:t>RELATED PARTIES</w:t>
      </w:r>
    </w:p>
    <w:p w:rsidR="00722E1E" w:rsidRPr="009A78C8" w:rsidRDefault="00C36916" w:rsidP="00E7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right="-43"/>
        <w:jc w:val="both"/>
        <w:rPr>
          <w:rFonts w:ascii="Times New Roman" w:hAnsi="Times New Roman" w:cs="Times New Roman"/>
          <w:spacing w:val="-2"/>
          <w:sz w:val="24"/>
          <w:szCs w:val="24"/>
        </w:rPr>
      </w:pPr>
      <w:r w:rsidRPr="009A78C8">
        <w:rPr>
          <w:rFonts w:ascii="Times New Roman" w:hAnsi="Times New Roman" w:cs="Times New Roman"/>
          <w:spacing w:val="-2"/>
          <w:sz w:val="24"/>
          <w:szCs w:val="24"/>
        </w:rPr>
        <w:t xml:space="preserve">The Company has transactions with related parties. Certain portions of the Company’s assets, liabilities, </w:t>
      </w:r>
      <w:r w:rsidR="002D02A9" w:rsidRPr="009A78C8">
        <w:rPr>
          <w:rFonts w:ascii="Times New Roman" w:hAnsi="Times New Roman" w:cs="Times New Roman"/>
          <w:spacing w:val="-2"/>
          <w:sz w:val="24"/>
          <w:szCs w:val="24"/>
        </w:rPr>
        <w:t>revenues</w:t>
      </w:r>
      <w:r w:rsidRPr="009A78C8">
        <w:rPr>
          <w:rFonts w:ascii="Times New Roman" w:hAnsi="Times New Roman" w:cs="Times New Roman"/>
          <w:spacing w:val="-2"/>
          <w:sz w:val="24"/>
          <w:szCs w:val="24"/>
        </w:rPr>
        <w:t xml:space="preserve"> and administrative expenses represent transactions occurred with related parties. These parties are related through common shareholders and/or directorships. Those significant transactions with related parties as included in the financial statements are determined at the prices in line with those occur in the normal course of business based on the market price in general or the price as</w:t>
      </w:r>
      <w:r w:rsidR="00A62DBC" w:rsidRPr="009A78C8">
        <w:rPr>
          <w:rFonts w:ascii="Times New Roman" w:hAnsi="Times New Roman" w:cs="Times New Roman"/>
          <w:spacing w:val="-2"/>
          <w:sz w:val="24"/>
          <w:szCs w:val="24"/>
        </w:rPr>
        <w:t xml:space="preserve"> stipulated in the agreements.</w:t>
      </w:r>
    </w:p>
    <w:p w:rsidR="00C36916" w:rsidRPr="009A78C8" w:rsidRDefault="00A43DC9" w:rsidP="00167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right="29" w:hanging="720"/>
        <w:jc w:val="both"/>
        <w:rPr>
          <w:rFonts w:ascii="Times New Roman" w:hAnsi="Times New Roman" w:cs="Times New Roman"/>
          <w:sz w:val="24"/>
          <w:szCs w:val="24"/>
        </w:rPr>
      </w:pPr>
      <w:r w:rsidRPr="009A78C8">
        <w:rPr>
          <w:rFonts w:ascii="Times New Roman" w:hAnsi="Times New Roman" w:cs="Times New Roman"/>
          <w:sz w:val="24"/>
          <w:szCs w:val="24"/>
        </w:rPr>
        <w:t>1</w:t>
      </w:r>
      <w:r w:rsidR="00B04A24" w:rsidRPr="009A78C8">
        <w:rPr>
          <w:rFonts w:ascii="Times New Roman" w:hAnsi="Times New Roman" w:cs="Times New Roman"/>
          <w:sz w:val="24"/>
          <w:szCs w:val="24"/>
        </w:rPr>
        <w:t>3</w:t>
      </w:r>
      <w:r w:rsidR="00C36916" w:rsidRPr="009A78C8">
        <w:rPr>
          <w:rFonts w:ascii="Times New Roman" w:hAnsi="Times New Roman" w:cs="Times New Roman"/>
          <w:sz w:val="24"/>
          <w:szCs w:val="24"/>
        </w:rPr>
        <w:t>.</w:t>
      </w:r>
      <w:r w:rsidRPr="009A78C8">
        <w:rPr>
          <w:rFonts w:ascii="Times New Roman" w:hAnsi="Times New Roman" w:cs="Times New Roman"/>
          <w:sz w:val="24"/>
          <w:szCs w:val="24"/>
        </w:rPr>
        <w:t>1</w:t>
      </w:r>
      <w:r w:rsidR="00C36916" w:rsidRPr="009A78C8">
        <w:rPr>
          <w:rFonts w:ascii="Times New Roman" w:hAnsi="Times New Roman" w:cs="Times New Roman"/>
          <w:sz w:val="24"/>
          <w:szCs w:val="24"/>
        </w:rPr>
        <w:tab/>
        <w:t>The significant balances with related parties</w:t>
      </w:r>
    </w:p>
    <w:p w:rsidR="00C36916" w:rsidRPr="009A78C8" w:rsidRDefault="00C36916" w:rsidP="0048782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259" w:right="-45"/>
        <w:jc w:val="both"/>
        <w:rPr>
          <w:rFonts w:ascii="Times New Roman" w:hAnsi="Times New Roman" w:cs="Times New Roman"/>
          <w:spacing w:val="-6"/>
          <w:sz w:val="24"/>
          <w:szCs w:val="24"/>
        </w:rPr>
      </w:pPr>
      <w:r w:rsidRPr="009A78C8">
        <w:rPr>
          <w:rFonts w:ascii="Times New Roman" w:hAnsi="Times New Roman" w:cs="Times New Roman"/>
          <w:spacing w:val="-6"/>
          <w:sz w:val="24"/>
          <w:szCs w:val="24"/>
        </w:rPr>
        <w:t>The significant balances with related</w:t>
      </w:r>
      <w:r w:rsidR="000C253A" w:rsidRPr="009A78C8">
        <w:rPr>
          <w:rFonts w:ascii="Times New Roman" w:hAnsi="Times New Roman" w:cs="Times New Roman"/>
          <w:spacing w:val="-6"/>
          <w:sz w:val="24"/>
          <w:szCs w:val="24"/>
        </w:rPr>
        <w:t xml:space="preserve"> parties as at </w:t>
      </w:r>
      <w:r w:rsidR="00687369" w:rsidRPr="009A78C8">
        <w:rPr>
          <w:rFonts w:ascii="Times New Roman" w:hAnsi="Times New Roman" w:cs="Times New Roman"/>
          <w:spacing w:val="-6"/>
          <w:sz w:val="24"/>
          <w:szCs w:val="24"/>
        </w:rPr>
        <w:t>J</w:t>
      </w:r>
      <w:r w:rsidR="0048782A" w:rsidRPr="009A78C8">
        <w:rPr>
          <w:rFonts w:ascii="Times New Roman" w:hAnsi="Times New Roman" w:cs="Times New Roman"/>
          <w:spacing w:val="-6"/>
          <w:sz w:val="24"/>
          <w:szCs w:val="24"/>
        </w:rPr>
        <w:t>une</w:t>
      </w:r>
      <w:r w:rsidR="00A77DC2" w:rsidRPr="009A78C8">
        <w:rPr>
          <w:rFonts w:ascii="Times New Roman" w:hAnsi="Times New Roman" w:cs="Times New Roman"/>
          <w:spacing w:val="-6"/>
          <w:sz w:val="24"/>
          <w:szCs w:val="24"/>
        </w:rPr>
        <w:t xml:space="preserve"> </w:t>
      </w:r>
      <w:r w:rsidR="00A43DC9" w:rsidRPr="009A78C8">
        <w:rPr>
          <w:rFonts w:ascii="Times New Roman" w:hAnsi="Times New Roman" w:cs="Times New Roman"/>
          <w:spacing w:val="-6"/>
          <w:sz w:val="24"/>
          <w:szCs w:val="24"/>
        </w:rPr>
        <w:t>30</w:t>
      </w:r>
      <w:r w:rsidR="00051CB1" w:rsidRPr="009A78C8">
        <w:rPr>
          <w:rFonts w:ascii="Times New Roman" w:hAnsi="Times New Roman" w:cs="Times New Roman"/>
          <w:spacing w:val="-6"/>
          <w:sz w:val="24"/>
          <w:szCs w:val="24"/>
        </w:rPr>
        <w:t xml:space="preserve">, </w:t>
      </w:r>
      <w:r w:rsidR="006F2D11" w:rsidRPr="009A78C8">
        <w:rPr>
          <w:rFonts w:ascii="Times New Roman" w:hAnsi="Times New Roman" w:cs="Times New Roman"/>
          <w:spacing w:val="-6"/>
          <w:sz w:val="24"/>
          <w:szCs w:val="24"/>
        </w:rPr>
        <w:t>2018</w:t>
      </w:r>
      <w:r w:rsidR="000C0986" w:rsidRPr="009A78C8">
        <w:rPr>
          <w:rFonts w:ascii="Times New Roman" w:hAnsi="Times New Roman" w:cs="Times New Roman"/>
          <w:spacing w:val="-6"/>
          <w:sz w:val="24"/>
          <w:szCs w:val="24"/>
        </w:rPr>
        <w:t xml:space="preserve"> and </w:t>
      </w:r>
      <w:r w:rsidR="000C253A" w:rsidRPr="009A78C8">
        <w:rPr>
          <w:rFonts w:ascii="Times New Roman" w:hAnsi="Times New Roman" w:cs="Times New Roman"/>
          <w:spacing w:val="-6"/>
          <w:sz w:val="24"/>
          <w:szCs w:val="24"/>
        </w:rPr>
        <w:t xml:space="preserve">December </w:t>
      </w:r>
      <w:r w:rsidR="00A43DC9" w:rsidRPr="009A78C8">
        <w:rPr>
          <w:rFonts w:ascii="Times New Roman" w:hAnsi="Times New Roman" w:cs="Times New Roman"/>
          <w:spacing w:val="-6"/>
          <w:sz w:val="24"/>
          <w:szCs w:val="24"/>
        </w:rPr>
        <w:t>31</w:t>
      </w:r>
      <w:r w:rsidR="000C253A" w:rsidRPr="009A78C8">
        <w:rPr>
          <w:rFonts w:ascii="Times New Roman" w:hAnsi="Times New Roman" w:cs="Times New Roman"/>
          <w:spacing w:val="-6"/>
          <w:sz w:val="24"/>
          <w:szCs w:val="24"/>
        </w:rPr>
        <w:t xml:space="preserve">, </w:t>
      </w:r>
      <w:r w:rsidR="006F2D11" w:rsidRPr="009A78C8">
        <w:rPr>
          <w:rFonts w:ascii="Times New Roman" w:hAnsi="Times New Roman" w:cs="Times New Roman"/>
          <w:sz w:val="24"/>
          <w:szCs w:val="24"/>
        </w:rPr>
        <w:t>2017</w:t>
      </w:r>
      <w:r w:rsidR="00A77DC2" w:rsidRPr="009A78C8">
        <w:rPr>
          <w:rFonts w:ascii="Times New Roman" w:hAnsi="Times New Roman" w:cs="Times New Roman"/>
          <w:sz w:val="24"/>
          <w:szCs w:val="24"/>
        </w:rPr>
        <w:t xml:space="preserve"> </w:t>
      </w:r>
      <w:r w:rsidRPr="009A78C8">
        <w:rPr>
          <w:rFonts w:ascii="Times New Roman" w:hAnsi="Times New Roman" w:cs="Times New Roman"/>
          <w:spacing w:val="-6"/>
          <w:sz w:val="24"/>
          <w:szCs w:val="24"/>
        </w:rPr>
        <w:t>are as follow</w:t>
      </w:r>
      <w:r w:rsidR="001C2DD6" w:rsidRPr="009A78C8">
        <w:rPr>
          <w:rFonts w:ascii="Times New Roman" w:hAnsi="Times New Roman" w:cs="Times New Roman"/>
          <w:spacing w:val="-6"/>
          <w:sz w:val="24"/>
          <w:szCs w:val="24"/>
        </w:rPr>
        <w:t>s</w:t>
      </w:r>
      <w:r w:rsidRPr="009A78C8">
        <w:rPr>
          <w:rFonts w:ascii="Times New Roman" w:hAnsi="Times New Roman" w:cs="Times New Roman"/>
          <w:spacing w:val="-6"/>
          <w:sz w:val="24"/>
          <w:szCs w:val="24"/>
        </w:rPr>
        <w:t xml:space="preserve">: </w:t>
      </w:r>
    </w:p>
    <w:tbl>
      <w:tblPr>
        <w:tblW w:w="7956" w:type="dxa"/>
        <w:tblInd w:w="1260" w:type="dxa"/>
        <w:tblLayout w:type="fixed"/>
        <w:tblCellMar>
          <w:left w:w="0" w:type="dxa"/>
          <w:right w:w="0" w:type="dxa"/>
        </w:tblCellMar>
        <w:tblLook w:val="0000" w:firstRow="0" w:lastRow="0" w:firstColumn="0" w:lastColumn="0" w:noHBand="0" w:noVBand="0"/>
      </w:tblPr>
      <w:tblGrid>
        <w:gridCol w:w="3240"/>
        <w:gridCol w:w="2493"/>
        <w:gridCol w:w="1080"/>
        <w:gridCol w:w="90"/>
        <w:gridCol w:w="18"/>
        <w:gridCol w:w="1035"/>
      </w:tblGrid>
      <w:tr w:rsidR="00846552" w:rsidRPr="009A78C8" w:rsidTr="003247B8">
        <w:trPr>
          <w:tblHeader/>
        </w:trPr>
        <w:tc>
          <w:tcPr>
            <w:tcW w:w="3240"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4"/>
                <w:szCs w:val="14"/>
                <w:cs/>
              </w:rPr>
            </w:pPr>
          </w:p>
        </w:tc>
        <w:tc>
          <w:tcPr>
            <w:tcW w:w="2493"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p>
        </w:tc>
        <w:tc>
          <w:tcPr>
            <w:tcW w:w="1080"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9A78C8">
              <w:rPr>
                <w:rFonts w:ascii="Times New Roman" w:hAnsi="Times New Roman" w:cs="Times New Roman"/>
                <w:b/>
                <w:bCs/>
                <w:sz w:val="14"/>
                <w:szCs w:val="14"/>
              </w:rPr>
              <w:t>“UNAUDITED”</w:t>
            </w:r>
          </w:p>
        </w:tc>
        <w:tc>
          <w:tcPr>
            <w:tcW w:w="90"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72"/>
              <w:rPr>
                <w:rFonts w:ascii="Times New Roman" w:hAnsi="Times New Roman" w:cs="Times New Roman"/>
                <w:sz w:val="14"/>
                <w:szCs w:val="14"/>
              </w:rPr>
            </w:pPr>
          </w:p>
        </w:tc>
        <w:tc>
          <w:tcPr>
            <w:tcW w:w="1053" w:type="dxa"/>
            <w:gridSpan w:val="2"/>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p>
        </w:tc>
      </w:tr>
      <w:tr w:rsidR="00846552" w:rsidRPr="009A78C8" w:rsidTr="003247B8">
        <w:trPr>
          <w:tblHeader/>
        </w:trPr>
        <w:tc>
          <w:tcPr>
            <w:tcW w:w="3240"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6"/>
                <w:szCs w:val="16"/>
                <w:cs/>
              </w:rPr>
            </w:pPr>
            <w:r w:rsidRPr="009A78C8">
              <w:rPr>
                <w:rFonts w:ascii="Times New Roman" w:hAnsi="Times New Roman" w:cs="Times New Roman"/>
                <w:b/>
                <w:bCs/>
                <w:sz w:val="16"/>
                <w:szCs w:val="16"/>
              </w:rPr>
              <w:t>Related parties</w:t>
            </w:r>
          </w:p>
        </w:tc>
        <w:tc>
          <w:tcPr>
            <w:tcW w:w="2493"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Relationship</w:t>
            </w:r>
          </w:p>
        </w:tc>
        <w:tc>
          <w:tcPr>
            <w:tcW w:w="1080"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As at</w:t>
            </w:r>
          </w:p>
        </w:tc>
        <w:tc>
          <w:tcPr>
            <w:tcW w:w="90"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72"/>
              <w:rPr>
                <w:rFonts w:ascii="Times New Roman" w:hAnsi="Times New Roman" w:cs="Times New Roman"/>
                <w:sz w:val="16"/>
                <w:szCs w:val="16"/>
              </w:rPr>
            </w:pPr>
          </w:p>
        </w:tc>
        <w:tc>
          <w:tcPr>
            <w:tcW w:w="1053" w:type="dxa"/>
            <w:gridSpan w:val="2"/>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As at</w:t>
            </w:r>
          </w:p>
        </w:tc>
      </w:tr>
      <w:tr w:rsidR="00846552" w:rsidRPr="009A78C8" w:rsidTr="003247B8">
        <w:trPr>
          <w:tblHeader/>
        </w:trPr>
        <w:tc>
          <w:tcPr>
            <w:tcW w:w="3240"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6"/>
                <w:szCs w:val="16"/>
                <w:cs/>
              </w:rPr>
            </w:pPr>
          </w:p>
        </w:tc>
        <w:tc>
          <w:tcPr>
            <w:tcW w:w="2493"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1080" w:type="dxa"/>
            <w:noWrap/>
          </w:tcPr>
          <w:p w:rsidR="00846552" w:rsidRPr="009A78C8" w:rsidRDefault="00687369"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June</w:t>
            </w:r>
            <w:r w:rsidR="00A43DC9" w:rsidRPr="009A78C8">
              <w:rPr>
                <w:rFonts w:ascii="Times New Roman" w:hAnsi="Times New Roman" w:cs="Times New Roman"/>
                <w:b/>
                <w:bCs/>
                <w:sz w:val="16"/>
                <w:szCs w:val="16"/>
              </w:rPr>
              <w:t>30</w:t>
            </w:r>
            <w:r w:rsidR="00846552" w:rsidRPr="009A78C8">
              <w:rPr>
                <w:rFonts w:ascii="Times New Roman" w:hAnsi="Times New Roman" w:cs="Times New Roman"/>
                <w:b/>
                <w:bCs/>
                <w:sz w:val="16"/>
                <w:szCs w:val="16"/>
              </w:rPr>
              <w:t>,</w:t>
            </w:r>
          </w:p>
        </w:tc>
        <w:tc>
          <w:tcPr>
            <w:tcW w:w="90"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exact"/>
              <w:ind w:left="-18" w:right="72"/>
              <w:rPr>
                <w:rFonts w:ascii="Times New Roman" w:hAnsi="Times New Roman" w:cs="Times New Roman"/>
                <w:sz w:val="16"/>
                <w:szCs w:val="16"/>
              </w:rPr>
            </w:pPr>
          </w:p>
        </w:tc>
        <w:tc>
          <w:tcPr>
            <w:tcW w:w="1053" w:type="dxa"/>
            <w:gridSpan w:val="2"/>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December </w:t>
            </w:r>
            <w:r w:rsidR="00A43DC9" w:rsidRPr="009A78C8">
              <w:rPr>
                <w:rFonts w:ascii="Times New Roman" w:hAnsi="Times New Roman" w:cs="Times New Roman"/>
                <w:b/>
                <w:bCs/>
                <w:sz w:val="16"/>
                <w:szCs w:val="16"/>
              </w:rPr>
              <w:t>31</w:t>
            </w:r>
            <w:r w:rsidRPr="009A78C8">
              <w:rPr>
                <w:rFonts w:ascii="Times New Roman" w:hAnsi="Times New Roman" w:cs="Times New Roman"/>
                <w:b/>
                <w:bCs/>
                <w:sz w:val="16"/>
                <w:szCs w:val="16"/>
              </w:rPr>
              <w:t>,</w:t>
            </w:r>
          </w:p>
        </w:tc>
      </w:tr>
      <w:tr w:rsidR="00846552" w:rsidRPr="009A78C8" w:rsidTr="003247B8">
        <w:trPr>
          <w:tblHeader/>
        </w:trPr>
        <w:tc>
          <w:tcPr>
            <w:tcW w:w="3240"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81" w:hanging="216"/>
              <w:jc w:val="center"/>
              <w:rPr>
                <w:rFonts w:ascii="Times New Roman" w:hAnsi="Times New Roman" w:cs="Times New Roman"/>
                <w:b/>
                <w:bCs/>
                <w:sz w:val="16"/>
                <w:szCs w:val="16"/>
                <w:cs/>
              </w:rPr>
            </w:pPr>
          </w:p>
        </w:tc>
        <w:tc>
          <w:tcPr>
            <w:tcW w:w="2493"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1080" w:type="dxa"/>
            <w:noWrap/>
          </w:tcPr>
          <w:p w:rsidR="00846552" w:rsidRPr="009A78C8" w:rsidRDefault="006F2D11"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2018</w:t>
            </w:r>
          </w:p>
        </w:tc>
        <w:tc>
          <w:tcPr>
            <w:tcW w:w="90"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53" w:type="dxa"/>
            <w:gridSpan w:val="2"/>
            <w:noWrap/>
          </w:tcPr>
          <w:p w:rsidR="00846552" w:rsidRPr="009A78C8" w:rsidRDefault="006F2D11"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2017</w:t>
            </w:r>
          </w:p>
        </w:tc>
      </w:tr>
      <w:tr w:rsidR="00846552" w:rsidRPr="009A78C8" w:rsidTr="003247B8">
        <w:trPr>
          <w:tblHeader/>
        </w:trPr>
        <w:tc>
          <w:tcPr>
            <w:tcW w:w="3240" w:type="dxa"/>
            <w:noWrap/>
          </w:tcPr>
          <w:p w:rsidR="00846552" w:rsidRPr="009A78C8" w:rsidRDefault="00846552" w:rsidP="00E32F98">
            <w:pPr>
              <w:pStyle w:val="30"/>
              <w:tabs>
                <w:tab w:val="clear" w:pos="360"/>
                <w:tab w:val="clear" w:pos="720"/>
              </w:tabs>
              <w:spacing w:line="240" w:lineRule="exact"/>
              <w:ind w:left="720" w:hanging="180"/>
              <w:rPr>
                <w:rFonts w:ascii="Times New Roman" w:hAnsi="Times New Roman" w:cs="Times New Roman"/>
                <w:sz w:val="16"/>
                <w:szCs w:val="16"/>
                <w:lang w:val="en-US"/>
              </w:rPr>
            </w:pPr>
          </w:p>
        </w:tc>
        <w:tc>
          <w:tcPr>
            <w:tcW w:w="2493"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5"/>
              <w:rPr>
                <w:rFonts w:ascii="Times New Roman" w:hAnsi="Times New Roman" w:cs="Times New Roman"/>
                <w:sz w:val="16"/>
                <w:szCs w:val="16"/>
              </w:rPr>
            </w:pPr>
          </w:p>
        </w:tc>
        <w:tc>
          <w:tcPr>
            <w:tcW w:w="1080"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Baht</w:t>
            </w:r>
          </w:p>
        </w:tc>
        <w:tc>
          <w:tcPr>
            <w:tcW w:w="90" w:type="dxa"/>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53" w:type="dxa"/>
            <w:gridSpan w:val="2"/>
            <w:noWrap/>
          </w:tcPr>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 xml:space="preserve">Thousand </w:t>
            </w:r>
          </w:p>
          <w:p w:rsidR="00846552" w:rsidRPr="009A78C8" w:rsidRDefault="00846552"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A78C8">
              <w:rPr>
                <w:rFonts w:ascii="Times New Roman" w:hAnsi="Times New Roman" w:cs="Times New Roman"/>
                <w:b/>
                <w:bCs/>
                <w:sz w:val="16"/>
                <w:szCs w:val="16"/>
              </w:rPr>
              <w:t>Baht</w:t>
            </w:r>
          </w:p>
        </w:tc>
      </w:tr>
      <w:tr w:rsidR="005123D3" w:rsidRPr="009A78C8" w:rsidTr="003247B8">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305"/>
              <w:rPr>
                <w:rFonts w:ascii="Times New Roman" w:hAnsi="Times New Roman" w:cs="Times New Roman"/>
                <w:sz w:val="16"/>
                <w:szCs w:val="16"/>
              </w:rPr>
            </w:pPr>
            <w:r w:rsidRPr="009A78C8">
              <w:rPr>
                <w:rFonts w:ascii="Times New Roman" w:hAnsi="Times New Roman" w:cs="Times New Roman"/>
                <w:sz w:val="16"/>
                <w:szCs w:val="16"/>
              </w:rPr>
              <w:t>Krung Thai Bank Public Company Limited</w:t>
            </w:r>
          </w:p>
        </w:tc>
        <w:tc>
          <w:tcPr>
            <w:tcW w:w="2493"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A78C8">
              <w:rPr>
                <w:rFonts w:ascii="Times New Roman" w:hAnsi="Times New Roman" w:cs="Times New Roman"/>
                <w:sz w:val="16"/>
                <w:szCs w:val="16"/>
              </w:rPr>
              <w:t>Major Shareholder</w:t>
            </w: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9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53"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r>
      <w:tr w:rsidR="005123D3" w:rsidRPr="009A78C8" w:rsidTr="003247B8">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9A78C8">
              <w:rPr>
                <w:rFonts w:ascii="Times New Roman" w:hAnsi="Times New Roman" w:cs="Times New Roman"/>
                <w:sz w:val="16"/>
                <w:szCs w:val="16"/>
                <w:cs/>
              </w:rPr>
              <w:t>-</w:t>
            </w:r>
            <w:r w:rsidRPr="009A78C8">
              <w:rPr>
                <w:rFonts w:ascii="Times New Roman" w:hAnsi="Times New Roman" w:cs="Times New Roman"/>
                <w:sz w:val="16"/>
                <w:szCs w:val="16"/>
                <w:cs/>
              </w:rPr>
              <w:tab/>
            </w:r>
            <w:r w:rsidRPr="009A78C8">
              <w:rPr>
                <w:rFonts w:ascii="Times New Roman" w:hAnsi="Times New Roman" w:cs="Times New Roman"/>
                <w:sz w:val="16"/>
                <w:szCs w:val="16"/>
              </w:rPr>
              <w:t>Deposits at a financial institution</w:t>
            </w:r>
          </w:p>
        </w:tc>
        <w:tc>
          <w:tcPr>
            <w:tcW w:w="2493"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7"/>
              <w:jc w:val="right"/>
              <w:rPr>
                <w:rFonts w:ascii="Times New Roman" w:hAnsi="Times New Roman" w:cs="Times New Roman"/>
                <w:sz w:val="16"/>
                <w:szCs w:val="16"/>
              </w:rPr>
            </w:pPr>
          </w:p>
        </w:tc>
        <w:tc>
          <w:tcPr>
            <w:tcW w:w="9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jc w:val="right"/>
              <w:rPr>
                <w:rFonts w:ascii="Times New Roman" w:hAnsi="Times New Roman" w:cs="Times New Roman"/>
                <w:sz w:val="16"/>
                <w:szCs w:val="16"/>
              </w:rPr>
            </w:pPr>
          </w:p>
        </w:tc>
        <w:tc>
          <w:tcPr>
            <w:tcW w:w="1053"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7"/>
              <w:jc w:val="right"/>
              <w:rPr>
                <w:rFonts w:ascii="Times New Roman" w:hAnsi="Times New Roman" w:cs="Times New Roman"/>
                <w:sz w:val="16"/>
                <w:szCs w:val="16"/>
              </w:rPr>
            </w:pPr>
          </w:p>
        </w:tc>
      </w:tr>
      <w:tr w:rsidR="005123D3" w:rsidRPr="009A78C8" w:rsidTr="003247B8">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firstLine="27"/>
              <w:rPr>
                <w:rFonts w:ascii="Times New Roman" w:hAnsi="Times New Roman" w:cs="Times New Roman"/>
                <w:sz w:val="16"/>
                <w:szCs w:val="16"/>
                <w:cs/>
              </w:rPr>
            </w:pPr>
            <w:r w:rsidRPr="009A78C8">
              <w:rPr>
                <w:rFonts w:ascii="Times New Roman" w:hAnsi="Times New Roman" w:cs="Times New Roman"/>
                <w:sz w:val="16"/>
                <w:szCs w:val="16"/>
              </w:rPr>
              <w:t>(a part of cash and cash equivalents)</w:t>
            </w:r>
          </w:p>
        </w:tc>
        <w:tc>
          <w:tcPr>
            <w:tcW w:w="2493" w:type="dxa"/>
            <w:noWrap/>
          </w:tcPr>
          <w:p w:rsidR="005123D3" w:rsidRPr="009A78C8" w:rsidRDefault="005123D3"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r w:rsidRPr="009A78C8">
              <w:rPr>
                <w:rFonts w:ascii="Times New Roman" w:hAnsi="Times New Roman" w:cs="Times New Roman"/>
                <w:sz w:val="16"/>
                <w:szCs w:val="16"/>
              </w:rPr>
              <w:t>1,052,392</w:t>
            </w:r>
          </w:p>
        </w:tc>
        <w:tc>
          <w:tcPr>
            <w:tcW w:w="9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rPr>
                <w:rFonts w:ascii="Times New Roman" w:hAnsi="Times New Roman" w:cs="Times New Roman"/>
                <w:sz w:val="16"/>
                <w:szCs w:val="16"/>
              </w:rPr>
            </w:pPr>
          </w:p>
        </w:tc>
        <w:tc>
          <w:tcPr>
            <w:tcW w:w="1053"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r w:rsidRPr="009A78C8">
              <w:rPr>
                <w:rFonts w:ascii="Times New Roman" w:hAnsi="Times New Roman" w:cs="Times New Roman"/>
                <w:sz w:val="16"/>
                <w:szCs w:val="16"/>
              </w:rPr>
              <w:t>1,082,045</w:t>
            </w:r>
          </w:p>
        </w:tc>
      </w:tr>
      <w:tr w:rsidR="005123D3" w:rsidRPr="009A78C8" w:rsidTr="003247B8">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9A78C8">
              <w:rPr>
                <w:rFonts w:ascii="Times New Roman" w:hAnsi="Times New Roman" w:cs="Times New Roman"/>
                <w:sz w:val="16"/>
                <w:szCs w:val="16"/>
                <w:cs/>
              </w:rPr>
              <w:t>-</w:t>
            </w:r>
            <w:r w:rsidRPr="009A78C8">
              <w:rPr>
                <w:rFonts w:ascii="Times New Roman" w:hAnsi="Times New Roman" w:cs="Times New Roman"/>
                <w:sz w:val="16"/>
                <w:szCs w:val="16"/>
              </w:rPr>
              <w:tab/>
              <w:t>Other receivables</w:t>
            </w:r>
          </w:p>
        </w:tc>
        <w:tc>
          <w:tcPr>
            <w:tcW w:w="2493" w:type="dxa"/>
            <w:noWrap/>
          </w:tcPr>
          <w:p w:rsidR="005123D3" w:rsidRPr="009A78C8" w:rsidRDefault="005123D3"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cs/>
              </w:rPr>
            </w:pPr>
            <w:r w:rsidRPr="009A78C8">
              <w:rPr>
                <w:rFonts w:ascii="Times New Roman" w:hAnsi="Times New Roman" w:cs="Times New Roman"/>
                <w:sz w:val="16"/>
                <w:szCs w:val="16"/>
              </w:rPr>
              <w:t>1,300</w:t>
            </w:r>
          </w:p>
        </w:tc>
        <w:tc>
          <w:tcPr>
            <w:tcW w:w="9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rPr>
                <w:rFonts w:ascii="Times New Roman" w:hAnsi="Times New Roman" w:cs="Times New Roman"/>
                <w:sz w:val="16"/>
                <w:szCs w:val="16"/>
              </w:rPr>
            </w:pPr>
          </w:p>
        </w:tc>
        <w:tc>
          <w:tcPr>
            <w:tcW w:w="1053"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cs/>
              </w:rPr>
            </w:pPr>
            <w:r w:rsidRPr="009A78C8">
              <w:rPr>
                <w:rFonts w:ascii="Times New Roman" w:hAnsi="Times New Roman" w:cs="Times New Roman"/>
                <w:sz w:val="16"/>
                <w:szCs w:val="16"/>
              </w:rPr>
              <w:t>640</w:t>
            </w:r>
          </w:p>
        </w:tc>
      </w:tr>
      <w:tr w:rsidR="005123D3" w:rsidRPr="009A78C8" w:rsidTr="003247B8">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Short-term borrowings</w:t>
            </w:r>
          </w:p>
        </w:tc>
        <w:tc>
          <w:tcPr>
            <w:tcW w:w="2493" w:type="dxa"/>
            <w:noWrap/>
          </w:tcPr>
          <w:p w:rsidR="005123D3" w:rsidRPr="009A78C8" w:rsidRDefault="005123D3"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330"/>
              <w:jc w:val="right"/>
              <w:rPr>
                <w:rFonts w:ascii="Times New Roman" w:hAnsi="Times New Roman" w:cs="Times New Roman"/>
                <w:sz w:val="16"/>
                <w:szCs w:val="16"/>
              </w:rPr>
            </w:pPr>
            <w:r w:rsidRPr="009A78C8">
              <w:rPr>
                <w:rFonts w:ascii="Times New Roman" w:hAnsi="Times New Roman" w:cs="Times New Roman"/>
                <w:sz w:val="16"/>
                <w:szCs w:val="16"/>
              </w:rPr>
              <w:t>-</w:t>
            </w:r>
          </w:p>
        </w:tc>
        <w:tc>
          <w:tcPr>
            <w:tcW w:w="9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rPr>
                <w:rFonts w:ascii="Times New Roman" w:hAnsi="Times New Roman" w:cs="Times New Roman"/>
                <w:sz w:val="16"/>
                <w:szCs w:val="16"/>
              </w:rPr>
            </w:pPr>
          </w:p>
        </w:tc>
        <w:tc>
          <w:tcPr>
            <w:tcW w:w="1053"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r w:rsidRPr="009A78C8">
              <w:rPr>
                <w:rFonts w:ascii="Times New Roman" w:hAnsi="Times New Roman" w:cs="Times New Roman"/>
                <w:sz w:val="16"/>
                <w:szCs w:val="16"/>
              </w:rPr>
              <w:t>499,938</w:t>
            </w:r>
          </w:p>
        </w:tc>
      </w:tr>
      <w:tr w:rsidR="005123D3" w:rsidRPr="009A78C8" w:rsidTr="003247B8">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Trade accounts payable</w:t>
            </w:r>
          </w:p>
        </w:tc>
        <w:tc>
          <w:tcPr>
            <w:tcW w:w="2493" w:type="dxa"/>
            <w:noWrap/>
          </w:tcPr>
          <w:p w:rsidR="005123D3" w:rsidRPr="009A78C8" w:rsidRDefault="005123D3"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r w:rsidRPr="009A78C8">
              <w:rPr>
                <w:rFonts w:ascii="Times New Roman" w:hAnsi="Times New Roman" w:cs="Times New Roman"/>
                <w:sz w:val="16"/>
                <w:szCs w:val="16"/>
              </w:rPr>
              <w:t>969,210</w:t>
            </w:r>
          </w:p>
        </w:tc>
        <w:tc>
          <w:tcPr>
            <w:tcW w:w="9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rPr>
                <w:rFonts w:ascii="Times New Roman" w:hAnsi="Times New Roman" w:cs="Times New Roman"/>
                <w:sz w:val="16"/>
                <w:szCs w:val="16"/>
              </w:rPr>
            </w:pPr>
          </w:p>
        </w:tc>
        <w:tc>
          <w:tcPr>
            <w:tcW w:w="1053"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r w:rsidRPr="009A78C8">
              <w:rPr>
                <w:rFonts w:ascii="Times New Roman" w:hAnsi="Times New Roman" w:cs="Times New Roman"/>
                <w:sz w:val="16"/>
                <w:szCs w:val="16"/>
              </w:rPr>
              <w:t>1,317,511</w:t>
            </w:r>
          </w:p>
        </w:tc>
      </w:tr>
      <w:tr w:rsidR="005123D3" w:rsidRPr="009A78C8" w:rsidTr="003247B8">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9A78C8">
              <w:rPr>
                <w:rFonts w:ascii="Times New Roman" w:hAnsi="Times New Roman" w:cs="Times New Roman"/>
                <w:sz w:val="16"/>
                <w:szCs w:val="16"/>
              </w:rPr>
              <w:t>-   Other current liabilities</w:t>
            </w:r>
          </w:p>
        </w:tc>
        <w:tc>
          <w:tcPr>
            <w:tcW w:w="2493" w:type="dxa"/>
            <w:noWrap/>
          </w:tcPr>
          <w:p w:rsidR="005123D3" w:rsidRPr="009A78C8" w:rsidRDefault="005123D3"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r w:rsidRPr="009A78C8">
              <w:rPr>
                <w:rFonts w:ascii="Times New Roman" w:hAnsi="Times New Roman" w:cs="Times New Roman"/>
                <w:sz w:val="16"/>
                <w:szCs w:val="16"/>
              </w:rPr>
              <w:t>1,693</w:t>
            </w:r>
          </w:p>
        </w:tc>
        <w:tc>
          <w:tcPr>
            <w:tcW w:w="9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1"/>
              <w:rPr>
                <w:rFonts w:ascii="Times New Roman" w:hAnsi="Times New Roman" w:cs="Times New Roman"/>
                <w:sz w:val="16"/>
                <w:szCs w:val="16"/>
              </w:rPr>
            </w:pPr>
          </w:p>
        </w:tc>
        <w:tc>
          <w:tcPr>
            <w:tcW w:w="1053"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r w:rsidRPr="009A78C8">
              <w:rPr>
                <w:rFonts w:ascii="Times New Roman" w:hAnsi="Times New Roman" w:cs="Times New Roman"/>
                <w:sz w:val="16"/>
                <w:szCs w:val="16"/>
              </w:rPr>
              <w:t>1,557</w:t>
            </w:r>
          </w:p>
        </w:tc>
      </w:tr>
      <w:tr w:rsidR="005123D3" w:rsidRPr="009A78C8" w:rsidTr="00B70AC5">
        <w:tc>
          <w:tcPr>
            <w:tcW w:w="3240" w:type="dxa"/>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KTB Computer Services Co., Ltd.</w:t>
            </w:r>
          </w:p>
        </w:tc>
        <w:tc>
          <w:tcPr>
            <w:tcW w:w="2493" w:type="dxa"/>
            <w:noWrap/>
            <w:vAlign w:val="bottom"/>
          </w:tcPr>
          <w:p w:rsidR="005123D3" w:rsidRPr="009A78C8" w:rsidRDefault="005123D3" w:rsidP="00B70AC5">
            <w:pPr>
              <w:pStyle w:val="30"/>
              <w:tabs>
                <w:tab w:val="clear" w:pos="360"/>
                <w:tab w:val="clear" w:pos="720"/>
              </w:tabs>
              <w:spacing w:line="240" w:lineRule="exact"/>
              <w:jc w:val="center"/>
              <w:rPr>
                <w:rFonts w:ascii="Times New Roman" w:hAnsi="Times New Roman" w:cs="Times New Roman"/>
                <w:sz w:val="16"/>
                <w:szCs w:val="16"/>
                <w:lang w:val="en-US"/>
              </w:rPr>
            </w:pPr>
            <w:r w:rsidRPr="009A78C8">
              <w:rPr>
                <w:rFonts w:ascii="Times New Roman" w:hAnsi="Times New Roman" w:cs="Times New Roman"/>
                <w:sz w:val="16"/>
                <w:szCs w:val="16"/>
                <w:lang w:val="en-US"/>
              </w:rPr>
              <w:t>Same Ultimate Holding Company</w:t>
            </w:r>
          </w:p>
        </w:tc>
        <w:tc>
          <w:tcPr>
            <w:tcW w:w="1080" w:type="dxa"/>
            <w:noWrap/>
            <w:vAlign w:val="bottom"/>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cs/>
              </w:rPr>
            </w:pPr>
          </w:p>
        </w:tc>
        <w:tc>
          <w:tcPr>
            <w:tcW w:w="9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rPr>
                <w:rFonts w:ascii="Times New Roman" w:hAnsi="Times New Roman" w:cs="Times New Roman"/>
                <w:sz w:val="16"/>
                <w:szCs w:val="16"/>
              </w:rPr>
            </w:pPr>
          </w:p>
        </w:tc>
        <w:tc>
          <w:tcPr>
            <w:tcW w:w="1053" w:type="dxa"/>
            <w:gridSpan w:val="2"/>
            <w:noWrap/>
            <w:vAlign w:val="bottom"/>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 w:val="decimal" w:pos="918"/>
              </w:tabs>
              <w:spacing w:line="240" w:lineRule="exact"/>
              <w:ind w:right="89"/>
              <w:rPr>
                <w:rFonts w:ascii="Times New Roman" w:hAnsi="Times New Roman" w:cs="Times New Roman"/>
                <w:sz w:val="16"/>
                <w:szCs w:val="16"/>
                <w:cs/>
              </w:rPr>
            </w:pPr>
          </w:p>
        </w:tc>
      </w:tr>
      <w:tr w:rsidR="005123D3" w:rsidRPr="009A78C8" w:rsidTr="003247B8">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Other receivables</w:t>
            </w:r>
          </w:p>
        </w:tc>
        <w:tc>
          <w:tcPr>
            <w:tcW w:w="2493" w:type="dxa"/>
            <w:noWrap/>
          </w:tcPr>
          <w:p w:rsidR="005123D3" w:rsidRPr="009A78C8" w:rsidRDefault="005123D3"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r w:rsidRPr="009A78C8">
              <w:rPr>
                <w:rFonts w:ascii="Times New Roman" w:hAnsi="Times New Roman" w:cs="Times New Roman"/>
                <w:sz w:val="16"/>
                <w:szCs w:val="16"/>
              </w:rPr>
              <w:t>7,858</w:t>
            </w:r>
          </w:p>
        </w:tc>
        <w:tc>
          <w:tcPr>
            <w:tcW w:w="9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1"/>
              <w:rPr>
                <w:rFonts w:ascii="Times New Roman" w:hAnsi="Times New Roman" w:cs="Times New Roman"/>
                <w:sz w:val="16"/>
                <w:szCs w:val="16"/>
              </w:rPr>
            </w:pPr>
          </w:p>
        </w:tc>
        <w:tc>
          <w:tcPr>
            <w:tcW w:w="1053"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r w:rsidRPr="009A78C8">
              <w:rPr>
                <w:rFonts w:ascii="Times New Roman" w:hAnsi="Times New Roman" w:cs="Times New Roman"/>
                <w:sz w:val="16"/>
                <w:szCs w:val="16"/>
              </w:rPr>
              <w:t>19,866</w:t>
            </w:r>
          </w:p>
        </w:tc>
      </w:tr>
      <w:tr w:rsidR="005123D3" w:rsidRPr="009A78C8" w:rsidTr="003247B8">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Trade accounts payable</w:t>
            </w:r>
          </w:p>
        </w:tc>
        <w:tc>
          <w:tcPr>
            <w:tcW w:w="2493" w:type="dxa"/>
            <w:noWrap/>
          </w:tcPr>
          <w:p w:rsidR="005123D3" w:rsidRPr="009A78C8" w:rsidRDefault="005123D3"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r w:rsidRPr="009A78C8">
              <w:rPr>
                <w:rFonts w:ascii="Times New Roman" w:hAnsi="Times New Roman" w:cs="Times New Roman"/>
                <w:sz w:val="16"/>
                <w:szCs w:val="16"/>
              </w:rPr>
              <w:t>225</w:t>
            </w:r>
          </w:p>
        </w:tc>
        <w:tc>
          <w:tcPr>
            <w:tcW w:w="9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1"/>
              <w:rPr>
                <w:rFonts w:ascii="Times New Roman" w:hAnsi="Times New Roman" w:cs="Times New Roman"/>
                <w:sz w:val="16"/>
                <w:szCs w:val="16"/>
              </w:rPr>
            </w:pPr>
          </w:p>
        </w:tc>
        <w:tc>
          <w:tcPr>
            <w:tcW w:w="1053"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r w:rsidRPr="009A78C8">
              <w:rPr>
                <w:rFonts w:ascii="Times New Roman" w:hAnsi="Times New Roman" w:cs="Times New Roman"/>
                <w:sz w:val="16"/>
                <w:szCs w:val="16"/>
              </w:rPr>
              <w:t>449</w:t>
            </w:r>
          </w:p>
        </w:tc>
      </w:tr>
      <w:tr w:rsidR="005123D3" w:rsidRPr="009A78C8" w:rsidTr="003247B8">
        <w:tc>
          <w:tcPr>
            <w:tcW w:w="3240" w:type="dxa"/>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KTB General Services and Security Co.,  Ltd.</w:t>
            </w:r>
          </w:p>
        </w:tc>
        <w:tc>
          <w:tcPr>
            <w:tcW w:w="2493" w:type="dxa"/>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0" w:type="dxa"/>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8" w:type="dxa"/>
            <w:gridSpan w:val="2"/>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35" w:type="dxa"/>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r>
      <w:tr w:rsidR="005123D3" w:rsidRPr="009A78C8" w:rsidTr="003247B8">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Trade accounts payable</w:t>
            </w:r>
          </w:p>
        </w:tc>
        <w:tc>
          <w:tcPr>
            <w:tcW w:w="2493" w:type="dxa"/>
            <w:noWrap/>
          </w:tcPr>
          <w:p w:rsidR="005123D3" w:rsidRPr="009A78C8" w:rsidRDefault="005123D3"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r w:rsidRPr="009A78C8">
              <w:rPr>
                <w:rFonts w:ascii="Times New Roman" w:hAnsi="Times New Roman" w:cs="Times New Roman"/>
                <w:sz w:val="16"/>
                <w:szCs w:val="16"/>
              </w:rPr>
              <w:t>9,480</w:t>
            </w:r>
          </w:p>
        </w:tc>
        <w:tc>
          <w:tcPr>
            <w:tcW w:w="108"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rPr>
                <w:rFonts w:ascii="Times New Roman" w:hAnsi="Times New Roman" w:cs="Times New Roman"/>
                <w:sz w:val="16"/>
                <w:szCs w:val="16"/>
              </w:rPr>
            </w:pPr>
          </w:p>
        </w:tc>
        <w:tc>
          <w:tcPr>
            <w:tcW w:w="1035"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r w:rsidRPr="009A78C8">
              <w:rPr>
                <w:rFonts w:ascii="Times New Roman" w:hAnsi="Times New Roman" w:cs="Times New Roman"/>
                <w:sz w:val="16"/>
                <w:szCs w:val="16"/>
              </w:rPr>
              <w:t>828</w:t>
            </w:r>
          </w:p>
        </w:tc>
      </w:tr>
      <w:tr w:rsidR="005123D3" w:rsidRPr="009A78C8" w:rsidTr="003247B8">
        <w:tc>
          <w:tcPr>
            <w:tcW w:w="3240" w:type="dxa"/>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 xml:space="preserve">Krung Thai Assets Management </w:t>
            </w:r>
          </w:p>
        </w:tc>
        <w:tc>
          <w:tcPr>
            <w:tcW w:w="2493" w:type="dxa"/>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0" w:type="dxa"/>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8" w:type="dxa"/>
            <w:gridSpan w:val="2"/>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35" w:type="dxa"/>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cs/>
              </w:rPr>
            </w:pPr>
          </w:p>
        </w:tc>
      </w:tr>
      <w:tr w:rsidR="005123D3" w:rsidRPr="009A78C8" w:rsidTr="003247B8">
        <w:trPr>
          <w:trHeight w:val="198"/>
        </w:trPr>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177"/>
              <w:rPr>
                <w:rFonts w:ascii="Times New Roman" w:hAnsi="Times New Roman" w:cs="Times New Roman"/>
                <w:sz w:val="16"/>
                <w:szCs w:val="16"/>
              </w:rPr>
            </w:pPr>
            <w:r w:rsidRPr="009A78C8">
              <w:rPr>
                <w:rFonts w:ascii="Times New Roman" w:hAnsi="Times New Roman" w:cs="Times New Roman"/>
                <w:sz w:val="16"/>
                <w:szCs w:val="16"/>
              </w:rPr>
              <w:t>Public Company Limited</w:t>
            </w:r>
          </w:p>
        </w:tc>
        <w:tc>
          <w:tcPr>
            <w:tcW w:w="2493" w:type="dxa"/>
            <w:noWrap/>
          </w:tcPr>
          <w:p w:rsidR="005123D3" w:rsidRPr="009A78C8" w:rsidRDefault="005123D3"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p>
        </w:tc>
        <w:tc>
          <w:tcPr>
            <w:tcW w:w="108"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rPr>
                <w:rFonts w:ascii="Times New Roman" w:hAnsi="Times New Roman" w:cs="Times New Roman"/>
                <w:sz w:val="16"/>
                <w:szCs w:val="16"/>
              </w:rPr>
            </w:pPr>
          </w:p>
        </w:tc>
        <w:tc>
          <w:tcPr>
            <w:tcW w:w="1035"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cs/>
              </w:rPr>
            </w:pPr>
          </w:p>
        </w:tc>
      </w:tr>
      <w:tr w:rsidR="005123D3" w:rsidRPr="009A78C8" w:rsidTr="003247B8">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9A78C8">
              <w:rPr>
                <w:rFonts w:ascii="Times New Roman" w:hAnsi="Times New Roman" w:cs="Times New Roman"/>
                <w:sz w:val="16"/>
                <w:szCs w:val="16"/>
              </w:rPr>
              <w:t xml:space="preserve">- </w:t>
            </w:r>
            <w:r w:rsidRPr="009A78C8">
              <w:rPr>
                <w:rFonts w:ascii="Times New Roman" w:hAnsi="Times New Roman" w:cs="Times New Roman"/>
                <w:sz w:val="16"/>
                <w:szCs w:val="16"/>
              </w:rPr>
              <w:tab/>
              <w:t>Other receivables</w:t>
            </w:r>
          </w:p>
        </w:tc>
        <w:tc>
          <w:tcPr>
            <w:tcW w:w="2493" w:type="dxa"/>
            <w:noWrap/>
          </w:tcPr>
          <w:p w:rsidR="005123D3" w:rsidRPr="009A78C8" w:rsidRDefault="005123D3"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r w:rsidRPr="009A78C8">
              <w:rPr>
                <w:rFonts w:ascii="Times New Roman" w:hAnsi="Times New Roman" w:cs="Times New Roman"/>
                <w:sz w:val="16"/>
                <w:szCs w:val="16"/>
              </w:rPr>
              <w:t>1,012</w:t>
            </w:r>
          </w:p>
        </w:tc>
        <w:tc>
          <w:tcPr>
            <w:tcW w:w="108"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rPr>
                <w:rFonts w:ascii="Times New Roman" w:hAnsi="Times New Roman" w:cs="Times New Roman"/>
                <w:sz w:val="16"/>
                <w:szCs w:val="16"/>
              </w:rPr>
            </w:pPr>
          </w:p>
        </w:tc>
        <w:tc>
          <w:tcPr>
            <w:tcW w:w="1035"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r w:rsidRPr="009A78C8">
              <w:rPr>
                <w:rFonts w:ascii="Times New Roman" w:hAnsi="Times New Roman" w:cs="Times New Roman"/>
                <w:sz w:val="16"/>
                <w:szCs w:val="16"/>
              </w:rPr>
              <w:t>6,071</w:t>
            </w:r>
          </w:p>
        </w:tc>
      </w:tr>
      <w:tr w:rsidR="005123D3" w:rsidRPr="009A78C8" w:rsidTr="003247B8">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Trade accounts payable</w:t>
            </w:r>
          </w:p>
        </w:tc>
        <w:tc>
          <w:tcPr>
            <w:tcW w:w="2493" w:type="dxa"/>
            <w:noWrap/>
          </w:tcPr>
          <w:p w:rsidR="005123D3" w:rsidRPr="009A78C8" w:rsidRDefault="005123D3"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r w:rsidRPr="009A78C8">
              <w:rPr>
                <w:rFonts w:ascii="Times New Roman" w:hAnsi="Times New Roman" w:cs="Times New Roman"/>
                <w:sz w:val="16"/>
                <w:szCs w:val="16"/>
              </w:rPr>
              <w:t>39</w:t>
            </w:r>
          </w:p>
        </w:tc>
        <w:tc>
          <w:tcPr>
            <w:tcW w:w="108"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rPr>
                <w:rFonts w:ascii="Times New Roman" w:hAnsi="Times New Roman" w:cs="Times New Roman"/>
                <w:sz w:val="16"/>
                <w:szCs w:val="16"/>
              </w:rPr>
            </w:pPr>
          </w:p>
        </w:tc>
        <w:tc>
          <w:tcPr>
            <w:tcW w:w="1035"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r w:rsidRPr="009A78C8">
              <w:rPr>
                <w:rFonts w:ascii="Times New Roman" w:hAnsi="Times New Roman" w:cs="Times New Roman"/>
                <w:sz w:val="16"/>
                <w:szCs w:val="16"/>
              </w:rPr>
              <w:t>78</w:t>
            </w:r>
          </w:p>
        </w:tc>
      </w:tr>
      <w:tr w:rsidR="005123D3" w:rsidRPr="009A78C8" w:rsidTr="003247B8">
        <w:tc>
          <w:tcPr>
            <w:tcW w:w="3240" w:type="dxa"/>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Krungthai Panich Insurance</w:t>
            </w:r>
          </w:p>
        </w:tc>
        <w:tc>
          <w:tcPr>
            <w:tcW w:w="2493" w:type="dxa"/>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0" w:type="dxa"/>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8" w:type="dxa"/>
            <w:gridSpan w:val="2"/>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35" w:type="dxa"/>
            <w:noWrap/>
          </w:tcPr>
          <w:p w:rsidR="005123D3" w:rsidRPr="009A78C8" w:rsidRDefault="005123D3"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r>
      <w:tr w:rsidR="005123D3" w:rsidRPr="009A78C8" w:rsidTr="006F2D11">
        <w:tc>
          <w:tcPr>
            <w:tcW w:w="324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177"/>
              <w:rPr>
                <w:rFonts w:ascii="Times New Roman" w:hAnsi="Times New Roman" w:cs="Times New Roman"/>
                <w:sz w:val="16"/>
                <w:szCs w:val="16"/>
              </w:rPr>
            </w:pPr>
            <w:r w:rsidRPr="009A78C8">
              <w:rPr>
                <w:rFonts w:ascii="Times New Roman" w:hAnsi="Times New Roman" w:cs="Times New Roman"/>
                <w:sz w:val="16"/>
                <w:szCs w:val="16"/>
              </w:rPr>
              <w:t>Public Company Limited</w:t>
            </w:r>
          </w:p>
        </w:tc>
        <w:tc>
          <w:tcPr>
            <w:tcW w:w="2493" w:type="dxa"/>
            <w:noWrap/>
          </w:tcPr>
          <w:p w:rsidR="005123D3" w:rsidRPr="009A78C8" w:rsidRDefault="005123D3"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p>
        </w:tc>
        <w:tc>
          <w:tcPr>
            <w:tcW w:w="108" w:type="dxa"/>
            <w:gridSpan w:val="2"/>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rPr>
                <w:rFonts w:ascii="Times New Roman" w:hAnsi="Times New Roman" w:cs="Times New Roman"/>
                <w:sz w:val="16"/>
                <w:szCs w:val="16"/>
              </w:rPr>
            </w:pPr>
          </w:p>
        </w:tc>
        <w:tc>
          <w:tcPr>
            <w:tcW w:w="1035" w:type="dxa"/>
            <w:noWrap/>
          </w:tcPr>
          <w:p w:rsidR="005123D3" w:rsidRPr="009A78C8" w:rsidRDefault="005123D3"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p>
        </w:tc>
      </w:tr>
      <w:tr w:rsidR="00E637F4" w:rsidRPr="009A78C8" w:rsidTr="006F2D11">
        <w:tc>
          <w:tcPr>
            <w:tcW w:w="3240"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9A78C8">
              <w:rPr>
                <w:rFonts w:ascii="Times New Roman" w:hAnsi="Times New Roman" w:cs="Times New Roman"/>
                <w:sz w:val="16"/>
                <w:szCs w:val="16"/>
              </w:rPr>
              <w:t xml:space="preserve">- </w:t>
            </w:r>
            <w:r w:rsidRPr="009A78C8">
              <w:rPr>
                <w:rFonts w:ascii="Times New Roman" w:hAnsi="Times New Roman" w:cs="Times New Roman"/>
                <w:sz w:val="16"/>
                <w:szCs w:val="16"/>
              </w:rPr>
              <w:tab/>
              <w:t>Other receivables</w:t>
            </w:r>
          </w:p>
        </w:tc>
        <w:tc>
          <w:tcPr>
            <w:tcW w:w="2493" w:type="dxa"/>
            <w:noWrap/>
          </w:tcPr>
          <w:p w:rsidR="00E637F4" w:rsidRPr="009A78C8" w:rsidRDefault="00E637F4"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r w:rsidRPr="009A78C8">
              <w:rPr>
                <w:rFonts w:ascii="Times New Roman" w:hAnsi="Times New Roman" w:cs="Times New Roman"/>
                <w:sz w:val="16"/>
                <w:szCs w:val="16"/>
              </w:rPr>
              <w:t>1,605</w:t>
            </w:r>
          </w:p>
        </w:tc>
        <w:tc>
          <w:tcPr>
            <w:tcW w:w="108" w:type="dxa"/>
            <w:gridSpan w:val="2"/>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rPr>
                <w:rFonts w:ascii="Times New Roman" w:hAnsi="Times New Roman" w:cs="Times New Roman"/>
                <w:sz w:val="16"/>
                <w:szCs w:val="16"/>
              </w:rPr>
            </w:pPr>
          </w:p>
        </w:tc>
        <w:tc>
          <w:tcPr>
            <w:tcW w:w="1035"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r w:rsidRPr="009A78C8">
              <w:rPr>
                <w:rFonts w:ascii="Times New Roman" w:hAnsi="Times New Roman" w:cs="Times New Roman"/>
                <w:sz w:val="16"/>
                <w:szCs w:val="16"/>
              </w:rPr>
              <w:t>2,339</w:t>
            </w:r>
          </w:p>
        </w:tc>
      </w:tr>
      <w:tr w:rsidR="00E637F4" w:rsidRPr="009A78C8" w:rsidTr="003247B8">
        <w:tc>
          <w:tcPr>
            <w:tcW w:w="3240" w:type="dxa"/>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KT Zmico Securities Co., Ltd.</w:t>
            </w:r>
          </w:p>
        </w:tc>
        <w:tc>
          <w:tcPr>
            <w:tcW w:w="2493" w:type="dxa"/>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0" w:type="dxa"/>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8" w:type="dxa"/>
            <w:gridSpan w:val="2"/>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35" w:type="dxa"/>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cs/>
              </w:rPr>
            </w:pPr>
          </w:p>
        </w:tc>
      </w:tr>
      <w:tr w:rsidR="00E637F4" w:rsidRPr="009A78C8" w:rsidTr="003247B8">
        <w:tc>
          <w:tcPr>
            <w:tcW w:w="3240" w:type="dxa"/>
            <w:noWrap/>
          </w:tcPr>
          <w:p w:rsidR="00E637F4" w:rsidRPr="009A78C8" w:rsidRDefault="00E637F4"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55"/>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Short-term borrowings</w:t>
            </w:r>
          </w:p>
        </w:tc>
        <w:tc>
          <w:tcPr>
            <w:tcW w:w="2493" w:type="dxa"/>
            <w:noWrap/>
          </w:tcPr>
          <w:p w:rsidR="00E637F4" w:rsidRPr="009A78C8" w:rsidRDefault="00E637F4"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r w:rsidRPr="009A78C8">
              <w:rPr>
                <w:rFonts w:ascii="Times New Roman" w:hAnsi="Times New Roman" w:cs="Times New Roman"/>
                <w:sz w:val="16"/>
                <w:szCs w:val="16"/>
              </w:rPr>
              <w:t>399,686</w:t>
            </w:r>
          </w:p>
        </w:tc>
        <w:tc>
          <w:tcPr>
            <w:tcW w:w="108" w:type="dxa"/>
            <w:gridSpan w:val="2"/>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rPr>
                <w:rFonts w:ascii="Times New Roman" w:hAnsi="Times New Roman" w:cs="Times New Roman"/>
                <w:sz w:val="16"/>
                <w:szCs w:val="16"/>
              </w:rPr>
            </w:pPr>
          </w:p>
        </w:tc>
        <w:tc>
          <w:tcPr>
            <w:tcW w:w="1035"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330"/>
              <w:jc w:val="right"/>
              <w:rPr>
                <w:rFonts w:ascii="Times New Roman" w:hAnsi="Times New Roman" w:cs="Times New Roman"/>
                <w:sz w:val="16"/>
                <w:szCs w:val="16"/>
                <w:cs/>
              </w:rPr>
            </w:pPr>
            <w:r w:rsidRPr="009A78C8">
              <w:rPr>
                <w:rFonts w:ascii="Times New Roman" w:hAnsi="Times New Roman" w:cs="Times New Roman"/>
                <w:sz w:val="16"/>
                <w:szCs w:val="16"/>
              </w:rPr>
              <w:t>-</w:t>
            </w:r>
          </w:p>
        </w:tc>
      </w:tr>
      <w:tr w:rsidR="00693A45" w:rsidRPr="009A78C8" w:rsidTr="00B70AC5">
        <w:tc>
          <w:tcPr>
            <w:tcW w:w="3240" w:type="dxa"/>
            <w:noWrap/>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2" w:right="-335" w:hanging="191"/>
              <w:rPr>
                <w:rFonts w:ascii="Times New Roman" w:hAnsi="Times New Roman" w:cs="Times New Roman"/>
                <w:sz w:val="16"/>
                <w:szCs w:val="16"/>
              </w:rPr>
            </w:pPr>
            <w:r w:rsidRPr="009A78C8">
              <w:rPr>
                <w:rFonts w:ascii="Times New Roman" w:hAnsi="Times New Roman" w:cs="Times New Roman"/>
                <w:sz w:val="16"/>
                <w:szCs w:val="16"/>
              </w:rPr>
              <w:t>-   Trade accounts payable</w:t>
            </w:r>
          </w:p>
        </w:tc>
        <w:tc>
          <w:tcPr>
            <w:tcW w:w="2493" w:type="dxa"/>
            <w:noWrap/>
          </w:tcPr>
          <w:p w:rsidR="00693A45" w:rsidRPr="009A78C8" w:rsidRDefault="00693A45" w:rsidP="00B70AC5">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r w:rsidRPr="009A78C8">
              <w:rPr>
                <w:rFonts w:ascii="Times New Roman" w:hAnsi="Times New Roman" w:cs="Times New Roman"/>
                <w:sz w:val="16"/>
                <w:szCs w:val="16"/>
              </w:rPr>
              <w:t>2</w:t>
            </w:r>
          </w:p>
        </w:tc>
        <w:tc>
          <w:tcPr>
            <w:tcW w:w="108" w:type="dxa"/>
            <w:gridSpan w:val="2"/>
            <w:noWrap/>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rPr>
                <w:rFonts w:ascii="Times New Roman" w:hAnsi="Times New Roman" w:cs="Times New Roman"/>
                <w:sz w:val="16"/>
                <w:szCs w:val="16"/>
              </w:rPr>
            </w:pPr>
          </w:p>
        </w:tc>
        <w:tc>
          <w:tcPr>
            <w:tcW w:w="1035" w:type="dxa"/>
            <w:noWrap/>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330"/>
              <w:jc w:val="right"/>
              <w:rPr>
                <w:rFonts w:ascii="Times New Roman" w:hAnsi="Times New Roman" w:cs="Times New Roman"/>
                <w:sz w:val="16"/>
                <w:szCs w:val="16"/>
              </w:rPr>
            </w:pPr>
            <w:r w:rsidRPr="009A78C8">
              <w:rPr>
                <w:rFonts w:ascii="Times New Roman" w:hAnsi="Times New Roman" w:cs="Times New Roman"/>
                <w:sz w:val="16"/>
                <w:szCs w:val="16"/>
              </w:rPr>
              <w:t>-</w:t>
            </w:r>
          </w:p>
        </w:tc>
      </w:tr>
      <w:tr w:rsidR="00E637F4" w:rsidRPr="009A78C8" w:rsidTr="003247B8">
        <w:tc>
          <w:tcPr>
            <w:tcW w:w="3240" w:type="dxa"/>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 xml:space="preserve">Krungthai AXA Life Insurance </w:t>
            </w:r>
          </w:p>
        </w:tc>
        <w:tc>
          <w:tcPr>
            <w:tcW w:w="2493" w:type="dxa"/>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0" w:type="dxa"/>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8" w:type="dxa"/>
            <w:gridSpan w:val="2"/>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35" w:type="dxa"/>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cs/>
              </w:rPr>
            </w:pPr>
          </w:p>
        </w:tc>
      </w:tr>
      <w:tr w:rsidR="00E637F4" w:rsidRPr="009A78C8" w:rsidTr="003247B8">
        <w:tc>
          <w:tcPr>
            <w:tcW w:w="3240"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9" w:right="-335" w:hanging="1177"/>
              <w:rPr>
                <w:rFonts w:ascii="Times New Roman" w:hAnsi="Times New Roman" w:cs="Times New Roman"/>
                <w:sz w:val="16"/>
                <w:szCs w:val="16"/>
              </w:rPr>
            </w:pPr>
            <w:r w:rsidRPr="009A78C8">
              <w:rPr>
                <w:rFonts w:ascii="Times New Roman" w:hAnsi="Times New Roman" w:cs="Times New Roman"/>
                <w:sz w:val="16"/>
                <w:szCs w:val="16"/>
              </w:rPr>
              <w:t>Public Company Limited</w:t>
            </w:r>
          </w:p>
        </w:tc>
        <w:tc>
          <w:tcPr>
            <w:tcW w:w="2493" w:type="dxa"/>
            <w:noWrap/>
          </w:tcPr>
          <w:p w:rsidR="00E637F4" w:rsidRPr="009A78C8" w:rsidRDefault="00E637F4"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napToGrid w:val="0"/>
              <w:spacing w:line="240" w:lineRule="exact"/>
              <w:ind w:right="-162"/>
              <w:rPr>
                <w:rFonts w:ascii="Times New Roman" w:hAnsi="Times New Roman" w:cs="Times New Roman"/>
                <w:sz w:val="16"/>
                <w:szCs w:val="16"/>
              </w:rPr>
            </w:pPr>
          </w:p>
        </w:tc>
        <w:tc>
          <w:tcPr>
            <w:tcW w:w="108" w:type="dxa"/>
            <w:gridSpan w:val="2"/>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rPr>
                <w:rFonts w:ascii="Times New Roman" w:hAnsi="Times New Roman" w:cs="Times New Roman"/>
                <w:sz w:val="16"/>
                <w:szCs w:val="16"/>
              </w:rPr>
            </w:pPr>
          </w:p>
        </w:tc>
        <w:tc>
          <w:tcPr>
            <w:tcW w:w="1035"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cs/>
              </w:rPr>
            </w:pPr>
          </w:p>
        </w:tc>
      </w:tr>
      <w:tr w:rsidR="00E637F4" w:rsidRPr="009A78C8" w:rsidTr="003247B8">
        <w:tc>
          <w:tcPr>
            <w:tcW w:w="3240"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cs/>
              </w:rPr>
            </w:pPr>
            <w:r w:rsidRPr="009A78C8">
              <w:rPr>
                <w:rFonts w:ascii="Times New Roman" w:hAnsi="Times New Roman" w:cs="Times New Roman"/>
                <w:sz w:val="16"/>
                <w:szCs w:val="16"/>
              </w:rPr>
              <w:t xml:space="preserve">- </w:t>
            </w:r>
            <w:r w:rsidRPr="009A78C8">
              <w:rPr>
                <w:rFonts w:ascii="Times New Roman" w:hAnsi="Times New Roman" w:cs="Times New Roman"/>
                <w:sz w:val="16"/>
                <w:szCs w:val="16"/>
              </w:rPr>
              <w:tab/>
              <w:t>Other receivables</w:t>
            </w:r>
          </w:p>
        </w:tc>
        <w:tc>
          <w:tcPr>
            <w:tcW w:w="2493" w:type="dxa"/>
            <w:noWrap/>
          </w:tcPr>
          <w:p w:rsidR="00E637F4" w:rsidRPr="009A78C8" w:rsidRDefault="00E637F4"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330"/>
              <w:jc w:val="right"/>
              <w:rPr>
                <w:rFonts w:ascii="Times New Roman" w:hAnsi="Times New Roman" w:cs="Times New Roman"/>
                <w:sz w:val="16"/>
                <w:szCs w:val="16"/>
              </w:rPr>
            </w:pPr>
            <w:r w:rsidRPr="009A78C8">
              <w:rPr>
                <w:rFonts w:ascii="Times New Roman" w:hAnsi="Times New Roman" w:cs="Times New Roman"/>
                <w:sz w:val="16"/>
                <w:szCs w:val="16"/>
              </w:rPr>
              <w:t>-</w:t>
            </w:r>
          </w:p>
        </w:tc>
        <w:tc>
          <w:tcPr>
            <w:tcW w:w="108" w:type="dxa"/>
            <w:gridSpan w:val="2"/>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rPr>
                <w:rFonts w:ascii="Times New Roman" w:hAnsi="Times New Roman" w:cs="Times New Roman"/>
                <w:sz w:val="16"/>
                <w:szCs w:val="16"/>
              </w:rPr>
            </w:pPr>
          </w:p>
        </w:tc>
        <w:tc>
          <w:tcPr>
            <w:tcW w:w="1035"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r w:rsidRPr="009A78C8">
              <w:rPr>
                <w:rFonts w:ascii="Times New Roman" w:hAnsi="Times New Roman" w:cs="Times New Roman"/>
                <w:sz w:val="16"/>
                <w:szCs w:val="16"/>
              </w:rPr>
              <w:t>96</w:t>
            </w:r>
          </w:p>
        </w:tc>
      </w:tr>
      <w:tr w:rsidR="00E637F4" w:rsidRPr="009A78C8" w:rsidTr="003247B8">
        <w:tc>
          <w:tcPr>
            <w:tcW w:w="3240"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52" w:right="-335" w:hanging="191"/>
              <w:rPr>
                <w:rFonts w:ascii="Times New Roman" w:hAnsi="Times New Roman" w:cs="Times New Roman"/>
                <w:sz w:val="16"/>
                <w:szCs w:val="16"/>
              </w:rPr>
            </w:pPr>
            <w:r w:rsidRPr="009A78C8">
              <w:rPr>
                <w:rFonts w:ascii="Times New Roman" w:hAnsi="Times New Roman" w:cs="Times New Roman"/>
                <w:sz w:val="16"/>
                <w:szCs w:val="16"/>
              </w:rPr>
              <w:t>-   Trade accounts payable</w:t>
            </w:r>
          </w:p>
        </w:tc>
        <w:tc>
          <w:tcPr>
            <w:tcW w:w="2493" w:type="dxa"/>
            <w:noWrap/>
          </w:tcPr>
          <w:p w:rsidR="00E637F4" w:rsidRPr="009A78C8" w:rsidRDefault="00E637F4"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330"/>
              <w:jc w:val="right"/>
              <w:rPr>
                <w:rFonts w:ascii="Times New Roman" w:hAnsi="Times New Roman" w:cs="Times New Roman"/>
                <w:sz w:val="16"/>
                <w:szCs w:val="16"/>
              </w:rPr>
            </w:pPr>
            <w:r w:rsidRPr="009A78C8">
              <w:rPr>
                <w:rFonts w:ascii="Times New Roman" w:hAnsi="Times New Roman" w:cs="Times New Roman"/>
                <w:sz w:val="16"/>
                <w:szCs w:val="16"/>
              </w:rPr>
              <w:t>-</w:t>
            </w:r>
          </w:p>
        </w:tc>
        <w:tc>
          <w:tcPr>
            <w:tcW w:w="108" w:type="dxa"/>
            <w:gridSpan w:val="2"/>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rPr>
                <w:rFonts w:ascii="Times New Roman" w:hAnsi="Times New Roman" w:cs="Times New Roman"/>
                <w:sz w:val="16"/>
                <w:szCs w:val="16"/>
              </w:rPr>
            </w:pPr>
          </w:p>
        </w:tc>
        <w:tc>
          <w:tcPr>
            <w:tcW w:w="1035"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r w:rsidRPr="009A78C8">
              <w:rPr>
                <w:rFonts w:ascii="Times New Roman" w:hAnsi="Times New Roman" w:cs="Times New Roman"/>
                <w:sz w:val="16"/>
                <w:szCs w:val="16"/>
              </w:rPr>
              <w:t>250</w:t>
            </w:r>
          </w:p>
        </w:tc>
      </w:tr>
      <w:tr w:rsidR="00E637F4" w:rsidRPr="009A78C8" w:rsidTr="003247B8">
        <w:tc>
          <w:tcPr>
            <w:tcW w:w="3240" w:type="dxa"/>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Krungthai Thai IBJ Leasing Co., Ltd.</w:t>
            </w:r>
          </w:p>
        </w:tc>
        <w:tc>
          <w:tcPr>
            <w:tcW w:w="2493" w:type="dxa"/>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0" w:type="dxa"/>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8" w:type="dxa"/>
            <w:gridSpan w:val="2"/>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35" w:type="dxa"/>
            <w:noWrap/>
          </w:tcPr>
          <w:p w:rsidR="00E637F4" w:rsidRPr="009A78C8" w:rsidRDefault="00E637F4"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r>
      <w:tr w:rsidR="00E637F4" w:rsidRPr="009A78C8" w:rsidTr="003247B8">
        <w:tc>
          <w:tcPr>
            <w:tcW w:w="3240"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23" w:right="-335" w:hanging="162"/>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Trade accounts payable</w:t>
            </w:r>
          </w:p>
        </w:tc>
        <w:tc>
          <w:tcPr>
            <w:tcW w:w="2493" w:type="dxa"/>
            <w:noWrap/>
          </w:tcPr>
          <w:p w:rsidR="00E637F4" w:rsidRPr="009A78C8" w:rsidRDefault="00E637F4" w:rsidP="00E32F98">
            <w:pPr>
              <w:pStyle w:val="30"/>
              <w:tabs>
                <w:tab w:val="clear" w:pos="360"/>
                <w:tab w:val="clear" w:pos="720"/>
              </w:tabs>
              <w:spacing w:line="240" w:lineRule="exact"/>
              <w:jc w:val="center"/>
              <w:rPr>
                <w:rFonts w:ascii="Times New Roman" w:hAnsi="Times New Roman" w:cs="Times New Roman"/>
                <w:sz w:val="16"/>
                <w:szCs w:val="16"/>
                <w:lang w:val="en-US"/>
              </w:rPr>
            </w:pPr>
          </w:p>
        </w:tc>
        <w:tc>
          <w:tcPr>
            <w:tcW w:w="1080"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1"/>
              <w:jc w:val="right"/>
              <w:rPr>
                <w:rFonts w:ascii="Times New Roman" w:hAnsi="Times New Roman" w:cs="Times New Roman"/>
                <w:sz w:val="16"/>
                <w:szCs w:val="16"/>
              </w:rPr>
            </w:pPr>
            <w:r w:rsidRPr="009A78C8">
              <w:rPr>
                <w:rFonts w:ascii="Times New Roman" w:hAnsi="Times New Roman" w:cs="Times New Roman"/>
                <w:sz w:val="16"/>
                <w:szCs w:val="16"/>
              </w:rPr>
              <w:t>123</w:t>
            </w:r>
          </w:p>
        </w:tc>
        <w:tc>
          <w:tcPr>
            <w:tcW w:w="108" w:type="dxa"/>
            <w:gridSpan w:val="2"/>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 w:val="decimal" w:pos="758"/>
              </w:tabs>
              <w:snapToGrid w:val="0"/>
              <w:spacing w:line="240" w:lineRule="exact"/>
              <w:rPr>
                <w:rFonts w:ascii="Times New Roman" w:hAnsi="Times New Roman" w:cs="Times New Roman"/>
                <w:sz w:val="16"/>
                <w:szCs w:val="16"/>
              </w:rPr>
            </w:pPr>
          </w:p>
        </w:tc>
        <w:tc>
          <w:tcPr>
            <w:tcW w:w="1035" w:type="dxa"/>
            <w:noWrap/>
          </w:tcPr>
          <w:p w:rsidR="00E637F4" w:rsidRPr="009A78C8" w:rsidRDefault="00E637F4"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288" w:right="89"/>
              <w:jc w:val="right"/>
              <w:rPr>
                <w:rFonts w:ascii="Times New Roman" w:hAnsi="Times New Roman" w:cs="Times New Roman"/>
                <w:sz w:val="16"/>
                <w:szCs w:val="16"/>
              </w:rPr>
            </w:pPr>
            <w:r w:rsidRPr="009A78C8">
              <w:rPr>
                <w:rFonts w:ascii="Times New Roman" w:hAnsi="Times New Roman" w:cs="Times New Roman"/>
                <w:sz w:val="16"/>
                <w:szCs w:val="16"/>
              </w:rPr>
              <w:t>89</w:t>
            </w:r>
          </w:p>
        </w:tc>
      </w:tr>
    </w:tbl>
    <w:p w:rsidR="00DE597B" w:rsidRPr="009A78C8" w:rsidRDefault="00DE597B" w:rsidP="003D1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right="29" w:hanging="720"/>
        <w:jc w:val="both"/>
        <w:rPr>
          <w:rFonts w:ascii="Times New Roman" w:hAnsi="Times New Roman" w:cs="Times New Roman"/>
          <w:sz w:val="24"/>
          <w:szCs w:val="24"/>
        </w:rPr>
      </w:pPr>
    </w:p>
    <w:p w:rsidR="003247B8" w:rsidRPr="009A78C8" w:rsidRDefault="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sidRPr="009A78C8">
        <w:rPr>
          <w:rFonts w:ascii="Times New Roman" w:hAnsi="Times New Roman" w:cs="Times New Roman"/>
          <w:sz w:val="24"/>
          <w:szCs w:val="24"/>
        </w:rPr>
        <w:br w:type="page"/>
      </w:r>
    </w:p>
    <w:p w:rsidR="00C36916" w:rsidRPr="009A78C8" w:rsidRDefault="00A43DC9" w:rsidP="003D1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0" w:right="29" w:hanging="720"/>
        <w:jc w:val="both"/>
        <w:rPr>
          <w:rFonts w:ascii="Times New Roman" w:hAnsi="Times New Roman" w:cs="Times New Roman"/>
          <w:sz w:val="24"/>
          <w:szCs w:val="24"/>
        </w:rPr>
      </w:pPr>
      <w:r w:rsidRPr="009A78C8">
        <w:rPr>
          <w:rFonts w:ascii="Times New Roman" w:hAnsi="Times New Roman" w:cs="Times New Roman"/>
          <w:sz w:val="24"/>
          <w:szCs w:val="24"/>
        </w:rPr>
        <w:lastRenderedPageBreak/>
        <w:t>1</w:t>
      </w:r>
      <w:r w:rsidR="00DE597B" w:rsidRPr="009A78C8">
        <w:rPr>
          <w:rFonts w:ascii="Times New Roman" w:hAnsi="Times New Roman" w:cs="Times New Roman"/>
          <w:sz w:val="24"/>
          <w:szCs w:val="24"/>
        </w:rPr>
        <w:t>3</w:t>
      </w:r>
      <w:r w:rsidR="00C36916" w:rsidRPr="009A78C8">
        <w:rPr>
          <w:rFonts w:ascii="Times New Roman" w:hAnsi="Times New Roman" w:cs="Times New Roman"/>
          <w:sz w:val="24"/>
          <w:szCs w:val="24"/>
        </w:rPr>
        <w:t>.</w:t>
      </w:r>
      <w:r w:rsidRPr="009A78C8">
        <w:rPr>
          <w:rFonts w:ascii="Times New Roman" w:hAnsi="Times New Roman" w:cs="Times New Roman"/>
          <w:sz w:val="24"/>
          <w:szCs w:val="24"/>
        </w:rPr>
        <w:t>2</w:t>
      </w:r>
      <w:r w:rsidR="00C36916" w:rsidRPr="009A78C8">
        <w:rPr>
          <w:rFonts w:ascii="Times New Roman" w:hAnsi="Times New Roman" w:cs="Times New Roman"/>
          <w:sz w:val="24"/>
          <w:szCs w:val="24"/>
        </w:rPr>
        <w:tab/>
        <w:t>The significant transactions with related parties</w:t>
      </w:r>
    </w:p>
    <w:p w:rsidR="00C36916" w:rsidRPr="009A78C8" w:rsidRDefault="00C36916"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67" w:right="-29"/>
        <w:jc w:val="both"/>
        <w:rPr>
          <w:rFonts w:ascii="Times New Roman" w:hAnsi="Times New Roman" w:cs="Times New Roman"/>
          <w:sz w:val="24"/>
          <w:szCs w:val="24"/>
        </w:rPr>
      </w:pPr>
      <w:r w:rsidRPr="009A78C8">
        <w:rPr>
          <w:rFonts w:ascii="Times New Roman" w:hAnsi="Times New Roman" w:cs="Times New Roman"/>
          <w:sz w:val="24"/>
          <w:szCs w:val="24"/>
        </w:rPr>
        <w:t xml:space="preserve">The significant transactions with related parties for the </w:t>
      </w:r>
      <w:r w:rsidR="008B33CF" w:rsidRPr="009A78C8">
        <w:rPr>
          <w:rFonts w:ascii="Times New Roman" w:hAnsi="Times New Roman" w:cs="Times New Roman"/>
          <w:spacing w:val="-4"/>
          <w:sz w:val="24"/>
          <w:szCs w:val="24"/>
        </w:rPr>
        <w:t>three</w:t>
      </w:r>
      <w:r w:rsidR="006B21D6" w:rsidRPr="009A78C8">
        <w:rPr>
          <w:rFonts w:ascii="Times New Roman" w:hAnsi="Times New Roman" w:cs="Times New Roman"/>
          <w:spacing w:val="-4"/>
          <w:sz w:val="24"/>
          <w:szCs w:val="24"/>
        </w:rPr>
        <w:t>-month</w:t>
      </w:r>
      <w:r w:rsidR="008A2660" w:rsidRPr="009A78C8">
        <w:rPr>
          <w:rFonts w:ascii="Times New Roman" w:hAnsi="Times New Roman" w:cs="Times New Roman"/>
          <w:spacing w:val="-4"/>
          <w:sz w:val="24"/>
          <w:szCs w:val="24"/>
        </w:rPr>
        <w:t xml:space="preserve"> periods </w:t>
      </w:r>
      <w:r w:rsidRPr="009A78C8">
        <w:rPr>
          <w:rFonts w:ascii="Times New Roman" w:hAnsi="Times New Roman" w:cs="Times New Roman"/>
          <w:sz w:val="24"/>
          <w:szCs w:val="24"/>
        </w:rPr>
        <w:t xml:space="preserve">ended </w:t>
      </w:r>
      <w:r w:rsidR="00687369" w:rsidRPr="009A78C8">
        <w:rPr>
          <w:rFonts w:ascii="Times New Roman" w:hAnsi="Times New Roman" w:cs="Times New Roman"/>
          <w:sz w:val="24"/>
          <w:szCs w:val="24"/>
        </w:rPr>
        <w:t>J</w:t>
      </w:r>
      <w:r w:rsidR="0048782A" w:rsidRPr="009A78C8">
        <w:rPr>
          <w:rFonts w:ascii="Times New Roman" w:hAnsi="Times New Roman" w:cs="Times New Roman"/>
          <w:sz w:val="24"/>
          <w:szCs w:val="24"/>
        </w:rPr>
        <w:t>une</w:t>
      </w:r>
      <w:r w:rsidR="0024552D" w:rsidRPr="009A78C8">
        <w:rPr>
          <w:rFonts w:ascii="Times New Roman" w:hAnsi="Times New Roman" w:cs="Times New Roman"/>
          <w:sz w:val="24"/>
          <w:szCs w:val="24"/>
        </w:rPr>
        <w:t xml:space="preserve"> </w:t>
      </w:r>
      <w:r w:rsidR="00A43DC9" w:rsidRPr="009A78C8">
        <w:rPr>
          <w:rFonts w:ascii="Times New Roman" w:hAnsi="Times New Roman" w:cs="Times New Roman"/>
          <w:sz w:val="24"/>
          <w:szCs w:val="24"/>
        </w:rPr>
        <w:t>30</w:t>
      </w:r>
      <w:r w:rsidR="00051CB1" w:rsidRPr="009A78C8">
        <w:rPr>
          <w:rFonts w:ascii="Times New Roman" w:hAnsi="Times New Roman" w:cs="Times New Roman"/>
          <w:sz w:val="24"/>
          <w:szCs w:val="24"/>
        </w:rPr>
        <w:t xml:space="preserve">, </w:t>
      </w:r>
      <w:r w:rsidR="006F2D11" w:rsidRPr="009A78C8">
        <w:rPr>
          <w:rFonts w:ascii="Times New Roman" w:hAnsi="Times New Roman" w:cs="Times New Roman"/>
          <w:sz w:val="24"/>
          <w:szCs w:val="24"/>
        </w:rPr>
        <w:t>2018</w:t>
      </w:r>
      <w:r w:rsidR="00E15A23" w:rsidRPr="009A78C8">
        <w:rPr>
          <w:rFonts w:ascii="Times New Roman" w:hAnsi="Times New Roman" w:cs="Times New Roman"/>
          <w:sz w:val="24"/>
          <w:szCs w:val="24"/>
        </w:rPr>
        <w:t xml:space="preserve"> and </w:t>
      </w:r>
      <w:r w:rsidR="006F2D11" w:rsidRPr="009A78C8">
        <w:rPr>
          <w:rFonts w:ascii="Times New Roman" w:hAnsi="Times New Roman" w:cs="Times New Roman"/>
          <w:sz w:val="24"/>
          <w:szCs w:val="24"/>
        </w:rPr>
        <w:t>2017</w:t>
      </w:r>
      <w:r w:rsidRPr="009A78C8">
        <w:rPr>
          <w:rFonts w:ascii="Times New Roman" w:hAnsi="Times New Roman" w:cs="Times New Roman"/>
          <w:sz w:val="24"/>
          <w:szCs w:val="24"/>
        </w:rPr>
        <w:t>are as follows:</w:t>
      </w:r>
    </w:p>
    <w:tbl>
      <w:tblPr>
        <w:tblW w:w="8334" w:type="dxa"/>
        <w:tblInd w:w="1179" w:type="dxa"/>
        <w:tblLayout w:type="fixed"/>
        <w:tblCellMar>
          <w:left w:w="0" w:type="dxa"/>
          <w:right w:w="0" w:type="dxa"/>
        </w:tblCellMar>
        <w:tblLook w:val="01E0" w:firstRow="1" w:lastRow="1" w:firstColumn="1" w:lastColumn="1" w:noHBand="0" w:noVBand="0"/>
      </w:tblPr>
      <w:tblGrid>
        <w:gridCol w:w="3591"/>
        <w:gridCol w:w="2520"/>
        <w:gridCol w:w="1085"/>
        <w:gridCol w:w="94"/>
        <w:gridCol w:w="1044"/>
      </w:tblGrid>
      <w:tr w:rsidR="0016758A" w:rsidRPr="009A78C8" w:rsidTr="00693A45">
        <w:trPr>
          <w:trHeight w:val="20"/>
        </w:trPr>
        <w:tc>
          <w:tcPr>
            <w:tcW w:w="3591" w:type="dxa"/>
          </w:tcPr>
          <w:p w:rsidR="0016758A" w:rsidRPr="009A78C8" w:rsidRDefault="0016758A" w:rsidP="00E32F98">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tcPr>
          <w:p w:rsidR="0016758A" w:rsidRPr="009A78C8" w:rsidRDefault="0016758A"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23" w:type="dxa"/>
            <w:gridSpan w:val="3"/>
          </w:tcPr>
          <w:p w:rsidR="0016758A" w:rsidRPr="009A78C8" w:rsidRDefault="0016758A"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4"/>
                <w:szCs w:val="14"/>
              </w:rPr>
              <w:t>“UNAUDITED”</w:t>
            </w:r>
          </w:p>
        </w:tc>
      </w:tr>
      <w:tr w:rsidR="00153D87" w:rsidRPr="009A78C8" w:rsidTr="00693A45">
        <w:trPr>
          <w:trHeight w:val="20"/>
        </w:trPr>
        <w:tc>
          <w:tcPr>
            <w:tcW w:w="3591" w:type="dxa"/>
          </w:tcPr>
          <w:p w:rsidR="00153D87" w:rsidRPr="009A78C8" w:rsidRDefault="00153D87" w:rsidP="00E32F98">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r w:rsidRPr="009A78C8">
              <w:rPr>
                <w:rFonts w:ascii="Times New Roman" w:hAnsi="Times New Roman" w:cs="Times New Roman"/>
                <w:b/>
                <w:bCs/>
                <w:sz w:val="16"/>
                <w:szCs w:val="16"/>
                <w:lang w:val="en-US"/>
              </w:rPr>
              <w:t>Related parties</w:t>
            </w:r>
          </w:p>
        </w:tc>
        <w:tc>
          <w:tcPr>
            <w:tcW w:w="2520" w:type="dxa"/>
          </w:tcPr>
          <w:p w:rsidR="00153D87" w:rsidRPr="009A78C8" w:rsidRDefault="00153D87"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9A78C8">
              <w:rPr>
                <w:rFonts w:ascii="Times New Roman" w:hAnsi="Times New Roman" w:cs="Times New Roman"/>
                <w:b/>
                <w:bCs/>
                <w:sz w:val="16"/>
                <w:szCs w:val="16"/>
              </w:rPr>
              <w:t>Relationship</w:t>
            </w:r>
          </w:p>
        </w:tc>
        <w:tc>
          <w:tcPr>
            <w:tcW w:w="1085" w:type="dxa"/>
          </w:tcPr>
          <w:p w:rsidR="00153D87" w:rsidRPr="009A78C8" w:rsidRDefault="006F2D11"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2018</w:t>
            </w:r>
          </w:p>
        </w:tc>
        <w:tc>
          <w:tcPr>
            <w:tcW w:w="94" w:type="dxa"/>
          </w:tcPr>
          <w:p w:rsidR="00153D87" w:rsidRPr="009A78C8" w:rsidRDefault="00153D87"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44" w:type="dxa"/>
          </w:tcPr>
          <w:p w:rsidR="00153D87" w:rsidRPr="009A78C8" w:rsidRDefault="006F2D11"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2017</w:t>
            </w:r>
          </w:p>
        </w:tc>
      </w:tr>
      <w:tr w:rsidR="00153D87" w:rsidRPr="009A78C8" w:rsidTr="00693A45">
        <w:trPr>
          <w:trHeight w:val="20"/>
        </w:trPr>
        <w:tc>
          <w:tcPr>
            <w:tcW w:w="3591" w:type="dxa"/>
          </w:tcPr>
          <w:p w:rsidR="00153D87" w:rsidRPr="009A78C8" w:rsidRDefault="00153D87" w:rsidP="00E32F98">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tcPr>
          <w:p w:rsidR="00153D87" w:rsidRPr="009A78C8" w:rsidRDefault="00153D87"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sz w:val="16"/>
                <w:szCs w:val="16"/>
              </w:rPr>
            </w:pPr>
          </w:p>
        </w:tc>
        <w:tc>
          <w:tcPr>
            <w:tcW w:w="1085" w:type="dxa"/>
          </w:tcPr>
          <w:p w:rsidR="00153D87" w:rsidRPr="009A78C8" w:rsidRDefault="00153D87"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Thousand</w:t>
            </w:r>
          </w:p>
        </w:tc>
        <w:tc>
          <w:tcPr>
            <w:tcW w:w="94" w:type="dxa"/>
          </w:tcPr>
          <w:p w:rsidR="00153D87" w:rsidRPr="009A78C8" w:rsidRDefault="00153D87"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44" w:type="dxa"/>
          </w:tcPr>
          <w:p w:rsidR="00153D87" w:rsidRPr="009A78C8" w:rsidRDefault="00153D87"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Thousand</w:t>
            </w:r>
          </w:p>
        </w:tc>
      </w:tr>
      <w:tr w:rsidR="00153D87" w:rsidRPr="009A78C8" w:rsidTr="00693A45">
        <w:trPr>
          <w:trHeight w:val="20"/>
        </w:trPr>
        <w:tc>
          <w:tcPr>
            <w:tcW w:w="3591" w:type="dxa"/>
          </w:tcPr>
          <w:p w:rsidR="00153D87" w:rsidRPr="009A78C8" w:rsidRDefault="00153D87" w:rsidP="00E32F98">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tcPr>
          <w:p w:rsidR="00153D87" w:rsidRPr="009A78C8" w:rsidRDefault="00153D87"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sz w:val="16"/>
                <w:szCs w:val="16"/>
              </w:rPr>
            </w:pPr>
          </w:p>
        </w:tc>
        <w:tc>
          <w:tcPr>
            <w:tcW w:w="1085" w:type="dxa"/>
          </w:tcPr>
          <w:p w:rsidR="00153D87" w:rsidRPr="009A78C8" w:rsidRDefault="00153D87"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firstLine="19"/>
              <w:jc w:val="center"/>
              <w:rPr>
                <w:rFonts w:ascii="Times New Roman" w:hAnsi="Times New Roman" w:cs="Times New Roman"/>
                <w:b/>
                <w:bCs/>
                <w:sz w:val="16"/>
                <w:szCs w:val="16"/>
              </w:rPr>
            </w:pPr>
            <w:r w:rsidRPr="009A78C8">
              <w:rPr>
                <w:rFonts w:ascii="Times New Roman" w:hAnsi="Times New Roman" w:cs="Times New Roman"/>
                <w:b/>
                <w:bCs/>
                <w:sz w:val="16"/>
                <w:szCs w:val="16"/>
              </w:rPr>
              <w:t>Baht</w:t>
            </w:r>
          </w:p>
        </w:tc>
        <w:tc>
          <w:tcPr>
            <w:tcW w:w="94" w:type="dxa"/>
          </w:tcPr>
          <w:p w:rsidR="00153D87" w:rsidRPr="009A78C8" w:rsidRDefault="00153D87"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9"/>
              <w:jc w:val="center"/>
              <w:rPr>
                <w:rFonts w:ascii="Times New Roman" w:hAnsi="Times New Roman" w:cs="Times New Roman"/>
                <w:b/>
                <w:bCs/>
                <w:sz w:val="16"/>
                <w:szCs w:val="16"/>
                <w:cs/>
              </w:rPr>
            </w:pPr>
          </w:p>
        </w:tc>
        <w:tc>
          <w:tcPr>
            <w:tcW w:w="1044" w:type="dxa"/>
          </w:tcPr>
          <w:p w:rsidR="00153D87" w:rsidRPr="009A78C8" w:rsidRDefault="00153D87"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firstLine="19"/>
              <w:jc w:val="center"/>
              <w:rPr>
                <w:rFonts w:ascii="Times New Roman" w:hAnsi="Times New Roman" w:cs="Times New Roman"/>
                <w:b/>
                <w:bCs/>
                <w:sz w:val="16"/>
                <w:szCs w:val="16"/>
              </w:rPr>
            </w:pPr>
            <w:r w:rsidRPr="009A78C8">
              <w:rPr>
                <w:rFonts w:ascii="Times New Roman" w:hAnsi="Times New Roman" w:cs="Times New Roman"/>
                <w:b/>
                <w:bCs/>
                <w:sz w:val="16"/>
                <w:szCs w:val="16"/>
              </w:rPr>
              <w:t>Baht</w:t>
            </w:r>
          </w:p>
        </w:tc>
      </w:tr>
      <w:tr w:rsidR="00153D87" w:rsidRPr="009A78C8" w:rsidTr="00693A45">
        <w:trPr>
          <w:trHeight w:val="20"/>
        </w:trPr>
        <w:tc>
          <w:tcPr>
            <w:tcW w:w="3591" w:type="dxa"/>
          </w:tcPr>
          <w:p w:rsidR="00153D87" w:rsidRPr="009A78C8" w:rsidRDefault="00153D87"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381"/>
              <w:rPr>
                <w:rFonts w:ascii="Times New Roman" w:hAnsi="Times New Roman" w:cs="Times New Roman"/>
                <w:sz w:val="16"/>
                <w:szCs w:val="16"/>
              </w:rPr>
            </w:pPr>
            <w:r w:rsidRPr="009A78C8">
              <w:rPr>
                <w:rFonts w:ascii="Times New Roman" w:hAnsi="Times New Roman" w:cs="Times New Roman"/>
                <w:sz w:val="16"/>
                <w:szCs w:val="16"/>
              </w:rPr>
              <w:t xml:space="preserve">Krung Thai Bank Public Company Limited </w:t>
            </w:r>
          </w:p>
        </w:tc>
        <w:tc>
          <w:tcPr>
            <w:tcW w:w="2520" w:type="dxa"/>
          </w:tcPr>
          <w:p w:rsidR="00153D87" w:rsidRPr="009A78C8" w:rsidRDefault="00153D87"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9A78C8">
              <w:rPr>
                <w:rFonts w:ascii="Times New Roman" w:hAnsi="Times New Roman" w:cs="Times New Roman"/>
                <w:sz w:val="16"/>
                <w:szCs w:val="16"/>
              </w:rPr>
              <w:t>Major Shareholder</w:t>
            </w:r>
          </w:p>
        </w:tc>
        <w:tc>
          <w:tcPr>
            <w:tcW w:w="1085" w:type="dxa"/>
          </w:tcPr>
          <w:p w:rsidR="00153D87" w:rsidRPr="009A78C8" w:rsidRDefault="00153D87"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jc w:val="right"/>
              <w:rPr>
                <w:rFonts w:ascii="Times New Roman" w:hAnsi="Times New Roman" w:cs="Times New Roman"/>
                <w:sz w:val="16"/>
                <w:szCs w:val="16"/>
              </w:rPr>
            </w:pPr>
          </w:p>
        </w:tc>
        <w:tc>
          <w:tcPr>
            <w:tcW w:w="94" w:type="dxa"/>
          </w:tcPr>
          <w:p w:rsidR="00153D87" w:rsidRPr="009A78C8" w:rsidRDefault="00153D87"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4"/>
              <w:rPr>
                <w:rFonts w:ascii="Times New Roman" w:hAnsi="Times New Roman" w:cs="Times New Roman"/>
                <w:sz w:val="16"/>
                <w:szCs w:val="16"/>
              </w:rPr>
            </w:pPr>
          </w:p>
        </w:tc>
        <w:tc>
          <w:tcPr>
            <w:tcW w:w="1044" w:type="dxa"/>
          </w:tcPr>
          <w:p w:rsidR="00153D87" w:rsidRPr="009A78C8" w:rsidRDefault="00153D87"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24552D" w:rsidRPr="009A78C8" w:rsidTr="00693A45">
        <w:trPr>
          <w:trHeight w:val="20"/>
        </w:trPr>
        <w:tc>
          <w:tcPr>
            <w:tcW w:w="3591"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cs/>
              </w:rPr>
            </w:pPr>
            <w:r w:rsidRPr="009A78C8">
              <w:rPr>
                <w:rFonts w:ascii="Times New Roman" w:hAnsi="Times New Roman" w:cs="Times New Roman"/>
                <w:sz w:val="16"/>
                <w:szCs w:val="16"/>
                <w:cs/>
              </w:rPr>
              <w:t>-</w:t>
            </w:r>
            <w:r w:rsidRPr="009A78C8">
              <w:rPr>
                <w:rFonts w:ascii="Times New Roman" w:hAnsi="Times New Roman" w:cs="Times New Roman"/>
                <w:sz w:val="16"/>
                <w:szCs w:val="16"/>
                <w:cs/>
              </w:rPr>
              <w:tab/>
            </w:r>
            <w:r w:rsidRPr="009A78C8">
              <w:rPr>
                <w:rFonts w:ascii="Times New Roman" w:hAnsi="Times New Roman" w:cs="Times New Roman"/>
                <w:sz w:val="16"/>
                <w:szCs w:val="16"/>
              </w:rPr>
              <w:t>Fee and service income</w:t>
            </w:r>
          </w:p>
        </w:tc>
        <w:tc>
          <w:tcPr>
            <w:tcW w:w="2520"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76</w:t>
            </w:r>
            <w:r w:rsidR="00693A45" w:rsidRPr="009A78C8">
              <w:rPr>
                <w:rFonts w:ascii="Times New Roman" w:hAnsi="Times New Roman" w:cs="Times New Roman"/>
                <w:sz w:val="16"/>
                <w:szCs w:val="16"/>
              </w:rPr>
              <w:t>2</w:t>
            </w:r>
          </w:p>
        </w:tc>
        <w:tc>
          <w:tcPr>
            <w:tcW w:w="94"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12</w:t>
            </w:r>
          </w:p>
        </w:tc>
      </w:tr>
      <w:tr w:rsidR="0024552D" w:rsidRPr="009A78C8" w:rsidTr="00693A45">
        <w:trPr>
          <w:trHeight w:val="20"/>
        </w:trPr>
        <w:tc>
          <w:tcPr>
            <w:tcW w:w="3591"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9A78C8">
              <w:rPr>
                <w:rFonts w:ascii="Times New Roman" w:hAnsi="Times New Roman" w:cs="Times New Roman"/>
                <w:sz w:val="16"/>
                <w:szCs w:val="16"/>
                <w:cs/>
              </w:rPr>
              <w:t>-</w:t>
            </w:r>
            <w:r w:rsidRPr="009A78C8">
              <w:rPr>
                <w:rFonts w:ascii="Times New Roman" w:hAnsi="Times New Roman" w:cs="Times New Roman"/>
                <w:sz w:val="16"/>
                <w:szCs w:val="16"/>
                <w:cs/>
              </w:rPr>
              <w:tab/>
            </w:r>
            <w:r w:rsidRPr="009A78C8">
              <w:rPr>
                <w:rFonts w:ascii="Times New Roman" w:hAnsi="Times New Roman" w:cs="Times New Roman"/>
                <w:sz w:val="16"/>
                <w:szCs w:val="16"/>
              </w:rPr>
              <w:t>Other income</w:t>
            </w:r>
          </w:p>
        </w:tc>
        <w:tc>
          <w:tcPr>
            <w:tcW w:w="2520"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1,754</w:t>
            </w:r>
          </w:p>
        </w:tc>
        <w:tc>
          <w:tcPr>
            <w:tcW w:w="94"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3,642</w:t>
            </w:r>
          </w:p>
        </w:tc>
      </w:tr>
      <w:tr w:rsidR="0024552D" w:rsidRPr="009A78C8" w:rsidTr="00693A45">
        <w:trPr>
          <w:trHeight w:val="20"/>
        </w:trPr>
        <w:tc>
          <w:tcPr>
            <w:tcW w:w="3591"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9A78C8">
              <w:rPr>
                <w:rFonts w:ascii="Times New Roman" w:hAnsi="Times New Roman" w:cs="Times New Roman"/>
                <w:sz w:val="16"/>
                <w:szCs w:val="16"/>
                <w:cs/>
              </w:rPr>
              <w:t>-</w:t>
            </w:r>
            <w:r w:rsidRPr="009A78C8">
              <w:rPr>
                <w:rFonts w:ascii="Times New Roman" w:hAnsi="Times New Roman" w:cs="Times New Roman"/>
                <w:sz w:val="16"/>
                <w:szCs w:val="16"/>
                <w:cs/>
              </w:rPr>
              <w:tab/>
            </w:r>
            <w:r w:rsidRPr="009A78C8">
              <w:rPr>
                <w:rFonts w:ascii="Times New Roman" w:hAnsi="Times New Roman" w:cs="Times New Roman"/>
                <w:sz w:val="16"/>
                <w:szCs w:val="16"/>
              </w:rPr>
              <w:t>Administrative expenses</w:t>
            </w:r>
          </w:p>
        </w:tc>
        <w:tc>
          <w:tcPr>
            <w:tcW w:w="2520"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89,670</w:t>
            </w:r>
          </w:p>
        </w:tc>
        <w:tc>
          <w:tcPr>
            <w:tcW w:w="94"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57,100</w:t>
            </w:r>
          </w:p>
        </w:tc>
      </w:tr>
      <w:tr w:rsidR="0024552D" w:rsidRPr="009A78C8" w:rsidTr="00693A45">
        <w:trPr>
          <w:trHeight w:val="20"/>
        </w:trPr>
        <w:tc>
          <w:tcPr>
            <w:tcW w:w="3591"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Finance cost</w:t>
            </w:r>
          </w:p>
        </w:tc>
        <w:tc>
          <w:tcPr>
            <w:tcW w:w="2520"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4,180</w:t>
            </w:r>
          </w:p>
        </w:tc>
        <w:tc>
          <w:tcPr>
            <w:tcW w:w="94"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4,662</w:t>
            </w:r>
          </w:p>
        </w:tc>
      </w:tr>
      <w:tr w:rsidR="0024552D" w:rsidRPr="009A78C8" w:rsidTr="00693A45">
        <w:trPr>
          <w:trHeight w:val="20"/>
        </w:trPr>
        <w:tc>
          <w:tcPr>
            <w:tcW w:w="3591"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KTB Computer Services  Co.,  Ltd.</w:t>
            </w:r>
          </w:p>
        </w:tc>
        <w:tc>
          <w:tcPr>
            <w:tcW w:w="2520"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94"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44"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r>
      <w:tr w:rsidR="0024552D" w:rsidRPr="009A78C8" w:rsidTr="00693A45">
        <w:trPr>
          <w:trHeight w:val="20"/>
        </w:trPr>
        <w:tc>
          <w:tcPr>
            <w:tcW w:w="3591" w:type="dxa"/>
          </w:tcPr>
          <w:p w:rsidR="0024552D" w:rsidRPr="009A78C8" w:rsidRDefault="0024552D"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r>
            <w:r w:rsidR="00693A45" w:rsidRPr="009A78C8">
              <w:rPr>
                <w:rFonts w:ascii="Times New Roman" w:hAnsi="Times New Roman" w:cs="Times New Roman"/>
                <w:sz w:val="16"/>
                <w:szCs w:val="16"/>
              </w:rPr>
              <w:t>Other income</w:t>
            </w:r>
          </w:p>
        </w:tc>
        <w:tc>
          <w:tcPr>
            <w:tcW w:w="2520"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24552D" w:rsidRPr="009A78C8" w:rsidRDefault="00693A45"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3,</w:t>
            </w:r>
            <w:r w:rsidR="0024552D" w:rsidRPr="009A78C8">
              <w:rPr>
                <w:rFonts w:ascii="Times New Roman" w:hAnsi="Times New Roman" w:cs="Times New Roman"/>
                <w:sz w:val="16"/>
                <w:szCs w:val="16"/>
              </w:rPr>
              <w:t>896</w:t>
            </w:r>
          </w:p>
        </w:tc>
        <w:tc>
          <w:tcPr>
            <w:tcW w:w="94"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4,692</w:t>
            </w:r>
          </w:p>
        </w:tc>
      </w:tr>
      <w:tr w:rsidR="0024552D" w:rsidRPr="009A78C8" w:rsidTr="00693A45">
        <w:trPr>
          <w:trHeight w:val="20"/>
        </w:trPr>
        <w:tc>
          <w:tcPr>
            <w:tcW w:w="3591"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Administrative expenses</w:t>
            </w:r>
          </w:p>
        </w:tc>
        <w:tc>
          <w:tcPr>
            <w:tcW w:w="2520"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66</w:t>
            </w:r>
            <w:r w:rsidR="00693A45" w:rsidRPr="009A78C8">
              <w:rPr>
                <w:rFonts w:ascii="Times New Roman" w:hAnsi="Times New Roman" w:cs="Times New Roman"/>
                <w:sz w:val="16"/>
                <w:szCs w:val="16"/>
              </w:rPr>
              <w:t>6</w:t>
            </w:r>
          </w:p>
        </w:tc>
        <w:tc>
          <w:tcPr>
            <w:tcW w:w="94"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2,933</w:t>
            </w:r>
          </w:p>
        </w:tc>
      </w:tr>
      <w:tr w:rsidR="0024552D" w:rsidRPr="009A78C8" w:rsidTr="00693A45">
        <w:trPr>
          <w:trHeight w:val="20"/>
        </w:trPr>
        <w:tc>
          <w:tcPr>
            <w:tcW w:w="3591"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Krungthai</w:t>
            </w:r>
            <w:r w:rsidR="00693A45" w:rsidRPr="009A78C8">
              <w:rPr>
                <w:rFonts w:ascii="Times New Roman" w:hAnsi="Times New Roman" w:cs="Times New Roman"/>
                <w:sz w:val="16"/>
                <w:szCs w:val="16"/>
              </w:rPr>
              <w:t xml:space="preserve"> </w:t>
            </w:r>
            <w:r w:rsidRPr="009A78C8">
              <w:rPr>
                <w:rFonts w:ascii="Times New Roman" w:hAnsi="Times New Roman" w:cs="Times New Roman"/>
                <w:sz w:val="16"/>
                <w:szCs w:val="16"/>
              </w:rPr>
              <w:t xml:space="preserve">General Services </w:t>
            </w:r>
            <w:r w:rsidR="00693A45" w:rsidRPr="009A78C8">
              <w:rPr>
                <w:rFonts w:ascii="Times New Roman" w:hAnsi="Times New Roman" w:cs="Times New Roman"/>
                <w:sz w:val="16"/>
                <w:szCs w:val="16"/>
              </w:rPr>
              <w:t xml:space="preserve">and Security </w:t>
            </w:r>
            <w:r w:rsidRPr="009A78C8">
              <w:rPr>
                <w:rFonts w:ascii="Times New Roman" w:hAnsi="Times New Roman" w:cs="Times New Roman"/>
                <w:sz w:val="16"/>
                <w:szCs w:val="16"/>
              </w:rPr>
              <w:t>Co., Ltd.</w:t>
            </w:r>
          </w:p>
        </w:tc>
        <w:tc>
          <w:tcPr>
            <w:tcW w:w="2520"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94"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44"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r>
      <w:tr w:rsidR="0024552D" w:rsidRPr="009A78C8" w:rsidTr="00693A45">
        <w:trPr>
          <w:trHeight w:val="20"/>
        </w:trPr>
        <w:tc>
          <w:tcPr>
            <w:tcW w:w="3591"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Administrative expenses</w:t>
            </w:r>
          </w:p>
        </w:tc>
        <w:tc>
          <w:tcPr>
            <w:tcW w:w="2520"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9,831</w:t>
            </w:r>
          </w:p>
        </w:tc>
        <w:tc>
          <w:tcPr>
            <w:tcW w:w="94" w:type="dxa"/>
          </w:tcPr>
          <w:p w:rsidR="0024552D" w:rsidRPr="009A78C8" w:rsidRDefault="0024552D" w:rsidP="00E32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1,325</w:t>
            </w:r>
          </w:p>
        </w:tc>
      </w:tr>
      <w:tr w:rsidR="0024552D" w:rsidRPr="009A78C8" w:rsidTr="00693A45">
        <w:trPr>
          <w:trHeight w:val="20"/>
        </w:trPr>
        <w:tc>
          <w:tcPr>
            <w:tcW w:w="3591"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Krung T</w:t>
            </w:r>
            <w:r w:rsidR="00693A45" w:rsidRPr="009A78C8">
              <w:rPr>
                <w:rFonts w:ascii="Times New Roman" w:hAnsi="Times New Roman" w:cs="Times New Roman"/>
                <w:sz w:val="16"/>
                <w:szCs w:val="16"/>
              </w:rPr>
              <w:t xml:space="preserve">hai Assets Management </w:t>
            </w:r>
          </w:p>
        </w:tc>
        <w:tc>
          <w:tcPr>
            <w:tcW w:w="2520"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94"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44"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r>
      <w:tr w:rsidR="00606E2A" w:rsidRPr="009A78C8" w:rsidTr="00693A4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9A78C8">
              <w:rPr>
                <w:rFonts w:ascii="Times New Roman" w:hAnsi="Times New Roman" w:cs="Times New Roman"/>
                <w:sz w:val="16"/>
                <w:szCs w:val="16"/>
              </w:rPr>
              <w:t xml:space="preserve">Public Company Limited </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606E2A" w:rsidRPr="009A78C8" w:rsidTr="00693A4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Fee and service income</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1,208</w:t>
            </w: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348</w:t>
            </w:r>
          </w:p>
        </w:tc>
      </w:tr>
      <w:tr w:rsidR="00606E2A" w:rsidRPr="009A78C8" w:rsidTr="00693A4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Administrative expenses</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20</w:t>
            </w: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20</w:t>
            </w:r>
          </w:p>
        </w:tc>
      </w:tr>
      <w:tr w:rsidR="00606E2A" w:rsidRPr="009A78C8" w:rsidTr="00693A45">
        <w:trPr>
          <w:trHeight w:val="20"/>
        </w:trPr>
        <w:tc>
          <w:tcPr>
            <w:tcW w:w="3591"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Krungthai</w:t>
            </w:r>
            <w:r w:rsidR="0008554E"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 xml:space="preserve">Panich Insurance </w:t>
            </w:r>
          </w:p>
        </w:tc>
        <w:tc>
          <w:tcPr>
            <w:tcW w:w="2520"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94"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44"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r>
      <w:tr w:rsidR="00606E2A" w:rsidRPr="009A78C8" w:rsidTr="00693A4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9A78C8">
              <w:rPr>
                <w:rFonts w:ascii="Times New Roman" w:hAnsi="Times New Roman" w:cs="Times New Roman"/>
                <w:sz w:val="16"/>
                <w:szCs w:val="16"/>
              </w:rPr>
              <w:t xml:space="preserve">Public Company Limited </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606E2A" w:rsidRPr="009A78C8" w:rsidTr="00693A4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Fee and service income</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6,079</w:t>
            </w: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2,947</w:t>
            </w:r>
          </w:p>
        </w:tc>
      </w:tr>
      <w:tr w:rsidR="00606E2A" w:rsidRPr="009A78C8" w:rsidTr="00693A4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cs/>
              </w:rPr>
            </w:pPr>
            <w:r w:rsidRPr="009A78C8">
              <w:rPr>
                <w:rFonts w:ascii="Times New Roman" w:hAnsi="Times New Roman" w:cs="Times New Roman"/>
                <w:sz w:val="16"/>
                <w:szCs w:val="16"/>
              </w:rPr>
              <w:t>-</w:t>
            </w:r>
            <w:r w:rsidRPr="009A78C8">
              <w:rPr>
                <w:rFonts w:ascii="Times New Roman" w:hAnsi="Times New Roman" w:cs="Times New Roman"/>
                <w:sz w:val="16"/>
                <w:szCs w:val="16"/>
              </w:rPr>
              <w:tab/>
              <w:t>Other income</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30" w:right="370"/>
              <w:jc w:val="right"/>
              <w:rPr>
                <w:rFonts w:ascii="Times New Roman" w:hAnsi="Times New Roman" w:cs="Times New Roman"/>
                <w:sz w:val="16"/>
                <w:szCs w:val="16"/>
              </w:rPr>
            </w:pPr>
            <w:r w:rsidRPr="009A78C8">
              <w:rPr>
                <w:rFonts w:ascii="Times New Roman" w:hAnsi="Times New Roman" w:cs="Times New Roman"/>
                <w:sz w:val="16"/>
                <w:szCs w:val="16"/>
              </w:rPr>
              <w:t>-</w:t>
            </w: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1,516</w:t>
            </w:r>
          </w:p>
        </w:tc>
      </w:tr>
      <w:tr w:rsidR="00606E2A" w:rsidRPr="009A78C8" w:rsidTr="00693A4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cs/>
              </w:rPr>
            </w:pPr>
            <w:r w:rsidRPr="009A78C8">
              <w:rPr>
                <w:rFonts w:ascii="Times New Roman" w:hAnsi="Times New Roman" w:cs="Times New Roman"/>
                <w:sz w:val="16"/>
                <w:szCs w:val="16"/>
                <w:cs/>
              </w:rPr>
              <w:t>-</w:t>
            </w:r>
            <w:r w:rsidRPr="009A78C8">
              <w:rPr>
                <w:rFonts w:ascii="Times New Roman" w:hAnsi="Times New Roman" w:cs="Times New Roman"/>
                <w:sz w:val="16"/>
                <w:szCs w:val="16"/>
                <w:cs/>
              </w:rPr>
              <w:tab/>
            </w:r>
            <w:r w:rsidRPr="009A78C8">
              <w:rPr>
                <w:rFonts w:ascii="Times New Roman" w:hAnsi="Times New Roman" w:cs="Times New Roman"/>
                <w:sz w:val="16"/>
                <w:szCs w:val="16"/>
              </w:rPr>
              <w:t>Administrative expenses</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30" w:right="370"/>
              <w:jc w:val="right"/>
              <w:rPr>
                <w:rFonts w:ascii="Times New Roman" w:hAnsi="Times New Roman" w:cs="Times New Roman"/>
                <w:sz w:val="16"/>
                <w:szCs w:val="16"/>
              </w:rPr>
            </w:pPr>
            <w:r w:rsidRPr="009A78C8">
              <w:rPr>
                <w:rFonts w:ascii="Times New Roman" w:hAnsi="Times New Roman" w:cs="Times New Roman"/>
                <w:sz w:val="16"/>
                <w:szCs w:val="16"/>
              </w:rPr>
              <w:t>-</w:t>
            </w: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10</w:t>
            </w:r>
          </w:p>
        </w:tc>
      </w:tr>
      <w:tr w:rsidR="00606E2A" w:rsidRPr="009A78C8" w:rsidTr="00693A45">
        <w:trPr>
          <w:trHeight w:val="20"/>
        </w:trPr>
        <w:tc>
          <w:tcPr>
            <w:tcW w:w="3591"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KT Zmico Securities Co., Ltd.</w:t>
            </w:r>
          </w:p>
        </w:tc>
        <w:tc>
          <w:tcPr>
            <w:tcW w:w="2520"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94"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44"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r>
      <w:tr w:rsidR="00606E2A" w:rsidRPr="009A78C8" w:rsidTr="00B70AC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9A78C8">
              <w:rPr>
                <w:rFonts w:ascii="Times New Roman" w:hAnsi="Times New Roman" w:cs="Times New Roman"/>
                <w:sz w:val="16"/>
                <w:szCs w:val="16"/>
              </w:rPr>
              <w:t xml:space="preserve">Public Company Limited </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606E2A" w:rsidRPr="009A78C8" w:rsidTr="00693A4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 xml:space="preserve">Administrative expenses   </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2</w:t>
            </w: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w:t>
            </w:r>
          </w:p>
        </w:tc>
      </w:tr>
      <w:tr w:rsidR="00606E2A" w:rsidRPr="009A78C8" w:rsidTr="00693A4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Finance cost</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1,040</w:t>
            </w: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cs/>
              </w:rPr>
              <w:t>920</w:t>
            </w:r>
          </w:p>
        </w:tc>
      </w:tr>
      <w:tr w:rsidR="00606E2A" w:rsidRPr="009A78C8" w:rsidTr="00693A45">
        <w:trPr>
          <w:trHeight w:val="20"/>
        </w:trPr>
        <w:tc>
          <w:tcPr>
            <w:tcW w:w="3591"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 xml:space="preserve">Krungthai AXA Life Insurance </w:t>
            </w:r>
          </w:p>
        </w:tc>
        <w:tc>
          <w:tcPr>
            <w:tcW w:w="2520"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94"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44"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r>
      <w:tr w:rsidR="00606E2A" w:rsidRPr="009A78C8" w:rsidTr="00B70AC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9A78C8">
              <w:rPr>
                <w:rFonts w:ascii="Times New Roman" w:hAnsi="Times New Roman" w:cs="Times New Roman"/>
                <w:sz w:val="16"/>
                <w:szCs w:val="16"/>
              </w:rPr>
              <w:t xml:space="preserve">Public Company Limited </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606E2A" w:rsidRPr="009A78C8" w:rsidTr="00693A4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cs/>
              </w:rPr>
            </w:pPr>
            <w:r w:rsidRPr="009A78C8">
              <w:rPr>
                <w:rFonts w:ascii="Times New Roman" w:hAnsi="Times New Roman" w:cs="Times New Roman"/>
                <w:sz w:val="16"/>
                <w:szCs w:val="16"/>
              </w:rPr>
              <w:t>-</w:t>
            </w:r>
            <w:r w:rsidRPr="009A78C8">
              <w:rPr>
                <w:rFonts w:ascii="Times New Roman" w:hAnsi="Times New Roman" w:cs="Times New Roman"/>
                <w:sz w:val="16"/>
                <w:szCs w:val="16"/>
              </w:rPr>
              <w:tab/>
              <w:t xml:space="preserve"> Fee and service income</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65,520</w:t>
            </w: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74,373</w:t>
            </w:r>
          </w:p>
        </w:tc>
      </w:tr>
      <w:tr w:rsidR="00606E2A" w:rsidRPr="009A78C8" w:rsidTr="00693A4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 xml:space="preserve">Administrative expenses   </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30" w:right="370"/>
              <w:jc w:val="right"/>
              <w:rPr>
                <w:rFonts w:ascii="Times New Roman" w:hAnsi="Times New Roman" w:cs="Times New Roman"/>
                <w:sz w:val="16"/>
                <w:szCs w:val="16"/>
              </w:rPr>
            </w:pPr>
            <w:r w:rsidRPr="009A78C8">
              <w:rPr>
                <w:rFonts w:ascii="Times New Roman" w:hAnsi="Times New Roman" w:cs="Times New Roman"/>
                <w:sz w:val="16"/>
                <w:szCs w:val="16"/>
              </w:rPr>
              <w:t>-</w:t>
            </w: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9,867</w:t>
            </w:r>
          </w:p>
        </w:tc>
      </w:tr>
      <w:tr w:rsidR="00606E2A" w:rsidRPr="009A78C8" w:rsidTr="00693A45">
        <w:trPr>
          <w:trHeight w:val="20"/>
        </w:trPr>
        <w:tc>
          <w:tcPr>
            <w:tcW w:w="3591"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Krungthai IBJ Leasing Co., Ltd.</w:t>
            </w:r>
          </w:p>
        </w:tc>
        <w:tc>
          <w:tcPr>
            <w:tcW w:w="2520"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94"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c>
          <w:tcPr>
            <w:tcW w:w="1044" w:type="dxa"/>
          </w:tcPr>
          <w:p w:rsidR="00606E2A"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1454" w:right="-331" w:hanging="1310"/>
              <w:rPr>
                <w:rFonts w:ascii="Times New Roman" w:hAnsi="Times New Roman" w:cs="Times New Roman"/>
                <w:sz w:val="16"/>
                <w:szCs w:val="16"/>
              </w:rPr>
            </w:pPr>
          </w:p>
        </w:tc>
      </w:tr>
      <w:tr w:rsidR="00606E2A" w:rsidRPr="009A78C8" w:rsidTr="00693A45">
        <w:trPr>
          <w:trHeight w:val="20"/>
        </w:trPr>
        <w:tc>
          <w:tcPr>
            <w:tcW w:w="3591"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80"/>
              <w:rPr>
                <w:rFonts w:ascii="Times New Roman" w:hAnsi="Times New Roman" w:cs="Times New Roman"/>
                <w:sz w:val="16"/>
                <w:szCs w:val="16"/>
              </w:rPr>
            </w:pPr>
            <w:r w:rsidRPr="009A78C8">
              <w:rPr>
                <w:rFonts w:ascii="Times New Roman" w:hAnsi="Times New Roman" w:cs="Times New Roman"/>
                <w:sz w:val="16"/>
                <w:szCs w:val="16"/>
              </w:rPr>
              <w:t>-</w:t>
            </w:r>
            <w:r w:rsidRPr="009A78C8">
              <w:rPr>
                <w:rFonts w:ascii="Times New Roman" w:hAnsi="Times New Roman" w:cs="Times New Roman"/>
                <w:sz w:val="16"/>
                <w:szCs w:val="16"/>
              </w:rPr>
              <w:tab/>
              <w:t xml:space="preserve">Administrative expenses   </w:t>
            </w:r>
          </w:p>
        </w:tc>
        <w:tc>
          <w:tcPr>
            <w:tcW w:w="2520"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274</w:t>
            </w:r>
          </w:p>
        </w:tc>
        <w:tc>
          <w:tcPr>
            <w:tcW w:w="9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06E2A" w:rsidRPr="009A78C8" w:rsidRDefault="00606E2A" w:rsidP="00606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184</w:t>
            </w:r>
          </w:p>
        </w:tc>
      </w:tr>
    </w:tbl>
    <w:p w:rsidR="008D009D" w:rsidRPr="009A78C8" w:rsidRDefault="00722E1E"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67" w:right="-29"/>
        <w:jc w:val="both"/>
        <w:rPr>
          <w:rFonts w:ascii="Times New Roman" w:hAnsi="Times New Roman" w:cs="Times New Roman"/>
          <w:sz w:val="24"/>
          <w:szCs w:val="24"/>
        </w:rPr>
      </w:pPr>
      <w:r w:rsidRPr="009A78C8">
        <w:rPr>
          <w:rFonts w:ascii="Times New Roman" w:hAnsi="Times New Roman" w:cs="Times New Roman"/>
          <w:sz w:val="24"/>
          <w:szCs w:val="24"/>
        </w:rPr>
        <w:br w:type="page"/>
      </w:r>
      <w:r w:rsidR="008D009D" w:rsidRPr="009A78C8">
        <w:rPr>
          <w:rFonts w:ascii="Times New Roman" w:hAnsi="Times New Roman" w:cs="Times New Roman"/>
          <w:sz w:val="24"/>
          <w:szCs w:val="24"/>
        </w:rPr>
        <w:lastRenderedPageBreak/>
        <w:t xml:space="preserve">The significant transactions with related parties for the </w:t>
      </w:r>
      <w:r w:rsidR="005E3E47" w:rsidRPr="009A78C8">
        <w:rPr>
          <w:rFonts w:ascii="Times New Roman" w:hAnsi="Times New Roman" w:cs="Times New Roman"/>
          <w:sz w:val="24"/>
          <w:szCs w:val="24"/>
        </w:rPr>
        <w:t>six</w:t>
      </w:r>
      <w:r w:rsidR="008D009D" w:rsidRPr="009A78C8">
        <w:rPr>
          <w:rFonts w:ascii="Times New Roman" w:hAnsi="Times New Roman" w:cs="Times New Roman"/>
          <w:sz w:val="24"/>
          <w:szCs w:val="24"/>
        </w:rPr>
        <w:t xml:space="preserve">-month periods ended </w:t>
      </w:r>
      <w:r w:rsidR="00687369" w:rsidRPr="009A78C8">
        <w:rPr>
          <w:rFonts w:ascii="Times New Roman" w:hAnsi="Times New Roman" w:cs="Times New Roman"/>
          <w:sz w:val="24"/>
          <w:szCs w:val="24"/>
        </w:rPr>
        <w:t>J</w:t>
      </w:r>
      <w:r w:rsidR="00A268CC" w:rsidRPr="009A78C8">
        <w:rPr>
          <w:rFonts w:ascii="Times New Roman" w:hAnsi="Times New Roman" w:cs="Times New Roman"/>
          <w:sz w:val="24"/>
          <w:szCs w:val="24"/>
        </w:rPr>
        <w:t>une</w:t>
      </w:r>
      <w:r w:rsidR="0024552D" w:rsidRPr="009A78C8">
        <w:rPr>
          <w:rFonts w:ascii="Times New Roman" w:hAnsi="Times New Roman" w:cs="Times New Roman"/>
          <w:sz w:val="24"/>
          <w:szCs w:val="24"/>
        </w:rPr>
        <w:t xml:space="preserve"> </w:t>
      </w:r>
      <w:r w:rsidR="00A43DC9" w:rsidRPr="009A78C8">
        <w:rPr>
          <w:rFonts w:ascii="Times New Roman" w:hAnsi="Times New Roman" w:cs="Times New Roman"/>
          <w:sz w:val="24"/>
          <w:szCs w:val="24"/>
        </w:rPr>
        <w:t>30</w:t>
      </w:r>
      <w:r w:rsidR="00051CB1" w:rsidRPr="009A78C8">
        <w:rPr>
          <w:rFonts w:ascii="Times New Roman" w:hAnsi="Times New Roman" w:cs="Times New Roman"/>
          <w:sz w:val="24"/>
          <w:szCs w:val="24"/>
        </w:rPr>
        <w:t xml:space="preserve">, </w:t>
      </w:r>
      <w:r w:rsidR="006F2D11" w:rsidRPr="009A78C8">
        <w:rPr>
          <w:rFonts w:ascii="Times New Roman" w:hAnsi="Times New Roman" w:cs="Times New Roman"/>
          <w:sz w:val="24"/>
          <w:szCs w:val="24"/>
        </w:rPr>
        <w:t>2018</w:t>
      </w:r>
      <w:r w:rsidR="008D009D" w:rsidRPr="009A78C8">
        <w:rPr>
          <w:rFonts w:ascii="Times New Roman" w:hAnsi="Times New Roman" w:cs="Times New Roman"/>
          <w:sz w:val="24"/>
          <w:szCs w:val="24"/>
        </w:rPr>
        <w:t xml:space="preserve"> and </w:t>
      </w:r>
      <w:r w:rsidR="006F2D11" w:rsidRPr="009A78C8">
        <w:rPr>
          <w:rFonts w:ascii="Times New Roman" w:hAnsi="Times New Roman" w:cs="Times New Roman"/>
          <w:sz w:val="24"/>
          <w:szCs w:val="24"/>
        </w:rPr>
        <w:t>2017</w:t>
      </w:r>
      <w:r w:rsidR="008D009D" w:rsidRPr="009A78C8">
        <w:rPr>
          <w:rFonts w:ascii="Times New Roman" w:hAnsi="Times New Roman" w:cs="Times New Roman"/>
          <w:sz w:val="24"/>
          <w:szCs w:val="24"/>
        </w:rPr>
        <w:t xml:space="preserve"> are as follows:</w:t>
      </w:r>
    </w:p>
    <w:tbl>
      <w:tblPr>
        <w:tblW w:w="8154" w:type="dxa"/>
        <w:tblInd w:w="1179" w:type="dxa"/>
        <w:tblLayout w:type="fixed"/>
        <w:tblCellMar>
          <w:left w:w="0" w:type="dxa"/>
          <w:right w:w="0" w:type="dxa"/>
        </w:tblCellMar>
        <w:tblLook w:val="01E0" w:firstRow="1" w:lastRow="1" w:firstColumn="1" w:lastColumn="1" w:noHBand="0" w:noVBand="0"/>
      </w:tblPr>
      <w:tblGrid>
        <w:gridCol w:w="3411"/>
        <w:gridCol w:w="2520"/>
        <w:gridCol w:w="1085"/>
        <w:gridCol w:w="94"/>
        <w:gridCol w:w="1044"/>
      </w:tblGrid>
      <w:tr w:rsidR="008D009D" w:rsidRPr="009A78C8" w:rsidTr="00693A45">
        <w:tc>
          <w:tcPr>
            <w:tcW w:w="3411" w:type="dxa"/>
          </w:tcPr>
          <w:p w:rsidR="008D009D" w:rsidRPr="009A78C8" w:rsidRDefault="008D009D" w:rsidP="008F29F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p>
        </w:tc>
        <w:tc>
          <w:tcPr>
            <w:tcW w:w="2520"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p>
        </w:tc>
        <w:tc>
          <w:tcPr>
            <w:tcW w:w="2223" w:type="dxa"/>
            <w:gridSpan w:val="3"/>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4"/>
                <w:szCs w:val="14"/>
              </w:rPr>
            </w:pPr>
            <w:r w:rsidRPr="009A78C8">
              <w:rPr>
                <w:rFonts w:ascii="Times New Roman" w:hAnsi="Times New Roman" w:cs="Times New Roman"/>
                <w:b/>
                <w:bCs/>
                <w:sz w:val="14"/>
                <w:szCs w:val="14"/>
              </w:rPr>
              <w:t>“UNAUDITED”</w:t>
            </w:r>
          </w:p>
        </w:tc>
      </w:tr>
      <w:tr w:rsidR="008D009D" w:rsidRPr="009A78C8" w:rsidTr="00693A45">
        <w:tc>
          <w:tcPr>
            <w:tcW w:w="3411" w:type="dxa"/>
          </w:tcPr>
          <w:p w:rsidR="008D009D" w:rsidRPr="009A78C8" w:rsidRDefault="008D009D" w:rsidP="008F29FB">
            <w:pPr>
              <w:pStyle w:val="30"/>
              <w:tabs>
                <w:tab w:val="clear" w:pos="360"/>
                <w:tab w:val="clear" w:pos="720"/>
              </w:tabs>
              <w:spacing w:line="240" w:lineRule="exact"/>
              <w:ind w:left="1260" w:right="54" w:hanging="1026"/>
              <w:jc w:val="center"/>
              <w:rPr>
                <w:rFonts w:ascii="Times New Roman" w:hAnsi="Times New Roman" w:cs="Times New Roman"/>
                <w:sz w:val="16"/>
                <w:szCs w:val="16"/>
                <w:lang w:val="en-US"/>
              </w:rPr>
            </w:pPr>
            <w:r w:rsidRPr="009A78C8">
              <w:rPr>
                <w:rFonts w:ascii="Times New Roman" w:hAnsi="Times New Roman" w:cs="Times New Roman"/>
                <w:b/>
                <w:bCs/>
                <w:sz w:val="16"/>
                <w:szCs w:val="16"/>
                <w:lang w:val="en-US"/>
              </w:rPr>
              <w:t>Related parties</w:t>
            </w:r>
          </w:p>
        </w:tc>
        <w:tc>
          <w:tcPr>
            <w:tcW w:w="2520"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9A78C8">
              <w:rPr>
                <w:rFonts w:ascii="Times New Roman" w:hAnsi="Times New Roman" w:cs="Times New Roman"/>
                <w:b/>
                <w:bCs/>
                <w:sz w:val="16"/>
                <w:szCs w:val="16"/>
              </w:rPr>
              <w:t>Relationship</w:t>
            </w:r>
          </w:p>
        </w:tc>
        <w:tc>
          <w:tcPr>
            <w:tcW w:w="1085" w:type="dxa"/>
          </w:tcPr>
          <w:p w:rsidR="008D009D" w:rsidRPr="009A78C8" w:rsidRDefault="006F2D11"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2018</w:t>
            </w:r>
          </w:p>
        </w:tc>
        <w:tc>
          <w:tcPr>
            <w:tcW w:w="94"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44" w:type="dxa"/>
          </w:tcPr>
          <w:p w:rsidR="008D009D" w:rsidRPr="009A78C8" w:rsidRDefault="006F2D11"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2017</w:t>
            </w:r>
          </w:p>
        </w:tc>
      </w:tr>
      <w:tr w:rsidR="008D009D" w:rsidRPr="009A78C8" w:rsidTr="00693A45">
        <w:tc>
          <w:tcPr>
            <w:tcW w:w="3411" w:type="dxa"/>
          </w:tcPr>
          <w:p w:rsidR="008D009D" w:rsidRPr="009A78C8" w:rsidRDefault="008D009D" w:rsidP="008F29FB">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sz w:val="16"/>
                <w:szCs w:val="16"/>
              </w:rPr>
            </w:pPr>
          </w:p>
        </w:tc>
        <w:tc>
          <w:tcPr>
            <w:tcW w:w="1085"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Thousand</w:t>
            </w:r>
          </w:p>
        </w:tc>
        <w:tc>
          <w:tcPr>
            <w:tcW w:w="94"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rPr>
                <w:rFonts w:ascii="Times New Roman" w:hAnsi="Times New Roman" w:cs="Times New Roman"/>
                <w:sz w:val="16"/>
                <w:szCs w:val="16"/>
              </w:rPr>
            </w:pPr>
          </w:p>
        </w:tc>
        <w:tc>
          <w:tcPr>
            <w:tcW w:w="1044"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A78C8">
              <w:rPr>
                <w:rFonts w:ascii="Times New Roman" w:hAnsi="Times New Roman" w:cs="Times New Roman"/>
                <w:b/>
                <w:bCs/>
                <w:sz w:val="16"/>
                <w:szCs w:val="16"/>
              </w:rPr>
              <w:t>Thousand</w:t>
            </w:r>
          </w:p>
        </w:tc>
      </w:tr>
      <w:tr w:rsidR="008D009D" w:rsidRPr="009A78C8" w:rsidTr="00693A45">
        <w:tc>
          <w:tcPr>
            <w:tcW w:w="3411" w:type="dxa"/>
          </w:tcPr>
          <w:p w:rsidR="008D009D" w:rsidRPr="009A78C8" w:rsidRDefault="008D009D" w:rsidP="008F29FB">
            <w:pPr>
              <w:pStyle w:val="30"/>
              <w:tabs>
                <w:tab w:val="clear" w:pos="360"/>
                <w:tab w:val="clear" w:pos="720"/>
              </w:tabs>
              <w:spacing w:line="240" w:lineRule="exact"/>
              <w:ind w:left="1260" w:right="54" w:hanging="1026"/>
              <w:jc w:val="center"/>
              <w:rPr>
                <w:rFonts w:ascii="Times New Roman" w:hAnsi="Times New Roman" w:cs="Times New Roman"/>
                <w:b/>
                <w:bCs/>
                <w:sz w:val="16"/>
                <w:szCs w:val="16"/>
                <w:lang w:val="en-US"/>
              </w:rPr>
            </w:pPr>
          </w:p>
        </w:tc>
        <w:tc>
          <w:tcPr>
            <w:tcW w:w="2520"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b/>
                <w:bCs/>
                <w:sz w:val="16"/>
                <w:szCs w:val="16"/>
              </w:rPr>
            </w:pPr>
          </w:p>
        </w:tc>
        <w:tc>
          <w:tcPr>
            <w:tcW w:w="1085"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firstLine="19"/>
              <w:jc w:val="center"/>
              <w:rPr>
                <w:rFonts w:ascii="Times New Roman" w:hAnsi="Times New Roman" w:cs="Times New Roman"/>
                <w:b/>
                <w:bCs/>
                <w:sz w:val="16"/>
                <w:szCs w:val="16"/>
              </w:rPr>
            </w:pPr>
            <w:r w:rsidRPr="009A78C8">
              <w:rPr>
                <w:rFonts w:ascii="Times New Roman" w:hAnsi="Times New Roman" w:cs="Times New Roman"/>
                <w:b/>
                <w:bCs/>
                <w:sz w:val="16"/>
                <w:szCs w:val="16"/>
              </w:rPr>
              <w:t>Baht</w:t>
            </w:r>
          </w:p>
        </w:tc>
        <w:tc>
          <w:tcPr>
            <w:tcW w:w="94"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9"/>
              <w:jc w:val="center"/>
              <w:rPr>
                <w:rFonts w:ascii="Times New Roman" w:hAnsi="Times New Roman" w:cs="Times New Roman"/>
                <w:b/>
                <w:bCs/>
                <w:sz w:val="16"/>
                <w:szCs w:val="16"/>
                <w:cs/>
              </w:rPr>
            </w:pPr>
          </w:p>
        </w:tc>
        <w:tc>
          <w:tcPr>
            <w:tcW w:w="1044"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firstLine="19"/>
              <w:jc w:val="center"/>
              <w:rPr>
                <w:rFonts w:ascii="Times New Roman" w:hAnsi="Times New Roman" w:cs="Times New Roman"/>
                <w:b/>
                <w:bCs/>
                <w:sz w:val="16"/>
                <w:szCs w:val="16"/>
              </w:rPr>
            </w:pPr>
            <w:r w:rsidRPr="009A78C8">
              <w:rPr>
                <w:rFonts w:ascii="Times New Roman" w:hAnsi="Times New Roman" w:cs="Times New Roman"/>
                <w:b/>
                <w:bCs/>
                <w:sz w:val="16"/>
                <w:szCs w:val="16"/>
              </w:rPr>
              <w:t>Baht</w:t>
            </w:r>
          </w:p>
        </w:tc>
      </w:tr>
      <w:tr w:rsidR="008D009D" w:rsidRPr="009A78C8" w:rsidTr="00693A45">
        <w:tc>
          <w:tcPr>
            <w:tcW w:w="3411" w:type="dxa"/>
          </w:tcPr>
          <w:p w:rsidR="008D009D" w:rsidRPr="009A78C8" w:rsidRDefault="008D009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0" w:hanging="750"/>
              <w:rPr>
                <w:rFonts w:ascii="Times New Roman" w:hAnsi="Times New Roman" w:cs="Times New Roman"/>
                <w:sz w:val="16"/>
                <w:szCs w:val="16"/>
              </w:rPr>
            </w:pPr>
            <w:r w:rsidRPr="009A78C8">
              <w:rPr>
                <w:rFonts w:ascii="Times New Roman" w:hAnsi="Times New Roman" w:cs="Times New Roman"/>
                <w:sz w:val="16"/>
                <w:szCs w:val="16"/>
              </w:rPr>
              <w:t xml:space="preserve">Krung Thai Bank Public Company Limited </w:t>
            </w:r>
          </w:p>
        </w:tc>
        <w:tc>
          <w:tcPr>
            <w:tcW w:w="2520"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207"/>
              <w:jc w:val="center"/>
              <w:rPr>
                <w:rFonts w:ascii="Times New Roman" w:hAnsi="Times New Roman" w:cs="Times New Roman"/>
                <w:sz w:val="16"/>
                <w:szCs w:val="16"/>
              </w:rPr>
            </w:pPr>
            <w:r w:rsidRPr="009A78C8">
              <w:rPr>
                <w:rFonts w:ascii="Times New Roman" w:hAnsi="Times New Roman" w:cs="Times New Roman"/>
                <w:sz w:val="16"/>
                <w:szCs w:val="16"/>
              </w:rPr>
              <w:t>Major Shareholder</w:t>
            </w:r>
          </w:p>
        </w:tc>
        <w:tc>
          <w:tcPr>
            <w:tcW w:w="1085"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53"/>
              <w:jc w:val="right"/>
              <w:rPr>
                <w:rFonts w:ascii="Times New Roman" w:hAnsi="Times New Roman" w:cs="Times New Roman"/>
                <w:sz w:val="16"/>
                <w:szCs w:val="16"/>
              </w:rPr>
            </w:pPr>
          </w:p>
        </w:tc>
        <w:tc>
          <w:tcPr>
            <w:tcW w:w="94"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4"/>
              <w:rPr>
                <w:rFonts w:ascii="Times New Roman" w:hAnsi="Times New Roman" w:cs="Times New Roman"/>
                <w:sz w:val="16"/>
                <w:szCs w:val="16"/>
              </w:rPr>
            </w:pPr>
          </w:p>
        </w:tc>
        <w:tc>
          <w:tcPr>
            <w:tcW w:w="1044" w:type="dxa"/>
          </w:tcPr>
          <w:p w:rsidR="008D009D" w:rsidRPr="009A78C8" w:rsidRDefault="008D009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r>
      <w:tr w:rsidR="0024552D" w:rsidRPr="009A78C8" w:rsidTr="00693A45">
        <w:tc>
          <w:tcPr>
            <w:tcW w:w="3411" w:type="dxa"/>
          </w:tcPr>
          <w:p w:rsidR="0024552D" w:rsidRPr="009A78C8" w:rsidRDefault="0024552D" w:rsidP="008F29F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right="90" w:hanging="180"/>
              <w:jc w:val="left"/>
              <w:rPr>
                <w:rFonts w:ascii="Times New Roman" w:hAnsi="Times New Roman"/>
                <w:sz w:val="16"/>
                <w:szCs w:val="16"/>
                <w:cs/>
              </w:rPr>
            </w:pPr>
            <w:r w:rsidRPr="009A78C8">
              <w:rPr>
                <w:rFonts w:ascii="Times New Roman" w:hAnsi="Times New Roman"/>
                <w:sz w:val="16"/>
                <w:szCs w:val="16"/>
              </w:rPr>
              <w:t>-</w:t>
            </w:r>
            <w:r w:rsidRPr="009A78C8">
              <w:rPr>
                <w:rFonts w:ascii="Times New Roman" w:hAnsi="Times New Roman"/>
                <w:sz w:val="16"/>
                <w:szCs w:val="16"/>
              </w:rPr>
              <w:tab/>
              <w:t>Fee and service income</w:t>
            </w:r>
          </w:p>
        </w:tc>
        <w:tc>
          <w:tcPr>
            <w:tcW w:w="2520"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1,338</w:t>
            </w:r>
          </w:p>
        </w:tc>
        <w:tc>
          <w:tcPr>
            <w:tcW w:w="9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12</w:t>
            </w:r>
          </w:p>
        </w:tc>
      </w:tr>
      <w:tr w:rsidR="0024552D" w:rsidRPr="009A78C8" w:rsidTr="00693A45">
        <w:tc>
          <w:tcPr>
            <w:tcW w:w="3411" w:type="dxa"/>
          </w:tcPr>
          <w:p w:rsidR="0024552D" w:rsidRPr="009A78C8" w:rsidRDefault="0024552D" w:rsidP="008F29F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right="90" w:hanging="180"/>
              <w:jc w:val="left"/>
              <w:rPr>
                <w:rFonts w:ascii="Times New Roman" w:hAnsi="Times New Roman"/>
                <w:sz w:val="16"/>
                <w:szCs w:val="16"/>
              </w:rPr>
            </w:pPr>
            <w:r w:rsidRPr="009A78C8">
              <w:rPr>
                <w:rFonts w:ascii="Times New Roman" w:hAnsi="Times New Roman"/>
                <w:sz w:val="16"/>
                <w:szCs w:val="16"/>
                <w:cs/>
              </w:rPr>
              <w:t>-</w:t>
            </w:r>
            <w:r w:rsidRPr="009A78C8">
              <w:rPr>
                <w:rFonts w:ascii="Times New Roman" w:hAnsi="Times New Roman"/>
                <w:sz w:val="16"/>
                <w:szCs w:val="16"/>
                <w:cs/>
              </w:rPr>
              <w:tab/>
            </w:r>
            <w:r w:rsidRPr="009A78C8">
              <w:rPr>
                <w:rFonts w:ascii="Times New Roman" w:hAnsi="Times New Roman"/>
                <w:sz w:val="16"/>
                <w:szCs w:val="16"/>
              </w:rPr>
              <w:t>Other income</w:t>
            </w:r>
          </w:p>
        </w:tc>
        <w:tc>
          <w:tcPr>
            <w:tcW w:w="2520"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3,490</w:t>
            </w:r>
          </w:p>
        </w:tc>
        <w:tc>
          <w:tcPr>
            <w:tcW w:w="9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5,746</w:t>
            </w:r>
          </w:p>
        </w:tc>
      </w:tr>
      <w:tr w:rsidR="0024552D" w:rsidRPr="009A78C8" w:rsidTr="00693A45">
        <w:tc>
          <w:tcPr>
            <w:tcW w:w="3411" w:type="dxa"/>
          </w:tcPr>
          <w:p w:rsidR="0024552D" w:rsidRPr="009A78C8" w:rsidRDefault="0024552D" w:rsidP="008F29F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9A78C8">
              <w:rPr>
                <w:rFonts w:ascii="Times New Roman" w:hAnsi="Times New Roman"/>
                <w:sz w:val="16"/>
                <w:szCs w:val="16"/>
                <w:cs/>
              </w:rPr>
              <w:t>-</w:t>
            </w:r>
            <w:r w:rsidRPr="009A78C8">
              <w:rPr>
                <w:rFonts w:ascii="Times New Roman" w:hAnsi="Times New Roman"/>
                <w:sz w:val="16"/>
                <w:szCs w:val="16"/>
                <w:cs/>
              </w:rPr>
              <w:tab/>
            </w:r>
            <w:r w:rsidRPr="009A78C8">
              <w:rPr>
                <w:rFonts w:ascii="Times New Roman" w:hAnsi="Times New Roman"/>
                <w:sz w:val="16"/>
                <w:szCs w:val="16"/>
              </w:rPr>
              <w:t>Administrative expenses</w:t>
            </w:r>
          </w:p>
        </w:tc>
        <w:tc>
          <w:tcPr>
            <w:tcW w:w="2520"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158,906</w:t>
            </w:r>
          </w:p>
        </w:tc>
        <w:tc>
          <w:tcPr>
            <w:tcW w:w="9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111,381</w:t>
            </w:r>
          </w:p>
        </w:tc>
      </w:tr>
      <w:tr w:rsidR="0024552D" w:rsidRPr="009A78C8" w:rsidTr="00693A45">
        <w:trPr>
          <w:trHeight w:val="277"/>
        </w:trPr>
        <w:tc>
          <w:tcPr>
            <w:tcW w:w="3411" w:type="dxa"/>
          </w:tcPr>
          <w:p w:rsidR="0024552D" w:rsidRPr="009A78C8" w:rsidRDefault="0024552D" w:rsidP="008F29F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9A78C8">
              <w:rPr>
                <w:rFonts w:ascii="Times New Roman" w:hAnsi="Times New Roman"/>
                <w:sz w:val="16"/>
                <w:szCs w:val="16"/>
              </w:rPr>
              <w:t>-</w:t>
            </w:r>
            <w:r w:rsidRPr="009A78C8">
              <w:rPr>
                <w:rFonts w:ascii="Times New Roman" w:hAnsi="Times New Roman"/>
                <w:sz w:val="16"/>
                <w:szCs w:val="16"/>
              </w:rPr>
              <w:tab/>
              <w:t>Finance cost</w:t>
            </w:r>
          </w:p>
        </w:tc>
        <w:tc>
          <w:tcPr>
            <w:tcW w:w="2520"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24552D" w:rsidRPr="009A78C8" w:rsidRDefault="008F29FB"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8,</w:t>
            </w:r>
            <w:r w:rsidR="0024552D" w:rsidRPr="009A78C8">
              <w:rPr>
                <w:rFonts w:ascii="Times New Roman" w:hAnsi="Times New Roman" w:cs="Times New Roman"/>
                <w:sz w:val="16"/>
                <w:szCs w:val="16"/>
              </w:rPr>
              <w:t>095</w:t>
            </w:r>
          </w:p>
        </w:tc>
        <w:tc>
          <w:tcPr>
            <w:tcW w:w="9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8,949</w:t>
            </w:r>
          </w:p>
        </w:tc>
      </w:tr>
      <w:tr w:rsidR="0024552D" w:rsidRPr="009A78C8" w:rsidTr="00693A45">
        <w:tc>
          <w:tcPr>
            <w:tcW w:w="3411"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KTB Computer</w:t>
            </w:r>
            <w:r w:rsidR="00FC7ED8" w:rsidRPr="009A78C8">
              <w:rPr>
                <w:rFonts w:ascii="Times New Roman" w:hAnsi="Times New Roman" w:cs="Times New Roman"/>
                <w:sz w:val="16"/>
                <w:szCs w:val="16"/>
                <w:cs/>
              </w:rPr>
              <w:t xml:space="preserve"> </w:t>
            </w:r>
            <w:r w:rsidRPr="009A78C8">
              <w:rPr>
                <w:rFonts w:ascii="Times New Roman" w:hAnsi="Times New Roman" w:cs="Times New Roman"/>
                <w:sz w:val="16"/>
                <w:szCs w:val="16"/>
              </w:rPr>
              <w:t>Services  Co.,  Ltd.</w:t>
            </w:r>
          </w:p>
        </w:tc>
        <w:tc>
          <w:tcPr>
            <w:tcW w:w="2520"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94"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1044"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r>
      <w:tr w:rsidR="0024552D" w:rsidRPr="009A78C8" w:rsidTr="00693A45">
        <w:tc>
          <w:tcPr>
            <w:tcW w:w="3411" w:type="dxa"/>
          </w:tcPr>
          <w:p w:rsidR="0024552D" w:rsidRPr="009A78C8" w:rsidRDefault="0024552D" w:rsidP="00693A4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1" w:right="28" w:hanging="181"/>
              <w:jc w:val="left"/>
              <w:rPr>
                <w:rFonts w:ascii="Times New Roman" w:hAnsi="Times New Roman"/>
                <w:sz w:val="16"/>
                <w:szCs w:val="16"/>
              </w:rPr>
            </w:pPr>
            <w:r w:rsidRPr="009A78C8">
              <w:rPr>
                <w:rFonts w:ascii="Times New Roman" w:hAnsi="Times New Roman"/>
                <w:sz w:val="16"/>
                <w:szCs w:val="16"/>
              </w:rPr>
              <w:t>-</w:t>
            </w:r>
            <w:r w:rsidRPr="009A78C8">
              <w:rPr>
                <w:rFonts w:ascii="Times New Roman" w:hAnsi="Times New Roman"/>
                <w:sz w:val="16"/>
                <w:szCs w:val="16"/>
              </w:rPr>
              <w:tab/>
            </w:r>
            <w:r w:rsidR="00693A45" w:rsidRPr="009A78C8">
              <w:rPr>
                <w:rFonts w:ascii="Times New Roman" w:hAnsi="Times New Roman"/>
                <w:sz w:val="16"/>
                <w:szCs w:val="16"/>
              </w:rPr>
              <w:t xml:space="preserve">Other income </w:t>
            </w:r>
          </w:p>
        </w:tc>
        <w:tc>
          <w:tcPr>
            <w:tcW w:w="2520"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7,858</w:t>
            </w:r>
          </w:p>
        </w:tc>
        <w:tc>
          <w:tcPr>
            <w:tcW w:w="9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9,280</w:t>
            </w:r>
          </w:p>
        </w:tc>
      </w:tr>
      <w:tr w:rsidR="0024552D" w:rsidRPr="009A78C8" w:rsidTr="00693A45">
        <w:tc>
          <w:tcPr>
            <w:tcW w:w="3411" w:type="dxa"/>
          </w:tcPr>
          <w:p w:rsidR="0024552D" w:rsidRPr="009A78C8" w:rsidRDefault="0024552D" w:rsidP="008F29FB">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9A78C8">
              <w:rPr>
                <w:rFonts w:ascii="Times New Roman" w:hAnsi="Times New Roman"/>
                <w:sz w:val="16"/>
                <w:szCs w:val="16"/>
              </w:rPr>
              <w:t>-</w:t>
            </w:r>
            <w:r w:rsidRPr="009A78C8">
              <w:rPr>
                <w:rFonts w:ascii="Times New Roman" w:hAnsi="Times New Roman"/>
                <w:sz w:val="16"/>
                <w:szCs w:val="16"/>
              </w:rPr>
              <w:tab/>
              <w:t>Administrative expenses</w:t>
            </w:r>
          </w:p>
        </w:tc>
        <w:tc>
          <w:tcPr>
            <w:tcW w:w="2520"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1,327</w:t>
            </w:r>
          </w:p>
        </w:tc>
        <w:tc>
          <w:tcPr>
            <w:tcW w:w="9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6,952</w:t>
            </w:r>
          </w:p>
        </w:tc>
      </w:tr>
      <w:tr w:rsidR="0024552D" w:rsidRPr="009A78C8" w:rsidTr="00693A45">
        <w:tc>
          <w:tcPr>
            <w:tcW w:w="3411"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Krungthai</w:t>
            </w:r>
            <w:r w:rsidR="00693A45" w:rsidRPr="009A78C8">
              <w:rPr>
                <w:rFonts w:ascii="Times New Roman" w:hAnsi="Times New Roman" w:cs="Times New Roman"/>
                <w:sz w:val="16"/>
                <w:szCs w:val="16"/>
              </w:rPr>
              <w:t xml:space="preserve"> </w:t>
            </w:r>
            <w:r w:rsidRPr="009A78C8">
              <w:rPr>
                <w:rFonts w:ascii="Times New Roman" w:hAnsi="Times New Roman" w:cs="Times New Roman"/>
                <w:sz w:val="16"/>
                <w:szCs w:val="16"/>
              </w:rPr>
              <w:t xml:space="preserve">General Services </w:t>
            </w:r>
            <w:r w:rsidR="00FC7ED8" w:rsidRPr="009A78C8">
              <w:rPr>
                <w:rFonts w:ascii="Times New Roman" w:hAnsi="Times New Roman" w:cs="Times New Roman"/>
                <w:sz w:val="16"/>
                <w:szCs w:val="16"/>
              </w:rPr>
              <w:t xml:space="preserve">and Security </w:t>
            </w:r>
            <w:r w:rsidRPr="009A78C8">
              <w:rPr>
                <w:rFonts w:ascii="Times New Roman" w:hAnsi="Times New Roman" w:cs="Times New Roman"/>
                <w:sz w:val="16"/>
                <w:szCs w:val="16"/>
              </w:rPr>
              <w:t>Co., Ltd.</w:t>
            </w:r>
          </w:p>
        </w:tc>
        <w:tc>
          <w:tcPr>
            <w:tcW w:w="2520"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94"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1044" w:type="dxa"/>
          </w:tcPr>
          <w:p w:rsidR="0024552D" w:rsidRPr="009A78C8" w:rsidRDefault="0024552D"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r>
      <w:tr w:rsidR="00693A45" w:rsidRPr="009A78C8" w:rsidTr="00693A45">
        <w:tc>
          <w:tcPr>
            <w:tcW w:w="3411" w:type="dxa"/>
          </w:tcPr>
          <w:p w:rsidR="00693A45" w:rsidRPr="009A78C8" w:rsidRDefault="00693A45" w:rsidP="00693A4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9A78C8">
              <w:rPr>
                <w:rFonts w:ascii="Times New Roman" w:hAnsi="Times New Roman"/>
                <w:sz w:val="16"/>
                <w:szCs w:val="16"/>
              </w:rPr>
              <w:t>-</w:t>
            </w:r>
            <w:r w:rsidRPr="009A78C8">
              <w:rPr>
                <w:rFonts w:ascii="Times New Roman" w:hAnsi="Times New Roman"/>
                <w:sz w:val="16"/>
                <w:szCs w:val="16"/>
              </w:rPr>
              <w:tab/>
              <w:t>Administrative expenses</w:t>
            </w:r>
          </w:p>
        </w:tc>
        <w:tc>
          <w:tcPr>
            <w:tcW w:w="2520"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11,033</w:t>
            </w:r>
          </w:p>
        </w:tc>
        <w:tc>
          <w:tcPr>
            <w:tcW w:w="9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2,640</w:t>
            </w:r>
          </w:p>
        </w:tc>
      </w:tr>
      <w:tr w:rsidR="00693A45" w:rsidRPr="009A78C8" w:rsidTr="00693A45">
        <w:tc>
          <w:tcPr>
            <w:tcW w:w="3411"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 xml:space="preserve">Krung Thai Assets Management </w:t>
            </w:r>
          </w:p>
        </w:tc>
        <w:tc>
          <w:tcPr>
            <w:tcW w:w="2520"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94"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1044"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r>
      <w:tr w:rsidR="00693A45" w:rsidRPr="009A78C8" w:rsidTr="00693A45">
        <w:tc>
          <w:tcPr>
            <w:tcW w:w="3411" w:type="dxa"/>
          </w:tcPr>
          <w:p w:rsidR="00693A45" w:rsidRPr="009A78C8" w:rsidRDefault="00606E2A"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9A78C8">
              <w:rPr>
                <w:rFonts w:ascii="Times New Roman" w:hAnsi="Times New Roman" w:cs="Times New Roman"/>
                <w:sz w:val="16"/>
                <w:szCs w:val="16"/>
              </w:rPr>
              <w:t>Public</w:t>
            </w:r>
            <w:r w:rsidR="00693A45" w:rsidRPr="009A78C8">
              <w:rPr>
                <w:rFonts w:ascii="Times New Roman" w:hAnsi="Times New Roman" w:cs="Times New Roman"/>
                <w:sz w:val="16"/>
                <w:szCs w:val="16"/>
              </w:rPr>
              <w:t xml:space="preserve"> Company Limited </w:t>
            </w:r>
          </w:p>
        </w:tc>
        <w:tc>
          <w:tcPr>
            <w:tcW w:w="2520"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693A45" w:rsidRPr="009A78C8" w:rsidTr="00693A45">
        <w:tc>
          <w:tcPr>
            <w:tcW w:w="3411" w:type="dxa"/>
          </w:tcPr>
          <w:p w:rsidR="00693A45" w:rsidRPr="009A78C8" w:rsidRDefault="00693A45" w:rsidP="00693A4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9A78C8">
              <w:rPr>
                <w:rFonts w:ascii="Times New Roman" w:hAnsi="Times New Roman"/>
                <w:sz w:val="16"/>
                <w:szCs w:val="16"/>
              </w:rPr>
              <w:t xml:space="preserve">- </w:t>
            </w:r>
            <w:r w:rsidRPr="009A78C8">
              <w:rPr>
                <w:rFonts w:ascii="Times New Roman" w:hAnsi="Times New Roman"/>
                <w:sz w:val="16"/>
                <w:szCs w:val="16"/>
              </w:rPr>
              <w:tab/>
              <w:t>Fee and service income</w:t>
            </w:r>
          </w:p>
        </w:tc>
        <w:tc>
          <w:tcPr>
            <w:tcW w:w="2520"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1,697</w:t>
            </w:r>
          </w:p>
        </w:tc>
        <w:tc>
          <w:tcPr>
            <w:tcW w:w="9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1,534</w:t>
            </w:r>
          </w:p>
        </w:tc>
      </w:tr>
      <w:tr w:rsidR="00693A45" w:rsidRPr="009A78C8" w:rsidTr="00693A45">
        <w:tc>
          <w:tcPr>
            <w:tcW w:w="3411" w:type="dxa"/>
          </w:tcPr>
          <w:p w:rsidR="00693A45" w:rsidRPr="009A78C8" w:rsidRDefault="00693A45" w:rsidP="00693A4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9A78C8">
              <w:rPr>
                <w:rFonts w:ascii="Times New Roman" w:hAnsi="Times New Roman"/>
                <w:sz w:val="16"/>
                <w:szCs w:val="16"/>
              </w:rPr>
              <w:t>-</w:t>
            </w:r>
            <w:r w:rsidRPr="009A78C8">
              <w:rPr>
                <w:rFonts w:ascii="Times New Roman" w:hAnsi="Times New Roman"/>
                <w:sz w:val="16"/>
                <w:szCs w:val="16"/>
              </w:rPr>
              <w:tab/>
              <w:t>Administrative expenses</w:t>
            </w:r>
          </w:p>
        </w:tc>
        <w:tc>
          <w:tcPr>
            <w:tcW w:w="2520"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39</w:t>
            </w:r>
          </w:p>
        </w:tc>
        <w:tc>
          <w:tcPr>
            <w:tcW w:w="9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39</w:t>
            </w:r>
          </w:p>
        </w:tc>
      </w:tr>
      <w:tr w:rsidR="00693A45" w:rsidRPr="009A78C8" w:rsidTr="00693A45">
        <w:tc>
          <w:tcPr>
            <w:tcW w:w="3411"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Krungthai</w:t>
            </w:r>
            <w:r w:rsidR="00FC7ED8" w:rsidRPr="009A78C8">
              <w:rPr>
                <w:rFonts w:ascii="Times New Roman" w:hAnsi="Times New Roman" w:cs="Times New Roman"/>
                <w:sz w:val="16"/>
                <w:szCs w:val="16"/>
              </w:rPr>
              <w:t xml:space="preserve"> </w:t>
            </w:r>
            <w:r w:rsidRPr="009A78C8">
              <w:rPr>
                <w:rFonts w:ascii="Times New Roman" w:hAnsi="Times New Roman" w:cs="Times New Roman"/>
                <w:sz w:val="16"/>
                <w:szCs w:val="16"/>
              </w:rPr>
              <w:t xml:space="preserve">Panich Insurance </w:t>
            </w:r>
          </w:p>
        </w:tc>
        <w:tc>
          <w:tcPr>
            <w:tcW w:w="2520"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94"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1044"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r>
      <w:tr w:rsidR="00693A45" w:rsidRPr="009A78C8" w:rsidTr="00693A45">
        <w:tc>
          <w:tcPr>
            <w:tcW w:w="3411" w:type="dxa"/>
          </w:tcPr>
          <w:p w:rsidR="00693A45" w:rsidRPr="009A78C8" w:rsidRDefault="00606E2A"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9A78C8">
              <w:rPr>
                <w:rFonts w:ascii="Times New Roman" w:hAnsi="Times New Roman" w:cs="Times New Roman"/>
                <w:sz w:val="16"/>
                <w:szCs w:val="16"/>
              </w:rPr>
              <w:t>Public</w:t>
            </w:r>
            <w:r w:rsidR="00693A45" w:rsidRPr="009A78C8">
              <w:rPr>
                <w:rFonts w:ascii="Times New Roman" w:hAnsi="Times New Roman" w:cs="Times New Roman"/>
                <w:sz w:val="16"/>
                <w:szCs w:val="16"/>
              </w:rPr>
              <w:t xml:space="preserve"> Company Limited</w:t>
            </w:r>
          </w:p>
        </w:tc>
        <w:tc>
          <w:tcPr>
            <w:tcW w:w="2520"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right"/>
              <w:rPr>
                <w:rFonts w:ascii="Times New Roman" w:hAnsi="Times New Roman" w:cs="Times New Roman"/>
                <w:sz w:val="16"/>
                <w:szCs w:val="16"/>
              </w:rPr>
            </w:pPr>
          </w:p>
        </w:tc>
        <w:tc>
          <w:tcPr>
            <w:tcW w:w="104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693A45" w:rsidRPr="009A78C8" w:rsidTr="00693A45">
        <w:tc>
          <w:tcPr>
            <w:tcW w:w="3411" w:type="dxa"/>
          </w:tcPr>
          <w:p w:rsidR="00693A45" w:rsidRPr="009A78C8" w:rsidRDefault="00693A45" w:rsidP="00693A4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9A78C8">
              <w:rPr>
                <w:rFonts w:ascii="Times New Roman" w:hAnsi="Times New Roman"/>
                <w:sz w:val="16"/>
                <w:szCs w:val="16"/>
              </w:rPr>
              <w:t xml:space="preserve">- </w:t>
            </w:r>
            <w:r w:rsidRPr="009A78C8">
              <w:rPr>
                <w:rFonts w:ascii="Times New Roman" w:hAnsi="Times New Roman"/>
                <w:sz w:val="16"/>
                <w:szCs w:val="16"/>
              </w:rPr>
              <w:tab/>
              <w:t>Fee and service income</w:t>
            </w:r>
          </w:p>
        </w:tc>
        <w:tc>
          <w:tcPr>
            <w:tcW w:w="2520"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10,833</w:t>
            </w:r>
          </w:p>
        </w:tc>
        <w:tc>
          <w:tcPr>
            <w:tcW w:w="9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5,339</w:t>
            </w:r>
          </w:p>
        </w:tc>
      </w:tr>
      <w:tr w:rsidR="00693A45" w:rsidRPr="009A78C8" w:rsidTr="00693A45">
        <w:tc>
          <w:tcPr>
            <w:tcW w:w="3411" w:type="dxa"/>
          </w:tcPr>
          <w:p w:rsidR="00693A45" w:rsidRPr="009A78C8" w:rsidRDefault="00693A45" w:rsidP="00693A4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9A78C8">
              <w:rPr>
                <w:rFonts w:ascii="Times New Roman" w:hAnsi="Times New Roman"/>
                <w:sz w:val="16"/>
                <w:szCs w:val="16"/>
                <w:cs/>
              </w:rPr>
              <w:t>-</w:t>
            </w:r>
            <w:r w:rsidRPr="009A78C8">
              <w:rPr>
                <w:rFonts w:ascii="Times New Roman" w:hAnsi="Times New Roman"/>
                <w:sz w:val="16"/>
                <w:szCs w:val="16"/>
                <w:cs/>
              </w:rPr>
              <w:tab/>
            </w:r>
            <w:r w:rsidRPr="009A78C8">
              <w:rPr>
                <w:rFonts w:ascii="Times New Roman" w:hAnsi="Times New Roman"/>
                <w:sz w:val="16"/>
                <w:szCs w:val="16"/>
              </w:rPr>
              <w:t>Other income</w:t>
            </w:r>
          </w:p>
        </w:tc>
        <w:tc>
          <w:tcPr>
            <w:tcW w:w="2520"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30" w:right="370"/>
              <w:jc w:val="right"/>
              <w:rPr>
                <w:rFonts w:ascii="Times New Roman" w:hAnsi="Times New Roman" w:cs="Times New Roman"/>
                <w:sz w:val="16"/>
                <w:szCs w:val="16"/>
              </w:rPr>
            </w:pPr>
            <w:r w:rsidRPr="009A78C8">
              <w:rPr>
                <w:rFonts w:ascii="Times New Roman" w:hAnsi="Times New Roman" w:cs="Times New Roman"/>
                <w:sz w:val="16"/>
                <w:szCs w:val="16"/>
              </w:rPr>
              <w:t>-</w:t>
            </w:r>
          </w:p>
        </w:tc>
        <w:tc>
          <w:tcPr>
            <w:tcW w:w="9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4,485</w:t>
            </w:r>
          </w:p>
        </w:tc>
      </w:tr>
      <w:tr w:rsidR="00693A45" w:rsidRPr="009A78C8" w:rsidTr="00693A45">
        <w:tc>
          <w:tcPr>
            <w:tcW w:w="3411" w:type="dxa"/>
          </w:tcPr>
          <w:p w:rsidR="00693A45" w:rsidRPr="009A78C8" w:rsidRDefault="00693A45" w:rsidP="00693A4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9A78C8">
              <w:rPr>
                <w:rFonts w:ascii="Times New Roman" w:hAnsi="Times New Roman"/>
                <w:sz w:val="16"/>
                <w:szCs w:val="16"/>
              </w:rPr>
              <w:t xml:space="preserve">- </w:t>
            </w:r>
            <w:r w:rsidRPr="009A78C8">
              <w:rPr>
                <w:rFonts w:ascii="Times New Roman" w:hAnsi="Times New Roman"/>
                <w:sz w:val="16"/>
                <w:szCs w:val="16"/>
              </w:rPr>
              <w:tab/>
              <w:t>Administrative expenses</w:t>
            </w:r>
          </w:p>
        </w:tc>
        <w:tc>
          <w:tcPr>
            <w:tcW w:w="2520"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left="-630" w:right="370"/>
              <w:jc w:val="right"/>
              <w:rPr>
                <w:rFonts w:ascii="Times New Roman" w:hAnsi="Times New Roman" w:cs="Times New Roman"/>
                <w:sz w:val="16"/>
                <w:szCs w:val="16"/>
              </w:rPr>
            </w:pPr>
            <w:r w:rsidRPr="009A78C8">
              <w:rPr>
                <w:rFonts w:ascii="Times New Roman" w:hAnsi="Times New Roman" w:cs="Times New Roman"/>
                <w:sz w:val="16"/>
                <w:szCs w:val="16"/>
              </w:rPr>
              <w:t>-</w:t>
            </w:r>
          </w:p>
        </w:tc>
        <w:tc>
          <w:tcPr>
            <w:tcW w:w="9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20</w:t>
            </w:r>
          </w:p>
        </w:tc>
      </w:tr>
      <w:tr w:rsidR="00693A45" w:rsidRPr="009A78C8" w:rsidTr="00693A45">
        <w:tc>
          <w:tcPr>
            <w:tcW w:w="3411"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KT Zmico Securities Co., Ltd.</w:t>
            </w:r>
          </w:p>
        </w:tc>
        <w:tc>
          <w:tcPr>
            <w:tcW w:w="2520"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94"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1044"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r>
      <w:tr w:rsidR="00693A45" w:rsidRPr="009A78C8" w:rsidTr="00693A45">
        <w:tc>
          <w:tcPr>
            <w:tcW w:w="3411" w:type="dxa"/>
          </w:tcPr>
          <w:p w:rsidR="00693A45" w:rsidRPr="009A78C8" w:rsidRDefault="00693A45" w:rsidP="00693A4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9A78C8">
              <w:rPr>
                <w:rFonts w:ascii="Times New Roman" w:hAnsi="Times New Roman"/>
                <w:sz w:val="16"/>
                <w:szCs w:val="16"/>
              </w:rPr>
              <w:t>-</w:t>
            </w:r>
            <w:r w:rsidRPr="009A78C8">
              <w:rPr>
                <w:rFonts w:ascii="Times New Roman" w:hAnsi="Times New Roman"/>
                <w:sz w:val="16"/>
                <w:szCs w:val="16"/>
              </w:rPr>
              <w:tab/>
              <w:t xml:space="preserve">Administrative expenses   </w:t>
            </w:r>
          </w:p>
        </w:tc>
        <w:tc>
          <w:tcPr>
            <w:tcW w:w="2520"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2</w:t>
            </w:r>
          </w:p>
        </w:tc>
        <w:tc>
          <w:tcPr>
            <w:tcW w:w="9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2</w:t>
            </w:r>
          </w:p>
        </w:tc>
      </w:tr>
      <w:tr w:rsidR="00693A45" w:rsidRPr="009A78C8" w:rsidTr="00693A45">
        <w:tc>
          <w:tcPr>
            <w:tcW w:w="3411" w:type="dxa"/>
          </w:tcPr>
          <w:p w:rsidR="00693A45" w:rsidRPr="009A78C8" w:rsidRDefault="00693A45" w:rsidP="00693A4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cs/>
              </w:rPr>
            </w:pPr>
            <w:r w:rsidRPr="009A78C8">
              <w:rPr>
                <w:rFonts w:ascii="Times New Roman" w:hAnsi="Times New Roman"/>
                <w:sz w:val="16"/>
                <w:szCs w:val="16"/>
              </w:rPr>
              <w:t xml:space="preserve">- </w:t>
            </w:r>
            <w:r w:rsidRPr="009A78C8">
              <w:rPr>
                <w:rFonts w:ascii="Times New Roman" w:hAnsi="Times New Roman"/>
                <w:sz w:val="16"/>
                <w:szCs w:val="16"/>
              </w:rPr>
              <w:tab/>
              <w:t>Finance cost</w:t>
            </w:r>
          </w:p>
        </w:tc>
        <w:tc>
          <w:tcPr>
            <w:tcW w:w="2520"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2,087</w:t>
            </w:r>
          </w:p>
        </w:tc>
        <w:tc>
          <w:tcPr>
            <w:tcW w:w="9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cs/>
              </w:rPr>
              <w:t>1</w:t>
            </w:r>
            <w:r w:rsidRPr="009A78C8">
              <w:rPr>
                <w:rFonts w:ascii="Times New Roman" w:hAnsi="Times New Roman" w:cs="Times New Roman"/>
                <w:sz w:val="16"/>
                <w:szCs w:val="16"/>
              </w:rPr>
              <w:t>,</w:t>
            </w:r>
            <w:r w:rsidRPr="009A78C8">
              <w:rPr>
                <w:rFonts w:ascii="Times New Roman" w:hAnsi="Times New Roman" w:cs="Times New Roman"/>
                <w:sz w:val="16"/>
                <w:szCs w:val="16"/>
                <w:cs/>
              </w:rPr>
              <w:t>050</w:t>
            </w:r>
          </w:p>
        </w:tc>
      </w:tr>
      <w:tr w:rsidR="00693A45" w:rsidRPr="009A78C8" w:rsidTr="00693A45">
        <w:tc>
          <w:tcPr>
            <w:tcW w:w="3411"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Krungthai</w:t>
            </w:r>
            <w:r w:rsidR="00FC7ED8" w:rsidRPr="009A78C8">
              <w:rPr>
                <w:rFonts w:ascii="Times New Roman" w:hAnsi="Times New Roman" w:cs="Times New Roman"/>
                <w:sz w:val="16"/>
                <w:szCs w:val="16"/>
              </w:rPr>
              <w:t xml:space="preserve"> </w:t>
            </w:r>
            <w:r w:rsidRPr="009A78C8">
              <w:rPr>
                <w:rFonts w:ascii="Times New Roman" w:hAnsi="Times New Roman" w:cs="Times New Roman"/>
                <w:sz w:val="16"/>
                <w:szCs w:val="16"/>
              </w:rPr>
              <w:t xml:space="preserve">AXA Life Insurance </w:t>
            </w:r>
          </w:p>
        </w:tc>
        <w:tc>
          <w:tcPr>
            <w:tcW w:w="2520"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94"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1044"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r>
      <w:tr w:rsidR="00693A45" w:rsidRPr="009A78C8" w:rsidTr="00693A45">
        <w:tc>
          <w:tcPr>
            <w:tcW w:w="3411" w:type="dxa"/>
          </w:tcPr>
          <w:p w:rsidR="00693A45" w:rsidRPr="009A78C8" w:rsidRDefault="00606E2A"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hanging="177"/>
              <w:rPr>
                <w:rFonts w:ascii="Times New Roman" w:hAnsi="Times New Roman" w:cs="Times New Roman"/>
                <w:sz w:val="16"/>
                <w:szCs w:val="16"/>
              </w:rPr>
            </w:pPr>
            <w:r w:rsidRPr="009A78C8">
              <w:rPr>
                <w:rFonts w:ascii="Times New Roman" w:hAnsi="Times New Roman" w:cs="Times New Roman"/>
                <w:sz w:val="16"/>
                <w:szCs w:val="16"/>
              </w:rPr>
              <w:t>Public</w:t>
            </w:r>
            <w:r w:rsidR="00693A45" w:rsidRPr="009A78C8">
              <w:rPr>
                <w:rFonts w:ascii="Times New Roman" w:hAnsi="Times New Roman" w:cs="Times New Roman"/>
                <w:sz w:val="16"/>
                <w:szCs w:val="16"/>
              </w:rPr>
              <w:t xml:space="preserve"> Company Limited</w:t>
            </w:r>
          </w:p>
        </w:tc>
        <w:tc>
          <w:tcPr>
            <w:tcW w:w="2520"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c>
          <w:tcPr>
            <w:tcW w:w="9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p>
        </w:tc>
      </w:tr>
      <w:tr w:rsidR="00693A45" w:rsidRPr="009A78C8" w:rsidTr="00693A45">
        <w:tc>
          <w:tcPr>
            <w:tcW w:w="3411" w:type="dxa"/>
          </w:tcPr>
          <w:p w:rsidR="00693A45" w:rsidRPr="009A78C8" w:rsidRDefault="00693A45" w:rsidP="00693A4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9A78C8">
              <w:rPr>
                <w:rFonts w:ascii="Times New Roman" w:hAnsi="Times New Roman"/>
                <w:sz w:val="16"/>
                <w:szCs w:val="16"/>
              </w:rPr>
              <w:t xml:space="preserve">- </w:t>
            </w:r>
            <w:r w:rsidRPr="009A78C8">
              <w:rPr>
                <w:rFonts w:ascii="Times New Roman" w:hAnsi="Times New Roman"/>
                <w:sz w:val="16"/>
                <w:szCs w:val="16"/>
              </w:rPr>
              <w:tab/>
              <w:t>Fee and service income</w:t>
            </w:r>
          </w:p>
        </w:tc>
        <w:tc>
          <w:tcPr>
            <w:tcW w:w="2520"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129,232</w:t>
            </w:r>
          </w:p>
        </w:tc>
        <w:tc>
          <w:tcPr>
            <w:tcW w:w="9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130,014</w:t>
            </w:r>
          </w:p>
        </w:tc>
      </w:tr>
      <w:tr w:rsidR="00693A45" w:rsidRPr="009A78C8" w:rsidTr="00693A45">
        <w:tc>
          <w:tcPr>
            <w:tcW w:w="3411" w:type="dxa"/>
          </w:tcPr>
          <w:p w:rsidR="00693A45" w:rsidRPr="009A78C8" w:rsidRDefault="00693A45" w:rsidP="00693A4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cs/>
              </w:rPr>
            </w:pPr>
            <w:r w:rsidRPr="009A78C8">
              <w:rPr>
                <w:rFonts w:ascii="Times New Roman" w:hAnsi="Times New Roman"/>
                <w:sz w:val="16"/>
                <w:szCs w:val="16"/>
              </w:rPr>
              <w:t>-</w:t>
            </w:r>
            <w:r w:rsidRPr="009A78C8">
              <w:rPr>
                <w:rFonts w:ascii="Times New Roman" w:hAnsi="Times New Roman"/>
                <w:sz w:val="16"/>
                <w:szCs w:val="16"/>
              </w:rPr>
              <w:tab/>
              <w:t xml:space="preserve">Administrative expenses   </w:t>
            </w:r>
          </w:p>
        </w:tc>
        <w:tc>
          <w:tcPr>
            <w:tcW w:w="2520"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6,122</w:t>
            </w:r>
          </w:p>
        </w:tc>
        <w:tc>
          <w:tcPr>
            <w:tcW w:w="9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18,962</w:t>
            </w:r>
          </w:p>
        </w:tc>
      </w:tr>
      <w:tr w:rsidR="00693A45" w:rsidRPr="009A78C8" w:rsidTr="00693A45">
        <w:tc>
          <w:tcPr>
            <w:tcW w:w="3411"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Krungthai IBJ Leasing Co., Ltd.</w:t>
            </w:r>
          </w:p>
        </w:tc>
        <w:tc>
          <w:tcPr>
            <w:tcW w:w="2520"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r w:rsidRPr="009A78C8">
              <w:rPr>
                <w:rFonts w:ascii="Times New Roman" w:hAnsi="Times New Roman" w:cs="Times New Roman"/>
                <w:sz w:val="16"/>
                <w:szCs w:val="16"/>
              </w:rPr>
              <w:t>Same Ultimate Holding Company</w:t>
            </w:r>
          </w:p>
        </w:tc>
        <w:tc>
          <w:tcPr>
            <w:tcW w:w="1085"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94"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c>
          <w:tcPr>
            <w:tcW w:w="1044" w:type="dxa"/>
          </w:tcPr>
          <w:p w:rsidR="00693A45" w:rsidRPr="009A78C8" w:rsidRDefault="00693A45" w:rsidP="00B70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exact"/>
              <w:ind w:left="1454" w:right="-331" w:hanging="1310"/>
              <w:rPr>
                <w:rFonts w:ascii="Times New Roman" w:hAnsi="Times New Roman" w:cs="Times New Roman"/>
                <w:sz w:val="16"/>
                <w:szCs w:val="16"/>
              </w:rPr>
            </w:pPr>
          </w:p>
        </w:tc>
      </w:tr>
      <w:tr w:rsidR="00693A45" w:rsidRPr="009A78C8" w:rsidTr="00693A45">
        <w:tc>
          <w:tcPr>
            <w:tcW w:w="3411" w:type="dxa"/>
          </w:tcPr>
          <w:p w:rsidR="00693A45" w:rsidRPr="009A78C8" w:rsidRDefault="00693A45" w:rsidP="00693A45">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4860"/>
                <w:tab w:val="clear" w:pos="5387"/>
                <w:tab w:val="clear" w:pos="5613"/>
                <w:tab w:val="clear" w:pos="6322"/>
                <w:tab w:val="clear" w:pos="6549"/>
              </w:tabs>
              <w:spacing w:line="240" w:lineRule="exact"/>
              <w:ind w:left="522" w:hanging="180"/>
              <w:jc w:val="left"/>
              <w:rPr>
                <w:rFonts w:ascii="Times New Roman" w:hAnsi="Times New Roman"/>
                <w:sz w:val="16"/>
                <w:szCs w:val="16"/>
              </w:rPr>
            </w:pPr>
            <w:r w:rsidRPr="009A78C8">
              <w:rPr>
                <w:rFonts w:ascii="Times New Roman" w:hAnsi="Times New Roman"/>
                <w:sz w:val="16"/>
                <w:szCs w:val="16"/>
              </w:rPr>
              <w:t>-</w:t>
            </w:r>
            <w:r w:rsidRPr="009A78C8">
              <w:rPr>
                <w:rFonts w:ascii="Times New Roman" w:hAnsi="Times New Roman"/>
                <w:sz w:val="16"/>
                <w:szCs w:val="16"/>
              </w:rPr>
              <w:tab/>
              <w:t xml:space="preserve">Administrative expenses   </w:t>
            </w:r>
          </w:p>
        </w:tc>
        <w:tc>
          <w:tcPr>
            <w:tcW w:w="2520"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
              <w:jc w:val="center"/>
              <w:rPr>
                <w:rFonts w:ascii="Times New Roman" w:hAnsi="Times New Roman" w:cs="Times New Roman"/>
                <w:sz w:val="16"/>
                <w:szCs w:val="16"/>
              </w:rPr>
            </w:pPr>
          </w:p>
        </w:tc>
        <w:tc>
          <w:tcPr>
            <w:tcW w:w="1085"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541</w:t>
            </w:r>
          </w:p>
        </w:tc>
        <w:tc>
          <w:tcPr>
            <w:tcW w:w="9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rPr>
                <w:rFonts w:ascii="Times New Roman" w:hAnsi="Times New Roman" w:cs="Times New Roman"/>
                <w:sz w:val="16"/>
                <w:szCs w:val="16"/>
              </w:rPr>
            </w:pPr>
          </w:p>
        </w:tc>
        <w:tc>
          <w:tcPr>
            <w:tcW w:w="1044" w:type="dxa"/>
          </w:tcPr>
          <w:p w:rsidR="00693A45" w:rsidRPr="009A78C8" w:rsidRDefault="00693A45" w:rsidP="00693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40" w:lineRule="exact"/>
              <w:ind w:right="168"/>
              <w:jc w:val="right"/>
              <w:rPr>
                <w:rFonts w:ascii="Times New Roman" w:hAnsi="Times New Roman" w:cs="Times New Roman"/>
                <w:sz w:val="16"/>
                <w:szCs w:val="16"/>
              </w:rPr>
            </w:pPr>
            <w:r w:rsidRPr="009A78C8">
              <w:rPr>
                <w:rFonts w:ascii="Times New Roman" w:hAnsi="Times New Roman" w:cs="Times New Roman"/>
                <w:sz w:val="16"/>
                <w:szCs w:val="16"/>
              </w:rPr>
              <w:t>379</w:t>
            </w:r>
          </w:p>
        </w:tc>
      </w:tr>
    </w:tbl>
    <w:p w:rsidR="00B21223" w:rsidRPr="009A78C8" w:rsidRDefault="00B21223"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240" w:after="240" w:line="240" w:lineRule="auto"/>
        <w:ind w:left="1267" w:right="-29"/>
        <w:jc w:val="both"/>
        <w:rPr>
          <w:rFonts w:ascii="Times New Roman" w:hAnsi="Times New Roman" w:cs="Times New Roman"/>
          <w:spacing w:val="-8"/>
          <w:sz w:val="24"/>
          <w:szCs w:val="24"/>
        </w:rPr>
      </w:pPr>
      <w:r w:rsidRPr="009A78C8">
        <w:rPr>
          <w:rFonts w:ascii="Times New Roman" w:hAnsi="Times New Roman" w:cs="Times New Roman"/>
          <w:spacing w:val="-8"/>
          <w:sz w:val="24"/>
          <w:szCs w:val="24"/>
        </w:rPr>
        <w:t>The above revenues and expenses are determined according to the following agreements:</w:t>
      </w:r>
    </w:p>
    <w:p w:rsidR="0024552D" w:rsidRPr="009A78C8" w:rsidRDefault="0024552D" w:rsidP="0024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hanging="180"/>
        <w:jc w:val="both"/>
        <w:rPr>
          <w:rFonts w:ascii="Times New Roman" w:hAnsi="Times New Roman" w:cs="Times New Roman"/>
          <w:sz w:val="24"/>
          <w:szCs w:val="24"/>
        </w:rPr>
      </w:pPr>
      <w:r w:rsidRPr="009A78C8">
        <w:rPr>
          <w:rFonts w:ascii="Times New Roman" w:hAnsi="Times New Roman" w:cs="Times New Roman"/>
          <w:sz w:val="24"/>
          <w:szCs w:val="24"/>
        </w:rPr>
        <w:t>-</w:t>
      </w:r>
      <w:r w:rsidRPr="009A78C8">
        <w:rPr>
          <w:rFonts w:ascii="Times New Roman" w:hAnsi="Times New Roman" w:cs="Times New Roman"/>
          <w:sz w:val="24"/>
          <w:szCs w:val="24"/>
        </w:rPr>
        <w:tab/>
        <w:t>Credit card management service agreement</w:t>
      </w:r>
    </w:p>
    <w:p w:rsidR="008F29FB"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jc w:val="both"/>
        <w:rPr>
          <w:rFonts w:ascii="Times New Roman" w:hAnsi="Times New Roman" w:cs="Times New Roman"/>
          <w:sz w:val="24"/>
          <w:szCs w:val="24"/>
        </w:rPr>
      </w:pPr>
      <w:r w:rsidRPr="009A78C8">
        <w:rPr>
          <w:rFonts w:ascii="Times New Roman" w:hAnsi="Times New Roman" w:cs="Times New Roman"/>
          <w:sz w:val="24"/>
          <w:szCs w:val="24"/>
        </w:rPr>
        <w:t>The Company entered into a credit card management service agreement with Krung Thai Bank Public Company Limited (“KTB”) whereby the Company agreed to provide management services to manage other credit cards for this financial institution. Those services included production services for all types of credit cards as well as other credit card services. The term of this agreement was for 15 years commencing on July 1, 2002. Subsequently, on May 15, 2006, the Company and KTB entered into credit card management service agreement’s amendment. Under the terms of the agreement’s amendment, the service fee for the period from July 1, 2008 until the termination date was at various rates depended on transaction volume. Other fees were calculated by using actual cost incurred plus service fee at agreed rate. However, t</w:t>
      </w:r>
      <w:r w:rsidR="00DF1368">
        <w:rPr>
          <w:rFonts w:ascii="Times New Roman" w:hAnsi="Times New Roman" w:cs="Times New Roman"/>
          <w:sz w:val="24"/>
          <w:szCs w:val="24"/>
        </w:rPr>
        <w:t>he Company does not have impact</w:t>
      </w:r>
      <w:r w:rsidRPr="009A78C8">
        <w:rPr>
          <w:rFonts w:ascii="Times New Roman" w:hAnsi="Times New Roman" w:cs="Times New Roman"/>
          <w:sz w:val="24"/>
          <w:szCs w:val="24"/>
        </w:rPr>
        <w:t xml:space="preserve"> from the expired agreement.</w:t>
      </w:r>
      <w:r w:rsidR="008F29FB" w:rsidRPr="009A78C8">
        <w:rPr>
          <w:rFonts w:ascii="Times New Roman" w:hAnsi="Times New Roman" w:cs="Times New Roman"/>
          <w:sz w:val="24"/>
          <w:szCs w:val="24"/>
        </w:rPr>
        <w:br w:type="page"/>
      </w:r>
    </w:p>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hanging="187"/>
        <w:jc w:val="both"/>
        <w:rPr>
          <w:rFonts w:ascii="Times New Roman" w:hAnsi="Times New Roman" w:cs="Times New Roman"/>
          <w:sz w:val="24"/>
          <w:szCs w:val="24"/>
        </w:rPr>
      </w:pPr>
      <w:r w:rsidRPr="009A78C8">
        <w:rPr>
          <w:rFonts w:ascii="Times New Roman" w:hAnsi="Times New Roman" w:cs="Times New Roman"/>
          <w:sz w:val="24"/>
          <w:szCs w:val="24"/>
        </w:rPr>
        <w:lastRenderedPageBreak/>
        <w:t>-</w:t>
      </w:r>
      <w:r w:rsidRPr="009A78C8">
        <w:rPr>
          <w:rFonts w:ascii="Times New Roman" w:hAnsi="Times New Roman" w:cs="Times New Roman"/>
          <w:sz w:val="24"/>
          <w:szCs w:val="24"/>
        </w:rPr>
        <w:tab/>
        <w:t>Back office service agreement</w:t>
      </w:r>
    </w:p>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hanging="274"/>
        <w:jc w:val="both"/>
        <w:rPr>
          <w:rFonts w:ascii="Times New Roman" w:hAnsi="Times New Roman" w:cs="Times New Roman"/>
          <w:spacing w:val="-6"/>
          <w:sz w:val="24"/>
          <w:szCs w:val="24"/>
        </w:rPr>
      </w:pPr>
      <w:r w:rsidRPr="009A78C8">
        <w:rPr>
          <w:rFonts w:ascii="Times New Roman" w:hAnsi="Times New Roman" w:cs="Times New Roman"/>
          <w:sz w:val="24"/>
          <w:szCs w:val="24"/>
        </w:rPr>
        <w:tab/>
      </w:r>
      <w:r w:rsidR="00541058" w:rsidRPr="009A78C8">
        <w:rPr>
          <w:rFonts w:ascii="Times New Roman" w:hAnsi="Times New Roman" w:cs="Times New Roman"/>
          <w:spacing w:val="-6"/>
          <w:sz w:val="24"/>
          <w:szCs w:val="24"/>
        </w:rPr>
        <w:t>T</w:t>
      </w:r>
      <w:r w:rsidR="001A3216" w:rsidRPr="009A78C8">
        <w:rPr>
          <w:rFonts w:ascii="Times New Roman" w:hAnsi="Times New Roman" w:cs="Times New Roman"/>
          <w:spacing w:val="-6"/>
          <w:sz w:val="24"/>
          <w:szCs w:val="24"/>
        </w:rPr>
        <w:t xml:space="preserve">he Company entered into a back </w:t>
      </w:r>
      <w:r w:rsidRPr="009A78C8">
        <w:rPr>
          <w:rFonts w:ascii="Times New Roman" w:hAnsi="Times New Roman" w:cs="Times New Roman"/>
          <w:spacing w:val="-6"/>
          <w:sz w:val="24"/>
          <w:szCs w:val="24"/>
        </w:rPr>
        <w:t>office service agreement with Krung Thai Bank Public Company Limited (“KTB”) whereby the counterparty agreed to assist the Company (directly or indirectly through another related company) in computer system support and other services such as services to cardholders, member merchants and other related services. The term of this agreement is 15 years commencing July 1, 2002.</w:t>
      </w:r>
    </w:p>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jc w:val="both"/>
        <w:rPr>
          <w:rFonts w:ascii="Times New Roman" w:hAnsi="Times New Roman" w:cs="Times New Roman"/>
          <w:sz w:val="24"/>
          <w:szCs w:val="24"/>
        </w:rPr>
      </w:pPr>
      <w:bookmarkStart w:id="1" w:name="_Hlk511897370"/>
      <w:r w:rsidRPr="009A78C8">
        <w:rPr>
          <w:rFonts w:ascii="Times New Roman" w:hAnsi="Times New Roman" w:cs="Times New Roman"/>
          <w:spacing w:val="-6"/>
          <w:sz w:val="24"/>
          <w:szCs w:val="24"/>
        </w:rPr>
        <w:t>On September 19, 2016, the Company entered into the back office service agreement’s amendment (No. 11) with KTB, the service fee for July 1, 2016 to June 30,</w:t>
      </w:r>
      <w:r w:rsidRPr="009A78C8">
        <w:rPr>
          <w:rFonts w:ascii="Times New Roman" w:hAnsi="Times New Roman" w:cs="Times New Roman"/>
          <w:sz w:val="24"/>
          <w:szCs w:val="24"/>
        </w:rPr>
        <w:t xml:space="preserve"> 2017 is Baht 8.51 million per year. The fee for other back office support is at various rates depended on volume of transaction.</w:t>
      </w:r>
    </w:p>
    <w:bookmarkEnd w:id="1"/>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jc w:val="both"/>
        <w:rPr>
          <w:rFonts w:ascii="Times New Roman" w:hAnsi="Times New Roman" w:cs="Times New Roman"/>
          <w:sz w:val="24"/>
          <w:szCs w:val="24"/>
        </w:rPr>
      </w:pPr>
      <w:r w:rsidRPr="009A78C8">
        <w:rPr>
          <w:rFonts w:ascii="Times New Roman" w:hAnsi="Times New Roman" w:cs="Times New Roman"/>
          <w:sz w:val="24"/>
          <w:szCs w:val="24"/>
        </w:rPr>
        <w:t xml:space="preserve">Since the agreement was expired on June 30, 2017, the Company and KTB agreed to extend the agreement. </w:t>
      </w:r>
      <w:r w:rsidRPr="009A78C8">
        <w:rPr>
          <w:rFonts w:ascii="Times New Roman" w:hAnsi="Times New Roman" w:cs="Times New Roman"/>
          <w:spacing w:val="-6"/>
          <w:sz w:val="24"/>
          <w:szCs w:val="24"/>
        </w:rPr>
        <w:t>The back office service agreement’s amendment (No. 12) dated June 30, 2017, is effective from July 1, 2017 to December 31,</w:t>
      </w:r>
      <w:r w:rsidRPr="009A78C8">
        <w:rPr>
          <w:rFonts w:ascii="Times New Roman" w:hAnsi="Times New Roman" w:cs="Times New Roman"/>
          <w:sz w:val="24"/>
          <w:szCs w:val="24"/>
        </w:rPr>
        <w:t xml:space="preserve"> 2017 </w:t>
      </w:r>
      <w:r w:rsidRPr="009A78C8">
        <w:rPr>
          <w:rFonts w:ascii="Times New Roman" w:hAnsi="Times New Roman" w:cs="Times New Roman"/>
          <w:spacing w:val="-6"/>
          <w:sz w:val="24"/>
          <w:szCs w:val="24"/>
        </w:rPr>
        <w:t xml:space="preserve">and there is no longer service fee </w:t>
      </w:r>
      <w:r w:rsidRPr="009A78C8">
        <w:rPr>
          <w:rFonts w:ascii="Times New Roman" w:hAnsi="Times New Roman" w:cs="Times New Roman"/>
          <w:sz w:val="24"/>
          <w:szCs w:val="24"/>
        </w:rPr>
        <w:t xml:space="preserve">per year. </w:t>
      </w:r>
    </w:p>
    <w:p w:rsidR="0024552D" w:rsidRPr="009A78C8" w:rsidRDefault="00693A45"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jc w:val="both"/>
        <w:rPr>
          <w:rFonts w:ascii="Times New Roman" w:hAnsi="Times New Roman" w:cs="Times New Roman"/>
          <w:sz w:val="24"/>
          <w:szCs w:val="24"/>
        </w:rPr>
      </w:pPr>
      <w:r w:rsidRPr="009A78C8">
        <w:rPr>
          <w:rFonts w:ascii="Times New Roman" w:hAnsi="Times New Roman" w:cs="Times New Roman"/>
          <w:spacing w:val="-6"/>
          <w:sz w:val="24"/>
          <w:szCs w:val="24"/>
        </w:rPr>
        <w:t>Subsequently, o</w:t>
      </w:r>
      <w:r w:rsidR="0024552D" w:rsidRPr="009A78C8">
        <w:rPr>
          <w:rFonts w:ascii="Times New Roman" w:hAnsi="Times New Roman" w:cs="Times New Roman"/>
          <w:spacing w:val="-6"/>
          <w:sz w:val="24"/>
          <w:szCs w:val="24"/>
        </w:rPr>
        <w:t>n December 28, 2017, the Company has entered into the back office service agreement’s amendment (No. 13) with KTB, to extend the agreement’s service period, which will be effective from January 1, 2018 to March 31,</w:t>
      </w:r>
      <w:r w:rsidR="0024552D" w:rsidRPr="009A78C8">
        <w:rPr>
          <w:rFonts w:ascii="Times New Roman" w:hAnsi="Times New Roman" w:cs="Times New Roman"/>
          <w:sz w:val="24"/>
          <w:szCs w:val="24"/>
        </w:rPr>
        <w:t xml:space="preserve"> 2018.</w:t>
      </w:r>
    </w:p>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jc w:val="both"/>
        <w:rPr>
          <w:rFonts w:ascii="Times New Roman" w:hAnsi="Times New Roman" w:cs="Times New Roman"/>
          <w:sz w:val="24"/>
          <w:szCs w:val="24"/>
        </w:rPr>
      </w:pPr>
      <w:r w:rsidRPr="009A78C8">
        <w:rPr>
          <w:rFonts w:ascii="Times New Roman" w:hAnsi="Times New Roman" w:cs="Times New Roman"/>
          <w:sz w:val="24"/>
          <w:szCs w:val="24"/>
        </w:rPr>
        <w:t>The</w:t>
      </w:r>
      <w:r w:rsidRPr="009A78C8">
        <w:rPr>
          <w:rFonts w:ascii="Times New Roman" w:hAnsi="Times New Roman" w:cs="Times New Roman"/>
          <w:spacing w:val="-2"/>
          <w:sz w:val="24"/>
          <w:szCs w:val="24"/>
        </w:rPr>
        <w:t xml:space="preserve"> price of service for related transactions between the Company and KTB is based on gen</w:t>
      </w:r>
      <w:r w:rsidRPr="009A78C8">
        <w:rPr>
          <w:rFonts w:ascii="Times New Roman" w:hAnsi="Times New Roman" w:cs="Times New Roman"/>
          <w:sz w:val="24"/>
          <w:szCs w:val="24"/>
        </w:rPr>
        <w:t>eral market price and in the normal course of business.</w:t>
      </w:r>
    </w:p>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hanging="187"/>
        <w:jc w:val="both"/>
        <w:rPr>
          <w:rFonts w:ascii="Times New Roman" w:hAnsi="Times New Roman" w:cs="Times New Roman"/>
          <w:sz w:val="24"/>
          <w:szCs w:val="24"/>
        </w:rPr>
      </w:pPr>
      <w:r w:rsidRPr="009A78C8">
        <w:rPr>
          <w:rFonts w:ascii="Times New Roman" w:hAnsi="Times New Roman" w:cs="Times New Roman"/>
          <w:sz w:val="24"/>
          <w:szCs w:val="24"/>
        </w:rPr>
        <w:t>-</w:t>
      </w:r>
      <w:r w:rsidRPr="009A78C8">
        <w:rPr>
          <w:rFonts w:ascii="Times New Roman" w:hAnsi="Times New Roman" w:cs="Times New Roman"/>
          <w:sz w:val="24"/>
          <w:szCs w:val="24"/>
        </w:rPr>
        <w:tab/>
        <w:t>Business cooperation agreement</w:t>
      </w:r>
    </w:p>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jc w:val="both"/>
        <w:rPr>
          <w:rFonts w:ascii="Times New Roman" w:hAnsi="Times New Roman" w:cs="Times New Roman"/>
          <w:sz w:val="24"/>
          <w:szCs w:val="24"/>
        </w:rPr>
      </w:pPr>
      <w:r w:rsidRPr="009A78C8">
        <w:rPr>
          <w:rFonts w:ascii="Times New Roman" w:hAnsi="Times New Roman" w:cs="Times New Roman"/>
          <w:sz w:val="24"/>
          <w:szCs w:val="24"/>
        </w:rPr>
        <w:t xml:space="preserve">Since the back office service agreement between the Company and Krung Thai Bank Public Company Limited (“KTB”) was expired on March 31, 2018. The Company and KTB (“Counterparties”) entered into </w:t>
      </w:r>
      <w:r w:rsidRPr="009A78C8">
        <w:rPr>
          <w:rFonts w:ascii="Times New Roman" w:hAnsi="Times New Roman" w:cs="Times New Roman"/>
          <w:sz w:val="24"/>
          <w:szCs w:val="30"/>
        </w:rPr>
        <w:t xml:space="preserve">a </w:t>
      </w:r>
      <w:r w:rsidRPr="009A78C8">
        <w:rPr>
          <w:rFonts w:ascii="Times New Roman" w:hAnsi="Times New Roman" w:cs="Times New Roman"/>
          <w:sz w:val="24"/>
          <w:szCs w:val="24"/>
        </w:rPr>
        <w:t>business cooperation agreement dated March 30, 2018 to provide cooperation and support each other in existing and potential matters in the future. The counterparties will enter into a specific agreement, memorandum of agreement or other service request separately to determine details and conditions of cooperation, support or provide service in compliance with normal business operations of the counterparties.</w:t>
      </w:r>
    </w:p>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jc w:val="both"/>
        <w:rPr>
          <w:rFonts w:ascii="Times New Roman" w:hAnsi="Times New Roman" w:cs="Times New Roman"/>
          <w:sz w:val="24"/>
          <w:szCs w:val="24"/>
        </w:rPr>
      </w:pPr>
      <w:r w:rsidRPr="009A78C8">
        <w:rPr>
          <w:rFonts w:ascii="Times New Roman" w:hAnsi="Times New Roman" w:cs="Times New Roman"/>
          <w:sz w:val="24"/>
          <w:szCs w:val="24"/>
        </w:rPr>
        <w:t xml:space="preserve">The term of the business cooperation agreement is 5 years commencing on </w:t>
      </w:r>
      <w:r w:rsidRPr="009A78C8">
        <w:rPr>
          <w:rFonts w:ascii="Times New Roman" w:hAnsi="Times New Roman" w:cs="Times New Roman"/>
          <w:sz w:val="24"/>
          <w:szCs w:val="24"/>
        </w:rPr>
        <w:br/>
        <w:t xml:space="preserve">April 1, 2018. The expiration of this agreement will not impact the existence of agreement, memorandum of agreement or other service request under this agreement which are normal business activities of the counterparties. </w:t>
      </w:r>
    </w:p>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hanging="187"/>
        <w:jc w:val="both"/>
        <w:rPr>
          <w:rFonts w:ascii="Times New Roman" w:hAnsi="Times New Roman" w:cs="Times New Roman"/>
          <w:sz w:val="24"/>
          <w:szCs w:val="24"/>
        </w:rPr>
      </w:pPr>
      <w:r w:rsidRPr="009A78C8">
        <w:rPr>
          <w:rFonts w:ascii="Times New Roman" w:hAnsi="Times New Roman" w:cs="Times New Roman"/>
          <w:sz w:val="24"/>
          <w:szCs w:val="24"/>
        </w:rPr>
        <w:t>-</w:t>
      </w:r>
      <w:r w:rsidRPr="009A78C8">
        <w:rPr>
          <w:rFonts w:ascii="Times New Roman" w:hAnsi="Times New Roman" w:cs="Times New Roman"/>
          <w:sz w:val="24"/>
          <w:szCs w:val="24"/>
        </w:rPr>
        <w:tab/>
        <w:t>Payment system development agreements</w:t>
      </w:r>
    </w:p>
    <w:p w:rsidR="008F29FB" w:rsidRPr="009A78C8" w:rsidRDefault="0024552D" w:rsidP="00EB6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jc w:val="both"/>
        <w:rPr>
          <w:rFonts w:ascii="Times New Roman" w:hAnsi="Times New Roman" w:cs="Times New Roman"/>
          <w:sz w:val="24"/>
          <w:szCs w:val="24"/>
        </w:rPr>
      </w:pPr>
      <w:r w:rsidRPr="009A78C8">
        <w:rPr>
          <w:rFonts w:ascii="Times New Roman" w:hAnsi="Times New Roman" w:cs="Times New Roman"/>
          <w:spacing w:val="-6"/>
          <w:sz w:val="24"/>
          <w:szCs w:val="24"/>
        </w:rPr>
        <w:t>On December 28, 2016, the Company entered into the agreement for consulting and electronic data processing services for KTB Computer Services Co., Ltd. (“KTBCS”) and providing leasing of related IT system for use and maintenance of computer system service, which are necessary for the above payment system.  The term of this agreement is 1 year commencing from January 1, 2017 and effective until December 31, 2017. The agreement can be renewed by using a new agreement for 1 year each.</w:t>
      </w:r>
      <w:r w:rsidR="008F29FB" w:rsidRPr="009A78C8">
        <w:rPr>
          <w:rFonts w:ascii="Times New Roman" w:hAnsi="Times New Roman" w:cs="Times New Roman"/>
          <w:sz w:val="24"/>
          <w:szCs w:val="24"/>
        </w:rPr>
        <w:br w:type="page"/>
      </w:r>
    </w:p>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jc w:val="both"/>
        <w:rPr>
          <w:rFonts w:ascii="Times New Roman" w:hAnsi="Times New Roman" w:cs="Times New Roman"/>
          <w:sz w:val="24"/>
          <w:szCs w:val="24"/>
        </w:rPr>
      </w:pPr>
      <w:r w:rsidRPr="009A78C8">
        <w:rPr>
          <w:rFonts w:ascii="Times New Roman" w:hAnsi="Times New Roman" w:cs="Times New Roman"/>
          <w:sz w:val="24"/>
          <w:szCs w:val="24"/>
        </w:rPr>
        <w:lastRenderedPageBreak/>
        <w:t>Subsequently, on December 25, 2017, the Company has entered into the agreement for consulting and electronic data processing services with KTBCS and providing leasing of related IT system for use and maintenance of computer system service, which are necessary for the above payment system.  The term of this agreement is 1 year commencing from January 1, 2018 and will be effective until December 31, 2018. The agreement can be renewed by using a new agreement for 1 year each.</w:t>
      </w:r>
    </w:p>
    <w:p w:rsidR="0024552D" w:rsidRPr="009A78C8" w:rsidRDefault="00693A45"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jc w:val="both"/>
        <w:rPr>
          <w:rFonts w:ascii="Times New Roman" w:hAnsi="Times New Roman" w:cs="Times New Roman"/>
          <w:spacing w:val="-4"/>
          <w:sz w:val="24"/>
          <w:szCs w:val="30"/>
        </w:rPr>
      </w:pPr>
      <w:r w:rsidRPr="009A78C8">
        <w:rPr>
          <w:rFonts w:ascii="Times New Roman" w:hAnsi="Times New Roman" w:cs="Times New Roman"/>
          <w:spacing w:val="-6"/>
          <w:sz w:val="24"/>
          <w:szCs w:val="24"/>
        </w:rPr>
        <w:t>As at June 30</w:t>
      </w:r>
      <w:r w:rsidR="0024552D" w:rsidRPr="009A78C8">
        <w:rPr>
          <w:rFonts w:ascii="Times New Roman" w:hAnsi="Times New Roman" w:cs="Times New Roman"/>
          <w:spacing w:val="-6"/>
          <w:sz w:val="24"/>
          <w:szCs w:val="24"/>
        </w:rPr>
        <w:t xml:space="preserve">, 2018, the Company pledged Thai government bonds </w:t>
      </w:r>
      <w:r w:rsidR="0024552D" w:rsidRPr="009A78C8">
        <w:rPr>
          <w:rFonts w:ascii="Times New Roman" w:hAnsi="Times New Roman" w:cs="Times New Roman"/>
          <w:sz w:val="24"/>
          <w:szCs w:val="24"/>
        </w:rPr>
        <w:t>amount of Baht 2.2 million</w:t>
      </w:r>
      <w:r w:rsidR="0024552D" w:rsidRPr="009A78C8">
        <w:rPr>
          <w:rFonts w:ascii="Times New Roman" w:hAnsi="Times New Roman" w:cs="Times New Roman"/>
          <w:spacing w:val="-6"/>
          <w:sz w:val="24"/>
          <w:szCs w:val="24"/>
        </w:rPr>
        <w:t xml:space="preserve"> as collateral for commitment</w:t>
      </w:r>
      <w:r w:rsidR="0024552D" w:rsidRPr="009A78C8">
        <w:rPr>
          <w:rFonts w:ascii="Times New Roman" w:hAnsi="Times New Roman" w:cs="Times New Roman"/>
          <w:spacing w:val="-4"/>
          <w:sz w:val="24"/>
          <w:szCs w:val="24"/>
        </w:rPr>
        <w:t xml:space="preserve"> with </w:t>
      </w:r>
      <w:r w:rsidR="00E60064" w:rsidRPr="009A78C8">
        <w:rPr>
          <w:rFonts w:ascii="Times New Roman" w:hAnsi="Times New Roman" w:cs="Times New Roman"/>
          <w:spacing w:val="-4"/>
          <w:sz w:val="24"/>
          <w:szCs w:val="24"/>
        </w:rPr>
        <w:t>KTBCS in execution of agreement</w:t>
      </w:r>
      <w:r w:rsidR="002E17FF" w:rsidRPr="009A78C8">
        <w:rPr>
          <w:rFonts w:ascii="Times New Roman" w:hAnsi="Times New Roman" w:cs="Times New Roman"/>
          <w:spacing w:val="-4"/>
          <w:sz w:val="24"/>
          <w:szCs w:val="24"/>
        </w:rPr>
        <w:br/>
      </w:r>
      <w:r w:rsidR="0024552D" w:rsidRPr="009A78C8">
        <w:rPr>
          <w:rFonts w:ascii="Times New Roman" w:hAnsi="Times New Roman" w:cs="Times New Roman"/>
          <w:spacing w:val="-4"/>
          <w:sz w:val="24"/>
          <w:szCs w:val="24"/>
        </w:rPr>
        <w:t>(see Note 6) (As at December 31, 2017 : Baht 5.1 million)</w:t>
      </w:r>
      <w:r w:rsidR="00E60064" w:rsidRPr="009A78C8">
        <w:rPr>
          <w:rFonts w:ascii="Times New Roman" w:hAnsi="Times New Roman" w:cs="Times New Roman"/>
          <w:spacing w:val="-4"/>
          <w:sz w:val="24"/>
          <w:szCs w:val="30"/>
        </w:rPr>
        <w:t>.</w:t>
      </w:r>
    </w:p>
    <w:p w:rsidR="0024552D" w:rsidRPr="009A78C8" w:rsidRDefault="0024552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440" w:right="29"/>
        <w:jc w:val="both"/>
        <w:rPr>
          <w:rFonts w:ascii="Times New Roman" w:hAnsi="Times New Roman" w:cs="Times New Roman"/>
          <w:sz w:val="24"/>
          <w:szCs w:val="24"/>
        </w:rPr>
      </w:pPr>
      <w:r w:rsidRPr="009A78C8">
        <w:rPr>
          <w:rFonts w:ascii="Times New Roman" w:hAnsi="Times New Roman" w:cs="Times New Roman"/>
          <w:sz w:val="24"/>
          <w:szCs w:val="24"/>
        </w:rPr>
        <w:t>The price of these two agreements between the Company and KTBCS is based on the scope of work and service hours. The agreement and hiring conditions are in the normal course of business.</w:t>
      </w:r>
    </w:p>
    <w:p w:rsidR="0076086A" w:rsidRPr="009A78C8" w:rsidRDefault="00A43DC9"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53" w:right="29" w:hanging="720"/>
        <w:jc w:val="both"/>
        <w:rPr>
          <w:rFonts w:ascii="Times New Roman" w:hAnsi="Times New Roman" w:cs="Times New Roman"/>
          <w:sz w:val="24"/>
          <w:szCs w:val="24"/>
        </w:rPr>
      </w:pPr>
      <w:r w:rsidRPr="009A78C8">
        <w:rPr>
          <w:rFonts w:ascii="Times New Roman" w:hAnsi="Times New Roman" w:cs="Times New Roman"/>
          <w:sz w:val="24"/>
          <w:szCs w:val="24"/>
        </w:rPr>
        <w:t>1</w:t>
      </w:r>
      <w:r w:rsidR="00607018" w:rsidRPr="009A78C8">
        <w:rPr>
          <w:rFonts w:ascii="Times New Roman" w:hAnsi="Times New Roman" w:cs="Times New Roman"/>
          <w:sz w:val="24"/>
          <w:szCs w:val="24"/>
        </w:rPr>
        <w:t>3</w:t>
      </w:r>
      <w:r w:rsidR="0076086A" w:rsidRPr="009A78C8">
        <w:rPr>
          <w:rFonts w:ascii="Times New Roman" w:hAnsi="Times New Roman" w:cs="Times New Roman"/>
          <w:sz w:val="24"/>
          <w:szCs w:val="24"/>
        </w:rPr>
        <w:t>.</w:t>
      </w:r>
      <w:r w:rsidRPr="009A78C8">
        <w:rPr>
          <w:rFonts w:ascii="Times New Roman" w:hAnsi="Times New Roman" w:cs="Times New Roman"/>
          <w:sz w:val="24"/>
          <w:szCs w:val="24"/>
        </w:rPr>
        <w:t>3</w:t>
      </w:r>
      <w:r w:rsidR="0076086A" w:rsidRPr="009A78C8">
        <w:rPr>
          <w:rFonts w:ascii="Times New Roman" w:hAnsi="Times New Roman" w:cs="Times New Roman"/>
          <w:sz w:val="24"/>
          <w:szCs w:val="24"/>
        </w:rPr>
        <w:tab/>
        <w:t>Management remuneration</w:t>
      </w:r>
    </w:p>
    <w:p w:rsidR="0076086A" w:rsidRPr="009A78C8" w:rsidRDefault="0076086A"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1253" w:right="29"/>
        <w:jc w:val="both"/>
        <w:rPr>
          <w:rFonts w:ascii="Times New Roman" w:hAnsi="Times New Roman" w:cs="Times New Roman"/>
          <w:sz w:val="24"/>
          <w:szCs w:val="24"/>
        </w:rPr>
      </w:pPr>
      <w:r w:rsidRPr="009A78C8">
        <w:rPr>
          <w:rFonts w:ascii="Times New Roman" w:hAnsi="Times New Roman" w:cs="Times New Roman"/>
          <w:sz w:val="24"/>
          <w:szCs w:val="24"/>
        </w:rPr>
        <w:t xml:space="preserve">Management remuneration for the </w:t>
      </w:r>
      <w:r w:rsidR="00801E0A" w:rsidRPr="009A78C8">
        <w:rPr>
          <w:rFonts w:ascii="Times New Roman" w:hAnsi="Times New Roman" w:cs="Times New Roman"/>
          <w:sz w:val="24"/>
          <w:szCs w:val="24"/>
        </w:rPr>
        <w:t>three</w:t>
      </w:r>
      <w:r w:rsidR="006B21D6" w:rsidRPr="009A78C8">
        <w:rPr>
          <w:rFonts w:ascii="Times New Roman" w:hAnsi="Times New Roman" w:cs="Times New Roman"/>
          <w:sz w:val="24"/>
          <w:szCs w:val="24"/>
        </w:rPr>
        <w:t>-month</w:t>
      </w:r>
      <w:r w:rsidR="00643426" w:rsidRPr="009A78C8">
        <w:rPr>
          <w:rFonts w:ascii="Times New Roman" w:hAnsi="Times New Roman" w:cs="Times New Roman"/>
          <w:sz w:val="24"/>
          <w:szCs w:val="24"/>
        </w:rPr>
        <w:t xml:space="preserve"> periods</w:t>
      </w:r>
      <w:r w:rsidRPr="009A78C8">
        <w:rPr>
          <w:rFonts w:ascii="Times New Roman" w:hAnsi="Times New Roman" w:cs="Times New Roman"/>
          <w:sz w:val="24"/>
          <w:szCs w:val="24"/>
        </w:rPr>
        <w:t xml:space="preserve"> ended</w:t>
      </w:r>
      <w:r w:rsidR="00E222FC" w:rsidRPr="009A78C8">
        <w:rPr>
          <w:rFonts w:ascii="Times New Roman" w:hAnsi="Times New Roman" w:cs="Times New Roman"/>
          <w:sz w:val="24"/>
          <w:szCs w:val="24"/>
        </w:rPr>
        <w:t xml:space="preserve"> </w:t>
      </w:r>
      <w:r w:rsidR="00687369" w:rsidRPr="009A78C8">
        <w:rPr>
          <w:rFonts w:ascii="Times New Roman" w:hAnsi="Times New Roman" w:cs="Times New Roman"/>
          <w:sz w:val="24"/>
          <w:szCs w:val="24"/>
        </w:rPr>
        <w:t>J</w:t>
      </w:r>
      <w:r w:rsidR="00E42716" w:rsidRPr="009A78C8">
        <w:rPr>
          <w:rFonts w:ascii="Times New Roman" w:hAnsi="Times New Roman" w:cs="Times New Roman"/>
          <w:sz w:val="24"/>
          <w:szCs w:val="24"/>
        </w:rPr>
        <w:t>une</w:t>
      </w:r>
      <w:r w:rsidR="00E222FC" w:rsidRPr="009A78C8">
        <w:rPr>
          <w:rFonts w:ascii="Times New Roman" w:hAnsi="Times New Roman" w:cs="Times New Roman"/>
          <w:sz w:val="24"/>
          <w:szCs w:val="24"/>
        </w:rPr>
        <w:t xml:space="preserve"> </w:t>
      </w:r>
      <w:r w:rsidR="00A43DC9" w:rsidRPr="009A78C8">
        <w:rPr>
          <w:rFonts w:ascii="Times New Roman" w:hAnsi="Times New Roman" w:cs="Times New Roman"/>
          <w:sz w:val="24"/>
          <w:szCs w:val="24"/>
        </w:rPr>
        <w:t>30</w:t>
      </w:r>
      <w:r w:rsidR="00051CB1" w:rsidRPr="009A78C8">
        <w:rPr>
          <w:rFonts w:ascii="Times New Roman" w:hAnsi="Times New Roman" w:cs="Times New Roman"/>
          <w:sz w:val="24"/>
          <w:szCs w:val="24"/>
        </w:rPr>
        <w:t xml:space="preserve">, </w:t>
      </w:r>
      <w:r w:rsidR="006F2D11" w:rsidRPr="009A78C8">
        <w:rPr>
          <w:rFonts w:ascii="Times New Roman" w:hAnsi="Times New Roman" w:cs="Times New Roman"/>
          <w:sz w:val="24"/>
          <w:szCs w:val="24"/>
        </w:rPr>
        <w:t>2018</w:t>
      </w:r>
      <w:r w:rsidRPr="009A78C8">
        <w:rPr>
          <w:rFonts w:ascii="Times New Roman" w:hAnsi="Times New Roman" w:cs="Times New Roman"/>
          <w:sz w:val="24"/>
          <w:szCs w:val="24"/>
        </w:rPr>
        <w:t xml:space="preserve"> and </w:t>
      </w:r>
      <w:r w:rsidR="006F2D11" w:rsidRPr="009A78C8">
        <w:rPr>
          <w:rFonts w:ascii="Times New Roman" w:hAnsi="Times New Roman" w:cs="Times New Roman"/>
          <w:sz w:val="24"/>
          <w:szCs w:val="24"/>
        </w:rPr>
        <w:t>2017</w:t>
      </w:r>
      <w:r w:rsidRPr="009A78C8">
        <w:rPr>
          <w:rFonts w:ascii="Times New Roman" w:hAnsi="Times New Roman" w:cs="Times New Roman"/>
          <w:sz w:val="24"/>
          <w:szCs w:val="24"/>
        </w:rPr>
        <w:t xml:space="preserve"> consist of the following:</w:t>
      </w:r>
    </w:p>
    <w:tbl>
      <w:tblPr>
        <w:tblW w:w="8343" w:type="dxa"/>
        <w:tblInd w:w="900" w:type="dxa"/>
        <w:tblCellMar>
          <w:left w:w="0" w:type="dxa"/>
          <w:right w:w="0" w:type="dxa"/>
        </w:tblCellMar>
        <w:tblLook w:val="0000" w:firstRow="0" w:lastRow="0" w:firstColumn="0" w:lastColumn="0" w:noHBand="0" w:noVBand="0"/>
      </w:tblPr>
      <w:tblGrid>
        <w:gridCol w:w="5508"/>
        <w:gridCol w:w="1368"/>
        <w:gridCol w:w="135"/>
        <w:gridCol w:w="1332"/>
      </w:tblGrid>
      <w:tr w:rsidR="00607018" w:rsidRPr="009A78C8" w:rsidTr="00B3789C">
        <w:trPr>
          <w:trHeight w:val="20"/>
        </w:trPr>
        <w:tc>
          <w:tcPr>
            <w:tcW w:w="5508" w:type="dxa"/>
          </w:tcPr>
          <w:p w:rsidR="00607018" w:rsidRPr="009A78C8" w:rsidRDefault="0060701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0"/>
                <w:szCs w:val="20"/>
              </w:rPr>
            </w:pPr>
          </w:p>
        </w:tc>
        <w:tc>
          <w:tcPr>
            <w:tcW w:w="2835" w:type="dxa"/>
            <w:gridSpan w:val="3"/>
          </w:tcPr>
          <w:p w:rsidR="00607018" w:rsidRPr="009A78C8" w:rsidRDefault="003247B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cs/>
              </w:rPr>
            </w:pPr>
            <w:r w:rsidRPr="009A78C8">
              <w:rPr>
                <w:rFonts w:ascii="Times New Roman" w:hAnsi="Times New Roman" w:cs="Times New Roman"/>
                <w:b/>
                <w:bCs/>
                <w:sz w:val="20"/>
                <w:szCs w:val="20"/>
              </w:rPr>
              <w:t>“UNAUDITED”</w:t>
            </w:r>
          </w:p>
        </w:tc>
      </w:tr>
      <w:tr w:rsidR="00607018" w:rsidRPr="009A78C8" w:rsidTr="00B3789C">
        <w:trPr>
          <w:trHeight w:val="20"/>
        </w:trPr>
        <w:tc>
          <w:tcPr>
            <w:tcW w:w="5508" w:type="dxa"/>
          </w:tcPr>
          <w:p w:rsidR="00607018" w:rsidRPr="009A78C8" w:rsidRDefault="0060701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1368" w:type="dxa"/>
          </w:tcPr>
          <w:p w:rsidR="00607018" w:rsidRPr="009A78C8" w:rsidRDefault="006F2D11"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2018</w:t>
            </w:r>
          </w:p>
        </w:tc>
        <w:tc>
          <w:tcPr>
            <w:tcW w:w="135" w:type="dxa"/>
          </w:tcPr>
          <w:p w:rsidR="00607018" w:rsidRPr="009A78C8" w:rsidRDefault="0060701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332" w:type="dxa"/>
          </w:tcPr>
          <w:p w:rsidR="00607018" w:rsidRPr="009A78C8" w:rsidRDefault="006F2D11"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2017</w:t>
            </w:r>
          </w:p>
        </w:tc>
      </w:tr>
      <w:tr w:rsidR="00607018" w:rsidRPr="009A78C8" w:rsidTr="00B3789C">
        <w:trPr>
          <w:trHeight w:val="20"/>
        </w:trPr>
        <w:tc>
          <w:tcPr>
            <w:tcW w:w="5508" w:type="dxa"/>
          </w:tcPr>
          <w:p w:rsidR="00607018" w:rsidRPr="009A78C8" w:rsidRDefault="0060701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1368" w:type="dxa"/>
          </w:tcPr>
          <w:p w:rsidR="00607018" w:rsidRPr="009A78C8" w:rsidRDefault="0060701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8"/>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c>
          <w:tcPr>
            <w:tcW w:w="135" w:type="dxa"/>
          </w:tcPr>
          <w:p w:rsidR="00607018" w:rsidRPr="009A78C8" w:rsidRDefault="0060701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jc w:val="both"/>
              <w:rPr>
                <w:rFonts w:ascii="Times New Roman" w:hAnsi="Times New Roman" w:cs="Times New Roman"/>
                <w:b/>
                <w:bCs/>
                <w:sz w:val="24"/>
                <w:szCs w:val="24"/>
              </w:rPr>
            </w:pPr>
          </w:p>
        </w:tc>
        <w:tc>
          <w:tcPr>
            <w:tcW w:w="1332" w:type="dxa"/>
          </w:tcPr>
          <w:p w:rsidR="00607018" w:rsidRPr="009A78C8" w:rsidRDefault="0060701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r>
      <w:tr w:rsidR="003247B8" w:rsidRPr="009A78C8" w:rsidTr="00B3789C">
        <w:trPr>
          <w:trHeight w:val="20"/>
        </w:trPr>
        <w:tc>
          <w:tcPr>
            <w:tcW w:w="5508" w:type="dxa"/>
          </w:tcPr>
          <w:p w:rsidR="003247B8" w:rsidRPr="009A78C8" w:rsidRDefault="003247B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1368" w:type="dxa"/>
          </w:tcPr>
          <w:p w:rsidR="003247B8" w:rsidRPr="009A78C8" w:rsidRDefault="003247B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8"/>
              <w:jc w:val="center"/>
              <w:rPr>
                <w:rFonts w:ascii="Times New Roman" w:hAnsi="Times New Roman" w:cs="Times New Roman"/>
                <w:b/>
                <w:bCs/>
                <w:sz w:val="24"/>
                <w:szCs w:val="24"/>
              </w:rPr>
            </w:pPr>
          </w:p>
        </w:tc>
        <w:tc>
          <w:tcPr>
            <w:tcW w:w="135" w:type="dxa"/>
          </w:tcPr>
          <w:p w:rsidR="003247B8" w:rsidRPr="009A78C8" w:rsidRDefault="003247B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jc w:val="both"/>
              <w:rPr>
                <w:rFonts w:ascii="Times New Roman" w:hAnsi="Times New Roman" w:cs="Times New Roman"/>
                <w:b/>
                <w:bCs/>
                <w:sz w:val="24"/>
                <w:szCs w:val="24"/>
              </w:rPr>
            </w:pPr>
          </w:p>
        </w:tc>
        <w:tc>
          <w:tcPr>
            <w:tcW w:w="1332" w:type="dxa"/>
          </w:tcPr>
          <w:p w:rsidR="003247B8" w:rsidRPr="009A78C8" w:rsidRDefault="003247B8" w:rsidP="0032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
              <w:jc w:val="center"/>
              <w:rPr>
                <w:rFonts w:ascii="Times New Roman" w:hAnsi="Times New Roman" w:cs="Times New Roman"/>
                <w:b/>
                <w:bCs/>
                <w:sz w:val="24"/>
                <w:szCs w:val="24"/>
              </w:rPr>
            </w:pPr>
          </w:p>
        </w:tc>
      </w:tr>
      <w:tr w:rsidR="00E222FC" w:rsidRPr="009A78C8" w:rsidTr="00B3789C">
        <w:trPr>
          <w:trHeight w:val="20"/>
        </w:trPr>
        <w:tc>
          <w:tcPr>
            <w:tcW w:w="5508" w:type="dxa"/>
          </w:tcPr>
          <w:p w:rsidR="00E222FC" w:rsidRPr="009A78C8" w:rsidRDefault="00E222FC" w:rsidP="00E2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sz w:val="24"/>
                <w:szCs w:val="24"/>
              </w:rPr>
            </w:pPr>
            <w:r w:rsidRPr="009A78C8">
              <w:rPr>
                <w:rFonts w:ascii="Times New Roman" w:hAnsi="Times New Roman" w:cs="Times New Roman"/>
                <w:sz w:val="24"/>
                <w:szCs w:val="24"/>
              </w:rPr>
              <w:t>Short-term management remuneration</w:t>
            </w:r>
          </w:p>
        </w:tc>
        <w:tc>
          <w:tcPr>
            <w:tcW w:w="1368" w:type="dxa"/>
          </w:tcPr>
          <w:p w:rsidR="00E222FC" w:rsidRPr="009A78C8" w:rsidRDefault="00E222FC" w:rsidP="002E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9A78C8">
              <w:rPr>
                <w:rFonts w:ascii="Times New Roman" w:hAnsi="Times New Roman" w:cs="Times New Roman"/>
                <w:sz w:val="24"/>
                <w:szCs w:val="24"/>
              </w:rPr>
              <w:t>68,66</w:t>
            </w:r>
            <w:r w:rsidR="00693A45" w:rsidRPr="009A78C8">
              <w:rPr>
                <w:rFonts w:ascii="Times New Roman" w:hAnsi="Times New Roman" w:cs="Times New Roman"/>
                <w:sz w:val="24"/>
                <w:szCs w:val="24"/>
              </w:rPr>
              <w:t>5</w:t>
            </w:r>
          </w:p>
        </w:tc>
        <w:tc>
          <w:tcPr>
            <w:tcW w:w="135" w:type="dxa"/>
          </w:tcPr>
          <w:p w:rsidR="00E222FC" w:rsidRPr="009A78C8" w:rsidRDefault="00E222FC" w:rsidP="00E2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32"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9A78C8">
              <w:rPr>
                <w:rFonts w:ascii="Times New Roman" w:hAnsi="Times New Roman" w:cs="Times New Roman"/>
                <w:sz w:val="24"/>
                <w:szCs w:val="24"/>
              </w:rPr>
              <w:t>56,964</w:t>
            </w:r>
          </w:p>
        </w:tc>
      </w:tr>
      <w:tr w:rsidR="00E222FC" w:rsidRPr="009A78C8" w:rsidTr="003B0551">
        <w:trPr>
          <w:trHeight w:val="20"/>
        </w:trPr>
        <w:tc>
          <w:tcPr>
            <w:tcW w:w="5508" w:type="dxa"/>
          </w:tcPr>
          <w:p w:rsidR="00E222FC" w:rsidRPr="009A78C8" w:rsidRDefault="00E222FC" w:rsidP="00E2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sz w:val="24"/>
                <w:szCs w:val="24"/>
              </w:rPr>
            </w:pPr>
            <w:r w:rsidRPr="009A78C8">
              <w:rPr>
                <w:rFonts w:ascii="Times New Roman" w:hAnsi="Times New Roman" w:cs="Times New Roman"/>
                <w:sz w:val="24"/>
                <w:szCs w:val="24"/>
              </w:rPr>
              <w:t xml:space="preserve">Long-term management remuneration </w:t>
            </w:r>
          </w:p>
        </w:tc>
        <w:tc>
          <w:tcPr>
            <w:tcW w:w="1368" w:type="dxa"/>
            <w:tcBorders>
              <w:bottom w:val="single" w:sz="4" w:space="0" w:color="auto"/>
            </w:tcBorders>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9A78C8">
              <w:rPr>
                <w:rFonts w:ascii="Times New Roman" w:hAnsi="Times New Roman" w:cs="Times New Roman"/>
                <w:sz w:val="24"/>
                <w:szCs w:val="24"/>
              </w:rPr>
              <w:t>1,297</w:t>
            </w:r>
          </w:p>
        </w:tc>
        <w:tc>
          <w:tcPr>
            <w:tcW w:w="135" w:type="dxa"/>
          </w:tcPr>
          <w:p w:rsidR="00E222FC" w:rsidRPr="009A78C8" w:rsidRDefault="00E222FC" w:rsidP="00E2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32" w:type="dxa"/>
            <w:tcBorders>
              <w:bottom w:val="single" w:sz="4" w:space="0" w:color="auto"/>
            </w:tcBorders>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9A78C8">
              <w:rPr>
                <w:rFonts w:ascii="Times New Roman" w:hAnsi="Times New Roman" w:cs="Times New Roman"/>
                <w:sz w:val="24"/>
                <w:szCs w:val="24"/>
              </w:rPr>
              <w:t>1,359</w:t>
            </w:r>
          </w:p>
        </w:tc>
      </w:tr>
      <w:tr w:rsidR="00E222FC" w:rsidRPr="009A78C8" w:rsidTr="00B3789C">
        <w:trPr>
          <w:trHeight w:val="20"/>
        </w:trPr>
        <w:tc>
          <w:tcPr>
            <w:tcW w:w="5508" w:type="dxa"/>
          </w:tcPr>
          <w:p w:rsidR="00E222FC" w:rsidRPr="009A78C8" w:rsidRDefault="00E222FC" w:rsidP="00E2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1260"/>
              <w:jc w:val="both"/>
              <w:rPr>
                <w:rFonts w:ascii="Times New Roman" w:hAnsi="Times New Roman" w:cs="Times New Roman"/>
                <w:sz w:val="24"/>
                <w:szCs w:val="24"/>
              </w:rPr>
            </w:pPr>
            <w:r w:rsidRPr="009A78C8">
              <w:rPr>
                <w:rFonts w:ascii="Times New Roman" w:hAnsi="Times New Roman" w:cs="Times New Roman"/>
                <w:sz w:val="24"/>
                <w:szCs w:val="24"/>
              </w:rPr>
              <w:t xml:space="preserve">Total </w:t>
            </w:r>
          </w:p>
        </w:tc>
        <w:tc>
          <w:tcPr>
            <w:tcW w:w="1368" w:type="dxa"/>
            <w:tcBorders>
              <w:top w:val="single" w:sz="4" w:space="0" w:color="auto"/>
              <w:bottom w:val="double" w:sz="4" w:space="0" w:color="auto"/>
            </w:tcBorders>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9A78C8">
              <w:rPr>
                <w:rFonts w:ascii="Times New Roman" w:hAnsi="Times New Roman" w:cs="Times New Roman"/>
                <w:sz w:val="24"/>
                <w:szCs w:val="24"/>
              </w:rPr>
              <w:t>69,96</w:t>
            </w:r>
            <w:r w:rsidR="00693A45" w:rsidRPr="009A78C8">
              <w:rPr>
                <w:rFonts w:ascii="Times New Roman" w:hAnsi="Times New Roman" w:cs="Times New Roman"/>
                <w:sz w:val="24"/>
                <w:szCs w:val="24"/>
              </w:rPr>
              <w:t>2</w:t>
            </w:r>
          </w:p>
        </w:tc>
        <w:tc>
          <w:tcPr>
            <w:tcW w:w="135" w:type="dxa"/>
          </w:tcPr>
          <w:p w:rsidR="00E222FC" w:rsidRPr="009A78C8" w:rsidRDefault="00E222FC" w:rsidP="00E2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32" w:type="dxa"/>
            <w:tcBorders>
              <w:top w:val="single" w:sz="4" w:space="0" w:color="auto"/>
              <w:bottom w:val="double" w:sz="4" w:space="0" w:color="auto"/>
            </w:tcBorders>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9A78C8">
              <w:rPr>
                <w:rFonts w:ascii="Times New Roman" w:hAnsi="Times New Roman" w:cs="Times New Roman"/>
                <w:sz w:val="24"/>
                <w:szCs w:val="24"/>
              </w:rPr>
              <w:t>58,323</w:t>
            </w:r>
          </w:p>
        </w:tc>
      </w:tr>
    </w:tbl>
    <w:p w:rsidR="00801E0A" w:rsidRPr="009A78C8" w:rsidRDefault="00801E0A" w:rsidP="0018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253" w:right="29"/>
        <w:jc w:val="both"/>
        <w:rPr>
          <w:rFonts w:ascii="Times New Roman" w:hAnsi="Times New Roman" w:cs="Times New Roman"/>
          <w:sz w:val="24"/>
          <w:szCs w:val="24"/>
        </w:rPr>
      </w:pPr>
      <w:r w:rsidRPr="009A78C8">
        <w:rPr>
          <w:rFonts w:ascii="Times New Roman" w:hAnsi="Times New Roman" w:cs="Times New Roman"/>
          <w:spacing w:val="-4"/>
          <w:sz w:val="24"/>
          <w:szCs w:val="24"/>
        </w:rPr>
        <w:t xml:space="preserve">Management remuneration for the six-month periods ended </w:t>
      </w:r>
      <w:r w:rsidR="00E42716" w:rsidRPr="009A78C8">
        <w:rPr>
          <w:rFonts w:ascii="Times New Roman" w:hAnsi="Times New Roman" w:cs="Times New Roman"/>
          <w:spacing w:val="-4"/>
          <w:sz w:val="24"/>
          <w:szCs w:val="24"/>
        </w:rPr>
        <w:t>June</w:t>
      </w:r>
      <w:r w:rsidR="00E222FC" w:rsidRPr="009A78C8">
        <w:rPr>
          <w:rFonts w:ascii="Times New Roman" w:hAnsi="Times New Roman" w:cs="Times New Roman"/>
          <w:spacing w:val="-4"/>
          <w:sz w:val="24"/>
          <w:szCs w:val="24"/>
        </w:rPr>
        <w:t xml:space="preserve"> </w:t>
      </w:r>
      <w:r w:rsidR="00A43DC9" w:rsidRPr="009A78C8">
        <w:rPr>
          <w:rFonts w:ascii="Times New Roman" w:hAnsi="Times New Roman" w:cs="Times New Roman"/>
          <w:spacing w:val="-4"/>
          <w:sz w:val="24"/>
          <w:szCs w:val="24"/>
        </w:rPr>
        <w:t>30</w:t>
      </w:r>
      <w:r w:rsidR="00051CB1" w:rsidRPr="009A78C8">
        <w:rPr>
          <w:rFonts w:ascii="Times New Roman" w:hAnsi="Times New Roman" w:cs="Times New Roman"/>
          <w:spacing w:val="-4"/>
          <w:sz w:val="24"/>
          <w:szCs w:val="24"/>
        </w:rPr>
        <w:t xml:space="preserve">, </w:t>
      </w:r>
      <w:r w:rsidR="006F2D11" w:rsidRPr="009A78C8">
        <w:rPr>
          <w:rFonts w:ascii="Times New Roman" w:hAnsi="Times New Roman" w:cs="Times New Roman"/>
          <w:spacing w:val="-4"/>
          <w:sz w:val="24"/>
          <w:szCs w:val="24"/>
        </w:rPr>
        <w:t>2018</w:t>
      </w:r>
      <w:r w:rsidRPr="009A78C8">
        <w:rPr>
          <w:rFonts w:ascii="Times New Roman" w:hAnsi="Times New Roman" w:cs="Times New Roman"/>
          <w:spacing w:val="-4"/>
          <w:sz w:val="24"/>
          <w:szCs w:val="24"/>
        </w:rPr>
        <w:t xml:space="preserve"> and </w:t>
      </w:r>
      <w:r w:rsidR="006F2D11" w:rsidRPr="009A78C8">
        <w:rPr>
          <w:rFonts w:ascii="Times New Roman" w:hAnsi="Times New Roman" w:cs="Times New Roman"/>
          <w:spacing w:val="-4"/>
          <w:sz w:val="24"/>
          <w:szCs w:val="24"/>
        </w:rPr>
        <w:t>2017</w:t>
      </w:r>
      <w:r w:rsidRPr="009A78C8">
        <w:rPr>
          <w:rFonts w:ascii="Times New Roman" w:hAnsi="Times New Roman" w:cs="Times New Roman"/>
          <w:sz w:val="24"/>
          <w:szCs w:val="24"/>
        </w:rPr>
        <w:t xml:space="preserve"> consist of the following:</w:t>
      </w:r>
    </w:p>
    <w:tbl>
      <w:tblPr>
        <w:tblW w:w="8343" w:type="dxa"/>
        <w:tblInd w:w="900" w:type="dxa"/>
        <w:tblCellMar>
          <w:left w:w="0" w:type="dxa"/>
          <w:right w:w="0" w:type="dxa"/>
        </w:tblCellMar>
        <w:tblLook w:val="0000" w:firstRow="0" w:lastRow="0" w:firstColumn="0" w:lastColumn="0" w:noHBand="0" w:noVBand="0"/>
      </w:tblPr>
      <w:tblGrid>
        <w:gridCol w:w="5508"/>
        <w:gridCol w:w="1368"/>
        <w:gridCol w:w="135"/>
        <w:gridCol w:w="1332"/>
      </w:tblGrid>
      <w:tr w:rsidR="00801E0A" w:rsidRPr="009A78C8" w:rsidTr="00D3503B">
        <w:tc>
          <w:tcPr>
            <w:tcW w:w="5508" w:type="dxa"/>
          </w:tcPr>
          <w:p w:rsidR="00801E0A" w:rsidRPr="009A78C8" w:rsidRDefault="00801E0A"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2835" w:type="dxa"/>
            <w:gridSpan w:val="3"/>
          </w:tcPr>
          <w:p w:rsidR="00801E0A" w:rsidRPr="009A78C8" w:rsidRDefault="00801E0A"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0"/>
                <w:szCs w:val="20"/>
                <w:cs/>
              </w:rPr>
            </w:pPr>
            <w:r w:rsidRPr="009A78C8">
              <w:rPr>
                <w:rFonts w:ascii="Times New Roman" w:hAnsi="Times New Roman" w:cs="Times New Roman"/>
                <w:b/>
                <w:bCs/>
                <w:sz w:val="20"/>
                <w:szCs w:val="20"/>
              </w:rPr>
              <w:t>“</w:t>
            </w:r>
            <w:r w:rsidRPr="009A78C8">
              <w:rPr>
                <w:rFonts w:ascii="Times New Roman" w:hAnsi="Times New Roman" w:cs="Times New Roman"/>
                <w:b/>
                <w:bCs/>
                <w:caps/>
                <w:sz w:val="20"/>
                <w:szCs w:val="20"/>
              </w:rPr>
              <w:t>unaudited</w:t>
            </w:r>
            <w:r w:rsidRPr="009A78C8">
              <w:rPr>
                <w:rFonts w:ascii="Times New Roman" w:hAnsi="Times New Roman" w:cs="Times New Roman"/>
                <w:b/>
                <w:bCs/>
                <w:sz w:val="20"/>
                <w:szCs w:val="20"/>
              </w:rPr>
              <w:t>”</w:t>
            </w:r>
          </w:p>
        </w:tc>
      </w:tr>
      <w:tr w:rsidR="00801E0A" w:rsidRPr="009A78C8" w:rsidTr="00D3503B">
        <w:tc>
          <w:tcPr>
            <w:tcW w:w="5508" w:type="dxa"/>
          </w:tcPr>
          <w:p w:rsidR="00801E0A" w:rsidRPr="009A78C8" w:rsidRDefault="00801E0A"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1368" w:type="dxa"/>
          </w:tcPr>
          <w:p w:rsidR="00801E0A" w:rsidRPr="009A78C8" w:rsidRDefault="006F2D11"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2018</w:t>
            </w:r>
          </w:p>
        </w:tc>
        <w:tc>
          <w:tcPr>
            <w:tcW w:w="135" w:type="dxa"/>
          </w:tcPr>
          <w:p w:rsidR="00801E0A" w:rsidRPr="009A78C8" w:rsidRDefault="00801E0A"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auto"/>
              <w:ind w:right="29"/>
              <w:jc w:val="center"/>
              <w:rPr>
                <w:rFonts w:ascii="Times New Roman" w:hAnsi="Times New Roman" w:cs="Times New Roman"/>
                <w:b/>
                <w:bCs/>
                <w:sz w:val="24"/>
                <w:szCs w:val="24"/>
              </w:rPr>
            </w:pPr>
          </w:p>
        </w:tc>
        <w:tc>
          <w:tcPr>
            <w:tcW w:w="1332" w:type="dxa"/>
          </w:tcPr>
          <w:p w:rsidR="00801E0A" w:rsidRPr="009A78C8" w:rsidRDefault="006F2D11"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jc w:val="center"/>
              <w:rPr>
                <w:rFonts w:ascii="Times New Roman" w:hAnsi="Times New Roman" w:cs="Times New Roman"/>
                <w:b/>
                <w:bCs/>
                <w:sz w:val="24"/>
                <w:szCs w:val="24"/>
              </w:rPr>
            </w:pPr>
            <w:r w:rsidRPr="009A78C8">
              <w:rPr>
                <w:rFonts w:ascii="Times New Roman" w:hAnsi="Times New Roman" w:cs="Times New Roman"/>
                <w:b/>
                <w:bCs/>
                <w:sz w:val="24"/>
                <w:szCs w:val="24"/>
              </w:rPr>
              <w:t>2017</w:t>
            </w:r>
          </w:p>
        </w:tc>
      </w:tr>
      <w:tr w:rsidR="00801E0A" w:rsidRPr="009A78C8" w:rsidTr="00D3503B">
        <w:tc>
          <w:tcPr>
            <w:tcW w:w="5508" w:type="dxa"/>
          </w:tcPr>
          <w:p w:rsidR="00801E0A" w:rsidRPr="009A78C8" w:rsidRDefault="00801E0A"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1368" w:type="dxa"/>
          </w:tcPr>
          <w:p w:rsidR="00801E0A" w:rsidRPr="009A78C8" w:rsidRDefault="00801E0A"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8"/>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c>
          <w:tcPr>
            <w:tcW w:w="135" w:type="dxa"/>
          </w:tcPr>
          <w:p w:rsidR="00801E0A" w:rsidRPr="009A78C8" w:rsidRDefault="00801E0A"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jc w:val="both"/>
              <w:rPr>
                <w:rFonts w:ascii="Times New Roman" w:hAnsi="Times New Roman" w:cs="Times New Roman"/>
                <w:b/>
                <w:bCs/>
                <w:sz w:val="24"/>
                <w:szCs w:val="24"/>
              </w:rPr>
            </w:pPr>
          </w:p>
        </w:tc>
        <w:tc>
          <w:tcPr>
            <w:tcW w:w="1332" w:type="dxa"/>
          </w:tcPr>
          <w:p w:rsidR="00801E0A" w:rsidRPr="009A78C8" w:rsidRDefault="00801E0A"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
              <w:jc w:val="center"/>
              <w:rPr>
                <w:rFonts w:ascii="Times New Roman" w:hAnsi="Times New Roman" w:cs="Times New Roman"/>
                <w:b/>
                <w:bCs/>
                <w:sz w:val="24"/>
                <w:szCs w:val="24"/>
              </w:rPr>
            </w:pPr>
            <w:r w:rsidRPr="009A78C8">
              <w:rPr>
                <w:rFonts w:ascii="Times New Roman" w:hAnsi="Times New Roman" w:cs="Times New Roman"/>
                <w:b/>
                <w:bCs/>
                <w:sz w:val="24"/>
                <w:szCs w:val="24"/>
              </w:rPr>
              <w:t>Thousand Baht</w:t>
            </w:r>
          </w:p>
        </w:tc>
      </w:tr>
      <w:tr w:rsidR="008F29FB" w:rsidRPr="009A78C8" w:rsidTr="00D3503B">
        <w:tc>
          <w:tcPr>
            <w:tcW w:w="5508" w:type="dxa"/>
          </w:tcPr>
          <w:p w:rsidR="008F29FB" w:rsidRPr="009A78C8" w:rsidRDefault="008F29FB"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b/>
                <w:bCs/>
                <w:sz w:val="24"/>
                <w:szCs w:val="24"/>
              </w:rPr>
            </w:pPr>
          </w:p>
        </w:tc>
        <w:tc>
          <w:tcPr>
            <w:tcW w:w="1368" w:type="dxa"/>
          </w:tcPr>
          <w:p w:rsidR="008F29FB" w:rsidRPr="009A78C8" w:rsidRDefault="008F29FB"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18"/>
              <w:jc w:val="center"/>
              <w:rPr>
                <w:rFonts w:ascii="Times New Roman" w:hAnsi="Times New Roman" w:cs="Times New Roman"/>
                <w:b/>
                <w:bCs/>
                <w:sz w:val="24"/>
                <w:szCs w:val="24"/>
              </w:rPr>
            </w:pPr>
          </w:p>
        </w:tc>
        <w:tc>
          <w:tcPr>
            <w:tcW w:w="135" w:type="dxa"/>
          </w:tcPr>
          <w:p w:rsidR="008F29FB" w:rsidRPr="009A78C8" w:rsidRDefault="008F29FB"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jc w:val="both"/>
              <w:rPr>
                <w:rFonts w:ascii="Times New Roman" w:hAnsi="Times New Roman" w:cs="Times New Roman"/>
                <w:b/>
                <w:bCs/>
                <w:sz w:val="24"/>
                <w:szCs w:val="24"/>
              </w:rPr>
            </w:pPr>
          </w:p>
        </w:tc>
        <w:tc>
          <w:tcPr>
            <w:tcW w:w="1332" w:type="dxa"/>
          </w:tcPr>
          <w:p w:rsidR="008F29FB" w:rsidRPr="009A78C8" w:rsidRDefault="008F29FB"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9"/>
              <w:jc w:val="center"/>
              <w:rPr>
                <w:rFonts w:ascii="Times New Roman" w:hAnsi="Times New Roman" w:cs="Times New Roman"/>
                <w:b/>
                <w:bCs/>
                <w:sz w:val="24"/>
                <w:szCs w:val="24"/>
              </w:rPr>
            </w:pPr>
          </w:p>
        </w:tc>
      </w:tr>
      <w:tr w:rsidR="00E222FC" w:rsidRPr="009A78C8" w:rsidTr="00D3503B">
        <w:tc>
          <w:tcPr>
            <w:tcW w:w="5508"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sz w:val="24"/>
                <w:szCs w:val="24"/>
              </w:rPr>
            </w:pPr>
            <w:r w:rsidRPr="009A78C8">
              <w:rPr>
                <w:rFonts w:ascii="Times New Roman" w:hAnsi="Times New Roman" w:cs="Times New Roman"/>
                <w:sz w:val="24"/>
                <w:szCs w:val="24"/>
              </w:rPr>
              <w:t>Short-term management remuneration</w:t>
            </w:r>
          </w:p>
        </w:tc>
        <w:tc>
          <w:tcPr>
            <w:tcW w:w="1368"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9A78C8">
              <w:rPr>
                <w:rFonts w:ascii="Times New Roman" w:hAnsi="Times New Roman" w:cs="Times New Roman"/>
                <w:sz w:val="24"/>
                <w:szCs w:val="24"/>
              </w:rPr>
              <w:t>124,299</w:t>
            </w:r>
          </w:p>
        </w:tc>
        <w:tc>
          <w:tcPr>
            <w:tcW w:w="135"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32"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9A78C8">
              <w:rPr>
                <w:rFonts w:ascii="Times New Roman" w:hAnsi="Times New Roman" w:cs="Times New Roman"/>
                <w:sz w:val="24"/>
                <w:szCs w:val="24"/>
              </w:rPr>
              <w:t>103,764</w:t>
            </w:r>
          </w:p>
        </w:tc>
      </w:tr>
      <w:tr w:rsidR="00E222FC" w:rsidRPr="009A78C8" w:rsidTr="003B0551">
        <w:tc>
          <w:tcPr>
            <w:tcW w:w="5508"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720"/>
              <w:jc w:val="both"/>
              <w:rPr>
                <w:rFonts w:ascii="Times New Roman" w:hAnsi="Times New Roman" w:cs="Times New Roman"/>
                <w:sz w:val="24"/>
                <w:szCs w:val="24"/>
              </w:rPr>
            </w:pPr>
            <w:r w:rsidRPr="009A78C8">
              <w:rPr>
                <w:rFonts w:ascii="Times New Roman" w:hAnsi="Times New Roman" w:cs="Times New Roman"/>
                <w:sz w:val="24"/>
                <w:szCs w:val="24"/>
              </w:rPr>
              <w:t xml:space="preserve">Long-term management remuneration </w:t>
            </w:r>
          </w:p>
        </w:tc>
        <w:tc>
          <w:tcPr>
            <w:tcW w:w="1368" w:type="dxa"/>
            <w:tcBorders>
              <w:bottom w:val="single" w:sz="4" w:space="0" w:color="auto"/>
            </w:tcBorders>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9A78C8">
              <w:rPr>
                <w:rFonts w:ascii="Times New Roman" w:hAnsi="Times New Roman" w:cs="Times New Roman"/>
                <w:sz w:val="24"/>
                <w:szCs w:val="24"/>
              </w:rPr>
              <w:t>2,595</w:t>
            </w:r>
          </w:p>
        </w:tc>
        <w:tc>
          <w:tcPr>
            <w:tcW w:w="135"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32" w:type="dxa"/>
            <w:tcBorders>
              <w:bottom w:val="single" w:sz="4" w:space="0" w:color="auto"/>
            </w:tcBorders>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9A78C8">
              <w:rPr>
                <w:rFonts w:ascii="Times New Roman" w:hAnsi="Times New Roman" w:cs="Times New Roman"/>
                <w:sz w:val="24"/>
                <w:szCs w:val="24"/>
              </w:rPr>
              <w:t>2,718</w:t>
            </w:r>
          </w:p>
        </w:tc>
      </w:tr>
      <w:tr w:rsidR="00E222FC" w:rsidRPr="009A78C8" w:rsidTr="00D3503B">
        <w:tc>
          <w:tcPr>
            <w:tcW w:w="5508"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ind w:right="29" w:firstLine="1260"/>
              <w:jc w:val="both"/>
              <w:rPr>
                <w:rFonts w:ascii="Times New Roman" w:hAnsi="Times New Roman" w:cs="Times New Roman"/>
                <w:sz w:val="24"/>
                <w:szCs w:val="24"/>
              </w:rPr>
            </w:pPr>
            <w:r w:rsidRPr="009A78C8">
              <w:rPr>
                <w:rFonts w:ascii="Times New Roman" w:hAnsi="Times New Roman" w:cs="Times New Roman"/>
                <w:sz w:val="24"/>
                <w:szCs w:val="24"/>
              </w:rPr>
              <w:t>Total</w:t>
            </w:r>
          </w:p>
        </w:tc>
        <w:tc>
          <w:tcPr>
            <w:tcW w:w="1368" w:type="dxa"/>
            <w:tcBorders>
              <w:top w:val="single" w:sz="4" w:space="0" w:color="auto"/>
              <w:bottom w:val="double" w:sz="4" w:space="0" w:color="auto"/>
            </w:tcBorders>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9A78C8">
              <w:rPr>
                <w:rFonts w:ascii="Times New Roman" w:hAnsi="Times New Roman" w:cs="Times New Roman"/>
                <w:sz w:val="24"/>
                <w:szCs w:val="24"/>
              </w:rPr>
              <w:t>126,894</w:t>
            </w:r>
          </w:p>
        </w:tc>
        <w:tc>
          <w:tcPr>
            <w:tcW w:w="135"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auto"/>
              <w:rPr>
                <w:rFonts w:ascii="Times New Roman" w:hAnsi="Times New Roman" w:cs="Times New Roman"/>
                <w:sz w:val="24"/>
                <w:szCs w:val="24"/>
              </w:rPr>
            </w:pPr>
          </w:p>
        </w:tc>
        <w:tc>
          <w:tcPr>
            <w:tcW w:w="1332" w:type="dxa"/>
            <w:tcBorders>
              <w:top w:val="single" w:sz="4" w:space="0" w:color="auto"/>
              <w:bottom w:val="double" w:sz="4" w:space="0" w:color="auto"/>
            </w:tcBorders>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adjustRightInd w:val="0"/>
              <w:spacing w:line="240" w:lineRule="auto"/>
              <w:rPr>
                <w:rFonts w:ascii="Times New Roman" w:hAnsi="Times New Roman" w:cs="Times New Roman"/>
                <w:sz w:val="24"/>
                <w:szCs w:val="24"/>
              </w:rPr>
            </w:pPr>
            <w:r w:rsidRPr="009A78C8">
              <w:rPr>
                <w:rFonts w:ascii="Times New Roman" w:hAnsi="Times New Roman" w:cs="Times New Roman"/>
                <w:sz w:val="24"/>
                <w:szCs w:val="24"/>
              </w:rPr>
              <w:t>106,482</w:t>
            </w:r>
          </w:p>
        </w:tc>
      </w:tr>
    </w:tbl>
    <w:p w:rsidR="00182AC2" w:rsidRPr="009A78C8" w:rsidRDefault="00182AC2" w:rsidP="002B0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before="120" w:after="120" w:line="240" w:lineRule="auto"/>
        <w:ind w:left="544" w:right="74" w:hanging="544"/>
        <w:jc w:val="both"/>
        <w:rPr>
          <w:rFonts w:ascii="Times New Roman" w:hAnsi="Times New Roman" w:cs="Times New Roman"/>
          <w:b/>
          <w:bCs/>
          <w:sz w:val="24"/>
          <w:szCs w:val="24"/>
        </w:rPr>
      </w:pPr>
    </w:p>
    <w:p w:rsidR="00182AC2" w:rsidRPr="009A78C8" w:rsidRDefault="0018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A78C8">
        <w:rPr>
          <w:rFonts w:ascii="Times New Roman" w:hAnsi="Times New Roman" w:cs="Times New Roman"/>
          <w:b/>
          <w:bCs/>
          <w:sz w:val="24"/>
          <w:szCs w:val="24"/>
        </w:rPr>
        <w:br w:type="page"/>
      </w:r>
    </w:p>
    <w:p w:rsidR="007A503E" w:rsidRPr="009A78C8" w:rsidRDefault="00A43DC9"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after="240" w:line="240" w:lineRule="auto"/>
        <w:ind w:left="547" w:right="72" w:hanging="547"/>
        <w:jc w:val="both"/>
        <w:rPr>
          <w:rFonts w:ascii="Times New Roman" w:hAnsi="Times New Roman" w:cs="Times New Roman"/>
          <w:b/>
          <w:bCs/>
          <w:sz w:val="24"/>
          <w:szCs w:val="24"/>
        </w:rPr>
      </w:pPr>
      <w:r w:rsidRPr="009A78C8">
        <w:rPr>
          <w:rFonts w:ascii="Times New Roman" w:hAnsi="Times New Roman" w:cs="Times New Roman"/>
          <w:b/>
          <w:bCs/>
          <w:sz w:val="24"/>
          <w:szCs w:val="24"/>
        </w:rPr>
        <w:lastRenderedPageBreak/>
        <w:t>1</w:t>
      </w:r>
      <w:r w:rsidR="00607018" w:rsidRPr="009A78C8">
        <w:rPr>
          <w:rFonts w:ascii="Times New Roman" w:hAnsi="Times New Roman" w:cs="Times New Roman"/>
          <w:b/>
          <w:bCs/>
          <w:sz w:val="24"/>
          <w:szCs w:val="24"/>
        </w:rPr>
        <w:t>4</w:t>
      </w:r>
      <w:r w:rsidR="007A503E" w:rsidRPr="009A78C8">
        <w:rPr>
          <w:rFonts w:ascii="Times New Roman" w:hAnsi="Times New Roman" w:cs="Times New Roman"/>
          <w:b/>
          <w:bCs/>
          <w:sz w:val="24"/>
          <w:szCs w:val="24"/>
        </w:rPr>
        <w:t>.</w:t>
      </w:r>
      <w:r w:rsidR="005D4A1C" w:rsidRPr="009A78C8">
        <w:rPr>
          <w:rFonts w:ascii="Times New Roman" w:hAnsi="Times New Roman" w:cs="Times New Roman"/>
          <w:b/>
          <w:bCs/>
          <w:sz w:val="24"/>
          <w:szCs w:val="24"/>
          <w:cs/>
        </w:rPr>
        <w:tab/>
      </w:r>
      <w:r w:rsidR="00434347" w:rsidRPr="009A78C8">
        <w:rPr>
          <w:rFonts w:ascii="Times New Roman" w:hAnsi="Times New Roman" w:cs="Times New Roman"/>
          <w:b/>
          <w:bCs/>
          <w:sz w:val="20"/>
          <w:szCs w:val="20"/>
        </w:rPr>
        <w:t>CONTINGENT  ASSETS  AND  LIABILITIES</w:t>
      </w:r>
    </w:p>
    <w:p w:rsidR="00ED17FE" w:rsidRPr="009A78C8" w:rsidRDefault="00ED17FE"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33" w:right="-29"/>
        <w:jc w:val="thaiDistribute"/>
        <w:rPr>
          <w:rFonts w:ascii="Times New Roman" w:hAnsi="Times New Roman" w:cs="Times New Roman"/>
          <w:spacing w:val="-4"/>
          <w:sz w:val="24"/>
          <w:szCs w:val="24"/>
        </w:rPr>
      </w:pPr>
      <w:r w:rsidRPr="009A78C8">
        <w:rPr>
          <w:rFonts w:ascii="Times New Roman" w:hAnsi="Times New Roman" w:cs="Times New Roman"/>
          <w:spacing w:val="-4"/>
          <w:sz w:val="24"/>
          <w:szCs w:val="24"/>
        </w:rPr>
        <w:t>The Company hired a vendor for implementation of computer development. Subsequently, such vendor was in default under the contract therefor the Company terminated the contract and brought an action to the Central Intellectual Property and International Trade Court against such vendor for demanding compensation of Baht 605.49 million. However, such vendor also filed a claim with the Southern Bangkok Civil Court against the Company from the same case regarding unfair termination for demanding compensation of</w:t>
      </w:r>
      <w:r w:rsidR="00E222FC" w:rsidRPr="009A78C8">
        <w:rPr>
          <w:rFonts w:ascii="Times New Roman" w:hAnsi="Times New Roman" w:cs="Times New Roman"/>
          <w:spacing w:val="-4"/>
          <w:sz w:val="24"/>
          <w:szCs w:val="24"/>
        </w:rPr>
        <w:t xml:space="preserve"> </w:t>
      </w:r>
      <w:r w:rsidRPr="009A78C8">
        <w:rPr>
          <w:rFonts w:ascii="Times New Roman" w:hAnsi="Times New Roman" w:cs="Times New Roman"/>
          <w:spacing w:val="-4"/>
          <w:sz w:val="24"/>
          <w:szCs w:val="24"/>
        </w:rPr>
        <w:t>Baht 533.30 million. Currently, the Southern Bangkok Civil Court striked the case that the vendor filed</w:t>
      </w:r>
      <w:r w:rsidR="00B3789C" w:rsidRPr="009A78C8">
        <w:rPr>
          <w:rFonts w:ascii="Times New Roman" w:hAnsi="Times New Roman" w:cs="Times New Roman"/>
          <w:spacing w:val="-4"/>
          <w:sz w:val="24"/>
          <w:szCs w:val="24"/>
        </w:rPr>
        <w:t xml:space="preserve"> a claim out of the case list. </w:t>
      </w:r>
      <w:r w:rsidR="003F25A9" w:rsidRPr="009A78C8">
        <w:rPr>
          <w:rFonts w:ascii="Times New Roman" w:hAnsi="Times New Roman" w:cs="Times New Roman"/>
          <w:sz w:val="24"/>
          <w:szCs w:val="24"/>
        </w:rPr>
        <w:t>O</w:t>
      </w:r>
      <w:r w:rsidRPr="009A78C8">
        <w:rPr>
          <w:rFonts w:ascii="Times New Roman" w:hAnsi="Times New Roman" w:cs="Times New Roman"/>
          <w:sz w:val="24"/>
          <w:szCs w:val="24"/>
        </w:rPr>
        <w:t>n</w:t>
      </w:r>
      <w:r w:rsidR="00E222FC" w:rsidRPr="009A78C8">
        <w:rPr>
          <w:rFonts w:ascii="Times New Roman" w:hAnsi="Times New Roman" w:cs="Times New Roman"/>
          <w:sz w:val="24"/>
          <w:szCs w:val="24"/>
        </w:rPr>
        <w:t xml:space="preserve"> </w:t>
      </w:r>
      <w:r w:rsidRPr="009A78C8">
        <w:rPr>
          <w:rFonts w:ascii="Times New Roman" w:hAnsi="Times New Roman" w:cs="Times New Roman"/>
          <w:sz w:val="24"/>
          <w:szCs w:val="24"/>
        </w:rPr>
        <w:t>August 2, 2013</w:t>
      </w:r>
      <w:r w:rsidR="00607018" w:rsidRPr="009A78C8">
        <w:rPr>
          <w:rFonts w:ascii="Times New Roman" w:hAnsi="Times New Roman" w:cs="Times New Roman"/>
          <w:sz w:val="24"/>
          <w:szCs w:val="24"/>
        </w:rPr>
        <w:t>,</w:t>
      </w:r>
      <w:r w:rsidRPr="009A78C8">
        <w:rPr>
          <w:rFonts w:ascii="Times New Roman" w:hAnsi="Times New Roman" w:cs="Times New Roman"/>
          <w:sz w:val="24"/>
          <w:szCs w:val="24"/>
        </w:rPr>
        <w:t xml:space="preserve"> the vendor submitted the motion requesting for an amendment to the answer and the counter - claim of the company to the Central Intellectual Property and International Trade Court for their damages from this dishonest terminated the contract of Baht 537.31 million.</w:t>
      </w:r>
      <w:r w:rsidR="00E222FC" w:rsidRPr="009A78C8">
        <w:rPr>
          <w:rFonts w:ascii="Times New Roman" w:hAnsi="Times New Roman" w:cs="Times New Roman"/>
          <w:sz w:val="24"/>
          <w:szCs w:val="24"/>
        </w:rPr>
        <w:t xml:space="preserve"> </w:t>
      </w:r>
      <w:r w:rsidRPr="009A78C8">
        <w:rPr>
          <w:rFonts w:ascii="Times New Roman" w:hAnsi="Times New Roman" w:cs="Times New Roman"/>
          <w:sz w:val="24"/>
          <w:szCs w:val="24"/>
        </w:rPr>
        <w:t>Currently, the case is under consideration of the Central Intellectual Property and International Trade Court.</w:t>
      </w:r>
    </w:p>
    <w:p w:rsidR="00ED17FE" w:rsidRPr="009A78C8" w:rsidRDefault="00ED17FE"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40" w:lineRule="auto"/>
        <w:ind w:left="533" w:right="-29" w:firstLine="29"/>
        <w:jc w:val="both"/>
        <w:rPr>
          <w:rFonts w:ascii="Times New Roman" w:hAnsi="Times New Roman" w:cs="Times New Roman"/>
          <w:b/>
          <w:bCs/>
          <w:sz w:val="24"/>
          <w:szCs w:val="24"/>
        </w:rPr>
      </w:pPr>
      <w:r w:rsidRPr="009A78C8">
        <w:rPr>
          <w:rFonts w:ascii="Times New Roman" w:hAnsi="Times New Roman" w:cs="Times New Roman"/>
          <w:sz w:val="24"/>
          <w:szCs w:val="24"/>
        </w:rPr>
        <w:t xml:space="preserve">On March 18, </w:t>
      </w:r>
      <w:r w:rsidR="006F2D11" w:rsidRPr="009A78C8">
        <w:rPr>
          <w:rFonts w:ascii="Times New Roman" w:hAnsi="Times New Roman" w:cs="Times New Roman"/>
          <w:sz w:val="24"/>
          <w:szCs w:val="24"/>
        </w:rPr>
        <w:t>201</w:t>
      </w:r>
      <w:r w:rsidR="00E222FC" w:rsidRPr="009A78C8">
        <w:rPr>
          <w:rFonts w:ascii="Times New Roman" w:hAnsi="Times New Roman" w:cs="Times New Roman"/>
          <w:sz w:val="24"/>
          <w:szCs w:val="24"/>
        </w:rPr>
        <w:t>6</w:t>
      </w:r>
      <w:r w:rsidRPr="009A78C8">
        <w:rPr>
          <w:rFonts w:ascii="Times New Roman" w:hAnsi="Times New Roman" w:cs="Times New Roman"/>
          <w:sz w:val="24"/>
          <w:szCs w:val="24"/>
        </w:rPr>
        <w:t>, the Court rendered judgement of the case by request the vendor to repay compensation of Baht 354.05 million to the Company, including interest at the rate of 7.5% annually. The court also dismissed the counterclaim of the vendor. Currently, the case is under consideration of the Supreme Court as the vendor use its right to appeal the judgement of the Court</w:t>
      </w:r>
      <w:r w:rsidR="00607018" w:rsidRPr="009A78C8">
        <w:rPr>
          <w:rFonts w:ascii="Times New Roman" w:hAnsi="Times New Roman" w:cs="Times New Roman"/>
          <w:sz w:val="24"/>
          <w:szCs w:val="24"/>
        </w:rPr>
        <w:t>.</w:t>
      </w:r>
    </w:p>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2" w:right="-29" w:hanging="562"/>
        <w:jc w:val="both"/>
        <w:rPr>
          <w:rFonts w:ascii="Times New Roman" w:hAnsi="Times New Roman" w:cs="Times New Roman"/>
          <w:b/>
          <w:bCs/>
          <w:sz w:val="24"/>
          <w:szCs w:val="24"/>
        </w:rPr>
      </w:pPr>
      <w:r w:rsidRPr="009A78C8">
        <w:rPr>
          <w:rFonts w:ascii="Times New Roman" w:hAnsi="Times New Roman" w:cs="Times New Roman"/>
          <w:b/>
          <w:bCs/>
          <w:sz w:val="24"/>
          <w:szCs w:val="24"/>
        </w:rPr>
        <w:t>15.</w:t>
      </w:r>
      <w:r w:rsidRPr="009A78C8">
        <w:rPr>
          <w:rFonts w:ascii="Times New Roman" w:hAnsi="Times New Roman" w:cs="Times New Roman"/>
          <w:b/>
          <w:bCs/>
          <w:sz w:val="24"/>
          <w:szCs w:val="24"/>
        </w:rPr>
        <w:tab/>
      </w:r>
      <w:r w:rsidR="00C1455E" w:rsidRPr="009A78C8">
        <w:rPr>
          <w:rFonts w:ascii="Times New Roman" w:hAnsi="Times New Roman" w:cs="Times New Roman"/>
          <w:b/>
          <w:bCs/>
          <w:sz w:val="20"/>
          <w:szCs w:val="20"/>
        </w:rPr>
        <w:t xml:space="preserve">EVENT </w:t>
      </w:r>
      <w:r w:rsidRPr="009A78C8">
        <w:rPr>
          <w:rFonts w:ascii="Times New Roman" w:hAnsi="Times New Roman" w:cs="Times New Roman"/>
          <w:b/>
          <w:bCs/>
          <w:sz w:val="20"/>
          <w:szCs w:val="20"/>
        </w:rPr>
        <w:t xml:space="preserve"> AFTER  THE  REPORTING  PERIOD</w:t>
      </w:r>
    </w:p>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7"/>
        <w:jc w:val="thaiDistribute"/>
        <w:rPr>
          <w:rFonts w:ascii="Times New Roman" w:hAnsi="Times New Roman" w:cs="Times New Roman"/>
          <w:spacing w:val="-8"/>
          <w:sz w:val="24"/>
          <w:szCs w:val="24"/>
        </w:rPr>
      </w:pPr>
      <w:r w:rsidRPr="009A78C8">
        <w:rPr>
          <w:rFonts w:ascii="Times New Roman" w:hAnsi="Times New Roman" w:cs="Times New Roman"/>
          <w:spacing w:val="-8"/>
          <w:sz w:val="24"/>
          <w:szCs w:val="24"/>
        </w:rPr>
        <w:t xml:space="preserve">On July 6, 2018, the </w:t>
      </w:r>
      <w:r w:rsidR="000E2813" w:rsidRPr="009A78C8">
        <w:rPr>
          <w:rFonts w:ascii="Times New Roman" w:hAnsi="Times New Roman" w:cs="Times New Roman"/>
          <w:spacing w:val="-8"/>
          <w:sz w:val="24"/>
          <w:szCs w:val="24"/>
        </w:rPr>
        <w:t>Extra</w:t>
      </w:r>
      <w:r w:rsidR="00E43667" w:rsidRPr="009A78C8">
        <w:rPr>
          <w:rFonts w:ascii="Times New Roman" w:hAnsi="Times New Roman" w:cs="Times New Roman"/>
          <w:spacing w:val="-8"/>
          <w:sz w:val="24"/>
          <w:szCs w:val="24"/>
        </w:rPr>
        <w:t xml:space="preserve">ordinary </w:t>
      </w:r>
      <w:r w:rsidR="008D09A9" w:rsidRPr="009A78C8">
        <w:rPr>
          <w:rFonts w:ascii="Times New Roman" w:hAnsi="Times New Roman" w:cs="Times New Roman"/>
          <w:spacing w:val="-8"/>
          <w:sz w:val="24"/>
          <w:szCs w:val="24"/>
        </w:rPr>
        <w:t xml:space="preserve">General Shareholders’ Meeting No. </w:t>
      </w:r>
      <w:r w:rsidR="000E2813" w:rsidRPr="009A78C8">
        <w:rPr>
          <w:rFonts w:ascii="Times New Roman" w:hAnsi="Times New Roman" w:cs="Times New Roman"/>
          <w:spacing w:val="-8"/>
          <w:sz w:val="24"/>
          <w:szCs w:val="24"/>
        </w:rPr>
        <w:t>1/2018</w:t>
      </w:r>
      <w:r w:rsidRPr="009A78C8">
        <w:rPr>
          <w:rFonts w:ascii="Times New Roman" w:hAnsi="Times New Roman" w:cs="Times New Roman"/>
          <w:spacing w:val="-8"/>
          <w:sz w:val="24"/>
          <w:szCs w:val="24"/>
        </w:rPr>
        <w:t xml:space="preserve"> approve</w:t>
      </w:r>
      <w:r w:rsidR="008D09A9" w:rsidRPr="009A78C8">
        <w:rPr>
          <w:rFonts w:ascii="Times New Roman" w:hAnsi="Times New Roman" w:cs="Times New Roman"/>
          <w:spacing w:val="-8"/>
          <w:sz w:val="24"/>
          <w:szCs w:val="24"/>
        </w:rPr>
        <w:t>d</w:t>
      </w:r>
      <w:r w:rsidRPr="009A78C8">
        <w:rPr>
          <w:rFonts w:ascii="Times New Roman" w:hAnsi="Times New Roman" w:cs="Times New Roman"/>
          <w:spacing w:val="-8"/>
          <w:sz w:val="24"/>
          <w:szCs w:val="24"/>
        </w:rPr>
        <w:t xml:space="preserve"> the change of par value of the Company’s ordinary shares from Baht 10 each to Baht 1 each, and the number of the ordinary shares of the Company will further increase from 257,833,407 shares, with a par value of Baht 10 each to 2,578,334,070 shares, with a par value of Baht 1 each. After the particular change of par value, the number of ordinary shares held by each shareholder will increase at the ratio of 1 existing ordinary share to 10 new ordinary shares without any change in shareholding proportion. The Company’s authorized share capital and issued and paid share capital will remain the same as Baht 2,578,334,070.</w:t>
      </w:r>
      <w:r w:rsidRPr="009A78C8">
        <w:rPr>
          <w:rFonts w:ascii="Times New Roman" w:hAnsi="Times New Roman" w:cs="Times New Roman"/>
          <w:spacing w:val="-8"/>
          <w:sz w:val="24"/>
          <w:szCs w:val="24"/>
          <w:cs/>
        </w:rPr>
        <w:t xml:space="preserve"> </w:t>
      </w:r>
      <w:r w:rsidR="008D09A9" w:rsidRPr="009A78C8">
        <w:rPr>
          <w:rFonts w:ascii="Times New Roman" w:hAnsi="Times New Roman" w:cs="Times New Roman"/>
          <w:spacing w:val="-8"/>
          <w:sz w:val="24"/>
          <w:szCs w:val="24"/>
        </w:rPr>
        <w:t>The shareholders also approve</w:t>
      </w:r>
      <w:r w:rsidR="00BF361D" w:rsidRPr="009A78C8">
        <w:rPr>
          <w:rFonts w:ascii="Times New Roman" w:hAnsi="Times New Roman" w:cs="Times New Roman"/>
          <w:spacing w:val="-8"/>
          <w:sz w:val="24"/>
          <w:szCs w:val="24"/>
        </w:rPr>
        <w:t>d</w:t>
      </w:r>
      <w:r w:rsidR="008D09A9" w:rsidRPr="009A78C8">
        <w:rPr>
          <w:rFonts w:ascii="Times New Roman" w:hAnsi="Times New Roman" w:cs="Times New Roman"/>
          <w:spacing w:val="-8"/>
          <w:sz w:val="24"/>
          <w:szCs w:val="24"/>
        </w:rPr>
        <w:t xml:space="preserve"> </w:t>
      </w:r>
      <w:r w:rsidR="0064707D" w:rsidRPr="009A78C8">
        <w:rPr>
          <w:rFonts w:ascii="Times New Roman" w:hAnsi="Times New Roman" w:cs="Times New Roman"/>
          <w:spacing w:val="-8"/>
          <w:sz w:val="24"/>
          <w:szCs w:val="24"/>
        </w:rPr>
        <w:t xml:space="preserve">the amendment of </w:t>
      </w:r>
      <w:r w:rsidR="00BF361D" w:rsidRPr="009A78C8">
        <w:rPr>
          <w:rFonts w:ascii="Times New Roman" w:hAnsi="Times New Roman" w:cs="Times New Roman"/>
          <w:spacing w:val="-8"/>
          <w:sz w:val="24"/>
          <w:szCs w:val="24"/>
        </w:rPr>
        <w:t>Article 4 in the Memorandum of Association to accordance with the change of par value</w:t>
      </w:r>
      <w:r w:rsidRPr="009A78C8">
        <w:rPr>
          <w:rFonts w:ascii="Times New Roman" w:hAnsi="Times New Roman" w:cs="Times New Roman"/>
          <w:spacing w:val="-8"/>
          <w:sz w:val="24"/>
          <w:szCs w:val="24"/>
        </w:rPr>
        <w:t>.</w:t>
      </w:r>
    </w:p>
    <w:p w:rsidR="003B0551" w:rsidRPr="009A78C8" w:rsidRDefault="00BF361D"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7" w:right="72"/>
        <w:jc w:val="thaiDistribute"/>
        <w:rPr>
          <w:rFonts w:ascii="Times New Roman" w:hAnsi="Times New Roman" w:cs="Times New Roman"/>
          <w:sz w:val="24"/>
          <w:szCs w:val="24"/>
        </w:rPr>
      </w:pPr>
      <w:r w:rsidRPr="009A78C8">
        <w:rPr>
          <w:rFonts w:ascii="Times New Roman" w:hAnsi="Times New Roman" w:cs="Times New Roman"/>
          <w:sz w:val="24"/>
          <w:szCs w:val="24"/>
        </w:rPr>
        <w:t>The Company</w:t>
      </w:r>
      <w:r w:rsidR="003B0551" w:rsidRPr="009A78C8">
        <w:rPr>
          <w:rFonts w:ascii="Times New Roman" w:hAnsi="Times New Roman" w:cs="Times New Roman"/>
          <w:sz w:val="24"/>
          <w:szCs w:val="24"/>
        </w:rPr>
        <w:t xml:space="preserve"> registered the </w:t>
      </w:r>
      <w:r w:rsidR="00C27AF4" w:rsidRPr="009A78C8">
        <w:rPr>
          <w:rFonts w:ascii="Times New Roman" w:hAnsi="Times New Roman" w:cs="Times New Roman"/>
          <w:sz w:val="24"/>
          <w:szCs w:val="24"/>
        </w:rPr>
        <w:t xml:space="preserve">amendment in </w:t>
      </w:r>
      <w:r w:rsidR="008D09A9" w:rsidRPr="009A78C8">
        <w:rPr>
          <w:rFonts w:ascii="Times New Roman" w:hAnsi="Times New Roman" w:cs="Times New Roman"/>
          <w:sz w:val="24"/>
          <w:szCs w:val="24"/>
        </w:rPr>
        <w:t xml:space="preserve">Memorandum of Association with the Department of Business Development </w:t>
      </w:r>
      <w:r w:rsidRPr="009A78C8">
        <w:rPr>
          <w:rFonts w:ascii="Times New Roman" w:hAnsi="Times New Roman" w:cs="Times New Roman"/>
          <w:sz w:val="24"/>
          <w:szCs w:val="24"/>
        </w:rPr>
        <w:t>on July 9, 2018.</w:t>
      </w:r>
    </w:p>
    <w:p w:rsidR="009E57C4" w:rsidRPr="009A78C8" w:rsidRDefault="009E57C4" w:rsidP="00E2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2" w:right="-43" w:hanging="562"/>
        <w:jc w:val="both"/>
        <w:rPr>
          <w:rFonts w:ascii="Times New Roman" w:hAnsi="Times New Roman" w:cs="Times New Roman"/>
          <w:b/>
          <w:bCs/>
          <w:sz w:val="24"/>
          <w:szCs w:val="24"/>
        </w:rPr>
      </w:pPr>
    </w:p>
    <w:p w:rsidR="008F29FB" w:rsidRPr="009A78C8" w:rsidRDefault="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9A78C8">
        <w:rPr>
          <w:rFonts w:ascii="Times New Roman" w:hAnsi="Times New Roman" w:cs="Times New Roman"/>
          <w:b/>
          <w:bCs/>
          <w:sz w:val="24"/>
          <w:szCs w:val="24"/>
        </w:rPr>
        <w:br w:type="page"/>
      </w:r>
    </w:p>
    <w:p w:rsidR="00E222FC" w:rsidRPr="009A78C8" w:rsidRDefault="00E222FC" w:rsidP="00BF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2" w:right="-43" w:hanging="562"/>
        <w:jc w:val="both"/>
        <w:rPr>
          <w:rFonts w:ascii="Times New Roman" w:hAnsi="Times New Roman" w:cs="Times New Roman"/>
          <w:b/>
          <w:bCs/>
          <w:sz w:val="20"/>
          <w:szCs w:val="25"/>
        </w:rPr>
      </w:pPr>
      <w:r w:rsidRPr="009A78C8">
        <w:rPr>
          <w:rFonts w:ascii="Times New Roman" w:hAnsi="Times New Roman" w:cs="Times New Roman"/>
          <w:b/>
          <w:bCs/>
          <w:sz w:val="24"/>
          <w:szCs w:val="24"/>
        </w:rPr>
        <w:lastRenderedPageBreak/>
        <w:t xml:space="preserve">16. </w:t>
      </w:r>
      <w:r w:rsidRPr="009A78C8">
        <w:rPr>
          <w:rFonts w:ascii="Times New Roman" w:hAnsi="Times New Roman" w:cs="Times New Roman"/>
          <w:b/>
          <w:bCs/>
          <w:sz w:val="24"/>
          <w:szCs w:val="24"/>
        </w:rPr>
        <w:tab/>
      </w:r>
      <w:r w:rsidRPr="009A78C8">
        <w:rPr>
          <w:rFonts w:ascii="Times New Roman" w:hAnsi="Times New Roman" w:cs="Times New Roman"/>
          <w:b/>
          <w:bCs/>
          <w:sz w:val="20"/>
          <w:szCs w:val="20"/>
        </w:rPr>
        <w:t>RECLASSIFICATION</w:t>
      </w:r>
      <w:r w:rsidR="00C1455E" w:rsidRPr="009A78C8">
        <w:rPr>
          <w:rFonts w:ascii="Times New Roman" w:hAnsi="Times New Roman" w:cs="Times New Roman"/>
          <w:b/>
          <w:bCs/>
          <w:sz w:val="20"/>
          <w:szCs w:val="25"/>
        </w:rPr>
        <w:t>S</w:t>
      </w:r>
    </w:p>
    <w:p w:rsidR="00E222FC" w:rsidRPr="009A78C8" w:rsidRDefault="00E222FC" w:rsidP="00E22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right="29"/>
        <w:jc w:val="thaiDistribute"/>
        <w:rPr>
          <w:rFonts w:ascii="Times New Roman" w:hAnsi="Times New Roman" w:cs="Times New Roman"/>
          <w:sz w:val="24"/>
          <w:szCs w:val="24"/>
        </w:rPr>
      </w:pPr>
      <w:bookmarkStart w:id="2" w:name="_Hlk519262994"/>
      <w:r w:rsidRPr="009A78C8">
        <w:rPr>
          <w:rFonts w:ascii="Times New Roman" w:hAnsi="Times New Roman" w:cs="Times New Roman"/>
          <w:sz w:val="24"/>
          <w:szCs w:val="24"/>
        </w:rPr>
        <w:t xml:space="preserve">A certain reclassification has been made to the statement of profit or loss and other comprehensive income for the three-month period ended </w:t>
      </w:r>
      <w:r w:rsidR="009E57C4" w:rsidRPr="009A78C8">
        <w:rPr>
          <w:rFonts w:ascii="Times New Roman" w:hAnsi="Times New Roman" w:cs="Times New Roman"/>
          <w:sz w:val="24"/>
          <w:szCs w:val="24"/>
        </w:rPr>
        <w:t>June 30</w:t>
      </w:r>
      <w:r w:rsidRPr="009A78C8">
        <w:rPr>
          <w:rFonts w:ascii="Times New Roman" w:hAnsi="Times New Roman" w:cs="Times New Roman"/>
          <w:sz w:val="24"/>
          <w:szCs w:val="24"/>
        </w:rPr>
        <w:t xml:space="preserve">, 2017 </w:t>
      </w:r>
      <w:r w:rsidRPr="009A78C8">
        <w:rPr>
          <w:rFonts w:ascii="Times New Roman" w:hAnsi="Times New Roman" w:cs="Times New Roman"/>
          <w:sz w:val="24"/>
          <w:szCs w:val="30"/>
        </w:rPr>
        <w:t xml:space="preserve">to conform to the classification used in the current period’s statement of profit or loss and other comprehensive income as follows: </w:t>
      </w:r>
    </w:p>
    <w:tbl>
      <w:tblPr>
        <w:tblW w:w="8730" w:type="dxa"/>
        <w:tblInd w:w="540" w:type="dxa"/>
        <w:tblCellMar>
          <w:left w:w="0" w:type="dxa"/>
          <w:right w:w="0" w:type="dxa"/>
        </w:tblCellMar>
        <w:tblLook w:val="0000" w:firstRow="0" w:lastRow="0" w:firstColumn="0" w:lastColumn="0" w:noHBand="0" w:noVBand="0"/>
      </w:tblPr>
      <w:tblGrid>
        <w:gridCol w:w="2340"/>
        <w:gridCol w:w="2430"/>
        <w:gridCol w:w="2277"/>
        <w:gridCol w:w="1683"/>
      </w:tblGrid>
      <w:tr w:rsidR="00E222FC" w:rsidRPr="009A78C8" w:rsidTr="00514C43">
        <w:tc>
          <w:tcPr>
            <w:tcW w:w="2340"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20"/>
                <w:szCs w:val="20"/>
              </w:rPr>
            </w:pPr>
            <w:r w:rsidRPr="009A78C8">
              <w:rPr>
                <w:rFonts w:ascii="Times New Roman" w:hAnsi="Times New Roman" w:cs="Times New Roman"/>
                <w:b/>
                <w:bCs/>
                <w:sz w:val="20"/>
                <w:szCs w:val="20"/>
              </w:rPr>
              <w:t>Item</w:t>
            </w:r>
          </w:p>
        </w:tc>
        <w:tc>
          <w:tcPr>
            <w:tcW w:w="2430"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9A78C8">
              <w:rPr>
                <w:rFonts w:ascii="Times New Roman" w:hAnsi="Times New Roman" w:cs="Times New Roman"/>
                <w:b/>
                <w:bCs/>
                <w:sz w:val="20"/>
                <w:szCs w:val="20"/>
              </w:rPr>
              <w:t>Previous presentation</w:t>
            </w:r>
          </w:p>
        </w:tc>
        <w:tc>
          <w:tcPr>
            <w:tcW w:w="2277"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r w:rsidRPr="009A78C8">
              <w:rPr>
                <w:rFonts w:ascii="Times New Roman" w:hAnsi="Times New Roman" w:cs="Times New Roman"/>
                <w:b/>
                <w:bCs/>
                <w:sz w:val="20"/>
                <w:szCs w:val="20"/>
              </w:rPr>
              <w:t>Current presentation</w:t>
            </w:r>
          </w:p>
        </w:tc>
        <w:tc>
          <w:tcPr>
            <w:tcW w:w="1683"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9A78C8">
              <w:rPr>
                <w:rFonts w:ascii="Times New Roman" w:hAnsi="Times New Roman" w:cs="Times New Roman"/>
                <w:b/>
                <w:bCs/>
                <w:sz w:val="20"/>
                <w:szCs w:val="20"/>
              </w:rPr>
              <w:t>Amount</w:t>
            </w:r>
          </w:p>
        </w:tc>
      </w:tr>
      <w:tr w:rsidR="00E222FC" w:rsidRPr="009A78C8" w:rsidTr="00514C43">
        <w:tc>
          <w:tcPr>
            <w:tcW w:w="2340"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20"/>
                <w:szCs w:val="20"/>
              </w:rPr>
            </w:pPr>
          </w:p>
        </w:tc>
        <w:tc>
          <w:tcPr>
            <w:tcW w:w="2430"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8"/>
              <w:jc w:val="center"/>
              <w:rPr>
                <w:rFonts w:ascii="Times New Roman" w:hAnsi="Times New Roman" w:cs="Times New Roman"/>
                <w:b/>
                <w:bCs/>
                <w:sz w:val="20"/>
                <w:szCs w:val="20"/>
              </w:rPr>
            </w:pPr>
          </w:p>
        </w:tc>
        <w:tc>
          <w:tcPr>
            <w:tcW w:w="2277"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both"/>
              <w:rPr>
                <w:rFonts w:ascii="Times New Roman" w:hAnsi="Times New Roman" w:cs="Times New Roman"/>
                <w:b/>
                <w:bCs/>
                <w:sz w:val="20"/>
                <w:szCs w:val="20"/>
              </w:rPr>
            </w:pPr>
          </w:p>
        </w:tc>
        <w:tc>
          <w:tcPr>
            <w:tcW w:w="1683"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
              <w:jc w:val="center"/>
              <w:rPr>
                <w:rFonts w:ascii="Times New Roman" w:hAnsi="Times New Roman" w:cs="Times New Roman"/>
                <w:b/>
                <w:bCs/>
                <w:sz w:val="20"/>
                <w:szCs w:val="20"/>
              </w:rPr>
            </w:pPr>
            <w:r w:rsidRPr="009A78C8">
              <w:rPr>
                <w:rFonts w:ascii="Times New Roman" w:hAnsi="Times New Roman" w:cs="Times New Roman"/>
                <w:b/>
                <w:bCs/>
                <w:sz w:val="20"/>
                <w:szCs w:val="20"/>
              </w:rPr>
              <w:t>Thousand Baht</w:t>
            </w:r>
          </w:p>
        </w:tc>
      </w:tr>
      <w:tr w:rsidR="00E222FC" w:rsidRPr="009A78C8" w:rsidTr="00514C43">
        <w:tc>
          <w:tcPr>
            <w:tcW w:w="2340"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20"/>
                <w:szCs w:val="20"/>
              </w:rPr>
            </w:pPr>
          </w:p>
        </w:tc>
        <w:tc>
          <w:tcPr>
            <w:tcW w:w="2430"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8"/>
              <w:jc w:val="center"/>
              <w:rPr>
                <w:rFonts w:ascii="Times New Roman" w:hAnsi="Times New Roman" w:cs="Times New Roman"/>
                <w:b/>
                <w:bCs/>
                <w:sz w:val="20"/>
                <w:szCs w:val="20"/>
              </w:rPr>
            </w:pPr>
          </w:p>
        </w:tc>
        <w:tc>
          <w:tcPr>
            <w:tcW w:w="2277"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both"/>
              <w:rPr>
                <w:rFonts w:ascii="Times New Roman" w:hAnsi="Times New Roman" w:cs="Times New Roman"/>
                <w:b/>
                <w:bCs/>
                <w:sz w:val="20"/>
                <w:szCs w:val="20"/>
              </w:rPr>
            </w:pPr>
          </w:p>
        </w:tc>
        <w:tc>
          <w:tcPr>
            <w:tcW w:w="1683" w:type="dxa"/>
          </w:tcPr>
          <w:p w:rsidR="00E222FC" w:rsidRPr="009A78C8" w:rsidRDefault="00E222FC"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
              <w:jc w:val="center"/>
              <w:rPr>
                <w:rFonts w:ascii="Times New Roman" w:hAnsi="Times New Roman" w:cs="Times New Roman"/>
                <w:b/>
                <w:bCs/>
                <w:sz w:val="20"/>
                <w:szCs w:val="20"/>
              </w:rPr>
            </w:pPr>
          </w:p>
        </w:tc>
      </w:tr>
      <w:tr w:rsidR="00514C43" w:rsidRPr="009A78C8" w:rsidTr="00514C43">
        <w:tc>
          <w:tcPr>
            <w:tcW w:w="2340" w:type="dxa"/>
          </w:tcPr>
          <w:p w:rsidR="00514C43" w:rsidRPr="009A78C8" w:rsidRDefault="00514C43" w:rsidP="0051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7" w:right="29" w:hanging="187"/>
              <w:jc w:val="both"/>
              <w:rPr>
                <w:rFonts w:ascii="Times New Roman" w:hAnsi="Times New Roman" w:cs="Times New Roman"/>
                <w:sz w:val="20"/>
                <w:szCs w:val="20"/>
              </w:rPr>
            </w:pPr>
            <w:r w:rsidRPr="009A78C8">
              <w:rPr>
                <w:rFonts w:ascii="Times New Roman" w:hAnsi="Times New Roman" w:cs="Times New Roman"/>
                <w:sz w:val="20"/>
                <w:szCs w:val="20"/>
              </w:rPr>
              <w:t>Management remuneration</w:t>
            </w:r>
          </w:p>
        </w:tc>
        <w:tc>
          <w:tcPr>
            <w:tcW w:w="2430" w:type="dxa"/>
          </w:tcPr>
          <w:p w:rsidR="00514C43" w:rsidRPr="009A78C8" w:rsidRDefault="00514C43" w:rsidP="0051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0" w:right="29" w:hanging="181"/>
              <w:jc w:val="center"/>
              <w:rPr>
                <w:rFonts w:ascii="Times New Roman" w:hAnsi="Times New Roman" w:cs="Times New Roman"/>
                <w:sz w:val="20"/>
                <w:szCs w:val="20"/>
              </w:rPr>
            </w:pPr>
            <w:r w:rsidRPr="009A78C8">
              <w:rPr>
                <w:rFonts w:ascii="Times New Roman" w:hAnsi="Times New Roman" w:cs="Times New Roman"/>
                <w:sz w:val="20"/>
                <w:szCs w:val="20"/>
              </w:rPr>
              <w:t>Administrative expenses</w:t>
            </w:r>
          </w:p>
        </w:tc>
        <w:tc>
          <w:tcPr>
            <w:tcW w:w="2277" w:type="dxa"/>
          </w:tcPr>
          <w:p w:rsidR="00514C43" w:rsidRPr="009A78C8" w:rsidRDefault="00514C43" w:rsidP="0051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0" w:right="29" w:hanging="181"/>
              <w:jc w:val="center"/>
              <w:rPr>
                <w:rFonts w:ascii="Times New Roman" w:hAnsi="Times New Roman" w:cs="Times New Roman"/>
                <w:sz w:val="20"/>
                <w:szCs w:val="20"/>
              </w:rPr>
            </w:pPr>
            <w:r w:rsidRPr="009A78C8">
              <w:rPr>
                <w:rFonts w:ascii="Times New Roman" w:hAnsi="Times New Roman" w:cs="Times New Roman"/>
                <w:sz w:val="20"/>
                <w:szCs w:val="20"/>
              </w:rPr>
              <w:t>Management remuneration</w:t>
            </w:r>
          </w:p>
        </w:tc>
        <w:tc>
          <w:tcPr>
            <w:tcW w:w="1683" w:type="dxa"/>
          </w:tcPr>
          <w:p w:rsidR="00514C43" w:rsidRPr="009A78C8" w:rsidRDefault="00514C43" w:rsidP="00514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360" w:right="620"/>
              <w:jc w:val="right"/>
              <w:rPr>
                <w:rFonts w:ascii="Times New Roman" w:hAnsi="Times New Roman" w:cs="Times New Roman"/>
                <w:b/>
                <w:bCs/>
                <w:sz w:val="24"/>
                <w:szCs w:val="24"/>
              </w:rPr>
            </w:pPr>
            <w:r w:rsidRPr="009A78C8">
              <w:rPr>
                <w:rFonts w:ascii="Times New Roman" w:hAnsi="Times New Roman" w:cs="Times New Roman"/>
                <w:sz w:val="20"/>
                <w:szCs w:val="20"/>
              </w:rPr>
              <w:t>23,371</w:t>
            </w:r>
          </w:p>
        </w:tc>
      </w:tr>
    </w:tbl>
    <w:bookmarkEnd w:id="2"/>
    <w:p w:rsidR="009E57C4" w:rsidRPr="009A78C8" w:rsidRDefault="009E57C4"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right="29"/>
        <w:jc w:val="thaiDistribute"/>
        <w:rPr>
          <w:rFonts w:ascii="Times New Roman" w:hAnsi="Times New Roman" w:cs="Times New Roman"/>
          <w:sz w:val="24"/>
          <w:szCs w:val="24"/>
        </w:rPr>
      </w:pPr>
      <w:r w:rsidRPr="009A78C8">
        <w:rPr>
          <w:rFonts w:ascii="Times New Roman" w:hAnsi="Times New Roman" w:cs="Times New Roman"/>
          <w:sz w:val="24"/>
          <w:szCs w:val="24"/>
        </w:rPr>
        <w:t xml:space="preserve">A certain reclassification has been made to the statement of profit or loss and other comprehensive income for the six-month period ended June 30, 2017 </w:t>
      </w:r>
      <w:r w:rsidRPr="009A78C8">
        <w:rPr>
          <w:rFonts w:ascii="Times New Roman" w:hAnsi="Times New Roman" w:cs="Times New Roman"/>
          <w:sz w:val="24"/>
          <w:szCs w:val="30"/>
        </w:rPr>
        <w:t xml:space="preserve">to conform to the classification used in the current period’s statement of profit or loss and other comprehensive income as follows: </w:t>
      </w:r>
    </w:p>
    <w:tbl>
      <w:tblPr>
        <w:tblW w:w="8730" w:type="dxa"/>
        <w:tblInd w:w="540" w:type="dxa"/>
        <w:tblCellMar>
          <w:left w:w="0" w:type="dxa"/>
          <w:right w:w="0" w:type="dxa"/>
        </w:tblCellMar>
        <w:tblLook w:val="0000" w:firstRow="0" w:lastRow="0" w:firstColumn="0" w:lastColumn="0" w:noHBand="0" w:noVBand="0"/>
      </w:tblPr>
      <w:tblGrid>
        <w:gridCol w:w="2340"/>
        <w:gridCol w:w="2430"/>
        <w:gridCol w:w="2277"/>
        <w:gridCol w:w="1683"/>
      </w:tblGrid>
      <w:tr w:rsidR="009E57C4" w:rsidRPr="009A78C8" w:rsidTr="00514C43">
        <w:tc>
          <w:tcPr>
            <w:tcW w:w="2340" w:type="dxa"/>
          </w:tcPr>
          <w:p w:rsidR="009E57C4" w:rsidRPr="009A78C8" w:rsidRDefault="009E57C4"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20"/>
                <w:szCs w:val="20"/>
              </w:rPr>
            </w:pPr>
            <w:r w:rsidRPr="009A78C8">
              <w:rPr>
                <w:rFonts w:ascii="Times New Roman" w:hAnsi="Times New Roman" w:cs="Times New Roman"/>
                <w:b/>
                <w:bCs/>
                <w:sz w:val="20"/>
                <w:szCs w:val="20"/>
              </w:rPr>
              <w:t>Item</w:t>
            </w:r>
          </w:p>
        </w:tc>
        <w:tc>
          <w:tcPr>
            <w:tcW w:w="2430" w:type="dxa"/>
          </w:tcPr>
          <w:p w:rsidR="009E57C4" w:rsidRPr="009A78C8" w:rsidRDefault="009E57C4"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9A78C8">
              <w:rPr>
                <w:rFonts w:ascii="Times New Roman" w:hAnsi="Times New Roman" w:cs="Times New Roman"/>
                <w:b/>
                <w:bCs/>
                <w:sz w:val="20"/>
                <w:szCs w:val="20"/>
              </w:rPr>
              <w:t>Previous presentation</w:t>
            </w:r>
          </w:p>
        </w:tc>
        <w:tc>
          <w:tcPr>
            <w:tcW w:w="2277" w:type="dxa"/>
          </w:tcPr>
          <w:p w:rsidR="009E57C4" w:rsidRPr="009A78C8" w:rsidRDefault="009E57C4"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djustRightInd w:val="0"/>
              <w:spacing w:line="240" w:lineRule="exact"/>
              <w:ind w:right="29"/>
              <w:jc w:val="center"/>
              <w:rPr>
                <w:rFonts w:ascii="Times New Roman" w:hAnsi="Times New Roman" w:cs="Times New Roman"/>
                <w:b/>
                <w:bCs/>
                <w:sz w:val="20"/>
                <w:szCs w:val="20"/>
              </w:rPr>
            </w:pPr>
            <w:r w:rsidRPr="009A78C8">
              <w:rPr>
                <w:rFonts w:ascii="Times New Roman" w:hAnsi="Times New Roman" w:cs="Times New Roman"/>
                <w:b/>
                <w:bCs/>
                <w:sz w:val="20"/>
                <w:szCs w:val="20"/>
              </w:rPr>
              <w:t>Current presentation</w:t>
            </w:r>
          </w:p>
        </w:tc>
        <w:tc>
          <w:tcPr>
            <w:tcW w:w="1683" w:type="dxa"/>
          </w:tcPr>
          <w:p w:rsidR="009E57C4" w:rsidRPr="009A78C8" w:rsidRDefault="009E57C4"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jc w:val="center"/>
              <w:rPr>
                <w:rFonts w:ascii="Times New Roman" w:hAnsi="Times New Roman" w:cs="Times New Roman"/>
                <w:b/>
                <w:bCs/>
                <w:sz w:val="20"/>
                <w:szCs w:val="20"/>
              </w:rPr>
            </w:pPr>
            <w:r w:rsidRPr="009A78C8">
              <w:rPr>
                <w:rFonts w:ascii="Times New Roman" w:hAnsi="Times New Roman" w:cs="Times New Roman"/>
                <w:b/>
                <w:bCs/>
                <w:sz w:val="20"/>
                <w:szCs w:val="20"/>
              </w:rPr>
              <w:t>Amount</w:t>
            </w:r>
          </w:p>
        </w:tc>
      </w:tr>
      <w:tr w:rsidR="009E57C4" w:rsidRPr="009A78C8" w:rsidTr="00514C43">
        <w:tc>
          <w:tcPr>
            <w:tcW w:w="2340" w:type="dxa"/>
          </w:tcPr>
          <w:p w:rsidR="009E57C4" w:rsidRPr="009A78C8" w:rsidRDefault="009E57C4"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20"/>
                <w:szCs w:val="20"/>
              </w:rPr>
            </w:pPr>
          </w:p>
        </w:tc>
        <w:tc>
          <w:tcPr>
            <w:tcW w:w="2430" w:type="dxa"/>
          </w:tcPr>
          <w:p w:rsidR="009E57C4" w:rsidRPr="009A78C8" w:rsidRDefault="009E57C4"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8"/>
              <w:jc w:val="center"/>
              <w:rPr>
                <w:rFonts w:ascii="Times New Roman" w:hAnsi="Times New Roman" w:cs="Times New Roman"/>
                <w:b/>
                <w:bCs/>
                <w:sz w:val="20"/>
                <w:szCs w:val="20"/>
              </w:rPr>
            </w:pPr>
          </w:p>
        </w:tc>
        <w:tc>
          <w:tcPr>
            <w:tcW w:w="2277" w:type="dxa"/>
          </w:tcPr>
          <w:p w:rsidR="009E57C4" w:rsidRPr="009A78C8" w:rsidRDefault="009E57C4"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both"/>
              <w:rPr>
                <w:rFonts w:ascii="Times New Roman" w:hAnsi="Times New Roman" w:cs="Times New Roman"/>
                <w:b/>
                <w:bCs/>
                <w:sz w:val="20"/>
                <w:szCs w:val="20"/>
              </w:rPr>
            </w:pPr>
          </w:p>
        </w:tc>
        <w:tc>
          <w:tcPr>
            <w:tcW w:w="1683" w:type="dxa"/>
          </w:tcPr>
          <w:p w:rsidR="009E57C4" w:rsidRPr="009A78C8" w:rsidRDefault="009E57C4"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
              <w:jc w:val="center"/>
              <w:rPr>
                <w:rFonts w:ascii="Times New Roman" w:hAnsi="Times New Roman" w:cs="Times New Roman"/>
                <w:b/>
                <w:bCs/>
                <w:sz w:val="20"/>
                <w:szCs w:val="20"/>
              </w:rPr>
            </w:pPr>
            <w:r w:rsidRPr="009A78C8">
              <w:rPr>
                <w:rFonts w:ascii="Times New Roman" w:hAnsi="Times New Roman" w:cs="Times New Roman"/>
                <w:b/>
                <w:bCs/>
                <w:sz w:val="20"/>
                <w:szCs w:val="20"/>
              </w:rPr>
              <w:t>Thousand Baht</w:t>
            </w:r>
          </w:p>
        </w:tc>
      </w:tr>
      <w:tr w:rsidR="009E57C4" w:rsidRPr="009A78C8" w:rsidTr="00514C43">
        <w:tc>
          <w:tcPr>
            <w:tcW w:w="2340" w:type="dxa"/>
          </w:tcPr>
          <w:p w:rsidR="009E57C4" w:rsidRPr="009A78C8" w:rsidRDefault="009E57C4"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firstLine="720"/>
              <w:jc w:val="both"/>
              <w:rPr>
                <w:rFonts w:ascii="Times New Roman" w:hAnsi="Times New Roman" w:cs="Times New Roman"/>
                <w:b/>
                <w:bCs/>
                <w:sz w:val="20"/>
                <w:szCs w:val="20"/>
              </w:rPr>
            </w:pPr>
          </w:p>
        </w:tc>
        <w:tc>
          <w:tcPr>
            <w:tcW w:w="2430" w:type="dxa"/>
          </w:tcPr>
          <w:p w:rsidR="009E57C4" w:rsidRPr="009A78C8" w:rsidRDefault="009E57C4"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18"/>
              <w:jc w:val="center"/>
              <w:rPr>
                <w:rFonts w:ascii="Times New Roman" w:hAnsi="Times New Roman" w:cs="Times New Roman"/>
                <w:b/>
                <w:bCs/>
                <w:sz w:val="20"/>
                <w:szCs w:val="20"/>
              </w:rPr>
            </w:pPr>
          </w:p>
        </w:tc>
        <w:tc>
          <w:tcPr>
            <w:tcW w:w="2277" w:type="dxa"/>
          </w:tcPr>
          <w:p w:rsidR="009E57C4" w:rsidRPr="009A78C8" w:rsidRDefault="009E57C4"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29"/>
              <w:jc w:val="both"/>
              <w:rPr>
                <w:rFonts w:ascii="Times New Roman" w:hAnsi="Times New Roman" w:cs="Times New Roman"/>
                <w:b/>
                <w:bCs/>
                <w:sz w:val="20"/>
                <w:szCs w:val="20"/>
              </w:rPr>
            </w:pPr>
          </w:p>
        </w:tc>
        <w:tc>
          <w:tcPr>
            <w:tcW w:w="1683" w:type="dxa"/>
          </w:tcPr>
          <w:p w:rsidR="009E57C4" w:rsidRPr="009A78C8" w:rsidRDefault="009E57C4"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right="-9"/>
              <w:jc w:val="center"/>
              <w:rPr>
                <w:rFonts w:ascii="Times New Roman" w:hAnsi="Times New Roman" w:cs="Times New Roman"/>
                <w:b/>
                <w:bCs/>
                <w:sz w:val="20"/>
                <w:szCs w:val="20"/>
              </w:rPr>
            </w:pPr>
          </w:p>
        </w:tc>
      </w:tr>
      <w:tr w:rsidR="00117B26" w:rsidRPr="009A78C8" w:rsidTr="00514C43">
        <w:tc>
          <w:tcPr>
            <w:tcW w:w="2340" w:type="dxa"/>
          </w:tcPr>
          <w:p w:rsidR="00117B26" w:rsidRPr="009A78C8" w:rsidRDefault="00117B26" w:rsidP="00C14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0" w:right="29" w:hanging="181"/>
              <w:rPr>
                <w:rFonts w:ascii="Times New Roman" w:hAnsi="Times New Roman" w:cs="Times New Roman"/>
                <w:sz w:val="20"/>
                <w:szCs w:val="20"/>
              </w:rPr>
            </w:pPr>
            <w:r w:rsidRPr="009A78C8">
              <w:rPr>
                <w:rFonts w:ascii="Times New Roman" w:hAnsi="Times New Roman" w:cs="Times New Roman"/>
                <w:sz w:val="20"/>
                <w:szCs w:val="20"/>
              </w:rPr>
              <w:t>Administrative expenses</w:t>
            </w:r>
          </w:p>
        </w:tc>
        <w:tc>
          <w:tcPr>
            <w:tcW w:w="2430" w:type="dxa"/>
          </w:tcPr>
          <w:p w:rsidR="00117B26" w:rsidRPr="009A78C8" w:rsidRDefault="00117B26" w:rsidP="001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7" w:right="29" w:hanging="187"/>
              <w:jc w:val="center"/>
              <w:rPr>
                <w:rFonts w:ascii="Times New Roman" w:hAnsi="Times New Roman" w:cs="Times New Roman"/>
                <w:sz w:val="20"/>
                <w:szCs w:val="20"/>
              </w:rPr>
            </w:pPr>
            <w:r w:rsidRPr="009A78C8">
              <w:rPr>
                <w:rFonts w:ascii="Times New Roman" w:hAnsi="Times New Roman" w:cs="Times New Roman"/>
                <w:sz w:val="20"/>
                <w:szCs w:val="20"/>
              </w:rPr>
              <w:t>Management remuneration</w:t>
            </w:r>
          </w:p>
        </w:tc>
        <w:tc>
          <w:tcPr>
            <w:tcW w:w="2277" w:type="dxa"/>
          </w:tcPr>
          <w:p w:rsidR="00117B26" w:rsidRPr="009A78C8" w:rsidRDefault="00117B26" w:rsidP="001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180" w:right="29" w:hanging="181"/>
              <w:jc w:val="center"/>
              <w:rPr>
                <w:rFonts w:ascii="Times New Roman" w:hAnsi="Times New Roman" w:cs="Times New Roman"/>
                <w:sz w:val="20"/>
                <w:szCs w:val="20"/>
              </w:rPr>
            </w:pPr>
            <w:r w:rsidRPr="009A78C8">
              <w:rPr>
                <w:rFonts w:ascii="Times New Roman" w:hAnsi="Times New Roman" w:cs="Times New Roman"/>
                <w:sz w:val="20"/>
                <w:szCs w:val="20"/>
              </w:rPr>
              <w:t>Administrative expenses</w:t>
            </w:r>
          </w:p>
        </w:tc>
        <w:tc>
          <w:tcPr>
            <w:tcW w:w="1683" w:type="dxa"/>
          </w:tcPr>
          <w:p w:rsidR="00117B26" w:rsidRPr="009A78C8" w:rsidRDefault="00117B26" w:rsidP="00117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pacing w:line="240" w:lineRule="exact"/>
              <w:ind w:left="360" w:right="620"/>
              <w:jc w:val="right"/>
              <w:rPr>
                <w:rFonts w:ascii="Times New Roman" w:hAnsi="Times New Roman" w:cs="Times New Roman"/>
                <w:b/>
                <w:bCs/>
                <w:sz w:val="24"/>
                <w:szCs w:val="24"/>
              </w:rPr>
            </w:pPr>
            <w:r w:rsidRPr="009A78C8">
              <w:rPr>
                <w:rFonts w:ascii="Times New Roman" w:hAnsi="Times New Roman" w:cs="Times New Roman"/>
                <w:sz w:val="20"/>
                <w:szCs w:val="20"/>
              </w:rPr>
              <w:t>39,71</w:t>
            </w:r>
            <w:r w:rsidR="007A03B8">
              <w:rPr>
                <w:rFonts w:ascii="Times New Roman" w:hAnsi="Times New Roman" w:cs="Times New Roman"/>
                <w:sz w:val="20"/>
                <w:szCs w:val="20"/>
              </w:rPr>
              <w:t>9</w:t>
            </w:r>
          </w:p>
        </w:tc>
      </w:tr>
    </w:tbl>
    <w:p w:rsidR="00C36916" w:rsidRPr="009A78C8" w:rsidRDefault="00A43DC9" w:rsidP="008F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80" w:after="240" w:line="240" w:lineRule="auto"/>
        <w:ind w:left="533" w:right="-29" w:hanging="533"/>
        <w:jc w:val="both"/>
        <w:rPr>
          <w:rFonts w:ascii="Times New Roman" w:hAnsi="Times New Roman" w:cs="Times New Roman"/>
          <w:b/>
          <w:bCs/>
          <w:sz w:val="24"/>
          <w:szCs w:val="24"/>
        </w:rPr>
      </w:pPr>
      <w:r w:rsidRPr="009A78C8">
        <w:rPr>
          <w:rFonts w:ascii="Times New Roman" w:hAnsi="Times New Roman" w:cs="Times New Roman"/>
          <w:b/>
          <w:bCs/>
          <w:sz w:val="24"/>
          <w:szCs w:val="24"/>
        </w:rPr>
        <w:t>1</w:t>
      </w:r>
      <w:r w:rsidR="00E222FC" w:rsidRPr="009A78C8">
        <w:rPr>
          <w:rFonts w:ascii="Times New Roman" w:hAnsi="Times New Roman" w:cs="Times New Roman"/>
          <w:b/>
          <w:bCs/>
          <w:sz w:val="24"/>
          <w:szCs w:val="24"/>
        </w:rPr>
        <w:t>7</w:t>
      </w:r>
      <w:r w:rsidR="008A2660" w:rsidRPr="009A78C8">
        <w:rPr>
          <w:rFonts w:ascii="Times New Roman" w:hAnsi="Times New Roman" w:cs="Times New Roman"/>
          <w:b/>
          <w:bCs/>
          <w:sz w:val="24"/>
          <w:szCs w:val="24"/>
        </w:rPr>
        <w:t>.</w:t>
      </w:r>
      <w:r w:rsidR="008A2660" w:rsidRPr="009A78C8">
        <w:rPr>
          <w:rFonts w:ascii="Times New Roman" w:hAnsi="Times New Roman" w:cs="Times New Roman"/>
          <w:b/>
          <w:bCs/>
          <w:sz w:val="24"/>
          <w:szCs w:val="24"/>
        </w:rPr>
        <w:tab/>
      </w:r>
      <w:r w:rsidR="00584947" w:rsidRPr="009A78C8">
        <w:rPr>
          <w:rFonts w:ascii="Times New Roman" w:hAnsi="Times New Roman" w:cs="Times New Roman"/>
          <w:b/>
          <w:bCs/>
          <w:sz w:val="20"/>
          <w:szCs w:val="20"/>
        </w:rPr>
        <w:t>APPROVAL</w:t>
      </w:r>
      <w:r w:rsidR="00EB61E6" w:rsidRPr="009A78C8">
        <w:rPr>
          <w:rFonts w:ascii="Times New Roman" w:hAnsi="Times New Roman" w:cs="Times New Roman"/>
          <w:b/>
          <w:bCs/>
          <w:sz w:val="20"/>
          <w:szCs w:val="20"/>
        </w:rPr>
        <w:t xml:space="preserve"> </w:t>
      </w:r>
      <w:r w:rsidR="00E222FC" w:rsidRPr="009A78C8">
        <w:rPr>
          <w:rFonts w:ascii="Times New Roman" w:hAnsi="Times New Roman" w:cs="Times New Roman"/>
          <w:b/>
          <w:bCs/>
          <w:sz w:val="20"/>
          <w:szCs w:val="20"/>
        </w:rPr>
        <w:t xml:space="preserve"> </w:t>
      </w:r>
      <w:r w:rsidR="00C36916" w:rsidRPr="009A78C8">
        <w:rPr>
          <w:rFonts w:ascii="Times New Roman" w:hAnsi="Times New Roman" w:cs="Times New Roman"/>
          <w:b/>
          <w:bCs/>
          <w:sz w:val="20"/>
          <w:szCs w:val="20"/>
        </w:rPr>
        <w:t>OF</w:t>
      </w:r>
      <w:r w:rsidR="00EB61E6" w:rsidRPr="009A78C8">
        <w:rPr>
          <w:rFonts w:ascii="Times New Roman" w:hAnsi="Times New Roman" w:cs="Times New Roman"/>
          <w:b/>
          <w:bCs/>
          <w:sz w:val="20"/>
          <w:szCs w:val="20"/>
        </w:rPr>
        <w:t xml:space="preserve">  INTERIM </w:t>
      </w:r>
      <w:r w:rsidR="00C36916" w:rsidRPr="009A78C8">
        <w:rPr>
          <w:rFonts w:ascii="Times New Roman" w:hAnsi="Times New Roman" w:cs="Times New Roman"/>
          <w:b/>
          <w:bCs/>
          <w:sz w:val="20"/>
          <w:szCs w:val="20"/>
        </w:rPr>
        <w:t xml:space="preserve"> FINANCIAL</w:t>
      </w:r>
      <w:r w:rsidR="00C630A5" w:rsidRPr="009A78C8">
        <w:rPr>
          <w:rFonts w:ascii="Times New Roman" w:hAnsi="Times New Roman" w:cs="Times New Roman"/>
          <w:b/>
          <w:bCs/>
          <w:sz w:val="20"/>
          <w:szCs w:val="20"/>
        </w:rPr>
        <w:t xml:space="preserve"> </w:t>
      </w:r>
      <w:r w:rsidR="00C36916" w:rsidRPr="009A78C8">
        <w:rPr>
          <w:rFonts w:ascii="Times New Roman" w:hAnsi="Times New Roman" w:cs="Times New Roman"/>
          <w:b/>
          <w:bCs/>
          <w:sz w:val="20"/>
          <w:szCs w:val="20"/>
        </w:rPr>
        <w:t xml:space="preserve"> STATEMENTS</w:t>
      </w:r>
    </w:p>
    <w:p w:rsidR="00C36916" w:rsidRPr="009A78C8" w:rsidRDefault="00C36916" w:rsidP="0009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39" w:right="-23"/>
        <w:jc w:val="thaiDistribute"/>
        <w:rPr>
          <w:rFonts w:ascii="Times New Roman" w:hAnsi="Times New Roman" w:cs="Times New Roman"/>
          <w:sz w:val="24"/>
          <w:szCs w:val="24"/>
        </w:rPr>
      </w:pPr>
      <w:r w:rsidRPr="009A78C8">
        <w:rPr>
          <w:rFonts w:ascii="Times New Roman" w:hAnsi="Times New Roman" w:cs="Times New Roman"/>
          <w:sz w:val="24"/>
          <w:szCs w:val="24"/>
        </w:rPr>
        <w:t xml:space="preserve">These </w:t>
      </w:r>
      <w:r w:rsidR="00EB61E6" w:rsidRPr="009A78C8">
        <w:rPr>
          <w:rFonts w:ascii="Times New Roman" w:hAnsi="Times New Roman" w:cs="Times New Roman"/>
          <w:sz w:val="24"/>
          <w:szCs w:val="24"/>
        </w:rPr>
        <w:t xml:space="preserve">interim </w:t>
      </w:r>
      <w:r w:rsidRPr="009A78C8">
        <w:rPr>
          <w:rFonts w:ascii="Times New Roman" w:hAnsi="Times New Roman" w:cs="Times New Roman"/>
          <w:sz w:val="24"/>
          <w:szCs w:val="24"/>
        </w:rPr>
        <w:t xml:space="preserve">financial statements have been approved </w:t>
      </w:r>
      <w:r w:rsidR="00D453AA" w:rsidRPr="009A78C8">
        <w:rPr>
          <w:rFonts w:ascii="Times New Roman" w:hAnsi="Times New Roman" w:cs="Times New Roman"/>
          <w:sz w:val="24"/>
          <w:szCs w:val="24"/>
        </w:rPr>
        <w:t>for issue</w:t>
      </w:r>
      <w:r w:rsidR="00E222FC" w:rsidRPr="009A78C8">
        <w:rPr>
          <w:rFonts w:ascii="Times New Roman" w:hAnsi="Times New Roman" w:cs="Times New Roman"/>
          <w:sz w:val="24"/>
          <w:szCs w:val="24"/>
        </w:rPr>
        <w:t xml:space="preserve"> </w:t>
      </w:r>
      <w:r w:rsidRPr="009A78C8">
        <w:rPr>
          <w:rFonts w:ascii="Times New Roman" w:hAnsi="Times New Roman" w:cs="Times New Roman"/>
          <w:sz w:val="24"/>
          <w:szCs w:val="24"/>
        </w:rPr>
        <w:t>by the authorized directo</w:t>
      </w:r>
      <w:r w:rsidR="00B2421B" w:rsidRPr="009A78C8">
        <w:rPr>
          <w:rFonts w:ascii="Times New Roman" w:hAnsi="Times New Roman" w:cs="Times New Roman"/>
          <w:sz w:val="24"/>
          <w:szCs w:val="24"/>
        </w:rPr>
        <w:t>rs of the Company on</w:t>
      </w:r>
      <w:r w:rsidR="00E222FC" w:rsidRPr="009A78C8">
        <w:rPr>
          <w:rFonts w:ascii="Times New Roman" w:hAnsi="Times New Roman" w:cs="Times New Roman"/>
          <w:sz w:val="24"/>
          <w:szCs w:val="24"/>
        </w:rPr>
        <w:t xml:space="preserve"> </w:t>
      </w:r>
      <w:r w:rsidR="006033C7" w:rsidRPr="009A78C8">
        <w:rPr>
          <w:rFonts w:ascii="Times New Roman" w:hAnsi="Times New Roman" w:cs="Times New Roman"/>
          <w:sz w:val="24"/>
          <w:szCs w:val="24"/>
        </w:rPr>
        <w:t>August</w:t>
      </w:r>
      <w:r w:rsidR="00E222FC" w:rsidRPr="009A78C8">
        <w:rPr>
          <w:rFonts w:ascii="Times New Roman" w:hAnsi="Times New Roman" w:cs="Times New Roman"/>
          <w:sz w:val="24"/>
          <w:szCs w:val="24"/>
        </w:rPr>
        <w:t xml:space="preserve"> </w:t>
      </w:r>
      <w:r w:rsidR="00A43DC9" w:rsidRPr="009A78C8">
        <w:rPr>
          <w:rFonts w:ascii="Times New Roman" w:hAnsi="Times New Roman" w:cs="Times New Roman"/>
          <w:sz w:val="24"/>
          <w:szCs w:val="24"/>
        </w:rPr>
        <w:t>10</w:t>
      </w:r>
      <w:r w:rsidR="007F4B49" w:rsidRPr="009A78C8">
        <w:rPr>
          <w:rFonts w:ascii="Times New Roman" w:hAnsi="Times New Roman" w:cs="Times New Roman"/>
          <w:sz w:val="24"/>
          <w:szCs w:val="24"/>
        </w:rPr>
        <w:t>,</w:t>
      </w:r>
      <w:r w:rsidR="00E222FC" w:rsidRPr="009A78C8">
        <w:rPr>
          <w:rFonts w:ascii="Times New Roman" w:hAnsi="Times New Roman" w:cs="Times New Roman"/>
          <w:sz w:val="24"/>
          <w:szCs w:val="24"/>
        </w:rPr>
        <w:t xml:space="preserve"> </w:t>
      </w:r>
      <w:r w:rsidR="006F2D11" w:rsidRPr="009A78C8">
        <w:rPr>
          <w:rFonts w:ascii="Times New Roman" w:hAnsi="Times New Roman" w:cs="Times New Roman"/>
          <w:sz w:val="24"/>
          <w:szCs w:val="24"/>
        </w:rPr>
        <w:t>2018</w:t>
      </w:r>
      <w:r w:rsidR="00613347" w:rsidRPr="009A78C8">
        <w:rPr>
          <w:rFonts w:ascii="Times New Roman" w:hAnsi="Times New Roman" w:cs="Times New Roman"/>
          <w:sz w:val="24"/>
          <w:szCs w:val="24"/>
        </w:rPr>
        <w:t>.</w:t>
      </w:r>
    </w:p>
    <w:sectPr w:rsidR="00C36916" w:rsidRPr="009A78C8" w:rsidSect="00B70AC5">
      <w:headerReference w:type="default" r:id="rId9"/>
      <w:pgSz w:w="11909" w:h="16834" w:code="9"/>
      <w:pgMar w:top="1440" w:right="1224" w:bottom="1260" w:left="1440"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D0C" w:rsidRDefault="00C41D0C">
      <w:r>
        <w:separator/>
      </w:r>
    </w:p>
  </w:endnote>
  <w:endnote w:type="continuationSeparator" w:id="0">
    <w:p w:rsidR="00C41D0C" w:rsidRDefault="00C4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D0C" w:rsidRDefault="00C41D0C">
      <w:r>
        <w:separator/>
      </w:r>
    </w:p>
  </w:footnote>
  <w:footnote w:type="continuationSeparator" w:id="0">
    <w:p w:rsidR="00C41D0C" w:rsidRDefault="00C41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AC5" w:rsidRPr="00CD0D3A" w:rsidRDefault="00B70AC5" w:rsidP="00CD0D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heme="minorBidi"/>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AC5" w:rsidRPr="007F77A9" w:rsidRDefault="00B70AC5" w:rsidP="00B932F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heme="minorBidi"/>
        <w:b/>
        <w:bCs/>
        <w:sz w:val="24"/>
        <w:szCs w:val="24"/>
      </w:rPr>
    </w:pPr>
  </w:p>
  <w:p w:rsidR="00B70AC5" w:rsidRDefault="00B70AC5" w:rsidP="00A138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Style w:val="PageNumber"/>
        <w:rFonts w:ascii="Times New Roman" w:hAnsi="Times New Roman" w:cs="Times New Roman"/>
        <w:sz w:val="24"/>
        <w:szCs w:val="24"/>
      </w:rPr>
    </w:pPr>
    <w:r w:rsidRPr="001C75FF">
      <w:rPr>
        <w:rStyle w:val="PageNumber"/>
        <w:rFonts w:ascii="Times New Roman" w:hAnsi="Times New Roman" w:cs="Times New Roman"/>
        <w:sz w:val="24"/>
        <w:szCs w:val="24"/>
      </w:rPr>
      <w:t xml:space="preserve">- </w:t>
    </w:r>
    <w:r w:rsidRPr="001C75FF">
      <w:rPr>
        <w:rStyle w:val="PageNumber"/>
        <w:rFonts w:ascii="Times New Roman" w:hAnsi="Times New Roman" w:cs="Times New Roman"/>
        <w:sz w:val="24"/>
        <w:szCs w:val="24"/>
      </w:rPr>
      <w:fldChar w:fldCharType="begin"/>
    </w:r>
    <w:r w:rsidRPr="001C75FF">
      <w:rPr>
        <w:rStyle w:val="PageNumber"/>
        <w:rFonts w:ascii="Times New Roman" w:hAnsi="Times New Roman" w:cs="Times New Roman"/>
        <w:sz w:val="24"/>
        <w:szCs w:val="24"/>
      </w:rPr>
      <w:instrText xml:space="preserve"> PAGE </w:instrText>
    </w:r>
    <w:r w:rsidRPr="001C75FF">
      <w:rPr>
        <w:rStyle w:val="PageNumber"/>
        <w:rFonts w:ascii="Times New Roman" w:hAnsi="Times New Roman" w:cs="Times New Roman"/>
        <w:sz w:val="24"/>
        <w:szCs w:val="24"/>
      </w:rPr>
      <w:fldChar w:fldCharType="separate"/>
    </w:r>
    <w:r w:rsidR="00CC7769">
      <w:rPr>
        <w:rStyle w:val="PageNumber"/>
        <w:rFonts w:ascii="Times New Roman" w:hAnsi="Times New Roman" w:cs="Times New Roman"/>
        <w:noProof/>
        <w:sz w:val="24"/>
        <w:szCs w:val="24"/>
      </w:rPr>
      <w:t>17</w:t>
    </w:r>
    <w:r w:rsidRPr="001C75FF">
      <w:rPr>
        <w:rStyle w:val="PageNumber"/>
        <w:rFonts w:ascii="Times New Roman" w:hAnsi="Times New Roman" w:cs="Times New Roman"/>
        <w:sz w:val="24"/>
        <w:szCs w:val="24"/>
      </w:rPr>
      <w:fldChar w:fldCharType="end"/>
    </w:r>
    <w:r w:rsidRPr="001C75FF">
      <w:rPr>
        <w:rStyle w:val="PageNumber"/>
        <w:rFonts w:ascii="Times New Roman" w:hAnsi="Times New Roman" w:cs="Times New Roman"/>
        <w:sz w:val="24"/>
        <w:szCs w:val="24"/>
      </w:rPr>
      <w:t xml:space="preserve"> -</w:t>
    </w:r>
  </w:p>
  <w:p w:rsidR="00B70AC5" w:rsidRPr="001269CC" w:rsidRDefault="00B70AC5" w:rsidP="00A138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Fonts w:ascii="Times New Roman" w:hAnsi="Times New Roman" w:cs="Cordia New"/>
        <w:b/>
        <w:bCs/>
        <w:sz w:val="24"/>
        <w:szCs w:val="24"/>
      </w:rPr>
    </w:pPr>
  </w:p>
  <w:p w:rsidR="00B70AC5" w:rsidRPr="001269CC" w:rsidRDefault="00B70AC5" w:rsidP="00A138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5"/>
      <w:jc w:val="center"/>
      <w:rPr>
        <w:rFonts w:ascii="Times New Roman" w:hAnsi="Times New Roman" w:cs="Cordia New"/>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E14596"/>
    <w:multiLevelType w:val="multilevel"/>
    <w:tmpl w:val="8884B0A0"/>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BCA7A54"/>
    <w:multiLevelType w:val="hybridMultilevel"/>
    <w:tmpl w:val="DC16ED9E"/>
    <w:lvl w:ilvl="0" w:tplc="AC5E41C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24B7D30"/>
    <w:multiLevelType w:val="multilevel"/>
    <w:tmpl w:val="2BA6FACC"/>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34D2C0B"/>
    <w:multiLevelType w:val="hybridMultilevel"/>
    <w:tmpl w:val="5E4A9210"/>
    <w:lvl w:ilvl="0" w:tplc="B456BDBC">
      <w:start w:val="3"/>
      <w:numFmt w:val="decimal"/>
      <w:lvlText w:val="%1."/>
      <w:lvlJc w:val="left"/>
      <w:pPr>
        <w:tabs>
          <w:tab w:val="num" w:pos="720"/>
        </w:tabs>
        <w:ind w:left="720" w:hanging="360"/>
      </w:pPr>
      <w:rPr>
        <w:rFonts w:hint="default"/>
        <w:sz w:val="24"/>
      </w:rPr>
    </w:lvl>
    <w:lvl w:ilvl="1" w:tplc="7C6254E0" w:tentative="1">
      <w:start w:val="1"/>
      <w:numFmt w:val="lowerLetter"/>
      <w:lvlText w:val="%2."/>
      <w:lvlJc w:val="left"/>
      <w:pPr>
        <w:tabs>
          <w:tab w:val="num" w:pos="1440"/>
        </w:tabs>
        <w:ind w:left="1440" w:hanging="360"/>
      </w:pPr>
    </w:lvl>
    <w:lvl w:ilvl="2" w:tplc="9B14B732" w:tentative="1">
      <w:start w:val="1"/>
      <w:numFmt w:val="lowerRoman"/>
      <w:lvlText w:val="%3."/>
      <w:lvlJc w:val="right"/>
      <w:pPr>
        <w:tabs>
          <w:tab w:val="num" w:pos="2160"/>
        </w:tabs>
        <w:ind w:left="2160" w:hanging="180"/>
      </w:pPr>
    </w:lvl>
    <w:lvl w:ilvl="3" w:tplc="800E1002" w:tentative="1">
      <w:start w:val="1"/>
      <w:numFmt w:val="decimal"/>
      <w:lvlText w:val="%4."/>
      <w:lvlJc w:val="left"/>
      <w:pPr>
        <w:tabs>
          <w:tab w:val="num" w:pos="2880"/>
        </w:tabs>
        <w:ind w:left="2880" w:hanging="360"/>
      </w:pPr>
    </w:lvl>
    <w:lvl w:ilvl="4" w:tplc="5D587580" w:tentative="1">
      <w:start w:val="1"/>
      <w:numFmt w:val="lowerLetter"/>
      <w:lvlText w:val="%5."/>
      <w:lvlJc w:val="left"/>
      <w:pPr>
        <w:tabs>
          <w:tab w:val="num" w:pos="3600"/>
        </w:tabs>
        <w:ind w:left="3600" w:hanging="360"/>
      </w:pPr>
    </w:lvl>
    <w:lvl w:ilvl="5" w:tplc="3920F11C" w:tentative="1">
      <w:start w:val="1"/>
      <w:numFmt w:val="lowerRoman"/>
      <w:lvlText w:val="%6."/>
      <w:lvlJc w:val="right"/>
      <w:pPr>
        <w:tabs>
          <w:tab w:val="num" w:pos="4320"/>
        </w:tabs>
        <w:ind w:left="4320" w:hanging="180"/>
      </w:pPr>
    </w:lvl>
    <w:lvl w:ilvl="6" w:tplc="766C8DB6" w:tentative="1">
      <w:start w:val="1"/>
      <w:numFmt w:val="decimal"/>
      <w:lvlText w:val="%7."/>
      <w:lvlJc w:val="left"/>
      <w:pPr>
        <w:tabs>
          <w:tab w:val="num" w:pos="5040"/>
        </w:tabs>
        <w:ind w:left="5040" w:hanging="360"/>
      </w:pPr>
    </w:lvl>
    <w:lvl w:ilvl="7" w:tplc="15FEF784" w:tentative="1">
      <w:start w:val="1"/>
      <w:numFmt w:val="lowerLetter"/>
      <w:lvlText w:val="%8."/>
      <w:lvlJc w:val="left"/>
      <w:pPr>
        <w:tabs>
          <w:tab w:val="num" w:pos="5760"/>
        </w:tabs>
        <w:ind w:left="5760" w:hanging="360"/>
      </w:pPr>
    </w:lvl>
    <w:lvl w:ilvl="8" w:tplc="16B45B82" w:tentative="1">
      <w:start w:val="1"/>
      <w:numFmt w:val="lowerRoman"/>
      <w:lvlText w:val="%9."/>
      <w:lvlJc w:val="right"/>
      <w:pPr>
        <w:tabs>
          <w:tab w:val="num" w:pos="6480"/>
        </w:tabs>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7D54E24"/>
    <w:multiLevelType w:val="multilevel"/>
    <w:tmpl w:val="0CD81DC8"/>
    <w:lvl w:ilvl="0">
      <w:start w:val="4"/>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C344C08"/>
    <w:multiLevelType w:val="multilevel"/>
    <w:tmpl w:val="48C06220"/>
    <w:lvl w:ilvl="0">
      <w:start w:val="21"/>
      <w:numFmt w:val="decimal"/>
      <w:lvlText w:val="%1"/>
      <w:lvlJc w:val="left"/>
      <w:pPr>
        <w:tabs>
          <w:tab w:val="num" w:pos="375"/>
        </w:tabs>
        <w:ind w:left="375" w:hanging="375"/>
      </w:pPr>
      <w:rPr>
        <w:rFonts w:hint="default"/>
      </w:rPr>
    </w:lvl>
    <w:lvl w:ilvl="1">
      <w:start w:val="2"/>
      <w:numFmt w:val="decimal"/>
      <w:lvlText w:val="%1.%2"/>
      <w:lvlJc w:val="left"/>
      <w:pPr>
        <w:tabs>
          <w:tab w:val="num" w:pos="1050"/>
        </w:tabs>
        <w:ind w:left="1050" w:hanging="375"/>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745"/>
        </w:tabs>
        <w:ind w:left="2745"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455"/>
        </w:tabs>
        <w:ind w:left="4455" w:hanging="1080"/>
      </w:pPr>
      <w:rPr>
        <w:rFonts w:hint="default"/>
      </w:rPr>
    </w:lvl>
    <w:lvl w:ilvl="6">
      <w:start w:val="1"/>
      <w:numFmt w:val="decimal"/>
      <w:lvlText w:val="%1.%2.%3.%4.%5.%6.%7"/>
      <w:lvlJc w:val="left"/>
      <w:pPr>
        <w:tabs>
          <w:tab w:val="num" w:pos="5130"/>
        </w:tabs>
        <w:ind w:left="5130" w:hanging="1080"/>
      </w:pPr>
      <w:rPr>
        <w:rFonts w:hint="default"/>
      </w:rPr>
    </w:lvl>
    <w:lvl w:ilvl="7">
      <w:start w:val="1"/>
      <w:numFmt w:val="decimal"/>
      <w:lvlText w:val="%1.%2.%3.%4.%5.%6.%7.%8"/>
      <w:lvlJc w:val="left"/>
      <w:pPr>
        <w:tabs>
          <w:tab w:val="num" w:pos="6165"/>
        </w:tabs>
        <w:ind w:left="6165" w:hanging="1440"/>
      </w:pPr>
      <w:rPr>
        <w:rFonts w:hint="default"/>
      </w:rPr>
    </w:lvl>
    <w:lvl w:ilvl="8">
      <w:start w:val="1"/>
      <w:numFmt w:val="decimal"/>
      <w:lvlText w:val="%1.%2.%3.%4.%5.%6.%7.%8.%9"/>
      <w:lvlJc w:val="left"/>
      <w:pPr>
        <w:tabs>
          <w:tab w:val="num" w:pos="6840"/>
        </w:tabs>
        <w:ind w:left="6840" w:hanging="1440"/>
      </w:pPr>
      <w:rPr>
        <w:rFonts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23C34F5"/>
    <w:multiLevelType w:val="multilevel"/>
    <w:tmpl w:val="BF721F72"/>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444C6A37"/>
    <w:multiLevelType w:val="multilevel"/>
    <w:tmpl w:val="0A3E2B5A"/>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EF42C53"/>
    <w:multiLevelType w:val="multilevel"/>
    <w:tmpl w:val="4FC835B2"/>
    <w:lvl w:ilvl="0">
      <w:start w:val="4"/>
      <w:numFmt w:val="decimal"/>
      <w:lvlText w:val="%1"/>
      <w:lvlJc w:val="left"/>
      <w:pPr>
        <w:tabs>
          <w:tab w:val="num" w:pos="720"/>
        </w:tabs>
        <w:ind w:left="720" w:hanging="720"/>
      </w:pPr>
      <w:rPr>
        <w:rFonts w:hint="default"/>
        <w:u w:val="none"/>
      </w:rPr>
    </w:lvl>
    <w:lvl w:ilvl="1">
      <w:start w:val="3"/>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3" w15:restartNumberingAfterBreak="0">
    <w:nsid w:val="62B504D6"/>
    <w:multiLevelType w:val="hybridMultilevel"/>
    <w:tmpl w:val="2F0C3B7E"/>
    <w:lvl w:ilvl="0" w:tplc="D60E5506">
      <w:numFmt w:val="bullet"/>
      <w:lvlText w:val=""/>
      <w:lvlJc w:val="left"/>
      <w:pPr>
        <w:ind w:left="900" w:hanging="360"/>
      </w:pPr>
      <w:rPr>
        <w:rFonts w:ascii="Wingdings 2" w:eastAsia="Times New Roman" w:hAnsi="Wingdings 2" w:cs="Times New Roman" w:hint="default"/>
        <w:sz w:val="28"/>
        <w:szCs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0B479F3"/>
    <w:multiLevelType w:val="hybridMultilevel"/>
    <w:tmpl w:val="6D2231C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EF01F22"/>
    <w:multiLevelType w:val="hybridMultilevel"/>
    <w:tmpl w:val="3D94AFE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4"/>
  </w:num>
  <w:num w:numId="14">
    <w:abstractNumId w:val="16"/>
  </w:num>
  <w:num w:numId="15">
    <w:abstractNumId w:val="19"/>
  </w:num>
  <w:num w:numId="16">
    <w:abstractNumId w:val="13"/>
  </w:num>
  <w:num w:numId="17">
    <w:abstractNumId w:val="22"/>
  </w:num>
  <w:num w:numId="18">
    <w:abstractNumId w:val="26"/>
  </w:num>
  <w:num w:numId="19">
    <w:abstractNumId w:val="20"/>
  </w:num>
  <w:num w:numId="20">
    <w:abstractNumId w:val="15"/>
  </w:num>
  <w:num w:numId="21">
    <w:abstractNumId w:val="10"/>
  </w:num>
  <w:num w:numId="22">
    <w:abstractNumId w:val="25"/>
  </w:num>
  <w:num w:numId="23">
    <w:abstractNumId w:val="21"/>
  </w:num>
  <w:num w:numId="24">
    <w:abstractNumId w:val="18"/>
  </w:num>
  <w:num w:numId="25">
    <w:abstractNumId w:val="11"/>
  </w:num>
  <w:num w:numId="26">
    <w:abstractNumId w:val="12"/>
  </w:num>
  <w:num w:numId="27">
    <w:abstractNumId w:val="27"/>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DD0452"/>
    <w:rsid w:val="00002859"/>
    <w:rsid w:val="00003BA1"/>
    <w:rsid w:val="00004A1C"/>
    <w:rsid w:val="00011A64"/>
    <w:rsid w:val="00011FBD"/>
    <w:rsid w:val="00012150"/>
    <w:rsid w:val="0001219F"/>
    <w:rsid w:val="00012F29"/>
    <w:rsid w:val="00013B51"/>
    <w:rsid w:val="00014E26"/>
    <w:rsid w:val="00015F21"/>
    <w:rsid w:val="00017368"/>
    <w:rsid w:val="00017B1D"/>
    <w:rsid w:val="00024DF1"/>
    <w:rsid w:val="00025859"/>
    <w:rsid w:val="0002776A"/>
    <w:rsid w:val="00030293"/>
    <w:rsid w:val="00030DB0"/>
    <w:rsid w:val="00031F7F"/>
    <w:rsid w:val="0003290F"/>
    <w:rsid w:val="000341C9"/>
    <w:rsid w:val="000407FB"/>
    <w:rsid w:val="000446B9"/>
    <w:rsid w:val="00045100"/>
    <w:rsid w:val="00047AAC"/>
    <w:rsid w:val="00051CB1"/>
    <w:rsid w:val="00051CD3"/>
    <w:rsid w:val="00052198"/>
    <w:rsid w:val="000524BA"/>
    <w:rsid w:val="0005394E"/>
    <w:rsid w:val="000563A0"/>
    <w:rsid w:val="000565CA"/>
    <w:rsid w:val="00056BDE"/>
    <w:rsid w:val="00057209"/>
    <w:rsid w:val="00062245"/>
    <w:rsid w:val="00062709"/>
    <w:rsid w:val="00063B7E"/>
    <w:rsid w:val="00065B60"/>
    <w:rsid w:val="00065E3D"/>
    <w:rsid w:val="000816DC"/>
    <w:rsid w:val="000821D9"/>
    <w:rsid w:val="0008269B"/>
    <w:rsid w:val="00082A30"/>
    <w:rsid w:val="000839B8"/>
    <w:rsid w:val="00084049"/>
    <w:rsid w:val="00084AC7"/>
    <w:rsid w:val="0008554E"/>
    <w:rsid w:val="000868F6"/>
    <w:rsid w:val="00087168"/>
    <w:rsid w:val="00090058"/>
    <w:rsid w:val="00090391"/>
    <w:rsid w:val="00090E61"/>
    <w:rsid w:val="00092695"/>
    <w:rsid w:val="000932A7"/>
    <w:rsid w:val="0009368A"/>
    <w:rsid w:val="0009406E"/>
    <w:rsid w:val="000A14BD"/>
    <w:rsid w:val="000B20D2"/>
    <w:rsid w:val="000B7768"/>
    <w:rsid w:val="000C0986"/>
    <w:rsid w:val="000C253A"/>
    <w:rsid w:val="000C2CCD"/>
    <w:rsid w:val="000C3619"/>
    <w:rsid w:val="000C3AEC"/>
    <w:rsid w:val="000C3F96"/>
    <w:rsid w:val="000C5393"/>
    <w:rsid w:val="000C6C5C"/>
    <w:rsid w:val="000C7C4F"/>
    <w:rsid w:val="000D0C7E"/>
    <w:rsid w:val="000D2471"/>
    <w:rsid w:val="000D36E3"/>
    <w:rsid w:val="000D3E7D"/>
    <w:rsid w:val="000D562C"/>
    <w:rsid w:val="000D6282"/>
    <w:rsid w:val="000D6633"/>
    <w:rsid w:val="000D6D51"/>
    <w:rsid w:val="000E0701"/>
    <w:rsid w:val="000E1F1B"/>
    <w:rsid w:val="000E2813"/>
    <w:rsid w:val="000E3C0C"/>
    <w:rsid w:val="000E4710"/>
    <w:rsid w:val="000E49FB"/>
    <w:rsid w:val="000E50D3"/>
    <w:rsid w:val="000E579C"/>
    <w:rsid w:val="000E586E"/>
    <w:rsid w:val="000E67A8"/>
    <w:rsid w:val="000F0983"/>
    <w:rsid w:val="000F0CC0"/>
    <w:rsid w:val="000F3CEA"/>
    <w:rsid w:val="000F4224"/>
    <w:rsid w:val="000F74EE"/>
    <w:rsid w:val="000F791E"/>
    <w:rsid w:val="000F7A62"/>
    <w:rsid w:val="0010030A"/>
    <w:rsid w:val="00103418"/>
    <w:rsid w:val="001040D5"/>
    <w:rsid w:val="00104E62"/>
    <w:rsid w:val="00104FA4"/>
    <w:rsid w:val="0010552D"/>
    <w:rsid w:val="00105D65"/>
    <w:rsid w:val="00106000"/>
    <w:rsid w:val="00107C09"/>
    <w:rsid w:val="00110161"/>
    <w:rsid w:val="00113F0A"/>
    <w:rsid w:val="00115F7D"/>
    <w:rsid w:val="0011729F"/>
    <w:rsid w:val="00117B26"/>
    <w:rsid w:val="00121A5E"/>
    <w:rsid w:val="00121CDB"/>
    <w:rsid w:val="001221F2"/>
    <w:rsid w:val="001269CC"/>
    <w:rsid w:val="001279AA"/>
    <w:rsid w:val="001311A6"/>
    <w:rsid w:val="00132D2C"/>
    <w:rsid w:val="0013382E"/>
    <w:rsid w:val="001346CA"/>
    <w:rsid w:val="00135722"/>
    <w:rsid w:val="00136377"/>
    <w:rsid w:val="00136D9B"/>
    <w:rsid w:val="00141319"/>
    <w:rsid w:val="00141401"/>
    <w:rsid w:val="00141B3C"/>
    <w:rsid w:val="0014352C"/>
    <w:rsid w:val="00144B31"/>
    <w:rsid w:val="00144E65"/>
    <w:rsid w:val="00145061"/>
    <w:rsid w:val="00145417"/>
    <w:rsid w:val="00146151"/>
    <w:rsid w:val="00146FC6"/>
    <w:rsid w:val="0015067C"/>
    <w:rsid w:val="00150932"/>
    <w:rsid w:val="00150C04"/>
    <w:rsid w:val="00153A9B"/>
    <w:rsid w:val="00153AF3"/>
    <w:rsid w:val="00153D87"/>
    <w:rsid w:val="00154510"/>
    <w:rsid w:val="001557B7"/>
    <w:rsid w:val="001612EB"/>
    <w:rsid w:val="00164314"/>
    <w:rsid w:val="001644D7"/>
    <w:rsid w:val="00166C8D"/>
    <w:rsid w:val="0016758A"/>
    <w:rsid w:val="001675B3"/>
    <w:rsid w:val="00167701"/>
    <w:rsid w:val="00171C1B"/>
    <w:rsid w:val="001725C6"/>
    <w:rsid w:val="00176176"/>
    <w:rsid w:val="00176389"/>
    <w:rsid w:val="001778AF"/>
    <w:rsid w:val="00177FCB"/>
    <w:rsid w:val="00182AC2"/>
    <w:rsid w:val="00183244"/>
    <w:rsid w:val="00184E3A"/>
    <w:rsid w:val="001907C5"/>
    <w:rsid w:val="0019278E"/>
    <w:rsid w:val="00193726"/>
    <w:rsid w:val="00195F12"/>
    <w:rsid w:val="0019758F"/>
    <w:rsid w:val="0019783C"/>
    <w:rsid w:val="001A0E14"/>
    <w:rsid w:val="001A3216"/>
    <w:rsid w:val="001A4E36"/>
    <w:rsid w:val="001A4F35"/>
    <w:rsid w:val="001A7148"/>
    <w:rsid w:val="001B0968"/>
    <w:rsid w:val="001B2739"/>
    <w:rsid w:val="001B305A"/>
    <w:rsid w:val="001B40B0"/>
    <w:rsid w:val="001B461F"/>
    <w:rsid w:val="001B61CD"/>
    <w:rsid w:val="001C0053"/>
    <w:rsid w:val="001C0274"/>
    <w:rsid w:val="001C113D"/>
    <w:rsid w:val="001C2DD6"/>
    <w:rsid w:val="001C6868"/>
    <w:rsid w:val="001C6ECB"/>
    <w:rsid w:val="001C75FF"/>
    <w:rsid w:val="001D0206"/>
    <w:rsid w:val="001D03CE"/>
    <w:rsid w:val="001D071E"/>
    <w:rsid w:val="001D0DAC"/>
    <w:rsid w:val="001D10C9"/>
    <w:rsid w:val="001D2598"/>
    <w:rsid w:val="001D567F"/>
    <w:rsid w:val="001D5D35"/>
    <w:rsid w:val="001D5E70"/>
    <w:rsid w:val="001D74DA"/>
    <w:rsid w:val="001E1858"/>
    <w:rsid w:val="001E32BC"/>
    <w:rsid w:val="001E6EC9"/>
    <w:rsid w:val="001E76F8"/>
    <w:rsid w:val="001F25D1"/>
    <w:rsid w:val="001F2671"/>
    <w:rsid w:val="001F3809"/>
    <w:rsid w:val="001F3AB7"/>
    <w:rsid w:val="001F3DE3"/>
    <w:rsid w:val="001F532D"/>
    <w:rsid w:val="001F771E"/>
    <w:rsid w:val="001F7779"/>
    <w:rsid w:val="001F7D55"/>
    <w:rsid w:val="001F7E3E"/>
    <w:rsid w:val="002001C7"/>
    <w:rsid w:val="002014C0"/>
    <w:rsid w:val="00202953"/>
    <w:rsid w:val="002036C5"/>
    <w:rsid w:val="00205B99"/>
    <w:rsid w:val="00205FE4"/>
    <w:rsid w:val="00207B61"/>
    <w:rsid w:val="00212759"/>
    <w:rsid w:val="0021293C"/>
    <w:rsid w:val="00212F97"/>
    <w:rsid w:val="0021546E"/>
    <w:rsid w:val="00215A23"/>
    <w:rsid w:val="002163CE"/>
    <w:rsid w:val="00216469"/>
    <w:rsid w:val="00217829"/>
    <w:rsid w:val="00220183"/>
    <w:rsid w:val="00222311"/>
    <w:rsid w:val="00222322"/>
    <w:rsid w:val="00223195"/>
    <w:rsid w:val="002251E7"/>
    <w:rsid w:val="0023049F"/>
    <w:rsid w:val="00230645"/>
    <w:rsid w:val="00231436"/>
    <w:rsid w:val="002316B4"/>
    <w:rsid w:val="00236230"/>
    <w:rsid w:val="002364F2"/>
    <w:rsid w:val="00236C4B"/>
    <w:rsid w:val="00243A82"/>
    <w:rsid w:val="00244414"/>
    <w:rsid w:val="0024552D"/>
    <w:rsid w:val="002460E3"/>
    <w:rsid w:val="0025004E"/>
    <w:rsid w:val="0025101D"/>
    <w:rsid w:val="00251CEA"/>
    <w:rsid w:val="002537E1"/>
    <w:rsid w:val="00253D77"/>
    <w:rsid w:val="00254528"/>
    <w:rsid w:val="0025576B"/>
    <w:rsid w:val="0026590E"/>
    <w:rsid w:val="00265ED5"/>
    <w:rsid w:val="0026728E"/>
    <w:rsid w:val="002705F5"/>
    <w:rsid w:val="002730F0"/>
    <w:rsid w:val="002752F8"/>
    <w:rsid w:val="00275864"/>
    <w:rsid w:val="002769E7"/>
    <w:rsid w:val="002777FC"/>
    <w:rsid w:val="00282A37"/>
    <w:rsid w:val="00282D84"/>
    <w:rsid w:val="00284D23"/>
    <w:rsid w:val="0028769D"/>
    <w:rsid w:val="00291D20"/>
    <w:rsid w:val="0029294C"/>
    <w:rsid w:val="00293DA9"/>
    <w:rsid w:val="00295C03"/>
    <w:rsid w:val="00296FFE"/>
    <w:rsid w:val="002972CB"/>
    <w:rsid w:val="002A0A8E"/>
    <w:rsid w:val="002A1649"/>
    <w:rsid w:val="002A21B8"/>
    <w:rsid w:val="002A37C8"/>
    <w:rsid w:val="002A39E6"/>
    <w:rsid w:val="002A3EDB"/>
    <w:rsid w:val="002A4111"/>
    <w:rsid w:val="002A47FE"/>
    <w:rsid w:val="002A6946"/>
    <w:rsid w:val="002A71FD"/>
    <w:rsid w:val="002B007D"/>
    <w:rsid w:val="002B02AC"/>
    <w:rsid w:val="002B0BCC"/>
    <w:rsid w:val="002B0CB1"/>
    <w:rsid w:val="002B153E"/>
    <w:rsid w:val="002B1B6A"/>
    <w:rsid w:val="002B1DDE"/>
    <w:rsid w:val="002B2BE6"/>
    <w:rsid w:val="002B3799"/>
    <w:rsid w:val="002B669B"/>
    <w:rsid w:val="002B7560"/>
    <w:rsid w:val="002C2E04"/>
    <w:rsid w:val="002C3079"/>
    <w:rsid w:val="002C3F09"/>
    <w:rsid w:val="002C4648"/>
    <w:rsid w:val="002C59EA"/>
    <w:rsid w:val="002C7984"/>
    <w:rsid w:val="002D02A9"/>
    <w:rsid w:val="002D4126"/>
    <w:rsid w:val="002D4A6D"/>
    <w:rsid w:val="002D512E"/>
    <w:rsid w:val="002E0760"/>
    <w:rsid w:val="002E17FF"/>
    <w:rsid w:val="002E1BB9"/>
    <w:rsid w:val="002E26B6"/>
    <w:rsid w:val="002E413A"/>
    <w:rsid w:val="002E42DC"/>
    <w:rsid w:val="002E47BD"/>
    <w:rsid w:val="002E5BB3"/>
    <w:rsid w:val="002E6D1C"/>
    <w:rsid w:val="002E767F"/>
    <w:rsid w:val="002E77CA"/>
    <w:rsid w:val="002F1D87"/>
    <w:rsid w:val="002F3CBE"/>
    <w:rsid w:val="002F3D93"/>
    <w:rsid w:val="002F46E8"/>
    <w:rsid w:val="002F7715"/>
    <w:rsid w:val="002F7901"/>
    <w:rsid w:val="003006A1"/>
    <w:rsid w:val="00300B80"/>
    <w:rsid w:val="00301EF2"/>
    <w:rsid w:val="00302525"/>
    <w:rsid w:val="00302EAB"/>
    <w:rsid w:val="00303647"/>
    <w:rsid w:val="00304916"/>
    <w:rsid w:val="0030517A"/>
    <w:rsid w:val="003053E9"/>
    <w:rsid w:val="0030562E"/>
    <w:rsid w:val="00310841"/>
    <w:rsid w:val="00310F37"/>
    <w:rsid w:val="003168A8"/>
    <w:rsid w:val="00316CD6"/>
    <w:rsid w:val="00317421"/>
    <w:rsid w:val="0032068F"/>
    <w:rsid w:val="0032101F"/>
    <w:rsid w:val="003247B8"/>
    <w:rsid w:val="00324C15"/>
    <w:rsid w:val="003260ED"/>
    <w:rsid w:val="00327C7A"/>
    <w:rsid w:val="003327D4"/>
    <w:rsid w:val="003348F9"/>
    <w:rsid w:val="0033595C"/>
    <w:rsid w:val="00336442"/>
    <w:rsid w:val="003407F2"/>
    <w:rsid w:val="003414D7"/>
    <w:rsid w:val="00342B44"/>
    <w:rsid w:val="00342EF1"/>
    <w:rsid w:val="00343CCF"/>
    <w:rsid w:val="00346E1C"/>
    <w:rsid w:val="003471BA"/>
    <w:rsid w:val="003525BA"/>
    <w:rsid w:val="00352C29"/>
    <w:rsid w:val="00354259"/>
    <w:rsid w:val="00354709"/>
    <w:rsid w:val="0036203A"/>
    <w:rsid w:val="00362479"/>
    <w:rsid w:val="003629A0"/>
    <w:rsid w:val="00362ADA"/>
    <w:rsid w:val="003645E8"/>
    <w:rsid w:val="003652A3"/>
    <w:rsid w:val="00372D4A"/>
    <w:rsid w:val="00373B3F"/>
    <w:rsid w:val="003768A4"/>
    <w:rsid w:val="0037787A"/>
    <w:rsid w:val="00381605"/>
    <w:rsid w:val="0038167E"/>
    <w:rsid w:val="00382AB1"/>
    <w:rsid w:val="00385EDD"/>
    <w:rsid w:val="00386D0E"/>
    <w:rsid w:val="00390C35"/>
    <w:rsid w:val="0039138C"/>
    <w:rsid w:val="00391EBD"/>
    <w:rsid w:val="00392746"/>
    <w:rsid w:val="00395189"/>
    <w:rsid w:val="00395223"/>
    <w:rsid w:val="003976A5"/>
    <w:rsid w:val="00397DF9"/>
    <w:rsid w:val="003A03FE"/>
    <w:rsid w:val="003A1382"/>
    <w:rsid w:val="003A221B"/>
    <w:rsid w:val="003A59F0"/>
    <w:rsid w:val="003A5ED8"/>
    <w:rsid w:val="003A70D5"/>
    <w:rsid w:val="003A74A5"/>
    <w:rsid w:val="003A7F24"/>
    <w:rsid w:val="003B0551"/>
    <w:rsid w:val="003B0FCB"/>
    <w:rsid w:val="003B18EE"/>
    <w:rsid w:val="003B2E97"/>
    <w:rsid w:val="003B38B2"/>
    <w:rsid w:val="003B4978"/>
    <w:rsid w:val="003B4A34"/>
    <w:rsid w:val="003B56E0"/>
    <w:rsid w:val="003B5C56"/>
    <w:rsid w:val="003B75B9"/>
    <w:rsid w:val="003C0BE9"/>
    <w:rsid w:val="003C1E17"/>
    <w:rsid w:val="003C4BF0"/>
    <w:rsid w:val="003C5141"/>
    <w:rsid w:val="003C716E"/>
    <w:rsid w:val="003C7213"/>
    <w:rsid w:val="003C72E6"/>
    <w:rsid w:val="003C763B"/>
    <w:rsid w:val="003D1724"/>
    <w:rsid w:val="003D1A0B"/>
    <w:rsid w:val="003D1A6D"/>
    <w:rsid w:val="003D2724"/>
    <w:rsid w:val="003D3641"/>
    <w:rsid w:val="003D372E"/>
    <w:rsid w:val="003D414B"/>
    <w:rsid w:val="003D44BB"/>
    <w:rsid w:val="003D7F77"/>
    <w:rsid w:val="003E1BFF"/>
    <w:rsid w:val="003E1E8E"/>
    <w:rsid w:val="003E2183"/>
    <w:rsid w:val="003E2DA6"/>
    <w:rsid w:val="003E2DB4"/>
    <w:rsid w:val="003E2E46"/>
    <w:rsid w:val="003E6572"/>
    <w:rsid w:val="003E6BE1"/>
    <w:rsid w:val="003E7BD2"/>
    <w:rsid w:val="003F25A9"/>
    <w:rsid w:val="003F3ED4"/>
    <w:rsid w:val="003F4D07"/>
    <w:rsid w:val="003F5ABC"/>
    <w:rsid w:val="003F689E"/>
    <w:rsid w:val="003F6926"/>
    <w:rsid w:val="00402F53"/>
    <w:rsid w:val="00404BDA"/>
    <w:rsid w:val="00404C8D"/>
    <w:rsid w:val="004053EB"/>
    <w:rsid w:val="004054DB"/>
    <w:rsid w:val="00405839"/>
    <w:rsid w:val="00405BA6"/>
    <w:rsid w:val="00406D29"/>
    <w:rsid w:val="004077E5"/>
    <w:rsid w:val="0041109B"/>
    <w:rsid w:val="004116FD"/>
    <w:rsid w:val="00414988"/>
    <w:rsid w:val="00414DA8"/>
    <w:rsid w:val="0041618C"/>
    <w:rsid w:val="004164A9"/>
    <w:rsid w:val="00420F3D"/>
    <w:rsid w:val="004214C8"/>
    <w:rsid w:val="0042162A"/>
    <w:rsid w:val="00422951"/>
    <w:rsid w:val="00423650"/>
    <w:rsid w:val="004236E5"/>
    <w:rsid w:val="00424741"/>
    <w:rsid w:val="004257DC"/>
    <w:rsid w:val="00432900"/>
    <w:rsid w:val="00433CB8"/>
    <w:rsid w:val="00434347"/>
    <w:rsid w:val="00434FDF"/>
    <w:rsid w:val="00435681"/>
    <w:rsid w:val="00436BE6"/>
    <w:rsid w:val="00437246"/>
    <w:rsid w:val="004405A5"/>
    <w:rsid w:val="00440937"/>
    <w:rsid w:val="00442DCE"/>
    <w:rsid w:val="00446685"/>
    <w:rsid w:val="00447796"/>
    <w:rsid w:val="0045229B"/>
    <w:rsid w:val="004524DD"/>
    <w:rsid w:val="004535FC"/>
    <w:rsid w:val="0045699B"/>
    <w:rsid w:val="004579BB"/>
    <w:rsid w:val="004621EA"/>
    <w:rsid w:val="00464F59"/>
    <w:rsid w:val="00467060"/>
    <w:rsid w:val="00467F04"/>
    <w:rsid w:val="00474BF5"/>
    <w:rsid w:val="004765E4"/>
    <w:rsid w:val="00477D53"/>
    <w:rsid w:val="004819F3"/>
    <w:rsid w:val="00483D8B"/>
    <w:rsid w:val="00484451"/>
    <w:rsid w:val="00484A85"/>
    <w:rsid w:val="004856D9"/>
    <w:rsid w:val="00485FC1"/>
    <w:rsid w:val="00486A71"/>
    <w:rsid w:val="0048782A"/>
    <w:rsid w:val="00487FE5"/>
    <w:rsid w:val="004911E8"/>
    <w:rsid w:val="00495F78"/>
    <w:rsid w:val="0049686F"/>
    <w:rsid w:val="004A2820"/>
    <w:rsid w:val="004A36FA"/>
    <w:rsid w:val="004A3AE3"/>
    <w:rsid w:val="004A6A3C"/>
    <w:rsid w:val="004B0C02"/>
    <w:rsid w:val="004B0E04"/>
    <w:rsid w:val="004B1D14"/>
    <w:rsid w:val="004B2ABF"/>
    <w:rsid w:val="004B2B77"/>
    <w:rsid w:val="004B3DEA"/>
    <w:rsid w:val="004B63A4"/>
    <w:rsid w:val="004B63FC"/>
    <w:rsid w:val="004B6F6C"/>
    <w:rsid w:val="004D1F87"/>
    <w:rsid w:val="004D239F"/>
    <w:rsid w:val="004D2A6A"/>
    <w:rsid w:val="004D417D"/>
    <w:rsid w:val="004D5C5D"/>
    <w:rsid w:val="004D6A14"/>
    <w:rsid w:val="004D7024"/>
    <w:rsid w:val="004E1A24"/>
    <w:rsid w:val="004E3757"/>
    <w:rsid w:val="004E4059"/>
    <w:rsid w:val="004E42DD"/>
    <w:rsid w:val="004E4DEA"/>
    <w:rsid w:val="004E5413"/>
    <w:rsid w:val="004E6239"/>
    <w:rsid w:val="004E62DF"/>
    <w:rsid w:val="004E6A14"/>
    <w:rsid w:val="004F0424"/>
    <w:rsid w:val="004F15BC"/>
    <w:rsid w:val="004F1B74"/>
    <w:rsid w:val="004F33E0"/>
    <w:rsid w:val="004F3F7B"/>
    <w:rsid w:val="004F40FC"/>
    <w:rsid w:val="004F627E"/>
    <w:rsid w:val="004F65AB"/>
    <w:rsid w:val="004F74F1"/>
    <w:rsid w:val="004F7626"/>
    <w:rsid w:val="005007F1"/>
    <w:rsid w:val="00500CB4"/>
    <w:rsid w:val="005027FE"/>
    <w:rsid w:val="005042DF"/>
    <w:rsid w:val="00505042"/>
    <w:rsid w:val="005056F1"/>
    <w:rsid w:val="005063A7"/>
    <w:rsid w:val="00506D0A"/>
    <w:rsid w:val="0051066B"/>
    <w:rsid w:val="005123D3"/>
    <w:rsid w:val="005135E1"/>
    <w:rsid w:val="00514BDE"/>
    <w:rsid w:val="00514C43"/>
    <w:rsid w:val="0051537E"/>
    <w:rsid w:val="005219E6"/>
    <w:rsid w:val="00522739"/>
    <w:rsid w:val="00522966"/>
    <w:rsid w:val="005243B3"/>
    <w:rsid w:val="0053186C"/>
    <w:rsid w:val="005320B6"/>
    <w:rsid w:val="0053316E"/>
    <w:rsid w:val="00541058"/>
    <w:rsid w:val="0054139D"/>
    <w:rsid w:val="00542EE7"/>
    <w:rsid w:val="00543651"/>
    <w:rsid w:val="00543893"/>
    <w:rsid w:val="00543DCF"/>
    <w:rsid w:val="00545CA3"/>
    <w:rsid w:val="00546E9A"/>
    <w:rsid w:val="00546FFF"/>
    <w:rsid w:val="00547ED9"/>
    <w:rsid w:val="005503B2"/>
    <w:rsid w:val="0055188C"/>
    <w:rsid w:val="005520A0"/>
    <w:rsid w:val="00552A8E"/>
    <w:rsid w:val="00556088"/>
    <w:rsid w:val="0055624B"/>
    <w:rsid w:val="005573F4"/>
    <w:rsid w:val="00557C50"/>
    <w:rsid w:val="005609AA"/>
    <w:rsid w:val="00560EBA"/>
    <w:rsid w:val="00561CA6"/>
    <w:rsid w:val="005660B9"/>
    <w:rsid w:val="00566323"/>
    <w:rsid w:val="0056767B"/>
    <w:rsid w:val="005714E3"/>
    <w:rsid w:val="00571E3C"/>
    <w:rsid w:val="00572D81"/>
    <w:rsid w:val="00574B21"/>
    <w:rsid w:val="00574C72"/>
    <w:rsid w:val="005757C5"/>
    <w:rsid w:val="00575DD8"/>
    <w:rsid w:val="0057685C"/>
    <w:rsid w:val="00576D74"/>
    <w:rsid w:val="00577147"/>
    <w:rsid w:val="00577572"/>
    <w:rsid w:val="005775FC"/>
    <w:rsid w:val="00577C4E"/>
    <w:rsid w:val="0058148F"/>
    <w:rsid w:val="005830D0"/>
    <w:rsid w:val="00584947"/>
    <w:rsid w:val="00585672"/>
    <w:rsid w:val="00585677"/>
    <w:rsid w:val="00586713"/>
    <w:rsid w:val="005875CF"/>
    <w:rsid w:val="005936D7"/>
    <w:rsid w:val="00594BA2"/>
    <w:rsid w:val="005952D0"/>
    <w:rsid w:val="00595DA4"/>
    <w:rsid w:val="00597BE6"/>
    <w:rsid w:val="00597F22"/>
    <w:rsid w:val="005A0023"/>
    <w:rsid w:val="005A0F29"/>
    <w:rsid w:val="005A1735"/>
    <w:rsid w:val="005A18A2"/>
    <w:rsid w:val="005A20CF"/>
    <w:rsid w:val="005A2D6B"/>
    <w:rsid w:val="005A4038"/>
    <w:rsid w:val="005A468F"/>
    <w:rsid w:val="005A4BD0"/>
    <w:rsid w:val="005A5FD6"/>
    <w:rsid w:val="005A667E"/>
    <w:rsid w:val="005B0660"/>
    <w:rsid w:val="005B1FD3"/>
    <w:rsid w:val="005B6C1D"/>
    <w:rsid w:val="005B6D01"/>
    <w:rsid w:val="005C0EDF"/>
    <w:rsid w:val="005C145F"/>
    <w:rsid w:val="005C17C5"/>
    <w:rsid w:val="005C4884"/>
    <w:rsid w:val="005C54C2"/>
    <w:rsid w:val="005C6A4B"/>
    <w:rsid w:val="005C79C3"/>
    <w:rsid w:val="005D09AA"/>
    <w:rsid w:val="005D1780"/>
    <w:rsid w:val="005D19D1"/>
    <w:rsid w:val="005D2774"/>
    <w:rsid w:val="005D4A1C"/>
    <w:rsid w:val="005D72A7"/>
    <w:rsid w:val="005D7B4F"/>
    <w:rsid w:val="005E3E47"/>
    <w:rsid w:val="005E4584"/>
    <w:rsid w:val="005E562E"/>
    <w:rsid w:val="005E5716"/>
    <w:rsid w:val="005E6463"/>
    <w:rsid w:val="005E6ED6"/>
    <w:rsid w:val="005F16D4"/>
    <w:rsid w:val="005F1F80"/>
    <w:rsid w:val="005F257B"/>
    <w:rsid w:val="005F31C6"/>
    <w:rsid w:val="005F57F0"/>
    <w:rsid w:val="005F73D4"/>
    <w:rsid w:val="005F747F"/>
    <w:rsid w:val="006002F5"/>
    <w:rsid w:val="00600E85"/>
    <w:rsid w:val="00602923"/>
    <w:rsid w:val="00602AA7"/>
    <w:rsid w:val="006033C7"/>
    <w:rsid w:val="00606395"/>
    <w:rsid w:val="00606E2A"/>
    <w:rsid w:val="00607018"/>
    <w:rsid w:val="006118AE"/>
    <w:rsid w:val="00612B0D"/>
    <w:rsid w:val="00613347"/>
    <w:rsid w:val="00622525"/>
    <w:rsid w:val="006226AB"/>
    <w:rsid w:val="00625398"/>
    <w:rsid w:val="0062602C"/>
    <w:rsid w:val="00630EC3"/>
    <w:rsid w:val="00631083"/>
    <w:rsid w:val="00633812"/>
    <w:rsid w:val="00634DB9"/>
    <w:rsid w:val="00635329"/>
    <w:rsid w:val="00635C58"/>
    <w:rsid w:val="006362D9"/>
    <w:rsid w:val="0064042E"/>
    <w:rsid w:val="00640B09"/>
    <w:rsid w:val="00641093"/>
    <w:rsid w:val="006418F7"/>
    <w:rsid w:val="0064296B"/>
    <w:rsid w:val="00642B63"/>
    <w:rsid w:val="00643426"/>
    <w:rsid w:val="006434D9"/>
    <w:rsid w:val="006444BF"/>
    <w:rsid w:val="00644551"/>
    <w:rsid w:val="00645951"/>
    <w:rsid w:val="00645CE9"/>
    <w:rsid w:val="00646AF7"/>
    <w:rsid w:val="0064707D"/>
    <w:rsid w:val="00662252"/>
    <w:rsid w:val="00662C22"/>
    <w:rsid w:val="00663AE3"/>
    <w:rsid w:val="0066565E"/>
    <w:rsid w:val="0066667F"/>
    <w:rsid w:val="00670485"/>
    <w:rsid w:val="00671181"/>
    <w:rsid w:val="00675099"/>
    <w:rsid w:val="0068066D"/>
    <w:rsid w:val="006810BB"/>
    <w:rsid w:val="00681DC8"/>
    <w:rsid w:val="00683445"/>
    <w:rsid w:val="0068482F"/>
    <w:rsid w:val="00687369"/>
    <w:rsid w:val="0068784B"/>
    <w:rsid w:val="00687D51"/>
    <w:rsid w:val="006910ED"/>
    <w:rsid w:val="0069158C"/>
    <w:rsid w:val="0069308F"/>
    <w:rsid w:val="00693A45"/>
    <w:rsid w:val="006A0014"/>
    <w:rsid w:val="006A1FF7"/>
    <w:rsid w:val="006A44AA"/>
    <w:rsid w:val="006A4E86"/>
    <w:rsid w:val="006A58DE"/>
    <w:rsid w:val="006A639B"/>
    <w:rsid w:val="006A70B8"/>
    <w:rsid w:val="006A7627"/>
    <w:rsid w:val="006B063C"/>
    <w:rsid w:val="006B21D6"/>
    <w:rsid w:val="006B39B0"/>
    <w:rsid w:val="006B5A0E"/>
    <w:rsid w:val="006B5C2C"/>
    <w:rsid w:val="006C1924"/>
    <w:rsid w:val="006C2069"/>
    <w:rsid w:val="006C3375"/>
    <w:rsid w:val="006C44E4"/>
    <w:rsid w:val="006C62D6"/>
    <w:rsid w:val="006D10CE"/>
    <w:rsid w:val="006D189E"/>
    <w:rsid w:val="006D3928"/>
    <w:rsid w:val="006D3AC8"/>
    <w:rsid w:val="006D41F9"/>
    <w:rsid w:val="006D4472"/>
    <w:rsid w:val="006D54D5"/>
    <w:rsid w:val="006D5512"/>
    <w:rsid w:val="006D57EA"/>
    <w:rsid w:val="006D6C96"/>
    <w:rsid w:val="006D7B37"/>
    <w:rsid w:val="006E05D8"/>
    <w:rsid w:val="006E0EA8"/>
    <w:rsid w:val="006E10F8"/>
    <w:rsid w:val="006F1B90"/>
    <w:rsid w:val="006F2AD7"/>
    <w:rsid w:val="006F2D11"/>
    <w:rsid w:val="006F3289"/>
    <w:rsid w:val="006F4CAF"/>
    <w:rsid w:val="006F53C4"/>
    <w:rsid w:val="006F5F8A"/>
    <w:rsid w:val="00701F44"/>
    <w:rsid w:val="00707056"/>
    <w:rsid w:val="00713050"/>
    <w:rsid w:val="00714334"/>
    <w:rsid w:val="00720493"/>
    <w:rsid w:val="00721151"/>
    <w:rsid w:val="00722E1E"/>
    <w:rsid w:val="007231CE"/>
    <w:rsid w:val="00724E5C"/>
    <w:rsid w:val="00725CF2"/>
    <w:rsid w:val="0072644F"/>
    <w:rsid w:val="00727DA7"/>
    <w:rsid w:val="00731AE6"/>
    <w:rsid w:val="00731B24"/>
    <w:rsid w:val="00733756"/>
    <w:rsid w:val="00735E51"/>
    <w:rsid w:val="007406D8"/>
    <w:rsid w:val="00744499"/>
    <w:rsid w:val="00744545"/>
    <w:rsid w:val="00746531"/>
    <w:rsid w:val="007467AE"/>
    <w:rsid w:val="00757B54"/>
    <w:rsid w:val="00760572"/>
    <w:rsid w:val="0076086A"/>
    <w:rsid w:val="00761C89"/>
    <w:rsid w:val="00762F53"/>
    <w:rsid w:val="00764CBD"/>
    <w:rsid w:val="00770F68"/>
    <w:rsid w:val="007739F8"/>
    <w:rsid w:val="00774749"/>
    <w:rsid w:val="007750AC"/>
    <w:rsid w:val="00775BE6"/>
    <w:rsid w:val="00775E03"/>
    <w:rsid w:val="00776267"/>
    <w:rsid w:val="00777217"/>
    <w:rsid w:val="00777A96"/>
    <w:rsid w:val="00780FD5"/>
    <w:rsid w:val="007822D5"/>
    <w:rsid w:val="007844C3"/>
    <w:rsid w:val="00784AEC"/>
    <w:rsid w:val="00785C02"/>
    <w:rsid w:val="007863FB"/>
    <w:rsid w:val="00786F31"/>
    <w:rsid w:val="00790CDC"/>
    <w:rsid w:val="007914FD"/>
    <w:rsid w:val="007916CB"/>
    <w:rsid w:val="007917B8"/>
    <w:rsid w:val="00791F14"/>
    <w:rsid w:val="007934D3"/>
    <w:rsid w:val="007938B0"/>
    <w:rsid w:val="007970C6"/>
    <w:rsid w:val="00797622"/>
    <w:rsid w:val="007A03B8"/>
    <w:rsid w:val="007A2195"/>
    <w:rsid w:val="007A2C71"/>
    <w:rsid w:val="007A3891"/>
    <w:rsid w:val="007A503E"/>
    <w:rsid w:val="007A5E40"/>
    <w:rsid w:val="007A72D6"/>
    <w:rsid w:val="007A7C60"/>
    <w:rsid w:val="007B0E62"/>
    <w:rsid w:val="007B1983"/>
    <w:rsid w:val="007B6009"/>
    <w:rsid w:val="007B7748"/>
    <w:rsid w:val="007B7966"/>
    <w:rsid w:val="007B7C6C"/>
    <w:rsid w:val="007B7D74"/>
    <w:rsid w:val="007C07CF"/>
    <w:rsid w:val="007C219A"/>
    <w:rsid w:val="007C5AF0"/>
    <w:rsid w:val="007C6506"/>
    <w:rsid w:val="007D0A8C"/>
    <w:rsid w:val="007D2EB7"/>
    <w:rsid w:val="007D33E2"/>
    <w:rsid w:val="007D364A"/>
    <w:rsid w:val="007D5DB5"/>
    <w:rsid w:val="007D63FD"/>
    <w:rsid w:val="007E007B"/>
    <w:rsid w:val="007E6B3A"/>
    <w:rsid w:val="007F008B"/>
    <w:rsid w:val="007F3A9F"/>
    <w:rsid w:val="007F4B49"/>
    <w:rsid w:val="007F59E8"/>
    <w:rsid w:val="007F6A02"/>
    <w:rsid w:val="007F77A9"/>
    <w:rsid w:val="007F7A03"/>
    <w:rsid w:val="0080033D"/>
    <w:rsid w:val="008018FB"/>
    <w:rsid w:val="00801E0A"/>
    <w:rsid w:val="00801FF9"/>
    <w:rsid w:val="008022E2"/>
    <w:rsid w:val="008027A9"/>
    <w:rsid w:val="008028E5"/>
    <w:rsid w:val="0080731F"/>
    <w:rsid w:val="00810EB6"/>
    <w:rsid w:val="008112AF"/>
    <w:rsid w:val="008130B6"/>
    <w:rsid w:val="00813745"/>
    <w:rsid w:val="00814158"/>
    <w:rsid w:val="00817720"/>
    <w:rsid w:val="00817B33"/>
    <w:rsid w:val="00820931"/>
    <w:rsid w:val="00822928"/>
    <w:rsid w:val="00822E5D"/>
    <w:rsid w:val="0082405C"/>
    <w:rsid w:val="008247A4"/>
    <w:rsid w:val="00827C63"/>
    <w:rsid w:val="00830377"/>
    <w:rsid w:val="00833762"/>
    <w:rsid w:val="00833B10"/>
    <w:rsid w:val="0083574C"/>
    <w:rsid w:val="00835C91"/>
    <w:rsid w:val="00835F1C"/>
    <w:rsid w:val="00836023"/>
    <w:rsid w:val="008378A2"/>
    <w:rsid w:val="008407E0"/>
    <w:rsid w:val="008409F2"/>
    <w:rsid w:val="00840A96"/>
    <w:rsid w:val="00845BF4"/>
    <w:rsid w:val="008463AD"/>
    <w:rsid w:val="00846552"/>
    <w:rsid w:val="008468EF"/>
    <w:rsid w:val="00846C1B"/>
    <w:rsid w:val="00846CD2"/>
    <w:rsid w:val="00850AA0"/>
    <w:rsid w:val="008523D8"/>
    <w:rsid w:val="008529C6"/>
    <w:rsid w:val="00852A19"/>
    <w:rsid w:val="0085478A"/>
    <w:rsid w:val="00856FEC"/>
    <w:rsid w:val="00861CE9"/>
    <w:rsid w:val="008622F9"/>
    <w:rsid w:val="00862526"/>
    <w:rsid w:val="00862CD5"/>
    <w:rsid w:val="00863A3D"/>
    <w:rsid w:val="00865538"/>
    <w:rsid w:val="00865AD0"/>
    <w:rsid w:val="008664D7"/>
    <w:rsid w:val="0087044B"/>
    <w:rsid w:val="008704B8"/>
    <w:rsid w:val="00871427"/>
    <w:rsid w:val="00872FE9"/>
    <w:rsid w:val="00876703"/>
    <w:rsid w:val="00876A0D"/>
    <w:rsid w:val="0088003D"/>
    <w:rsid w:val="0088041D"/>
    <w:rsid w:val="00882024"/>
    <w:rsid w:val="0088243C"/>
    <w:rsid w:val="00883938"/>
    <w:rsid w:val="0088513D"/>
    <w:rsid w:val="0089294F"/>
    <w:rsid w:val="008931CF"/>
    <w:rsid w:val="00893418"/>
    <w:rsid w:val="00896EB3"/>
    <w:rsid w:val="00897080"/>
    <w:rsid w:val="008A114F"/>
    <w:rsid w:val="008A2250"/>
    <w:rsid w:val="008A2660"/>
    <w:rsid w:val="008A2AA2"/>
    <w:rsid w:val="008A3058"/>
    <w:rsid w:val="008A3976"/>
    <w:rsid w:val="008A600E"/>
    <w:rsid w:val="008A73DE"/>
    <w:rsid w:val="008A7645"/>
    <w:rsid w:val="008A7760"/>
    <w:rsid w:val="008B12AC"/>
    <w:rsid w:val="008B1368"/>
    <w:rsid w:val="008B14D4"/>
    <w:rsid w:val="008B1A15"/>
    <w:rsid w:val="008B247B"/>
    <w:rsid w:val="008B33CF"/>
    <w:rsid w:val="008B3F45"/>
    <w:rsid w:val="008B4CBF"/>
    <w:rsid w:val="008B61BD"/>
    <w:rsid w:val="008B644F"/>
    <w:rsid w:val="008C0026"/>
    <w:rsid w:val="008C4CD4"/>
    <w:rsid w:val="008C6025"/>
    <w:rsid w:val="008C7A93"/>
    <w:rsid w:val="008D009D"/>
    <w:rsid w:val="008D09A9"/>
    <w:rsid w:val="008D27EC"/>
    <w:rsid w:val="008D3B8B"/>
    <w:rsid w:val="008D429D"/>
    <w:rsid w:val="008D433B"/>
    <w:rsid w:val="008D500E"/>
    <w:rsid w:val="008D68EA"/>
    <w:rsid w:val="008D6F93"/>
    <w:rsid w:val="008D779F"/>
    <w:rsid w:val="008E22A3"/>
    <w:rsid w:val="008E301A"/>
    <w:rsid w:val="008E3B16"/>
    <w:rsid w:val="008E4810"/>
    <w:rsid w:val="008E4C63"/>
    <w:rsid w:val="008E5A13"/>
    <w:rsid w:val="008E65E3"/>
    <w:rsid w:val="008E66DC"/>
    <w:rsid w:val="008E6B82"/>
    <w:rsid w:val="008E6EDF"/>
    <w:rsid w:val="008E6F13"/>
    <w:rsid w:val="008E7432"/>
    <w:rsid w:val="008E7DCF"/>
    <w:rsid w:val="008E7DE6"/>
    <w:rsid w:val="008F1D4F"/>
    <w:rsid w:val="008F29FB"/>
    <w:rsid w:val="008F3390"/>
    <w:rsid w:val="008F70A0"/>
    <w:rsid w:val="008F7773"/>
    <w:rsid w:val="008F7949"/>
    <w:rsid w:val="0090050D"/>
    <w:rsid w:val="0090176C"/>
    <w:rsid w:val="00901E45"/>
    <w:rsid w:val="0090334F"/>
    <w:rsid w:val="00903B45"/>
    <w:rsid w:val="00906A63"/>
    <w:rsid w:val="009074F4"/>
    <w:rsid w:val="009116FB"/>
    <w:rsid w:val="00911A6A"/>
    <w:rsid w:val="009121C8"/>
    <w:rsid w:val="00914B3D"/>
    <w:rsid w:val="00915F09"/>
    <w:rsid w:val="00920307"/>
    <w:rsid w:val="0092183C"/>
    <w:rsid w:val="00922006"/>
    <w:rsid w:val="0092601E"/>
    <w:rsid w:val="009263DD"/>
    <w:rsid w:val="009267E0"/>
    <w:rsid w:val="0092690E"/>
    <w:rsid w:val="009269B4"/>
    <w:rsid w:val="0092771D"/>
    <w:rsid w:val="00931025"/>
    <w:rsid w:val="009337D4"/>
    <w:rsid w:val="00935DE9"/>
    <w:rsid w:val="00936F3C"/>
    <w:rsid w:val="00940595"/>
    <w:rsid w:val="00941FA0"/>
    <w:rsid w:val="0094255B"/>
    <w:rsid w:val="00946C2A"/>
    <w:rsid w:val="00947F87"/>
    <w:rsid w:val="00950037"/>
    <w:rsid w:val="00952FDF"/>
    <w:rsid w:val="0095427D"/>
    <w:rsid w:val="00954617"/>
    <w:rsid w:val="00960C87"/>
    <w:rsid w:val="00961C35"/>
    <w:rsid w:val="00970499"/>
    <w:rsid w:val="00970609"/>
    <w:rsid w:val="00971505"/>
    <w:rsid w:val="00972D52"/>
    <w:rsid w:val="00972DA4"/>
    <w:rsid w:val="00974A51"/>
    <w:rsid w:val="00976C08"/>
    <w:rsid w:val="009806BA"/>
    <w:rsid w:val="0098148B"/>
    <w:rsid w:val="00984B14"/>
    <w:rsid w:val="00985C18"/>
    <w:rsid w:val="00985D49"/>
    <w:rsid w:val="0099223C"/>
    <w:rsid w:val="0099316D"/>
    <w:rsid w:val="009948DE"/>
    <w:rsid w:val="00996807"/>
    <w:rsid w:val="00996EAF"/>
    <w:rsid w:val="00997910"/>
    <w:rsid w:val="009A046B"/>
    <w:rsid w:val="009A2F37"/>
    <w:rsid w:val="009A34BB"/>
    <w:rsid w:val="009A5B53"/>
    <w:rsid w:val="009A78C8"/>
    <w:rsid w:val="009B0174"/>
    <w:rsid w:val="009B1680"/>
    <w:rsid w:val="009B1756"/>
    <w:rsid w:val="009B2F86"/>
    <w:rsid w:val="009B4B7D"/>
    <w:rsid w:val="009B4FB0"/>
    <w:rsid w:val="009B5847"/>
    <w:rsid w:val="009B7200"/>
    <w:rsid w:val="009C3871"/>
    <w:rsid w:val="009C5938"/>
    <w:rsid w:val="009D01A5"/>
    <w:rsid w:val="009D13D9"/>
    <w:rsid w:val="009D1418"/>
    <w:rsid w:val="009D1A88"/>
    <w:rsid w:val="009D27C7"/>
    <w:rsid w:val="009D2890"/>
    <w:rsid w:val="009D3C92"/>
    <w:rsid w:val="009D42D2"/>
    <w:rsid w:val="009E2210"/>
    <w:rsid w:val="009E3268"/>
    <w:rsid w:val="009E57C4"/>
    <w:rsid w:val="009E598C"/>
    <w:rsid w:val="009F48A6"/>
    <w:rsid w:val="009F49F1"/>
    <w:rsid w:val="009F585E"/>
    <w:rsid w:val="009F63C0"/>
    <w:rsid w:val="00A00244"/>
    <w:rsid w:val="00A0121D"/>
    <w:rsid w:val="00A01B40"/>
    <w:rsid w:val="00A037E8"/>
    <w:rsid w:val="00A03F8C"/>
    <w:rsid w:val="00A03F8D"/>
    <w:rsid w:val="00A0475A"/>
    <w:rsid w:val="00A06651"/>
    <w:rsid w:val="00A070A9"/>
    <w:rsid w:val="00A12821"/>
    <w:rsid w:val="00A12F6C"/>
    <w:rsid w:val="00A13703"/>
    <w:rsid w:val="00A138D3"/>
    <w:rsid w:val="00A1485C"/>
    <w:rsid w:val="00A172CA"/>
    <w:rsid w:val="00A17E8C"/>
    <w:rsid w:val="00A2532B"/>
    <w:rsid w:val="00A257B2"/>
    <w:rsid w:val="00A25CA0"/>
    <w:rsid w:val="00A268CC"/>
    <w:rsid w:val="00A319CF"/>
    <w:rsid w:val="00A33E94"/>
    <w:rsid w:val="00A363F1"/>
    <w:rsid w:val="00A400AC"/>
    <w:rsid w:val="00A41F33"/>
    <w:rsid w:val="00A4358B"/>
    <w:rsid w:val="00A43DC9"/>
    <w:rsid w:val="00A443B6"/>
    <w:rsid w:val="00A443B8"/>
    <w:rsid w:val="00A44698"/>
    <w:rsid w:val="00A45989"/>
    <w:rsid w:val="00A46552"/>
    <w:rsid w:val="00A50AE7"/>
    <w:rsid w:val="00A512F4"/>
    <w:rsid w:val="00A51B7D"/>
    <w:rsid w:val="00A53818"/>
    <w:rsid w:val="00A5765F"/>
    <w:rsid w:val="00A57706"/>
    <w:rsid w:val="00A57E97"/>
    <w:rsid w:val="00A62DBC"/>
    <w:rsid w:val="00A632F1"/>
    <w:rsid w:val="00A659F6"/>
    <w:rsid w:val="00A70051"/>
    <w:rsid w:val="00A70517"/>
    <w:rsid w:val="00A72AF9"/>
    <w:rsid w:val="00A7403D"/>
    <w:rsid w:val="00A74BD8"/>
    <w:rsid w:val="00A76461"/>
    <w:rsid w:val="00A77C65"/>
    <w:rsid w:val="00A77DC2"/>
    <w:rsid w:val="00A8343B"/>
    <w:rsid w:val="00A83CDB"/>
    <w:rsid w:val="00A84147"/>
    <w:rsid w:val="00A85A90"/>
    <w:rsid w:val="00A86663"/>
    <w:rsid w:val="00A87E49"/>
    <w:rsid w:val="00A92D70"/>
    <w:rsid w:val="00A92E9F"/>
    <w:rsid w:val="00A9434E"/>
    <w:rsid w:val="00A95479"/>
    <w:rsid w:val="00A9584D"/>
    <w:rsid w:val="00A9661E"/>
    <w:rsid w:val="00AA0EB4"/>
    <w:rsid w:val="00AA13B4"/>
    <w:rsid w:val="00AA357C"/>
    <w:rsid w:val="00AA39BE"/>
    <w:rsid w:val="00AA3FA7"/>
    <w:rsid w:val="00AA4360"/>
    <w:rsid w:val="00AA4729"/>
    <w:rsid w:val="00AA5954"/>
    <w:rsid w:val="00AB0BCA"/>
    <w:rsid w:val="00AB12EF"/>
    <w:rsid w:val="00AB1F3D"/>
    <w:rsid w:val="00AB45EA"/>
    <w:rsid w:val="00AB622A"/>
    <w:rsid w:val="00AB7EF7"/>
    <w:rsid w:val="00AC218D"/>
    <w:rsid w:val="00AC272D"/>
    <w:rsid w:val="00AC2E1C"/>
    <w:rsid w:val="00AC2E22"/>
    <w:rsid w:val="00AC4777"/>
    <w:rsid w:val="00AC4A15"/>
    <w:rsid w:val="00AC5C09"/>
    <w:rsid w:val="00AD02C6"/>
    <w:rsid w:val="00AD24B7"/>
    <w:rsid w:val="00AD33FB"/>
    <w:rsid w:val="00AD5132"/>
    <w:rsid w:val="00AD5BC3"/>
    <w:rsid w:val="00AD796E"/>
    <w:rsid w:val="00AE06DE"/>
    <w:rsid w:val="00AE0967"/>
    <w:rsid w:val="00AE0DE4"/>
    <w:rsid w:val="00AE113C"/>
    <w:rsid w:val="00AE213F"/>
    <w:rsid w:val="00AE3F25"/>
    <w:rsid w:val="00AE42FA"/>
    <w:rsid w:val="00AE4814"/>
    <w:rsid w:val="00AE61B3"/>
    <w:rsid w:val="00AF098A"/>
    <w:rsid w:val="00AF10C4"/>
    <w:rsid w:val="00AF317E"/>
    <w:rsid w:val="00AF57C6"/>
    <w:rsid w:val="00AF6159"/>
    <w:rsid w:val="00AF74F3"/>
    <w:rsid w:val="00B0172F"/>
    <w:rsid w:val="00B0296C"/>
    <w:rsid w:val="00B02FEC"/>
    <w:rsid w:val="00B04A24"/>
    <w:rsid w:val="00B10724"/>
    <w:rsid w:val="00B1168C"/>
    <w:rsid w:val="00B15286"/>
    <w:rsid w:val="00B1549E"/>
    <w:rsid w:val="00B1702D"/>
    <w:rsid w:val="00B179C8"/>
    <w:rsid w:val="00B2048B"/>
    <w:rsid w:val="00B21223"/>
    <w:rsid w:val="00B21F56"/>
    <w:rsid w:val="00B22374"/>
    <w:rsid w:val="00B22C97"/>
    <w:rsid w:val="00B23556"/>
    <w:rsid w:val="00B236B0"/>
    <w:rsid w:val="00B2421B"/>
    <w:rsid w:val="00B2479B"/>
    <w:rsid w:val="00B25535"/>
    <w:rsid w:val="00B26653"/>
    <w:rsid w:val="00B272F7"/>
    <w:rsid w:val="00B31196"/>
    <w:rsid w:val="00B31D67"/>
    <w:rsid w:val="00B33C0E"/>
    <w:rsid w:val="00B36419"/>
    <w:rsid w:val="00B3789C"/>
    <w:rsid w:val="00B42119"/>
    <w:rsid w:val="00B436CA"/>
    <w:rsid w:val="00B43EE4"/>
    <w:rsid w:val="00B4432C"/>
    <w:rsid w:val="00B448B2"/>
    <w:rsid w:val="00B460D2"/>
    <w:rsid w:val="00B46580"/>
    <w:rsid w:val="00B4679F"/>
    <w:rsid w:val="00B4709A"/>
    <w:rsid w:val="00B533DA"/>
    <w:rsid w:val="00B55822"/>
    <w:rsid w:val="00B61A6C"/>
    <w:rsid w:val="00B624B9"/>
    <w:rsid w:val="00B6341F"/>
    <w:rsid w:val="00B6501F"/>
    <w:rsid w:val="00B702F8"/>
    <w:rsid w:val="00B70AC5"/>
    <w:rsid w:val="00B714A2"/>
    <w:rsid w:val="00B7160A"/>
    <w:rsid w:val="00B741D3"/>
    <w:rsid w:val="00B7432F"/>
    <w:rsid w:val="00B756C7"/>
    <w:rsid w:val="00B772EB"/>
    <w:rsid w:val="00B80835"/>
    <w:rsid w:val="00B8121F"/>
    <w:rsid w:val="00B821CC"/>
    <w:rsid w:val="00B83675"/>
    <w:rsid w:val="00B83AF1"/>
    <w:rsid w:val="00B84814"/>
    <w:rsid w:val="00B85C7F"/>
    <w:rsid w:val="00B85EE5"/>
    <w:rsid w:val="00B87FFA"/>
    <w:rsid w:val="00B90262"/>
    <w:rsid w:val="00B92BC0"/>
    <w:rsid w:val="00B932F4"/>
    <w:rsid w:val="00B9359E"/>
    <w:rsid w:val="00B968CF"/>
    <w:rsid w:val="00B96B5F"/>
    <w:rsid w:val="00BA1754"/>
    <w:rsid w:val="00BA2383"/>
    <w:rsid w:val="00BA4E79"/>
    <w:rsid w:val="00BA52AD"/>
    <w:rsid w:val="00BA7468"/>
    <w:rsid w:val="00BB0FE4"/>
    <w:rsid w:val="00BB2B59"/>
    <w:rsid w:val="00BB3E61"/>
    <w:rsid w:val="00BB4F72"/>
    <w:rsid w:val="00BB6E0E"/>
    <w:rsid w:val="00BB6EB8"/>
    <w:rsid w:val="00BB7416"/>
    <w:rsid w:val="00BC169D"/>
    <w:rsid w:val="00BC2120"/>
    <w:rsid w:val="00BC2577"/>
    <w:rsid w:val="00BC29AD"/>
    <w:rsid w:val="00BC327C"/>
    <w:rsid w:val="00BC3DF1"/>
    <w:rsid w:val="00BC4742"/>
    <w:rsid w:val="00BC7100"/>
    <w:rsid w:val="00BC7A08"/>
    <w:rsid w:val="00BD1057"/>
    <w:rsid w:val="00BD35C7"/>
    <w:rsid w:val="00BD6DFA"/>
    <w:rsid w:val="00BE126A"/>
    <w:rsid w:val="00BE26A7"/>
    <w:rsid w:val="00BE26CB"/>
    <w:rsid w:val="00BE60EE"/>
    <w:rsid w:val="00BE6508"/>
    <w:rsid w:val="00BE671C"/>
    <w:rsid w:val="00BE6EA3"/>
    <w:rsid w:val="00BE76E0"/>
    <w:rsid w:val="00BF0CD3"/>
    <w:rsid w:val="00BF2E5F"/>
    <w:rsid w:val="00BF361D"/>
    <w:rsid w:val="00BF3CCB"/>
    <w:rsid w:val="00BF6F20"/>
    <w:rsid w:val="00BF7C10"/>
    <w:rsid w:val="00BF7DC9"/>
    <w:rsid w:val="00C03A8A"/>
    <w:rsid w:val="00C051E7"/>
    <w:rsid w:val="00C10D8A"/>
    <w:rsid w:val="00C13667"/>
    <w:rsid w:val="00C1455E"/>
    <w:rsid w:val="00C152A3"/>
    <w:rsid w:val="00C15B00"/>
    <w:rsid w:val="00C1713A"/>
    <w:rsid w:val="00C20CEA"/>
    <w:rsid w:val="00C23FB3"/>
    <w:rsid w:val="00C2609B"/>
    <w:rsid w:val="00C2709E"/>
    <w:rsid w:val="00C27AF4"/>
    <w:rsid w:val="00C30C97"/>
    <w:rsid w:val="00C31B8D"/>
    <w:rsid w:val="00C337E9"/>
    <w:rsid w:val="00C36916"/>
    <w:rsid w:val="00C36C7D"/>
    <w:rsid w:val="00C37061"/>
    <w:rsid w:val="00C379F9"/>
    <w:rsid w:val="00C40147"/>
    <w:rsid w:val="00C4044C"/>
    <w:rsid w:val="00C41478"/>
    <w:rsid w:val="00C4173A"/>
    <w:rsid w:val="00C41D0C"/>
    <w:rsid w:val="00C42DC9"/>
    <w:rsid w:val="00C4413A"/>
    <w:rsid w:val="00C476BA"/>
    <w:rsid w:val="00C50130"/>
    <w:rsid w:val="00C5065E"/>
    <w:rsid w:val="00C523AA"/>
    <w:rsid w:val="00C52BDB"/>
    <w:rsid w:val="00C53DDB"/>
    <w:rsid w:val="00C54FA0"/>
    <w:rsid w:val="00C55020"/>
    <w:rsid w:val="00C56E06"/>
    <w:rsid w:val="00C602E2"/>
    <w:rsid w:val="00C608EB"/>
    <w:rsid w:val="00C61263"/>
    <w:rsid w:val="00C6201A"/>
    <w:rsid w:val="00C62857"/>
    <w:rsid w:val="00C630A5"/>
    <w:rsid w:val="00C634F1"/>
    <w:rsid w:val="00C63FB3"/>
    <w:rsid w:val="00C64034"/>
    <w:rsid w:val="00C64358"/>
    <w:rsid w:val="00C6471D"/>
    <w:rsid w:val="00C66827"/>
    <w:rsid w:val="00C6693F"/>
    <w:rsid w:val="00C66A43"/>
    <w:rsid w:val="00C66C4B"/>
    <w:rsid w:val="00C66D04"/>
    <w:rsid w:val="00C66DD3"/>
    <w:rsid w:val="00C67AE2"/>
    <w:rsid w:val="00C706A2"/>
    <w:rsid w:val="00C715C3"/>
    <w:rsid w:val="00C72EF5"/>
    <w:rsid w:val="00C7311C"/>
    <w:rsid w:val="00C74A9D"/>
    <w:rsid w:val="00C74C21"/>
    <w:rsid w:val="00C755F3"/>
    <w:rsid w:val="00C779BB"/>
    <w:rsid w:val="00C81C8C"/>
    <w:rsid w:val="00C82510"/>
    <w:rsid w:val="00C83977"/>
    <w:rsid w:val="00C83AB9"/>
    <w:rsid w:val="00C84631"/>
    <w:rsid w:val="00C90E41"/>
    <w:rsid w:val="00C96477"/>
    <w:rsid w:val="00CA00DC"/>
    <w:rsid w:val="00CA3A7B"/>
    <w:rsid w:val="00CA4C2E"/>
    <w:rsid w:val="00CA4E90"/>
    <w:rsid w:val="00CA564D"/>
    <w:rsid w:val="00CA5F0B"/>
    <w:rsid w:val="00CA65C5"/>
    <w:rsid w:val="00CA6955"/>
    <w:rsid w:val="00CA7445"/>
    <w:rsid w:val="00CB4A95"/>
    <w:rsid w:val="00CB570D"/>
    <w:rsid w:val="00CB7273"/>
    <w:rsid w:val="00CB7D0C"/>
    <w:rsid w:val="00CC0055"/>
    <w:rsid w:val="00CC241D"/>
    <w:rsid w:val="00CC3961"/>
    <w:rsid w:val="00CC4A11"/>
    <w:rsid w:val="00CC55D1"/>
    <w:rsid w:val="00CC7769"/>
    <w:rsid w:val="00CD0D3A"/>
    <w:rsid w:val="00CD1076"/>
    <w:rsid w:val="00CD2EE1"/>
    <w:rsid w:val="00CD3389"/>
    <w:rsid w:val="00CD56C6"/>
    <w:rsid w:val="00CE02CE"/>
    <w:rsid w:val="00CE15DA"/>
    <w:rsid w:val="00CE1D8D"/>
    <w:rsid w:val="00CE3E8E"/>
    <w:rsid w:val="00CE49A4"/>
    <w:rsid w:val="00CE5915"/>
    <w:rsid w:val="00CF05F2"/>
    <w:rsid w:val="00CF0C89"/>
    <w:rsid w:val="00CF1594"/>
    <w:rsid w:val="00CF6626"/>
    <w:rsid w:val="00CF6739"/>
    <w:rsid w:val="00D01718"/>
    <w:rsid w:val="00D01DBB"/>
    <w:rsid w:val="00D0310B"/>
    <w:rsid w:val="00D0332D"/>
    <w:rsid w:val="00D0356F"/>
    <w:rsid w:val="00D039FF"/>
    <w:rsid w:val="00D046E0"/>
    <w:rsid w:val="00D04D7E"/>
    <w:rsid w:val="00D102B7"/>
    <w:rsid w:val="00D12CD6"/>
    <w:rsid w:val="00D1405E"/>
    <w:rsid w:val="00D15511"/>
    <w:rsid w:val="00D16141"/>
    <w:rsid w:val="00D207BB"/>
    <w:rsid w:val="00D21E0B"/>
    <w:rsid w:val="00D21EEC"/>
    <w:rsid w:val="00D227DD"/>
    <w:rsid w:val="00D245E5"/>
    <w:rsid w:val="00D315D7"/>
    <w:rsid w:val="00D3439B"/>
    <w:rsid w:val="00D34505"/>
    <w:rsid w:val="00D34BE8"/>
    <w:rsid w:val="00D3503B"/>
    <w:rsid w:val="00D371FB"/>
    <w:rsid w:val="00D41ED7"/>
    <w:rsid w:val="00D42A09"/>
    <w:rsid w:val="00D450B5"/>
    <w:rsid w:val="00D453AA"/>
    <w:rsid w:val="00D470ED"/>
    <w:rsid w:val="00D5008B"/>
    <w:rsid w:val="00D505B2"/>
    <w:rsid w:val="00D506B9"/>
    <w:rsid w:val="00D51C21"/>
    <w:rsid w:val="00D53C36"/>
    <w:rsid w:val="00D575E9"/>
    <w:rsid w:val="00D577AD"/>
    <w:rsid w:val="00D61575"/>
    <w:rsid w:val="00D63C61"/>
    <w:rsid w:val="00D66117"/>
    <w:rsid w:val="00D66646"/>
    <w:rsid w:val="00D66EEA"/>
    <w:rsid w:val="00D671F3"/>
    <w:rsid w:val="00D6732F"/>
    <w:rsid w:val="00D67ACA"/>
    <w:rsid w:val="00D70E86"/>
    <w:rsid w:val="00D71E26"/>
    <w:rsid w:val="00D73272"/>
    <w:rsid w:val="00D734E8"/>
    <w:rsid w:val="00D73A1C"/>
    <w:rsid w:val="00D767E4"/>
    <w:rsid w:val="00D801F2"/>
    <w:rsid w:val="00D805F6"/>
    <w:rsid w:val="00D81E80"/>
    <w:rsid w:val="00D82A44"/>
    <w:rsid w:val="00D8300E"/>
    <w:rsid w:val="00D84EFC"/>
    <w:rsid w:val="00D86319"/>
    <w:rsid w:val="00D87203"/>
    <w:rsid w:val="00D914A2"/>
    <w:rsid w:val="00D925AE"/>
    <w:rsid w:val="00D93CBC"/>
    <w:rsid w:val="00D94000"/>
    <w:rsid w:val="00D94215"/>
    <w:rsid w:val="00D953FA"/>
    <w:rsid w:val="00D95E89"/>
    <w:rsid w:val="00D96031"/>
    <w:rsid w:val="00D96334"/>
    <w:rsid w:val="00DA0369"/>
    <w:rsid w:val="00DA0946"/>
    <w:rsid w:val="00DA0B0C"/>
    <w:rsid w:val="00DA49EC"/>
    <w:rsid w:val="00DB23F1"/>
    <w:rsid w:val="00DB326C"/>
    <w:rsid w:val="00DB436C"/>
    <w:rsid w:val="00DB4C06"/>
    <w:rsid w:val="00DB4F0C"/>
    <w:rsid w:val="00DB79F0"/>
    <w:rsid w:val="00DC7BEB"/>
    <w:rsid w:val="00DD0452"/>
    <w:rsid w:val="00DD0F09"/>
    <w:rsid w:val="00DD1219"/>
    <w:rsid w:val="00DD1C90"/>
    <w:rsid w:val="00DD2C19"/>
    <w:rsid w:val="00DD5421"/>
    <w:rsid w:val="00DE0F5E"/>
    <w:rsid w:val="00DE178D"/>
    <w:rsid w:val="00DE1E56"/>
    <w:rsid w:val="00DE597B"/>
    <w:rsid w:val="00DE77E2"/>
    <w:rsid w:val="00DE794C"/>
    <w:rsid w:val="00DE7D74"/>
    <w:rsid w:val="00DF004E"/>
    <w:rsid w:val="00DF062E"/>
    <w:rsid w:val="00DF0632"/>
    <w:rsid w:val="00DF1368"/>
    <w:rsid w:val="00DF14CA"/>
    <w:rsid w:val="00DF17B8"/>
    <w:rsid w:val="00DF3FE8"/>
    <w:rsid w:val="00DF54E8"/>
    <w:rsid w:val="00DF5F75"/>
    <w:rsid w:val="00DF62A6"/>
    <w:rsid w:val="00DF77D7"/>
    <w:rsid w:val="00E011EF"/>
    <w:rsid w:val="00E024AA"/>
    <w:rsid w:val="00E02EE9"/>
    <w:rsid w:val="00E04162"/>
    <w:rsid w:val="00E053D7"/>
    <w:rsid w:val="00E05749"/>
    <w:rsid w:val="00E05D3B"/>
    <w:rsid w:val="00E07920"/>
    <w:rsid w:val="00E13693"/>
    <w:rsid w:val="00E137E9"/>
    <w:rsid w:val="00E15A23"/>
    <w:rsid w:val="00E15F80"/>
    <w:rsid w:val="00E16C49"/>
    <w:rsid w:val="00E20D59"/>
    <w:rsid w:val="00E22171"/>
    <w:rsid w:val="00E222FC"/>
    <w:rsid w:val="00E22B5B"/>
    <w:rsid w:val="00E22BBB"/>
    <w:rsid w:val="00E2330A"/>
    <w:rsid w:val="00E237B2"/>
    <w:rsid w:val="00E24605"/>
    <w:rsid w:val="00E255C2"/>
    <w:rsid w:val="00E25675"/>
    <w:rsid w:val="00E25923"/>
    <w:rsid w:val="00E2798D"/>
    <w:rsid w:val="00E27A27"/>
    <w:rsid w:val="00E32F09"/>
    <w:rsid w:val="00E32F98"/>
    <w:rsid w:val="00E336C8"/>
    <w:rsid w:val="00E35078"/>
    <w:rsid w:val="00E42716"/>
    <w:rsid w:val="00E42D71"/>
    <w:rsid w:val="00E43667"/>
    <w:rsid w:val="00E44DFB"/>
    <w:rsid w:val="00E45410"/>
    <w:rsid w:val="00E47369"/>
    <w:rsid w:val="00E475D6"/>
    <w:rsid w:val="00E55087"/>
    <w:rsid w:val="00E55A3D"/>
    <w:rsid w:val="00E57357"/>
    <w:rsid w:val="00E57801"/>
    <w:rsid w:val="00E60064"/>
    <w:rsid w:val="00E62C62"/>
    <w:rsid w:val="00E637F4"/>
    <w:rsid w:val="00E668CF"/>
    <w:rsid w:val="00E70D2E"/>
    <w:rsid w:val="00E718F6"/>
    <w:rsid w:val="00E72DE8"/>
    <w:rsid w:val="00E744AC"/>
    <w:rsid w:val="00E75435"/>
    <w:rsid w:val="00E75936"/>
    <w:rsid w:val="00E75F17"/>
    <w:rsid w:val="00E771B7"/>
    <w:rsid w:val="00E77E04"/>
    <w:rsid w:val="00E855E2"/>
    <w:rsid w:val="00E85B1C"/>
    <w:rsid w:val="00E9051B"/>
    <w:rsid w:val="00E91C21"/>
    <w:rsid w:val="00E91DD8"/>
    <w:rsid w:val="00E92A21"/>
    <w:rsid w:val="00E92BF2"/>
    <w:rsid w:val="00E9485E"/>
    <w:rsid w:val="00E94A75"/>
    <w:rsid w:val="00E96ACE"/>
    <w:rsid w:val="00EA001D"/>
    <w:rsid w:val="00EA0DFB"/>
    <w:rsid w:val="00EA204F"/>
    <w:rsid w:val="00EA260F"/>
    <w:rsid w:val="00EA6A8F"/>
    <w:rsid w:val="00EA6E71"/>
    <w:rsid w:val="00EB0D29"/>
    <w:rsid w:val="00EB1456"/>
    <w:rsid w:val="00EB2A30"/>
    <w:rsid w:val="00EB341D"/>
    <w:rsid w:val="00EB4850"/>
    <w:rsid w:val="00EB5CCD"/>
    <w:rsid w:val="00EB61E6"/>
    <w:rsid w:val="00EB6235"/>
    <w:rsid w:val="00EB77E1"/>
    <w:rsid w:val="00EC0597"/>
    <w:rsid w:val="00EC0A31"/>
    <w:rsid w:val="00EC2108"/>
    <w:rsid w:val="00EC4477"/>
    <w:rsid w:val="00EC4B3A"/>
    <w:rsid w:val="00EC7576"/>
    <w:rsid w:val="00EC7B12"/>
    <w:rsid w:val="00EC7CCA"/>
    <w:rsid w:val="00ED0D42"/>
    <w:rsid w:val="00ED14F2"/>
    <w:rsid w:val="00ED17FE"/>
    <w:rsid w:val="00ED4EC9"/>
    <w:rsid w:val="00ED74EC"/>
    <w:rsid w:val="00ED7E63"/>
    <w:rsid w:val="00EE602D"/>
    <w:rsid w:val="00EF0433"/>
    <w:rsid w:val="00EF4A2A"/>
    <w:rsid w:val="00EF7EA3"/>
    <w:rsid w:val="00F020C1"/>
    <w:rsid w:val="00F04B6B"/>
    <w:rsid w:val="00F053DB"/>
    <w:rsid w:val="00F0642B"/>
    <w:rsid w:val="00F06C0E"/>
    <w:rsid w:val="00F06F2F"/>
    <w:rsid w:val="00F07814"/>
    <w:rsid w:val="00F100F2"/>
    <w:rsid w:val="00F10312"/>
    <w:rsid w:val="00F12796"/>
    <w:rsid w:val="00F14E9C"/>
    <w:rsid w:val="00F1545D"/>
    <w:rsid w:val="00F175BD"/>
    <w:rsid w:val="00F17CB4"/>
    <w:rsid w:val="00F20907"/>
    <w:rsid w:val="00F214FA"/>
    <w:rsid w:val="00F21F73"/>
    <w:rsid w:val="00F22034"/>
    <w:rsid w:val="00F2284E"/>
    <w:rsid w:val="00F2467F"/>
    <w:rsid w:val="00F246A6"/>
    <w:rsid w:val="00F26608"/>
    <w:rsid w:val="00F26809"/>
    <w:rsid w:val="00F270FA"/>
    <w:rsid w:val="00F275C1"/>
    <w:rsid w:val="00F27746"/>
    <w:rsid w:val="00F27CE1"/>
    <w:rsid w:val="00F30863"/>
    <w:rsid w:val="00F31AE6"/>
    <w:rsid w:val="00F33274"/>
    <w:rsid w:val="00F35CF4"/>
    <w:rsid w:val="00F3718A"/>
    <w:rsid w:val="00F40E5A"/>
    <w:rsid w:val="00F412D9"/>
    <w:rsid w:val="00F41FAD"/>
    <w:rsid w:val="00F440F7"/>
    <w:rsid w:val="00F455B7"/>
    <w:rsid w:val="00F47877"/>
    <w:rsid w:val="00F516B2"/>
    <w:rsid w:val="00F53C20"/>
    <w:rsid w:val="00F55442"/>
    <w:rsid w:val="00F55F76"/>
    <w:rsid w:val="00F577D2"/>
    <w:rsid w:val="00F61953"/>
    <w:rsid w:val="00F62084"/>
    <w:rsid w:val="00F62106"/>
    <w:rsid w:val="00F705B6"/>
    <w:rsid w:val="00F7209A"/>
    <w:rsid w:val="00F7263B"/>
    <w:rsid w:val="00F75D6C"/>
    <w:rsid w:val="00F80B94"/>
    <w:rsid w:val="00F80CA0"/>
    <w:rsid w:val="00F814F4"/>
    <w:rsid w:val="00F81A07"/>
    <w:rsid w:val="00F82114"/>
    <w:rsid w:val="00F82A73"/>
    <w:rsid w:val="00F83699"/>
    <w:rsid w:val="00F8430F"/>
    <w:rsid w:val="00F85D94"/>
    <w:rsid w:val="00F86826"/>
    <w:rsid w:val="00F91475"/>
    <w:rsid w:val="00F9216A"/>
    <w:rsid w:val="00F936C9"/>
    <w:rsid w:val="00F960EB"/>
    <w:rsid w:val="00FA0FA7"/>
    <w:rsid w:val="00FA2143"/>
    <w:rsid w:val="00FA3B6A"/>
    <w:rsid w:val="00FA51F7"/>
    <w:rsid w:val="00FA5628"/>
    <w:rsid w:val="00FA6DFA"/>
    <w:rsid w:val="00FA7719"/>
    <w:rsid w:val="00FA7E99"/>
    <w:rsid w:val="00FB153D"/>
    <w:rsid w:val="00FB1EB4"/>
    <w:rsid w:val="00FB20E5"/>
    <w:rsid w:val="00FB39CC"/>
    <w:rsid w:val="00FB4171"/>
    <w:rsid w:val="00FB736A"/>
    <w:rsid w:val="00FC0718"/>
    <w:rsid w:val="00FC0A1F"/>
    <w:rsid w:val="00FC0EBB"/>
    <w:rsid w:val="00FC18DA"/>
    <w:rsid w:val="00FC2378"/>
    <w:rsid w:val="00FC27BC"/>
    <w:rsid w:val="00FC2815"/>
    <w:rsid w:val="00FC38C3"/>
    <w:rsid w:val="00FC3F15"/>
    <w:rsid w:val="00FC4F67"/>
    <w:rsid w:val="00FC5796"/>
    <w:rsid w:val="00FC6BB0"/>
    <w:rsid w:val="00FC7BDF"/>
    <w:rsid w:val="00FC7ED8"/>
    <w:rsid w:val="00FD35CD"/>
    <w:rsid w:val="00FD4A86"/>
    <w:rsid w:val="00FD4C31"/>
    <w:rsid w:val="00FE4B00"/>
    <w:rsid w:val="00FE70EB"/>
    <w:rsid w:val="00FF0232"/>
    <w:rsid w:val="00FF0469"/>
    <w:rsid w:val="00FF64AF"/>
    <w:rsid w:val="00FF7C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docId w15:val="{C484A07C-B746-4DB5-8252-851337A58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941FA0"/>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941F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941FA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41FA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rPr>
  </w:style>
  <w:style w:type="paragraph" w:styleId="Heading9">
    <w:name w:val="heading 9"/>
    <w:basedOn w:val="Normal"/>
    <w:next w:val="Normal"/>
    <w:qFormat/>
    <w:rsid w:val="00941FA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1FA0"/>
    <w:pPr>
      <w:tabs>
        <w:tab w:val="center" w:pos="4536"/>
        <w:tab w:val="right" w:pos="9072"/>
      </w:tabs>
    </w:pPr>
  </w:style>
  <w:style w:type="character" w:customStyle="1" w:styleId="AAAddress">
    <w:name w:val="AA Address"/>
    <w:rsid w:val="00941FA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41FA0"/>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941FA0"/>
    <w:pPr>
      <w:tabs>
        <w:tab w:val="center" w:pos="4536"/>
        <w:tab w:val="right" w:pos="9072"/>
      </w:tabs>
    </w:pPr>
  </w:style>
  <w:style w:type="paragraph" w:styleId="Caption">
    <w:name w:val="caption"/>
    <w:basedOn w:val="Normal"/>
    <w:next w:val="Normal"/>
    <w:qFormat/>
    <w:rsid w:val="00941FA0"/>
    <w:rPr>
      <w:rFonts w:cs="Times New Roman"/>
      <w:b/>
      <w:bCs/>
    </w:rPr>
  </w:style>
  <w:style w:type="paragraph" w:styleId="ListBullet">
    <w:name w:val="List Bullet"/>
    <w:basedOn w:val="Normal"/>
    <w:rsid w:val="00941FA0"/>
    <w:pPr>
      <w:numPr>
        <w:numId w:val="3"/>
      </w:numPr>
      <w:tabs>
        <w:tab w:val="clear" w:pos="360"/>
        <w:tab w:val="left" w:pos="284"/>
      </w:tabs>
      <w:ind w:left="284" w:hanging="284"/>
    </w:pPr>
  </w:style>
  <w:style w:type="paragraph" w:styleId="ListBullet2">
    <w:name w:val="List Bullet 2"/>
    <w:basedOn w:val="Normal"/>
    <w:rsid w:val="00941FA0"/>
    <w:pPr>
      <w:numPr>
        <w:numId w:val="4"/>
      </w:numPr>
      <w:tabs>
        <w:tab w:val="clear" w:pos="643"/>
        <w:tab w:val="left" w:pos="567"/>
      </w:tabs>
      <w:ind w:left="851" w:hanging="284"/>
    </w:pPr>
  </w:style>
  <w:style w:type="paragraph" w:styleId="ListBullet3">
    <w:name w:val="List Bullet 3"/>
    <w:basedOn w:val="Normal"/>
    <w:rsid w:val="00941FA0"/>
    <w:pPr>
      <w:numPr>
        <w:numId w:val="1"/>
      </w:numPr>
      <w:tabs>
        <w:tab w:val="clear" w:pos="926"/>
        <w:tab w:val="left" w:pos="851"/>
      </w:tabs>
      <w:ind w:left="1135" w:hanging="284"/>
    </w:pPr>
  </w:style>
  <w:style w:type="paragraph" w:styleId="ListBullet4">
    <w:name w:val="List Bullet 4"/>
    <w:basedOn w:val="Normal"/>
    <w:rsid w:val="00941FA0"/>
    <w:pPr>
      <w:numPr>
        <w:numId w:val="2"/>
      </w:numPr>
      <w:tabs>
        <w:tab w:val="clear" w:pos="1209"/>
        <w:tab w:val="left" w:pos="1134"/>
      </w:tabs>
      <w:ind w:left="1418" w:hanging="284"/>
    </w:pPr>
  </w:style>
  <w:style w:type="paragraph" w:styleId="ListNumber">
    <w:name w:val="List Number"/>
    <w:basedOn w:val="Normal"/>
    <w:rsid w:val="00941FA0"/>
    <w:pPr>
      <w:numPr>
        <w:numId w:val="5"/>
      </w:numPr>
      <w:tabs>
        <w:tab w:val="clear" w:pos="360"/>
        <w:tab w:val="left" w:pos="284"/>
      </w:tabs>
      <w:ind w:left="284" w:hanging="284"/>
    </w:pPr>
  </w:style>
  <w:style w:type="paragraph" w:styleId="ListNumber2">
    <w:name w:val="List Number 2"/>
    <w:basedOn w:val="Normal"/>
    <w:rsid w:val="00941FA0"/>
    <w:pPr>
      <w:numPr>
        <w:numId w:val="6"/>
      </w:numPr>
      <w:tabs>
        <w:tab w:val="clear" w:pos="643"/>
        <w:tab w:val="left" w:pos="567"/>
      </w:tabs>
      <w:ind w:left="851" w:hanging="284"/>
    </w:pPr>
  </w:style>
  <w:style w:type="paragraph" w:styleId="ListNumber3">
    <w:name w:val="List Number 3"/>
    <w:basedOn w:val="Normal"/>
    <w:rsid w:val="00941FA0"/>
    <w:pPr>
      <w:numPr>
        <w:numId w:val="7"/>
      </w:numPr>
      <w:tabs>
        <w:tab w:val="clear" w:pos="926"/>
        <w:tab w:val="left" w:pos="851"/>
      </w:tabs>
      <w:ind w:left="1135" w:hanging="284"/>
    </w:pPr>
  </w:style>
  <w:style w:type="paragraph" w:styleId="NormalIndent">
    <w:name w:val="Normal Indent"/>
    <w:basedOn w:val="Normal"/>
    <w:rsid w:val="00941FA0"/>
    <w:pPr>
      <w:ind w:left="284"/>
    </w:pPr>
  </w:style>
  <w:style w:type="paragraph" w:customStyle="1" w:styleId="AAFrameAddress">
    <w:name w:val="AA Frame Address"/>
    <w:basedOn w:val="Heading1"/>
    <w:rsid w:val="00941FA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41FA0"/>
    <w:pPr>
      <w:numPr>
        <w:numId w:val="8"/>
      </w:numPr>
      <w:tabs>
        <w:tab w:val="clear" w:pos="1492"/>
        <w:tab w:val="left" w:pos="1418"/>
      </w:tabs>
      <w:ind w:left="1418" w:hanging="284"/>
    </w:pPr>
  </w:style>
  <w:style w:type="paragraph" w:styleId="ListNumber4">
    <w:name w:val="List Number 4"/>
    <w:basedOn w:val="Normal"/>
    <w:rsid w:val="00941FA0"/>
    <w:pPr>
      <w:numPr>
        <w:numId w:val="9"/>
      </w:numPr>
      <w:tabs>
        <w:tab w:val="clear" w:pos="1209"/>
        <w:tab w:val="left" w:pos="1418"/>
      </w:tabs>
    </w:pPr>
  </w:style>
  <w:style w:type="paragraph" w:styleId="TableofAuthorities">
    <w:name w:val="table of authorities"/>
    <w:basedOn w:val="Normal"/>
    <w:next w:val="Normal"/>
    <w:semiHidden/>
    <w:rsid w:val="00941FA0"/>
    <w:pPr>
      <w:ind w:left="284" w:hanging="284"/>
    </w:pPr>
  </w:style>
  <w:style w:type="paragraph" w:styleId="Index1">
    <w:name w:val="index 1"/>
    <w:basedOn w:val="Normal"/>
    <w:next w:val="Normal"/>
    <w:autoRedefine/>
    <w:semiHidden/>
    <w:rsid w:val="00941FA0"/>
    <w:pPr>
      <w:ind w:left="284" w:hanging="284"/>
    </w:pPr>
  </w:style>
  <w:style w:type="paragraph" w:styleId="Index2">
    <w:name w:val="index 2"/>
    <w:basedOn w:val="Normal"/>
    <w:next w:val="Normal"/>
    <w:autoRedefine/>
    <w:semiHidden/>
    <w:rsid w:val="00941FA0"/>
    <w:pPr>
      <w:ind w:left="568" w:hanging="284"/>
    </w:pPr>
  </w:style>
  <w:style w:type="paragraph" w:styleId="Index3">
    <w:name w:val="index 3"/>
    <w:basedOn w:val="Normal"/>
    <w:next w:val="Normal"/>
    <w:autoRedefine/>
    <w:semiHidden/>
    <w:rsid w:val="00941FA0"/>
    <w:pPr>
      <w:ind w:left="851" w:hanging="284"/>
    </w:pPr>
  </w:style>
  <w:style w:type="paragraph" w:styleId="Index4">
    <w:name w:val="index 4"/>
    <w:basedOn w:val="Normal"/>
    <w:next w:val="Normal"/>
    <w:semiHidden/>
    <w:rsid w:val="00941FA0"/>
    <w:pPr>
      <w:ind w:left="1135" w:hanging="284"/>
    </w:pPr>
  </w:style>
  <w:style w:type="paragraph" w:styleId="Index6">
    <w:name w:val="index 6"/>
    <w:basedOn w:val="Normal"/>
    <w:next w:val="Normal"/>
    <w:semiHidden/>
    <w:rsid w:val="00941FA0"/>
    <w:pPr>
      <w:ind w:left="1702" w:hanging="284"/>
    </w:pPr>
  </w:style>
  <w:style w:type="paragraph" w:styleId="Index5">
    <w:name w:val="index 5"/>
    <w:basedOn w:val="Normal"/>
    <w:next w:val="Normal"/>
    <w:semiHidden/>
    <w:rsid w:val="00941FA0"/>
    <w:pPr>
      <w:ind w:left="1418" w:hanging="284"/>
    </w:pPr>
  </w:style>
  <w:style w:type="paragraph" w:styleId="Index7">
    <w:name w:val="index 7"/>
    <w:basedOn w:val="Normal"/>
    <w:next w:val="Normal"/>
    <w:semiHidden/>
    <w:rsid w:val="00941FA0"/>
    <w:pPr>
      <w:ind w:left="1985" w:hanging="284"/>
    </w:pPr>
  </w:style>
  <w:style w:type="paragraph" w:styleId="Index8">
    <w:name w:val="index 8"/>
    <w:basedOn w:val="Normal"/>
    <w:next w:val="Normal"/>
    <w:semiHidden/>
    <w:rsid w:val="00941FA0"/>
    <w:pPr>
      <w:ind w:left="2269" w:hanging="284"/>
    </w:pPr>
  </w:style>
  <w:style w:type="paragraph" w:styleId="Index9">
    <w:name w:val="index 9"/>
    <w:basedOn w:val="Normal"/>
    <w:next w:val="Normal"/>
    <w:semiHidden/>
    <w:rsid w:val="00941FA0"/>
    <w:pPr>
      <w:ind w:left="2552" w:hanging="284"/>
    </w:pPr>
  </w:style>
  <w:style w:type="paragraph" w:styleId="TOC2">
    <w:name w:val="toc 2"/>
    <w:basedOn w:val="Normal"/>
    <w:next w:val="Normal"/>
    <w:semiHidden/>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41FA0"/>
    <w:pPr>
      <w:ind w:left="851"/>
    </w:pPr>
  </w:style>
  <w:style w:type="paragraph" w:styleId="TOC5">
    <w:name w:val="toc 5"/>
    <w:basedOn w:val="Normal"/>
    <w:next w:val="Normal"/>
    <w:semiHidden/>
    <w:rsid w:val="00941FA0"/>
    <w:pPr>
      <w:ind w:left="1134"/>
    </w:pPr>
  </w:style>
  <w:style w:type="paragraph" w:styleId="TOC6">
    <w:name w:val="toc 6"/>
    <w:basedOn w:val="Normal"/>
    <w:next w:val="Normal"/>
    <w:semiHidden/>
    <w:rsid w:val="00941FA0"/>
    <w:pPr>
      <w:ind w:left="1418"/>
    </w:pPr>
  </w:style>
  <w:style w:type="paragraph" w:styleId="TOC7">
    <w:name w:val="toc 7"/>
    <w:basedOn w:val="Normal"/>
    <w:next w:val="Normal"/>
    <w:semiHidden/>
    <w:rsid w:val="00941FA0"/>
    <w:pPr>
      <w:ind w:left="1701"/>
    </w:pPr>
  </w:style>
  <w:style w:type="paragraph" w:styleId="TOC8">
    <w:name w:val="toc 8"/>
    <w:basedOn w:val="Normal"/>
    <w:next w:val="Normal"/>
    <w:semiHidden/>
    <w:rsid w:val="00941FA0"/>
    <w:pPr>
      <w:ind w:left="1985"/>
    </w:pPr>
  </w:style>
  <w:style w:type="paragraph" w:styleId="TOC9">
    <w:name w:val="toc 9"/>
    <w:basedOn w:val="Normal"/>
    <w:next w:val="Normal"/>
    <w:semiHidden/>
    <w:rsid w:val="00941FA0"/>
    <w:pPr>
      <w:ind w:left="2268"/>
    </w:pPr>
  </w:style>
  <w:style w:type="paragraph" w:styleId="TableofFigures">
    <w:name w:val="table of figures"/>
    <w:basedOn w:val="Normal"/>
    <w:next w:val="Normal"/>
    <w:semiHidden/>
    <w:rsid w:val="00941FA0"/>
    <w:pPr>
      <w:ind w:left="567" w:hanging="567"/>
    </w:pPr>
  </w:style>
  <w:style w:type="paragraph" w:styleId="ListBullet5">
    <w:name w:val="List Bullet 5"/>
    <w:basedOn w:val="Normal"/>
    <w:rsid w:val="00941FA0"/>
    <w:pPr>
      <w:numPr>
        <w:numId w:val="10"/>
      </w:numPr>
      <w:tabs>
        <w:tab w:val="clear" w:pos="1492"/>
        <w:tab w:val="left" w:pos="1418"/>
      </w:tabs>
      <w:ind w:left="1702" w:hanging="284"/>
    </w:pPr>
  </w:style>
  <w:style w:type="paragraph" w:styleId="BodyText">
    <w:name w:val="Body Text"/>
    <w:basedOn w:val="Normal"/>
    <w:rsid w:val="00941FA0"/>
    <w:pPr>
      <w:spacing w:after="120"/>
    </w:pPr>
  </w:style>
  <w:style w:type="paragraph" w:styleId="BodyTextFirstIndent">
    <w:name w:val="Body Text First Indent"/>
    <w:basedOn w:val="BodyText"/>
    <w:rsid w:val="00941FA0"/>
    <w:pPr>
      <w:ind w:firstLine="284"/>
    </w:pPr>
  </w:style>
  <w:style w:type="paragraph" w:styleId="BodyTextIndent">
    <w:name w:val="Body Text Indent"/>
    <w:basedOn w:val="Normal"/>
    <w:link w:val="BodyTextIndentChar"/>
    <w:rsid w:val="00941FA0"/>
    <w:pPr>
      <w:spacing w:after="120"/>
      <w:ind w:left="283"/>
    </w:pPr>
  </w:style>
  <w:style w:type="paragraph" w:styleId="BodyTextFirstIndent2">
    <w:name w:val="Body Text First Indent 2"/>
    <w:basedOn w:val="BodyTextIndent"/>
    <w:rsid w:val="00941FA0"/>
    <w:pPr>
      <w:ind w:left="284" w:firstLine="284"/>
    </w:pPr>
  </w:style>
  <w:style w:type="character" w:styleId="Strong">
    <w:name w:val="Strong"/>
    <w:qFormat/>
    <w:rsid w:val="00941FA0"/>
    <w:rPr>
      <w:rFonts w:cs="Times New Roman"/>
      <w:b/>
      <w:bCs/>
    </w:rPr>
  </w:style>
  <w:style w:type="paragraph" w:customStyle="1" w:styleId="AA1stlevelbullet">
    <w:name w:val="AA 1st level bullet"/>
    <w:basedOn w:val="Normal"/>
    <w:rsid w:val="00941FA0"/>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41FA0"/>
    <w:pPr>
      <w:framePr w:w="4253" w:h="1418" w:hRule="exact" w:hSpace="142" w:vSpace="142" w:wrap="around" w:vAnchor="page" w:hAnchor="page" w:x="7457" w:y="568"/>
    </w:pPr>
  </w:style>
  <w:style w:type="character" w:customStyle="1" w:styleId="AACopyright">
    <w:name w:val="AA Copyright"/>
    <w:rsid w:val="00941FA0"/>
    <w:rPr>
      <w:rFonts w:ascii="Arial" w:hAnsi="Arial"/>
      <w:sz w:val="13"/>
      <w:szCs w:val="13"/>
    </w:rPr>
  </w:style>
  <w:style w:type="paragraph" w:customStyle="1" w:styleId="AA2ndlevelbullet">
    <w:name w:val="AA 2nd level bullet"/>
    <w:basedOn w:val="AA1stlevelbullet"/>
    <w:rsid w:val="00941FA0"/>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41FA0"/>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41F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41FA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41FA0"/>
    <w:pPr>
      <w:framePr w:h="1054" w:wrap="around" w:y="5920"/>
    </w:pPr>
  </w:style>
  <w:style w:type="paragraph" w:customStyle="1" w:styleId="ReportHeading3">
    <w:name w:val="ReportHeading3"/>
    <w:basedOn w:val="ReportHeading2"/>
    <w:rsid w:val="00941FA0"/>
    <w:pPr>
      <w:framePr w:h="443" w:wrap="around" w:y="8223"/>
    </w:pPr>
  </w:style>
  <w:style w:type="paragraph" w:customStyle="1" w:styleId="E">
    <w:name w:val="?????? E"/>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rsid w:val="00941FA0"/>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41FA0"/>
    <w:pPr>
      <w:framePr w:w="7308" w:h="1134" w:hSpace="180" w:vSpace="180" w:wrap="notBeside" w:vAnchor="text" w:hAnchor="margin" w:x="1" w:y="7"/>
      <w:spacing w:after="240"/>
    </w:pPr>
  </w:style>
  <w:style w:type="paragraph" w:customStyle="1" w:styleId="PictureLeft">
    <w:name w:val="PictureLeft"/>
    <w:basedOn w:val="Normal"/>
    <w:rsid w:val="00941FA0"/>
    <w:pPr>
      <w:framePr w:w="2603" w:h="1134" w:hSpace="142" w:wrap="around" w:vAnchor="text" w:hAnchor="page" w:x="1526" w:y="6"/>
      <w:spacing w:before="240"/>
    </w:pPr>
  </w:style>
  <w:style w:type="paragraph" w:customStyle="1" w:styleId="PicturteLeftFullLength">
    <w:name w:val="PicturteLeftFullLength"/>
    <w:basedOn w:val="PictureLeft"/>
    <w:rsid w:val="00941FA0"/>
    <w:pPr>
      <w:framePr w:w="10142" w:hSpace="180" w:vSpace="180" w:wrap="around" w:y="7"/>
    </w:pPr>
  </w:style>
  <w:style w:type="paragraph" w:customStyle="1" w:styleId="AAheadingwocontents">
    <w:name w:val="AA heading wo contents"/>
    <w:basedOn w:val="Normal"/>
    <w:rsid w:val="00941FA0"/>
    <w:pPr>
      <w:spacing w:line="280" w:lineRule="atLeast"/>
    </w:pPr>
    <w:rPr>
      <w:rFonts w:ascii="Times New Roman" w:hAnsi="Times New Roman"/>
      <w:b/>
      <w:bCs/>
      <w:sz w:val="22"/>
      <w:szCs w:val="22"/>
    </w:rPr>
  </w:style>
  <w:style w:type="paragraph" w:customStyle="1" w:styleId="StandaardOpinion">
    <w:name w:val="StandaardOpinion"/>
    <w:basedOn w:val="Normal"/>
    <w:rsid w:val="00941FA0"/>
    <w:pPr>
      <w:spacing w:line="280" w:lineRule="atLeast"/>
    </w:pPr>
    <w:rPr>
      <w:rFonts w:ascii="Times New Roman" w:hAnsi="Times New Roman"/>
      <w:sz w:val="22"/>
      <w:szCs w:val="22"/>
    </w:rPr>
  </w:style>
  <w:style w:type="paragraph" w:customStyle="1" w:styleId="E0">
    <w:name w:val="?????????? E"/>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rsid w:val="00941FA0"/>
  </w:style>
  <w:style w:type="paragraph" w:customStyle="1" w:styleId="30">
    <w:name w:val="µÒÃÒ§3ªèÍ§"/>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941FA0"/>
    <w:pPr>
      <w:tabs>
        <w:tab w:val="left" w:pos="1260"/>
        <w:tab w:val="left" w:pos="4860"/>
      </w:tabs>
      <w:ind w:right="29"/>
      <w:jc w:val="both"/>
    </w:pPr>
    <w:rPr>
      <w:rFonts w:cs="Times New Roman"/>
      <w:sz w:val="20"/>
      <w:szCs w:val="20"/>
    </w:rPr>
  </w:style>
  <w:style w:type="paragraph" w:customStyle="1" w:styleId="a1">
    <w:name w:val="¢éÍ¤ÇÒÁ"/>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rPr>
  </w:style>
  <w:style w:type="paragraph" w:styleId="BalloonText">
    <w:name w:val="Balloon Text"/>
    <w:basedOn w:val="Normal"/>
    <w:semiHidden/>
    <w:rsid w:val="00941FA0"/>
    <w:rPr>
      <w:rFonts w:ascii="Tahoma" w:hAnsi="Tahoma" w:cs="Tahoma"/>
      <w:sz w:val="16"/>
      <w:szCs w:val="16"/>
    </w:rPr>
  </w:style>
  <w:style w:type="paragraph" w:styleId="DocumentMap">
    <w:name w:val="Document Map"/>
    <w:basedOn w:val="Normal"/>
    <w:semiHidden/>
    <w:rsid w:val="00941FA0"/>
    <w:pPr>
      <w:shd w:val="clear" w:color="auto" w:fill="000080"/>
    </w:pPr>
    <w:rPr>
      <w:rFonts w:ascii="Tahoma" w:hAnsi="Tahoma" w:cs="Tahoma"/>
      <w:sz w:val="20"/>
      <w:szCs w:val="20"/>
    </w:rPr>
  </w:style>
  <w:style w:type="paragraph" w:customStyle="1" w:styleId="AccPolicyHeading">
    <w:name w:val="Acc Policy Heading"/>
    <w:basedOn w:val="BodyText"/>
    <w:autoRedefine/>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sid w:val="00941FA0"/>
    <w:rPr>
      <w:bCs/>
      <w:sz w:val="22"/>
      <w:szCs w:val="22"/>
      <w:lang w:val="en-US" w:eastAsia="en-GB" w:bidi="th-TH"/>
    </w:rPr>
  </w:style>
  <w:style w:type="paragraph" w:customStyle="1" w:styleId="AccPolicysubhead">
    <w:name w:val="Acc Policy sub head"/>
    <w:basedOn w:val="BodyText"/>
    <w:next w:val="BodyText"/>
    <w:autoRedefine/>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720" w:hanging="360"/>
      <w:jc w:val="both"/>
    </w:pPr>
    <w:rPr>
      <w:rFonts w:ascii="Times New Roman" w:hAnsi="Times New Roman" w:cs="Times New Roman"/>
      <w:b/>
      <w:bCs/>
      <w:sz w:val="24"/>
      <w:szCs w:val="22"/>
      <w:lang w:eastAsia="en-GB"/>
    </w:rPr>
  </w:style>
  <w:style w:type="character" w:customStyle="1" w:styleId="AccPolicysubheadChar">
    <w:name w:val="Acc Policy sub head Char"/>
    <w:rsid w:val="00941FA0"/>
    <w:rPr>
      <w:bCs/>
      <w:i/>
      <w:iCs/>
      <w:sz w:val="22"/>
      <w:szCs w:val="22"/>
      <w:lang w:val="en-US" w:eastAsia="en-GB" w:bidi="th-TH"/>
    </w:rPr>
  </w:style>
  <w:style w:type="paragraph" w:styleId="BlockText">
    <w:name w:val="Block Text"/>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rsid w:val="00941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rsid w:val="00CA65C5"/>
    <w:rPr>
      <w:rFonts w:ascii="Arial" w:hAnsi="Arial"/>
      <w:sz w:val="18"/>
      <w:szCs w:val="18"/>
    </w:rPr>
  </w:style>
  <w:style w:type="paragraph" w:styleId="CommentText">
    <w:name w:val="annotation text"/>
    <w:basedOn w:val="Normal"/>
    <w:semiHidden/>
    <w:rsid w:val="00390C35"/>
    <w:rPr>
      <w:rFonts w:cs="Cordia New"/>
      <w:sz w:val="20"/>
      <w:szCs w:val="23"/>
    </w:rPr>
  </w:style>
  <w:style w:type="paragraph" w:styleId="CommentSubject">
    <w:name w:val="annotation subject"/>
    <w:basedOn w:val="CommentText"/>
    <w:next w:val="CommentText"/>
    <w:semiHidden/>
    <w:rsid w:val="00390C35"/>
    <w:rPr>
      <w:b/>
      <w:bCs/>
    </w:rPr>
  </w:style>
  <w:style w:type="character" w:customStyle="1" w:styleId="BodyTextIndentChar">
    <w:name w:val="Body Text Indent Char"/>
    <w:link w:val="BodyTextIndent"/>
    <w:rsid w:val="000816DC"/>
    <w:rPr>
      <w:rFonts w:ascii="Arial" w:hAnsi="Arial"/>
      <w:sz w:val="18"/>
      <w:szCs w:val="18"/>
    </w:rPr>
  </w:style>
  <w:style w:type="paragraph" w:styleId="ListParagraph">
    <w:name w:val="List Paragraph"/>
    <w:basedOn w:val="Normal"/>
    <w:uiPriority w:val="99"/>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character" w:styleId="CommentReference">
    <w:name w:val="annotation reference"/>
    <w:rsid w:val="000F791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2191C-FE60-42BC-826C-996EDF48E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17</Pages>
  <Words>4969</Words>
  <Characters>29019</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KTC</vt:lpstr>
    </vt:vector>
  </TitlesOfParts>
  <Company>Deloitte Touche Tohmatsu Services, Inc.</Company>
  <LinksUpToDate>false</LinksUpToDate>
  <CharactersWithSpaces>33921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KTC</dc:title>
  <dc:creator>Deloitte</dc:creator>
  <cp:lastModifiedBy>Tipnaree Chaisechotes</cp:lastModifiedBy>
  <cp:revision>2</cp:revision>
  <cp:lastPrinted>2018-08-08T08:25:00Z</cp:lastPrinted>
  <dcterms:created xsi:type="dcterms:W3CDTF">2018-08-10T11:19:00Z</dcterms:created>
  <dcterms:modified xsi:type="dcterms:W3CDTF">2018-08-10T11:19:00Z</dcterms:modified>
</cp:coreProperties>
</file>